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373" w:rsidRPr="00811745" w:rsidRDefault="00C96315" w:rsidP="00564373">
      <w:pPr>
        <w:rPr>
          <w:rFonts w:ascii="Arial" w:hAnsi="Arial" w:cs="Arial"/>
        </w:rPr>
      </w:pPr>
      <w:r w:rsidRPr="00811745">
        <w:rPr>
          <w:rFonts w:ascii="Arial" w:hAnsi="Arial" w:cs="Arial"/>
          <w:noProof/>
          <w:lang w:val="ru-RU"/>
        </w:rPr>
        <w:pict>
          <v:group id="_x0000_s1060" style="position:absolute;margin-left:-25.5pt;margin-top:-25.5pt;width:520.5pt;height:61.5pt;z-index:251558912" coordorigin="908,57" coordsize="10410,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9188;top:417;width:2130;height:823" o:regroupid="1">
              <v:imagedata r:id="rId7" o:title=""/>
            </v:shape>
            <v:shape id="_x0000_s1027" type="#_x0000_t75" style="position:absolute;left:908;top:57;width:3495;height:1230" o:regroupid="1">
              <v:imagedata r:id="rId8" o:title=""/>
            </v:shape>
            <v:line id="_x0000_s1028" style="position:absolute" from="1238,1137" to="11318,1137" o:regroupid="1" strokecolor="blue" strokeweight="4.5pt">
              <v:stroke linestyle="thickThin"/>
            </v:line>
          </v:group>
        </w:pict>
      </w:r>
    </w:p>
    <w:p w:rsidR="00564373" w:rsidRPr="00811745" w:rsidRDefault="00564373" w:rsidP="00564373">
      <w:pPr>
        <w:rPr>
          <w:rFonts w:ascii="Arial" w:hAnsi="Arial" w:cs="Arial"/>
        </w:rPr>
      </w:pPr>
    </w:p>
    <w:p w:rsidR="00564373" w:rsidRPr="00811745" w:rsidRDefault="00564373" w:rsidP="00564373">
      <w:pPr>
        <w:rPr>
          <w:rFonts w:ascii="Arial" w:hAnsi="Arial" w:cs="Arial"/>
        </w:rPr>
      </w:pPr>
    </w:p>
    <w:tbl>
      <w:tblPr>
        <w:tblW w:w="0" w:type="auto"/>
        <w:tblInd w:w="-72" w:type="dxa"/>
        <w:tblLook w:val="01E0"/>
      </w:tblPr>
      <w:tblGrid>
        <w:gridCol w:w="5056"/>
        <w:gridCol w:w="4984"/>
      </w:tblGrid>
      <w:tr w:rsidR="00C96315" w:rsidRPr="00B07F81" w:rsidTr="00B07F81">
        <w:tc>
          <w:tcPr>
            <w:tcW w:w="5056" w:type="dxa"/>
          </w:tcPr>
          <w:p w:rsidR="00C96315" w:rsidRPr="00B07F81" w:rsidRDefault="00C96315" w:rsidP="00B07F81">
            <w:pPr>
              <w:pStyle w:val="15"/>
              <w:keepNext/>
              <w:tabs>
                <w:tab w:val="left" w:pos="3165"/>
              </w:tabs>
              <w:spacing w:before="240" w:after="60"/>
              <w:rPr>
                <w:rFonts w:ascii="Arial" w:hAnsi="Arial" w:cs="Arial"/>
                <w:b w:val="0"/>
                <w:bCs/>
                <w:iCs/>
                <w:kern w:val="2"/>
              </w:rPr>
            </w:pPr>
            <w:r w:rsidRPr="00B07F81">
              <w:rPr>
                <w:rFonts w:ascii="Arial" w:hAnsi="Arial" w:cs="Arial"/>
                <w:b w:val="0"/>
                <w:bCs/>
                <w:iCs/>
                <w:kern w:val="2"/>
              </w:rPr>
              <w:t>СЕРТИФИКАТ  ISO 9001</w:t>
            </w:r>
            <w:r w:rsidR="00FB0942" w:rsidRPr="00B07F81">
              <w:rPr>
                <w:rFonts w:ascii="Arial" w:hAnsi="Arial" w:cs="Arial"/>
                <w:b w:val="0"/>
                <w:bCs/>
                <w:iCs/>
                <w:kern w:val="2"/>
              </w:rPr>
              <w:t>:2000</w:t>
            </w:r>
            <w:r w:rsidRPr="00B07F81">
              <w:rPr>
                <w:rFonts w:ascii="Arial" w:hAnsi="Arial" w:cs="Arial"/>
                <w:b w:val="0"/>
                <w:bCs/>
                <w:iCs/>
                <w:kern w:val="2"/>
              </w:rPr>
              <w:t xml:space="preserve"> </w:t>
            </w:r>
            <w:r w:rsidR="00297DCF" w:rsidRPr="00B07F81">
              <w:rPr>
                <w:rFonts w:ascii="Arial" w:hAnsi="Arial" w:cs="Arial"/>
                <w:b w:val="0"/>
                <w:bCs/>
                <w:iCs/>
                <w:kern w:val="2"/>
              </w:rPr>
              <w:tab/>
            </w:r>
          </w:p>
        </w:tc>
        <w:tc>
          <w:tcPr>
            <w:tcW w:w="4984" w:type="dxa"/>
          </w:tcPr>
          <w:p w:rsidR="00C96315" w:rsidRPr="00B07F81" w:rsidRDefault="00C96315" w:rsidP="00B07F81">
            <w:pPr>
              <w:pStyle w:val="15"/>
              <w:keepNext/>
              <w:spacing w:before="240" w:after="60"/>
              <w:rPr>
                <w:rFonts w:ascii="Arial" w:hAnsi="Arial" w:cs="Arial"/>
                <w:b w:val="0"/>
                <w:bCs/>
                <w:iCs/>
                <w:kern w:val="2"/>
              </w:rPr>
            </w:pPr>
            <w:r w:rsidRPr="00B07F81">
              <w:rPr>
                <w:rFonts w:ascii="Arial" w:hAnsi="Arial" w:cs="Arial"/>
                <w:b w:val="0"/>
                <w:bCs/>
                <w:iCs/>
                <w:kern w:val="2"/>
              </w:rPr>
              <w:t>СЕРТИФИКАТ  № UA1.0</w:t>
            </w:r>
            <w:r w:rsidR="00FB0942" w:rsidRPr="00B07F81">
              <w:rPr>
                <w:rFonts w:ascii="Arial" w:hAnsi="Arial" w:cs="Arial"/>
                <w:b w:val="0"/>
                <w:bCs/>
                <w:iCs/>
                <w:kern w:val="2"/>
              </w:rPr>
              <w:t>30</w:t>
            </w:r>
            <w:r w:rsidRPr="00B07F81">
              <w:rPr>
                <w:rFonts w:ascii="Arial" w:hAnsi="Arial" w:cs="Arial"/>
                <w:b w:val="0"/>
                <w:bCs/>
                <w:iCs/>
                <w:kern w:val="2"/>
              </w:rPr>
              <w:t>.</w:t>
            </w:r>
            <w:r w:rsidR="00FB0942" w:rsidRPr="00B07F81">
              <w:rPr>
                <w:rFonts w:ascii="Arial" w:hAnsi="Arial" w:cs="Arial"/>
                <w:b w:val="0"/>
                <w:bCs/>
                <w:iCs/>
                <w:kern w:val="2"/>
              </w:rPr>
              <w:t>0024636-06</w:t>
            </w:r>
          </w:p>
        </w:tc>
      </w:tr>
    </w:tbl>
    <w:p w:rsidR="00564373" w:rsidRPr="00811745" w:rsidRDefault="00564373" w:rsidP="00564373">
      <w:pPr>
        <w:rPr>
          <w:rFonts w:ascii="Arial" w:hAnsi="Arial" w:cs="Arial"/>
        </w:rPr>
      </w:pPr>
    </w:p>
    <w:p w:rsidR="00564373" w:rsidRPr="00811745" w:rsidRDefault="00564373" w:rsidP="00564373">
      <w:pPr>
        <w:rPr>
          <w:rFonts w:ascii="Arial" w:hAnsi="Arial" w:cs="Arial"/>
        </w:rPr>
      </w:pPr>
    </w:p>
    <w:p w:rsidR="00564373" w:rsidRPr="00811745" w:rsidRDefault="00564373" w:rsidP="00564373">
      <w:pPr>
        <w:rPr>
          <w:rFonts w:ascii="Arial" w:hAnsi="Arial" w:cs="Arial"/>
        </w:rPr>
      </w:pPr>
    </w:p>
    <w:p w:rsidR="00564373" w:rsidRPr="00811745" w:rsidRDefault="00564373" w:rsidP="00564373">
      <w:pPr>
        <w:jc w:val="center"/>
        <w:rPr>
          <w:rFonts w:ascii="Arial" w:hAnsi="Arial" w:cs="Arial"/>
          <w:b/>
          <w:sz w:val="44"/>
          <w:szCs w:val="44"/>
        </w:rPr>
      </w:pPr>
      <w:r w:rsidRPr="00811745">
        <w:rPr>
          <w:rFonts w:ascii="Arial" w:hAnsi="Arial" w:cs="Arial"/>
          <w:b/>
          <w:sz w:val="44"/>
          <w:szCs w:val="44"/>
        </w:rPr>
        <w:t>ЦИФРОВЫЕ ТЕЛЕФОННЫЕ СТАНЦИИ</w:t>
      </w:r>
    </w:p>
    <w:p w:rsidR="00564373" w:rsidRPr="00811745" w:rsidRDefault="00564373" w:rsidP="00564373">
      <w:pPr>
        <w:jc w:val="center"/>
        <w:rPr>
          <w:rFonts w:ascii="Arial" w:hAnsi="Arial" w:cs="Arial"/>
          <w:color w:val="0000FF"/>
          <w:sz w:val="52"/>
          <w:szCs w:val="52"/>
          <w:lang w:val="ru-RU"/>
        </w:rPr>
      </w:pPr>
    </w:p>
    <w:p w:rsidR="00564373" w:rsidRPr="00811745" w:rsidRDefault="00564373" w:rsidP="00564373">
      <w:pPr>
        <w:jc w:val="center"/>
        <w:rPr>
          <w:rFonts w:ascii="Arial" w:hAnsi="Arial" w:cs="Arial"/>
          <w:sz w:val="52"/>
          <w:szCs w:val="52"/>
        </w:rPr>
      </w:pPr>
      <w:r w:rsidRPr="00811745">
        <w:rPr>
          <w:rFonts w:ascii="Arial" w:hAnsi="Arial" w:cs="Arial"/>
          <w:color w:val="0000FF"/>
          <w:sz w:val="52"/>
          <w:szCs w:val="52"/>
        </w:rPr>
        <w:t>Telrad</w:t>
      </w:r>
      <w:r w:rsidRPr="00811745">
        <w:rPr>
          <w:rFonts w:ascii="Arial" w:hAnsi="Arial" w:cs="Arial"/>
          <w:sz w:val="52"/>
          <w:szCs w:val="52"/>
        </w:rPr>
        <w:t xml:space="preserve"> </w:t>
      </w:r>
      <w:r w:rsidRPr="00811745">
        <w:rPr>
          <w:rFonts w:ascii="Arial" w:hAnsi="Arial" w:cs="Arial"/>
          <w:color w:val="FF0000"/>
          <w:sz w:val="52"/>
          <w:szCs w:val="52"/>
        </w:rPr>
        <w:t>Connegy</w:t>
      </w:r>
    </w:p>
    <w:p w:rsidR="00564373" w:rsidRPr="00FB0942" w:rsidRDefault="00564373" w:rsidP="00564373">
      <w:pPr>
        <w:jc w:val="center"/>
        <w:rPr>
          <w:rFonts w:ascii="Arial" w:hAnsi="Arial" w:cs="Arial"/>
          <w:sz w:val="52"/>
          <w:szCs w:val="52"/>
          <w:lang w:val="ru-RU"/>
        </w:rPr>
      </w:pPr>
      <w:r w:rsidRPr="00811745">
        <w:rPr>
          <w:rFonts w:ascii="Arial" w:hAnsi="Arial" w:cs="Arial"/>
          <w:sz w:val="52"/>
          <w:szCs w:val="52"/>
        </w:rPr>
        <w:t>Advance IP 128</w:t>
      </w:r>
      <w:r w:rsidR="00FB0942">
        <w:rPr>
          <w:rFonts w:ascii="Arial" w:hAnsi="Arial" w:cs="Arial"/>
          <w:sz w:val="52"/>
          <w:szCs w:val="52"/>
          <w:lang w:val="ru-RU"/>
        </w:rPr>
        <w:t>/400</w:t>
      </w:r>
    </w:p>
    <w:p w:rsidR="00564373" w:rsidRPr="00811745" w:rsidRDefault="00564373" w:rsidP="00564373">
      <w:pPr>
        <w:jc w:val="center"/>
        <w:rPr>
          <w:rFonts w:ascii="Arial" w:hAnsi="Arial" w:cs="Arial"/>
          <w:sz w:val="52"/>
          <w:szCs w:val="52"/>
        </w:rPr>
      </w:pPr>
      <w:r w:rsidRPr="00811745">
        <w:rPr>
          <w:rFonts w:ascii="Arial" w:hAnsi="Arial" w:cs="Arial"/>
          <w:sz w:val="52"/>
          <w:szCs w:val="52"/>
        </w:rPr>
        <w:t>Advance IP 1000</w:t>
      </w:r>
    </w:p>
    <w:p w:rsidR="00564373" w:rsidRPr="00811745" w:rsidRDefault="00564373" w:rsidP="00564373">
      <w:pPr>
        <w:jc w:val="center"/>
        <w:rPr>
          <w:rFonts w:ascii="Arial" w:hAnsi="Arial" w:cs="Arial"/>
          <w:b/>
          <w:sz w:val="60"/>
          <w:szCs w:val="60"/>
          <w:lang w:val="ru-RU"/>
        </w:rPr>
      </w:pPr>
      <w:r w:rsidRPr="00811745">
        <w:rPr>
          <w:rFonts w:ascii="Arial" w:hAnsi="Arial" w:cs="Arial"/>
          <w:b/>
          <w:sz w:val="60"/>
          <w:szCs w:val="60"/>
          <w:lang w:val="ru-RU"/>
        </w:rPr>
        <w:t>ПОЛНОЕ</w:t>
      </w:r>
    </w:p>
    <w:p w:rsidR="00564373" w:rsidRPr="00811745" w:rsidRDefault="00564373" w:rsidP="00564373">
      <w:pPr>
        <w:jc w:val="center"/>
        <w:rPr>
          <w:rFonts w:ascii="Arial" w:hAnsi="Arial" w:cs="Arial"/>
          <w:b/>
          <w:sz w:val="60"/>
          <w:szCs w:val="60"/>
          <w:lang w:val="ru-RU"/>
        </w:rPr>
      </w:pPr>
      <w:r w:rsidRPr="00811745">
        <w:rPr>
          <w:rFonts w:ascii="Arial" w:hAnsi="Arial" w:cs="Arial"/>
          <w:b/>
          <w:sz w:val="60"/>
          <w:szCs w:val="60"/>
          <w:lang w:val="ru-RU"/>
        </w:rPr>
        <w:t>ОПИСАНИЕ СИСТЕМ</w:t>
      </w: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jc w:val="center"/>
        <w:rPr>
          <w:rFonts w:ascii="Arial" w:hAnsi="Arial" w:cs="Arial"/>
          <w:kern w:val="2"/>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p>
    <w:p w:rsidR="00297DCF" w:rsidRPr="00811745" w:rsidRDefault="00297DCF" w:rsidP="00564373">
      <w:pPr>
        <w:shd w:val="clear" w:color="auto" w:fill="FFFFFF"/>
        <w:jc w:val="center"/>
        <w:rPr>
          <w:rFonts w:ascii="Arial" w:hAnsi="Arial" w:cs="Arial"/>
          <w:b/>
          <w:color w:val="000000"/>
          <w:spacing w:val="-2"/>
          <w:sz w:val="24"/>
          <w:szCs w:val="24"/>
          <w:lang w:val="ru-RU"/>
        </w:rPr>
      </w:pPr>
    </w:p>
    <w:p w:rsidR="00297DCF" w:rsidRPr="00811745" w:rsidRDefault="00297DCF" w:rsidP="00564373">
      <w:pPr>
        <w:shd w:val="clear" w:color="auto" w:fill="FFFFFF"/>
        <w:jc w:val="center"/>
        <w:rPr>
          <w:rFonts w:ascii="Arial" w:hAnsi="Arial" w:cs="Arial"/>
          <w:b/>
          <w:color w:val="000000"/>
          <w:spacing w:val="-2"/>
          <w:sz w:val="24"/>
          <w:szCs w:val="24"/>
          <w:lang w:val="ru-RU"/>
        </w:rPr>
      </w:pPr>
    </w:p>
    <w:p w:rsidR="00564373" w:rsidRPr="00811745" w:rsidRDefault="00564373" w:rsidP="00564373">
      <w:pPr>
        <w:shd w:val="clear" w:color="auto" w:fill="FFFFFF"/>
        <w:jc w:val="center"/>
        <w:rPr>
          <w:rFonts w:ascii="Arial" w:hAnsi="Arial" w:cs="Arial"/>
          <w:b/>
          <w:color w:val="000000"/>
          <w:spacing w:val="-2"/>
          <w:sz w:val="24"/>
          <w:szCs w:val="24"/>
          <w:lang w:val="ru-RU"/>
        </w:rPr>
      </w:pPr>
      <w:r w:rsidRPr="00811745">
        <w:rPr>
          <w:rFonts w:ascii="Arial" w:hAnsi="Arial" w:cs="Arial"/>
          <w:b/>
          <w:color w:val="000000"/>
          <w:spacing w:val="-2"/>
          <w:sz w:val="24"/>
          <w:szCs w:val="24"/>
          <w:lang w:val="ru-RU"/>
        </w:rPr>
        <w:t>ООО «Телефонные системы и сети «АнФер»</w:t>
      </w:r>
    </w:p>
    <w:p w:rsidR="00564373" w:rsidRPr="00811745" w:rsidRDefault="00564373" w:rsidP="00564373">
      <w:pPr>
        <w:shd w:val="clear" w:color="auto" w:fill="FFFFFF"/>
        <w:jc w:val="center"/>
        <w:rPr>
          <w:rFonts w:ascii="Arial" w:hAnsi="Arial" w:cs="Arial"/>
          <w:b/>
          <w:color w:val="000000"/>
          <w:spacing w:val="-2"/>
          <w:sz w:val="24"/>
          <w:szCs w:val="24"/>
          <w:lang w:val="ru-RU"/>
        </w:rPr>
      </w:pPr>
      <w:r w:rsidRPr="00811745">
        <w:rPr>
          <w:rFonts w:ascii="Arial" w:hAnsi="Arial" w:cs="Arial"/>
          <w:b/>
          <w:color w:val="000000"/>
          <w:spacing w:val="-2"/>
          <w:sz w:val="24"/>
          <w:szCs w:val="24"/>
          <w:lang w:val="ru-RU"/>
        </w:rPr>
        <w:t>(044) 494-33-62</w:t>
      </w:r>
    </w:p>
    <w:p w:rsidR="00564373" w:rsidRPr="00811745" w:rsidRDefault="00564373" w:rsidP="00564373">
      <w:pPr>
        <w:jc w:val="center"/>
        <w:rPr>
          <w:rFonts w:ascii="Arial" w:hAnsi="Arial" w:cs="Arial"/>
          <w:lang w:val="ru-RU"/>
        </w:rPr>
      </w:pPr>
      <w:hyperlink r:id="rId9" w:history="1">
        <w:r w:rsidRPr="00811745">
          <w:rPr>
            <w:rStyle w:val="a6"/>
            <w:rFonts w:ascii="Arial" w:hAnsi="Arial" w:cs="Arial"/>
            <w:b/>
            <w:color w:val="0000FF"/>
            <w:spacing w:val="-2"/>
            <w:sz w:val="24"/>
            <w:szCs w:val="24"/>
            <w:u w:val="single"/>
          </w:rPr>
          <w:t>www</w:t>
        </w:r>
        <w:r w:rsidRPr="00811745">
          <w:rPr>
            <w:rStyle w:val="a6"/>
            <w:rFonts w:ascii="Arial" w:hAnsi="Arial" w:cs="Arial"/>
            <w:b/>
            <w:color w:val="0000FF"/>
            <w:spacing w:val="-2"/>
            <w:sz w:val="24"/>
            <w:szCs w:val="24"/>
            <w:u w:val="single"/>
            <w:lang w:val="ru-RU"/>
          </w:rPr>
          <w:t>.</w:t>
        </w:r>
        <w:r w:rsidRPr="00811745">
          <w:rPr>
            <w:rStyle w:val="a6"/>
            <w:rFonts w:ascii="Arial" w:hAnsi="Arial" w:cs="Arial"/>
            <w:b/>
            <w:color w:val="0000FF"/>
            <w:spacing w:val="-2"/>
            <w:sz w:val="24"/>
            <w:szCs w:val="24"/>
            <w:u w:val="single"/>
          </w:rPr>
          <w:t>anfer</w:t>
        </w:r>
        <w:r w:rsidRPr="00811745">
          <w:rPr>
            <w:rStyle w:val="a6"/>
            <w:rFonts w:ascii="Arial" w:hAnsi="Arial" w:cs="Arial"/>
            <w:b/>
            <w:color w:val="0000FF"/>
            <w:spacing w:val="-2"/>
            <w:sz w:val="24"/>
            <w:szCs w:val="24"/>
            <w:u w:val="single"/>
            <w:lang w:val="ru-RU"/>
          </w:rPr>
          <w:t>.</w:t>
        </w:r>
        <w:r w:rsidRPr="00811745">
          <w:rPr>
            <w:rStyle w:val="a6"/>
            <w:rFonts w:ascii="Arial" w:hAnsi="Arial" w:cs="Arial"/>
            <w:b/>
            <w:color w:val="0000FF"/>
            <w:spacing w:val="-2"/>
            <w:sz w:val="24"/>
            <w:szCs w:val="24"/>
            <w:u w:val="single"/>
          </w:rPr>
          <w:t>com</w:t>
        </w:r>
        <w:r w:rsidRPr="00811745">
          <w:rPr>
            <w:rStyle w:val="a6"/>
            <w:rFonts w:ascii="Arial" w:hAnsi="Arial" w:cs="Arial"/>
            <w:b/>
            <w:color w:val="0000FF"/>
            <w:spacing w:val="-2"/>
            <w:sz w:val="24"/>
            <w:szCs w:val="24"/>
            <w:u w:val="single"/>
            <w:lang w:val="ru-RU"/>
          </w:rPr>
          <w:t>.</w:t>
        </w:r>
        <w:r w:rsidRPr="00811745">
          <w:rPr>
            <w:rStyle w:val="a6"/>
            <w:rFonts w:ascii="Arial" w:hAnsi="Arial" w:cs="Arial"/>
            <w:b/>
            <w:color w:val="0000FF"/>
            <w:spacing w:val="-2"/>
            <w:sz w:val="24"/>
            <w:szCs w:val="24"/>
            <w:u w:val="single"/>
          </w:rPr>
          <w:t>ua</w:t>
        </w:r>
      </w:hyperlink>
    </w:p>
    <w:p w:rsidR="004925C5" w:rsidRPr="00811745" w:rsidRDefault="00564373" w:rsidP="00C10466">
      <w:pPr>
        <w:pStyle w:val="11"/>
        <w:jc w:val="center"/>
        <w:rPr>
          <w:rFonts w:ascii="Arial" w:hAnsi="Arial" w:cs="Arial"/>
        </w:rPr>
      </w:pPr>
      <w:r w:rsidRPr="00811745">
        <w:rPr>
          <w:rFonts w:ascii="Arial" w:hAnsi="Arial" w:cs="Arial"/>
        </w:rPr>
        <w:br w:type="page"/>
      </w:r>
      <w:bookmarkStart w:id="0" w:name="_Toc149025751"/>
      <w:r w:rsidRPr="00811745">
        <w:rPr>
          <w:rFonts w:ascii="Arial" w:hAnsi="Arial" w:cs="Arial"/>
        </w:rPr>
        <w:lastRenderedPageBreak/>
        <w:t>СОДЕРЖАНИЕ</w:t>
      </w:r>
      <w:bookmarkEnd w:id="0"/>
    </w:p>
    <w:p w:rsidR="002A0FAD" w:rsidRDefault="00564373">
      <w:pPr>
        <w:pStyle w:val="10"/>
        <w:rPr>
          <w:b w:val="0"/>
          <w:sz w:val="24"/>
          <w:szCs w:val="24"/>
          <w:lang w:val="ru-RU"/>
        </w:rPr>
      </w:pPr>
      <w:r w:rsidRPr="00811745">
        <w:rPr>
          <w:rFonts w:ascii="Arial" w:hAnsi="Arial" w:cs="Arial"/>
          <w:sz w:val="24"/>
          <w:szCs w:val="24"/>
          <w:lang w:val="ru-RU"/>
        </w:rPr>
        <w:fldChar w:fldCharType="begin"/>
      </w:r>
      <w:r w:rsidRPr="00811745">
        <w:rPr>
          <w:rFonts w:ascii="Arial" w:hAnsi="Arial" w:cs="Arial"/>
          <w:sz w:val="24"/>
          <w:szCs w:val="24"/>
          <w:lang w:val="ru-RU"/>
        </w:rPr>
        <w:instrText xml:space="preserve"> TOC \o "1-4" \h \z \u </w:instrText>
      </w:r>
      <w:r w:rsidRPr="00811745">
        <w:rPr>
          <w:rFonts w:ascii="Arial" w:hAnsi="Arial" w:cs="Arial"/>
          <w:sz w:val="24"/>
          <w:szCs w:val="24"/>
          <w:lang w:val="ru-RU"/>
        </w:rPr>
        <w:fldChar w:fldCharType="separate"/>
      </w:r>
      <w:hyperlink w:anchor="_Toc149025751" w:history="1">
        <w:r w:rsidR="002A0FAD" w:rsidRPr="007702B2">
          <w:rPr>
            <w:rStyle w:val="a6"/>
            <w:rFonts w:ascii="Arial" w:hAnsi="Arial" w:cs="Arial"/>
          </w:rPr>
          <w:t>СОДЕРЖАНИЕ</w:t>
        </w:r>
        <w:r w:rsidR="002A0FAD">
          <w:rPr>
            <w:webHidden/>
          </w:rPr>
          <w:tab/>
        </w:r>
        <w:r w:rsidR="002A0FAD">
          <w:rPr>
            <w:webHidden/>
          </w:rPr>
          <w:fldChar w:fldCharType="begin"/>
        </w:r>
        <w:r w:rsidR="002A0FAD">
          <w:rPr>
            <w:webHidden/>
          </w:rPr>
          <w:instrText xml:space="preserve"> PAGEREF _Toc149025751 \h </w:instrText>
        </w:r>
        <w:r w:rsidR="002A0FAD">
          <w:rPr>
            <w:webHidden/>
          </w:rPr>
          <w:fldChar w:fldCharType="separate"/>
        </w:r>
        <w:r w:rsidR="001A50C3">
          <w:rPr>
            <w:webHidden/>
          </w:rPr>
          <w:t>2</w:t>
        </w:r>
        <w:r w:rsidR="002A0FAD">
          <w:rPr>
            <w:webHidden/>
          </w:rPr>
          <w:fldChar w:fldCharType="end"/>
        </w:r>
      </w:hyperlink>
    </w:p>
    <w:p w:rsidR="002A0FAD" w:rsidRDefault="002A0FAD">
      <w:pPr>
        <w:pStyle w:val="10"/>
        <w:rPr>
          <w:b w:val="0"/>
          <w:sz w:val="24"/>
          <w:szCs w:val="24"/>
          <w:lang w:val="ru-RU"/>
        </w:rPr>
      </w:pPr>
      <w:hyperlink w:anchor="_Toc149025752" w:history="1">
        <w:r w:rsidRPr="007702B2">
          <w:rPr>
            <w:rStyle w:val="a6"/>
            <w:rFonts w:ascii="Arial" w:hAnsi="Arial" w:cs="Arial"/>
          </w:rPr>
          <w:t>ОБЩЕЕ</w:t>
        </w:r>
        <w:r w:rsidRPr="007702B2">
          <w:rPr>
            <w:rStyle w:val="a6"/>
            <w:rFonts w:ascii="Arial" w:hAnsi="Arial" w:cs="Arial"/>
            <w:lang w:val="uk-UA"/>
          </w:rPr>
          <w:t xml:space="preserve"> </w:t>
        </w:r>
        <w:r w:rsidRPr="007702B2">
          <w:rPr>
            <w:rStyle w:val="a6"/>
            <w:rFonts w:ascii="Arial" w:hAnsi="Arial" w:cs="Arial"/>
          </w:rPr>
          <w:t>ОПИСАНИЕ СИСТЕМЫ</w:t>
        </w:r>
        <w:r>
          <w:rPr>
            <w:webHidden/>
          </w:rPr>
          <w:tab/>
        </w:r>
        <w:r>
          <w:rPr>
            <w:webHidden/>
          </w:rPr>
          <w:fldChar w:fldCharType="begin"/>
        </w:r>
        <w:r>
          <w:rPr>
            <w:webHidden/>
          </w:rPr>
          <w:instrText xml:space="preserve"> PAGEREF _Toc149025752 \h </w:instrText>
        </w:r>
        <w:r>
          <w:rPr>
            <w:webHidden/>
          </w:rPr>
          <w:fldChar w:fldCharType="separate"/>
        </w:r>
        <w:r w:rsidR="001A50C3">
          <w:rPr>
            <w:webHidden/>
          </w:rPr>
          <w:t>12</w:t>
        </w:r>
        <w:r>
          <w:rPr>
            <w:webHidden/>
          </w:rPr>
          <w:fldChar w:fldCharType="end"/>
        </w:r>
      </w:hyperlink>
    </w:p>
    <w:p w:rsidR="002A0FAD" w:rsidRDefault="002A0FAD">
      <w:pPr>
        <w:pStyle w:val="23"/>
        <w:tabs>
          <w:tab w:val="right" w:leader="dot" w:pos="9911"/>
        </w:tabs>
        <w:rPr>
          <w:noProof/>
          <w:sz w:val="24"/>
          <w:szCs w:val="24"/>
          <w:lang w:val="ru-RU"/>
        </w:rPr>
      </w:pPr>
      <w:hyperlink w:anchor="_Toc149025753" w:history="1">
        <w:r w:rsidRPr="007702B2">
          <w:rPr>
            <w:rStyle w:val="a6"/>
            <w:rFonts w:ascii="Arial" w:hAnsi="Arial"/>
            <w:noProof/>
          </w:rPr>
          <w:t>Введение</w:t>
        </w:r>
        <w:r>
          <w:rPr>
            <w:noProof/>
            <w:webHidden/>
          </w:rPr>
          <w:tab/>
        </w:r>
        <w:r>
          <w:rPr>
            <w:noProof/>
            <w:webHidden/>
          </w:rPr>
          <w:fldChar w:fldCharType="begin"/>
        </w:r>
        <w:r>
          <w:rPr>
            <w:noProof/>
            <w:webHidden/>
          </w:rPr>
          <w:instrText xml:space="preserve"> PAGEREF _Toc149025753 \h </w:instrText>
        </w:r>
        <w:r>
          <w:rPr>
            <w:noProof/>
          </w:rPr>
        </w:r>
        <w:r>
          <w:rPr>
            <w:noProof/>
            <w:webHidden/>
          </w:rPr>
          <w:fldChar w:fldCharType="separate"/>
        </w:r>
        <w:r w:rsidR="001A50C3">
          <w:rPr>
            <w:noProof/>
            <w:webHidden/>
          </w:rPr>
          <w:t>12</w:t>
        </w:r>
        <w:r>
          <w:rPr>
            <w:noProof/>
            <w:webHidden/>
          </w:rPr>
          <w:fldChar w:fldCharType="end"/>
        </w:r>
      </w:hyperlink>
    </w:p>
    <w:p w:rsidR="002A0FAD" w:rsidRDefault="002A0FAD">
      <w:pPr>
        <w:pStyle w:val="23"/>
        <w:tabs>
          <w:tab w:val="right" w:leader="dot" w:pos="9911"/>
        </w:tabs>
        <w:rPr>
          <w:noProof/>
          <w:sz w:val="24"/>
          <w:szCs w:val="24"/>
          <w:lang w:val="ru-RU"/>
        </w:rPr>
      </w:pPr>
      <w:hyperlink w:anchor="_Toc149025754" w:history="1">
        <w:r w:rsidRPr="007702B2">
          <w:rPr>
            <w:rStyle w:val="a6"/>
            <w:rFonts w:ascii="Arial" w:hAnsi="Arial"/>
            <w:noProof/>
          </w:rPr>
          <w:t>Описание системы</w:t>
        </w:r>
        <w:r>
          <w:rPr>
            <w:noProof/>
            <w:webHidden/>
          </w:rPr>
          <w:tab/>
        </w:r>
        <w:r>
          <w:rPr>
            <w:noProof/>
            <w:webHidden/>
          </w:rPr>
          <w:fldChar w:fldCharType="begin"/>
        </w:r>
        <w:r>
          <w:rPr>
            <w:noProof/>
            <w:webHidden/>
          </w:rPr>
          <w:instrText xml:space="preserve"> PAGEREF _Toc149025754 \h </w:instrText>
        </w:r>
        <w:r>
          <w:rPr>
            <w:noProof/>
          </w:rPr>
        </w:r>
        <w:r>
          <w:rPr>
            <w:noProof/>
            <w:webHidden/>
          </w:rPr>
          <w:fldChar w:fldCharType="separate"/>
        </w:r>
        <w:r w:rsidR="001A50C3">
          <w:rPr>
            <w:noProof/>
            <w:webHidden/>
          </w:rPr>
          <w:t>15</w:t>
        </w:r>
        <w:r>
          <w:rPr>
            <w:noProof/>
            <w:webHidden/>
          </w:rPr>
          <w:fldChar w:fldCharType="end"/>
        </w:r>
      </w:hyperlink>
    </w:p>
    <w:p w:rsidR="002A0FAD" w:rsidRDefault="002A0FAD">
      <w:pPr>
        <w:pStyle w:val="23"/>
        <w:tabs>
          <w:tab w:val="right" w:leader="dot" w:pos="9911"/>
        </w:tabs>
        <w:rPr>
          <w:noProof/>
          <w:sz w:val="24"/>
          <w:szCs w:val="24"/>
          <w:lang w:val="ru-RU"/>
        </w:rPr>
      </w:pPr>
      <w:hyperlink w:anchor="_Toc149025755" w:history="1">
        <w:r w:rsidRPr="007702B2">
          <w:rPr>
            <w:rStyle w:val="a6"/>
            <w:rFonts w:ascii="Arial" w:hAnsi="Arial"/>
            <w:noProof/>
          </w:rPr>
          <w:t>Конфигурация системы</w:t>
        </w:r>
        <w:r>
          <w:rPr>
            <w:noProof/>
            <w:webHidden/>
          </w:rPr>
          <w:tab/>
        </w:r>
        <w:r>
          <w:rPr>
            <w:noProof/>
            <w:webHidden/>
          </w:rPr>
          <w:fldChar w:fldCharType="begin"/>
        </w:r>
        <w:r>
          <w:rPr>
            <w:noProof/>
            <w:webHidden/>
          </w:rPr>
          <w:instrText xml:space="preserve"> PAGEREF _Toc149025755 \h </w:instrText>
        </w:r>
        <w:r>
          <w:rPr>
            <w:noProof/>
          </w:rPr>
        </w:r>
        <w:r>
          <w:rPr>
            <w:noProof/>
            <w:webHidden/>
          </w:rPr>
          <w:fldChar w:fldCharType="separate"/>
        </w:r>
        <w:r w:rsidR="001A50C3">
          <w:rPr>
            <w:noProof/>
            <w:webHidden/>
          </w:rPr>
          <w:t>19</w:t>
        </w:r>
        <w:r>
          <w:rPr>
            <w:noProof/>
            <w:webHidden/>
          </w:rPr>
          <w:fldChar w:fldCharType="end"/>
        </w:r>
      </w:hyperlink>
    </w:p>
    <w:p w:rsidR="002A0FAD" w:rsidRDefault="002A0FAD">
      <w:pPr>
        <w:pStyle w:val="23"/>
        <w:tabs>
          <w:tab w:val="right" w:leader="dot" w:pos="9911"/>
        </w:tabs>
        <w:rPr>
          <w:noProof/>
          <w:sz w:val="24"/>
          <w:szCs w:val="24"/>
          <w:lang w:val="ru-RU"/>
        </w:rPr>
      </w:pPr>
      <w:hyperlink w:anchor="_Toc149025756" w:history="1">
        <w:r w:rsidRPr="007702B2">
          <w:rPr>
            <w:rStyle w:val="a6"/>
            <w:rFonts w:ascii="Arial" w:hAnsi="Arial"/>
            <w:noProof/>
          </w:rPr>
          <w:t>Оконечные устройства</w:t>
        </w:r>
        <w:r>
          <w:rPr>
            <w:noProof/>
            <w:webHidden/>
          </w:rPr>
          <w:tab/>
        </w:r>
        <w:r>
          <w:rPr>
            <w:noProof/>
            <w:webHidden/>
          </w:rPr>
          <w:fldChar w:fldCharType="begin"/>
        </w:r>
        <w:r>
          <w:rPr>
            <w:noProof/>
            <w:webHidden/>
          </w:rPr>
          <w:instrText xml:space="preserve"> PAGEREF _Toc149025756 \h </w:instrText>
        </w:r>
        <w:r>
          <w:rPr>
            <w:noProof/>
          </w:rPr>
        </w:r>
        <w:r>
          <w:rPr>
            <w:noProof/>
            <w:webHidden/>
          </w:rPr>
          <w:fldChar w:fldCharType="separate"/>
        </w:r>
        <w:r w:rsidR="001A50C3">
          <w:rPr>
            <w:noProof/>
            <w:webHidden/>
          </w:rPr>
          <w:t>23</w:t>
        </w:r>
        <w:r>
          <w:rPr>
            <w:noProof/>
            <w:webHidden/>
          </w:rPr>
          <w:fldChar w:fldCharType="end"/>
        </w:r>
      </w:hyperlink>
    </w:p>
    <w:p w:rsidR="002A0FAD" w:rsidRDefault="002A0FAD">
      <w:pPr>
        <w:pStyle w:val="23"/>
        <w:tabs>
          <w:tab w:val="right" w:leader="dot" w:pos="9911"/>
        </w:tabs>
        <w:rPr>
          <w:noProof/>
          <w:sz w:val="24"/>
          <w:szCs w:val="24"/>
          <w:lang w:val="ru-RU"/>
        </w:rPr>
      </w:pPr>
      <w:hyperlink w:anchor="_Toc149025757" w:history="1">
        <w:r w:rsidRPr="007702B2">
          <w:rPr>
            <w:rStyle w:val="a6"/>
            <w:rFonts w:ascii="Arial" w:hAnsi="Arial"/>
            <w:noProof/>
          </w:rPr>
          <w:t>Функциональное описание</w:t>
        </w:r>
        <w:r>
          <w:rPr>
            <w:noProof/>
            <w:webHidden/>
          </w:rPr>
          <w:tab/>
        </w:r>
        <w:r>
          <w:rPr>
            <w:noProof/>
            <w:webHidden/>
          </w:rPr>
          <w:fldChar w:fldCharType="begin"/>
        </w:r>
        <w:r>
          <w:rPr>
            <w:noProof/>
            <w:webHidden/>
          </w:rPr>
          <w:instrText xml:space="preserve"> PAGEREF _Toc149025757 \h </w:instrText>
        </w:r>
        <w:r>
          <w:rPr>
            <w:noProof/>
          </w:rPr>
        </w:r>
        <w:r>
          <w:rPr>
            <w:noProof/>
            <w:webHidden/>
          </w:rPr>
          <w:fldChar w:fldCharType="separate"/>
        </w:r>
        <w:r w:rsidR="001A50C3">
          <w:rPr>
            <w:noProof/>
            <w:webHidden/>
          </w:rPr>
          <w:t>27</w:t>
        </w:r>
        <w:r>
          <w:rPr>
            <w:noProof/>
            <w:webHidden/>
          </w:rPr>
          <w:fldChar w:fldCharType="end"/>
        </w:r>
      </w:hyperlink>
    </w:p>
    <w:p w:rsidR="002A0FAD" w:rsidRDefault="002A0FAD">
      <w:pPr>
        <w:pStyle w:val="10"/>
        <w:rPr>
          <w:b w:val="0"/>
          <w:sz w:val="24"/>
          <w:szCs w:val="24"/>
          <w:lang w:val="ru-RU"/>
        </w:rPr>
      </w:pPr>
      <w:hyperlink w:anchor="_Toc149025758" w:history="1">
        <w:r w:rsidRPr="007702B2">
          <w:rPr>
            <w:rStyle w:val="a6"/>
            <w:rFonts w:ascii="Arial" w:hAnsi="Arial" w:cs="Arial"/>
          </w:rPr>
          <w:t>УПРАВЛЕНИЕ, УСТАНОВКА И ТЕХОБСЛУЖИВАНИЕ</w:t>
        </w:r>
        <w:r>
          <w:rPr>
            <w:webHidden/>
          </w:rPr>
          <w:tab/>
        </w:r>
        <w:r>
          <w:rPr>
            <w:webHidden/>
          </w:rPr>
          <w:fldChar w:fldCharType="begin"/>
        </w:r>
        <w:r>
          <w:rPr>
            <w:webHidden/>
          </w:rPr>
          <w:instrText xml:space="preserve"> PAGEREF _Toc149025758 \h </w:instrText>
        </w:r>
        <w:r>
          <w:rPr>
            <w:webHidden/>
          </w:rPr>
          <w:fldChar w:fldCharType="separate"/>
        </w:r>
        <w:r w:rsidR="001A50C3">
          <w:rPr>
            <w:webHidden/>
          </w:rPr>
          <w:t>28</w:t>
        </w:r>
        <w:r>
          <w:rPr>
            <w:webHidden/>
          </w:rPr>
          <w:fldChar w:fldCharType="end"/>
        </w:r>
      </w:hyperlink>
    </w:p>
    <w:p w:rsidR="002A0FAD" w:rsidRDefault="002A0FAD">
      <w:pPr>
        <w:pStyle w:val="23"/>
        <w:tabs>
          <w:tab w:val="right" w:leader="dot" w:pos="9911"/>
        </w:tabs>
        <w:rPr>
          <w:noProof/>
          <w:sz w:val="24"/>
          <w:szCs w:val="24"/>
          <w:lang w:val="ru-RU"/>
        </w:rPr>
      </w:pPr>
      <w:hyperlink w:anchor="_Toc149025759" w:history="1">
        <w:r w:rsidRPr="007702B2">
          <w:rPr>
            <w:rStyle w:val="a6"/>
            <w:rFonts w:ascii="Arial" w:hAnsi="Arial"/>
            <w:noProof/>
          </w:rPr>
          <w:t>Управление</w:t>
        </w:r>
        <w:r>
          <w:rPr>
            <w:noProof/>
            <w:webHidden/>
          </w:rPr>
          <w:tab/>
        </w:r>
        <w:r>
          <w:rPr>
            <w:noProof/>
            <w:webHidden/>
          </w:rPr>
          <w:fldChar w:fldCharType="begin"/>
        </w:r>
        <w:r>
          <w:rPr>
            <w:noProof/>
            <w:webHidden/>
          </w:rPr>
          <w:instrText xml:space="preserve"> PAGEREF _Toc149025759 \h </w:instrText>
        </w:r>
        <w:r>
          <w:rPr>
            <w:noProof/>
          </w:rPr>
        </w:r>
        <w:r>
          <w:rPr>
            <w:noProof/>
            <w:webHidden/>
          </w:rPr>
          <w:fldChar w:fldCharType="separate"/>
        </w:r>
        <w:r w:rsidR="001A50C3">
          <w:rPr>
            <w:noProof/>
            <w:webHidden/>
          </w:rPr>
          <w:t>28</w:t>
        </w:r>
        <w:r>
          <w:rPr>
            <w:noProof/>
            <w:webHidden/>
          </w:rPr>
          <w:fldChar w:fldCharType="end"/>
        </w:r>
      </w:hyperlink>
    </w:p>
    <w:p w:rsidR="002A0FAD" w:rsidRDefault="002A0FAD">
      <w:pPr>
        <w:pStyle w:val="23"/>
        <w:tabs>
          <w:tab w:val="right" w:leader="dot" w:pos="9911"/>
        </w:tabs>
        <w:rPr>
          <w:noProof/>
          <w:sz w:val="24"/>
          <w:szCs w:val="24"/>
          <w:lang w:val="ru-RU"/>
        </w:rPr>
      </w:pPr>
      <w:hyperlink w:anchor="_Toc149025760" w:history="1">
        <w:r w:rsidRPr="007702B2">
          <w:rPr>
            <w:rStyle w:val="a6"/>
            <w:rFonts w:ascii="Arial" w:hAnsi="Arial"/>
            <w:noProof/>
          </w:rPr>
          <w:t>Установка</w:t>
        </w:r>
        <w:r>
          <w:rPr>
            <w:noProof/>
            <w:webHidden/>
          </w:rPr>
          <w:tab/>
        </w:r>
        <w:r>
          <w:rPr>
            <w:noProof/>
            <w:webHidden/>
          </w:rPr>
          <w:fldChar w:fldCharType="begin"/>
        </w:r>
        <w:r>
          <w:rPr>
            <w:noProof/>
            <w:webHidden/>
          </w:rPr>
          <w:instrText xml:space="preserve"> PAGEREF _Toc149025760 \h </w:instrText>
        </w:r>
        <w:r>
          <w:rPr>
            <w:noProof/>
          </w:rPr>
        </w:r>
        <w:r>
          <w:rPr>
            <w:noProof/>
            <w:webHidden/>
          </w:rPr>
          <w:fldChar w:fldCharType="separate"/>
        </w:r>
        <w:r w:rsidR="001A50C3">
          <w:rPr>
            <w:noProof/>
            <w:webHidden/>
          </w:rPr>
          <w:t>28</w:t>
        </w:r>
        <w:r>
          <w:rPr>
            <w:noProof/>
            <w:webHidden/>
          </w:rPr>
          <w:fldChar w:fldCharType="end"/>
        </w:r>
      </w:hyperlink>
    </w:p>
    <w:p w:rsidR="002A0FAD" w:rsidRDefault="002A0FAD">
      <w:pPr>
        <w:pStyle w:val="23"/>
        <w:tabs>
          <w:tab w:val="right" w:leader="dot" w:pos="9911"/>
        </w:tabs>
        <w:rPr>
          <w:noProof/>
          <w:sz w:val="24"/>
          <w:szCs w:val="24"/>
          <w:lang w:val="ru-RU"/>
        </w:rPr>
      </w:pPr>
      <w:hyperlink w:anchor="_Toc149025761" w:history="1">
        <w:r w:rsidRPr="007702B2">
          <w:rPr>
            <w:rStyle w:val="a6"/>
            <w:rFonts w:ascii="Arial" w:hAnsi="Arial"/>
            <w:noProof/>
          </w:rPr>
          <w:t>Техобслуживание</w:t>
        </w:r>
        <w:r>
          <w:rPr>
            <w:noProof/>
            <w:webHidden/>
          </w:rPr>
          <w:tab/>
        </w:r>
        <w:r>
          <w:rPr>
            <w:noProof/>
            <w:webHidden/>
          </w:rPr>
          <w:fldChar w:fldCharType="begin"/>
        </w:r>
        <w:r>
          <w:rPr>
            <w:noProof/>
            <w:webHidden/>
          </w:rPr>
          <w:instrText xml:space="preserve"> PAGEREF _Toc149025761 \h </w:instrText>
        </w:r>
        <w:r>
          <w:rPr>
            <w:noProof/>
          </w:rPr>
        </w:r>
        <w:r>
          <w:rPr>
            <w:noProof/>
            <w:webHidden/>
          </w:rPr>
          <w:fldChar w:fldCharType="separate"/>
        </w:r>
        <w:r w:rsidR="001A50C3">
          <w:rPr>
            <w:noProof/>
            <w:webHidden/>
          </w:rPr>
          <w:t>28</w:t>
        </w:r>
        <w:r>
          <w:rPr>
            <w:noProof/>
            <w:webHidden/>
          </w:rPr>
          <w:fldChar w:fldCharType="end"/>
        </w:r>
      </w:hyperlink>
    </w:p>
    <w:p w:rsidR="002A0FAD" w:rsidRDefault="002A0FAD">
      <w:pPr>
        <w:pStyle w:val="23"/>
        <w:tabs>
          <w:tab w:val="right" w:leader="dot" w:pos="9911"/>
        </w:tabs>
        <w:rPr>
          <w:noProof/>
          <w:sz w:val="24"/>
          <w:szCs w:val="24"/>
          <w:lang w:val="ru-RU"/>
        </w:rPr>
      </w:pPr>
      <w:hyperlink w:anchor="_Toc149025762" w:history="1">
        <w:r w:rsidRPr="007702B2">
          <w:rPr>
            <w:rStyle w:val="a6"/>
            <w:rFonts w:ascii="Arial" w:hAnsi="Arial"/>
            <w:noProof/>
          </w:rPr>
          <w:t>Информация техобслуживания</w:t>
        </w:r>
        <w:r>
          <w:rPr>
            <w:noProof/>
            <w:webHidden/>
          </w:rPr>
          <w:tab/>
        </w:r>
        <w:r>
          <w:rPr>
            <w:noProof/>
            <w:webHidden/>
          </w:rPr>
          <w:fldChar w:fldCharType="begin"/>
        </w:r>
        <w:r>
          <w:rPr>
            <w:noProof/>
            <w:webHidden/>
          </w:rPr>
          <w:instrText xml:space="preserve"> PAGEREF _Toc149025762 \h </w:instrText>
        </w:r>
        <w:r>
          <w:rPr>
            <w:noProof/>
          </w:rPr>
        </w:r>
        <w:r>
          <w:rPr>
            <w:noProof/>
            <w:webHidden/>
          </w:rPr>
          <w:fldChar w:fldCharType="separate"/>
        </w:r>
        <w:r w:rsidR="001A50C3">
          <w:rPr>
            <w:noProof/>
            <w:webHidden/>
          </w:rPr>
          <w:t>29</w:t>
        </w:r>
        <w:r>
          <w:rPr>
            <w:noProof/>
            <w:webHidden/>
          </w:rPr>
          <w:fldChar w:fldCharType="end"/>
        </w:r>
      </w:hyperlink>
    </w:p>
    <w:p w:rsidR="002A0FAD" w:rsidRDefault="002A0FAD">
      <w:pPr>
        <w:pStyle w:val="23"/>
        <w:tabs>
          <w:tab w:val="right" w:leader="dot" w:pos="9911"/>
        </w:tabs>
        <w:rPr>
          <w:noProof/>
          <w:sz w:val="24"/>
          <w:szCs w:val="24"/>
          <w:lang w:val="ru-RU"/>
        </w:rPr>
      </w:pPr>
      <w:hyperlink w:anchor="_Toc149025763" w:history="1">
        <w:r w:rsidRPr="007702B2">
          <w:rPr>
            <w:rStyle w:val="a6"/>
            <w:rFonts w:ascii="Arial" w:hAnsi="Arial"/>
            <w:noProof/>
          </w:rPr>
          <w:t>Тестирование</w:t>
        </w:r>
        <w:r>
          <w:rPr>
            <w:noProof/>
            <w:webHidden/>
          </w:rPr>
          <w:tab/>
        </w:r>
        <w:r>
          <w:rPr>
            <w:noProof/>
            <w:webHidden/>
          </w:rPr>
          <w:fldChar w:fldCharType="begin"/>
        </w:r>
        <w:r>
          <w:rPr>
            <w:noProof/>
            <w:webHidden/>
          </w:rPr>
          <w:instrText xml:space="preserve"> PAGEREF _Toc149025763 \h </w:instrText>
        </w:r>
        <w:r>
          <w:rPr>
            <w:noProof/>
          </w:rPr>
        </w:r>
        <w:r>
          <w:rPr>
            <w:noProof/>
            <w:webHidden/>
          </w:rPr>
          <w:fldChar w:fldCharType="separate"/>
        </w:r>
        <w:r w:rsidR="001A50C3">
          <w:rPr>
            <w:noProof/>
            <w:webHidden/>
          </w:rPr>
          <w:t>29</w:t>
        </w:r>
        <w:r>
          <w:rPr>
            <w:noProof/>
            <w:webHidden/>
          </w:rPr>
          <w:fldChar w:fldCharType="end"/>
        </w:r>
      </w:hyperlink>
    </w:p>
    <w:p w:rsidR="002A0FAD" w:rsidRDefault="002A0FAD">
      <w:pPr>
        <w:pStyle w:val="23"/>
        <w:tabs>
          <w:tab w:val="right" w:leader="dot" w:pos="9911"/>
        </w:tabs>
        <w:rPr>
          <w:noProof/>
          <w:sz w:val="24"/>
          <w:szCs w:val="24"/>
          <w:lang w:val="ru-RU"/>
        </w:rPr>
      </w:pPr>
      <w:hyperlink w:anchor="_Toc149025764" w:history="1">
        <w:r w:rsidRPr="007702B2">
          <w:rPr>
            <w:rStyle w:val="a6"/>
            <w:rFonts w:ascii="Arial" w:hAnsi="Arial"/>
            <w:noProof/>
          </w:rPr>
          <w:t>Проверочный аппарат техника</w:t>
        </w:r>
        <w:r>
          <w:rPr>
            <w:noProof/>
            <w:webHidden/>
          </w:rPr>
          <w:tab/>
        </w:r>
        <w:r>
          <w:rPr>
            <w:noProof/>
            <w:webHidden/>
          </w:rPr>
          <w:fldChar w:fldCharType="begin"/>
        </w:r>
        <w:r>
          <w:rPr>
            <w:noProof/>
            <w:webHidden/>
          </w:rPr>
          <w:instrText xml:space="preserve"> PAGEREF _Toc149025764 \h </w:instrText>
        </w:r>
        <w:r>
          <w:rPr>
            <w:noProof/>
          </w:rPr>
        </w:r>
        <w:r>
          <w:rPr>
            <w:noProof/>
            <w:webHidden/>
          </w:rPr>
          <w:fldChar w:fldCharType="separate"/>
        </w:r>
        <w:r w:rsidR="001A50C3">
          <w:rPr>
            <w:noProof/>
            <w:webHidden/>
          </w:rPr>
          <w:t>29</w:t>
        </w:r>
        <w:r>
          <w:rPr>
            <w:noProof/>
            <w:webHidden/>
          </w:rPr>
          <w:fldChar w:fldCharType="end"/>
        </w:r>
      </w:hyperlink>
    </w:p>
    <w:p w:rsidR="002A0FAD" w:rsidRDefault="002A0FAD">
      <w:pPr>
        <w:pStyle w:val="10"/>
        <w:rPr>
          <w:b w:val="0"/>
          <w:sz w:val="24"/>
          <w:szCs w:val="24"/>
          <w:lang w:val="ru-RU"/>
        </w:rPr>
      </w:pPr>
      <w:hyperlink w:anchor="_Toc149025765" w:history="1">
        <w:r w:rsidRPr="007702B2">
          <w:rPr>
            <w:rStyle w:val="a6"/>
            <w:rFonts w:ascii="Arial" w:hAnsi="Arial" w:cs="Arial"/>
          </w:rPr>
          <w:t>ХАРАКТЕРИСТИКИ ADVANCE IP 128/400, 1000</w:t>
        </w:r>
        <w:r>
          <w:rPr>
            <w:webHidden/>
          </w:rPr>
          <w:tab/>
        </w:r>
        <w:r>
          <w:rPr>
            <w:webHidden/>
          </w:rPr>
          <w:fldChar w:fldCharType="begin"/>
        </w:r>
        <w:r>
          <w:rPr>
            <w:webHidden/>
          </w:rPr>
          <w:instrText xml:space="preserve"> PAGEREF _Toc149025765 \h </w:instrText>
        </w:r>
        <w:r>
          <w:rPr>
            <w:webHidden/>
          </w:rPr>
          <w:fldChar w:fldCharType="separate"/>
        </w:r>
        <w:r w:rsidR="001A50C3">
          <w:rPr>
            <w:webHidden/>
          </w:rPr>
          <w:t>30</w:t>
        </w:r>
        <w:r>
          <w:rPr>
            <w:webHidden/>
          </w:rPr>
          <w:fldChar w:fldCharType="end"/>
        </w:r>
      </w:hyperlink>
    </w:p>
    <w:p w:rsidR="002A0FAD" w:rsidRDefault="002A0FAD">
      <w:pPr>
        <w:pStyle w:val="23"/>
        <w:tabs>
          <w:tab w:val="right" w:leader="dot" w:pos="9911"/>
        </w:tabs>
        <w:rPr>
          <w:noProof/>
          <w:sz w:val="24"/>
          <w:szCs w:val="24"/>
          <w:lang w:val="ru-RU"/>
        </w:rPr>
      </w:pPr>
      <w:hyperlink w:anchor="_Toc149025766" w:history="1">
        <w:r w:rsidRPr="007702B2">
          <w:rPr>
            <w:rStyle w:val="a6"/>
            <w:rFonts w:ascii="Arial" w:hAnsi="Arial"/>
            <w:noProof/>
          </w:rPr>
          <w:t>Характеристики системы</w:t>
        </w:r>
        <w:r>
          <w:rPr>
            <w:noProof/>
            <w:webHidden/>
          </w:rPr>
          <w:tab/>
        </w:r>
        <w:r>
          <w:rPr>
            <w:noProof/>
            <w:webHidden/>
          </w:rPr>
          <w:fldChar w:fldCharType="begin"/>
        </w:r>
        <w:r>
          <w:rPr>
            <w:noProof/>
            <w:webHidden/>
          </w:rPr>
          <w:instrText xml:space="preserve"> PAGEREF _Toc149025766 \h </w:instrText>
        </w:r>
        <w:r>
          <w:rPr>
            <w:noProof/>
          </w:rPr>
        </w:r>
        <w:r>
          <w:rPr>
            <w:noProof/>
            <w:webHidden/>
          </w:rPr>
          <w:fldChar w:fldCharType="separate"/>
        </w:r>
        <w:r w:rsidR="001A50C3">
          <w:rPr>
            <w:noProof/>
            <w:webHidden/>
          </w:rPr>
          <w:t>30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67" w:history="1">
        <w:r w:rsidRPr="007702B2">
          <w:rPr>
            <w:rStyle w:val="a6"/>
            <w:rFonts w:ascii="Arial" w:hAnsi="Arial"/>
            <w:noProof/>
          </w:rPr>
          <w:t>Ограничение доступа.</w:t>
        </w:r>
        <w:r>
          <w:rPr>
            <w:noProof/>
            <w:webHidden/>
          </w:rPr>
          <w:tab/>
        </w:r>
        <w:r>
          <w:rPr>
            <w:noProof/>
            <w:webHidden/>
          </w:rPr>
          <w:fldChar w:fldCharType="begin"/>
        </w:r>
        <w:r>
          <w:rPr>
            <w:noProof/>
            <w:webHidden/>
          </w:rPr>
          <w:instrText xml:space="preserve"> PAGEREF _Toc149025767 \h </w:instrText>
        </w:r>
        <w:r>
          <w:rPr>
            <w:noProof/>
          </w:rPr>
        </w:r>
        <w:r>
          <w:rPr>
            <w:noProof/>
            <w:webHidden/>
          </w:rPr>
          <w:fldChar w:fldCharType="separate"/>
        </w:r>
        <w:r w:rsidR="001A50C3">
          <w:rPr>
            <w:noProof/>
            <w:webHidden/>
          </w:rPr>
          <w:t>31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68" w:history="1">
        <w:r w:rsidRPr="007702B2">
          <w:rPr>
            <w:rStyle w:val="a6"/>
            <w:rFonts w:ascii="Arial" w:hAnsi="Arial"/>
            <w:noProof/>
          </w:rPr>
          <w:t>ACD (Автоматическое распределение вызовов) опция</w:t>
        </w:r>
        <w:r>
          <w:rPr>
            <w:noProof/>
            <w:webHidden/>
          </w:rPr>
          <w:tab/>
        </w:r>
        <w:r>
          <w:rPr>
            <w:noProof/>
            <w:webHidden/>
          </w:rPr>
          <w:fldChar w:fldCharType="begin"/>
        </w:r>
        <w:r>
          <w:rPr>
            <w:noProof/>
            <w:webHidden/>
          </w:rPr>
          <w:instrText xml:space="preserve"> PAGEREF _Toc149025768 \h </w:instrText>
        </w:r>
        <w:r>
          <w:rPr>
            <w:noProof/>
          </w:rPr>
        </w:r>
        <w:r>
          <w:rPr>
            <w:noProof/>
            <w:webHidden/>
          </w:rPr>
          <w:fldChar w:fldCharType="separate"/>
        </w:r>
        <w:r w:rsidR="001A50C3">
          <w:rPr>
            <w:noProof/>
            <w:webHidden/>
          </w:rPr>
          <w:t>31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69" w:history="1">
        <w:r w:rsidRPr="007702B2">
          <w:rPr>
            <w:rStyle w:val="a6"/>
            <w:rFonts w:ascii="Arial" w:hAnsi="Arial"/>
            <w:noProof/>
          </w:rPr>
          <w:t>Буквенно-цифровое отображение имён на дисплее</w:t>
        </w:r>
        <w:r>
          <w:rPr>
            <w:noProof/>
            <w:webHidden/>
          </w:rPr>
          <w:tab/>
        </w:r>
        <w:r>
          <w:rPr>
            <w:noProof/>
            <w:webHidden/>
          </w:rPr>
          <w:fldChar w:fldCharType="begin"/>
        </w:r>
        <w:r>
          <w:rPr>
            <w:noProof/>
            <w:webHidden/>
          </w:rPr>
          <w:instrText xml:space="preserve"> PAGEREF _Toc149025769 \h </w:instrText>
        </w:r>
        <w:r>
          <w:rPr>
            <w:noProof/>
          </w:rPr>
        </w:r>
        <w:r>
          <w:rPr>
            <w:noProof/>
            <w:webHidden/>
          </w:rPr>
          <w:fldChar w:fldCharType="separate"/>
        </w:r>
        <w:r w:rsidR="001A50C3">
          <w:rPr>
            <w:noProof/>
            <w:webHidden/>
          </w:rPr>
          <w:t>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0" w:history="1">
        <w:r w:rsidRPr="007702B2">
          <w:rPr>
            <w:rStyle w:val="a6"/>
            <w:rFonts w:ascii="Arial" w:hAnsi="Arial"/>
            <w:noProof/>
          </w:rPr>
          <w:t>Системное оповещение (опция Речевой почты)</w:t>
        </w:r>
        <w:r>
          <w:rPr>
            <w:noProof/>
            <w:webHidden/>
          </w:rPr>
          <w:tab/>
        </w:r>
        <w:r>
          <w:rPr>
            <w:noProof/>
            <w:webHidden/>
          </w:rPr>
          <w:fldChar w:fldCharType="begin"/>
        </w:r>
        <w:r>
          <w:rPr>
            <w:noProof/>
            <w:webHidden/>
          </w:rPr>
          <w:instrText xml:space="preserve"> PAGEREF _Toc149025770 \h </w:instrText>
        </w:r>
        <w:r>
          <w:rPr>
            <w:noProof/>
          </w:rPr>
        </w:r>
        <w:r>
          <w:rPr>
            <w:noProof/>
            <w:webHidden/>
          </w:rPr>
          <w:fldChar w:fldCharType="separate"/>
        </w:r>
        <w:r w:rsidR="001A50C3">
          <w:rPr>
            <w:noProof/>
            <w:webHidden/>
          </w:rPr>
          <w:t>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1" w:history="1">
        <w:r w:rsidRPr="007702B2">
          <w:rPr>
            <w:rStyle w:val="a6"/>
            <w:rFonts w:ascii="Arial" w:hAnsi="Arial"/>
            <w:noProof/>
          </w:rPr>
          <w:t>Оповещение в системе Автоматического распределения вызовов (опция Речевой почты)</w:t>
        </w:r>
        <w:r>
          <w:rPr>
            <w:noProof/>
            <w:webHidden/>
          </w:rPr>
          <w:tab/>
        </w:r>
        <w:r>
          <w:rPr>
            <w:noProof/>
            <w:webHidden/>
          </w:rPr>
          <w:fldChar w:fldCharType="begin"/>
        </w:r>
        <w:r>
          <w:rPr>
            <w:noProof/>
            <w:webHidden/>
          </w:rPr>
          <w:instrText xml:space="preserve"> PAGEREF _Toc149025771 \h </w:instrText>
        </w:r>
        <w:r>
          <w:rPr>
            <w:noProof/>
          </w:rPr>
        </w:r>
        <w:r>
          <w:rPr>
            <w:noProof/>
            <w:webHidden/>
          </w:rPr>
          <w:fldChar w:fldCharType="separate"/>
        </w:r>
        <w:r w:rsidR="001A50C3">
          <w:rPr>
            <w:noProof/>
            <w:webHidden/>
          </w:rPr>
          <w:t>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2" w:history="1">
        <w:r w:rsidRPr="007702B2">
          <w:rPr>
            <w:rStyle w:val="a6"/>
            <w:rFonts w:ascii="Arial" w:hAnsi="Arial"/>
            <w:noProof/>
          </w:rPr>
          <w:t>Автоинформатор (аналоговый)</w:t>
        </w:r>
        <w:r>
          <w:rPr>
            <w:noProof/>
            <w:webHidden/>
          </w:rPr>
          <w:tab/>
        </w:r>
        <w:r>
          <w:rPr>
            <w:noProof/>
            <w:webHidden/>
          </w:rPr>
          <w:fldChar w:fldCharType="begin"/>
        </w:r>
        <w:r>
          <w:rPr>
            <w:noProof/>
            <w:webHidden/>
          </w:rPr>
          <w:instrText xml:space="preserve"> PAGEREF _Toc149025772 \h </w:instrText>
        </w:r>
        <w:r>
          <w:rPr>
            <w:noProof/>
          </w:rPr>
        </w:r>
        <w:r>
          <w:rPr>
            <w:noProof/>
            <w:webHidden/>
          </w:rPr>
          <w:fldChar w:fldCharType="separate"/>
        </w:r>
        <w:r w:rsidR="001A50C3">
          <w:rPr>
            <w:noProof/>
            <w:webHidden/>
          </w:rPr>
          <w:t>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3" w:history="1">
        <w:r w:rsidRPr="007702B2">
          <w:rPr>
            <w:rStyle w:val="a6"/>
            <w:rFonts w:ascii="Arial" w:hAnsi="Arial"/>
            <w:noProof/>
          </w:rPr>
          <w:t>Позиция Ответственного</w:t>
        </w:r>
        <w:r>
          <w:rPr>
            <w:noProof/>
            <w:webHidden/>
          </w:rPr>
          <w:tab/>
        </w:r>
        <w:r>
          <w:rPr>
            <w:noProof/>
            <w:webHidden/>
          </w:rPr>
          <w:fldChar w:fldCharType="begin"/>
        </w:r>
        <w:r>
          <w:rPr>
            <w:noProof/>
            <w:webHidden/>
          </w:rPr>
          <w:instrText xml:space="preserve"> PAGEREF _Toc149025773 \h </w:instrText>
        </w:r>
        <w:r>
          <w:rPr>
            <w:noProof/>
          </w:rPr>
        </w:r>
        <w:r>
          <w:rPr>
            <w:noProof/>
            <w:webHidden/>
          </w:rPr>
          <w:fldChar w:fldCharType="separate"/>
        </w:r>
        <w:r w:rsidR="001A50C3">
          <w:rPr>
            <w:noProof/>
            <w:webHidden/>
          </w:rPr>
          <w:t>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4" w:history="1">
        <w:r w:rsidRPr="007702B2">
          <w:rPr>
            <w:rStyle w:val="a6"/>
            <w:rFonts w:ascii="Arial" w:hAnsi="Arial"/>
            <w:noProof/>
          </w:rPr>
          <w:t>Автоматический оператор (опция Речевой почты)</w:t>
        </w:r>
        <w:r>
          <w:rPr>
            <w:noProof/>
            <w:webHidden/>
          </w:rPr>
          <w:tab/>
        </w:r>
        <w:r>
          <w:rPr>
            <w:noProof/>
            <w:webHidden/>
          </w:rPr>
          <w:fldChar w:fldCharType="begin"/>
        </w:r>
        <w:r>
          <w:rPr>
            <w:noProof/>
            <w:webHidden/>
          </w:rPr>
          <w:instrText xml:space="preserve"> PAGEREF _Toc149025774 \h </w:instrText>
        </w:r>
        <w:r>
          <w:rPr>
            <w:noProof/>
          </w:rPr>
        </w:r>
        <w:r>
          <w:rPr>
            <w:noProof/>
            <w:webHidden/>
          </w:rPr>
          <w:fldChar w:fldCharType="separate"/>
        </w:r>
        <w:r w:rsidR="001A50C3">
          <w:rPr>
            <w:noProof/>
            <w:webHidden/>
          </w:rPr>
          <w:t>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5" w:history="1">
        <w:r w:rsidRPr="007702B2">
          <w:rPr>
            <w:rStyle w:val="a6"/>
            <w:rFonts w:ascii="Arial" w:hAnsi="Arial"/>
            <w:noProof/>
          </w:rPr>
          <w:t>Автоматическое сообщение о неисправности системы</w:t>
        </w:r>
        <w:r>
          <w:rPr>
            <w:noProof/>
            <w:webHidden/>
          </w:rPr>
          <w:tab/>
        </w:r>
        <w:r>
          <w:rPr>
            <w:noProof/>
            <w:webHidden/>
          </w:rPr>
          <w:fldChar w:fldCharType="begin"/>
        </w:r>
        <w:r>
          <w:rPr>
            <w:noProof/>
            <w:webHidden/>
          </w:rPr>
          <w:instrText xml:space="preserve"> PAGEREF _Toc149025775 \h </w:instrText>
        </w:r>
        <w:r>
          <w:rPr>
            <w:noProof/>
          </w:rPr>
        </w:r>
        <w:r>
          <w:rPr>
            <w:noProof/>
            <w:webHidden/>
          </w:rPr>
          <w:fldChar w:fldCharType="separate"/>
        </w:r>
        <w:r w:rsidR="001A50C3">
          <w:rPr>
            <w:noProof/>
            <w:webHidden/>
          </w:rPr>
          <w:t>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6" w:history="1">
        <w:r w:rsidRPr="007702B2">
          <w:rPr>
            <w:rStyle w:val="a6"/>
            <w:rFonts w:ascii="Arial" w:hAnsi="Arial"/>
            <w:noProof/>
          </w:rPr>
          <w:t>Автоматическая диагностика</w:t>
        </w:r>
        <w:r>
          <w:rPr>
            <w:noProof/>
            <w:webHidden/>
          </w:rPr>
          <w:tab/>
        </w:r>
        <w:r>
          <w:rPr>
            <w:noProof/>
            <w:webHidden/>
          </w:rPr>
          <w:fldChar w:fldCharType="begin"/>
        </w:r>
        <w:r>
          <w:rPr>
            <w:noProof/>
            <w:webHidden/>
          </w:rPr>
          <w:instrText xml:space="preserve"> PAGEREF _Toc149025776 \h </w:instrText>
        </w:r>
        <w:r>
          <w:rPr>
            <w:noProof/>
          </w:rPr>
        </w:r>
        <w:r>
          <w:rPr>
            <w:noProof/>
            <w:webHidden/>
          </w:rPr>
          <w:fldChar w:fldCharType="separate"/>
        </w:r>
        <w:r w:rsidR="001A50C3">
          <w:rPr>
            <w:noProof/>
            <w:webHidden/>
          </w:rPr>
          <w:t>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7" w:history="1">
        <w:r w:rsidRPr="007702B2">
          <w:rPr>
            <w:rStyle w:val="a6"/>
            <w:rFonts w:ascii="Arial" w:hAnsi="Arial"/>
            <w:noProof/>
          </w:rPr>
          <w:t>Фоновая музыка</w:t>
        </w:r>
        <w:r>
          <w:rPr>
            <w:noProof/>
            <w:webHidden/>
          </w:rPr>
          <w:tab/>
        </w:r>
        <w:r>
          <w:rPr>
            <w:noProof/>
            <w:webHidden/>
          </w:rPr>
          <w:fldChar w:fldCharType="begin"/>
        </w:r>
        <w:r>
          <w:rPr>
            <w:noProof/>
            <w:webHidden/>
          </w:rPr>
          <w:instrText xml:space="preserve"> PAGEREF _Toc149025777 \h </w:instrText>
        </w:r>
        <w:r>
          <w:rPr>
            <w:noProof/>
          </w:rPr>
        </w:r>
        <w:r>
          <w:rPr>
            <w:noProof/>
            <w:webHidden/>
          </w:rPr>
          <w:fldChar w:fldCharType="separate"/>
        </w:r>
        <w:r w:rsidR="001A50C3">
          <w:rPr>
            <w:noProof/>
            <w:webHidden/>
          </w:rPr>
          <w:t>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8" w:history="1">
        <w:r w:rsidRPr="007702B2">
          <w:rPr>
            <w:rStyle w:val="a6"/>
            <w:rFonts w:ascii="Arial" w:hAnsi="Arial"/>
            <w:noProof/>
          </w:rPr>
          <w:t>Батарейная поддержка (памяти)</w:t>
        </w:r>
        <w:r>
          <w:rPr>
            <w:noProof/>
            <w:webHidden/>
          </w:rPr>
          <w:tab/>
        </w:r>
        <w:r>
          <w:rPr>
            <w:noProof/>
            <w:webHidden/>
          </w:rPr>
          <w:fldChar w:fldCharType="begin"/>
        </w:r>
        <w:r>
          <w:rPr>
            <w:noProof/>
            <w:webHidden/>
          </w:rPr>
          <w:instrText xml:space="preserve"> PAGEREF _Toc149025778 \h </w:instrText>
        </w:r>
        <w:r>
          <w:rPr>
            <w:noProof/>
          </w:rPr>
        </w:r>
        <w:r>
          <w:rPr>
            <w:noProof/>
            <w:webHidden/>
          </w:rPr>
          <w:fldChar w:fldCharType="separate"/>
        </w:r>
        <w:r w:rsidR="001A50C3">
          <w:rPr>
            <w:noProof/>
            <w:webHidden/>
          </w:rPr>
          <w:t>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79" w:history="1">
        <w:r w:rsidRPr="007702B2">
          <w:rPr>
            <w:rStyle w:val="a6"/>
            <w:rFonts w:ascii="Arial" w:hAnsi="Arial"/>
            <w:noProof/>
          </w:rPr>
          <w:t>Батарейная поддержка системы (опция)</w:t>
        </w:r>
        <w:r>
          <w:rPr>
            <w:noProof/>
            <w:webHidden/>
          </w:rPr>
          <w:tab/>
        </w:r>
        <w:r>
          <w:rPr>
            <w:noProof/>
            <w:webHidden/>
          </w:rPr>
          <w:fldChar w:fldCharType="begin"/>
        </w:r>
        <w:r>
          <w:rPr>
            <w:noProof/>
            <w:webHidden/>
          </w:rPr>
          <w:instrText xml:space="preserve"> PAGEREF _Toc149025779 \h </w:instrText>
        </w:r>
        <w:r>
          <w:rPr>
            <w:noProof/>
          </w:rPr>
        </w:r>
        <w:r>
          <w:rPr>
            <w:noProof/>
            <w:webHidden/>
          </w:rPr>
          <w:fldChar w:fldCharType="separate"/>
        </w:r>
        <w:r w:rsidR="001A50C3">
          <w:rPr>
            <w:noProof/>
            <w:webHidden/>
          </w:rPr>
          <w:t>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0" w:history="1">
        <w:r w:rsidRPr="007702B2">
          <w:rPr>
            <w:rStyle w:val="a6"/>
            <w:rFonts w:ascii="Arial" w:hAnsi="Arial"/>
            <w:noProof/>
          </w:rPr>
          <w:t>Внешние линии PBX/Centrex</w:t>
        </w:r>
        <w:r>
          <w:rPr>
            <w:noProof/>
            <w:webHidden/>
          </w:rPr>
          <w:tab/>
        </w:r>
        <w:r>
          <w:rPr>
            <w:noProof/>
            <w:webHidden/>
          </w:rPr>
          <w:fldChar w:fldCharType="begin"/>
        </w:r>
        <w:r>
          <w:rPr>
            <w:noProof/>
            <w:webHidden/>
          </w:rPr>
          <w:instrText xml:space="preserve"> PAGEREF _Toc149025780 \h </w:instrText>
        </w:r>
        <w:r>
          <w:rPr>
            <w:noProof/>
          </w:rPr>
        </w:r>
        <w:r>
          <w:rPr>
            <w:noProof/>
            <w:webHidden/>
          </w:rPr>
          <w:fldChar w:fldCharType="separate"/>
        </w:r>
        <w:r w:rsidR="001A50C3">
          <w:rPr>
            <w:noProof/>
            <w:webHidden/>
          </w:rPr>
          <w:t>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1" w:history="1">
        <w:r w:rsidRPr="007702B2">
          <w:rPr>
            <w:rStyle w:val="a6"/>
            <w:rFonts w:ascii="Arial" w:hAnsi="Arial"/>
            <w:noProof/>
          </w:rPr>
          <w:t>Разветвлённая маршрутизация вызовов</w:t>
        </w:r>
        <w:r>
          <w:rPr>
            <w:noProof/>
            <w:webHidden/>
          </w:rPr>
          <w:tab/>
        </w:r>
        <w:r>
          <w:rPr>
            <w:noProof/>
            <w:webHidden/>
          </w:rPr>
          <w:fldChar w:fldCharType="begin"/>
        </w:r>
        <w:r>
          <w:rPr>
            <w:noProof/>
            <w:webHidden/>
          </w:rPr>
          <w:instrText xml:space="preserve"> PAGEREF _Toc149025781 \h </w:instrText>
        </w:r>
        <w:r>
          <w:rPr>
            <w:noProof/>
          </w:rPr>
        </w:r>
        <w:r>
          <w:rPr>
            <w:noProof/>
            <w:webHidden/>
          </w:rPr>
          <w:fldChar w:fldCharType="separate"/>
        </w:r>
        <w:r w:rsidR="001A50C3">
          <w:rPr>
            <w:noProof/>
            <w:webHidden/>
          </w:rPr>
          <w:t>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2" w:history="1">
        <w:r w:rsidRPr="007702B2">
          <w:rPr>
            <w:rStyle w:val="a6"/>
            <w:rFonts w:ascii="Arial" w:hAnsi="Arial"/>
            <w:noProof/>
          </w:rPr>
          <w:t>Запрет на вызовы</w:t>
        </w:r>
        <w:r>
          <w:rPr>
            <w:noProof/>
            <w:webHidden/>
          </w:rPr>
          <w:tab/>
        </w:r>
        <w:r>
          <w:rPr>
            <w:noProof/>
            <w:webHidden/>
          </w:rPr>
          <w:fldChar w:fldCharType="begin"/>
        </w:r>
        <w:r>
          <w:rPr>
            <w:noProof/>
            <w:webHidden/>
          </w:rPr>
          <w:instrText xml:space="preserve"> PAGEREF _Toc149025782 \h </w:instrText>
        </w:r>
        <w:r>
          <w:rPr>
            <w:noProof/>
          </w:rPr>
        </w:r>
        <w:r>
          <w:rPr>
            <w:noProof/>
            <w:webHidden/>
          </w:rPr>
          <w:fldChar w:fldCharType="separate"/>
        </w:r>
        <w:r w:rsidR="001A50C3">
          <w:rPr>
            <w:noProof/>
            <w:webHidden/>
          </w:rPr>
          <w:t>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3" w:history="1">
        <w:r w:rsidRPr="007702B2">
          <w:rPr>
            <w:rStyle w:val="a6"/>
            <w:rFonts w:ascii="Arial" w:hAnsi="Arial"/>
            <w:noProof/>
          </w:rPr>
          <w:t>Коммутация данных</w:t>
        </w:r>
        <w:r>
          <w:rPr>
            <w:noProof/>
            <w:webHidden/>
          </w:rPr>
          <w:tab/>
        </w:r>
        <w:r>
          <w:rPr>
            <w:noProof/>
            <w:webHidden/>
          </w:rPr>
          <w:fldChar w:fldCharType="begin"/>
        </w:r>
        <w:r>
          <w:rPr>
            <w:noProof/>
            <w:webHidden/>
          </w:rPr>
          <w:instrText xml:space="preserve"> PAGEREF _Toc149025783 \h </w:instrText>
        </w:r>
        <w:r>
          <w:rPr>
            <w:noProof/>
          </w:rPr>
        </w:r>
        <w:r>
          <w:rPr>
            <w:noProof/>
            <w:webHidden/>
          </w:rPr>
          <w:fldChar w:fldCharType="separate"/>
        </w:r>
        <w:r w:rsidR="001A50C3">
          <w:rPr>
            <w:noProof/>
            <w:webHidden/>
          </w:rPr>
          <w:t>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4" w:history="1">
        <w:r w:rsidRPr="007702B2">
          <w:rPr>
            <w:rStyle w:val="a6"/>
            <w:rFonts w:ascii="Arial" w:hAnsi="Arial"/>
            <w:noProof/>
          </w:rPr>
          <w:t>Класс обслуживания (COS)</w:t>
        </w:r>
        <w:r>
          <w:rPr>
            <w:noProof/>
            <w:webHidden/>
          </w:rPr>
          <w:tab/>
        </w:r>
        <w:r>
          <w:rPr>
            <w:noProof/>
            <w:webHidden/>
          </w:rPr>
          <w:fldChar w:fldCharType="begin"/>
        </w:r>
        <w:r>
          <w:rPr>
            <w:noProof/>
            <w:webHidden/>
          </w:rPr>
          <w:instrText xml:space="preserve"> PAGEREF _Toc149025784 \h </w:instrText>
        </w:r>
        <w:r>
          <w:rPr>
            <w:noProof/>
          </w:rPr>
        </w:r>
        <w:r>
          <w:rPr>
            <w:noProof/>
            <w:webHidden/>
          </w:rPr>
          <w:fldChar w:fldCharType="separate"/>
        </w:r>
        <w:r w:rsidR="001A50C3">
          <w:rPr>
            <w:noProof/>
            <w:webHidden/>
          </w:rPr>
          <w:t>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5" w:history="1">
        <w:r w:rsidRPr="007702B2">
          <w:rPr>
            <w:rStyle w:val="a6"/>
            <w:rFonts w:ascii="Arial" w:hAnsi="Arial"/>
            <w:noProof/>
          </w:rPr>
          <w:t>Поддержка и обновление конфигурации системы</w:t>
        </w:r>
        <w:r>
          <w:rPr>
            <w:noProof/>
            <w:webHidden/>
          </w:rPr>
          <w:tab/>
        </w:r>
        <w:r>
          <w:rPr>
            <w:noProof/>
            <w:webHidden/>
          </w:rPr>
          <w:fldChar w:fldCharType="begin"/>
        </w:r>
        <w:r>
          <w:rPr>
            <w:noProof/>
            <w:webHidden/>
          </w:rPr>
          <w:instrText xml:space="preserve"> PAGEREF _Toc149025785 \h </w:instrText>
        </w:r>
        <w:r>
          <w:rPr>
            <w:noProof/>
          </w:rPr>
        </w:r>
        <w:r>
          <w:rPr>
            <w:noProof/>
            <w:webHidden/>
          </w:rPr>
          <w:fldChar w:fldCharType="separate"/>
        </w:r>
        <w:r w:rsidR="001A50C3">
          <w:rPr>
            <w:noProof/>
            <w:webHidden/>
          </w:rPr>
          <w:t>34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6" w:history="1">
        <w:r w:rsidRPr="007702B2">
          <w:rPr>
            <w:rStyle w:val="a6"/>
            <w:rFonts w:ascii="Arial" w:hAnsi="Arial"/>
            <w:noProof/>
          </w:rPr>
          <w:t>CTI (объединение компьютер-телефон)</w:t>
        </w:r>
        <w:r>
          <w:rPr>
            <w:noProof/>
            <w:webHidden/>
          </w:rPr>
          <w:tab/>
        </w:r>
        <w:r>
          <w:rPr>
            <w:noProof/>
            <w:webHidden/>
          </w:rPr>
          <w:fldChar w:fldCharType="begin"/>
        </w:r>
        <w:r>
          <w:rPr>
            <w:noProof/>
            <w:webHidden/>
          </w:rPr>
          <w:instrText xml:space="preserve"> PAGEREF _Toc149025786 \h </w:instrText>
        </w:r>
        <w:r>
          <w:rPr>
            <w:noProof/>
          </w:rPr>
        </w:r>
        <w:r>
          <w:rPr>
            <w:noProof/>
            <w:webHidden/>
          </w:rPr>
          <w:fldChar w:fldCharType="separate"/>
        </w:r>
        <w:r w:rsidR="001A50C3">
          <w:rPr>
            <w:noProof/>
            <w:webHidden/>
          </w:rPr>
          <w:t>34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7" w:history="1">
        <w:r w:rsidRPr="007702B2">
          <w:rPr>
            <w:rStyle w:val="a6"/>
            <w:rFonts w:ascii="Arial" w:hAnsi="Arial"/>
            <w:noProof/>
          </w:rPr>
          <w:t>Дневное и ночное обслуживание</w:t>
        </w:r>
        <w:r>
          <w:rPr>
            <w:noProof/>
            <w:webHidden/>
          </w:rPr>
          <w:tab/>
        </w:r>
        <w:r>
          <w:rPr>
            <w:noProof/>
            <w:webHidden/>
          </w:rPr>
          <w:fldChar w:fldCharType="begin"/>
        </w:r>
        <w:r>
          <w:rPr>
            <w:noProof/>
            <w:webHidden/>
          </w:rPr>
          <w:instrText xml:space="preserve"> PAGEREF _Toc149025787 \h </w:instrText>
        </w:r>
        <w:r>
          <w:rPr>
            <w:noProof/>
          </w:rPr>
        </w:r>
        <w:r>
          <w:rPr>
            <w:noProof/>
            <w:webHidden/>
          </w:rPr>
          <w:fldChar w:fldCharType="separate"/>
        </w:r>
        <w:r w:rsidR="001A50C3">
          <w:rPr>
            <w:noProof/>
            <w:webHidden/>
          </w:rPr>
          <w:t>34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8" w:history="1">
        <w:r w:rsidRPr="007702B2">
          <w:rPr>
            <w:rStyle w:val="a6"/>
            <w:rFonts w:ascii="Arial" w:hAnsi="Arial"/>
            <w:noProof/>
          </w:rPr>
          <w:t>Набор по имени (DBN) опция Речевой почты</w:t>
        </w:r>
        <w:r>
          <w:rPr>
            <w:noProof/>
            <w:webHidden/>
          </w:rPr>
          <w:tab/>
        </w:r>
        <w:r>
          <w:rPr>
            <w:noProof/>
            <w:webHidden/>
          </w:rPr>
          <w:fldChar w:fldCharType="begin"/>
        </w:r>
        <w:r>
          <w:rPr>
            <w:noProof/>
            <w:webHidden/>
          </w:rPr>
          <w:instrText xml:space="preserve"> PAGEREF _Toc149025788 \h </w:instrText>
        </w:r>
        <w:r>
          <w:rPr>
            <w:noProof/>
          </w:rPr>
        </w:r>
        <w:r>
          <w:rPr>
            <w:noProof/>
            <w:webHidden/>
          </w:rPr>
          <w:fldChar w:fldCharType="separate"/>
        </w:r>
        <w:r w:rsidR="001A50C3">
          <w:rPr>
            <w:noProof/>
            <w:webHidden/>
          </w:rPr>
          <w:t>34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89" w:history="1">
        <w:r w:rsidRPr="007702B2">
          <w:rPr>
            <w:rStyle w:val="a6"/>
            <w:rFonts w:ascii="Arial" w:hAnsi="Arial"/>
            <w:noProof/>
          </w:rPr>
          <w:t>Цифровые аппараты</w:t>
        </w:r>
        <w:r>
          <w:rPr>
            <w:noProof/>
            <w:webHidden/>
          </w:rPr>
          <w:tab/>
        </w:r>
        <w:r>
          <w:rPr>
            <w:noProof/>
            <w:webHidden/>
          </w:rPr>
          <w:fldChar w:fldCharType="begin"/>
        </w:r>
        <w:r>
          <w:rPr>
            <w:noProof/>
            <w:webHidden/>
          </w:rPr>
          <w:instrText xml:space="preserve"> PAGEREF _Toc149025789 \h </w:instrText>
        </w:r>
        <w:r>
          <w:rPr>
            <w:noProof/>
          </w:rPr>
        </w:r>
        <w:r>
          <w:rPr>
            <w:noProof/>
            <w:webHidden/>
          </w:rPr>
          <w:fldChar w:fldCharType="separate"/>
        </w:r>
        <w:r w:rsidR="001A50C3">
          <w:rPr>
            <w:noProof/>
            <w:webHidden/>
          </w:rPr>
          <w:t>34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0" w:history="1">
        <w:r w:rsidRPr="007702B2">
          <w:rPr>
            <w:rStyle w:val="a6"/>
            <w:rFonts w:ascii="Arial" w:hAnsi="Arial"/>
            <w:noProof/>
          </w:rPr>
          <w:t>Линии прямого доступа (DID)</w:t>
        </w:r>
        <w:r>
          <w:rPr>
            <w:noProof/>
            <w:webHidden/>
          </w:rPr>
          <w:tab/>
        </w:r>
        <w:r>
          <w:rPr>
            <w:noProof/>
            <w:webHidden/>
          </w:rPr>
          <w:fldChar w:fldCharType="begin"/>
        </w:r>
        <w:r>
          <w:rPr>
            <w:noProof/>
            <w:webHidden/>
          </w:rPr>
          <w:instrText xml:space="preserve"> PAGEREF _Toc149025790 \h </w:instrText>
        </w:r>
        <w:r>
          <w:rPr>
            <w:noProof/>
          </w:rPr>
        </w:r>
        <w:r>
          <w:rPr>
            <w:noProof/>
            <w:webHidden/>
          </w:rPr>
          <w:fldChar w:fldCharType="separate"/>
        </w:r>
        <w:r w:rsidR="001A50C3">
          <w:rPr>
            <w:noProof/>
            <w:webHidden/>
          </w:rPr>
          <w:t>34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1" w:history="1">
        <w:r w:rsidRPr="007702B2">
          <w:rPr>
            <w:rStyle w:val="a6"/>
            <w:rFonts w:ascii="Arial" w:hAnsi="Arial"/>
            <w:noProof/>
          </w:rPr>
          <w:t>Прямой внутренний набор (DDI)</w:t>
        </w:r>
        <w:r>
          <w:rPr>
            <w:noProof/>
            <w:webHidden/>
          </w:rPr>
          <w:tab/>
        </w:r>
        <w:r>
          <w:rPr>
            <w:noProof/>
            <w:webHidden/>
          </w:rPr>
          <w:fldChar w:fldCharType="begin"/>
        </w:r>
        <w:r>
          <w:rPr>
            <w:noProof/>
            <w:webHidden/>
          </w:rPr>
          <w:instrText xml:space="preserve"> PAGEREF _Toc149025791 \h </w:instrText>
        </w:r>
        <w:r>
          <w:rPr>
            <w:noProof/>
          </w:rPr>
        </w:r>
        <w:r>
          <w:rPr>
            <w:noProof/>
            <w:webHidden/>
          </w:rPr>
          <w:fldChar w:fldCharType="separate"/>
        </w:r>
        <w:r w:rsidR="001A50C3">
          <w:rPr>
            <w:noProof/>
            <w:webHidden/>
          </w:rPr>
          <w:t>34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2" w:history="1">
        <w:r w:rsidRPr="007702B2">
          <w:rPr>
            <w:rStyle w:val="a6"/>
            <w:rFonts w:ascii="Arial" w:hAnsi="Arial"/>
            <w:noProof/>
          </w:rPr>
          <w:t>Прямой внутренний доступ в систему (DISA)</w:t>
        </w:r>
        <w:r>
          <w:rPr>
            <w:noProof/>
            <w:webHidden/>
          </w:rPr>
          <w:tab/>
        </w:r>
        <w:r>
          <w:rPr>
            <w:noProof/>
            <w:webHidden/>
          </w:rPr>
          <w:fldChar w:fldCharType="begin"/>
        </w:r>
        <w:r>
          <w:rPr>
            <w:noProof/>
            <w:webHidden/>
          </w:rPr>
          <w:instrText xml:space="preserve"> PAGEREF _Toc149025792 \h </w:instrText>
        </w:r>
        <w:r>
          <w:rPr>
            <w:noProof/>
          </w:rPr>
        </w:r>
        <w:r>
          <w:rPr>
            <w:noProof/>
            <w:webHidden/>
          </w:rPr>
          <w:fldChar w:fldCharType="separate"/>
        </w:r>
        <w:r w:rsidR="001A50C3">
          <w:rPr>
            <w:noProof/>
            <w:webHidden/>
          </w:rPr>
          <w:t>34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3" w:history="1">
        <w:r w:rsidRPr="007702B2">
          <w:rPr>
            <w:rStyle w:val="a6"/>
            <w:rFonts w:ascii="Arial" w:hAnsi="Arial"/>
            <w:noProof/>
          </w:rPr>
          <w:t>Прямой внешний набор (DDO)</w:t>
        </w:r>
        <w:r>
          <w:rPr>
            <w:noProof/>
            <w:webHidden/>
          </w:rPr>
          <w:tab/>
        </w:r>
        <w:r>
          <w:rPr>
            <w:noProof/>
            <w:webHidden/>
          </w:rPr>
          <w:fldChar w:fldCharType="begin"/>
        </w:r>
        <w:r>
          <w:rPr>
            <w:noProof/>
            <w:webHidden/>
          </w:rPr>
          <w:instrText xml:space="preserve"> PAGEREF _Toc149025793 \h </w:instrText>
        </w:r>
        <w:r>
          <w:rPr>
            <w:noProof/>
          </w:rPr>
        </w:r>
        <w:r>
          <w:rPr>
            <w:noProof/>
            <w:webHidden/>
          </w:rPr>
          <w:fldChar w:fldCharType="separate"/>
        </w:r>
        <w:r w:rsidR="001A50C3">
          <w:rPr>
            <w:noProof/>
            <w:webHidden/>
          </w:rPr>
          <w:t>35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4" w:history="1">
        <w:r w:rsidRPr="007702B2">
          <w:rPr>
            <w:rStyle w:val="a6"/>
            <w:rFonts w:ascii="Arial" w:hAnsi="Arial"/>
            <w:noProof/>
          </w:rPr>
          <w:t>Справочная помощь</w:t>
        </w:r>
        <w:r>
          <w:rPr>
            <w:noProof/>
            <w:webHidden/>
          </w:rPr>
          <w:tab/>
        </w:r>
        <w:r>
          <w:rPr>
            <w:noProof/>
            <w:webHidden/>
          </w:rPr>
          <w:fldChar w:fldCharType="begin"/>
        </w:r>
        <w:r>
          <w:rPr>
            <w:noProof/>
            <w:webHidden/>
          </w:rPr>
          <w:instrText xml:space="preserve"> PAGEREF _Toc149025794 \h </w:instrText>
        </w:r>
        <w:r>
          <w:rPr>
            <w:noProof/>
          </w:rPr>
        </w:r>
        <w:r>
          <w:rPr>
            <w:noProof/>
            <w:webHidden/>
          </w:rPr>
          <w:fldChar w:fldCharType="separate"/>
        </w:r>
        <w:r w:rsidR="001A50C3">
          <w:rPr>
            <w:noProof/>
            <w:webHidden/>
          </w:rPr>
          <w:t>35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5" w:history="1">
        <w:r w:rsidRPr="007702B2">
          <w:rPr>
            <w:rStyle w:val="a6"/>
            <w:rFonts w:ascii="Arial" w:hAnsi="Arial"/>
            <w:noProof/>
          </w:rPr>
          <w:t>Характерное звучание ТА</w:t>
        </w:r>
        <w:r>
          <w:rPr>
            <w:noProof/>
            <w:webHidden/>
          </w:rPr>
          <w:tab/>
        </w:r>
        <w:r>
          <w:rPr>
            <w:noProof/>
            <w:webHidden/>
          </w:rPr>
          <w:fldChar w:fldCharType="begin"/>
        </w:r>
        <w:r>
          <w:rPr>
            <w:noProof/>
            <w:webHidden/>
          </w:rPr>
          <w:instrText xml:space="preserve"> PAGEREF _Toc149025795 \h </w:instrText>
        </w:r>
        <w:r>
          <w:rPr>
            <w:noProof/>
          </w:rPr>
        </w:r>
        <w:r>
          <w:rPr>
            <w:noProof/>
            <w:webHidden/>
          </w:rPr>
          <w:fldChar w:fldCharType="separate"/>
        </w:r>
        <w:r w:rsidR="001A50C3">
          <w:rPr>
            <w:noProof/>
            <w:webHidden/>
          </w:rPr>
          <w:t>35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6" w:history="1">
        <w:r w:rsidRPr="007702B2">
          <w:rPr>
            <w:rStyle w:val="a6"/>
            <w:rFonts w:ascii="Arial" w:hAnsi="Arial"/>
            <w:noProof/>
          </w:rPr>
          <w:t>Интерфейс Домофона</w:t>
        </w:r>
        <w:r>
          <w:rPr>
            <w:noProof/>
            <w:webHidden/>
          </w:rPr>
          <w:tab/>
        </w:r>
        <w:r>
          <w:rPr>
            <w:noProof/>
            <w:webHidden/>
          </w:rPr>
          <w:fldChar w:fldCharType="begin"/>
        </w:r>
        <w:r>
          <w:rPr>
            <w:noProof/>
            <w:webHidden/>
          </w:rPr>
          <w:instrText xml:space="preserve"> PAGEREF _Toc149025796 \h </w:instrText>
        </w:r>
        <w:r>
          <w:rPr>
            <w:noProof/>
          </w:rPr>
        </w:r>
        <w:r>
          <w:rPr>
            <w:noProof/>
            <w:webHidden/>
          </w:rPr>
          <w:fldChar w:fldCharType="separate"/>
        </w:r>
        <w:r w:rsidR="001A50C3">
          <w:rPr>
            <w:noProof/>
            <w:webHidden/>
          </w:rPr>
          <w:t>35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7" w:history="1">
        <w:r w:rsidRPr="007702B2">
          <w:rPr>
            <w:rStyle w:val="a6"/>
            <w:rFonts w:ascii="Arial" w:hAnsi="Arial"/>
            <w:noProof/>
          </w:rPr>
          <w:t>Электронная записная книжка (опция Речевой почты)</w:t>
        </w:r>
        <w:r>
          <w:rPr>
            <w:noProof/>
            <w:webHidden/>
          </w:rPr>
          <w:tab/>
        </w:r>
        <w:r>
          <w:rPr>
            <w:noProof/>
            <w:webHidden/>
          </w:rPr>
          <w:fldChar w:fldCharType="begin"/>
        </w:r>
        <w:r>
          <w:rPr>
            <w:noProof/>
            <w:webHidden/>
          </w:rPr>
          <w:instrText xml:space="preserve"> PAGEREF _Toc149025797 \h </w:instrText>
        </w:r>
        <w:r>
          <w:rPr>
            <w:noProof/>
          </w:rPr>
        </w:r>
        <w:r>
          <w:rPr>
            <w:noProof/>
            <w:webHidden/>
          </w:rPr>
          <w:fldChar w:fldCharType="separate"/>
        </w:r>
        <w:r w:rsidR="001A50C3">
          <w:rPr>
            <w:noProof/>
            <w:webHidden/>
          </w:rPr>
          <w:t>35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8" w:history="1">
        <w:r w:rsidRPr="007702B2">
          <w:rPr>
            <w:rStyle w:val="a6"/>
            <w:rFonts w:ascii="Arial" w:hAnsi="Arial"/>
            <w:noProof/>
          </w:rPr>
          <w:t>Поддержание равномерной загрузки линий</w:t>
        </w:r>
        <w:r>
          <w:rPr>
            <w:noProof/>
            <w:webHidden/>
          </w:rPr>
          <w:tab/>
        </w:r>
        <w:r>
          <w:rPr>
            <w:noProof/>
            <w:webHidden/>
          </w:rPr>
          <w:fldChar w:fldCharType="begin"/>
        </w:r>
        <w:r>
          <w:rPr>
            <w:noProof/>
            <w:webHidden/>
          </w:rPr>
          <w:instrText xml:space="preserve"> PAGEREF _Toc149025798 \h </w:instrText>
        </w:r>
        <w:r>
          <w:rPr>
            <w:noProof/>
          </w:rPr>
        </w:r>
        <w:r>
          <w:rPr>
            <w:noProof/>
            <w:webHidden/>
          </w:rPr>
          <w:fldChar w:fldCharType="separate"/>
        </w:r>
        <w:r w:rsidR="001A50C3">
          <w:rPr>
            <w:noProof/>
            <w:webHidden/>
          </w:rPr>
          <w:t>35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799" w:history="1">
        <w:r w:rsidRPr="007702B2">
          <w:rPr>
            <w:rStyle w:val="a6"/>
            <w:rFonts w:ascii="Arial" w:hAnsi="Arial"/>
            <w:noProof/>
          </w:rPr>
          <w:t>Файл сообщений о неполадках</w:t>
        </w:r>
        <w:r>
          <w:rPr>
            <w:noProof/>
            <w:webHidden/>
          </w:rPr>
          <w:tab/>
        </w:r>
        <w:r>
          <w:rPr>
            <w:noProof/>
            <w:webHidden/>
          </w:rPr>
          <w:fldChar w:fldCharType="begin"/>
        </w:r>
        <w:r>
          <w:rPr>
            <w:noProof/>
            <w:webHidden/>
          </w:rPr>
          <w:instrText xml:space="preserve"> PAGEREF _Toc149025799 \h </w:instrText>
        </w:r>
        <w:r>
          <w:rPr>
            <w:noProof/>
          </w:rPr>
        </w:r>
        <w:r>
          <w:rPr>
            <w:noProof/>
            <w:webHidden/>
          </w:rPr>
          <w:fldChar w:fldCharType="separate"/>
        </w:r>
        <w:r w:rsidR="001A50C3">
          <w:rPr>
            <w:noProof/>
            <w:webHidden/>
          </w:rPr>
          <w:t>35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0" w:history="1">
        <w:r w:rsidRPr="007702B2">
          <w:rPr>
            <w:rStyle w:val="a6"/>
            <w:rFonts w:ascii="Arial" w:hAnsi="Arial"/>
            <w:noProof/>
          </w:rPr>
          <w:t>Интерфейс внешнего звонка</w:t>
        </w:r>
        <w:r>
          <w:rPr>
            <w:noProof/>
            <w:webHidden/>
          </w:rPr>
          <w:tab/>
        </w:r>
        <w:r>
          <w:rPr>
            <w:noProof/>
            <w:webHidden/>
          </w:rPr>
          <w:fldChar w:fldCharType="begin"/>
        </w:r>
        <w:r>
          <w:rPr>
            <w:noProof/>
            <w:webHidden/>
          </w:rPr>
          <w:instrText xml:space="preserve"> PAGEREF _Toc149025800 \h </w:instrText>
        </w:r>
        <w:r>
          <w:rPr>
            <w:noProof/>
          </w:rPr>
        </w:r>
        <w:r>
          <w:rPr>
            <w:noProof/>
            <w:webHidden/>
          </w:rPr>
          <w:fldChar w:fldCharType="separate"/>
        </w:r>
        <w:r w:rsidR="001A50C3">
          <w:rPr>
            <w:noProof/>
            <w:webHidden/>
          </w:rPr>
          <w:t>35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1" w:history="1">
        <w:r w:rsidRPr="007702B2">
          <w:rPr>
            <w:rStyle w:val="a6"/>
            <w:rFonts w:ascii="Arial" w:hAnsi="Arial"/>
            <w:noProof/>
          </w:rPr>
          <w:t>Каналы E1/T1</w:t>
        </w:r>
        <w:r>
          <w:rPr>
            <w:noProof/>
            <w:webHidden/>
          </w:rPr>
          <w:tab/>
        </w:r>
        <w:r>
          <w:rPr>
            <w:noProof/>
            <w:webHidden/>
          </w:rPr>
          <w:fldChar w:fldCharType="begin"/>
        </w:r>
        <w:r>
          <w:rPr>
            <w:noProof/>
            <w:webHidden/>
          </w:rPr>
          <w:instrText xml:space="preserve"> PAGEREF _Toc149025801 \h </w:instrText>
        </w:r>
        <w:r>
          <w:rPr>
            <w:noProof/>
          </w:rPr>
        </w:r>
        <w:r>
          <w:rPr>
            <w:noProof/>
            <w:webHidden/>
          </w:rPr>
          <w:fldChar w:fldCharType="separate"/>
        </w:r>
        <w:r w:rsidR="001A50C3">
          <w:rPr>
            <w:noProof/>
            <w:webHidden/>
          </w:rPr>
          <w:t>35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2" w:history="1">
        <w:r w:rsidRPr="007702B2">
          <w:rPr>
            <w:rStyle w:val="a6"/>
            <w:rFonts w:ascii="Arial" w:hAnsi="Arial"/>
            <w:noProof/>
          </w:rPr>
          <w:t>Гибкая нумерация (FNP)</w:t>
        </w:r>
        <w:r>
          <w:rPr>
            <w:noProof/>
            <w:webHidden/>
          </w:rPr>
          <w:tab/>
        </w:r>
        <w:r>
          <w:rPr>
            <w:noProof/>
            <w:webHidden/>
          </w:rPr>
          <w:fldChar w:fldCharType="begin"/>
        </w:r>
        <w:r>
          <w:rPr>
            <w:noProof/>
            <w:webHidden/>
          </w:rPr>
          <w:instrText xml:space="preserve"> PAGEREF _Toc149025802 \h </w:instrText>
        </w:r>
        <w:r>
          <w:rPr>
            <w:noProof/>
          </w:rPr>
        </w:r>
        <w:r>
          <w:rPr>
            <w:noProof/>
            <w:webHidden/>
          </w:rPr>
          <w:fldChar w:fldCharType="separate"/>
        </w:r>
        <w:r w:rsidR="001A50C3">
          <w:rPr>
            <w:noProof/>
            <w:webHidden/>
          </w:rPr>
          <w:t>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3" w:history="1">
        <w:r w:rsidRPr="007702B2">
          <w:rPr>
            <w:rStyle w:val="a6"/>
            <w:rFonts w:ascii="Arial" w:hAnsi="Arial"/>
            <w:noProof/>
          </w:rPr>
          <w:t>Группы получастных линий (HPTG)</w:t>
        </w:r>
        <w:r>
          <w:rPr>
            <w:noProof/>
            <w:webHidden/>
          </w:rPr>
          <w:tab/>
        </w:r>
        <w:r>
          <w:rPr>
            <w:noProof/>
            <w:webHidden/>
          </w:rPr>
          <w:fldChar w:fldCharType="begin"/>
        </w:r>
        <w:r>
          <w:rPr>
            <w:noProof/>
            <w:webHidden/>
          </w:rPr>
          <w:instrText xml:space="preserve"> PAGEREF _Toc149025803 \h </w:instrText>
        </w:r>
        <w:r>
          <w:rPr>
            <w:noProof/>
          </w:rPr>
        </w:r>
        <w:r>
          <w:rPr>
            <w:noProof/>
            <w:webHidden/>
          </w:rPr>
          <w:fldChar w:fldCharType="separate"/>
        </w:r>
        <w:r w:rsidR="001A50C3">
          <w:rPr>
            <w:noProof/>
            <w:webHidden/>
          </w:rPr>
          <w:t>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4" w:history="1">
        <w:r w:rsidRPr="007702B2">
          <w:rPr>
            <w:rStyle w:val="a6"/>
            <w:rFonts w:ascii="Arial" w:hAnsi="Arial"/>
            <w:noProof/>
          </w:rPr>
          <w:t>Помощь слабослышащим</w:t>
        </w:r>
        <w:r>
          <w:rPr>
            <w:noProof/>
            <w:webHidden/>
          </w:rPr>
          <w:tab/>
        </w:r>
        <w:r>
          <w:rPr>
            <w:noProof/>
            <w:webHidden/>
          </w:rPr>
          <w:fldChar w:fldCharType="begin"/>
        </w:r>
        <w:r>
          <w:rPr>
            <w:noProof/>
            <w:webHidden/>
          </w:rPr>
          <w:instrText xml:space="preserve"> PAGEREF _Toc149025804 \h </w:instrText>
        </w:r>
        <w:r>
          <w:rPr>
            <w:noProof/>
          </w:rPr>
        </w:r>
        <w:r>
          <w:rPr>
            <w:noProof/>
            <w:webHidden/>
          </w:rPr>
          <w:fldChar w:fldCharType="separate"/>
        </w:r>
        <w:r w:rsidR="001A50C3">
          <w:rPr>
            <w:noProof/>
            <w:webHidden/>
          </w:rPr>
          <w:t>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5" w:history="1">
        <w:r w:rsidRPr="007702B2">
          <w:rPr>
            <w:rStyle w:val="a6"/>
            <w:rFonts w:ascii="Arial" w:hAnsi="Arial"/>
            <w:noProof/>
          </w:rPr>
          <w:t>Группы с общим номером</w:t>
        </w:r>
        <w:r>
          <w:rPr>
            <w:noProof/>
            <w:webHidden/>
          </w:rPr>
          <w:tab/>
        </w:r>
        <w:r>
          <w:rPr>
            <w:noProof/>
            <w:webHidden/>
          </w:rPr>
          <w:fldChar w:fldCharType="begin"/>
        </w:r>
        <w:r>
          <w:rPr>
            <w:noProof/>
            <w:webHidden/>
          </w:rPr>
          <w:instrText xml:space="preserve"> PAGEREF _Toc149025805 \h </w:instrText>
        </w:r>
        <w:r>
          <w:rPr>
            <w:noProof/>
          </w:rPr>
        </w:r>
        <w:r>
          <w:rPr>
            <w:noProof/>
            <w:webHidden/>
          </w:rPr>
          <w:fldChar w:fldCharType="separate"/>
        </w:r>
        <w:r w:rsidR="001A50C3">
          <w:rPr>
            <w:noProof/>
            <w:webHidden/>
          </w:rPr>
          <w:t>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6" w:history="1">
        <w:r w:rsidRPr="007702B2">
          <w:rPr>
            <w:rStyle w:val="a6"/>
            <w:rFonts w:ascii="Arial" w:hAnsi="Arial"/>
            <w:noProof/>
          </w:rPr>
          <w:t>Гибридная конфигурация KEY/PBX</w:t>
        </w:r>
        <w:r>
          <w:rPr>
            <w:noProof/>
            <w:webHidden/>
          </w:rPr>
          <w:tab/>
        </w:r>
        <w:r>
          <w:rPr>
            <w:noProof/>
            <w:webHidden/>
          </w:rPr>
          <w:fldChar w:fldCharType="begin"/>
        </w:r>
        <w:r>
          <w:rPr>
            <w:noProof/>
            <w:webHidden/>
          </w:rPr>
          <w:instrText xml:space="preserve"> PAGEREF _Toc149025806 \h </w:instrText>
        </w:r>
        <w:r>
          <w:rPr>
            <w:noProof/>
          </w:rPr>
        </w:r>
        <w:r>
          <w:rPr>
            <w:noProof/>
            <w:webHidden/>
          </w:rPr>
          <w:fldChar w:fldCharType="separate"/>
        </w:r>
        <w:r w:rsidR="001A50C3">
          <w:rPr>
            <w:noProof/>
            <w:webHidden/>
          </w:rPr>
          <w:t>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7" w:history="1">
        <w:r w:rsidRPr="007702B2">
          <w:rPr>
            <w:rStyle w:val="a6"/>
            <w:rFonts w:ascii="Arial" w:hAnsi="Arial"/>
            <w:noProof/>
          </w:rPr>
          <w:t>Маршрутизация входящих вызовов</w:t>
        </w:r>
        <w:r>
          <w:rPr>
            <w:noProof/>
            <w:webHidden/>
          </w:rPr>
          <w:tab/>
        </w:r>
        <w:r>
          <w:rPr>
            <w:noProof/>
            <w:webHidden/>
          </w:rPr>
          <w:fldChar w:fldCharType="begin"/>
        </w:r>
        <w:r>
          <w:rPr>
            <w:noProof/>
            <w:webHidden/>
          </w:rPr>
          <w:instrText xml:space="preserve"> PAGEREF _Toc149025807 \h </w:instrText>
        </w:r>
        <w:r>
          <w:rPr>
            <w:noProof/>
          </w:rPr>
        </w:r>
        <w:r>
          <w:rPr>
            <w:noProof/>
            <w:webHidden/>
          </w:rPr>
          <w:fldChar w:fldCharType="separate"/>
        </w:r>
        <w:r w:rsidR="001A50C3">
          <w:rPr>
            <w:noProof/>
            <w:webHidden/>
          </w:rPr>
          <w:t>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8" w:history="1">
        <w:r w:rsidRPr="007702B2">
          <w:rPr>
            <w:rStyle w:val="a6"/>
            <w:rFonts w:ascii="Arial" w:hAnsi="Arial"/>
            <w:noProof/>
          </w:rPr>
          <w:t>Объединение Автоматического оператора и Речевой почты</w:t>
        </w:r>
        <w:r>
          <w:rPr>
            <w:noProof/>
            <w:webHidden/>
          </w:rPr>
          <w:tab/>
        </w:r>
        <w:r>
          <w:rPr>
            <w:noProof/>
            <w:webHidden/>
          </w:rPr>
          <w:fldChar w:fldCharType="begin"/>
        </w:r>
        <w:r>
          <w:rPr>
            <w:noProof/>
            <w:webHidden/>
          </w:rPr>
          <w:instrText xml:space="preserve"> PAGEREF _Toc149025808 \h </w:instrText>
        </w:r>
        <w:r>
          <w:rPr>
            <w:noProof/>
          </w:rPr>
        </w:r>
        <w:r>
          <w:rPr>
            <w:noProof/>
            <w:webHidden/>
          </w:rPr>
          <w:fldChar w:fldCharType="separate"/>
        </w:r>
        <w:r w:rsidR="001A50C3">
          <w:rPr>
            <w:noProof/>
            <w:webHidden/>
          </w:rPr>
          <w:t>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09" w:history="1">
        <w:r w:rsidRPr="007702B2">
          <w:rPr>
            <w:rStyle w:val="a6"/>
            <w:rFonts w:ascii="Arial" w:hAnsi="Arial"/>
            <w:noProof/>
          </w:rPr>
          <w:t>Ограничение связи между внутренними группами</w:t>
        </w:r>
        <w:r>
          <w:rPr>
            <w:noProof/>
            <w:webHidden/>
          </w:rPr>
          <w:tab/>
        </w:r>
        <w:r>
          <w:rPr>
            <w:noProof/>
            <w:webHidden/>
          </w:rPr>
          <w:fldChar w:fldCharType="begin"/>
        </w:r>
        <w:r>
          <w:rPr>
            <w:noProof/>
            <w:webHidden/>
          </w:rPr>
          <w:instrText xml:space="preserve"> PAGEREF _Toc149025809 \h </w:instrText>
        </w:r>
        <w:r>
          <w:rPr>
            <w:noProof/>
          </w:rPr>
        </w:r>
        <w:r>
          <w:rPr>
            <w:noProof/>
            <w:webHidden/>
          </w:rPr>
          <w:fldChar w:fldCharType="separate"/>
        </w:r>
        <w:r w:rsidR="001A50C3">
          <w:rPr>
            <w:noProof/>
            <w:webHidden/>
          </w:rPr>
          <w:t>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0" w:history="1">
        <w:r w:rsidRPr="007702B2">
          <w:rPr>
            <w:rStyle w:val="a6"/>
            <w:rFonts w:ascii="Arial" w:hAnsi="Arial"/>
            <w:noProof/>
          </w:rPr>
          <w:t>Зоны внутреннего оповещения</w:t>
        </w:r>
        <w:r>
          <w:rPr>
            <w:noProof/>
            <w:webHidden/>
          </w:rPr>
          <w:tab/>
        </w:r>
        <w:r>
          <w:rPr>
            <w:noProof/>
            <w:webHidden/>
          </w:rPr>
          <w:fldChar w:fldCharType="begin"/>
        </w:r>
        <w:r>
          <w:rPr>
            <w:noProof/>
            <w:webHidden/>
          </w:rPr>
          <w:instrText xml:space="preserve"> PAGEREF _Toc149025810 \h </w:instrText>
        </w:r>
        <w:r>
          <w:rPr>
            <w:noProof/>
          </w:rPr>
        </w:r>
        <w:r>
          <w:rPr>
            <w:noProof/>
            <w:webHidden/>
          </w:rPr>
          <w:fldChar w:fldCharType="separate"/>
        </w:r>
        <w:r w:rsidR="001A50C3">
          <w:rPr>
            <w:noProof/>
            <w:webHidden/>
          </w:rPr>
          <w:t>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1" w:history="1">
        <w:r w:rsidRPr="007702B2">
          <w:rPr>
            <w:rStyle w:val="a6"/>
            <w:rFonts w:ascii="Arial" w:hAnsi="Arial"/>
            <w:noProof/>
          </w:rPr>
          <w:t>Маршрутизация по минимуму стоимости канала (LCR)</w:t>
        </w:r>
        <w:r>
          <w:rPr>
            <w:noProof/>
            <w:webHidden/>
          </w:rPr>
          <w:tab/>
        </w:r>
        <w:r>
          <w:rPr>
            <w:noProof/>
            <w:webHidden/>
          </w:rPr>
          <w:fldChar w:fldCharType="begin"/>
        </w:r>
        <w:r>
          <w:rPr>
            <w:noProof/>
            <w:webHidden/>
          </w:rPr>
          <w:instrText xml:space="preserve"> PAGEREF _Toc149025811 \h </w:instrText>
        </w:r>
        <w:r>
          <w:rPr>
            <w:noProof/>
          </w:rPr>
        </w:r>
        <w:r>
          <w:rPr>
            <w:noProof/>
            <w:webHidden/>
          </w:rPr>
          <w:fldChar w:fldCharType="separate"/>
        </w:r>
        <w:r w:rsidR="001A50C3">
          <w:rPr>
            <w:noProof/>
            <w:webHidden/>
          </w:rPr>
          <w:t>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2" w:history="1">
        <w:r w:rsidRPr="007702B2">
          <w:rPr>
            <w:rStyle w:val="a6"/>
            <w:rFonts w:ascii="Arial" w:hAnsi="Arial"/>
            <w:noProof/>
          </w:rPr>
          <w:t>Буквенное кодирование доступа к функциям</w:t>
        </w:r>
        <w:r>
          <w:rPr>
            <w:noProof/>
            <w:webHidden/>
          </w:rPr>
          <w:tab/>
        </w:r>
        <w:r>
          <w:rPr>
            <w:noProof/>
            <w:webHidden/>
          </w:rPr>
          <w:fldChar w:fldCharType="begin"/>
        </w:r>
        <w:r>
          <w:rPr>
            <w:noProof/>
            <w:webHidden/>
          </w:rPr>
          <w:instrText xml:space="preserve"> PAGEREF _Toc149025812 \h </w:instrText>
        </w:r>
        <w:r>
          <w:rPr>
            <w:noProof/>
          </w:rPr>
        </w:r>
        <w:r>
          <w:rPr>
            <w:noProof/>
            <w:webHidden/>
          </w:rPr>
          <w:fldChar w:fldCharType="separate"/>
        </w:r>
        <w:r w:rsidR="001A50C3">
          <w:rPr>
            <w:noProof/>
            <w:webHidden/>
          </w:rPr>
          <w:t>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3" w:history="1">
        <w:r w:rsidRPr="007702B2">
          <w:rPr>
            <w:rStyle w:val="a6"/>
            <w:rFonts w:ascii="Arial" w:hAnsi="Arial"/>
            <w:noProof/>
          </w:rPr>
          <w:t>Директор / секретарь</w:t>
        </w:r>
        <w:r>
          <w:rPr>
            <w:noProof/>
            <w:webHidden/>
          </w:rPr>
          <w:tab/>
        </w:r>
        <w:r>
          <w:rPr>
            <w:noProof/>
            <w:webHidden/>
          </w:rPr>
          <w:fldChar w:fldCharType="begin"/>
        </w:r>
        <w:r>
          <w:rPr>
            <w:noProof/>
            <w:webHidden/>
          </w:rPr>
          <w:instrText xml:space="preserve"> PAGEREF _Toc149025813 \h </w:instrText>
        </w:r>
        <w:r>
          <w:rPr>
            <w:noProof/>
          </w:rPr>
        </w:r>
        <w:r>
          <w:rPr>
            <w:noProof/>
            <w:webHidden/>
          </w:rPr>
          <w:fldChar w:fldCharType="separate"/>
        </w:r>
        <w:r w:rsidR="001A50C3">
          <w:rPr>
            <w:noProof/>
            <w:webHidden/>
          </w:rPr>
          <w:t>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4" w:history="1">
        <w:r w:rsidRPr="007702B2">
          <w:rPr>
            <w:rStyle w:val="a6"/>
            <w:rFonts w:ascii="Arial" w:hAnsi="Arial"/>
            <w:noProof/>
          </w:rPr>
          <w:t>Картридж памяти</w:t>
        </w:r>
        <w:r>
          <w:rPr>
            <w:noProof/>
            <w:webHidden/>
          </w:rPr>
          <w:tab/>
        </w:r>
        <w:r>
          <w:rPr>
            <w:noProof/>
            <w:webHidden/>
          </w:rPr>
          <w:fldChar w:fldCharType="begin"/>
        </w:r>
        <w:r>
          <w:rPr>
            <w:noProof/>
            <w:webHidden/>
          </w:rPr>
          <w:instrText xml:space="preserve"> PAGEREF _Toc149025814 \h </w:instrText>
        </w:r>
        <w:r>
          <w:rPr>
            <w:noProof/>
          </w:rPr>
        </w:r>
        <w:r>
          <w:rPr>
            <w:noProof/>
            <w:webHidden/>
          </w:rPr>
          <w:fldChar w:fldCharType="separate"/>
        </w:r>
        <w:r w:rsidR="001A50C3">
          <w:rPr>
            <w:noProof/>
            <w:webHidden/>
          </w:rPr>
          <w:t>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5" w:history="1">
        <w:r w:rsidRPr="007702B2">
          <w:rPr>
            <w:rStyle w:val="a6"/>
            <w:rFonts w:ascii="Arial" w:hAnsi="Arial"/>
            <w:noProof/>
          </w:rPr>
          <w:t>Тоновые и импульсные телефоны</w:t>
        </w:r>
        <w:r>
          <w:rPr>
            <w:noProof/>
            <w:webHidden/>
          </w:rPr>
          <w:tab/>
        </w:r>
        <w:r>
          <w:rPr>
            <w:noProof/>
            <w:webHidden/>
          </w:rPr>
          <w:fldChar w:fldCharType="begin"/>
        </w:r>
        <w:r>
          <w:rPr>
            <w:noProof/>
            <w:webHidden/>
          </w:rPr>
          <w:instrText xml:space="preserve"> PAGEREF _Toc149025815 \h </w:instrText>
        </w:r>
        <w:r>
          <w:rPr>
            <w:noProof/>
          </w:rPr>
        </w:r>
        <w:r>
          <w:rPr>
            <w:noProof/>
            <w:webHidden/>
          </w:rPr>
          <w:fldChar w:fldCharType="separate"/>
        </w:r>
        <w:r w:rsidR="001A50C3">
          <w:rPr>
            <w:noProof/>
            <w:webHidden/>
          </w:rPr>
          <w:t>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6" w:history="1">
        <w:r w:rsidRPr="007702B2">
          <w:rPr>
            <w:rStyle w:val="a6"/>
            <w:rFonts w:ascii="Arial" w:hAnsi="Arial"/>
            <w:noProof/>
          </w:rPr>
          <w:t>Тоновая сигнализация портам однолинейных телефонов</w:t>
        </w:r>
        <w:r>
          <w:rPr>
            <w:noProof/>
            <w:webHidden/>
          </w:rPr>
          <w:tab/>
        </w:r>
        <w:r>
          <w:rPr>
            <w:noProof/>
            <w:webHidden/>
          </w:rPr>
          <w:fldChar w:fldCharType="begin"/>
        </w:r>
        <w:r>
          <w:rPr>
            <w:noProof/>
            <w:webHidden/>
          </w:rPr>
          <w:instrText xml:space="preserve"> PAGEREF _Toc149025816 \h </w:instrText>
        </w:r>
        <w:r>
          <w:rPr>
            <w:noProof/>
          </w:rPr>
        </w:r>
        <w:r>
          <w:rPr>
            <w:noProof/>
            <w:webHidden/>
          </w:rPr>
          <w:fldChar w:fldCharType="separate"/>
        </w:r>
        <w:r w:rsidR="001A50C3">
          <w:rPr>
            <w:noProof/>
            <w:webHidden/>
          </w:rPr>
          <w:t>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7" w:history="1">
        <w:r w:rsidRPr="007702B2">
          <w:rPr>
            <w:rStyle w:val="a6"/>
            <w:rFonts w:ascii="Arial" w:hAnsi="Arial"/>
            <w:noProof/>
          </w:rPr>
          <w:t>Модем (внутренний и внешний)</w:t>
        </w:r>
        <w:r>
          <w:rPr>
            <w:noProof/>
            <w:webHidden/>
          </w:rPr>
          <w:tab/>
        </w:r>
        <w:r>
          <w:rPr>
            <w:noProof/>
            <w:webHidden/>
          </w:rPr>
          <w:fldChar w:fldCharType="begin"/>
        </w:r>
        <w:r>
          <w:rPr>
            <w:noProof/>
            <w:webHidden/>
          </w:rPr>
          <w:instrText xml:space="preserve"> PAGEREF _Toc149025817 \h </w:instrText>
        </w:r>
        <w:r>
          <w:rPr>
            <w:noProof/>
          </w:rPr>
        </w:r>
        <w:r>
          <w:rPr>
            <w:noProof/>
            <w:webHidden/>
          </w:rPr>
          <w:fldChar w:fldCharType="separate"/>
        </w:r>
        <w:r w:rsidR="001A50C3">
          <w:rPr>
            <w:noProof/>
            <w:webHidden/>
          </w:rPr>
          <w:t>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8" w:history="1">
        <w:r w:rsidRPr="007702B2">
          <w:rPr>
            <w:rStyle w:val="a6"/>
            <w:rFonts w:ascii="Arial" w:hAnsi="Arial"/>
            <w:noProof/>
          </w:rPr>
          <w:t>Одновременный вызов абонентов группы с общим номером (группы MDN)</w:t>
        </w:r>
        <w:r>
          <w:rPr>
            <w:noProof/>
            <w:webHidden/>
          </w:rPr>
          <w:tab/>
        </w:r>
        <w:r>
          <w:rPr>
            <w:noProof/>
            <w:webHidden/>
          </w:rPr>
          <w:fldChar w:fldCharType="begin"/>
        </w:r>
        <w:r>
          <w:rPr>
            <w:noProof/>
            <w:webHidden/>
          </w:rPr>
          <w:instrText xml:space="preserve"> PAGEREF _Toc149025818 \h </w:instrText>
        </w:r>
        <w:r>
          <w:rPr>
            <w:noProof/>
          </w:rPr>
        </w:r>
        <w:r>
          <w:rPr>
            <w:noProof/>
            <w:webHidden/>
          </w:rPr>
          <w:fldChar w:fldCharType="separate"/>
        </w:r>
        <w:r w:rsidR="001A50C3">
          <w:rPr>
            <w:noProof/>
            <w:webHidden/>
          </w:rPr>
          <w:t>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19" w:history="1">
        <w:r w:rsidRPr="007702B2">
          <w:rPr>
            <w:rStyle w:val="a6"/>
            <w:rFonts w:ascii="Arial" w:hAnsi="Arial"/>
            <w:noProof/>
          </w:rPr>
          <w:t>Многопозиционный оператор</w:t>
        </w:r>
        <w:r>
          <w:rPr>
            <w:noProof/>
            <w:webHidden/>
          </w:rPr>
          <w:tab/>
        </w:r>
        <w:r>
          <w:rPr>
            <w:noProof/>
            <w:webHidden/>
          </w:rPr>
          <w:fldChar w:fldCharType="begin"/>
        </w:r>
        <w:r>
          <w:rPr>
            <w:noProof/>
            <w:webHidden/>
          </w:rPr>
          <w:instrText xml:space="preserve"> PAGEREF _Toc149025819 \h </w:instrText>
        </w:r>
        <w:r>
          <w:rPr>
            <w:noProof/>
          </w:rPr>
        </w:r>
        <w:r>
          <w:rPr>
            <w:noProof/>
            <w:webHidden/>
          </w:rPr>
          <w:fldChar w:fldCharType="separate"/>
        </w:r>
        <w:r w:rsidR="001A50C3">
          <w:rPr>
            <w:noProof/>
            <w:webHidden/>
          </w:rPr>
          <w:t>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0" w:history="1">
        <w:r w:rsidRPr="007702B2">
          <w:rPr>
            <w:rStyle w:val="a6"/>
            <w:rFonts w:ascii="Arial" w:hAnsi="Arial"/>
            <w:noProof/>
          </w:rPr>
          <w:t>Группа телефонов с переводом номеров MSA (гибкий вызов)</w:t>
        </w:r>
        <w:r>
          <w:rPr>
            <w:noProof/>
            <w:webHidden/>
          </w:rPr>
          <w:tab/>
        </w:r>
        <w:r>
          <w:rPr>
            <w:noProof/>
            <w:webHidden/>
          </w:rPr>
          <w:fldChar w:fldCharType="begin"/>
        </w:r>
        <w:r>
          <w:rPr>
            <w:noProof/>
            <w:webHidden/>
          </w:rPr>
          <w:instrText xml:space="preserve"> PAGEREF _Toc149025820 \h </w:instrText>
        </w:r>
        <w:r>
          <w:rPr>
            <w:noProof/>
          </w:rPr>
        </w:r>
        <w:r>
          <w:rPr>
            <w:noProof/>
            <w:webHidden/>
          </w:rPr>
          <w:fldChar w:fldCharType="separate"/>
        </w:r>
        <w:r w:rsidR="001A50C3">
          <w:rPr>
            <w:noProof/>
            <w:webHidden/>
          </w:rPr>
          <w:t>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1" w:history="1">
        <w:r w:rsidRPr="007702B2">
          <w:rPr>
            <w:rStyle w:val="a6"/>
            <w:rFonts w:ascii="Arial" w:hAnsi="Arial"/>
            <w:noProof/>
          </w:rPr>
          <w:t>Музыка при удержании вызова</w:t>
        </w:r>
        <w:r>
          <w:rPr>
            <w:noProof/>
            <w:webHidden/>
          </w:rPr>
          <w:tab/>
        </w:r>
        <w:r>
          <w:rPr>
            <w:noProof/>
            <w:webHidden/>
          </w:rPr>
          <w:fldChar w:fldCharType="begin"/>
        </w:r>
        <w:r>
          <w:rPr>
            <w:noProof/>
            <w:webHidden/>
          </w:rPr>
          <w:instrText xml:space="preserve"> PAGEREF _Toc149025821 \h </w:instrText>
        </w:r>
        <w:r>
          <w:rPr>
            <w:noProof/>
          </w:rPr>
        </w:r>
        <w:r>
          <w:rPr>
            <w:noProof/>
            <w:webHidden/>
          </w:rPr>
          <w:fldChar w:fldCharType="separate"/>
        </w:r>
        <w:r w:rsidR="001A50C3">
          <w:rPr>
            <w:noProof/>
            <w:webHidden/>
          </w:rPr>
          <w:t>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2" w:history="1">
        <w:r w:rsidRPr="007702B2">
          <w:rPr>
            <w:rStyle w:val="a6"/>
            <w:rFonts w:ascii="Arial" w:hAnsi="Arial"/>
            <w:noProof/>
          </w:rPr>
          <w:t>Связь с другими телефонными системами (OPS)</w:t>
        </w:r>
        <w:r>
          <w:rPr>
            <w:noProof/>
            <w:webHidden/>
          </w:rPr>
          <w:tab/>
        </w:r>
        <w:r>
          <w:rPr>
            <w:noProof/>
            <w:webHidden/>
          </w:rPr>
          <w:fldChar w:fldCharType="begin"/>
        </w:r>
        <w:r>
          <w:rPr>
            <w:noProof/>
            <w:webHidden/>
          </w:rPr>
          <w:instrText xml:space="preserve"> PAGEREF _Toc149025822 \h </w:instrText>
        </w:r>
        <w:r>
          <w:rPr>
            <w:noProof/>
          </w:rPr>
        </w:r>
        <w:r>
          <w:rPr>
            <w:noProof/>
            <w:webHidden/>
          </w:rPr>
          <w:fldChar w:fldCharType="separate"/>
        </w:r>
        <w:r w:rsidR="001A50C3">
          <w:rPr>
            <w:noProof/>
            <w:webHidden/>
          </w:rPr>
          <w:t>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3" w:history="1">
        <w:r w:rsidRPr="007702B2">
          <w:rPr>
            <w:rStyle w:val="a6"/>
            <w:rFonts w:ascii="Arial" w:hAnsi="Arial"/>
            <w:noProof/>
          </w:rPr>
          <w:t>Пульт оператора</w:t>
        </w:r>
        <w:r>
          <w:rPr>
            <w:noProof/>
            <w:webHidden/>
          </w:rPr>
          <w:tab/>
        </w:r>
        <w:r>
          <w:rPr>
            <w:noProof/>
            <w:webHidden/>
          </w:rPr>
          <w:fldChar w:fldCharType="begin"/>
        </w:r>
        <w:r>
          <w:rPr>
            <w:noProof/>
            <w:webHidden/>
          </w:rPr>
          <w:instrText xml:space="preserve"> PAGEREF _Toc149025823 \h </w:instrText>
        </w:r>
        <w:r>
          <w:rPr>
            <w:noProof/>
          </w:rPr>
        </w:r>
        <w:r>
          <w:rPr>
            <w:noProof/>
            <w:webHidden/>
          </w:rPr>
          <w:fldChar w:fldCharType="separate"/>
        </w:r>
        <w:r w:rsidR="001A50C3">
          <w:rPr>
            <w:noProof/>
            <w:webHidden/>
          </w:rPr>
          <w:t>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4" w:history="1">
        <w:r w:rsidRPr="007702B2">
          <w:rPr>
            <w:rStyle w:val="a6"/>
            <w:rFonts w:ascii="Arial" w:hAnsi="Arial"/>
            <w:noProof/>
          </w:rPr>
          <w:t>Дополнительные модули</w:t>
        </w:r>
        <w:r>
          <w:rPr>
            <w:noProof/>
            <w:webHidden/>
          </w:rPr>
          <w:tab/>
        </w:r>
        <w:r>
          <w:rPr>
            <w:noProof/>
            <w:webHidden/>
          </w:rPr>
          <w:fldChar w:fldCharType="begin"/>
        </w:r>
        <w:r>
          <w:rPr>
            <w:noProof/>
            <w:webHidden/>
          </w:rPr>
          <w:instrText xml:space="preserve"> PAGEREF _Toc149025824 \h </w:instrText>
        </w:r>
        <w:r>
          <w:rPr>
            <w:noProof/>
          </w:rPr>
        </w:r>
        <w:r>
          <w:rPr>
            <w:noProof/>
            <w:webHidden/>
          </w:rPr>
          <w:fldChar w:fldCharType="separate"/>
        </w:r>
        <w:r w:rsidR="001A50C3">
          <w:rPr>
            <w:noProof/>
            <w:webHidden/>
          </w:rPr>
          <w:t>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5" w:history="1">
        <w:r w:rsidRPr="007702B2">
          <w:rPr>
            <w:rStyle w:val="a6"/>
            <w:rFonts w:ascii="Arial" w:hAnsi="Arial"/>
            <w:noProof/>
          </w:rPr>
          <w:t>Интерфейс внешнего оповещения</w:t>
        </w:r>
        <w:r>
          <w:rPr>
            <w:noProof/>
            <w:webHidden/>
          </w:rPr>
          <w:tab/>
        </w:r>
        <w:r>
          <w:rPr>
            <w:noProof/>
            <w:webHidden/>
          </w:rPr>
          <w:fldChar w:fldCharType="begin"/>
        </w:r>
        <w:r>
          <w:rPr>
            <w:noProof/>
            <w:webHidden/>
          </w:rPr>
          <w:instrText xml:space="preserve"> PAGEREF _Toc149025825 \h </w:instrText>
        </w:r>
        <w:r>
          <w:rPr>
            <w:noProof/>
          </w:rPr>
        </w:r>
        <w:r>
          <w:rPr>
            <w:noProof/>
            <w:webHidden/>
          </w:rPr>
          <w:fldChar w:fldCharType="separate"/>
        </w:r>
        <w:r w:rsidR="001A50C3">
          <w:rPr>
            <w:noProof/>
            <w:webHidden/>
          </w:rPr>
          <w:t>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6" w:history="1">
        <w:r w:rsidRPr="007702B2">
          <w:rPr>
            <w:rStyle w:val="a6"/>
            <w:rFonts w:ascii="Arial" w:hAnsi="Arial"/>
            <w:noProof/>
          </w:rPr>
          <w:t>Программирование и управление системой с помощью персонального компьютера</w:t>
        </w:r>
        <w:r>
          <w:rPr>
            <w:noProof/>
            <w:webHidden/>
          </w:rPr>
          <w:tab/>
        </w:r>
        <w:r>
          <w:rPr>
            <w:noProof/>
            <w:webHidden/>
          </w:rPr>
          <w:fldChar w:fldCharType="begin"/>
        </w:r>
        <w:r>
          <w:rPr>
            <w:noProof/>
            <w:webHidden/>
          </w:rPr>
          <w:instrText xml:space="preserve"> PAGEREF _Toc149025826 \h </w:instrText>
        </w:r>
        <w:r>
          <w:rPr>
            <w:noProof/>
          </w:rPr>
        </w:r>
        <w:r>
          <w:rPr>
            <w:noProof/>
            <w:webHidden/>
          </w:rPr>
          <w:fldChar w:fldCharType="separate"/>
        </w:r>
        <w:r w:rsidR="001A50C3">
          <w:rPr>
            <w:noProof/>
            <w:webHidden/>
          </w:rPr>
          <w:t>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7" w:history="1">
        <w:r w:rsidRPr="007702B2">
          <w:rPr>
            <w:rStyle w:val="a6"/>
            <w:rFonts w:ascii="Arial" w:hAnsi="Arial"/>
            <w:noProof/>
          </w:rPr>
          <w:t>Предпочтительные внешние линии</w:t>
        </w:r>
        <w:r>
          <w:rPr>
            <w:noProof/>
            <w:webHidden/>
          </w:rPr>
          <w:tab/>
        </w:r>
        <w:r>
          <w:rPr>
            <w:noProof/>
            <w:webHidden/>
          </w:rPr>
          <w:fldChar w:fldCharType="begin"/>
        </w:r>
        <w:r>
          <w:rPr>
            <w:noProof/>
            <w:webHidden/>
          </w:rPr>
          <w:instrText xml:space="preserve"> PAGEREF _Toc149025827 \h </w:instrText>
        </w:r>
        <w:r>
          <w:rPr>
            <w:noProof/>
          </w:rPr>
        </w:r>
        <w:r>
          <w:rPr>
            <w:noProof/>
            <w:webHidden/>
          </w:rPr>
          <w:fldChar w:fldCharType="separate"/>
        </w:r>
        <w:r w:rsidR="001A50C3">
          <w:rPr>
            <w:noProof/>
            <w:webHidden/>
          </w:rPr>
          <w:t>39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8" w:history="1">
        <w:r w:rsidRPr="007702B2">
          <w:rPr>
            <w:rStyle w:val="a6"/>
            <w:rFonts w:ascii="Arial" w:hAnsi="Arial"/>
            <w:noProof/>
          </w:rPr>
          <w:t>Наладка системы на расстоянии</w:t>
        </w:r>
        <w:r>
          <w:rPr>
            <w:noProof/>
            <w:webHidden/>
          </w:rPr>
          <w:tab/>
        </w:r>
        <w:r>
          <w:rPr>
            <w:noProof/>
            <w:webHidden/>
          </w:rPr>
          <w:fldChar w:fldCharType="begin"/>
        </w:r>
        <w:r>
          <w:rPr>
            <w:noProof/>
            <w:webHidden/>
          </w:rPr>
          <w:instrText xml:space="preserve"> PAGEREF _Toc149025828 \h </w:instrText>
        </w:r>
        <w:r>
          <w:rPr>
            <w:noProof/>
          </w:rPr>
        </w:r>
        <w:r>
          <w:rPr>
            <w:noProof/>
            <w:webHidden/>
          </w:rPr>
          <w:fldChar w:fldCharType="separate"/>
        </w:r>
        <w:r w:rsidR="001A50C3">
          <w:rPr>
            <w:noProof/>
            <w:webHidden/>
          </w:rPr>
          <w:t>39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29" w:history="1">
        <w:r w:rsidRPr="007702B2">
          <w:rPr>
            <w:rStyle w:val="a6"/>
            <w:rFonts w:ascii="Arial" w:hAnsi="Arial"/>
            <w:noProof/>
          </w:rPr>
          <w:t>Интерфейс RS232</w:t>
        </w:r>
        <w:r>
          <w:rPr>
            <w:noProof/>
            <w:webHidden/>
          </w:rPr>
          <w:tab/>
        </w:r>
        <w:r>
          <w:rPr>
            <w:noProof/>
            <w:webHidden/>
          </w:rPr>
          <w:fldChar w:fldCharType="begin"/>
        </w:r>
        <w:r>
          <w:rPr>
            <w:noProof/>
            <w:webHidden/>
          </w:rPr>
          <w:instrText xml:space="preserve"> PAGEREF _Toc149025829 \h </w:instrText>
        </w:r>
        <w:r>
          <w:rPr>
            <w:noProof/>
          </w:rPr>
        </w:r>
        <w:r>
          <w:rPr>
            <w:noProof/>
            <w:webHidden/>
          </w:rPr>
          <w:fldChar w:fldCharType="separate"/>
        </w:r>
        <w:r w:rsidR="001A50C3">
          <w:rPr>
            <w:noProof/>
            <w:webHidden/>
          </w:rPr>
          <w:t>39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0" w:history="1">
        <w:r w:rsidRPr="007702B2">
          <w:rPr>
            <w:rStyle w:val="a6"/>
            <w:rFonts w:ascii="Arial" w:hAnsi="Arial"/>
            <w:noProof/>
          </w:rPr>
          <w:t>Селективные звонки на внешних линиях</w:t>
        </w:r>
        <w:r>
          <w:rPr>
            <w:noProof/>
            <w:webHidden/>
          </w:rPr>
          <w:tab/>
        </w:r>
        <w:r>
          <w:rPr>
            <w:noProof/>
            <w:webHidden/>
          </w:rPr>
          <w:fldChar w:fldCharType="begin"/>
        </w:r>
        <w:r>
          <w:rPr>
            <w:noProof/>
            <w:webHidden/>
          </w:rPr>
          <w:instrText xml:space="preserve"> PAGEREF _Toc149025830 \h </w:instrText>
        </w:r>
        <w:r>
          <w:rPr>
            <w:noProof/>
          </w:rPr>
        </w:r>
        <w:r>
          <w:rPr>
            <w:noProof/>
            <w:webHidden/>
          </w:rPr>
          <w:fldChar w:fldCharType="separate"/>
        </w:r>
        <w:r w:rsidR="001A50C3">
          <w:rPr>
            <w:noProof/>
            <w:webHidden/>
          </w:rPr>
          <w:t>39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1" w:history="1">
        <w:r w:rsidRPr="007702B2">
          <w:rPr>
            <w:rStyle w:val="a6"/>
            <w:rFonts w:ascii="Arial" w:hAnsi="Arial"/>
            <w:noProof/>
          </w:rPr>
          <w:t>Однолинейные телефоны (SLT)</w:t>
        </w:r>
        <w:r>
          <w:rPr>
            <w:noProof/>
            <w:webHidden/>
          </w:rPr>
          <w:tab/>
        </w:r>
        <w:r>
          <w:rPr>
            <w:noProof/>
            <w:webHidden/>
          </w:rPr>
          <w:fldChar w:fldCharType="begin"/>
        </w:r>
        <w:r>
          <w:rPr>
            <w:noProof/>
            <w:webHidden/>
          </w:rPr>
          <w:instrText xml:space="preserve"> PAGEREF _Toc149025831 \h </w:instrText>
        </w:r>
        <w:r>
          <w:rPr>
            <w:noProof/>
          </w:rPr>
        </w:r>
        <w:r>
          <w:rPr>
            <w:noProof/>
            <w:webHidden/>
          </w:rPr>
          <w:fldChar w:fldCharType="separate"/>
        </w:r>
        <w:r w:rsidR="001A50C3">
          <w:rPr>
            <w:noProof/>
            <w:webHidden/>
          </w:rPr>
          <w:t>39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2" w:history="1">
        <w:r w:rsidRPr="007702B2">
          <w:rPr>
            <w:rStyle w:val="a6"/>
            <w:rFonts w:ascii="Arial" w:hAnsi="Arial"/>
            <w:noProof/>
          </w:rPr>
          <w:t>Учёт телефонных разговоров (SMDR)</w:t>
        </w:r>
        <w:r>
          <w:rPr>
            <w:noProof/>
            <w:webHidden/>
          </w:rPr>
          <w:tab/>
        </w:r>
        <w:r>
          <w:rPr>
            <w:noProof/>
            <w:webHidden/>
          </w:rPr>
          <w:fldChar w:fldCharType="begin"/>
        </w:r>
        <w:r>
          <w:rPr>
            <w:noProof/>
            <w:webHidden/>
          </w:rPr>
          <w:instrText xml:space="preserve"> PAGEREF _Toc149025832 \h </w:instrText>
        </w:r>
        <w:r>
          <w:rPr>
            <w:noProof/>
          </w:rPr>
        </w:r>
        <w:r>
          <w:rPr>
            <w:noProof/>
            <w:webHidden/>
          </w:rPr>
          <w:fldChar w:fldCharType="separate"/>
        </w:r>
        <w:r w:rsidR="001A50C3">
          <w:rPr>
            <w:noProof/>
            <w:webHidden/>
          </w:rPr>
          <w:t>39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3" w:history="1">
        <w:r w:rsidRPr="007702B2">
          <w:rPr>
            <w:rStyle w:val="a6"/>
            <w:rFonts w:ascii="Arial" w:hAnsi="Arial"/>
            <w:noProof/>
          </w:rPr>
          <w:t>Самопроверка системного аппарата</w:t>
        </w:r>
        <w:r>
          <w:rPr>
            <w:noProof/>
            <w:webHidden/>
          </w:rPr>
          <w:tab/>
        </w:r>
        <w:r>
          <w:rPr>
            <w:noProof/>
            <w:webHidden/>
          </w:rPr>
          <w:fldChar w:fldCharType="begin"/>
        </w:r>
        <w:r>
          <w:rPr>
            <w:noProof/>
            <w:webHidden/>
          </w:rPr>
          <w:instrText xml:space="preserve"> PAGEREF _Toc149025833 \h </w:instrText>
        </w:r>
        <w:r>
          <w:rPr>
            <w:noProof/>
          </w:rPr>
        </w:r>
        <w:r>
          <w:rPr>
            <w:noProof/>
            <w:webHidden/>
          </w:rPr>
          <w:fldChar w:fldCharType="separate"/>
        </w:r>
        <w:r w:rsidR="001A50C3">
          <w:rPr>
            <w:noProof/>
            <w:webHidden/>
          </w:rPr>
          <w:t>39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4" w:history="1">
        <w:r w:rsidRPr="007702B2">
          <w:rPr>
            <w:rStyle w:val="a6"/>
            <w:rFonts w:ascii="Arial" w:hAnsi="Arial"/>
            <w:noProof/>
          </w:rPr>
          <w:t>Системный ускоренный набор</w:t>
        </w:r>
        <w:r>
          <w:rPr>
            <w:noProof/>
            <w:webHidden/>
          </w:rPr>
          <w:tab/>
        </w:r>
        <w:r>
          <w:rPr>
            <w:noProof/>
            <w:webHidden/>
          </w:rPr>
          <w:fldChar w:fldCharType="begin"/>
        </w:r>
        <w:r>
          <w:rPr>
            <w:noProof/>
            <w:webHidden/>
          </w:rPr>
          <w:instrText xml:space="preserve"> PAGEREF _Toc149025834 \h </w:instrText>
        </w:r>
        <w:r>
          <w:rPr>
            <w:noProof/>
          </w:rPr>
        </w:r>
        <w:r>
          <w:rPr>
            <w:noProof/>
            <w:webHidden/>
          </w:rPr>
          <w:fldChar w:fldCharType="separate"/>
        </w:r>
        <w:r w:rsidR="001A50C3">
          <w:rPr>
            <w:noProof/>
            <w:webHidden/>
          </w:rPr>
          <w:t>39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5" w:history="1">
        <w:r w:rsidRPr="007702B2">
          <w:rPr>
            <w:rStyle w:val="a6"/>
            <w:rFonts w:ascii="Arial" w:hAnsi="Arial"/>
            <w:noProof/>
          </w:rPr>
          <w:t>Системные таймеры</w:t>
        </w:r>
        <w:r>
          <w:rPr>
            <w:noProof/>
            <w:webHidden/>
          </w:rPr>
          <w:tab/>
        </w:r>
        <w:r>
          <w:rPr>
            <w:noProof/>
            <w:webHidden/>
          </w:rPr>
          <w:fldChar w:fldCharType="begin"/>
        </w:r>
        <w:r>
          <w:rPr>
            <w:noProof/>
            <w:webHidden/>
          </w:rPr>
          <w:instrText xml:space="preserve"> PAGEREF _Toc149025835 \h </w:instrText>
        </w:r>
        <w:r>
          <w:rPr>
            <w:noProof/>
          </w:rPr>
        </w:r>
        <w:r>
          <w:rPr>
            <w:noProof/>
            <w:webHidden/>
          </w:rPr>
          <w:fldChar w:fldCharType="separate"/>
        </w:r>
        <w:r w:rsidR="001A50C3">
          <w:rPr>
            <w:noProof/>
            <w:webHidden/>
          </w:rPr>
          <w:t>40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6" w:history="1">
        <w:r w:rsidRPr="007702B2">
          <w:rPr>
            <w:rStyle w:val="a6"/>
            <w:rFonts w:ascii="Arial" w:hAnsi="Arial"/>
            <w:noProof/>
          </w:rPr>
          <w:t>Обслуживание по группам абонентов</w:t>
        </w:r>
        <w:r>
          <w:rPr>
            <w:noProof/>
            <w:webHidden/>
          </w:rPr>
          <w:tab/>
        </w:r>
        <w:r>
          <w:rPr>
            <w:noProof/>
            <w:webHidden/>
          </w:rPr>
          <w:fldChar w:fldCharType="begin"/>
        </w:r>
        <w:r>
          <w:rPr>
            <w:noProof/>
            <w:webHidden/>
          </w:rPr>
          <w:instrText xml:space="preserve"> PAGEREF _Toc149025836 \h </w:instrText>
        </w:r>
        <w:r>
          <w:rPr>
            <w:noProof/>
          </w:rPr>
        </w:r>
        <w:r>
          <w:rPr>
            <w:noProof/>
            <w:webHidden/>
          </w:rPr>
          <w:fldChar w:fldCharType="separate"/>
        </w:r>
        <w:r w:rsidR="001A50C3">
          <w:rPr>
            <w:noProof/>
            <w:webHidden/>
          </w:rPr>
          <w:t>40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7" w:history="1">
        <w:r w:rsidRPr="007702B2">
          <w:rPr>
            <w:rStyle w:val="a6"/>
            <w:rFonts w:ascii="Arial" w:hAnsi="Arial"/>
            <w:noProof/>
          </w:rPr>
          <w:t>Соединительные линии</w:t>
        </w:r>
        <w:r>
          <w:rPr>
            <w:noProof/>
            <w:webHidden/>
          </w:rPr>
          <w:tab/>
        </w:r>
        <w:r>
          <w:rPr>
            <w:noProof/>
            <w:webHidden/>
          </w:rPr>
          <w:fldChar w:fldCharType="begin"/>
        </w:r>
        <w:r>
          <w:rPr>
            <w:noProof/>
            <w:webHidden/>
          </w:rPr>
          <w:instrText xml:space="preserve"> PAGEREF _Toc149025837 \h </w:instrText>
        </w:r>
        <w:r>
          <w:rPr>
            <w:noProof/>
          </w:rPr>
        </w:r>
        <w:r>
          <w:rPr>
            <w:noProof/>
            <w:webHidden/>
          </w:rPr>
          <w:fldChar w:fldCharType="separate"/>
        </w:r>
        <w:r w:rsidR="001A50C3">
          <w:rPr>
            <w:noProof/>
            <w:webHidden/>
          </w:rPr>
          <w:t>40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8" w:history="1">
        <w:r w:rsidRPr="007702B2">
          <w:rPr>
            <w:rStyle w:val="a6"/>
            <w:rFonts w:ascii="Arial" w:hAnsi="Arial"/>
            <w:noProof/>
          </w:rPr>
          <w:t>Группы внешних линий</w:t>
        </w:r>
        <w:r>
          <w:rPr>
            <w:noProof/>
            <w:webHidden/>
          </w:rPr>
          <w:tab/>
        </w:r>
        <w:r>
          <w:rPr>
            <w:noProof/>
            <w:webHidden/>
          </w:rPr>
          <w:fldChar w:fldCharType="begin"/>
        </w:r>
        <w:r>
          <w:rPr>
            <w:noProof/>
            <w:webHidden/>
          </w:rPr>
          <w:instrText xml:space="preserve"> PAGEREF _Toc149025838 \h </w:instrText>
        </w:r>
        <w:r>
          <w:rPr>
            <w:noProof/>
          </w:rPr>
        </w:r>
        <w:r>
          <w:rPr>
            <w:noProof/>
            <w:webHidden/>
          </w:rPr>
          <w:fldChar w:fldCharType="separate"/>
        </w:r>
        <w:r w:rsidR="001A50C3">
          <w:rPr>
            <w:noProof/>
            <w:webHidden/>
          </w:rPr>
          <w:t>40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39" w:history="1">
        <w:r w:rsidRPr="007702B2">
          <w:rPr>
            <w:rStyle w:val="a6"/>
            <w:rFonts w:ascii="Arial" w:hAnsi="Arial"/>
            <w:noProof/>
          </w:rPr>
          <w:t>Внешние линии</w:t>
        </w:r>
        <w:r>
          <w:rPr>
            <w:noProof/>
            <w:webHidden/>
          </w:rPr>
          <w:tab/>
        </w:r>
        <w:r>
          <w:rPr>
            <w:noProof/>
            <w:webHidden/>
          </w:rPr>
          <w:fldChar w:fldCharType="begin"/>
        </w:r>
        <w:r>
          <w:rPr>
            <w:noProof/>
            <w:webHidden/>
          </w:rPr>
          <w:instrText xml:space="preserve"> PAGEREF _Toc149025839 \h </w:instrText>
        </w:r>
        <w:r>
          <w:rPr>
            <w:noProof/>
          </w:rPr>
        </w:r>
        <w:r>
          <w:rPr>
            <w:noProof/>
            <w:webHidden/>
          </w:rPr>
          <w:fldChar w:fldCharType="separate"/>
        </w:r>
        <w:r w:rsidR="001A50C3">
          <w:rPr>
            <w:noProof/>
            <w:webHidden/>
          </w:rPr>
          <w:t>41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40" w:history="1">
        <w:r w:rsidRPr="007702B2">
          <w:rPr>
            <w:rStyle w:val="a6"/>
            <w:rFonts w:ascii="Arial" w:hAnsi="Arial"/>
            <w:noProof/>
          </w:rPr>
          <w:t>Равномерное распределение вызовов (UCD)</w:t>
        </w:r>
        <w:r>
          <w:rPr>
            <w:noProof/>
            <w:webHidden/>
          </w:rPr>
          <w:tab/>
        </w:r>
        <w:r>
          <w:rPr>
            <w:noProof/>
            <w:webHidden/>
          </w:rPr>
          <w:fldChar w:fldCharType="begin"/>
        </w:r>
        <w:r>
          <w:rPr>
            <w:noProof/>
            <w:webHidden/>
          </w:rPr>
          <w:instrText xml:space="preserve"> PAGEREF _Toc149025840 \h </w:instrText>
        </w:r>
        <w:r>
          <w:rPr>
            <w:noProof/>
          </w:rPr>
        </w:r>
        <w:r>
          <w:rPr>
            <w:noProof/>
            <w:webHidden/>
          </w:rPr>
          <w:fldChar w:fldCharType="separate"/>
        </w:r>
        <w:r w:rsidR="001A50C3">
          <w:rPr>
            <w:noProof/>
            <w:webHidden/>
          </w:rPr>
          <w:t>41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41" w:history="1">
        <w:r w:rsidRPr="007702B2">
          <w:rPr>
            <w:rStyle w:val="a6"/>
            <w:rFonts w:ascii="Arial" w:hAnsi="Arial"/>
            <w:noProof/>
          </w:rPr>
          <w:t>Речевая почта</w:t>
        </w:r>
        <w:r>
          <w:rPr>
            <w:noProof/>
            <w:webHidden/>
          </w:rPr>
          <w:tab/>
        </w:r>
        <w:r>
          <w:rPr>
            <w:noProof/>
            <w:webHidden/>
          </w:rPr>
          <w:fldChar w:fldCharType="begin"/>
        </w:r>
        <w:r>
          <w:rPr>
            <w:noProof/>
            <w:webHidden/>
          </w:rPr>
          <w:instrText xml:space="preserve"> PAGEREF _Toc149025841 \h </w:instrText>
        </w:r>
        <w:r>
          <w:rPr>
            <w:noProof/>
          </w:rPr>
        </w:r>
        <w:r>
          <w:rPr>
            <w:noProof/>
            <w:webHidden/>
          </w:rPr>
          <w:fldChar w:fldCharType="separate"/>
        </w:r>
        <w:r w:rsidR="001A50C3">
          <w:rPr>
            <w:noProof/>
            <w:webHidden/>
          </w:rPr>
          <w:t>41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42" w:history="1">
        <w:r w:rsidRPr="007702B2">
          <w:rPr>
            <w:rStyle w:val="a6"/>
            <w:rFonts w:ascii="Arial" w:hAnsi="Arial"/>
            <w:noProof/>
          </w:rPr>
          <w:t>Настенный монтаж</w:t>
        </w:r>
        <w:r>
          <w:rPr>
            <w:noProof/>
            <w:webHidden/>
          </w:rPr>
          <w:tab/>
        </w:r>
        <w:r>
          <w:rPr>
            <w:noProof/>
            <w:webHidden/>
          </w:rPr>
          <w:fldChar w:fldCharType="begin"/>
        </w:r>
        <w:r>
          <w:rPr>
            <w:noProof/>
            <w:webHidden/>
          </w:rPr>
          <w:instrText xml:space="preserve"> PAGEREF _Toc149025842 \h </w:instrText>
        </w:r>
        <w:r>
          <w:rPr>
            <w:noProof/>
          </w:rPr>
        </w:r>
        <w:r>
          <w:rPr>
            <w:noProof/>
            <w:webHidden/>
          </w:rPr>
          <w:fldChar w:fldCharType="separate"/>
        </w:r>
        <w:r w:rsidR="001A50C3">
          <w:rPr>
            <w:noProof/>
            <w:webHidden/>
          </w:rPr>
          <w:t>41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43" w:history="1">
        <w:r w:rsidRPr="007702B2">
          <w:rPr>
            <w:rStyle w:val="a6"/>
            <w:rFonts w:ascii="Arial" w:hAnsi="Arial"/>
            <w:noProof/>
          </w:rPr>
          <w:t>36-кнопочная дополнительная консоль (DSS)</w:t>
        </w:r>
        <w:r>
          <w:rPr>
            <w:noProof/>
            <w:webHidden/>
          </w:rPr>
          <w:tab/>
        </w:r>
        <w:r>
          <w:rPr>
            <w:noProof/>
            <w:webHidden/>
          </w:rPr>
          <w:fldChar w:fldCharType="begin"/>
        </w:r>
        <w:r>
          <w:rPr>
            <w:noProof/>
            <w:webHidden/>
          </w:rPr>
          <w:instrText xml:space="preserve"> PAGEREF _Toc149025843 \h </w:instrText>
        </w:r>
        <w:r>
          <w:rPr>
            <w:noProof/>
          </w:rPr>
        </w:r>
        <w:r>
          <w:rPr>
            <w:noProof/>
            <w:webHidden/>
          </w:rPr>
          <w:fldChar w:fldCharType="separate"/>
        </w:r>
        <w:r w:rsidR="001A50C3">
          <w:rPr>
            <w:noProof/>
            <w:webHidden/>
          </w:rPr>
          <w:t>41</w:t>
        </w:r>
        <w:r>
          <w:rPr>
            <w:noProof/>
            <w:webHidden/>
          </w:rPr>
          <w:fldChar w:fldCharType="end"/>
        </w:r>
      </w:hyperlink>
    </w:p>
    <w:p w:rsidR="002A0FAD" w:rsidRDefault="002A0FAD">
      <w:pPr>
        <w:pStyle w:val="23"/>
        <w:tabs>
          <w:tab w:val="right" w:leader="dot" w:pos="9911"/>
        </w:tabs>
        <w:rPr>
          <w:noProof/>
          <w:sz w:val="24"/>
          <w:szCs w:val="24"/>
          <w:lang w:val="ru-RU"/>
        </w:rPr>
      </w:pPr>
      <w:hyperlink w:anchor="_Toc149025844" w:history="1">
        <w:r w:rsidRPr="007702B2">
          <w:rPr>
            <w:rStyle w:val="a6"/>
            <w:rFonts w:ascii="Arial" w:hAnsi="Arial"/>
            <w:noProof/>
          </w:rPr>
          <w:t>Функции ISDN</w:t>
        </w:r>
        <w:r>
          <w:rPr>
            <w:noProof/>
            <w:webHidden/>
          </w:rPr>
          <w:tab/>
        </w:r>
        <w:r>
          <w:rPr>
            <w:noProof/>
            <w:webHidden/>
          </w:rPr>
          <w:fldChar w:fldCharType="begin"/>
        </w:r>
        <w:r>
          <w:rPr>
            <w:noProof/>
            <w:webHidden/>
          </w:rPr>
          <w:instrText xml:space="preserve"> PAGEREF _Toc149025844 \h </w:instrText>
        </w:r>
        <w:r>
          <w:rPr>
            <w:noProof/>
          </w:rPr>
        </w:r>
        <w:r>
          <w:rPr>
            <w:noProof/>
            <w:webHidden/>
          </w:rPr>
          <w:fldChar w:fldCharType="separate"/>
        </w:r>
        <w:r w:rsidR="001A50C3">
          <w:rPr>
            <w:noProof/>
            <w:webHidden/>
          </w:rPr>
          <w:t>42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45" w:history="1">
        <w:r w:rsidRPr="007702B2">
          <w:rPr>
            <w:rStyle w:val="a6"/>
            <w:rFonts w:ascii="Arial" w:hAnsi="Arial"/>
            <w:noProof/>
          </w:rPr>
          <w:t>Контроль стоимости</w:t>
        </w:r>
        <w:r>
          <w:rPr>
            <w:noProof/>
            <w:webHidden/>
          </w:rPr>
          <w:tab/>
        </w:r>
        <w:r>
          <w:rPr>
            <w:noProof/>
            <w:webHidden/>
          </w:rPr>
          <w:fldChar w:fldCharType="begin"/>
        </w:r>
        <w:r>
          <w:rPr>
            <w:noProof/>
            <w:webHidden/>
          </w:rPr>
          <w:instrText xml:space="preserve"> PAGEREF _Toc149025845 \h </w:instrText>
        </w:r>
        <w:r>
          <w:rPr>
            <w:noProof/>
          </w:rPr>
        </w:r>
        <w:r>
          <w:rPr>
            <w:noProof/>
            <w:webHidden/>
          </w:rPr>
          <w:fldChar w:fldCharType="separate"/>
        </w:r>
        <w:r w:rsidR="001A50C3">
          <w:rPr>
            <w:noProof/>
            <w:webHidden/>
          </w:rPr>
          <w:t>42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46" w:history="1">
        <w:r w:rsidRPr="007702B2">
          <w:rPr>
            <w:rStyle w:val="a6"/>
            <w:rFonts w:ascii="Arial" w:hAnsi="Arial"/>
            <w:noProof/>
          </w:rPr>
          <w:t>Идентификация вызывающего абонента (CLIP)</w:t>
        </w:r>
        <w:r>
          <w:rPr>
            <w:noProof/>
            <w:webHidden/>
          </w:rPr>
          <w:tab/>
        </w:r>
        <w:r>
          <w:rPr>
            <w:noProof/>
            <w:webHidden/>
          </w:rPr>
          <w:fldChar w:fldCharType="begin"/>
        </w:r>
        <w:r>
          <w:rPr>
            <w:noProof/>
            <w:webHidden/>
          </w:rPr>
          <w:instrText xml:space="preserve"> PAGEREF _Toc149025846 \h </w:instrText>
        </w:r>
        <w:r>
          <w:rPr>
            <w:noProof/>
          </w:rPr>
        </w:r>
        <w:r>
          <w:rPr>
            <w:noProof/>
            <w:webHidden/>
          </w:rPr>
          <w:fldChar w:fldCharType="separate"/>
        </w:r>
        <w:r w:rsidR="001A50C3">
          <w:rPr>
            <w:noProof/>
            <w:webHidden/>
          </w:rPr>
          <w:t>42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47" w:history="1">
        <w:r w:rsidRPr="007702B2">
          <w:rPr>
            <w:rStyle w:val="a6"/>
            <w:rFonts w:ascii="Arial" w:hAnsi="Arial"/>
            <w:noProof/>
          </w:rPr>
          <w:t>Блокирование идентификации вызывающего номера (CLIR).</w:t>
        </w:r>
        <w:r>
          <w:rPr>
            <w:noProof/>
            <w:webHidden/>
          </w:rPr>
          <w:tab/>
        </w:r>
        <w:r>
          <w:rPr>
            <w:noProof/>
            <w:webHidden/>
          </w:rPr>
          <w:fldChar w:fldCharType="begin"/>
        </w:r>
        <w:r>
          <w:rPr>
            <w:noProof/>
            <w:webHidden/>
          </w:rPr>
          <w:instrText xml:space="preserve"> PAGEREF _Toc149025847 \h </w:instrText>
        </w:r>
        <w:r>
          <w:rPr>
            <w:noProof/>
          </w:rPr>
        </w:r>
        <w:r>
          <w:rPr>
            <w:noProof/>
            <w:webHidden/>
          </w:rPr>
          <w:fldChar w:fldCharType="separate"/>
        </w:r>
        <w:r w:rsidR="001A50C3">
          <w:rPr>
            <w:noProof/>
            <w:webHidden/>
          </w:rPr>
          <w:t>42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48" w:history="1">
        <w:r w:rsidRPr="007702B2">
          <w:rPr>
            <w:rStyle w:val="a6"/>
            <w:rFonts w:ascii="Arial" w:hAnsi="Arial"/>
            <w:noProof/>
          </w:rPr>
          <w:t>Прямой внутренний набор.</w:t>
        </w:r>
        <w:r>
          <w:rPr>
            <w:noProof/>
            <w:webHidden/>
          </w:rPr>
          <w:tab/>
        </w:r>
        <w:r>
          <w:rPr>
            <w:noProof/>
            <w:webHidden/>
          </w:rPr>
          <w:fldChar w:fldCharType="begin"/>
        </w:r>
        <w:r>
          <w:rPr>
            <w:noProof/>
            <w:webHidden/>
          </w:rPr>
          <w:instrText xml:space="preserve"> PAGEREF _Toc149025848 \h </w:instrText>
        </w:r>
        <w:r>
          <w:rPr>
            <w:noProof/>
          </w:rPr>
        </w:r>
        <w:r>
          <w:rPr>
            <w:noProof/>
            <w:webHidden/>
          </w:rPr>
          <w:fldChar w:fldCharType="separate"/>
        </w:r>
        <w:r w:rsidR="001A50C3">
          <w:rPr>
            <w:noProof/>
            <w:webHidden/>
          </w:rPr>
          <w:t>42</w:t>
        </w:r>
        <w:r>
          <w:rPr>
            <w:noProof/>
            <w:webHidden/>
          </w:rPr>
          <w:fldChar w:fldCharType="end"/>
        </w:r>
      </w:hyperlink>
    </w:p>
    <w:p w:rsidR="002A0FAD" w:rsidRDefault="002A0FAD">
      <w:pPr>
        <w:pStyle w:val="23"/>
        <w:tabs>
          <w:tab w:val="right" w:leader="dot" w:pos="9911"/>
        </w:tabs>
        <w:rPr>
          <w:noProof/>
          <w:sz w:val="24"/>
          <w:szCs w:val="24"/>
          <w:lang w:val="ru-RU"/>
        </w:rPr>
      </w:pPr>
      <w:hyperlink w:anchor="_Toc149025849" w:history="1">
        <w:r w:rsidRPr="007702B2">
          <w:rPr>
            <w:rStyle w:val="a6"/>
            <w:rFonts w:ascii="Arial" w:hAnsi="Arial"/>
            <w:noProof/>
          </w:rPr>
          <w:t>Функции частных сетей</w:t>
        </w:r>
        <w:r>
          <w:rPr>
            <w:noProof/>
            <w:webHidden/>
          </w:rPr>
          <w:tab/>
        </w:r>
        <w:r>
          <w:rPr>
            <w:noProof/>
            <w:webHidden/>
          </w:rPr>
          <w:fldChar w:fldCharType="begin"/>
        </w:r>
        <w:r>
          <w:rPr>
            <w:noProof/>
            <w:webHidden/>
          </w:rPr>
          <w:instrText xml:space="preserve"> PAGEREF _Toc149025849 \h </w:instrText>
        </w:r>
        <w:r>
          <w:rPr>
            <w:noProof/>
          </w:rPr>
        </w:r>
        <w:r>
          <w:rPr>
            <w:noProof/>
            <w:webHidden/>
          </w:rPr>
          <w:fldChar w:fldCharType="separate"/>
        </w:r>
        <w:r w:rsidR="001A50C3">
          <w:rPr>
            <w:noProof/>
            <w:webHidden/>
          </w:rPr>
          <w:t>42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0" w:history="1">
        <w:r w:rsidRPr="007702B2">
          <w:rPr>
            <w:rStyle w:val="a6"/>
            <w:rFonts w:ascii="Arial" w:hAnsi="Arial"/>
            <w:noProof/>
          </w:rPr>
          <w:t>Разные варианты маршрутов вызовов</w:t>
        </w:r>
        <w:r>
          <w:rPr>
            <w:noProof/>
            <w:webHidden/>
          </w:rPr>
          <w:tab/>
        </w:r>
        <w:r>
          <w:rPr>
            <w:noProof/>
            <w:webHidden/>
          </w:rPr>
          <w:fldChar w:fldCharType="begin"/>
        </w:r>
        <w:r>
          <w:rPr>
            <w:noProof/>
            <w:webHidden/>
          </w:rPr>
          <w:instrText xml:space="preserve"> PAGEREF _Toc149025850 \h </w:instrText>
        </w:r>
        <w:r>
          <w:rPr>
            <w:noProof/>
          </w:rPr>
        </w:r>
        <w:r>
          <w:rPr>
            <w:noProof/>
            <w:webHidden/>
          </w:rPr>
          <w:fldChar w:fldCharType="separate"/>
        </w:r>
        <w:r w:rsidR="001A50C3">
          <w:rPr>
            <w:noProof/>
            <w:webHidden/>
          </w:rPr>
          <w:t>43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1" w:history="1">
        <w:r w:rsidRPr="007702B2">
          <w:rPr>
            <w:rStyle w:val="a6"/>
            <w:rFonts w:ascii="Arial" w:hAnsi="Arial"/>
            <w:noProof/>
          </w:rPr>
          <w:t>Объединение двух систем</w:t>
        </w:r>
        <w:r>
          <w:rPr>
            <w:noProof/>
            <w:webHidden/>
          </w:rPr>
          <w:tab/>
        </w:r>
        <w:r>
          <w:rPr>
            <w:noProof/>
            <w:webHidden/>
          </w:rPr>
          <w:fldChar w:fldCharType="begin"/>
        </w:r>
        <w:r>
          <w:rPr>
            <w:noProof/>
            <w:webHidden/>
          </w:rPr>
          <w:instrText xml:space="preserve"> PAGEREF _Toc149025851 \h </w:instrText>
        </w:r>
        <w:r>
          <w:rPr>
            <w:noProof/>
          </w:rPr>
        </w:r>
        <w:r>
          <w:rPr>
            <w:noProof/>
            <w:webHidden/>
          </w:rPr>
          <w:fldChar w:fldCharType="separate"/>
        </w:r>
        <w:r w:rsidR="001A50C3">
          <w:rPr>
            <w:noProof/>
            <w:webHidden/>
          </w:rPr>
          <w:t>43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2" w:history="1">
        <w:r w:rsidRPr="007702B2">
          <w:rPr>
            <w:rStyle w:val="a6"/>
            <w:rFonts w:ascii="Arial" w:hAnsi="Arial"/>
            <w:noProof/>
          </w:rPr>
          <w:t>Автоматическое соединение после освобождения занятого абонента</w:t>
        </w:r>
        <w:r>
          <w:rPr>
            <w:noProof/>
            <w:webHidden/>
          </w:rPr>
          <w:tab/>
        </w:r>
        <w:r>
          <w:rPr>
            <w:noProof/>
            <w:webHidden/>
          </w:rPr>
          <w:fldChar w:fldCharType="begin"/>
        </w:r>
        <w:r>
          <w:rPr>
            <w:noProof/>
            <w:webHidden/>
          </w:rPr>
          <w:instrText xml:space="preserve"> PAGEREF _Toc149025852 \h </w:instrText>
        </w:r>
        <w:r>
          <w:rPr>
            <w:noProof/>
          </w:rPr>
        </w:r>
        <w:r>
          <w:rPr>
            <w:noProof/>
            <w:webHidden/>
          </w:rPr>
          <w:fldChar w:fldCharType="separate"/>
        </w:r>
        <w:r w:rsidR="001A50C3">
          <w:rPr>
            <w:noProof/>
            <w:webHidden/>
          </w:rPr>
          <w:t>43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3" w:history="1">
        <w:r w:rsidRPr="007702B2">
          <w:rPr>
            <w:rStyle w:val="a6"/>
            <w:rFonts w:ascii="Arial" w:hAnsi="Arial"/>
            <w:noProof/>
          </w:rPr>
          <w:t>Конференция</w:t>
        </w:r>
        <w:r>
          <w:rPr>
            <w:noProof/>
            <w:webHidden/>
          </w:rPr>
          <w:tab/>
        </w:r>
        <w:r>
          <w:rPr>
            <w:noProof/>
            <w:webHidden/>
          </w:rPr>
          <w:fldChar w:fldCharType="begin"/>
        </w:r>
        <w:r>
          <w:rPr>
            <w:noProof/>
            <w:webHidden/>
          </w:rPr>
          <w:instrText xml:space="preserve"> PAGEREF _Toc149025853 \h </w:instrText>
        </w:r>
        <w:r>
          <w:rPr>
            <w:noProof/>
          </w:rPr>
        </w:r>
        <w:r>
          <w:rPr>
            <w:noProof/>
            <w:webHidden/>
          </w:rPr>
          <w:fldChar w:fldCharType="separate"/>
        </w:r>
        <w:r w:rsidR="001A50C3">
          <w:rPr>
            <w:noProof/>
            <w:webHidden/>
          </w:rPr>
          <w:t>43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4" w:history="1">
        <w:r w:rsidRPr="007702B2">
          <w:rPr>
            <w:rStyle w:val="a6"/>
            <w:rFonts w:ascii="Arial" w:hAnsi="Arial"/>
            <w:noProof/>
          </w:rPr>
          <w:t>Внешняя переадресация вызова</w:t>
        </w:r>
        <w:r>
          <w:rPr>
            <w:noProof/>
            <w:webHidden/>
          </w:rPr>
          <w:tab/>
        </w:r>
        <w:r>
          <w:rPr>
            <w:noProof/>
            <w:webHidden/>
          </w:rPr>
          <w:fldChar w:fldCharType="begin"/>
        </w:r>
        <w:r>
          <w:rPr>
            <w:noProof/>
            <w:webHidden/>
          </w:rPr>
          <w:instrText xml:space="preserve"> PAGEREF _Toc149025854 \h </w:instrText>
        </w:r>
        <w:r>
          <w:rPr>
            <w:noProof/>
          </w:rPr>
        </w:r>
        <w:r>
          <w:rPr>
            <w:noProof/>
            <w:webHidden/>
          </w:rPr>
          <w:fldChar w:fldCharType="separate"/>
        </w:r>
        <w:r w:rsidR="001A50C3">
          <w:rPr>
            <w:noProof/>
            <w:webHidden/>
          </w:rPr>
          <w:t>43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5" w:history="1">
        <w:r w:rsidRPr="007702B2">
          <w:rPr>
            <w:rStyle w:val="a6"/>
            <w:rFonts w:ascii="Arial" w:hAnsi="Arial"/>
            <w:noProof/>
          </w:rPr>
          <w:t>Разветвлённая связь</w:t>
        </w:r>
        <w:r>
          <w:rPr>
            <w:noProof/>
            <w:webHidden/>
          </w:rPr>
          <w:tab/>
        </w:r>
        <w:r>
          <w:rPr>
            <w:noProof/>
            <w:webHidden/>
          </w:rPr>
          <w:fldChar w:fldCharType="begin"/>
        </w:r>
        <w:r>
          <w:rPr>
            <w:noProof/>
            <w:webHidden/>
          </w:rPr>
          <w:instrText xml:space="preserve"> PAGEREF _Toc149025855 \h </w:instrText>
        </w:r>
        <w:r>
          <w:rPr>
            <w:noProof/>
          </w:rPr>
        </w:r>
        <w:r>
          <w:rPr>
            <w:noProof/>
            <w:webHidden/>
          </w:rPr>
          <w:fldChar w:fldCharType="separate"/>
        </w:r>
        <w:r w:rsidR="001A50C3">
          <w:rPr>
            <w:noProof/>
            <w:webHidden/>
          </w:rPr>
          <w:t>44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6" w:history="1">
        <w:r w:rsidRPr="007702B2">
          <w:rPr>
            <w:rStyle w:val="a6"/>
            <w:rFonts w:ascii="Arial" w:hAnsi="Arial"/>
            <w:noProof/>
          </w:rPr>
          <w:t>Оповещение</w:t>
        </w:r>
        <w:r>
          <w:rPr>
            <w:noProof/>
            <w:webHidden/>
          </w:rPr>
          <w:tab/>
        </w:r>
        <w:r>
          <w:rPr>
            <w:noProof/>
            <w:webHidden/>
          </w:rPr>
          <w:fldChar w:fldCharType="begin"/>
        </w:r>
        <w:r>
          <w:rPr>
            <w:noProof/>
            <w:webHidden/>
          </w:rPr>
          <w:instrText xml:space="preserve"> PAGEREF _Toc149025856 \h </w:instrText>
        </w:r>
        <w:r>
          <w:rPr>
            <w:noProof/>
          </w:rPr>
        </w:r>
        <w:r>
          <w:rPr>
            <w:noProof/>
            <w:webHidden/>
          </w:rPr>
          <w:fldChar w:fldCharType="separate"/>
        </w:r>
        <w:r w:rsidR="001A50C3">
          <w:rPr>
            <w:noProof/>
            <w:webHidden/>
          </w:rPr>
          <w:t>44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7" w:history="1">
        <w:r w:rsidRPr="007702B2">
          <w:rPr>
            <w:rStyle w:val="a6"/>
            <w:rFonts w:ascii="Arial" w:hAnsi="Arial"/>
            <w:noProof/>
          </w:rPr>
          <w:t>Повторный вызов</w:t>
        </w:r>
        <w:r>
          <w:rPr>
            <w:noProof/>
            <w:webHidden/>
          </w:rPr>
          <w:tab/>
        </w:r>
        <w:r>
          <w:rPr>
            <w:noProof/>
            <w:webHidden/>
          </w:rPr>
          <w:fldChar w:fldCharType="begin"/>
        </w:r>
        <w:r>
          <w:rPr>
            <w:noProof/>
            <w:webHidden/>
          </w:rPr>
          <w:instrText xml:space="preserve"> PAGEREF _Toc149025857 \h </w:instrText>
        </w:r>
        <w:r>
          <w:rPr>
            <w:noProof/>
          </w:rPr>
        </w:r>
        <w:r>
          <w:rPr>
            <w:noProof/>
            <w:webHidden/>
          </w:rPr>
          <w:fldChar w:fldCharType="separate"/>
        </w:r>
        <w:r w:rsidR="001A50C3">
          <w:rPr>
            <w:noProof/>
            <w:webHidden/>
          </w:rPr>
          <w:t>44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8" w:history="1">
        <w:r w:rsidRPr="007702B2">
          <w:rPr>
            <w:rStyle w:val="a6"/>
            <w:rFonts w:ascii="Arial" w:hAnsi="Arial"/>
            <w:noProof/>
          </w:rPr>
          <w:t>Связь через другую систему</w:t>
        </w:r>
        <w:r>
          <w:rPr>
            <w:noProof/>
            <w:webHidden/>
          </w:rPr>
          <w:tab/>
        </w:r>
        <w:r>
          <w:rPr>
            <w:noProof/>
            <w:webHidden/>
          </w:rPr>
          <w:fldChar w:fldCharType="begin"/>
        </w:r>
        <w:r>
          <w:rPr>
            <w:noProof/>
            <w:webHidden/>
          </w:rPr>
          <w:instrText xml:space="preserve"> PAGEREF _Toc149025858 \h </w:instrText>
        </w:r>
        <w:r>
          <w:rPr>
            <w:noProof/>
          </w:rPr>
        </w:r>
        <w:r>
          <w:rPr>
            <w:noProof/>
            <w:webHidden/>
          </w:rPr>
          <w:fldChar w:fldCharType="separate"/>
        </w:r>
        <w:r w:rsidR="001A50C3">
          <w:rPr>
            <w:noProof/>
            <w:webHidden/>
          </w:rPr>
          <w:t>44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59" w:history="1">
        <w:r w:rsidRPr="007702B2">
          <w:rPr>
            <w:rStyle w:val="a6"/>
            <w:rFonts w:ascii="Arial" w:hAnsi="Arial"/>
            <w:noProof/>
          </w:rPr>
          <w:t>Связь двух систем через третью</w:t>
        </w:r>
        <w:r>
          <w:rPr>
            <w:noProof/>
            <w:webHidden/>
          </w:rPr>
          <w:tab/>
        </w:r>
        <w:r>
          <w:rPr>
            <w:noProof/>
            <w:webHidden/>
          </w:rPr>
          <w:fldChar w:fldCharType="begin"/>
        </w:r>
        <w:r>
          <w:rPr>
            <w:noProof/>
            <w:webHidden/>
          </w:rPr>
          <w:instrText xml:space="preserve"> PAGEREF _Toc149025859 \h </w:instrText>
        </w:r>
        <w:r>
          <w:rPr>
            <w:noProof/>
          </w:rPr>
        </w:r>
        <w:r>
          <w:rPr>
            <w:noProof/>
            <w:webHidden/>
          </w:rPr>
          <w:fldChar w:fldCharType="separate"/>
        </w:r>
        <w:r w:rsidR="001A50C3">
          <w:rPr>
            <w:noProof/>
            <w:webHidden/>
          </w:rPr>
          <w:t>44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60" w:history="1">
        <w:r w:rsidRPr="007702B2">
          <w:rPr>
            <w:rStyle w:val="a6"/>
            <w:rFonts w:ascii="Arial" w:hAnsi="Arial"/>
            <w:noProof/>
          </w:rPr>
          <w:t>Передача вызовов</w:t>
        </w:r>
        <w:r>
          <w:rPr>
            <w:noProof/>
            <w:webHidden/>
          </w:rPr>
          <w:tab/>
        </w:r>
        <w:r>
          <w:rPr>
            <w:noProof/>
            <w:webHidden/>
          </w:rPr>
          <w:fldChar w:fldCharType="begin"/>
        </w:r>
        <w:r>
          <w:rPr>
            <w:noProof/>
            <w:webHidden/>
          </w:rPr>
          <w:instrText xml:space="preserve"> PAGEREF _Toc149025860 \h </w:instrText>
        </w:r>
        <w:r>
          <w:rPr>
            <w:noProof/>
          </w:rPr>
        </w:r>
        <w:r>
          <w:rPr>
            <w:noProof/>
            <w:webHidden/>
          </w:rPr>
          <w:fldChar w:fldCharType="separate"/>
        </w:r>
        <w:r w:rsidR="001A50C3">
          <w:rPr>
            <w:noProof/>
            <w:webHidden/>
          </w:rPr>
          <w:t>44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61" w:history="1">
        <w:r w:rsidRPr="007702B2">
          <w:rPr>
            <w:rStyle w:val="a6"/>
            <w:rFonts w:ascii="Arial" w:hAnsi="Arial"/>
            <w:noProof/>
          </w:rPr>
          <w:t>Собственный номер у каждого аппарата сети</w:t>
        </w:r>
        <w:r>
          <w:rPr>
            <w:noProof/>
            <w:webHidden/>
          </w:rPr>
          <w:tab/>
        </w:r>
        <w:r>
          <w:rPr>
            <w:noProof/>
            <w:webHidden/>
          </w:rPr>
          <w:fldChar w:fldCharType="begin"/>
        </w:r>
        <w:r>
          <w:rPr>
            <w:noProof/>
            <w:webHidden/>
          </w:rPr>
          <w:instrText xml:space="preserve"> PAGEREF _Toc149025861 \h </w:instrText>
        </w:r>
        <w:r>
          <w:rPr>
            <w:noProof/>
          </w:rPr>
        </w:r>
        <w:r>
          <w:rPr>
            <w:noProof/>
            <w:webHidden/>
          </w:rPr>
          <w:fldChar w:fldCharType="separate"/>
        </w:r>
        <w:r w:rsidR="001A50C3">
          <w:rPr>
            <w:noProof/>
            <w:webHidden/>
          </w:rPr>
          <w:t>44</w:t>
        </w:r>
        <w:r>
          <w:rPr>
            <w:noProof/>
            <w:webHidden/>
          </w:rPr>
          <w:fldChar w:fldCharType="end"/>
        </w:r>
      </w:hyperlink>
    </w:p>
    <w:p w:rsidR="002A0FAD" w:rsidRDefault="002A0FAD">
      <w:pPr>
        <w:pStyle w:val="23"/>
        <w:tabs>
          <w:tab w:val="right" w:leader="dot" w:pos="9911"/>
        </w:tabs>
        <w:rPr>
          <w:noProof/>
          <w:sz w:val="24"/>
          <w:szCs w:val="24"/>
          <w:lang w:val="ru-RU"/>
        </w:rPr>
      </w:pPr>
      <w:hyperlink w:anchor="_Toc149025862" w:history="1">
        <w:r w:rsidRPr="007702B2">
          <w:rPr>
            <w:rStyle w:val="a6"/>
            <w:rFonts w:ascii="Arial" w:hAnsi="Arial"/>
            <w:noProof/>
          </w:rPr>
          <w:t>Функции пользователя</w:t>
        </w:r>
        <w:r>
          <w:rPr>
            <w:noProof/>
            <w:webHidden/>
          </w:rPr>
          <w:tab/>
        </w:r>
        <w:r>
          <w:rPr>
            <w:noProof/>
            <w:webHidden/>
          </w:rPr>
          <w:fldChar w:fldCharType="begin"/>
        </w:r>
        <w:r>
          <w:rPr>
            <w:noProof/>
            <w:webHidden/>
          </w:rPr>
          <w:instrText xml:space="preserve"> PAGEREF _Toc149025862 \h </w:instrText>
        </w:r>
        <w:r>
          <w:rPr>
            <w:noProof/>
          </w:rPr>
        </w:r>
        <w:r>
          <w:rPr>
            <w:noProof/>
            <w:webHidden/>
          </w:rPr>
          <w:fldChar w:fldCharType="separate"/>
        </w:r>
        <w:r w:rsidR="001A50C3">
          <w:rPr>
            <w:noProof/>
            <w:webHidden/>
          </w:rPr>
          <w:t>44</w:t>
        </w:r>
        <w:r>
          <w:rPr>
            <w:noProof/>
            <w:webHidden/>
          </w:rPr>
          <w:fldChar w:fldCharType="end"/>
        </w:r>
      </w:hyperlink>
    </w:p>
    <w:p w:rsidR="002A0FAD" w:rsidRDefault="002A0FAD">
      <w:pPr>
        <w:pStyle w:val="23"/>
        <w:tabs>
          <w:tab w:val="right" w:leader="dot" w:pos="9911"/>
        </w:tabs>
        <w:rPr>
          <w:noProof/>
          <w:sz w:val="24"/>
          <w:szCs w:val="24"/>
          <w:lang w:val="ru-RU"/>
        </w:rPr>
      </w:pPr>
      <w:hyperlink w:anchor="_Toc149025863" w:history="1">
        <w:r w:rsidRPr="007702B2">
          <w:rPr>
            <w:rStyle w:val="a6"/>
            <w:rFonts w:ascii="Arial" w:hAnsi="Arial"/>
            <w:noProof/>
          </w:rPr>
          <w:t>Функции оператора</w:t>
        </w:r>
        <w:r>
          <w:rPr>
            <w:noProof/>
            <w:webHidden/>
          </w:rPr>
          <w:tab/>
        </w:r>
        <w:r>
          <w:rPr>
            <w:noProof/>
            <w:webHidden/>
          </w:rPr>
          <w:fldChar w:fldCharType="begin"/>
        </w:r>
        <w:r>
          <w:rPr>
            <w:noProof/>
            <w:webHidden/>
          </w:rPr>
          <w:instrText xml:space="preserve"> PAGEREF _Toc149025863 \h </w:instrText>
        </w:r>
        <w:r>
          <w:rPr>
            <w:noProof/>
          </w:rPr>
        </w:r>
        <w:r>
          <w:rPr>
            <w:noProof/>
            <w:webHidden/>
          </w:rPr>
          <w:fldChar w:fldCharType="separate"/>
        </w:r>
        <w:r w:rsidR="001A50C3">
          <w:rPr>
            <w:noProof/>
            <w:webHidden/>
          </w:rPr>
          <w:t>53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64" w:history="1">
        <w:r w:rsidRPr="007702B2">
          <w:rPr>
            <w:rStyle w:val="a6"/>
            <w:rFonts w:ascii="Arial" w:hAnsi="Arial"/>
            <w:noProof/>
          </w:rPr>
          <w:t>Отображение на дисплее сигнала тревоги</w:t>
        </w:r>
        <w:r>
          <w:rPr>
            <w:noProof/>
            <w:webHidden/>
          </w:rPr>
          <w:tab/>
        </w:r>
        <w:r>
          <w:rPr>
            <w:noProof/>
            <w:webHidden/>
          </w:rPr>
          <w:fldChar w:fldCharType="begin"/>
        </w:r>
        <w:r>
          <w:rPr>
            <w:noProof/>
            <w:webHidden/>
          </w:rPr>
          <w:instrText xml:space="preserve"> PAGEREF _Toc149025864 \h </w:instrText>
        </w:r>
        <w:r>
          <w:rPr>
            <w:noProof/>
          </w:rPr>
        </w:r>
        <w:r>
          <w:rPr>
            <w:noProof/>
            <w:webHidden/>
          </w:rPr>
          <w:fldChar w:fldCharType="separate"/>
        </w:r>
        <w:r w:rsidR="001A50C3">
          <w:rPr>
            <w:noProof/>
            <w:webHidden/>
          </w:rPr>
          <w:t>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65" w:history="1">
        <w:r w:rsidRPr="007702B2">
          <w:rPr>
            <w:rStyle w:val="a6"/>
            <w:rFonts w:ascii="Arial" w:hAnsi="Arial"/>
            <w:noProof/>
          </w:rPr>
          <w:t>Ответ (первому в очереди)</w:t>
        </w:r>
        <w:r>
          <w:rPr>
            <w:noProof/>
            <w:webHidden/>
          </w:rPr>
          <w:tab/>
        </w:r>
        <w:r>
          <w:rPr>
            <w:noProof/>
            <w:webHidden/>
          </w:rPr>
          <w:fldChar w:fldCharType="begin"/>
        </w:r>
        <w:r>
          <w:rPr>
            <w:noProof/>
            <w:webHidden/>
          </w:rPr>
          <w:instrText xml:space="preserve"> PAGEREF _Toc149025865 \h </w:instrText>
        </w:r>
        <w:r>
          <w:rPr>
            <w:noProof/>
          </w:rPr>
        </w:r>
        <w:r>
          <w:rPr>
            <w:noProof/>
            <w:webHidden/>
          </w:rPr>
          <w:fldChar w:fldCharType="separate"/>
        </w:r>
        <w:r w:rsidR="001A50C3">
          <w:rPr>
            <w:noProof/>
            <w:webHidden/>
          </w:rPr>
          <w:t>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66" w:history="1">
        <w:r w:rsidRPr="007702B2">
          <w:rPr>
            <w:rStyle w:val="a6"/>
            <w:rFonts w:ascii="Arial" w:hAnsi="Arial"/>
            <w:noProof/>
          </w:rPr>
          <w:t>Автоматическое удержание вызовов</w:t>
        </w:r>
        <w:r>
          <w:rPr>
            <w:noProof/>
            <w:webHidden/>
          </w:rPr>
          <w:tab/>
        </w:r>
        <w:r>
          <w:rPr>
            <w:noProof/>
            <w:webHidden/>
          </w:rPr>
          <w:fldChar w:fldCharType="begin"/>
        </w:r>
        <w:r>
          <w:rPr>
            <w:noProof/>
            <w:webHidden/>
          </w:rPr>
          <w:instrText xml:space="preserve"> PAGEREF _Toc149025866 \h </w:instrText>
        </w:r>
        <w:r>
          <w:rPr>
            <w:noProof/>
          </w:rPr>
        </w:r>
        <w:r>
          <w:rPr>
            <w:noProof/>
            <w:webHidden/>
          </w:rPr>
          <w:fldChar w:fldCharType="separate"/>
        </w:r>
        <w:r w:rsidR="001A50C3">
          <w:rPr>
            <w:noProof/>
            <w:webHidden/>
          </w:rPr>
          <w:t>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67" w:history="1">
        <w:r w:rsidRPr="007702B2">
          <w:rPr>
            <w:rStyle w:val="a6"/>
            <w:rFonts w:ascii="Arial" w:hAnsi="Arial"/>
            <w:noProof/>
          </w:rPr>
          <w:t>Подтверждение занятости линии</w:t>
        </w:r>
        <w:r>
          <w:rPr>
            <w:noProof/>
            <w:webHidden/>
          </w:rPr>
          <w:tab/>
        </w:r>
        <w:r>
          <w:rPr>
            <w:noProof/>
            <w:webHidden/>
          </w:rPr>
          <w:fldChar w:fldCharType="begin"/>
        </w:r>
        <w:r>
          <w:rPr>
            <w:noProof/>
            <w:webHidden/>
          </w:rPr>
          <w:instrText xml:space="preserve"> PAGEREF _Toc149025867 \h </w:instrText>
        </w:r>
        <w:r>
          <w:rPr>
            <w:noProof/>
          </w:rPr>
        </w:r>
        <w:r>
          <w:rPr>
            <w:noProof/>
            <w:webHidden/>
          </w:rPr>
          <w:fldChar w:fldCharType="separate"/>
        </w:r>
        <w:r w:rsidR="001A50C3">
          <w:rPr>
            <w:noProof/>
            <w:webHidden/>
          </w:rPr>
          <w:t>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68" w:history="1">
        <w:r w:rsidRPr="007702B2">
          <w:rPr>
            <w:rStyle w:val="a6"/>
            <w:rFonts w:ascii="Arial" w:hAnsi="Arial"/>
            <w:noProof/>
          </w:rPr>
          <w:t>Перевод вызова</w:t>
        </w:r>
        <w:r>
          <w:rPr>
            <w:noProof/>
            <w:webHidden/>
          </w:rPr>
          <w:tab/>
        </w:r>
        <w:r>
          <w:rPr>
            <w:noProof/>
            <w:webHidden/>
          </w:rPr>
          <w:fldChar w:fldCharType="begin"/>
        </w:r>
        <w:r>
          <w:rPr>
            <w:noProof/>
            <w:webHidden/>
          </w:rPr>
          <w:instrText xml:space="preserve"> PAGEREF _Toc149025868 \h </w:instrText>
        </w:r>
        <w:r>
          <w:rPr>
            <w:noProof/>
          </w:rPr>
        </w:r>
        <w:r>
          <w:rPr>
            <w:noProof/>
            <w:webHidden/>
          </w:rPr>
          <w:fldChar w:fldCharType="separate"/>
        </w:r>
        <w:r w:rsidR="001A50C3">
          <w:rPr>
            <w:noProof/>
            <w:webHidden/>
          </w:rPr>
          <w:t>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69" w:history="1">
        <w:r w:rsidRPr="007702B2">
          <w:rPr>
            <w:rStyle w:val="a6"/>
            <w:rFonts w:ascii="Arial" w:hAnsi="Arial"/>
            <w:noProof/>
          </w:rPr>
          <w:t>Отмена всех сообщений (системных)</w:t>
        </w:r>
        <w:r>
          <w:rPr>
            <w:noProof/>
            <w:webHidden/>
          </w:rPr>
          <w:tab/>
        </w:r>
        <w:r>
          <w:rPr>
            <w:noProof/>
            <w:webHidden/>
          </w:rPr>
          <w:fldChar w:fldCharType="begin"/>
        </w:r>
        <w:r>
          <w:rPr>
            <w:noProof/>
            <w:webHidden/>
          </w:rPr>
          <w:instrText xml:space="preserve"> PAGEREF _Toc149025869 \h </w:instrText>
        </w:r>
        <w:r>
          <w:rPr>
            <w:noProof/>
          </w:rPr>
        </w:r>
        <w:r>
          <w:rPr>
            <w:noProof/>
            <w:webHidden/>
          </w:rPr>
          <w:fldChar w:fldCharType="separate"/>
        </w:r>
        <w:r w:rsidR="001A50C3">
          <w:rPr>
            <w:noProof/>
            <w:webHidden/>
          </w:rPr>
          <w:t>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0" w:history="1">
        <w:r w:rsidRPr="007702B2">
          <w:rPr>
            <w:rStyle w:val="a6"/>
            <w:rFonts w:ascii="Arial" w:hAnsi="Arial"/>
            <w:noProof/>
          </w:rPr>
          <w:t>Переназначение Класса обслуживания</w:t>
        </w:r>
        <w:r>
          <w:rPr>
            <w:noProof/>
            <w:webHidden/>
          </w:rPr>
          <w:tab/>
        </w:r>
        <w:r>
          <w:rPr>
            <w:noProof/>
            <w:webHidden/>
          </w:rPr>
          <w:fldChar w:fldCharType="begin"/>
        </w:r>
        <w:r>
          <w:rPr>
            <w:noProof/>
            <w:webHidden/>
          </w:rPr>
          <w:instrText xml:space="preserve"> PAGEREF _Toc149025870 \h </w:instrText>
        </w:r>
        <w:r>
          <w:rPr>
            <w:noProof/>
          </w:rPr>
        </w:r>
        <w:r>
          <w:rPr>
            <w:noProof/>
            <w:webHidden/>
          </w:rPr>
          <w:fldChar w:fldCharType="separate"/>
        </w:r>
        <w:r w:rsidR="001A50C3">
          <w:rPr>
            <w:noProof/>
            <w:webHidden/>
          </w:rPr>
          <w:t>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1" w:history="1">
        <w:r w:rsidRPr="007702B2">
          <w:rPr>
            <w:rStyle w:val="a6"/>
            <w:rFonts w:ascii="Arial" w:hAnsi="Arial"/>
            <w:noProof/>
          </w:rPr>
          <w:t>Отмена сигнала тревоги</w:t>
        </w:r>
        <w:r>
          <w:rPr>
            <w:noProof/>
            <w:webHidden/>
          </w:rPr>
          <w:tab/>
        </w:r>
        <w:r>
          <w:rPr>
            <w:noProof/>
            <w:webHidden/>
          </w:rPr>
          <w:fldChar w:fldCharType="begin"/>
        </w:r>
        <w:r>
          <w:rPr>
            <w:noProof/>
            <w:webHidden/>
          </w:rPr>
          <w:instrText xml:space="preserve"> PAGEREF _Toc149025871 \h </w:instrText>
        </w:r>
        <w:r>
          <w:rPr>
            <w:noProof/>
          </w:rPr>
        </w:r>
        <w:r>
          <w:rPr>
            <w:noProof/>
            <w:webHidden/>
          </w:rPr>
          <w:fldChar w:fldCharType="separate"/>
        </w:r>
        <w:r w:rsidR="001A50C3">
          <w:rPr>
            <w:noProof/>
            <w:webHidden/>
          </w:rPr>
          <w:t>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2" w:history="1">
        <w:r w:rsidRPr="007702B2">
          <w:rPr>
            <w:rStyle w:val="a6"/>
            <w:rFonts w:ascii="Arial" w:hAnsi="Arial"/>
            <w:noProof/>
          </w:rPr>
          <w:t>Конференция</w:t>
        </w:r>
        <w:r>
          <w:rPr>
            <w:noProof/>
            <w:webHidden/>
          </w:rPr>
          <w:tab/>
        </w:r>
        <w:r>
          <w:rPr>
            <w:noProof/>
            <w:webHidden/>
          </w:rPr>
          <w:fldChar w:fldCharType="begin"/>
        </w:r>
        <w:r>
          <w:rPr>
            <w:noProof/>
            <w:webHidden/>
          </w:rPr>
          <w:instrText xml:space="preserve"> PAGEREF _Toc149025872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3" w:history="1">
        <w:r w:rsidRPr="007702B2">
          <w:rPr>
            <w:rStyle w:val="a6"/>
            <w:rFonts w:ascii="Arial" w:hAnsi="Arial"/>
            <w:noProof/>
          </w:rPr>
          <w:t>Назначение телефона в помощь оператору</w:t>
        </w:r>
        <w:r>
          <w:rPr>
            <w:noProof/>
            <w:webHidden/>
          </w:rPr>
          <w:tab/>
        </w:r>
        <w:r>
          <w:rPr>
            <w:noProof/>
            <w:webHidden/>
          </w:rPr>
          <w:fldChar w:fldCharType="begin"/>
        </w:r>
        <w:r>
          <w:rPr>
            <w:noProof/>
            <w:webHidden/>
          </w:rPr>
          <w:instrText xml:space="preserve"> PAGEREF _Toc149025873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4" w:history="1">
        <w:r w:rsidRPr="007702B2">
          <w:rPr>
            <w:rStyle w:val="a6"/>
            <w:rFonts w:ascii="Arial" w:hAnsi="Arial"/>
            <w:noProof/>
          </w:rPr>
          <w:t>Продолжение набора</w:t>
        </w:r>
        <w:r>
          <w:rPr>
            <w:noProof/>
            <w:webHidden/>
          </w:rPr>
          <w:tab/>
        </w:r>
        <w:r>
          <w:rPr>
            <w:noProof/>
            <w:webHidden/>
          </w:rPr>
          <w:fldChar w:fldCharType="begin"/>
        </w:r>
        <w:r>
          <w:rPr>
            <w:noProof/>
            <w:webHidden/>
          </w:rPr>
          <w:instrText xml:space="preserve"> PAGEREF _Toc149025874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5" w:history="1">
        <w:r w:rsidRPr="007702B2">
          <w:rPr>
            <w:rStyle w:val="a6"/>
            <w:rFonts w:ascii="Arial" w:hAnsi="Arial"/>
            <w:noProof/>
          </w:rPr>
          <w:t>Прямой доступ к абоненту</w:t>
        </w:r>
        <w:r>
          <w:rPr>
            <w:noProof/>
            <w:webHidden/>
          </w:rPr>
          <w:tab/>
        </w:r>
        <w:r>
          <w:rPr>
            <w:noProof/>
            <w:webHidden/>
          </w:rPr>
          <w:fldChar w:fldCharType="begin"/>
        </w:r>
        <w:r>
          <w:rPr>
            <w:noProof/>
            <w:webHidden/>
          </w:rPr>
          <w:instrText xml:space="preserve"> PAGEREF _Toc149025875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6" w:history="1">
        <w:r w:rsidRPr="007702B2">
          <w:rPr>
            <w:rStyle w:val="a6"/>
            <w:rFonts w:ascii="Arial" w:hAnsi="Arial"/>
            <w:noProof/>
          </w:rPr>
          <w:t>Дисплей (Пульт оператора)</w:t>
        </w:r>
        <w:r>
          <w:rPr>
            <w:noProof/>
            <w:webHidden/>
          </w:rPr>
          <w:tab/>
        </w:r>
        <w:r>
          <w:rPr>
            <w:noProof/>
            <w:webHidden/>
          </w:rPr>
          <w:fldChar w:fldCharType="begin"/>
        </w:r>
        <w:r>
          <w:rPr>
            <w:noProof/>
            <w:webHidden/>
          </w:rPr>
          <w:instrText xml:space="preserve"> PAGEREF _Toc149025876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7" w:history="1">
        <w:r w:rsidRPr="007702B2">
          <w:rPr>
            <w:rStyle w:val="a6"/>
            <w:rFonts w:ascii="Arial" w:hAnsi="Arial"/>
            <w:noProof/>
          </w:rPr>
          <w:t>Отмена</w:t>
        </w:r>
        <w:r>
          <w:rPr>
            <w:noProof/>
            <w:webHidden/>
          </w:rPr>
          <w:tab/>
        </w:r>
        <w:r>
          <w:rPr>
            <w:noProof/>
            <w:webHidden/>
          </w:rPr>
          <w:fldChar w:fldCharType="begin"/>
        </w:r>
        <w:r>
          <w:rPr>
            <w:noProof/>
            <w:webHidden/>
          </w:rPr>
          <w:instrText xml:space="preserve"> PAGEREF _Toc149025877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8" w:history="1">
        <w:r w:rsidRPr="007702B2">
          <w:rPr>
            <w:rStyle w:val="a6"/>
            <w:rFonts w:ascii="Arial" w:hAnsi="Arial"/>
            <w:noProof/>
          </w:rPr>
          <w:t>Распределение вызовов по организациям</w:t>
        </w:r>
        <w:r>
          <w:rPr>
            <w:noProof/>
            <w:webHidden/>
          </w:rPr>
          <w:tab/>
        </w:r>
        <w:r>
          <w:rPr>
            <w:noProof/>
            <w:webHidden/>
          </w:rPr>
          <w:fldChar w:fldCharType="begin"/>
        </w:r>
        <w:r>
          <w:rPr>
            <w:noProof/>
            <w:webHidden/>
          </w:rPr>
          <w:instrText xml:space="preserve"> PAGEREF _Toc149025878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79" w:history="1">
        <w:r w:rsidRPr="007702B2">
          <w:rPr>
            <w:rStyle w:val="a6"/>
            <w:rFonts w:ascii="Arial" w:hAnsi="Arial"/>
            <w:noProof/>
          </w:rPr>
          <w:t>Временный отбой на внешней линии</w:t>
        </w:r>
        <w:r>
          <w:rPr>
            <w:noProof/>
            <w:webHidden/>
          </w:rPr>
          <w:tab/>
        </w:r>
        <w:r>
          <w:rPr>
            <w:noProof/>
            <w:webHidden/>
          </w:rPr>
          <w:fldChar w:fldCharType="begin"/>
        </w:r>
        <w:r>
          <w:rPr>
            <w:noProof/>
            <w:webHidden/>
          </w:rPr>
          <w:instrText xml:space="preserve"> PAGEREF _Toc149025879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0" w:history="1">
        <w:r w:rsidRPr="007702B2">
          <w:rPr>
            <w:rStyle w:val="a6"/>
            <w:rFonts w:ascii="Arial" w:hAnsi="Arial"/>
            <w:noProof/>
          </w:rPr>
          <w:t>Сигнализация доступа к специальным функциям</w:t>
        </w:r>
        <w:r>
          <w:rPr>
            <w:noProof/>
            <w:webHidden/>
          </w:rPr>
          <w:tab/>
        </w:r>
        <w:r>
          <w:rPr>
            <w:noProof/>
            <w:webHidden/>
          </w:rPr>
          <w:fldChar w:fldCharType="begin"/>
        </w:r>
        <w:r>
          <w:rPr>
            <w:noProof/>
            <w:webHidden/>
          </w:rPr>
          <w:instrText xml:space="preserve"> PAGEREF _Toc149025880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1" w:history="1">
        <w:r w:rsidRPr="007702B2">
          <w:rPr>
            <w:rStyle w:val="a6"/>
            <w:rFonts w:ascii="Arial" w:hAnsi="Arial"/>
            <w:noProof/>
          </w:rPr>
          <w:t>Головные телефоны</w:t>
        </w:r>
        <w:r>
          <w:rPr>
            <w:noProof/>
            <w:webHidden/>
          </w:rPr>
          <w:tab/>
        </w:r>
        <w:r>
          <w:rPr>
            <w:noProof/>
            <w:webHidden/>
          </w:rPr>
          <w:fldChar w:fldCharType="begin"/>
        </w:r>
        <w:r>
          <w:rPr>
            <w:noProof/>
            <w:webHidden/>
          </w:rPr>
          <w:instrText xml:space="preserve"> PAGEREF _Toc149025881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2" w:history="1">
        <w:r w:rsidRPr="007702B2">
          <w:rPr>
            <w:rStyle w:val="a6"/>
            <w:rFonts w:ascii="Arial" w:hAnsi="Arial"/>
            <w:noProof/>
          </w:rPr>
          <w:t>Сообщение о перегрузке главной очереди</w:t>
        </w:r>
        <w:r>
          <w:rPr>
            <w:noProof/>
            <w:webHidden/>
          </w:rPr>
          <w:tab/>
        </w:r>
        <w:r>
          <w:rPr>
            <w:noProof/>
            <w:webHidden/>
          </w:rPr>
          <w:fldChar w:fldCharType="begin"/>
        </w:r>
        <w:r>
          <w:rPr>
            <w:noProof/>
            <w:webHidden/>
          </w:rPr>
          <w:instrText xml:space="preserve"> PAGEREF _Toc149025882 \h </w:instrText>
        </w:r>
        <w:r>
          <w:rPr>
            <w:noProof/>
          </w:rPr>
        </w:r>
        <w:r>
          <w:rPr>
            <w:noProof/>
            <w:webHidden/>
          </w:rPr>
          <w:fldChar w:fldCharType="separate"/>
        </w:r>
        <w:r w:rsidR="001A50C3">
          <w:rPr>
            <w:noProof/>
            <w:webHidden/>
          </w:rPr>
          <w:t>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3" w:history="1">
        <w:r w:rsidRPr="007702B2">
          <w:rPr>
            <w:rStyle w:val="a6"/>
            <w:rFonts w:ascii="Arial" w:hAnsi="Arial"/>
            <w:noProof/>
          </w:rPr>
          <w:t>Нерабочее состояние</w:t>
        </w:r>
        <w:r>
          <w:rPr>
            <w:noProof/>
            <w:webHidden/>
          </w:rPr>
          <w:tab/>
        </w:r>
        <w:r>
          <w:rPr>
            <w:noProof/>
            <w:webHidden/>
          </w:rPr>
          <w:fldChar w:fldCharType="begin"/>
        </w:r>
        <w:r>
          <w:rPr>
            <w:noProof/>
            <w:webHidden/>
          </w:rPr>
          <w:instrText xml:space="preserve"> PAGEREF _Toc149025883 \h </w:instrText>
        </w:r>
        <w:r>
          <w:rPr>
            <w:noProof/>
          </w:rPr>
        </w:r>
        <w:r>
          <w:rPr>
            <w:noProof/>
            <w:webHidden/>
          </w:rPr>
          <w:fldChar w:fldCharType="separate"/>
        </w:r>
        <w:r w:rsidR="001A50C3">
          <w:rPr>
            <w:noProof/>
            <w:webHidden/>
          </w:rPr>
          <w:t>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4" w:history="1">
        <w:r w:rsidRPr="007702B2">
          <w:rPr>
            <w:rStyle w:val="a6"/>
            <w:rFonts w:ascii="Arial" w:hAnsi="Arial"/>
            <w:noProof/>
          </w:rPr>
          <w:t>Связь между операторами</w:t>
        </w:r>
        <w:r>
          <w:rPr>
            <w:noProof/>
            <w:webHidden/>
          </w:rPr>
          <w:tab/>
        </w:r>
        <w:r>
          <w:rPr>
            <w:noProof/>
            <w:webHidden/>
          </w:rPr>
          <w:fldChar w:fldCharType="begin"/>
        </w:r>
        <w:r>
          <w:rPr>
            <w:noProof/>
            <w:webHidden/>
          </w:rPr>
          <w:instrText xml:space="preserve"> PAGEREF _Toc149025884 \h </w:instrText>
        </w:r>
        <w:r>
          <w:rPr>
            <w:noProof/>
          </w:rPr>
        </w:r>
        <w:r>
          <w:rPr>
            <w:noProof/>
            <w:webHidden/>
          </w:rPr>
          <w:fldChar w:fldCharType="separate"/>
        </w:r>
        <w:r w:rsidR="001A50C3">
          <w:rPr>
            <w:noProof/>
            <w:webHidden/>
          </w:rPr>
          <w:t>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5" w:history="1">
        <w:r w:rsidRPr="007702B2">
          <w:rPr>
            <w:rStyle w:val="a6"/>
            <w:rFonts w:ascii="Arial" w:hAnsi="Arial"/>
            <w:noProof/>
          </w:rPr>
          <w:t>Отключение сигнала системы</w:t>
        </w:r>
        <w:r>
          <w:rPr>
            <w:noProof/>
            <w:webHidden/>
          </w:rPr>
          <w:tab/>
        </w:r>
        <w:r>
          <w:rPr>
            <w:noProof/>
            <w:webHidden/>
          </w:rPr>
          <w:fldChar w:fldCharType="begin"/>
        </w:r>
        <w:r>
          <w:rPr>
            <w:noProof/>
            <w:webHidden/>
          </w:rPr>
          <w:instrText xml:space="preserve"> PAGEREF _Toc149025885 \h </w:instrText>
        </w:r>
        <w:r>
          <w:rPr>
            <w:noProof/>
          </w:rPr>
        </w:r>
        <w:r>
          <w:rPr>
            <w:noProof/>
            <w:webHidden/>
          </w:rPr>
          <w:fldChar w:fldCharType="separate"/>
        </w:r>
        <w:r w:rsidR="001A50C3">
          <w:rPr>
            <w:noProof/>
            <w:webHidden/>
          </w:rPr>
          <w:t>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6" w:history="1">
        <w:r w:rsidRPr="007702B2">
          <w:rPr>
            <w:rStyle w:val="a6"/>
            <w:rFonts w:ascii="Arial" w:hAnsi="Arial"/>
            <w:noProof/>
          </w:rPr>
          <w:t>Перегрузка</w:t>
        </w:r>
        <w:r>
          <w:rPr>
            <w:noProof/>
            <w:webHidden/>
          </w:rPr>
          <w:tab/>
        </w:r>
        <w:r>
          <w:rPr>
            <w:noProof/>
            <w:webHidden/>
          </w:rPr>
          <w:fldChar w:fldCharType="begin"/>
        </w:r>
        <w:r>
          <w:rPr>
            <w:noProof/>
            <w:webHidden/>
          </w:rPr>
          <w:instrText xml:space="preserve"> PAGEREF _Toc149025886 \h </w:instrText>
        </w:r>
        <w:r>
          <w:rPr>
            <w:noProof/>
          </w:rPr>
        </w:r>
        <w:r>
          <w:rPr>
            <w:noProof/>
            <w:webHidden/>
          </w:rPr>
          <w:fldChar w:fldCharType="separate"/>
        </w:r>
        <w:r w:rsidR="001A50C3">
          <w:rPr>
            <w:noProof/>
            <w:webHidden/>
          </w:rPr>
          <w:t>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7" w:history="1">
        <w:r w:rsidRPr="007702B2">
          <w:rPr>
            <w:rStyle w:val="a6"/>
            <w:rFonts w:ascii="Arial" w:hAnsi="Arial"/>
            <w:noProof/>
          </w:rPr>
          <w:t>Перевод линии</w:t>
        </w:r>
        <w:r>
          <w:rPr>
            <w:noProof/>
            <w:webHidden/>
          </w:rPr>
          <w:tab/>
        </w:r>
        <w:r>
          <w:rPr>
            <w:noProof/>
            <w:webHidden/>
          </w:rPr>
          <w:fldChar w:fldCharType="begin"/>
        </w:r>
        <w:r>
          <w:rPr>
            <w:noProof/>
            <w:webHidden/>
          </w:rPr>
          <w:instrText xml:space="preserve"> PAGEREF _Toc149025887 \h </w:instrText>
        </w:r>
        <w:r>
          <w:rPr>
            <w:noProof/>
          </w:rPr>
        </w:r>
        <w:r>
          <w:rPr>
            <w:noProof/>
            <w:webHidden/>
          </w:rPr>
          <w:fldChar w:fldCharType="separate"/>
        </w:r>
        <w:r w:rsidR="001A50C3">
          <w:rPr>
            <w:noProof/>
            <w:webHidden/>
          </w:rPr>
          <w:t>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8" w:history="1">
        <w:r w:rsidRPr="007702B2">
          <w:rPr>
            <w:rStyle w:val="a6"/>
            <w:rFonts w:ascii="Arial" w:hAnsi="Arial"/>
            <w:noProof/>
          </w:rPr>
          <w:t>Положение "Занято"</w:t>
        </w:r>
        <w:r>
          <w:rPr>
            <w:noProof/>
            <w:webHidden/>
          </w:rPr>
          <w:tab/>
        </w:r>
        <w:r>
          <w:rPr>
            <w:noProof/>
            <w:webHidden/>
          </w:rPr>
          <w:fldChar w:fldCharType="begin"/>
        </w:r>
        <w:r>
          <w:rPr>
            <w:noProof/>
            <w:webHidden/>
          </w:rPr>
          <w:instrText xml:space="preserve"> PAGEREF _Toc149025888 \h </w:instrText>
        </w:r>
        <w:r>
          <w:rPr>
            <w:noProof/>
          </w:rPr>
        </w:r>
        <w:r>
          <w:rPr>
            <w:noProof/>
            <w:webHidden/>
          </w:rPr>
          <w:fldChar w:fldCharType="separate"/>
        </w:r>
        <w:r w:rsidR="001A50C3">
          <w:rPr>
            <w:noProof/>
            <w:webHidden/>
          </w:rPr>
          <w:t>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89" w:history="1">
        <w:r w:rsidRPr="007702B2">
          <w:rPr>
            <w:rStyle w:val="a6"/>
            <w:rFonts w:ascii="Arial" w:hAnsi="Arial"/>
            <w:noProof/>
          </w:rPr>
          <w:t>Частное удержание</w:t>
        </w:r>
        <w:r>
          <w:rPr>
            <w:noProof/>
            <w:webHidden/>
          </w:rPr>
          <w:tab/>
        </w:r>
        <w:r>
          <w:rPr>
            <w:noProof/>
            <w:webHidden/>
          </w:rPr>
          <w:fldChar w:fldCharType="begin"/>
        </w:r>
        <w:r>
          <w:rPr>
            <w:noProof/>
            <w:webHidden/>
          </w:rPr>
          <w:instrText xml:space="preserve"> PAGEREF _Toc149025889 \h </w:instrText>
        </w:r>
        <w:r>
          <w:rPr>
            <w:noProof/>
          </w:rPr>
        </w:r>
        <w:r>
          <w:rPr>
            <w:noProof/>
            <w:webHidden/>
          </w:rPr>
          <w:fldChar w:fldCharType="separate"/>
        </w:r>
        <w:r w:rsidR="001A50C3">
          <w:rPr>
            <w:noProof/>
            <w:webHidden/>
          </w:rPr>
          <w:t>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90" w:history="1">
        <w:r w:rsidRPr="007702B2">
          <w:rPr>
            <w:rStyle w:val="a6"/>
            <w:rFonts w:ascii="Arial" w:hAnsi="Arial"/>
            <w:noProof/>
          </w:rPr>
          <w:t>Очереди</w:t>
        </w:r>
        <w:r>
          <w:rPr>
            <w:noProof/>
            <w:webHidden/>
          </w:rPr>
          <w:tab/>
        </w:r>
        <w:r>
          <w:rPr>
            <w:noProof/>
            <w:webHidden/>
          </w:rPr>
          <w:fldChar w:fldCharType="begin"/>
        </w:r>
        <w:r>
          <w:rPr>
            <w:noProof/>
            <w:webHidden/>
          </w:rPr>
          <w:instrText xml:space="preserve"> PAGEREF _Toc149025890 \h </w:instrText>
        </w:r>
        <w:r>
          <w:rPr>
            <w:noProof/>
          </w:rPr>
        </w:r>
        <w:r>
          <w:rPr>
            <w:noProof/>
            <w:webHidden/>
          </w:rPr>
          <w:fldChar w:fldCharType="separate"/>
        </w:r>
        <w:r w:rsidR="001A50C3">
          <w:rPr>
            <w:noProof/>
            <w:webHidden/>
          </w:rPr>
          <w:t>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91" w:history="1">
        <w:r w:rsidRPr="007702B2">
          <w:rPr>
            <w:rStyle w:val="a6"/>
            <w:rFonts w:ascii="Arial" w:hAnsi="Arial"/>
            <w:noProof/>
          </w:rPr>
          <w:t>Завершение разговора</w:t>
        </w:r>
        <w:r>
          <w:rPr>
            <w:noProof/>
            <w:webHidden/>
          </w:rPr>
          <w:tab/>
        </w:r>
        <w:r>
          <w:rPr>
            <w:noProof/>
            <w:webHidden/>
          </w:rPr>
          <w:fldChar w:fldCharType="begin"/>
        </w:r>
        <w:r>
          <w:rPr>
            <w:noProof/>
            <w:webHidden/>
          </w:rPr>
          <w:instrText xml:space="preserve"> PAGEREF _Toc149025891 \h </w:instrText>
        </w:r>
        <w:r>
          <w:rPr>
            <w:noProof/>
          </w:rPr>
        </w:r>
        <w:r>
          <w:rPr>
            <w:noProof/>
            <w:webHidden/>
          </w:rPr>
          <w:fldChar w:fldCharType="separate"/>
        </w:r>
        <w:r w:rsidR="001A50C3">
          <w:rPr>
            <w:noProof/>
            <w:webHidden/>
          </w:rPr>
          <w:t>57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92" w:history="1">
        <w:r w:rsidRPr="007702B2">
          <w:rPr>
            <w:rStyle w:val="a6"/>
            <w:rFonts w:ascii="Arial" w:hAnsi="Arial"/>
            <w:noProof/>
          </w:rPr>
          <w:t>Избирательный ответ</w:t>
        </w:r>
        <w:r>
          <w:rPr>
            <w:noProof/>
            <w:webHidden/>
          </w:rPr>
          <w:tab/>
        </w:r>
        <w:r>
          <w:rPr>
            <w:noProof/>
            <w:webHidden/>
          </w:rPr>
          <w:fldChar w:fldCharType="begin"/>
        </w:r>
        <w:r>
          <w:rPr>
            <w:noProof/>
            <w:webHidden/>
          </w:rPr>
          <w:instrText xml:space="preserve"> PAGEREF _Toc149025892 \h </w:instrText>
        </w:r>
        <w:r>
          <w:rPr>
            <w:noProof/>
          </w:rPr>
        </w:r>
        <w:r>
          <w:rPr>
            <w:noProof/>
            <w:webHidden/>
          </w:rPr>
          <w:fldChar w:fldCharType="separate"/>
        </w:r>
        <w:r w:rsidR="001A50C3">
          <w:rPr>
            <w:noProof/>
            <w:webHidden/>
          </w:rPr>
          <w:t>57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93" w:history="1">
        <w:r w:rsidRPr="007702B2">
          <w:rPr>
            <w:rStyle w:val="a6"/>
            <w:rFonts w:ascii="Arial" w:hAnsi="Arial"/>
            <w:noProof/>
          </w:rPr>
          <w:t>Последовательный перевод внешних вызовов</w:t>
        </w:r>
        <w:r>
          <w:rPr>
            <w:noProof/>
            <w:webHidden/>
          </w:rPr>
          <w:tab/>
        </w:r>
        <w:r>
          <w:rPr>
            <w:noProof/>
            <w:webHidden/>
          </w:rPr>
          <w:fldChar w:fldCharType="begin"/>
        </w:r>
        <w:r>
          <w:rPr>
            <w:noProof/>
            <w:webHidden/>
          </w:rPr>
          <w:instrText xml:space="preserve"> PAGEREF _Toc149025893 \h </w:instrText>
        </w:r>
        <w:r>
          <w:rPr>
            <w:noProof/>
          </w:rPr>
        </w:r>
        <w:r>
          <w:rPr>
            <w:noProof/>
            <w:webHidden/>
          </w:rPr>
          <w:fldChar w:fldCharType="separate"/>
        </w:r>
        <w:r w:rsidR="001A50C3">
          <w:rPr>
            <w:noProof/>
            <w:webHidden/>
          </w:rPr>
          <w:t>57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94" w:history="1">
        <w:r w:rsidRPr="007702B2">
          <w:rPr>
            <w:rStyle w:val="a6"/>
            <w:rFonts w:ascii="Arial" w:hAnsi="Arial"/>
            <w:noProof/>
          </w:rPr>
          <w:t>Кнопки меняющихся функций</w:t>
        </w:r>
        <w:r>
          <w:rPr>
            <w:noProof/>
            <w:webHidden/>
          </w:rPr>
          <w:tab/>
        </w:r>
        <w:r>
          <w:rPr>
            <w:noProof/>
            <w:webHidden/>
          </w:rPr>
          <w:fldChar w:fldCharType="begin"/>
        </w:r>
        <w:r>
          <w:rPr>
            <w:noProof/>
            <w:webHidden/>
          </w:rPr>
          <w:instrText xml:space="preserve"> PAGEREF _Toc149025894 \h </w:instrText>
        </w:r>
        <w:r>
          <w:rPr>
            <w:noProof/>
          </w:rPr>
        </w:r>
        <w:r>
          <w:rPr>
            <w:noProof/>
            <w:webHidden/>
          </w:rPr>
          <w:fldChar w:fldCharType="separate"/>
        </w:r>
        <w:r w:rsidR="001A50C3">
          <w:rPr>
            <w:noProof/>
            <w:webHidden/>
          </w:rPr>
          <w:t>57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95" w:history="1">
        <w:r w:rsidRPr="007702B2">
          <w:rPr>
            <w:rStyle w:val="a6"/>
            <w:rFonts w:ascii="Arial" w:hAnsi="Arial"/>
            <w:noProof/>
          </w:rPr>
          <w:t>Проверка внешних линий</w:t>
        </w:r>
        <w:r>
          <w:rPr>
            <w:noProof/>
            <w:webHidden/>
          </w:rPr>
          <w:tab/>
        </w:r>
        <w:r>
          <w:rPr>
            <w:noProof/>
            <w:webHidden/>
          </w:rPr>
          <w:fldChar w:fldCharType="begin"/>
        </w:r>
        <w:r>
          <w:rPr>
            <w:noProof/>
            <w:webHidden/>
          </w:rPr>
          <w:instrText xml:space="preserve"> PAGEREF _Toc149025895 \h </w:instrText>
        </w:r>
        <w:r>
          <w:rPr>
            <w:noProof/>
          </w:rPr>
        </w:r>
        <w:r>
          <w:rPr>
            <w:noProof/>
            <w:webHidden/>
          </w:rPr>
          <w:fldChar w:fldCharType="separate"/>
        </w:r>
        <w:r w:rsidR="001A50C3">
          <w:rPr>
            <w:noProof/>
            <w:webHidden/>
          </w:rPr>
          <w:t>57</w:t>
        </w:r>
        <w:r>
          <w:rPr>
            <w:noProof/>
            <w:webHidden/>
          </w:rPr>
          <w:fldChar w:fldCharType="end"/>
        </w:r>
      </w:hyperlink>
    </w:p>
    <w:p w:rsidR="002A0FAD" w:rsidRDefault="002A0FAD">
      <w:pPr>
        <w:pStyle w:val="23"/>
        <w:tabs>
          <w:tab w:val="right" w:leader="dot" w:pos="9911"/>
        </w:tabs>
        <w:rPr>
          <w:noProof/>
          <w:sz w:val="24"/>
          <w:szCs w:val="24"/>
          <w:lang w:val="ru-RU"/>
        </w:rPr>
      </w:pPr>
      <w:hyperlink w:anchor="_Toc149025896" w:history="1">
        <w:r w:rsidRPr="007702B2">
          <w:rPr>
            <w:rStyle w:val="a6"/>
            <w:rFonts w:ascii="Arial" w:hAnsi="Arial"/>
            <w:noProof/>
          </w:rPr>
          <w:t>Технические характеристики</w:t>
        </w:r>
        <w:r>
          <w:rPr>
            <w:noProof/>
            <w:webHidden/>
          </w:rPr>
          <w:tab/>
        </w:r>
        <w:r>
          <w:rPr>
            <w:noProof/>
            <w:webHidden/>
          </w:rPr>
          <w:fldChar w:fldCharType="begin"/>
        </w:r>
        <w:r>
          <w:rPr>
            <w:noProof/>
            <w:webHidden/>
          </w:rPr>
          <w:instrText xml:space="preserve"> PAGEREF _Toc149025896 \h </w:instrText>
        </w:r>
        <w:r>
          <w:rPr>
            <w:noProof/>
          </w:rPr>
        </w:r>
        <w:r>
          <w:rPr>
            <w:noProof/>
            <w:webHidden/>
          </w:rPr>
          <w:fldChar w:fldCharType="separate"/>
        </w:r>
        <w:r w:rsidR="001A50C3">
          <w:rPr>
            <w:noProof/>
            <w:webHidden/>
          </w:rPr>
          <w:t>58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97" w:history="1">
        <w:r w:rsidRPr="007702B2">
          <w:rPr>
            <w:rStyle w:val="a6"/>
            <w:rFonts w:ascii="Arial" w:hAnsi="Arial"/>
            <w:noProof/>
          </w:rPr>
          <w:t>Максимальная ёмкость</w:t>
        </w:r>
        <w:r>
          <w:rPr>
            <w:noProof/>
            <w:webHidden/>
          </w:rPr>
          <w:tab/>
        </w:r>
        <w:r>
          <w:rPr>
            <w:noProof/>
            <w:webHidden/>
          </w:rPr>
          <w:fldChar w:fldCharType="begin"/>
        </w:r>
        <w:r>
          <w:rPr>
            <w:noProof/>
            <w:webHidden/>
          </w:rPr>
          <w:instrText xml:space="preserve"> PAGEREF _Toc149025897 \h </w:instrText>
        </w:r>
        <w:r>
          <w:rPr>
            <w:noProof/>
          </w:rPr>
        </w:r>
        <w:r>
          <w:rPr>
            <w:noProof/>
            <w:webHidden/>
          </w:rPr>
          <w:fldChar w:fldCharType="separate"/>
        </w:r>
        <w:r w:rsidR="001A50C3">
          <w:rPr>
            <w:noProof/>
            <w:webHidden/>
          </w:rPr>
          <w:t>58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98" w:history="1">
        <w:r w:rsidRPr="007702B2">
          <w:rPr>
            <w:rStyle w:val="a6"/>
            <w:rFonts w:ascii="Arial" w:hAnsi="Arial"/>
            <w:noProof/>
          </w:rPr>
          <w:t>Элементы расширения системы</w:t>
        </w:r>
        <w:r>
          <w:rPr>
            <w:noProof/>
            <w:webHidden/>
          </w:rPr>
          <w:tab/>
        </w:r>
        <w:r>
          <w:rPr>
            <w:noProof/>
            <w:webHidden/>
          </w:rPr>
          <w:fldChar w:fldCharType="begin"/>
        </w:r>
        <w:r>
          <w:rPr>
            <w:noProof/>
            <w:webHidden/>
          </w:rPr>
          <w:instrText xml:space="preserve"> PAGEREF _Toc149025898 \h </w:instrText>
        </w:r>
        <w:r>
          <w:rPr>
            <w:noProof/>
          </w:rPr>
        </w:r>
        <w:r>
          <w:rPr>
            <w:noProof/>
            <w:webHidden/>
          </w:rPr>
          <w:fldChar w:fldCharType="separate"/>
        </w:r>
        <w:r w:rsidR="001A50C3">
          <w:rPr>
            <w:noProof/>
            <w:webHidden/>
          </w:rPr>
          <w:t>58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899" w:history="1">
        <w:r w:rsidRPr="007702B2">
          <w:rPr>
            <w:rStyle w:val="a6"/>
            <w:rFonts w:ascii="Arial" w:hAnsi="Arial"/>
            <w:noProof/>
          </w:rPr>
          <w:t>Физические размеры</w:t>
        </w:r>
        <w:r>
          <w:rPr>
            <w:noProof/>
            <w:webHidden/>
          </w:rPr>
          <w:tab/>
        </w:r>
        <w:r>
          <w:rPr>
            <w:noProof/>
            <w:webHidden/>
          </w:rPr>
          <w:fldChar w:fldCharType="begin"/>
        </w:r>
        <w:r>
          <w:rPr>
            <w:noProof/>
            <w:webHidden/>
          </w:rPr>
          <w:instrText xml:space="preserve"> PAGEREF _Toc149025899 \h </w:instrText>
        </w:r>
        <w:r>
          <w:rPr>
            <w:noProof/>
          </w:rPr>
        </w:r>
        <w:r>
          <w:rPr>
            <w:noProof/>
            <w:webHidden/>
          </w:rPr>
          <w:fldChar w:fldCharType="separate"/>
        </w:r>
        <w:r w:rsidR="001A50C3">
          <w:rPr>
            <w:noProof/>
            <w:webHidden/>
          </w:rPr>
          <w:t>59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00" w:history="1">
        <w:r w:rsidRPr="007702B2">
          <w:rPr>
            <w:rStyle w:val="a6"/>
            <w:rFonts w:ascii="Arial" w:hAnsi="Arial"/>
            <w:noProof/>
          </w:rPr>
          <w:t>Технологические характеристики</w:t>
        </w:r>
        <w:r>
          <w:rPr>
            <w:noProof/>
            <w:webHidden/>
          </w:rPr>
          <w:tab/>
        </w:r>
        <w:r>
          <w:rPr>
            <w:noProof/>
            <w:webHidden/>
          </w:rPr>
          <w:fldChar w:fldCharType="begin"/>
        </w:r>
        <w:r>
          <w:rPr>
            <w:noProof/>
            <w:webHidden/>
          </w:rPr>
          <w:instrText xml:space="preserve"> PAGEREF _Toc149025900 \h </w:instrText>
        </w:r>
        <w:r>
          <w:rPr>
            <w:noProof/>
          </w:rPr>
        </w:r>
        <w:r>
          <w:rPr>
            <w:noProof/>
            <w:webHidden/>
          </w:rPr>
          <w:fldChar w:fldCharType="separate"/>
        </w:r>
        <w:r w:rsidR="001A50C3">
          <w:rPr>
            <w:noProof/>
            <w:webHidden/>
          </w:rPr>
          <w:t>59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01" w:history="1">
        <w:r w:rsidRPr="007702B2">
          <w:rPr>
            <w:rStyle w:val="a6"/>
            <w:rFonts w:ascii="Arial" w:hAnsi="Arial"/>
            <w:noProof/>
          </w:rPr>
          <w:t>Энергетические характеристики</w:t>
        </w:r>
        <w:r>
          <w:rPr>
            <w:noProof/>
            <w:webHidden/>
          </w:rPr>
          <w:tab/>
        </w:r>
        <w:r>
          <w:rPr>
            <w:noProof/>
            <w:webHidden/>
          </w:rPr>
          <w:fldChar w:fldCharType="begin"/>
        </w:r>
        <w:r>
          <w:rPr>
            <w:noProof/>
            <w:webHidden/>
          </w:rPr>
          <w:instrText xml:space="preserve"> PAGEREF _Toc149025901 \h </w:instrText>
        </w:r>
        <w:r>
          <w:rPr>
            <w:noProof/>
          </w:rPr>
        </w:r>
        <w:r>
          <w:rPr>
            <w:noProof/>
            <w:webHidden/>
          </w:rPr>
          <w:fldChar w:fldCharType="separate"/>
        </w:r>
        <w:r w:rsidR="001A50C3">
          <w:rPr>
            <w:noProof/>
            <w:webHidden/>
          </w:rPr>
          <w:t>59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02" w:history="1">
        <w:r w:rsidRPr="007702B2">
          <w:rPr>
            <w:rStyle w:val="a6"/>
            <w:rFonts w:ascii="Arial" w:hAnsi="Arial"/>
            <w:noProof/>
          </w:rPr>
          <w:t>Требования к кабелям</w:t>
        </w:r>
        <w:r>
          <w:rPr>
            <w:noProof/>
            <w:webHidden/>
          </w:rPr>
          <w:tab/>
        </w:r>
        <w:r>
          <w:rPr>
            <w:noProof/>
            <w:webHidden/>
          </w:rPr>
          <w:fldChar w:fldCharType="begin"/>
        </w:r>
        <w:r>
          <w:rPr>
            <w:noProof/>
            <w:webHidden/>
          </w:rPr>
          <w:instrText xml:space="preserve"> PAGEREF _Toc149025902 \h </w:instrText>
        </w:r>
        <w:r>
          <w:rPr>
            <w:noProof/>
          </w:rPr>
        </w:r>
        <w:r>
          <w:rPr>
            <w:noProof/>
            <w:webHidden/>
          </w:rPr>
          <w:fldChar w:fldCharType="separate"/>
        </w:r>
        <w:r w:rsidR="001A50C3">
          <w:rPr>
            <w:noProof/>
            <w:webHidden/>
          </w:rPr>
          <w:t>59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03" w:history="1">
        <w:r w:rsidRPr="007702B2">
          <w:rPr>
            <w:rStyle w:val="a6"/>
            <w:rFonts w:ascii="Arial" w:hAnsi="Arial"/>
            <w:noProof/>
          </w:rPr>
          <w:t>Условия окружающей среды</w:t>
        </w:r>
        <w:r>
          <w:rPr>
            <w:noProof/>
            <w:webHidden/>
          </w:rPr>
          <w:tab/>
        </w:r>
        <w:r>
          <w:rPr>
            <w:noProof/>
            <w:webHidden/>
          </w:rPr>
          <w:fldChar w:fldCharType="begin"/>
        </w:r>
        <w:r>
          <w:rPr>
            <w:noProof/>
            <w:webHidden/>
          </w:rPr>
          <w:instrText xml:space="preserve"> PAGEREF _Toc149025903 \h </w:instrText>
        </w:r>
        <w:r>
          <w:rPr>
            <w:noProof/>
          </w:rPr>
        </w:r>
        <w:r>
          <w:rPr>
            <w:noProof/>
            <w:webHidden/>
          </w:rPr>
          <w:fldChar w:fldCharType="separate"/>
        </w:r>
        <w:r w:rsidR="001A50C3">
          <w:rPr>
            <w:noProof/>
            <w:webHidden/>
          </w:rPr>
          <w:t>60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04" w:history="1">
        <w:r w:rsidRPr="007702B2">
          <w:rPr>
            <w:rStyle w:val="a6"/>
            <w:rFonts w:ascii="Arial" w:hAnsi="Arial"/>
            <w:noProof/>
          </w:rPr>
          <w:t>Разное</w:t>
        </w:r>
        <w:r>
          <w:rPr>
            <w:noProof/>
            <w:webHidden/>
          </w:rPr>
          <w:tab/>
        </w:r>
        <w:r>
          <w:rPr>
            <w:noProof/>
            <w:webHidden/>
          </w:rPr>
          <w:fldChar w:fldCharType="begin"/>
        </w:r>
        <w:r>
          <w:rPr>
            <w:noProof/>
            <w:webHidden/>
          </w:rPr>
          <w:instrText xml:space="preserve"> PAGEREF _Toc149025904 \h </w:instrText>
        </w:r>
        <w:r>
          <w:rPr>
            <w:noProof/>
          </w:rPr>
        </w:r>
        <w:r>
          <w:rPr>
            <w:noProof/>
            <w:webHidden/>
          </w:rPr>
          <w:fldChar w:fldCharType="separate"/>
        </w:r>
        <w:r w:rsidR="001A50C3">
          <w:rPr>
            <w:noProof/>
            <w:webHidden/>
          </w:rPr>
          <w:t>60</w:t>
        </w:r>
        <w:r>
          <w:rPr>
            <w:noProof/>
            <w:webHidden/>
          </w:rPr>
          <w:fldChar w:fldCharType="end"/>
        </w:r>
      </w:hyperlink>
    </w:p>
    <w:p w:rsidR="002A0FAD" w:rsidRDefault="002A0FAD">
      <w:pPr>
        <w:pStyle w:val="10"/>
        <w:rPr>
          <w:b w:val="0"/>
          <w:sz w:val="24"/>
          <w:szCs w:val="24"/>
          <w:lang w:val="ru-RU"/>
        </w:rPr>
      </w:pPr>
      <w:hyperlink w:anchor="_Toc149025905" w:history="1">
        <w:r w:rsidRPr="007702B2">
          <w:rPr>
            <w:rStyle w:val="a6"/>
            <w:rFonts w:ascii="Arial" w:hAnsi="Arial" w:cs="Arial"/>
          </w:rPr>
          <w:t>ПЕРЕДАЧА ДАННЫХ</w:t>
        </w:r>
        <w:r>
          <w:rPr>
            <w:webHidden/>
          </w:rPr>
          <w:tab/>
        </w:r>
        <w:r>
          <w:rPr>
            <w:webHidden/>
          </w:rPr>
          <w:fldChar w:fldCharType="begin"/>
        </w:r>
        <w:r>
          <w:rPr>
            <w:webHidden/>
          </w:rPr>
          <w:instrText xml:space="preserve"> PAGEREF _Toc149025905 \h </w:instrText>
        </w:r>
        <w:r>
          <w:rPr>
            <w:webHidden/>
          </w:rPr>
          <w:fldChar w:fldCharType="separate"/>
        </w:r>
        <w:r w:rsidR="001A50C3">
          <w:rPr>
            <w:webHidden/>
          </w:rPr>
          <w:t>61</w:t>
        </w:r>
        <w:r>
          <w:rPr>
            <w:webHidden/>
          </w:rPr>
          <w:fldChar w:fldCharType="end"/>
        </w:r>
      </w:hyperlink>
    </w:p>
    <w:p w:rsidR="002A0FAD" w:rsidRDefault="002A0FAD">
      <w:pPr>
        <w:pStyle w:val="23"/>
        <w:tabs>
          <w:tab w:val="right" w:leader="dot" w:pos="9911"/>
        </w:tabs>
        <w:rPr>
          <w:noProof/>
          <w:sz w:val="24"/>
          <w:szCs w:val="24"/>
          <w:lang w:val="ru-RU"/>
        </w:rPr>
      </w:pPr>
      <w:hyperlink w:anchor="_Toc149025906" w:history="1">
        <w:r w:rsidRPr="007702B2">
          <w:rPr>
            <w:rStyle w:val="a6"/>
            <w:rFonts w:ascii="Arial" w:hAnsi="Arial"/>
            <w:noProof/>
          </w:rPr>
          <w:t>Плата интерфейса данных</w:t>
        </w:r>
        <w:r>
          <w:rPr>
            <w:noProof/>
            <w:webHidden/>
          </w:rPr>
          <w:tab/>
        </w:r>
        <w:r>
          <w:rPr>
            <w:noProof/>
            <w:webHidden/>
          </w:rPr>
          <w:fldChar w:fldCharType="begin"/>
        </w:r>
        <w:r>
          <w:rPr>
            <w:noProof/>
            <w:webHidden/>
          </w:rPr>
          <w:instrText xml:space="preserve"> PAGEREF _Toc149025906 \h </w:instrText>
        </w:r>
        <w:r>
          <w:rPr>
            <w:noProof/>
          </w:rPr>
        </w:r>
        <w:r>
          <w:rPr>
            <w:noProof/>
            <w:webHidden/>
          </w:rPr>
          <w:fldChar w:fldCharType="separate"/>
        </w:r>
        <w:r w:rsidR="001A50C3">
          <w:rPr>
            <w:noProof/>
            <w:webHidden/>
          </w:rPr>
          <w:t>61</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07" w:history="1">
        <w:r w:rsidRPr="007702B2">
          <w:rPr>
            <w:rStyle w:val="a6"/>
            <w:rFonts w:ascii="Arial" w:hAnsi="Arial"/>
            <w:noProof/>
          </w:rPr>
          <w:t>Коммутация данных</w:t>
        </w:r>
        <w:r>
          <w:rPr>
            <w:noProof/>
            <w:webHidden/>
          </w:rPr>
          <w:tab/>
        </w:r>
        <w:r>
          <w:rPr>
            <w:noProof/>
            <w:webHidden/>
          </w:rPr>
          <w:fldChar w:fldCharType="begin"/>
        </w:r>
        <w:r>
          <w:rPr>
            <w:noProof/>
            <w:webHidden/>
          </w:rPr>
          <w:instrText xml:space="preserve"> PAGEREF _Toc149025907 \h </w:instrText>
        </w:r>
        <w:r>
          <w:rPr>
            <w:noProof/>
          </w:rPr>
        </w:r>
        <w:r>
          <w:rPr>
            <w:noProof/>
            <w:webHidden/>
          </w:rPr>
          <w:fldChar w:fldCharType="separate"/>
        </w:r>
        <w:r w:rsidR="001A50C3">
          <w:rPr>
            <w:noProof/>
            <w:webHidden/>
          </w:rPr>
          <w:t>61</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08" w:history="1">
        <w:r w:rsidRPr="007702B2">
          <w:rPr>
            <w:rStyle w:val="a6"/>
            <w:rFonts w:ascii="Arial" w:hAnsi="Arial"/>
            <w:noProof/>
          </w:rPr>
          <w:t>Модемный пул.</w:t>
        </w:r>
        <w:r>
          <w:rPr>
            <w:noProof/>
            <w:webHidden/>
          </w:rPr>
          <w:tab/>
        </w:r>
        <w:r>
          <w:rPr>
            <w:noProof/>
            <w:webHidden/>
          </w:rPr>
          <w:fldChar w:fldCharType="begin"/>
        </w:r>
        <w:r>
          <w:rPr>
            <w:noProof/>
            <w:webHidden/>
          </w:rPr>
          <w:instrText xml:space="preserve"> PAGEREF _Toc149025908 \h </w:instrText>
        </w:r>
        <w:r>
          <w:rPr>
            <w:noProof/>
          </w:rPr>
        </w:r>
        <w:r>
          <w:rPr>
            <w:noProof/>
            <w:webHidden/>
          </w:rPr>
          <w:fldChar w:fldCharType="separate"/>
        </w:r>
        <w:r w:rsidR="001A50C3">
          <w:rPr>
            <w:noProof/>
            <w:webHidden/>
          </w:rPr>
          <w:t>61</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09" w:history="1">
        <w:r w:rsidRPr="007702B2">
          <w:rPr>
            <w:rStyle w:val="a6"/>
            <w:rFonts w:ascii="Arial" w:hAnsi="Arial"/>
            <w:noProof/>
          </w:rPr>
          <w:t>Pc-link</w:t>
        </w:r>
        <w:r>
          <w:rPr>
            <w:noProof/>
            <w:webHidden/>
          </w:rPr>
          <w:tab/>
        </w:r>
        <w:r>
          <w:rPr>
            <w:noProof/>
            <w:webHidden/>
          </w:rPr>
          <w:fldChar w:fldCharType="begin"/>
        </w:r>
        <w:r>
          <w:rPr>
            <w:noProof/>
            <w:webHidden/>
          </w:rPr>
          <w:instrText xml:space="preserve"> PAGEREF _Toc149025909 \h </w:instrText>
        </w:r>
        <w:r>
          <w:rPr>
            <w:noProof/>
          </w:rPr>
        </w:r>
        <w:r>
          <w:rPr>
            <w:noProof/>
            <w:webHidden/>
          </w:rPr>
          <w:fldChar w:fldCharType="separate"/>
        </w:r>
        <w:r w:rsidR="001A50C3">
          <w:rPr>
            <w:noProof/>
            <w:webHidden/>
          </w:rPr>
          <w:t>61</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10" w:history="1">
        <w:r w:rsidRPr="007702B2">
          <w:rPr>
            <w:rStyle w:val="a6"/>
            <w:rFonts w:ascii="Arial" w:hAnsi="Arial"/>
            <w:noProof/>
          </w:rPr>
          <w:t>Telradlink</w:t>
        </w:r>
        <w:r>
          <w:rPr>
            <w:noProof/>
            <w:webHidden/>
          </w:rPr>
          <w:tab/>
        </w:r>
        <w:r>
          <w:rPr>
            <w:noProof/>
            <w:webHidden/>
          </w:rPr>
          <w:fldChar w:fldCharType="begin"/>
        </w:r>
        <w:r>
          <w:rPr>
            <w:noProof/>
            <w:webHidden/>
          </w:rPr>
          <w:instrText xml:space="preserve"> PAGEREF _Toc149025910 \h </w:instrText>
        </w:r>
        <w:r>
          <w:rPr>
            <w:noProof/>
          </w:rPr>
        </w:r>
        <w:r>
          <w:rPr>
            <w:noProof/>
            <w:webHidden/>
          </w:rPr>
          <w:fldChar w:fldCharType="separate"/>
        </w:r>
        <w:r w:rsidR="001A50C3">
          <w:rPr>
            <w:noProof/>
            <w:webHidden/>
          </w:rPr>
          <w:t>62</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11" w:history="1">
        <w:r w:rsidRPr="007702B2">
          <w:rPr>
            <w:rStyle w:val="a6"/>
            <w:rFonts w:ascii="Arial" w:hAnsi="Arial"/>
            <w:noProof/>
          </w:rPr>
          <w:t>CTI интеграция компьютер-телефон</w:t>
        </w:r>
        <w:r>
          <w:rPr>
            <w:noProof/>
            <w:webHidden/>
          </w:rPr>
          <w:tab/>
        </w:r>
        <w:r>
          <w:rPr>
            <w:noProof/>
            <w:webHidden/>
          </w:rPr>
          <w:fldChar w:fldCharType="begin"/>
        </w:r>
        <w:r>
          <w:rPr>
            <w:noProof/>
            <w:webHidden/>
          </w:rPr>
          <w:instrText xml:space="preserve"> PAGEREF _Toc149025911 \h </w:instrText>
        </w:r>
        <w:r>
          <w:rPr>
            <w:noProof/>
          </w:rPr>
        </w:r>
        <w:r>
          <w:rPr>
            <w:noProof/>
            <w:webHidden/>
          </w:rPr>
          <w:fldChar w:fldCharType="separate"/>
        </w:r>
        <w:r w:rsidR="001A50C3">
          <w:rPr>
            <w:noProof/>
            <w:webHidden/>
          </w:rPr>
          <w:t>62</w:t>
        </w:r>
        <w:r>
          <w:rPr>
            <w:noProof/>
            <w:webHidden/>
          </w:rPr>
          <w:fldChar w:fldCharType="end"/>
        </w:r>
      </w:hyperlink>
    </w:p>
    <w:p w:rsidR="002A0FAD" w:rsidRDefault="002A0FAD">
      <w:pPr>
        <w:pStyle w:val="10"/>
        <w:rPr>
          <w:b w:val="0"/>
          <w:sz w:val="24"/>
          <w:szCs w:val="24"/>
          <w:lang w:val="ru-RU"/>
        </w:rPr>
      </w:pPr>
      <w:hyperlink w:anchor="_Toc149025912" w:history="1">
        <w:r w:rsidRPr="007702B2">
          <w:rPr>
            <w:rStyle w:val="a6"/>
            <w:rFonts w:ascii="Arial" w:hAnsi="Arial" w:cs="Arial"/>
          </w:rPr>
          <w:t>EmaGEN– ИНТЕГРИРОВАННАЯ СИСТЕМА ГОЛОСОВОЙ ПОЧТЫ</w:t>
        </w:r>
        <w:r>
          <w:rPr>
            <w:webHidden/>
          </w:rPr>
          <w:tab/>
        </w:r>
        <w:r>
          <w:rPr>
            <w:webHidden/>
          </w:rPr>
          <w:fldChar w:fldCharType="begin"/>
        </w:r>
        <w:r>
          <w:rPr>
            <w:webHidden/>
          </w:rPr>
          <w:instrText xml:space="preserve"> PAGEREF _Toc149025912 \h </w:instrText>
        </w:r>
        <w:r>
          <w:rPr>
            <w:webHidden/>
          </w:rPr>
          <w:fldChar w:fldCharType="separate"/>
        </w:r>
        <w:r w:rsidR="001A50C3">
          <w:rPr>
            <w:webHidden/>
          </w:rPr>
          <w:t>62</w:t>
        </w:r>
        <w:r>
          <w:rPr>
            <w:webHidden/>
          </w:rPr>
          <w:fldChar w:fldCharType="end"/>
        </w:r>
      </w:hyperlink>
    </w:p>
    <w:p w:rsidR="002A0FAD" w:rsidRDefault="002A0FAD">
      <w:pPr>
        <w:pStyle w:val="23"/>
        <w:tabs>
          <w:tab w:val="right" w:leader="dot" w:pos="9911"/>
        </w:tabs>
        <w:rPr>
          <w:noProof/>
          <w:sz w:val="24"/>
          <w:szCs w:val="24"/>
          <w:lang w:val="ru-RU"/>
        </w:rPr>
      </w:pPr>
      <w:hyperlink w:anchor="_Toc149025913" w:history="1">
        <w:r w:rsidRPr="007702B2">
          <w:rPr>
            <w:rStyle w:val="a6"/>
            <w:rFonts w:ascii="Arial" w:hAnsi="Arial"/>
            <w:noProof/>
          </w:rPr>
          <w:t>Emagen</w:t>
        </w:r>
        <w:r>
          <w:rPr>
            <w:noProof/>
            <w:webHidden/>
          </w:rPr>
          <w:tab/>
        </w:r>
        <w:r>
          <w:rPr>
            <w:noProof/>
            <w:webHidden/>
          </w:rPr>
          <w:fldChar w:fldCharType="begin"/>
        </w:r>
        <w:r>
          <w:rPr>
            <w:noProof/>
            <w:webHidden/>
          </w:rPr>
          <w:instrText xml:space="preserve"> PAGEREF _Toc149025913 \h </w:instrText>
        </w:r>
        <w:r>
          <w:rPr>
            <w:noProof/>
          </w:rPr>
        </w:r>
        <w:r>
          <w:rPr>
            <w:noProof/>
            <w:webHidden/>
          </w:rPr>
          <w:fldChar w:fldCharType="separate"/>
        </w:r>
        <w:r w:rsidR="001A50C3">
          <w:rPr>
            <w:noProof/>
            <w:webHidden/>
          </w:rPr>
          <w:t>62</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14" w:history="1">
        <w:r w:rsidRPr="007702B2">
          <w:rPr>
            <w:rStyle w:val="a6"/>
            <w:rFonts w:ascii="Arial" w:hAnsi="Arial"/>
            <w:noProof/>
          </w:rPr>
          <w:t>Автоматический оператор</w:t>
        </w:r>
        <w:r>
          <w:rPr>
            <w:noProof/>
            <w:webHidden/>
          </w:rPr>
          <w:tab/>
        </w:r>
        <w:r>
          <w:rPr>
            <w:noProof/>
            <w:webHidden/>
          </w:rPr>
          <w:fldChar w:fldCharType="begin"/>
        </w:r>
        <w:r>
          <w:rPr>
            <w:noProof/>
            <w:webHidden/>
          </w:rPr>
          <w:instrText xml:space="preserve"> PAGEREF _Toc149025914 \h </w:instrText>
        </w:r>
        <w:r>
          <w:rPr>
            <w:noProof/>
          </w:rPr>
        </w:r>
        <w:r>
          <w:rPr>
            <w:noProof/>
            <w:webHidden/>
          </w:rPr>
          <w:fldChar w:fldCharType="separate"/>
        </w:r>
        <w:r w:rsidR="001A50C3">
          <w:rPr>
            <w:noProof/>
            <w:webHidden/>
          </w:rPr>
          <w:t>63</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15" w:history="1">
        <w:r w:rsidRPr="007702B2">
          <w:rPr>
            <w:rStyle w:val="a6"/>
            <w:rFonts w:ascii="Arial" w:hAnsi="Arial"/>
            <w:noProof/>
          </w:rPr>
          <w:t>Речевая почта</w:t>
        </w:r>
        <w:r>
          <w:rPr>
            <w:noProof/>
            <w:webHidden/>
          </w:rPr>
          <w:tab/>
        </w:r>
        <w:r>
          <w:rPr>
            <w:noProof/>
            <w:webHidden/>
          </w:rPr>
          <w:fldChar w:fldCharType="begin"/>
        </w:r>
        <w:r>
          <w:rPr>
            <w:noProof/>
            <w:webHidden/>
          </w:rPr>
          <w:instrText xml:space="preserve"> PAGEREF _Toc149025915 \h </w:instrText>
        </w:r>
        <w:r>
          <w:rPr>
            <w:noProof/>
          </w:rPr>
        </w:r>
        <w:r>
          <w:rPr>
            <w:noProof/>
            <w:webHidden/>
          </w:rPr>
          <w:fldChar w:fldCharType="separate"/>
        </w:r>
        <w:r w:rsidR="001A50C3">
          <w:rPr>
            <w:noProof/>
            <w:webHidden/>
          </w:rPr>
          <w:t>63</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16" w:history="1">
        <w:r w:rsidRPr="007702B2">
          <w:rPr>
            <w:rStyle w:val="a6"/>
            <w:rFonts w:ascii="Arial" w:hAnsi="Arial"/>
            <w:noProof/>
          </w:rPr>
          <w:t>Как emagen интегрируется в цифровую систему</w:t>
        </w:r>
        <w:r>
          <w:rPr>
            <w:noProof/>
            <w:webHidden/>
          </w:rPr>
          <w:tab/>
        </w:r>
        <w:r>
          <w:rPr>
            <w:noProof/>
            <w:webHidden/>
          </w:rPr>
          <w:fldChar w:fldCharType="begin"/>
        </w:r>
        <w:r>
          <w:rPr>
            <w:noProof/>
            <w:webHidden/>
          </w:rPr>
          <w:instrText xml:space="preserve"> PAGEREF _Toc149025916 \h </w:instrText>
        </w:r>
        <w:r>
          <w:rPr>
            <w:noProof/>
          </w:rPr>
        </w:r>
        <w:r>
          <w:rPr>
            <w:noProof/>
            <w:webHidden/>
          </w:rPr>
          <w:fldChar w:fldCharType="separate"/>
        </w:r>
        <w:r w:rsidR="001A50C3">
          <w:rPr>
            <w:noProof/>
            <w:webHidden/>
          </w:rPr>
          <w:t>63</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17" w:history="1">
        <w:r w:rsidRPr="007702B2">
          <w:rPr>
            <w:rStyle w:val="a6"/>
            <w:rFonts w:ascii="Arial" w:hAnsi="Arial"/>
            <w:noProof/>
          </w:rPr>
          <w:t>Возможности emagen, доступные внешнему абоненту</w:t>
        </w:r>
        <w:r>
          <w:rPr>
            <w:noProof/>
            <w:webHidden/>
          </w:rPr>
          <w:tab/>
        </w:r>
        <w:r>
          <w:rPr>
            <w:noProof/>
            <w:webHidden/>
          </w:rPr>
          <w:fldChar w:fldCharType="begin"/>
        </w:r>
        <w:r>
          <w:rPr>
            <w:noProof/>
            <w:webHidden/>
          </w:rPr>
          <w:instrText xml:space="preserve"> PAGEREF _Toc149025917 \h </w:instrText>
        </w:r>
        <w:r>
          <w:rPr>
            <w:noProof/>
          </w:rPr>
        </w:r>
        <w:r>
          <w:rPr>
            <w:noProof/>
            <w:webHidden/>
          </w:rPr>
          <w:fldChar w:fldCharType="separate"/>
        </w:r>
        <w:r w:rsidR="001A50C3">
          <w:rPr>
            <w:noProof/>
            <w:webHidden/>
          </w:rPr>
          <w:t>64</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18" w:history="1">
        <w:r w:rsidRPr="007702B2">
          <w:rPr>
            <w:rStyle w:val="a6"/>
            <w:rFonts w:ascii="Arial" w:hAnsi="Arial"/>
            <w:noProof/>
          </w:rPr>
          <w:t>Возможности владельца почтового ящика emagen</w:t>
        </w:r>
        <w:r>
          <w:rPr>
            <w:noProof/>
            <w:webHidden/>
          </w:rPr>
          <w:tab/>
        </w:r>
        <w:r>
          <w:rPr>
            <w:noProof/>
            <w:webHidden/>
          </w:rPr>
          <w:fldChar w:fldCharType="begin"/>
        </w:r>
        <w:r>
          <w:rPr>
            <w:noProof/>
            <w:webHidden/>
          </w:rPr>
          <w:instrText xml:space="preserve"> PAGEREF _Toc149025918 \h </w:instrText>
        </w:r>
        <w:r>
          <w:rPr>
            <w:noProof/>
          </w:rPr>
        </w:r>
        <w:r>
          <w:rPr>
            <w:noProof/>
            <w:webHidden/>
          </w:rPr>
          <w:fldChar w:fldCharType="separate"/>
        </w:r>
        <w:r w:rsidR="001A50C3">
          <w:rPr>
            <w:noProof/>
            <w:webHidden/>
          </w:rPr>
          <w:t>65</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19" w:history="1">
        <w:r w:rsidRPr="007702B2">
          <w:rPr>
            <w:rStyle w:val="a6"/>
            <w:rFonts w:ascii="Arial" w:hAnsi="Arial"/>
            <w:noProof/>
          </w:rPr>
          <w:t>Функции системы emagen включают:</w:t>
        </w:r>
        <w:r>
          <w:rPr>
            <w:noProof/>
            <w:webHidden/>
          </w:rPr>
          <w:tab/>
        </w:r>
        <w:r>
          <w:rPr>
            <w:noProof/>
            <w:webHidden/>
          </w:rPr>
          <w:fldChar w:fldCharType="begin"/>
        </w:r>
        <w:r>
          <w:rPr>
            <w:noProof/>
            <w:webHidden/>
          </w:rPr>
          <w:instrText xml:space="preserve"> PAGEREF _Toc149025919 \h </w:instrText>
        </w:r>
        <w:r>
          <w:rPr>
            <w:noProof/>
          </w:rPr>
        </w:r>
        <w:r>
          <w:rPr>
            <w:noProof/>
            <w:webHidden/>
          </w:rPr>
          <w:fldChar w:fldCharType="separate"/>
        </w:r>
        <w:r w:rsidR="001A50C3">
          <w:rPr>
            <w:noProof/>
            <w:webHidden/>
          </w:rPr>
          <w:t>67</w:t>
        </w:r>
        <w:r>
          <w:rPr>
            <w:noProof/>
            <w:webHidden/>
          </w:rPr>
          <w:fldChar w:fldCharType="end"/>
        </w:r>
      </w:hyperlink>
    </w:p>
    <w:p w:rsidR="002A0FAD" w:rsidRDefault="002A0FAD">
      <w:pPr>
        <w:pStyle w:val="10"/>
        <w:rPr>
          <w:b w:val="0"/>
          <w:sz w:val="24"/>
          <w:szCs w:val="24"/>
          <w:lang w:val="ru-RU"/>
        </w:rPr>
      </w:pPr>
      <w:hyperlink w:anchor="_Toc149025920" w:history="1">
        <w:r w:rsidRPr="007702B2">
          <w:rPr>
            <w:rStyle w:val="a6"/>
            <w:rFonts w:ascii="Arial" w:hAnsi="Arial" w:cs="Arial"/>
          </w:rPr>
          <w:t>ДОПОЛНИТЕЛЬНЫЕ ФУНКЦИИ EmaGEN</w:t>
        </w:r>
        <w:r>
          <w:rPr>
            <w:webHidden/>
          </w:rPr>
          <w:tab/>
        </w:r>
        <w:r>
          <w:rPr>
            <w:webHidden/>
          </w:rPr>
          <w:fldChar w:fldCharType="begin"/>
        </w:r>
        <w:r>
          <w:rPr>
            <w:webHidden/>
          </w:rPr>
          <w:instrText xml:space="preserve"> PAGEREF _Toc149025920 \h </w:instrText>
        </w:r>
        <w:r>
          <w:rPr>
            <w:webHidden/>
          </w:rPr>
          <w:fldChar w:fldCharType="separate"/>
        </w:r>
        <w:r w:rsidR="001A50C3">
          <w:rPr>
            <w:webHidden/>
          </w:rPr>
          <w:t>70</w:t>
        </w:r>
        <w:r>
          <w:rPr>
            <w:webHidden/>
          </w:rPr>
          <w:fldChar w:fldCharType="end"/>
        </w:r>
      </w:hyperlink>
    </w:p>
    <w:p w:rsidR="002A0FAD" w:rsidRDefault="002A0FAD">
      <w:pPr>
        <w:pStyle w:val="23"/>
        <w:tabs>
          <w:tab w:val="right" w:leader="dot" w:pos="9911"/>
        </w:tabs>
        <w:rPr>
          <w:noProof/>
          <w:sz w:val="24"/>
          <w:szCs w:val="24"/>
          <w:lang w:val="ru-RU"/>
        </w:rPr>
      </w:pPr>
      <w:hyperlink w:anchor="_Toc149025921" w:history="1">
        <w:r w:rsidRPr="007702B2">
          <w:rPr>
            <w:rStyle w:val="a6"/>
            <w:rFonts w:ascii="Arial" w:hAnsi="Arial"/>
            <w:noProof/>
          </w:rPr>
          <w:t>Генератор приложений</w:t>
        </w:r>
        <w:r>
          <w:rPr>
            <w:noProof/>
            <w:webHidden/>
          </w:rPr>
          <w:tab/>
        </w:r>
        <w:r>
          <w:rPr>
            <w:noProof/>
            <w:webHidden/>
          </w:rPr>
          <w:fldChar w:fldCharType="begin"/>
        </w:r>
        <w:r>
          <w:rPr>
            <w:noProof/>
            <w:webHidden/>
          </w:rPr>
          <w:instrText xml:space="preserve"> PAGEREF _Toc149025921 \h </w:instrText>
        </w:r>
        <w:r>
          <w:rPr>
            <w:noProof/>
          </w:rPr>
        </w:r>
        <w:r>
          <w:rPr>
            <w:noProof/>
            <w:webHidden/>
          </w:rPr>
          <w:fldChar w:fldCharType="separate"/>
        </w:r>
        <w:r w:rsidR="001A50C3">
          <w:rPr>
            <w:noProof/>
            <w:webHidden/>
          </w:rPr>
          <w:t>70</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22" w:history="1">
        <w:r w:rsidRPr="007702B2">
          <w:rPr>
            <w:rStyle w:val="a6"/>
            <w:rFonts w:ascii="Arial" w:hAnsi="Arial"/>
            <w:noProof/>
          </w:rPr>
          <w:t>Электронная записная книжка</w:t>
        </w:r>
        <w:r>
          <w:rPr>
            <w:noProof/>
            <w:webHidden/>
          </w:rPr>
          <w:tab/>
        </w:r>
        <w:r>
          <w:rPr>
            <w:noProof/>
            <w:webHidden/>
          </w:rPr>
          <w:fldChar w:fldCharType="begin"/>
        </w:r>
        <w:r>
          <w:rPr>
            <w:noProof/>
            <w:webHidden/>
          </w:rPr>
          <w:instrText xml:space="preserve"> PAGEREF _Toc149025922 \h </w:instrText>
        </w:r>
        <w:r>
          <w:rPr>
            <w:noProof/>
          </w:rPr>
        </w:r>
        <w:r>
          <w:rPr>
            <w:noProof/>
            <w:webHidden/>
          </w:rPr>
          <w:fldChar w:fldCharType="separate"/>
        </w:r>
        <w:r w:rsidR="001A50C3">
          <w:rPr>
            <w:noProof/>
            <w:webHidden/>
          </w:rPr>
          <w:t>71</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23" w:history="1">
        <w:r w:rsidRPr="007702B2">
          <w:rPr>
            <w:rStyle w:val="a6"/>
            <w:rFonts w:ascii="Arial" w:hAnsi="Arial"/>
            <w:noProof/>
          </w:rPr>
          <w:t>Объединённая система учёта телефонных разговоров</w:t>
        </w:r>
        <w:r>
          <w:rPr>
            <w:noProof/>
            <w:webHidden/>
          </w:rPr>
          <w:tab/>
        </w:r>
        <w:r>
          <w:rPr>
            <w:noProof/>
            <w:webHidden/>
          </w:rPr>
          <w:fldChar w:fldCharType="begin"/>
        </w:r>
        <w:r>
          <w:rPr>
            <w:noProof/>
            <w:webHidden/>
          </w:rPr>
          <w:instrText xml:space="preserve"> PAGEREF _Toc149025923 \h </w:instrText>
        </w:r>
        <w:r>
          <w:rPr>
            <w:noProof/>
          </w:rPr>
        </w:r>
        <w:r>
          <w:rPr>
            <w:noProof/>
            <w:webHidden/>
          </w:rPr>
          <w:fldChar w:fldCharType="separate"/>
        </w:r>
        <w:r w:rsidR="001A50C3">
          <w:rPr>
            <w:noProof/>
            <w:webHidden/>
          </w:rPr>
          <w:t>71</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24" w:history="1">
        <w:r w:rsidRPr="007702B2">
          <w:rPr>
            <w:rStyle w:val="a6"/>
            <w:rFonts w:ascii="Arial" w:hAnsi="Arial"/>
            <w:noProof/>
          </w:rPr>
          <w:t>Отображение стоимости на дисплее</w:t>
        </w:r>
        <w:r>
          <w:rPr>
            <w:noProof/>
            <w:webHidden/>
          </w:rPr>
          <w:tab/>
        </w:r>
        <w:r>
          <w:rPr>
            <w:noProof/>
            <w:webHidden/>
          </w:rPr>
          <w:fldChar w:fldCharType="begin"/>
        </w:r>
        <w:r>
          <w:rPr>
            <w:noProof/>
            <w:webHidden/>
          </w:rPr>
          <w:instrText xml:space="preserve"> PAGEREF _Toc149025924 \h </w:instrText>
        </w:r>
        <w:r>
          <w:rPr>
            <w:noProof/>
          </w:rPr>
        </w:r>
        <w:r>
          <w:rPr>
            <w:noProof/>
            <w:webHidden/>
          </w:rPr>
          <w:fldChar w:fldCharType="separate"/>
        </w:r>
        <w:r w:rsidR="001A50C3">
          <w:rPr>
            <w:noProof/>
            <w:webHidden/>
          </w:rPr>
          <w:t>72</w:t>
        </w:r>
        <w:r>
          <w:rPr>
            <w:noProof/>
            <w:webHidden/>
          </w:rPr>
          <w:fldChar w:fldCharType="end"/>
        </w:r>
      </w:hyperlink>
    </w:p>
    <w:p w:rsidR="002A0FAD" w:rsidRDefault="002A0FAD">
      <w:pPr>
        <w:pStyle w:val="10"/>
        <w:rPr>
          <w:b w:val="0"/>
          <w:sz w:val="24"/>
          <w:szCs w:val="24"/>
          <w:lang w:val="ru-RU"/>
        </w:rPr>
      </w:pPr>
      <w:hyperlink w:anchor="_Toc149025925" w:history="1">
        <w:r w:rsidRPr="007702B2">
          <w:rPr>
            <w:rStyle w:val="a6"/>
            <w:rFonts w:ascii="Arial" w:hAnsi="Arial" w:cs="Arial"/>
          </w:rPr>
          <w:t>ИНСТРУКЦИЯ ПОЛЬЗОВАТЕЛЯ ГОЛОСОВОЙ ПОЧТОЙ EmaGEN</w:t>
        </w:r>
        <w:r>
          <w:rPr>
            <w:webHidden/>
          </w:rPr>
          <w:tab/>
        </w:r>
        <w:r>
          <w:rPr>
            <w:webHidden/>
          </w:rPr>
          <w:fldChar w:fldCharType="begin"/>
        </w:r>
        <w:r>
          <w:rPr>
            <w:webHidden/>
          </w:rPr>
          <w:instrText xml:space="preserve"> PAGEREF _Toc149025925 \h </w:instrText>
        </w:r>
        <w:r>
          <w:rPr>
            <w:webHidden/>
          </w:rPr>
          <w:fldChar w:fldCharType="separate"/>
        </w:r>
        <w:r w:rsidR="001A50C3">
          <w:rPr>
            <w:webHidden/>
          </w:rPr>
          <w:t>73</w:t>
        </w:r>
        <w:r>
          <w:rPr>
            <w:webHidden/>
          </w:rPr>
          <w:fldChar w:fldCharType="end"/>
        </w:r>
      </w:hyperlink>
    </w:p>
    <w:p w:rsidR="002A0FAD" w:rsidRDefault="002A0FAD">
      <w:pPr>
        <w:pStyle w:val="23"/>
        <w:tabs>
          <w:tab w:val="right" w:leader="dot" w:pos="9911"/>
        </w:tabs>
        <w:rPr>
          <w:noProof/>
          <w:sz w:val="24"/>
          <w:szCs w:val="24"/>
          <w:lang w:val="ru-RU"/>
        </w:rPr>
      </w:pPr>
      <w:hyperlink w:anchor="_Toc149025926" w:history="1">
        <w:r w:rsidRPr="007702B2">
          <w:rPr>
            <w:rStyle w:val="a6"/>
            <w:rFonts w:ascii="Arial" w:hAnsi="Arial"/>
            <w:noProof/>
          </w:rPr>
          <w:t>Основные положения</w:t>
        </w:r>
        <w:r>
          <w:rPr>
            <w:noProof/>
            <w:webHidden/>
          </w:rPr>
          <w:tab/>
        </w:r>
        <w:r>
          <w:rPr>
            <w:noProof/>
            <w:webHidden/>
          </w:rPr>
          <w:fldChar w:fldCharType="begin"/>
        </w:r>
        <w:r>
          <w:rPr>
            <w:noProof/>
            <w:webHidden/>
          </w:rPr>
          <w:instrText xml:space="preserve"> PAGEREF _Toc149025926 \h </w:instrText>
        </w:r>
        <w:r>
          <w:rPr>
            <w:noProof/>
          </w:rPr>
        </w:r>
        <w:r>
          <w:rPr>
            <w:noProof/>
            <w:webHidden/>
          </w:rPr>
          <w:fldChar w:fldCharType="separate"/>
        </w:r>
        <w:r w:rsidR="001A50C3">
          <w:rPr>
            <w:noProof/>
            <w:webHidden/>
          </w:rPr>
          <w:t>73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27" w:history="1">
        <w:r w:rsidRPr="007702B2">
          <w:rPr>
            <w:rStyle w:val="a6"/>
            <w:rFonts w:ascii="Arial" w:hAnsi="Arial"/>
            <w:noProof/>
          </w:rPr>
          <w:t>Что такое почтовый ящик?</w:t>
        </w:r>
        <w:r>
          <w:rPr>
            <w:noProof/>
            <w:webHidden/>
          </w:rPr>
          <w:tab/>
        </w:r>
        <w:r>
          <w:rPr>
            <w:noProof/>
            <w:webHidden/>
          </w:rPr>
          <w:fldChar w:fldCharType="begin"/>
        </w:r>
        <w:r>
          <w:rPr>
            <w:noProof/>
            <w:webHidden/>
          </w:rPr>
          <w:instrText xml:space="preserve"> PAGEREF _Toc149025927 \h </w:instrText>
        </w:r>
        <w:r>
          <w:rPr>
            <w:noProof/>
          </w:rPr>
        </w:r>
        <w:r>
          <w:rPr>
            <w:noProof/>
            <w:webHidden/>
          </w:rPr>
          <w:fldChar w:fldCharType="separate"/>
        </w:r>
        <w:r w:rsidR="001A50C3">
          <w:rPr>
            <w:noProof/>
            <w:webHidden/>
          </w:rPr>
          <w:t>73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28" w:history="1">
        <w:r w:rsidRPr="007702B2">
          <w:rPr>
            <w:rStyle w:val="a6"/>
            <w:rFonts w:ascii="Arial" w:hAnsi="Arial"/>
            <w:noProof/>
          </w:rPr>
          <w:t>Кнопки меняющихся функций</w:t>
        </w:r>
        <w:r>
          <w:rPr>
            <w:noProof/>
            <w:webHidden/>
          </w:rPr>
          <w:tab/>
        </w:r>
        <w:r>
          <w:rPr>
            <w:noProof/>
            <w:webHidden/>
          </w:rPr>
          <w:fldChar w:fldCharType="begin"/>
        </w:r>
        <w:r>
          <w:rPr>
            <w:noProof/>
            <w:webHidden/>
          </w:rPr>
          <w:instrText xml:space="preserve"> PAGEREF _Toc149025928 \h </w:instrText>
        </w:r>
        <w:r>
          <w:rPr>
            <w:noProof/>
          </w:rPr>
        </w:r>
        <w:r>
          <w:rPr>
            <w:noProof/>
            <w:webHidden/>
          </w:rPr>
          <w:fldChar w:fldCharType="separate"/>
        </w:r>
        <w:r w:rsidR="001A50C3">
          <w:rPr>
            <w:noProof/>
            <w:webHidden/>
          </w:rPr>
          <w:t>73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29" w:history="1">
        <w:r w:rsidRPr="007702B2">
          <w:rPr>
            <w:rStyle w:val="a6"/>
            <w:rFonts w:ascii="Arial" w:hAnsi="Arial"/>
            <w:noProof/>
          </w:rPr>
          <w:t>"Иконки"</w:t>
        </w:r>
        <w:r>
          <w:rPr>
            <w:noProof/>
            <w:webHidden/>
          </w:rPr>
          <w:tab/>
        </w:r>
        <w:r>
          <w:rPr>
            <w:noProof/>
            <w:webHidden/>
          </w:rPr>
          <w:fldChar w:fldCharType="begin"/>
        </w:r>
        <w:r>
          <w:rPr>
            <w:noProof/>
            <w:webHidden/>
          </w:rPr>
          <w:instrText xml:space="preserve"> PAGEREF _Toc149025929 \h </w:instrText>
        </w:r>
        <w:r>
          <w:rPr>
            <w:noProof/>
          </w:rPr>
        </w:r>
        <w:r>
          <w:rPr>
            <w:noProof/>
            <w:webHidden/>
          </w:rPr>
          <w:fldChar w:fldCharType="separate"/>
        </w:r>
        <w:r w:rsidR="001A50C3">
          <w:rPr>
            <w:noProof/>
            <w:webHidden/>
          </w:rPr>
          <w:t>74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30" w:history="1">
        <w:r w:rsidRPr="007702B2">
          <w:rPr>
            <w:rStyle w:val="a6"/>
            <w:rFonts w:ascii="Arial" w:hAnsi="Arial"/>
            <w:noProof/>
          </w:rPr>
          <w:t>Меню</w:t>
        </w:r>
        <w:r>
          <w:rPr>
            <w:noProof/>
            <w:webHidden/>
          </w:rPr>
          <w:tab/>
        </w:r>
        <w:r>
          <w:rPr>
            <w:noProof/>
            <w:webHidden/>
          </w:rPr>
          <w:fldChar w:fldCharType="begin"/>
        </w:r>
        <w:r>
          <w:rPr>
            <w:noProof/>
            <w:webHidden/>
          </w:rPr>
          <w:instrText xml:space="preserve"> PAGEREF _Toc149025930 \h </w:instrText>
        </w:r>
        <w:r>
          <w:rPr>
            <w:noProof/>
          </w:rPr>
        </w:r>
        <w:r>
          <w:rPr>
            <w:noProof/>
            <w:webHidden/>
          </w:rPr>
          <w:fldChar w:fldCharType="separate"/>
        </w:r>
        <w:r w:rsidR="001A50C3">
          <w:rPr>
            <w:noProof/>
            <w:webHidden/>
          </w:rPr>
          <w:t>75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31" w:history="1">
        <w:r w:rsidRPr="007702B2">
          <w:rPr>
            <w:rStyle w:val="a6"/>
            <w:rFonts w:ascii="Arial" w:hAnsi="Arial"/>
            <w:noProof/>
          </w:rPr>
          <w:t>Ваш пароль</w:t>
        </w:r>
        <w:r>
          <w:rPr>
            <w:noProof/>
            <w:webHidden/>
          </w:rPr>
          <w:tab/>
        </w:r>
        <w:r>
          <w:rPr>
            <w:noProof/>
            <w:webHidden/>
          </w:rPr>
          <w:fldChar w:fldCharType="begin"/>
        </w:r>
        <w:r>
          <w:rPr>
            <w:noProof/>
            <w:webHidden/>
          </w:rPr>
          <w:instrText xml:space="preserve"> PAGEREF _Toc149025931 \h </w:instrText>
        </w:r>
        <w:r>
          <w:rPr>
            <w:noProof/>
          </w:rPr>
        </w:r>
        <w:r>
          <w:rPr>
            <w:noProof/>
            <w:webHidden/>
          </w:rPr>
          <w:fldChar w:fldCharType="separate"/>
        </w:r>
        <w:r w:rsidR="001A50C3">
          <w:rPr>
            <w:noProof/>
            <w:webHidden/>
          </w:rPr>
          <w:t>75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32" w:history="1">
        <w:r w:rsidRPr="007702B2">
          <w:rPr>
            <w:rStyle w:val="a6"/>
            <w:rFonts w:ascii="Arial" w:hAnsi="Arial"/>
            <w:noProof/>
          </w:rPr>
          <w:t>Условные обозначения</w:t>
        </w:r>
        <w:r>
          <w:rPr>
            <w:noProof/>
            <w:webHidden/>
          </w:rPr>
          <w:tab/>
        </w:r>
        <w:r>
          <w:rPr>
            <w:noProof/>
            <w:webHidden/>
          </w:rPr>
          <w:fldChar w:fldCharType="begin"/>
        </w:r>
        <w:r>
          <w:rPr>
            <w:noProof/>
            <w:webHidden/>
          </w:rPr>
          <w:instrText xml:space="preserve"> PAGEREF _Toc149025932 \h </w:instrText>
        </w:r>
        <w:r>
          <w:rPr>
            <w:noProof/>
          </w:rPr>
        </w:r>
        <w:r>
          <w:rPr>
            <w:noProof/>
            <w:webHidden/>
          </w:rPr>
          <w:fldChar w:fldCharType="separate"/>
        </w:r>
        <w:r w:rsidR="001A50C3">
          <w:rPr>
            <w:noProof/>
            <w:webHidden/>
          </w:rPr>
          <w:t>75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33" w:history="1">
        <w:r w:rsidRPr="007702B2">
          <w:rPr>
            <w:rStyle w:val="a6"/>
            <w:rFonts w:ascii="Arial" w:hAnsi="Arial"/>
            <w:noProof/>
          </w:rPr>
          <w:t>Кнопки основных функций</w:t>
        </w:r>
        <w:r>
          <w:rPr>
            <w:noProof/>
            <w:webHidden/>
          </w:rPr>
          <w:tab/>
        </w:r>
        <w:r>
          <w:rPr>
            <w:noProof/>
            <w:webHidden/>
          </w:rPr>
          <w:fldChar w:fldCharType="begin"/>
        </w:r>
        <w:r>
          <w:rPr>
            <w:noProof/>
            <w:webHidden/>
          </w:rPr>
          <w:instrText xml:space="preserve"> PAGEREF _Toc149025933 \h </w:instrText>
        </w:r>
        <w:r>
          <w:rPr>
            <w:noProof/>
          </w:rPr>
        </w:r>
        <w:r>
          <w:rPr>
            <w:noProof/>
            <w:webHidden/>
          </w:rPr>
          <w:fldChar w:fldCharType="separate"/>
        </w:r>
        <w:r w:rsidR="001A50C3">
          <w:rPr>
            <w:noProof/>
            <w:webHidden/>
          </w:rPr>
          <w:t>75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34" w:history="1">
        <w:r w:rsidRPr="007702B2">
          <w:rPr>
            <w:rStyle w:val="a6"/>
            <w:rFonts w:ascii="Arial" w:hAnsi="Arial"/>
            <w:noProof/>
          </w:rPr>
          <w:t>Каковы возможности голосовой почты?</w:t>
        </w:r>
        <w:r>
          <w:rPr>
            <w:noProof/>
            <w:webHidden/>
          </w:rPr>
          <w:tab/>
        </w:r>
        <w:r>
          <w:rPr>
            <w:noProof/>
            <w:webHidden/>
          </w:rPr>
          <w:fldChar w:fldCharType="begin"/>
        </w:r>
        <w:r>
          <w:rPr>
            <w:noProof/>
            <w:webHidden/>
          </w:rPr>
          <w:instrText xml:space="preserve"> PAGEREF _Toc149025934 \h </w:instrText>
        </w:r>
        <w:r>
          <w:rPr>
            <w:noProof/>
          </w:rPr>
        </w:r>
        <w:r>
          <w:rPr>
            <w:noProof/>
            <w:webHidden/>
          </w:rPr>
          <w:fldChar w:fldCharType="separate"/>
        </w:r>
        <w:r w:rsidR="001A50C3">
          <w:rPr>
            <w:noProof/>
            <w:webHidden/>
          </w:rPr>
          <w:t>76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35" w:history="1">
        <w:r w:rsidRPr="007702B2">
          <w:rPr>
            <w:rStyle w:val="a6"/>
            <w:rFonts w:ascii="Arial" w:hAnsi="Arial"/>
            <w:noProof/>
          </w:rPr>
          <w:t>Доступ к голосовой почте</w:t>
        </w:r>
        <w:r>
          <w:rPr>
            <w:noProof/>
            <w:webHidden/>
          </w:rPr>
          <w:tab/>
        </w:r>
        <w:r>
          <w:rPr>
            <w:noProof/>
            <w:webHidden/>
          </w:rPr>
          <w:fldChar w:fldCharType="begin"/>
        </w:r>
        <w:r>
          <w:rPr>
            <w:noProof/>
            <w:webHidden/>
          </w:rPr>
          <w:instrText xml:space="preserve"> PAGEREF _Toc149025935 \h </w:instrText>
        </w:r>
        <w:r>
          <w:rPr>
            <w:noProof/>
          </w:rPr>
        </w:r>
        <w:r>
          <w:rPr>
            <w:noProof/>
            <w:webHidden/>
          </w:rPr>
          <w:fldChar w:fldCharType="separate"/>
        </w:r>
        <w:r w:rsidR="001A50C3">
          <w:rPr>
            <w:noProof/>
            <w:webHidden/>
          </w:rPr>
          <w:t>76</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36" w:history="1">
        <w:r w:rsidRPr="007702B2">
          <w:rPr>
            <w:rStyle w:val="a6"/>
            <w:rFonts w:ascii="Arial" w:hAnsi="Arial"/>
            <w:noProof/>
          </w:rPr>
          <w:t>Подготовка почтового ящика к работе</w:t>
        </w:r>
        <w:r>
          <w:rPr>
            <w:noProof/>
            <w:webHidden/>
          </w:rPr>
          <w:tab/>
        </w:r>
        <w:r>
          <w:rPr>
            <w:noProof/>
            <w:webHidden/>
          </w:rPr>
          <w:fldChar w:fldCharType="begin"/>
        </w:r>
        <w:r>
          <w:rPr>
            <w:noProof/>
            <w:webHidden/>
          </w:rPr>
          <w:instrText xml:space="preserve"> PAGEREF _Toc149025936 \h </w:instrText>
        </w:r>
        <w:r>
          <w:rPr>
            <w:noProof/>
          </w:rPr>
        </w:r>
        <w:r>
          <w:rPr>
            <w:noProof/>
            <w:webHidden/>
          </w:rPr>
          <w:fldChar w:fldCharType="separate"/>
        </w:r>
        <w:r w:rsidR="001A50C3">
          <w:rPr>
            <w:noProof/>
            <w:webHidden/>
          </w:rPr>
          <w:t>78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37" w:history="1">
        <w:r w:rsidRPr="007702B2">
          <w:rPr>
            <w:rStyle w:val="a6"/>
            <w:rFonts w:ascii="Arial" w:hAnsi="Arial"/>
            <w:noProof/>
          </w:rPr>
          <w:t>Вход в Ваш почтовый ящик</w:t>
        </w:r>
        <w:r>
          <w:rPr>
            <w:noProof/>
            <w:webHidden/>
          </w:rPr>
          <w:tab/>
        </w:r>
        <w:r>
          <w:rPr>
            <w:noProof/>
            <w:webHidden/>
          </w:rPr>
          <w:fldChar w:fldCharType="begin"/>
        </w:r>
        <w:r>
          <w:rPr>
            <w:noProof/>
            <w:webHidden/>
          </w:rPr>
          <w:instrText xml:space="preserve"> PAGEREF _Toc149025937 \h </w:instrText>
        </w:r>
        <w:r>
          <w:rPr>
            <w:noProof/>
          </w:rPr>
        </w:r>
        <w:r>
          <w:rPr>
            <w:noProof/>
            <w:webHidden/>
          </w:rPr>
          <w:fldChar w:fldCharType="separate"/>
        </w:r>
        <w:r w:rsidR="001A50C3">
          <w:rPr>
            <w:noProof/>
            <w:webHidden/>
          </w:rPr>
          <w:t>78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38" w:history="1">
        <w:r w:rsidRPr="007702B2">
          <w:rPr>
            <w:rStyle w:val="a6"/>
            <w:rFonts w:ascii="Arial" w:hAnsi="Arial"/>
            <w:noProof/>
          </w:rPr>
          <w:t>Чтобы войти в свой почтовый ящик с другого внутреннего телефона</w:t>
        </w:r>
        <w:r>
          <w:rPr>
            <w:noProof/>
            <w:webHidden/>
          </w:rPr>
          <w:tab/>
        </w:r>
        <w:r>
          <w:rPr>
            <w:noProof/>
            <w:webHidden/>
          </w:rPr>
          <w:fldChar w:fldCharType="begin"/>
        </w:r>
        <w:r>
          <w:rPr>
            <w:noProof/>
            <w:webHidden/>
          </w:rPr>
          <w:instrText xml:space="preserve"> PAGEREF _Toc149025938 \h </w:instrText>
        </w:r>
        <w:r>
          <w:rPr>
            <w:noProof/>
          </w:rPr>
        </w:r>
        <w:r>
          <w:rPr>
            <w:noProof/>
            <w:webHidden/>
          </w:rPr>
          <w:fldChar w:fldCharType="separate"/>
        </w:r>
        <w:r w:rsidR="001A50C3">
          <w:rPr>
            <w:noProof/>
            <w:webHidden/>
          </w:rPr>
          <w:t>79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39" w:history="1">
        <w:r w:rsidRPr="007702B2">
          <w:rPr>
            <w:rStyle w:val="a6"/>
            <w:rFonts w:ascii="Arial" w:hAnsi="Arial"/>
            <w:noProof/>
          </w:rPr>
          <w:t>Чтобы войти в свой почтовый ящик с городского телефона</w:t>
        </w:r>
        <w:r>
          <w:rPr>
            <w:noProof/>
            <w:webHidden/>
          </w:rPr>
          <w:tab/>
        </w:r>
        <w:r>
          <w:rPr>
            <w:noProof/>
            <w:webHidden/>
          </w:rPr>
          <w:fldChar w:fldCharType="begin"/>
        </w:r>
        <w:r>
          <w:rPr>
            <w:noProof/>
            <w:webHidden/>
          </w:rPr>
          <w:instrText xml:space="preserve"> PAGEREF _Toc149025939 \h </w:instrText>
        </w:r>
        <w:r>
          <w:rPr>
            <w:noProof/>
          </w:rPr>
        </w:r>
        <w:r>
          <w:rPr>
            <w:noProof/>
            <w:webHidden/>
          </w:rPr>
          <w:fldChar w:fldCharType="separate"/>
        </w:r>
        <w:r w:rsidR="001A50C3">
          <w:rPr>
            <w:noProof/>
            <w:webHidden/>
          </w:rPr>
          <w:t>79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40" w:history="1">
        <w:r w:rsidRPr="007702B2">
          <w:rPr>
            <w:rStyle w:val="a6"/>
            <w:rFonts w:ascii="Arial" w:hAnsi="Arial"/>
            <w:noProof/>
          </w:rPr>
          <w:t>Запись Вашего имени и персональных приветствий</w:t>
        </w:r>
        <w:r>
          <w:rPr>
            <w:noProof/>
            <w:webHidden/>
          </w:rPr>
          <w:tab/>
        </w:r>
        <w:r>
          <w:rPr>
            <w:noProof/>
            <w:webHidden/>
          </w:rPr>
          <w:fldChar w:fldCharType="begin"/>
        </w:r>
        <w:r>
          <w:rPr>
            <w:noProof/>
            <w:webHidden/>
          </w:rPr>
          <w:instrText xml:space="preserve"> PAGEREF _Toc149025940 \h </w:instrText>
        </w:r>
        <w:r>
          <w:rPr>
            <w:noProof/>
          </w:rPr>
        </w:r>
        <w:r>
          <w:rPr>
            <w:noProof/>
            <w:webHidden/>
          </w:rPr>
          <w:fldChar w:fldCharType="separate"/>
        </w:r>
        <w:r w:rsidR="001A50C3">
          <w:rPr>
            <w:noProof/>
            <w:webHidden/>
          </w:rPr>
          <w:t>79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41" w:history="1">
        <w:r w:rsidRPr="007702B2">
          <w:rPr>
            <w:rStyle w:val="a6"/>
            <w:rFonts w:ascii="Arial" w:hAnsi="Arial"/>
            <w:noProof/>
          </w:rPr>
          <w:t>Для записи имени</w:t>
        </w:r>
        <w:r>
          <w:rPr>
            <w:noProof/>
            <w:webHidden/>
          </w:rPr>
          <w:tab/>
        </w:r>
        <w:r>
          <w:rPr>
            <w:noProof/>
            <w:webHidden/>
          </w:rPr>
          <w:fldChar w:fldCharType="begin"/>
        </w:r>
        <w:r>
          <w:rPr>
            <w:noProof/>
            <w:webHidden/>
          </w:rPr>
          <w:instrText xml:space="preserve"> PAGEREF _Toc149025941 \h </w:instrText>
        </w:r>
        <w:r>
          <w:rPr>
            <w:noProof/>
          </w:rPr>
        </w:r>
        <w:r>
          <w:rPr>
            <w:noProof/>
            <w:webHidden/>
          </w:rPr>
          <w:fldChar w:fldCharType="separate"/>
        </w:r>
        <w:r w:rsidR="001A50C3">
          <w:rPr>
            <w:noProof/>
            <w:webHidden/>
          </w:rPr>
          <w:t>79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42" w:history="1">
        <w:r w:rsidRPr="007702B2">
          <w:rPr>
            <w:rStyle w:val="a6"/>
            <w:rFonts w:ascii="Arial" w:hAnsi="Arial"/>
            <w:noProof/>
          </w:rPr>
          <w:t>Запись персональных приветствий</w:t>
        </w:r>
        <w:r>
          <w:rPr>
            <w:noProof/>
            <w:webHidden/>
          </w:rPr>
          <w:tab/>
        </w:r>
        <w:r>
          <w:rPr>
            <w:noProof/>
            <w:webHidden/>
          </w:rPr>
          <w:fldChar w:fldCharType="begin"/>
        </w:r>
        <w:r>
          <w:rPr>
            <w:noProof/>
            <w:webHidden/>
          </w:rPr>
          <w:instrText xml:space="preserve"> PAGEREF _Toc149025942 \h </w:instrText>
        </w:r>
        <w:r>
          <w:rPr>
            <w:noProof/>
          </w:rPr>
        </w:r>
        <w:r>
          <w:rPr>
            <w:noProof/>
            <w:webHidden/>
          </w:rPr>
          <w:fldChar w:fldCharType="separate"/>
        </w:r>
        <w:r w:rsidR="001A50C3">
          <w:rPr>
            <w:noProof/>
            <w:webHidden/>
          </w:rPr>
          <w:t>80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43" w:history="1">
        <w:r w:rsidRPr="007702B2">
          <w:rPr>
            <w:rStyle w:val="a6"/>
            <w:rFonts w:ascii="Arial" w:hAnsi="Arial"/>
            <w:noProof/>
          </w:rPr>
          <w:t>Изменение Вашего пароля</w:t>
        </w:r>
        <w:r>
          <w:rPr>
            <w:noProof/>
            <w:webHidden/>
          </w:rPr>
          <w:tab/>
        </w:r>
        <w:r>
          <w:rPr>
            <w:noProof/>
            <w:webHidden/>
          </w:rPr>
          <w:fldChar w:fldCharType="begin"/>
        </w:r>
        <w:r>
          <w:rPr>
            <w:noProof/>
            <w:webHidden/>
          </w:rPr>
          <w:instrText xml:space="preserve"> PAGEREF _Toc149025943 \h </w:instrText>
        </w:r>
        <w:r>
          <w:rPr>
            <w:noProof/>
          </w:rPr>
        </w:r>
        <w:r>
          <w:rPr>
            <w:noProof/>
            <w:webHidden/>
          </w:rPr>
          <w:fldChar w:fldCharType="separate"/>
        </w:r>
        <w:r w:rsidR="001A50C3">
          <w:rPr>
            <w:noProof/>
            <w:webHidden/>
          </w:rPr>
          <w:t>81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44" w:history="1">
        <w:r w:rsidRPr="007702B2">
          <w:rPr>
            <w:rStyle w:val="a6"/>
            <w:rFonts w:ascii="Arial" w:hAnsi="Arial"/>
            <w:noProof/>
          </w:rPr>
          <w:t>Для изменения пароля</w:t>
        </w:r>
        <w:r>
          <w:rPr>
            <w:noProof/>
            <w:webHidden/>
          </w:rPr>
          <w:tab/>
        </w:r>
        <w:r>
          <w:rPr>
            <w:noProof/>
            <w:webHidden/>
          </w:rPr>
          <w:fldChar w:fldCharType="begin"/>
        </w:r>
        <w:r>
          <w:rPr>
            <w:noProof/>
            <w:webHidden/>
          </w:rPr>
          <w:instrText xml:space="preserve"> PAGEREF _Toc149025944 \h </w:instrText>
        </w:r>
        <w:r>
          <w:rPr>
            <w:noProof/>
          </w:rPr>
        </w:r>
        <w:r>
          <w:rPr>
            <w:noProof/>
            <w:webHidden/>
          </w:rPr>
          <w:fldChar w:fldCharType="separate"/>
        </w:r>
        <w:r w:rsidR="001A50C3">
          <w:rPr>
            <w:noProof/>
            <w:webHidden/>
          </w:rPr>
          <w:t>81</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45" w:history="1">
        <w:r w:rsidRPr="007702B2">
          <w:rPr>
            <w:rStyle w:val="a6"/>
            <w:rFonts w:ascii="Arial" w:hAnsi="Arial"/>
            <w:noProof/>
          </w:rPr>
          <w:t>Запись сообщений</w:t>
        </w:r>
        <w:r>
          <w:rPr>
            <w:noProof/>
            <w:webHidden/>
          </w:rPr>
          <w:tab/>
        </w:r>
        <w:r>
          <w:rPr>
            <w:noProof/>
            <w:webHidden/>
          </w:rPr>
          <w:fldChar w:fldCharType="begin"/>
        </w:r>
        <w:r>
          <w:rPr>
            <w:noProof/>
            <w:webHidden/>
          </w:rPr>
          <w:instrText xml:space="preserve"> PAGEREF _Toc149025945 \h </w:instrText>
        </w:r>
        <w:r>
          <w:rPr>
            <w:noProof/>
          </w:rPr>
        </w:r>
        <w:r>
          <w:rPr>
            <w:noProof/>
            <w:webHidden/>
          </w:rPr>
          <w:fldChar w:fldCharType="separate"/>
        </w:r>
        <w:r w:rsidR="001A50C3">
          <w:rPr>
            <w:noProof/>
            <w:webHidden/>
          </w:rPr>
          <w:t>83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46" w:history="1">
        <w:r w:rsidRPr="007702B2">
          <w:rPr>
            <w:rStyle w:val="a6"/>
            <w:rFonts w:ascii="Arial" w:hAnsi="Arial"/>
            <w:noProof/>
          </w:rPr>
          <w:t>Запись обычных сообщений</w:t>
        </w:r>
        <w:r>
          <w:rPr>
            <w:noProof/>
            <w:webHidden/>
          </w:rPr>
          <w:tab/>
        </w:r>
        <w:r>
          <w:rPr>
            <w:noProof/>
            <w:webHidden/>
          </w:rPr>
          <w:fldChar w:fldCharType="begin"/>
        </w:r>
        <w:r>
          <w:rPr>
            <w:noProof/>
            <w:webHidden/>
          </w:rPr>
          <w:instrText xml:space="preserve"> PAGEREF _Toc149025946 \h </w:instrText>
        </w:r>
        <w:r>
          <w:rPr>
            <w:noProof/>
          </w:rPr>
        </w:r>
        <w:r>
          <w:rPr>
            <w:noProof/>
            <w:webHidden/>
          </w:rPr>
          <w:fldChar w:fldCharType="separate"/>
        </w:r>
        <w:r w:rsidR="001A50C3">
          <w:rPr>
            <w:noProof/>
            <w:webHidden/>
          </w:rPr>
          <w:t>83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47" w:history="1">
        <w:r w:rsidRPr="007702B2">
          <w:rPr>
            <w:rStyle w:val="a6"/>
            <w:rFonts w:ascii="Arial" w:hAnsi="Arial"/>
            <w:noProof/>
          </w:rPr>
          <w:t>Специальные типы сообщения</w:t>
        </w:r>
        <w:r>
          <w:rPr>
            <w:noProof/>
            <w:webHidden/>
          </w:rPr>
          <w:tab/>
        </w:r>
        <w:r>
          <w:rPr>
            <w:noProof/>
            <w:webHidden/>
          </w:rPr>
          <w:fldChar w:fldCharType="begin"/>
        </w:r>
        <w:r>
          <w:rPr>
            <w:noProof/>
            <w:webHidden/>
          </w:rPr>
          <w:instrText xml:space="preserve"> PAGEREF _Toc149025947 \h </w:instrText>
        </w:r>
        <w:r>
          <w:rPr>
            <w:noProof/>
          </w:rPr>
        </w:r>
        <w:r>
          <w:rPr>
            <w:noProof/>
            <w:webHidden/>
          </w:rPr>
          <w:fldChar w:fldCharType="separate"/>
        </w:r>
        <w:r w:rsidR="001A50C3">
          <w:rPr>
            <w:noProof/>
            <w:webHidden/>
          </w:rPr>
          <w:t>84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48" w:history="1">
        <w:r w:rsidRPr="007702B2">
          <w:rPr>
            <w:rStyle w:val="a6"/>
            <w:rFonts w:ascii="Arial" w:hAnsi="Arial"/>
            <w:noProof/>
          </w:rPr>
          <w:t>Чтобы записать сообщение с атрибутом</w:t>
        </w:r>
        <w:r>
          <w:rPr>
            <w:noProof/>
            <w:webHidden/>
          </w:rPr>
          <w:tab/>
        </w:r>
        <w:r>
          <w:rPr>
            <w:noProof/>
            <w:webHidden/>
          </w:rPr>
          <w:fldChar w:fldCharType="begin"/>
        </w:r>
        <w:r>
          <w:rPr>
            <w:noProof/>
            <w:webHidden/>
          </w:rPr>
          <w:instrText xml:space="preserve"> PAGEREF _Toc149025948 \h </w:instrText>
        </w:r>
        <w:r>
          <w:rPr>
            <w:noProof/>
          </w:rPr>
        </w:r>
        <w:r>
          <w:rPr>
            <w:noProof/>
            <w:webHidden/>
          </w:rPr>
          <w:fldChar w:fldCharType="separate"/>
        </w:r>
        <w:r w:rsidR="001A50C3">
          <w:rPr>
            <w:noProof/>
            <w:webHidden/>
          </w:rPr>
          <w:t>85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49" w:history="1">
        <w:r w:rsidRPr="007702B2">
          <w:rPr>
            <w:rStyle w:val="a6"/>
            <w:rFonts w:ascii="Arial" w:hAnsi="Arial"/>
            <w:noProof/>
          </w:rPr>
          <w:t>Чтобы присвоить атрибут "для будущего использования"</w:t>
        </w:r>
        <w:r>
          <w:rPr>
            <w:noProof/>
            <w:webHidden/>
          </w:rPr>
          <w:tab/>
        </w:r>
        <w:r>
          <w:rPr>
            <w:noProof/>
            <w:webHidden/>
          </w:rPr>
          <w:fldChar w:fldCharType="begin"/>
        </w:r>
        <w:r>
          <w:rPr>
            <w:noProof/>
            <w:webHidden/>
          </w:rPr>
          <w:instrText xml:space="preserve"> PAGEREF _Toc149025949 \h </w:instrText>
        </w:r>
        <w:r>
          <w:rPr>
            <w:noProof/>
          </w:rPr>
        </w:r>
        <w:r>
          <w:rPr>
            <w:noProof/>
            <w:webHidden/>
          </w:rPr>
          <w:fldChar w:fldCharType="separate"/>
        </w:r>
        <w:r w:rsidR="001A50C3">
          <w:rPr>
            <w:noProof/>
            <w:webHidden/>
          </w:rPr>
          <w:t>85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50" w:history="1">
        <w:r w:rsidRPr="007702B2">
          <w:rPr>
            <w:rStyle w:val="a6"/>
            <w:rFonts w:ascii="Arial" w:hAnsi="Arial"/>
            <w:noProof/>
          </w:rPr>
          <w:t>Изменение даты и времени будущего использования.</w:t>
        </w:r>
        <w:r>
          <w:rPr>
            <w:noProof/>
            <w:webHidden/>
          </w:rPr>
          <w:tab/>
        </w:r>
        <w:r>
          <w:rPr>
            <w:noProof/>
            <w:webHidden/>
          </w:rPr>
          <w:fldChar w:fldCharType="begin"/>
        </w:r>
        <w:r>
          <w:rPr>
            <w:noProof/>
            <w:webHidden/>
          </w:rPr>
          <w:instrText xml:space="preserve"> PAGEREF _Toc149025950 \h </w:instrText>
        </w:r>
        <w:r>
          <w:rPr>
            <w:noProof/>
          </w:rPr>
        </w:r>
        <w:r>
          <w:rPr>
            <w:noProof/>
            <w:webHidden/>
          </w:rPr>
          <w:fldChar w:fldCharType="separate"/>
        </w:r>
        <w:r w:rsidR="001A50C3">
          <w:rPr>
            <w:noProof/>
            <w:webHidden/>
          </w:rPr>
          <w:t>85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51" w:history="1">
        <w:r w:rsidRPr="007702B2">
          <w:rPr>
            <w:rStyle w:val="a6"/>
            <w:rFonts w:ascii="Arial" w:hAnsi="Arial"/>
            <w:noProof/>
          </w:rPr>
          <w:t>Чтобы изменить дату или время</w:t>
        </w:r>
        <w:r>
          <w:rPr>
            <w:noProof/>
            <w:webHidden/>
          </w:rPr>
          <w:tab/>
        </w:r>
        <w:r>
          <w:rPr>
            <w:noProof/>
            <w:webHidden/>
          </w:rPr>
          <w:fldChar w:fldCharType="begin"/>
        </w:r>
        <w:r>
          <w:rPr>
            <w:noProof/>
            <w:webHidden/>
          </w:rPr>
          <w:instrText xml:space="preserve"> PAGEREF _Toc149025951 \h </w:instrText>
        </w:r>
        <w:r>
          <w:rPr>
            <w:noProof/>
          </w:rPr>
        </w:r>
        <w:r>
          <w:rPr>
            <w:noProof/>
            <w:webHidden/>
          </w:rPr>
          <w:fldChar w:fldCharType="separate"/>
        </w:r>
        <w:r w:rsidR="001A50C3">
          <w:rPr>
            <w:noProof/>
            <w:webHidden/>
          </w:rPr>
          <w:t>86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52" w:history="1">
        <w:r w:rsidRPr="007702B2">
          <w:rPr>
            <w:rStyle w:val="a6"/>
            <w:rFonts w:ascii="Arial" w:hAnsi="Arial"/>
            <w:noProof/>
          </w:rPr>
          <w:t>Запись сообщений для группы почтовых ящиков.</w:t>
        </w:r>
        <w:r>
          <w:rPr>
            <w:noProof/>
            <w:webHidden/>
          </w:rPr>
          <w:tab/>
        </w:r>
        <w:r>
          <w:rPr>
            <w:noProof/>
            <w:webHidden/>
          </w:rPr>
          <w:fldChar w:fldCharType="begin"/>
        </w:r>
        <w:r>
          <w:rPr>
            <w:noProof/>
            <w:webHidden/>
          </w:rPr>
          <w:instrText xml:space="preserve"> PAGEREF _Toc149025952 \h </w:instrText>
        </w:r>
        <w:r>
          <w:rPr>
            <w:noProof/>
          </w:rPr>
        </w:r>
        <w:r>
          <w:rPr>
            <w:noProof/>
            <w:webHidden/>
          </w:rPr>
          <w:fldChar w:fldCharType="separate"/>
        </w:r>
        <w:r w:rsidR="001A50C3">
          <w:rPr>
            <w:noProof/>
            <w:webHidden/>
          </w:rPr>
          <w:t>86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53" w:history="1">
        <w:r w:rsidRPr="007702B2">
          <w:rPr>
            <w:rStyle w:val="a6"/>
            <w:rFonts w:ascii="Arial" w:hAnsi="Arial"/>
            <w:noProof/>
          </w:rPr>
          <w:t>Чтобы оставить сообщение для группы почтовых ящиков</w:t>
        </w:r>
        <w:r>
          <w:rPr>
            <w:noProof/>
            <w:webHidden/>
          </w:rPr>
          <w:tab/>
        </w:r>
        <w:r>
          <w:rPr>
            <w:noProof/>
            <w:webHidden/>
          </w:rPr>
          <w:fldChar w:fldCharType="begin"/>
        </w:r>
        <w:r>
          <w:rPr>
            <w:noProof/>
            <w:webHidden/>
          </w:rPr>
          <w:instrText xml:space="preserve"> PAGEREF _Toc149025953 \h </w:instrText>
        </w:r>
        <w:r>
          <w:rPr>
            <w:noProof/>
          </w:rPr>
        </w:r>
        <w:r>
          <w:rPr>
            <w:noProof/>
            <w:webHidden/>
          </w:rPr>
          <w:fldChar w:fldCharType="separate"/>
        </w:r>
        <w:r w:rsidR="001A50C3">
          <w:rPr>
            <w:noProof/>
            <w:webHidden/>
          </w:rPr>
          <w:t>86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54" w:history="1">
        <w:r w:rsidRPr="007702B2">
          <w:rPr>
            <w:rStyle w:val="a6"/>
            <w:rFonts w:ascii="Arial" w:hAnsi="Arial"/>
            <w:noProof/>
          </w:rPr>
          <w:t>Для специальной группы почтовых ящиков:</w:t>
        </w:r>
        <w:r>
          <w:rPr>
            <w:noProof/>
            <w:webHidden/>
          </w:rPr>
          <w:tab/>
        </w:r>
        <w:r>
          <w:rPr>
            <w:noProof/>
            <w:webHidden/>
          </w:rPr>
          <w:fldChar w:fldCharType="begin"/>
        </w:r>
        <w:r>
          <w:rPr>
            <w:noProof/>
            <w:webHidden/>
          </w:rPr>
          <w:instrText xml:space="preserve"> PAGEREF _Toc149025954 \h </w:instrText>
        </w:r>
        <w:r>
          <w:rPr>
            <w:noProof/>
          </w:rPr>
        </w:r>
        <w:r>
          <w:rPr>
            <w:noProof/>
            <w:webHidden/>
          </w:rPr>
          <w:fldChar w:fldCharType="separate"/>
        </w:r>
        <w:r w:rsidR="001A50C3">
          <w:rPr>
            <w:noProof/>
            <w:webHidden/>
          </w:rPr>
          <w:t>87</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55" w:history="1">
        <w:r w:rsidRPr="007702B2">
          <w:rPr>
            <w:rStyle w:val="a6"/>
            <w:rFonts w:ascii="Arial" w:hAnsi="Arial"/>
            <w:noProof/>
          </w:rPr>
          <w:t>Прослушивание сообщений</w:t>
        </w:r>
        <w:r>
          <w:rPr>
            <w:noProof/>
            <w:webHidden/>
          </w:rPr>
          <w:tab/>
        </w:r>
        <w:r>
          <w:rPr>
            <w:noProof/>
            <w:webHidden/>
          </w:rPr>
          <w:fldChar w:fldCharType="begin"/>
        </w:r>
        <w:r>
          <w:rPr>
            <w:noProof/>
            <w:webHidden/>
          </w:rPr>
          <w:instrText xml:space="preserve"> PAGEREF _Toc149025955 \h </w:instrText>
        </w:r>
        <w:r>
          <w:rPr>
            <w:noProof/>
          </w:rPr>
        </w:r>
        <w:r>
          <w:rPr>
            <w:noProof/>
            <w:webHidden/>
          </w:rPr>
          <w:fldChar w:fldCharType="separate"/>
        </w:r>
        <w:r w:rsidR="001A50C3">
          <w:rPr>
            <w:noProof/>
            <w:webHidden/>
          </w:rPr>
          <w:t>88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56" w:history="1">
        <w:r w:rsidRPr="007702B2">
          <w:rPr>
            <w:rStyle w:val="a6"/>
            <w:rFonts w:ascii="Arial" w:hAnsi="Arial"/>
            <w:noProof/>
          </w:rPr>
          <w:t>Прослушивание Ваших сообщений</w:t>
        </w:r>
        <w:r>
          <w:rPr>
            <w:noProof/>
            <w:webHidden/>
          </w:rPr>
          <w:tab/>
        </w:r>
        <w:r>
          <w:rPr>
            <w:noProof/>
            <w:webHidden/>
          </w:rPr>
          <w:fldChar w:fldCharType="begin"/>
        </w:r>
        <w:r>
          <w:rPr>
            <w:noProof/>
            <w:webHidden/>
          </w:rPr>
          <w:instrText xml:space="preserve"> PAGEREF _Toc149025956 \h </w:instrText>
        </w:r>
        <w:r>
          <w:rPr>
            <w:noProof/>
          </w:rPr>
        </w:r>
        <w:r>
          <w:rPr>
            <w:noProof/>
            <w:webHidden/>
          </w:rPr>
          <w:fldChar w:fldCharType="separate"/>
        </w:r>
        <w:r w:rsidR="001A50C3">
          <w:rPr>
            <w:noProof/>
            <w:webHidden/>
          </w:rPr>
          <w:t>88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57" w:history="1">
        <w:r w:rsidRPr="007702B2">
          <w:rPr>
            <w:rStyle w:val="a6"/>
            <w:rFonts w:ascii="Arial" w:hAnsi="Arial"/>
            <w:noProof/>
          </w:rPr>
          <w:t>Чтобы прослушать свои сообщения</w:t>
        </w:r>
        <w:r>
          <w:rPr>
            <w:noProof/>
            <w:webHidden/>
          </w:rPr>
          <w:tab/>
        </w:r>
        <w:r>
          <w:rPr>
            <w:noProof/>
            <w:webHidden/>
          </w:rPr>
          <w:fldChar w:fldCharType="begin"/>
        </w:r>
        <w:r>
          <w:rPr>
            <w:noProof/>
            <w:webHidden/>
          </w:rPr>
          <w:instrText xml:space="preserve"> PAGEREF _Toc149025957 \h </w:instrText>
        </w:r>
        <w:r>
          <w:rPr>
            <w:noProof/>
          </w:rPr>
        </w:r>
        <w:r>
          <w:rPr>
            <w:noProof/>
            <w:webHidden/>
          </w:rPr>
          <w:fldChar w:fldCharType="separate"/>
        </w:r>
        <w:r w:rsidR="001A50C3">
          <w:rPr>
            <w:noProof/>
            <w:webHidden/>
          </w:rPr>
          <w:t>88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58" w:history="1">
        <w:r w:rsidRPr="007702B2">
          <w:rPr>
            <w:rStyle w:val="a6"/>
            <w:rFonts w:ascii="Arial" w:hAnsi="Arial"/>
            <w:noProof/>
          </w:rPr>
          <w:t>Изменение статуса старого сообщения на новое</w:t>
        </w:r>
        <w:r>
          <w:rPr>
            <w:noProof/>
            <w:webHidden/>
          </w:rPr>
          <w:tab/>
        </w:r>
        <w:r>
          <w:rPr>
            <w:noProof/>
            <w:webHidden/>
          </w:rPr>
          <w:fldChar w:fldCharType="begin"/>
        </w:r>
        <w:r>
          <w:rPr>
            <w:noProof/>
            <w:webHidden/>
          </w:rPr>
          <w:instrText xml:space="preserve"> PAGEREF _Toc149025958 \h </w:instrText>
        </w:r>
        <w:r>
          <w:rPr>
            <w:noProof/>
          </w:rPr>
        </w:r>
        <w:r>
          <w:rPr>
            <w:noProof/>
            <w:webHidden/>
          </w:rPr>
          <w:fldChar w:fldCharType="separate"/>
        </w:r>
        <w:r w:rsidR="001A50C3">
          <w:rPr>
            <w:noProof/>
            <w:webHidden/>
          </w:rPr>
          <w:t>90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59" w:history="1">
        <w:r w:rsidRPr="007702B2">
          <w:rPr>
            <w:rStyle w:val="a6"/>
            <w:rFonts w:ascii="Arial" w:hAnsi="Arial"/>
            <w:noProof/>
          </w:rPr>
          <w:t>Программирование функции непрерывного прослушивания.</w:t>
        </w:r>
        <w:r>
          <w:rPr>
            <w:noProof/>
            <w:webHidden/>
          </w:rPr>
          <w:tab/>
        </w:r>
        <w:r>
          <w:rPr>
            <w:noProof/>
            <w:webHidden/>
          </w:rPr>
          <w:fldChar w:fldCharType="begin"/>
        </w:r>
        <w:r>
          <w:rPr>
            <w:noProof/>
            <w:webHidden/>
          </w:rPr>
          <w:instrText xml:space="preserve"> PAGEREF _Toc149025959 \h </w:instrText>
        </w:r>
        <w:r>
          <w:rPr>
            <w:noProof/>
          </w:rPr>
        </w:r>
        <w:r>
          <w:rPr>
            <w:noProof/>
            <w:webHidden/>
          </w:rPr>
          <w:fldChar w:fldCharType="separate"/>
        </w:r>
        <w:r w:rsidR="001A50C3">
          <w:rPr>
            <w:noProof/>
            <w:webHidden/>
          </w:rPr>
          <w:t>90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0" w:history="1">
        <w:r w:rsidRPr="007702B2">
          <w:rPr>
            <w:rStyle w:val="a6"/>
            <w:rFonts w:ascii="Arial" w:hAnsi="Arial"/>
            <w:noProof/>
          </w:rPr>
          <w:t>Как определить, кто и когда оставил сообщение?</w:t>
        </w:r>
        <w:r>
          <w:rPr>
            <w:noProof/>
            <w:webHidden/>
          </w:rPr>
          <w:tab/>
        </w:r>
        <w:r>
          <w:rPr>
            <w:noProof/>
            <w:webHidden/>
          </w:rPr>
          <w:fldChar w:fldCharType="begin"/>
        </w:r>
        <w:r>
          <w:rPr>
            <w:noProof/>
            <w:webHidden/>
          </w:rPr>
          <w:instrText xml:space="preserve"> PAGEREF _Toc149025960 \h </w:instrText>
        </w:r>
        <w:r>
          <w:rPr>
            <w:noProof/>
          </w:rPr>
        </w:r>
        <w:r>
          <w:rPr>
            <w:noProof/>
            <w:webHidden/>
          </w:rPr>
          <w:fldChar w:fldCharType="separate"/>
        </w:r>
        <w:r w:rsidR="001A50C3">
          <w:rPr>
            <w:noProof/>
            <w:webHidden/>
          </w:rPr>
          <w:t>91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1" w:history="1">
        <w:r w:rsidRPr="007702B2">
          <w:rPr>
            <w:rStyle w:val="a6"/>
            <w:rFonts w:ascii="Arial" w:hAnsi="Arial"/>
            <w:noProof/>
          </w:rPr>
          <w:t>Для активизации опции</w:t>
        </w:r>
        <w:r>
          <w:rPr>
            <w:noProof/>
            <w:webHidden/>
          </w:rPr>
          <w:tab/>
        </w:r>
        <w:r>
          <w:rPr>
            <w:noProof/>
            <w:webHidden/>
          </w:rPr>
          <w:fldChar w:fldCharType="begin"/>
        </w:r>
        <w:r>
          <w:rPr>
            <w:noProof/>
            <w:webHidden/>
          </w:rPr>
          <w:instrText xml:space="preserve"> PAGEREF _Toc149025961 \h </w:instrText>
        </w:r>
        <w:r>
          <w:rPr>
            <w:noProof/>
          </w:rPr>
        </w:r>
        <w:r>
          <w:rPr>
            <w:noProof/>
            <w:webHidden/>
          </w:rPr>
          <w:fldChar w:fldCharType="separate"/>
        </w:r>
        <w:r w:rsidR="001A50C3">
          <w:rPr>
            <w:noProof/>
            <w:webHidden/>
          </w:rPr>
          <w:t>91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2" w:history="1">
        <w:r w:rsidRPr="007702B2">
          <w:rPr>
            <w:rStyle w:val="a6"/>
            <w:rFonts w:ascii="Arial" w:hAnsi="Arial"/>
            <w:noProof/>
          </w:rPr>
          <w:t>Чтобы прослушать сообщение с "шапкой"</w:t>
        </w:r>
        <w:r>
          <w:rPr>
            <w:noProof/>
            <w:webHidden/>
          </w:rPr>
          <w:tab/>
        </w:r>
        <w:r>
          <w:rPr>
            <w:noProof/>
            <w:webHidden/>
          </w:rPr>
          <w:fldChar w:fldCharType="begin"/>
        </w:r>
        <w:r>
          <w:rPr>
            <w:noProof/>
            <w:webHidden/>
          </w:rPr>
          <w:instrText xml:space="preserve"> PAGEREF _Toc149025962 \h </w:instrText>
        </w:r>
        <w:r>
          <w:rPr>
            <w:noProof/>
          </w:rPr>
        </w:r>
        <w:r>
          <w:rPr>
            <w:noProof/>
            <w:webHidden/>
          </w:rPr>
          <w:fldChar w:fldCharType="separate"/>
        </w:r>
        <w:r w:rsidR="001A50C3">
          <w:rPr>
            <w:noProof/>
            <w:webHidden/>
          </w:rPr>
          <w:t>91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3" w:history="1">
        <w:r w:rsidRPr="007702B2">
          <w:rPr>
            <w:rStyle w:val="a6"/>
            <w:rFonts w:ascii="Arial" w:hAnsi="Arial"/>
            <w:noProof/>
          </w:rPr>
          <w:t>Просмотр содержимого Вашего почтового ящика</w:t>
        </w:r>
        <w:r>
          <w:rPr>
            <w:noProof/>
            <w:webHidden/>
          </w:rPr>
          <w:tab/>
        </w:r>
        <w:r>
          <w:rPr>
            <w:noProof/>
            <w:webHidden/>
          </w:rPr>
          <w:fldChar w:fldCharType="begin"/>
        </w:r>
        <w:r>
          <w:rPr>
            <w:noProof/>
            <w:webHidden/>
          </w:rPr>
          <w:instrText xml:space="preserve"> PAGEREF _Toc149025963 \h </w:instrText>
        </w:r>
        <w:r>
          <w:rPr>
            <w:noProof/>
          </w:rPr>
        </w:r>
        <w:r>
          <w:rPr>
            <w:noProof/>
            <w:webHidden/>
          </w:rPr>
          <w:fldChar w:fldCharType="separate"/>
        </w:r>
        <w:r w:rsidR="001A50C3">
          <w:rPr>
            <w:noProof/>
            <w:webHidden/>
          </w:rPr>
          <w:t>92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4" w:history="1">
        <w:r w:rsidRPr="007702B2">
          <w:rPr>
            <w:rStyle w:val="a6"/>
            <w:rFonts w:ascii="Arial" w:hAnsi="Arial"/>
            <w:noProof/>
          </w:rPr>
          <w:t>Чтобы увидеть список сообщений на дисплее</w:t>
        </w:r>
        <w:r>
          <w:rPr>
            <w:noProof/>
            <w:webHidden/>
          </w:rPr>
          <w:tab/>
        </w:r>
        <w:r>
          <w:rPr>
            <w:noProof/>
            <w:webHidden/>
          </w:rPr>
          <w:fldChar w:fldCharType="begin"/>
        </w:r>
        <w:r>
          <w:rPr>
            <w:noProof/>
            <w:webHidden/>
          </w:rPr>
          <w:instrText xml:space="preserve"> PAGEREF _Toc149025964 \h </w:instrText>
        </w:r>
        <w:r>
          <w:rPr>
            <w:noProof/>
          </w:rPr>
        </w:r>
        <w:r>
          <w:rPr>
            <w:noProof/>
            <w:webHidden/>
          </w:rPr>
          <w:fldChar w:fldCharType="separate"/>
        </w:r>
        <w:r w:rsidR="001A50C3">
          <w:rPr>
            <w:noProof/>
            <w:webHidden/>
          </w:rPr>
          <w:t>92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5" w:history="1">
        <w:r w:rsidRPr="007702B2">
          <w:rPr>
            <w:rStyle w:val="a6"/>
            <w:rFonts w:ascii="Arial" w:hAnsi="Arial"/>
            <w:noProof/>
          </w:rPr>
          <w:t>Чтобы прослушать просматриваемые сообщения</w:t>
        </w:r>
        <w:r>
          <w:rPr>
            <w:noProof/>
            <w:webHidden/>
          </w:rPr>
          <w:tab/>
        </w:r>
        <w:r>
          <w:rPr>
            <w:noProof/>
            <w:webHidden/>
          </w:rPr>
          <w:fldChar w:fldCharType="begin"/>
        </w:r>
        <w:r>
          <w:rPr>
            <w:noProof/>
            <w:webHidden/>
          </w:rPr>
          <w:instrText xml:space="preserve"> PAGEREF _Toc149025965 \h </w:instrText>
        </w:r>
        <w:r>
          <w:rPr>
            <w:noProof/>
          </w:rPr>
        </w:r>
        <w:r>
          <w:rPr>
            <w:noProof/>
            <w:webHidden/>
          </w:rPr>
          <w:fldChar w:fldCharType="separate"/>
        </w:r>
        <w:r w:rsidR="001A50C3">
          <w:rPr>
            <w:noProof/>
            <w:webHidden/>
          </w:rPr>
          <w:t>92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6" w:history="1">
        <w:r w:rsidRPr="007702B2">
          <w:rPr>
            <w:rStyle w:val="a6"/>
            <w:rFonts w:ascii="Arial" w:hAnsi="Arial"/>
            <w:noProof/>
          </w:rPr>
          <w:t>Просмотр сообщений с подтверждением</w:t>
        </w:r>
        <w:r>
          <w:rPr>
            <w:noProof/>
            <w:webHidden/>
          </w:rPr>
          <w:tab/>
        </w:r>
        <w:r>
          <w:rPr>
            <w:noProof/>
            <w:webHidden/>
          </w:rPr>
          <w:fldChar w:fldCharType="begin"/>
        </w:r>
        <w:r>
          <w:rPr>
            <w:noProof/>
            <w:webHidden/>
          </w:rPr>
          <w:instrText xml:space="preserve"> PAGEREF _Toc149025966 \h </w:instrText>
        </w:r>
        <w:r>
          <w:rPr>
            <w:noProof/>
          </w:rPr>
        </w:r>
        <w:r>
          <w:rPr>
            <w:noProof/>
            <w:webHidden/>
          </w:rPr>
          <w:fldChar w:fldCharType="separate"/>
        </w:r>
        <w:r w:rsidR="001A50C3">
          <w:rPr>
            <w:noProof/>
            <w:webHidden/>
          </w:rPr>
          <w:t>93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7" w:history="1">
        <w:r w:rsidRPr="007702B2">
          <w:rPr>
            <w:rStyle w:val="a6"/>
            <w:rFonts w:ascii="Arial" w:hAnsi="Arial"/>
            <w:noProof/>
          </w:rPr>
          <w:t>Восстановление уничтоженных сообщений</w:t>
        </w:r>
        <w:r>
          <w:rPr>
            <w:noProof/>
            <w:webHidden/>
          </w:rPr>
          <w:tab/>
        </w:r>
        <w:r>
          <w:rPr>
            <w:noProof/>
            <w:webHidden/>
          </w:rPr>
          <w:fldChar w:fldCharType="begin"/>
        </w:r>
        <w:r>
          <w:rPr>
            <w:noProof/>
            <w:webHidden/>
          </w:rPr>
          <w:instrText xml:space="preserve"> PAGEREF _Toc149025967 \h </w:instrText>
        </w:r>
        <w:r>
          <w:rPr>
            <w:noProof/>
          </w:rPr>
        </w:r>
        <w:r>
          <w:rPr>
            <w:noProof/>
            <w:webHidden/>
          </w:rPr>
          <w:fldChar w:fldCharType="separate"/>
        </w:r>
        <w:r w:rsidR="001A50C3">
          <w:rPr>
            <w:noProof/>
            <w:webHidden/>
          </w:rPr>
          <w:t>94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8" w:history="1">
        <w:r w:rsidRPr="007702B2">
          <w:rPr>
            <w:rStyle w:val="a6"/>
            <w:rFonts w:ascii="Arial" w:hAnsi="Arial"/>
            <w:noProof/>
          </w:rPr>
          <w:t>Ответ на сообщение</w:t>
        </w:r>
        <w:r>
          <w:rPr>
            <w:noProof/>
            <w:webHidden/>
          </w:rPr>
          <w:tab/>
        </w:r>
        <w:r>
          <w:rPr>
            <w:noProof/>
            <w:webHidden/>
          </w:rPr>
          <w:fldChar w:fldCharType="begin"/>
        </w:r>
        <w:r>
          <w:rPr>
            <w:noProof/>
            <w:webHidden/>
          </w:rPr>
          <w:instrText xml:space="preserve"> PAGEREF _Toc149025968 \h </w:instrText>
        </w:r>
        <w:r>
          <w:rPr>
            <w:noProof/>
          </w:rPr>
        </w:r>
        <w:r>
          <w:rPr>
            <w:noProof/>
            <w:webHidden/>
          </w:rPr>
          <w:fldChar w:fldCharType="separate"/>
        </w:r>
        <w:r w:rsidR="001A50C3">
          <w:rPr>
            <w:noProof/>
            <w:webHidden/>
          </w:rPr>
          <w:t>94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69" w:history="1">
        <w:r w:rsidRPr="007702B2">
          <w:rPr>
            <w:rStyle w:val="a6"/>
            <w:rFonts w:ascii="Arial" w:hAnsi="Arial"/>
            <w:noProof/>
          </w:rPr>
          <w:t>Копирование или перевод сообщений в другой почтовый ящик</w:t>
        </w:r>
        <w:r>
          <w:rPr>
            <w:noProof/>
            <w:webHidden/>
          </w:rPr>
          <w:tab/>
        </w:r>
        <w:r>
          <w:rPr>
            <w:noProof/>
            <w:webHidden/>
          </w:rPr>
          <w:fldChar w:fldCharType="begin"/>
        </w:r>
        <w:r>
          <w:rPr>
            <w:noProof/>
            <w:webHidden/>
          </w:rPr>
          <w:instrText xml:space="preserve"> PAGEREF _Toc149025969 \h </w:instrText>
        </w:r>
        <w:r>
          <w:rPr>
            <w:noProof/>
          </w:rPr>
        </w:r>
        <w:r>
          <w:rPr>
            <w:noProof/>
            <w:webHidden/>
          </w:rPr>
          <w:fldChar w:fldCharType="separate"/>
        </w:r>
        <w:r w:rsidR="001A50C3">
          <w:rPr>
            <w:noProof/>
            <w:webHidden/>
          </w:rPr>
          <w:t>95</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70" w:history="1">
        <w:r w:rsidRPr="007702B2">
          <w:rPr>
            <w:rStyle w:val="a6"/>
            <w:rFonts w:ascii="Arial" w:hAnsi="Arial"/>
            <w:noProof/>
          </w:rPr>
          <w:t>Дубликат копирования и дубликат пересылки сообщения в другой почтовый ящик.</w:t>
        </w:r>
        <w:r>
          <w:rPr>
            <w:noProof/>
            <w:webHidden/>
          </w:rPr>
          <w:tab/>
        </w:r>
        <w:r>
          <w:rPr>
            <w:noProof/>
            <w:webHidden/>
          </w:rPr>
          <w:fldChar w:fldCharType="begin"/>
        </w:r>
        <w:r>
          <w:rPr>
            <w:noProof/>
            <w:webHidden/>
          </w:rPr>
          <w:instrText xml:space="preserve"> PAGEREF _Toc149025970 \h </w:instrText>
        </w:r>
        <w:r>
          <w:rPr>
            <w:noProof/>
          </w:rPr>
        </w:r>
        <w:r>
          <w:rPr>
            <w:noProof/>
            <w:webHidden/>
          </w:rPr>
          <w:fldChar w:fldCharType="separate"/>
        </w:r>
        <w:r w:rsidR="001A50C3">
          <w:rPr>
            <w:noProof/>
            <w:webHidden/>
          </w:rPr>
          <w:t>96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71" w:history="1">
        <w:r w:rsidRPr="007702B2">
          <w:rPr>
            <w:rStyle w:val="a6"/>
            <w:rFonts w:ascii="Arial" w:hAnsi="Arial"/>
            <w:noProof/>
          </w:rPr>
          <w:t>Аннотации - запись собственных комментариев</w:t>
        </w:r>
        <w:r>
          <w:rPr>
            <w:noProof/>
            <w:webHidden/>
          </w:rPr>
          <w:tab/>
        </w:r>
        <w:r>
          <w:rPr>
            <w:noProof/>
            <w:webHidden/>
          </w:rPr>
          <w:fldChar w:fldCharType="begin"/>
        </w:r>
        <w:r>
          <w:rPr>
            <w:noProof/>
            <w:webHidden/>
          </w:rPr>
          <w:instrText xml:space="preserve"> PAGEREF _Toc149025971 \h </w:instrText>
        </w:r>
        <w:r>
          <w:rPr>
            <w:noProof/>
          </w:rPr>
        </w:r>
        <w:r>
          <w:rPr>
            <w:noProof/>
            <w:webHidden/>
          </w:rPr>
          <w:fldChar w:fldCharType="separate"/>
        </w:r>
        <w:r w:rsidR="001A50C3">
          <w:rPr>
            <w:noProof/>
            <w:webHidden/>
          </w:rPr>
          <w:t>96</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72" w:history="1">
        <w:r w:rsidRPr="007702B2">
          <w:rPr>
            <w:rStyle w:val="a6"/>
            <w:rFonts w:ascii="Arial" w:hAnsi="Arial"/>
            <w:noProof/>
          </w:rPr>
          <w:t>Чтобы записать комментарий</w:t>
        </w:r>
        <w:r>
          <w:rPr>
            <w:noProof/>
            <w:webHidden/>
          </w:rPr>
          <w:tab/>
        </w:r>
        <w:r>
          <w:rPr>
            <w:noProof/>
            <w:webHidden/>
          </w:rPr>
          <w:fldChar w:fldCharType="begin"/>
        </w:r>
        <w:r>
          <w:rPr>
            <w:noProof/>
            <w:webHidden/>
          </w:rPr>
          <w:instrText xml:space="preserve"> PAGEREF _Toc149025972 \h </w:instrText>
        </w:r>
        <w:r>
          <w:rPr>
            <w:noProof/>
          </w:rPr>
        </w:r>
        <w:r>
          <w:rPr>
            <w:noProof/>
            <w:webHidden/>
          </w:rPr>
          <w:fldChar w:fldCharType="separate"/>
        </w:r>
        <w:r w:rsidR="001A50C3">
          <w:rPr>
            <w:noProof/>
            <w:webHidden/>
          </w:rPr>
          <w:t>97</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73" w:history="1">
        <w:r w:rsidRPr="007702B2">
          <w:rPr>
            <w:rStyle w:val="a6"/>
            <w:rFonts w:ascii="Arial" w:hAnsi="Arial"/>
            <w:noProof/>
          </w:rPr>
          <w:t>Для удаления аннотации</w:t>
        </w:r>
        <w:r>
          <w:rPr>
            <w:noProof/>
            <w:webHidden/>
          </w:rPr>
          <w:tab/>
        </w:r>
        <w:r>
          <w:rPr>
            <w:noProof/>
            <w:webHidden/>
          </w:rPr>
          <w:fldChar w:fldCharType="begin"/>
        </w:r>
        <w:r>
          <w:rPr>
            <w:noProof/>
            <w:webHidden/>
          </w:rPr>
          <w:instrText xml:space="preserve"> PAGEREF _Toc149025973 \h </w:instrText>
        </w:r>
        <w:r>
          <w:rPr>
            <w:noProof/>
          </w:rPr>
        </w:r>
        <w:r>
          <w:rPr>
            <w:noProof/>
            <w:webHidden/>
          </w:rPr>
          <w:fldChar w:fldCharType="separate"/>
        </w:r>
        <w:r w:rsidR="001A50C3">
          <w:rPr>
            <w:noProof/>
            <w:webHidden/>
          </w:rPr>
          <w:t>98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74" w:history="1">
        <w:r w:rsidRPr="007702B2">
          <w:rPr>
            <w:rStyle w:val="a6"/>
            <w:rFonts w:ascii="Arial" w:hAnsi="Arial"/>
            <w:noProof/>
          </w:rPr>
          <w:t>Для изменения аннотации к сообщению</w:t>
        </w:r>
        <w:r>
          <w:rPr>
            <w:noProof/>
            <w:webHidden/>
          </w:rPr>
          <w:tab/>
        </w:r>
        <w:r>
          <w:rPr>
            <w:noProof/>
            <w:webHidden/>
          </w:rPr>
          <w:fldChar w:fldCharType="begin"/>
        </w:r>
        <w:r>
          <w:rPr>
            <w:noProof/>
            <w:webHidden/>
          </w:rPr>
          <w:instrText xml:space="preserve"> PAGEREF _Toc149025974 \h </w:instrText>
        </w:r>
        <w:r>
          <w:rPr>
            <w:noProof/>
          </w:rPr>
        </w:r>
        <w:r>
          <w:rPr>
            <w:noProof/>
            <w:webHidden/>
          </w:rPr>
          <w:fldChar w:fldCharType="separate"/>
        </w:r>
        <w:r w:rsidR="001A50C3">
          <w:rPr>
            <w:noProof/>
            <w:webHidden/>
          </w:rPr>
          <w:t>98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75" w:history="1">
        <w:r w:rsidRPr="007702B2">
          <w:rPr>
            <w:rStyle w:val="a6"/>
            <w:rFonts w:ascii="Arial" w:hAnsi="Arial"/>
            <w:noProof/>
          </w:rPr>
          <w:t>При работе с Меню аннотации:</w:t>
        </w:r>
        <w:r>
          <w:rPr>
            <w:noProof/>
            <w:webHidden/>
          </w:rPr>
          <w:tab/>
        </w:r>
        <w:r>
          <w:rPr>
            <w:noProof/>
            <w:webHidden/>
          </w:rPr>
          <w:fldChar w:fldCharType="begin"/>
        </w:r>
        <w:r>
          <w:rPr>
            <w:noProof/>
            <w:webHidden/>
          </w:rPr>
          <w:instrText xml:space="preserve"> PAGEREF _Toc149025975 \h </w:instrText>
        </w:r>
        <w:r>
          <w:rPr>
            <w:noProof/>
          </w:rPr>
        </w:r>
        <w:r>
          <w:rPr>
            <w:noProof/>
            <w:webHidden/>
          </w:rPr>
          <w:fldChar w:fldCharType="separate"/>
        </w:r>
        <w:r w:rsidR="001A50C3">
          <w:rPr>
            <w:noProof/>
            <w:webHidden/>
          </w:rPr>
          <w:t>98</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76" w:history="1">
        <w:r w:rsidRPr="007702B2">
          <w:rPr>
            <w:rStyle w:val="a6"/>
            <w:rFonts w:ascii="Arial" w:hAnsi="Arial"/>
            <w:noProof/>
          </w:rPr>
          <w:t>Список вызывавших абонентов (CID - list) на дисплее Вашего телефонного аппарата</w:t>
        </w:r>
        <w:r>
          <w:rPr>
            <w:noProof/>
            <w:webHidden/>
          </w:rPr>
          <w:tab/>
        </w:r>
        <w:r>
          <w:rPr>
            <w:noProof/>
            <w:webHidden/>
          </w:rPr>
          <w:fldChar w:fldCharType="begin"/>
        </w:r>
        <w:r>
          <w:rPr>
            <w:noProof/>
            <w:webHidden/>
          </w:rPr>
          <w:instrText xml:space="preserve"> PAGEREF _Toc149025976 \h </w:instrText>
        </w:r>
        <w:r>
          <w:rPr>
            <w:noProof/>
          </w:rPr>
        </w:r>
        <w:r>
          <w:rPr>
            <w:noProof/>
            <w:webHidden/>
          </w:rPr>
          <w:fldChar w:fldCharType="separate"/>
        </w:r>
        <w:r w:rsidR="001A50C3">
          <w:rPr>
            <w:noProof/>
            <w:webHidden/>
          </w:rPr>
          <w:t>98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77" w:history="1">
        <w:r w:rsidRPr="007702B2">
          <w:rPr>
            <w:rStyle w:val="a6"/>
            <w:rFonts w:ascii="Arial" w:hAnsi="Arial"/>
            <w:noProof/>
          </w:rPr>
          <w:t>Как просмотреть CID - list на Вашем дисплее</w:t>
        </w:r>
        <w:r>
          <w:rPr>
            <w:noProof/>
            <w:webHidden/>
          </w:rPr>
          <w:tab/>
        </w:r>
        <w:r>
          <w:rPr>
            <w:noProof/>
            <w:webHidden/>
          </w:rPr>
          <w:fldChar w:fldCharType="begin"/>
        </w:r>
        <w:r>
          <w:rPr>
            <w:noProof/>
            <w:webHidden/>
          </w:rPr>
          <w:instrText xml:space="preserve"> PAGEREF _Toc149025977 \h </w:instrText>
        </w:r>
        <w:r>
          <w:rPr>
            <w:noProof/>
          </w:rPr>
        </w:r>
        <w:r>
          <w:rPr>
            <w:noProof/>
            <w:webHidden/>
          </w:rPr>
          <w:fldChar w:fldCharType="separate"/>
        </w:r>
        <w:r w:rsidR="001A50C3">
          <w:rPr>
            <w:noProof/>
            <w:webHidden/>
          </w:rPr>
          <w:t>98</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78" w:history="1">
        <w:r w:rsidRPr="007702B2">
          <w:rPr>
            <w:rStyle w:val="a6"/>
            <w:rFonts w:ascii="Arial" w:hAnsi="Arial"/>
            <w:noProof/>
          </w:rPr>
          <w:t>Как изменить изображение Вашего С ID - list на дисплее</w:t>
        </w:r>
        <w:r>
          <w:rPr>
            <w:noProof/>
            <w:webHidden/>
          </w:rPr>
          <w:tab/>
        </w:r>
        <w:r>
          <w:rPr>
            <w:noProof/>
            <w:webHidden/>
          </w:rPr>
          <w:fldChar w:fldCharType="begin"/>
        </w:r>
        <w:r>
          <w:rPr>
            <w:noProof/>
            <w:webHidden/>
          </w:rPr>
          <w:instrText xml:space="preserve"> PAGEREF _Toc149025978 \h </w:instrText>
        </w:r>
        <w:r>
          <w:rPr>
            <w:noProof/>
          </w:rPr>
        </w:r>
        <w:r>
          <w:rPr>
            <w:noProof/>
            <w:webHidden/>
          </w:rPr>
          <w:fldChar w:fldCharType="separate"/>
        </w:r>
        <w:r w:rsidR="001A50C3">
          <w:rPr>
            <w:noProof/>
            <w:webHidden/>
          </w:rPr>
          <w:t>99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79" w:history="1">
        <w:r w:rsidRPr="007702B2">
          <w:rPr>
            <w:rStyle w:val="a6"/>
            <w:rFonts w:ascii="Arial" w:hAnsi="Arial"/>
            <w:noProof/>
          </w:rPr>
          <w:t>Выбор пятистрочного CID - list для звонков "без ответа"</w:t>
        </w:r>
        <w:r>
          <w:rPr>
            <w:noProof/>
            <w:webHidden/>
          </w:rPr>
          <w:tab/>
        </w:r>
        <w:r>
          <w:rPr>
            <w:noProof/>
            <w:webHidden/>
          </w:rPr>
          <w:fldChar w:fldCharType="begin"/>
        </w:r>
        <w:r>
          <w:rPr>
            <w:noProof/>
            <w:webHidden/>
          </w:rPr>
          <w:instrText xml:space="preserve"> PAGEREF _Toc149025979 \h </w:instrText>
        </w:r>
        <w:r>
          <w:rPr>
            <w:noProof/>
          </w:rPr>
        </w:r>
        <w:r>
          <w:rPr>
            <w:noProof/>
            <w:webHidden/>
          </w:rPr>
          <w:fldChar w:fldCharType="separate"/>
        </w:r>
        <w:r w:rsidR="001A50C3">
          <w:rPr>
            <w:noProof/>
            <w:webHidden/>
          </w:rPr>
          <w:t>99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80" w:history="1">
        <w:r w:rsidRPr="007702B2">
          <w:rPr>
            <w:rStyle w:val="a6"/>
            <w:rFonts w:ascii="Arial" w:hAnsi="Arial"/>
            <w:noProof/>
          </w:rPr>
          <w:t>Местоположение звонка из CID - list на дисплее</w:t>
        </w:r>
        <w:r>
          <w:rPr>
            <w:noProof/>
            <w:webHidden/>
          </w:rPr>
          <w:tab/>
        </w:r>
        <w:r>
          <w:rPr>
            <w:noProof/>
            <w:webHidden/>
          </w:rPr>
          <w:fldChar w:fldCharType="begin"/>
        </w:r>
        <w:r>
          <w:rPr>
            <w:noProof/>
            <w:webHidden/>
          </w:rPr>
          <w:instrText xml:space="preserve"> PAGEREF _Toc149025980 \h </w:instrText>
        </w:r>
        <w:r>
          <w:rPr>
            <w:noProof/>
          </w:rPr>
        </w:r>
        <w:r>
          <w:rPr>
            <w:noProof/>
            <w:webHidden/>
          </w:rPr>
          <w:fldChar w:fldCharType="separate"/>
        </w:r>
        <w:r w:rsidR="001A50C3">
          <w:rPr>
            <w:noProof/>
            <w:webHidden/>
          </w:rPr>
          <w:t>99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81" w:history="1">
        <w:r w:rsidRPr="007702B2">
          <w:rPr>
            <w:rStyle w:val="a6"/>
            <w:rFonts w:ascii="Arial" w:hAnsi="Arial"/>
            <w:noProof/>
          </w:rPr>
          <w:t>Как выбрать другой CID - list</w:t>
        </w:r>
        <w:r>
          <w:rPr>
            <w:noProof/>
            <w:webHidden/>
          </w:rPr>
          <w:tab/>
        </w:r>
        <w:r>
          <w:rPr>
            <w:noProof/>
            <w:webHidden/>
          </w:rPr>
          <w:fldChar w:fldCharType="begin"/>
        </w:r>
        <w:r>
          <w:rPr>
            <w:noProof/>
            <w:webHidden/>
          </w:rPr>
          <w:instrText xml:space="preserve"> PAGEREF _Toc149025981 \h </w:instrText>
        </w:r>
        <w:r>
          <w:rPr>
            <w:noProof/>
          </w:rPr>
        </w:r>
        <w:r>
          <w:rPr>
            <w:noProof/>
            <w:webHidden/>
          </w:rPr>
          <w:fldChar w:fldCharType="separate"/>
        </w:r>
        <w:r w:rsidR="001A50C3">
          <w:rPr>
            <w:noProof/>
            <w:webHidden/>
          </w:rPr>
          <w:t>99</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82" w:history="1">
        <w:r w:rsidRPr="007702B2">
          <w:rPr>
            <w:rStyle w:val="a6"/>
            <w:rFonts w:ascii="Arial" w:hAnsi="Arial"/>
            <w:noProof/>
          </w:rPr>
          <w:t>Доступ к любому из пяти изображенных на дисплее звонков</w:t>
        </w:r>
        <w:r>
          <w:rPr>
            <w:noProof/>
            <w:webHidden/>
          </w:rPr>
          <w:tab/>
        </w:r>
        <w:r>
          <w:rPr>
            <w:noProof/>
            <w:webHidden/>
          </w:rPr>
          <w:fldChar w:fldCharType="begin"/>
        </w:r>
        <w:r>
          <w:rPr>
            <w:noProof/>
            <w:webHidden/>
          </w:rPr>
          <w:instrText xml:space="preserve"> PAGEREF _Toc149025982 \h </w:instrText>
        </w:r>
        <w:r>
          <w:rPr>
            <w:noProof/>
          </w:rPr>
        </w:r>
        <w:r>
          <w:rPr>
            <w:noProof/>
            <w:webHidden/>
          </w:rPr>
          <w:fldChar w:fldCharType="separate"/>
        </w:r>
        <w:r w:rsidR="001A50C3">
          <w:rPr>
            <w:noProof/>
            <w:webHidden/>
          </w:rPr>
          <w:t>100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83" w:history="1">
        <w:r w:rsidRPr="007702B2">
          <w:rPr>
            <w:rStyle w:val="a6"/>
            <w:rFonts w:ascii="Arial" w:hAnsi="Arial"/>
            <w:noProof/>
          </w:rPr>
          <w:t>Как позвонить абоненту, номер которого занесен вСID- list</w:t>
        </w:r>
        <w:r>
          <w:rPr>
            <w:noProof/>
            <w:webHidden/>
          </w:rPr>
          <w:tab/>
        </w:r>
        <w:r>
          <w:rPr>
            <w:noProof/>
            <w:webHidden/>
          </w:rPr>
          <w:fldChar w:fldCharType="begin"/>
        </w:r>
        <w:r>
          <w:rPr>
            <w:noProof/>
            <w:webHidden/>
          </w:rPr>
          <w:instrText xml:space="preserve"> PAGEREF _Toc149025983 \h </w:instrText>
        </w:r>
        <w:r>
          <w:rPr>
            <w:noProof/>
          </w:rPr>
        </w:r>
        <w:r>
          <w:rPr>
            <w:noProof/>
            <w:webHidden/>
          </w:rPr>
          <w:fldChar w:fldCharType="separate"/>
        </w:r>
        <w:r w:rsidR="001A50C3">
          <w:rPr>
            <w:noProof/>
            <w:webHidden/>
          </w:rPr>
          <w:t>100</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84" w:history="1">
        <w:r w:rsidRPr="007702B2">
          <w:rPr>
            <w:rStyle w:val="a6"/>
            <w:rFonts w:ascii="Arial" w:hAnsi="Arial"/>
            <w:noProof/>
          </w:rPr>
          <w:t>Просмотр CID звонков другого внутреннего абонента</w:t>
        </w:r>
        <w:r>
          <w:rPr>
            <w:noProof/>
            <w:webHidden/>
          </w:rPr>
          <w:tab/>
        </w:r>
        <w:r>
          <w:rPr>
            <w:noProof/>
            <w:webHidden/>
          </w:rPr>
          <w:fldChar w:fldCharType="begin"/>
        </w:r>
        <w:r>
          <w:rPr>
            <w:noProof/>
            <w:webHidden/>
          </w:rPr>
          <w:instrText xml:space="preserve"> PAGEREF _Toc149025984 \h </w:instrText>
        </w:r>
        <w:r>
          <w:rPr>
            <w:noProof/>
          </w:rPr>
        </w:r>
        <w:r>
          <w:rPr>
            <w:noProof/>
            <w:webHidden/>
          </w:rPr>
          <w:fldChar w:fldCharType="separate"/>
        </w:r>
        <w:r w:rsidR="001A50C3">
          <w:rPr>
            <w:noProof/>
            <w:webHidden/>
          </w:rPr>
          <w:t>100</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85" w:history="1">
        <w:r w:rsidRPr="007702B2">
          <w:rPr>
            <w:rStyle w:val="a6"/>
            <w:rFonts w:ascii="Arial" w:hAnsi="Arial"/>
            <w:noProof/>
          </w:rPr>
          <w:t>Индексирование сообщений</w:t>
        </w:r>
        <w:r>
          <w:rPr>
            <w:noProof/>
            <w:webHidden/>
          </w:rPr>
          <w:tab/>
        </w:r>
        <w:r>
          <w:rPr>
            <w:noProof/>
            <w:webHidden/>
          </w:rPr>
          <w:fldChar w:fldCharType="begin"/>
        </w:r>
        <w:r>
          <w:rPr>
            <w:noProof/>
            <w:webHidden/>
          </w:rPr>
          <w:instrText xml:space="preserve"> PAGEREF _Toc149025985 \h </w:instrText>
        </w:r>
        <w:r>
          <w:rPr>
            <w:noProof/>
          </w:rPr>
        </w:r>
        <w:r>
          <w:rPr>
            <w:noProof/>
            <w:webHidden/>
          </w:rPr>
          <w:fldChar w:fldCharType="separate"/>
        </w:r>
        <w:r w:rsidR="001A50C3">
          <w:rPr>
            <w:noProof/>
            <w:webHidden/>
          </w:rPr>
          <w:t>101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86" w:history="1">
        <w:r w:rsidRPr="007702B2">
          <w:rPr>
            <w:rStyle w:val="a6"/>
            <w:rFonts w:ascii="Arial" w:hAnsi="Arial"/>
            <w:noProof/>
          </w:rPr>
          <w:t>Чтобы отметить сообщение как индексированное</w:t>
        </w:r>
        <w:r>
          <w:rPr>
            <w:noProof/>
            <w:webHidden/>
          </w:rPr>
          <w:tab/>
        </w:r>
        <w:r>
          <w:rPr>
            <w:noProof/>
            <w:webHidden/>
          </w:rPr>
          <w:fldChar w:fldCharType="begin"/>
        </w:r>
        <w:r>
          <w:rPr>
            <w:noProof/>
            <w:webHidden/>
          </w:rPr>
          <w:instrText xml:space="preserve"> PAGEREF _Toc149025986 \h </w:instrText>
        </w:r>
        <w:r>
          <w:rPr>
            <w:noProof/>
          </w:rPr>
        </w:r>
        <w:r>
          <w:rPr>
            <w:noProof/>
            <w:webHidden/>
          </w:rPr>
          <w:fldChar w:fldCharType="separate"/>
        </w:r>
        <w:r w:rsidR="001A50C3">
          <w:rPr>
            <w:noProof/>
            <w:webHidden/>
          </w:rPr>
          <w:t>101</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87" w:history="1">
        <w:r w:rsidRPr="007702B2">
          <w:rPr>
            <w:rStyle w:val="a6"/>
            <w:rFonts w:ascii="Arial" w:hAnsi="Arial"/>
            <w:noProof/>
          </w:rPr>
          <w:t>Чтобы удалить индекс из сообщения</w:t>
        </w:r>
        <w:r>
          <w:rPr>
            <w:noProof/>
            <w:webHidden/>
          </w:rPr>
          <w:tab/>
        </w:r>
        <w:r>
          <w:rPr>
            <w:noProof/>
            <w:webHidden/>
          </w:rPr>
          <w:fldChar w:fldCharType="begin"/>
        </w:r>
        <w:r>
          <w:rPr>
            <w:noProof/>
            <w:webHidden/>
          </w:rPr>
          <w:instrText xml:space="preserve"> PAGEREF _Toc149025987 \h </w:instrText>
        </w:r>
        <w:r>
          <w:rPr>
            <w:noProof/>
          </w:rPr>
        </w:r>
        <w:r>
          <w:rPr>
            <w:noProof/>
            <w:webHidden/>
          </w:rPr>
          <w:fldChar w:fldCharType="separate"/>
        </w:r>
        <w:r w:rsidR="001A50C3">
          <w:rPr>
            <w:noProof/>
            <w:webHidden/>
          </w:rPr>
          <w:t>102</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88" w:history="1">
        <w:r w:rsidRPr="007702B2">
          <w:rPr>
            <w:rStyle w:val="a6"/>
            <w:rFonts w:ascii="Arial" w:hAnsi="Arial"/>
            <w:noProof/>
          </w:rPr>
          <w:t>Перевод Ваших сообщений на другой номер</w:t>
        </w:r>
        <w:r>
          <w:rPr>
            <w:noProof/>
            <w:webHidden/>
          </w:rPr>
          <w:tab/>
        </w:r>
        <w:r>
          <w:rPr>
            <w:noProof/>
            <w:webHidden/>
          </w:rPr>
          <w:fldChar w:fldCharType="begin"/>
        </w:r>
        <w:r>
          <w:rPr>
            <w:noProof/>
            <w:webHidden/>
          </w:rPr>
          <w:instrText xml:space="preserve"> PAGEREF _Toc149025988 \h </w:instrText>
        </w:r>
        <w:r>
          <w:rPr>
            <w:noProof/>
          </w:rPr>
        </w:r>
        <w:r>
          <w:rPr>
            <w:noProof/>
            <w:webHidden/>
          </w:rPr>
          <w:fldChar w:fldCharType="separate"/>
        </w:r>
        <w:r w:rsidR="001A50C3">
          <w:rPr>
            <w:noProof/>
            <w:webHidden/>
          </w:rPr>
          <w:t>102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89" w:history="1">
        <w:r w:rsidRPr="007702B2">
          <w:rPr>
            <w:rStyle w:val="a6"/>
            <w:rFonts w:ascii="Arial" w:hAnsi="Arial"/>
            <w:noProof/>
          </w:rPr>
          <w:t>Программирование номеров переадресации</w:t>
        </w:r>
        <w:r>
          <w:rPr>
            <w:noProof/>
            <w:webHidden/>
          </w:rPr>
          <w:tab/>
        </w:r>
        <w:r>
          <w:rPr>
            <w:noProof/>
            <w:webHidden/>
          </w:rPr>
          <w:fldChar w:fldCharType="begin"/>
        </w:r>
        <w:r>
          <w:rPr>
            <w:noProof/>
            <w:webHidden/>
          </w:rPr>
          <w:instrText xml:space="preserve"> PAGEREF _Toc149025989 \h </w:instrText>
        </w:r>
        <w:r>
          <w:rPr>
            <w:noProof/>
          </w:rPr>
        </w:r>
        <w:r>
          <w:rPr>
            <w:noProof/>
            <w:webHidden/>
          </w:rPr>
          <w:fldChar w:fldCharType="separate"/>
        </w:r>
        <w:r w:rsidR="001A50C3">
          <w:rPr>
            <w:noProof/>
            <w:webHidden/>
          </w:rPr>
          <w:t>102</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90" w:history="1">
        <w:r w:rsidRPr="007702B2">
          <w:rPr>
            <w:rStyle w:val="a6"/>
            <w:rFonts w:ascii="Arial" w:hAnsi="Arial"/>
            <w:noProof/>
          </w:rPr>
          <w:t>Программирование периода переадресации</w:t>
        </w:r>
        <w:r>
          <w:rPr>
            <w:noProof/>
            <w:webHidden/>
          </w:rPr>
          <w:tab/>
        </w:r>
        <w:r>
          <w:rPr>
            <w:noProof/>
            <w:webHidden/>
          </w:rPr>
          <w:fldChar w:fldCharType="begin"/>
        </w:r>
        <w:r>
          <w:rPr>
            <w:noProof/>
            <w:webHidden/>
          </w:rPr>
          <w:instrText xml:space="preserve"> PAGEREF _Toc149025990 \h </w:instrText>
        </w:r>
        <w:r>
          <w:rPr>
            <w:noProof/>
          </w:rPr>
        </w:r>
        <w:r>
          <w:rPr>
            <w:noProof/>
            <w:webHidden/>
          </w:rPr>
          <w:fldChar w:fldCharType="separate"/>
        </w:r>
        <w:r w:rsidR="001A50C3">
          <w:rPr>
            <w:noProof/>
            <w:webHidden/>
          </w:rPr>
          <w:t>103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91" w:history="1">
        <w:r w:rsidRPr="007702B2">
          <w:rPr>
            <w:rStyle w:val="a6"/>
            <w:rFonts w:ascii="Arial" w:hAnsi="Arial"/>
            <w:noProof/>
          </w:rPr>
          <w:t>Выбор метода переадресации</w:t>
        </w:r>
        <w:r>
          <w:rPr>
            <w:noProof/>
            <w:webHidden/>
          </w:rPr>
          <w:tab/>
        </w:r>
        <w:r>
          <w:rPr>
            <w:noProof/>
            <w:webHidden/>
          </w:rPr>
          <w:fldChar w:fldCharType="begin"/>
        </w:r>
        <w:r>
          <w:rPr>
            <w:noProof/>
            <w:webHidden/>
          </w:rPr>
          <w:instrText xml:space="preserve"> PAGEREF _Toc149025991 \h </w:instrText>
        </w:r>
        <w:r>
          <w:rPr>
            <w:noProof/>
          </w:rPr>
        </w:r>
        <w:r>
          <w:rPr>
            <w:noProof/>
            <w:webHidden/>
          </w:rPr>
          <w:fldChar w:fldCharType="separate"/>
        </w:r>
        <w:r w:rsidR="001A50C3">
          <w:rPr>
            <w:noProof/>
            <w:webHidden/>
          </w:rPr>
          <w:t>103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92" w:history="1">
        <w:r w:rsidRPr="007702B2">
          <w:rPr>
            <w:rStyle w:val="a6"/>
            <w:rFonts w:ascii="Arial" w:hAnsi="Arial"/>
            <w:noProof/>
          </w:rPr>
          <w:t>Активизация режима переадресации.</w:t>
        </w:r>
        <w:r>
          <w:rPr>
            <w:noProof/>
            <w:webHidden/>
          </w:rPr>
          <w:tab/>
        </w:r>
        <w:r>
          <w:rPr>
            <w:noProof/>
            <w:webHidden/>
          </w:rPr>
          <w:fldChar w:fldCharType="begin"/>
        </w:r>
        <w:r>
          <w:rPr>
            <w:noProof/>
            <w:webHidden/>
          </w:rPr>
          <w:instrText xml:space="preserve"> PAGEREF _Toc149025992 \h </w:instrText>
        </w:r>
        <w:r>
          <w:rPr>
            <w:noProof/>
          </w:rPr>
        </w:r>
        <w:r>
          <w:rPr>
            <w:noProof/>
            <w:webHidden/>
          </w:rPr>
          <w:fldChar w:fldCharType="separate"/>
        </w:r>
        <w:r w:rsidR="001A50C3">
          <w:rPr>
            <w:noProof/>
            <w:webHidden/>
          </w:rPr>
          <w:t>103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93" w:history="1">
        <w:r w:rsidRPr="007702B2">
          <w:rPr>
            <w:rStyle w:val="a6"/>
            <w:rFonts w:ascii="Arial" w:hAnsi="Arial"/>
            <w:noProof/>
          </w:rPr>
          <w:t>Переадресация на телефон.</w:t>
        </w:r>
        <w:r>
          <w:rPr>
            <w:noProof/>
            <w:webHidden/>
          </w:rPr>
          <w:tab/>
        </w:r>
        <w:r>
          <w:rPr>
            <w:noProof/>
            <w:webHidden/>
          </w:rPr>
          <w:fldChar w:fldCharType="begin"/>
        </w:r>
        <w:r>
          <w:rPr>
            <w:noProof/>
            <w:webHidden/>
          </w:rPr>
          <w:instrText xml:space="preserve"> PAGEREF _Toc149025993 \h </w:instrText>
        </w:r>
        <w:r>
          <w:rPr>
            <w:noProof/>
          </w:rPr>
        </w:r>
        <w:r>
          <w:rPr>
            <w:noProof/>
            <w:webHidden/>
          </w:rPr>
          <w:fldChar w:fldCharType="separate"/>
        </w:r>
        <w:r w:rsidR="001A50C3">
          <w:rPr>
            <w:noProof/>
            <w:webHidden/>
          </w:rPr>
          <w:t>103</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94" w:history="1">
        <w:r w:rsidRPr="007702B2">
          <w:rPr>
            <w:rStyle w:val="a6"/>
            <w:rFonts w:ascii="Arial" w:hAnsi="Arial"/>
            <w:noProof/>
          </w:rPr>
          <w:t>Для ответа на вызов</w:t>
        </w:r>
        <w:r>
          <w:rPr>
            <w:noProof/>
            <w:webHidden/>
          </w:rPr>
          <w:tab/>
        </w:r>
        <w:r>
          <w:rPr>
            <w:noProof/>
            <w:webHidden/>
          </w:rPr>
          <w:fldChar w:fldCharType="begin"/>
        </w:r>
        <w:r>
          <w:rPr>
            <w:noProof/>
            <w:webHidden/>
          </w:rPr>
          <w:instrText xml:space="preserve"> PAGEREF _Toc149025994 \h </w:instrText>
        </w:r>
        <w:r>
          <w:rPr>
            <w:noProof/>
          </w:rPr>
        </w:r>
        <w:r>
          <w:rPr>
            <w:noProof/>
            <w:webHidden/>
          </w:rPr>
          <w:fldChar w:fldCharType="separate"/>
        </w:r>
        <w:r w:rsidR="001A50C3">
          <w:rPr>
            <w:noProof/>
            <w:webHidden/>
          </w:rPr>
          <w:t>104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95" w:history="1">
        <w:r w:rsidRPr="007702B2">
          <w:rPr>
            <w:rStyle w:val="a6"/>
            <w:rFonts w:ascii="Arial" w:hAnsi="Arial"/>
            <w:noProof/>
          </w:rPr>
          <w:t>Переадресация на пейджер</w:t>
        </w:r>
        <w:r>
          <w:rPr>
            <w:noProof/>
            <w:webHidden/>
          </w:rPr>
          <w:tab/>
        </w:r>
        <w:r>
          <w:rPr>
            <w:noProof/>
            <w:webHidden/>
          </w:rPr>
          <w:fldChar w:fldCharType="begin"/>
        </w:r>
        <w:r>
          <w:rPr>
            <w:noProof/>
            <w:webHidden/>
          </w:rPr>
          <w:instrText xml:space="preserve"> PAGEREF _Toc149025995 \h </w:instrText>
        </w:r>
        <w:r>
          <w:rPr>
            <w:noProof/>
          </w:rPr>
        </w:r>
        <w:r>
          <w:rPr>
            <w:noProof/>
            <w:webHidden/>
          </w:rPr>
          <w:fldChar w:fldCharType="separate"/>
        </w:r>
        <w:r w:rsidR="001A50C3">
          <w:rPr>
            <w:noProof/>
            <w:webHidden/>
          </w:rPr>
          <w:t>104</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96" w:history="1">
        <w:r w:rsidRPr="007702B2">
          <w:rPr>
            <w:rStyle w:val="a6"/>
            <w:rFonts w:ascii="Arial" w:hAnsi="Arial"/>
            <w:noProof/>
          </w:rPr>
          <w:t>Запись разговоров</w:t>
        </w:r>
        <w:r>
          <w:rPr>
            <w:noProof/>
            <w:webHidden/>
          </w:rPr>
          <w:tab/>
        </w:r>
        <w:r>
          <w:rPr>
            <w:noProof/>
            <w:webHidden/>
          </w:rPr>
          <w:fldChar w:fldCharType="begin"/>
        </w:r>
        <w:r>
          <w:rPr>
            <w:noProof/>
            <w:webHidden/>
          </w:rPr>
          <w:instrText xml:space="preserve"> PAGEREF _Toc149025996 \h </w:instrText>
        </w:r>
        <w:r>
          <w:rPr>
            <w:noProof/>
          </w:rPr>
        </w:r>
        <w:r>
          <w:rPr>
            <w:noProof/>
            <w:webHidden/>
          </w:rPr>
          <w:fldChar w:fldCharType="separate"/>
        </w:r>
        <w:r w:rsidR="001A50C3">
          <w:rPr>
            <w:noProof/>
            <w:webHidden/>
          </w:rPr>
          <w:t>104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97" w:history="1">
        <w:r w:rsidRPr="007702B2">
          <w:rPr>
            <w:rStyle w:val="a6"/>
            <w:rFonts w:ascii="Arial" w:hAnsi="Arial"/>
            <w:noProof/>
          </w:rPr>
          <w:t>Чтобы записать сообщение</w:t>
        </w:r>
        <w:r>
          <w:rPr>
            <w:noProof/>
            <w:webHidden/>
          </w:rPr>
          <w:tab/>
        </w:r>
        <w:r>
          <w:rPr>
            <w:noProof/>
            <w:webHidden/>
          </w:rPr>
          <w:fldChar w:fldCharType="begin"/>
        </w:r>
        <w:r>
          <w:rPr>
            <w:noProof/>
            <w:webHidden/>
          </w:rPr>
          <w:instrText xml:space="preserve"> PAGEREF _Toc149025997 \h </w:instrText>
        </w:r>
        <w:r>
          <w:rPr>
            <w:noProof/>
          </w:rPr>
        </w:r>
        <w:r>
          <w:rPr>
            <w:noProof/>
            <w:webHidden/>
          </w:rPr>
          <w:fldChar w:fldCharType="separate"/>
        </w:r>
        <w:r w:rsidR="001A50C3">
          <w:rPr>
            <w:noProof/>
            <w:webHidden/>
          </w:rPr>
          <w:t>104</w:t>
        </w:r>
        <w:r>
          <w:rPr>
            <w:noProof/>
            <w:webHidden/>
          </w:rPr>
          <w:fldChar w:fldCharType="end"/>
        </w:r>
      </w:hyperlink>
    </w:p>
    <w:p w:rsidR="002A0FAD" w:rsidRDefault="002A0FAD">
      <w:pPr>
        <w:pStyle w:val="23"/>
        <w:tabs>
          <w:tab w:val="right" w:leader="dot" w:pos="9911"/>
        </w:tabs>
        <w:rPr>
          <w:noProof/>
          <w:sz w:val="24"/>
          <w:szCs w:val="24"/>
          <w:lang w:val="ru-RU"/>
        </w:rPr>
      </w:pPr>
      <w:hyperlink w:anchor="_Toc149025998" w:history="1">
        <w:r w:rsidRPr="007702B2">
          <w:rPr>
            <w:rStyle w:val="a6"/>
            <w:rFonts w:ascii="Arial" w:hAnsi="Arial"/>
            <w:noProof/>
          </w:rPr>
          <w:t>Просмотр входящих вызовов</w:t>
        </w:r>
        <w:r>
          <w:rPr>
            <w:noProof/>
            <w:webHidden/>
          </w:rPr>
          <w:tab/>
        </w:r>
        <w:r>
          <w:rPr>
            <w:noProof/>
            <w:webHidden/>
          </w:rPr>
          <w:fldChar w:fldCharType="begin"/>
        </w:r>
        <w:r>
          <w:rPr>
            <w:noProof/>
            <w:webHidden/>
          </w:rPr>
          <w:instrText xml:space="preserve"> PAGEREF _Toc149025998 \h </w:instrText>
        </w:r>
        <w:r>
          <w:rPr>
            <w:noProof/>
          </w:rPr>
        </w:r>
        <w:r>
          <w:rPr>
            <w:noProof/>
            <w:webHidden/>
          </w:rPr>
          <w:fldChar w:fldCharType="separate"/>
        </w:r>
        <w:r w:rsidR="001A50C3">
          <w:rPr>
            <w:noProof/>
            <w:webHidden/>
          </w:rPr>
          <w:t>104</w:t>
        </w:r>
        <w:r>
          <w:rPr>
            <w:noProof/>
            <w:webHidden/>
          </w:rPr>
          <w:fldChar w:fldCharType="end"/>
        </w:r>
      </w:hyperlink>
    </w:p>
    <w:p w:rsidR="002A0FAD" w:rsidRDefault="002A0FAD">
      <w:pPr>
        <w:pStyle w:val="32"/>
        <w:tabs>
          <w:tab w:val="right" w:leader="dot" w:pos="9911"/>
        </w:tabs>
        <w:rPr>
          <w:noProof/>
          <w:sz w:val="24"/>
          <w:szCs w:val="24"/>
          <w:lang w:val="ru-RU"/>
        </w:rPr>
      </w:pPr>
      <w:hyperlink w:anchor="_Toc149025999" w:history="1">
        <w:r w:rsidRPr="007702B2">
          <w:rPr>
            <w:rStyle w:val="a6"/>
            <w:rFonts w:ascii="Arial" w:hAnsi="Arial"/>
            <w:noProof/>
          </w:rPr>
          <w:t>Чтобы просматривать входящие вызовы</w:t>
        </w:r>
        <w:r>
          <w:rPr>
            <w:noProof/>
            <w:webHidden/>
          </w:rPr>
          <w:tab/>
        </w:r>
        <w:r>
          <w:rPr>
            <w:noProof/>
            <w:webHidden/>
          </w:rPr>
          <w:fldChar w:fldCharType="begin"/>
        </w:r>
        <w:r>
          <w:rPr>
            <w:noProof/>
            <w:webHidden/>
          </w:rPr>
          <w:instrText xml:space="preserve"> PAGEREF _Toc149025999 \h </w:instrText>
        </w:r>
        <w:r>
          <w:rPr>
            <w:noProof/>
          </w:rPr>
        </w:r>
        <w:r>
          <w:rPr>
            <w:noProof/>
            <w:webHidden/>
          </w:rPr>
          <w:fldChar w:fldCharType="separate"/>
        </w:r>
        <w:r w:rsidR="001A50C3">
          <w:rPr>
            <w:noProof/>
            <w:webHidden/>
          </w:rPr>
          <w:t>104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00" w:history="1">
        <w:r w:rsidRPr="007702B2">
          <w:rPr>
            <w:rStyle w:val="a6"/>
            <w:rFonts w:ascii="Arial" w:hAnsi="Arial"/>
            <w:noProof/>
          </w:rPr>
          <w:t>Чтобы отменить режим просмотра</w:t>
        </w:r>
        <w:r>
          <w:rPr>
            <w:noProof/>
            <w:webHidden/>
          </w:rPr>
          <w:tab/>
        </w:r>
        <w:r>
          <w:rPr>
            <w:noProof/>
            <w:webHidden/>
          </w:rPr>
          <w:fldChar w:fldCharType="begin"/>
        </w:r>
        <w:r>
          <w:rPr>
            <w:noProof/>
            <w:webHidden/>
          </w:rPr>
          <w:instrText xml:space="preserve"> PAGEREF _Toc149026000 \h </w:instrText>
        </w:r>
        <w:r>
          <w:rPr>
            <w:noProof/>
          </w:rPr>
        </w:r>
        <w:r>
          <w:rPr>
            <w:noProof/>
            <w:webHidden/>
          </w:rPr>
          <w:fldChar w:fldCharType="separate"/>
        </w:r>
        <w:r w:rsidR="001A50C3">
          <w:rPr>
            <w:noProof/>
            <w:webHidden/>
          </w:rPr>
          <w:t>105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01" w:history="1">
        <w:r w:rsidRPr="007702B2">
          <w:rPr>
            <w:rStyle w:val="a6"/>
            <w:rFonts w:ascii="Arial" w:hAnsi="Arial"/>
            <w:noProof/>
          </w:rPr>
          <w:t>Мониторинг сообщений и перехват вызовов</w:t>
        </w:r>
        <w:r>
          <w:rPr>
            <w:noProof/>
            <w:webHidden/>
          </w:rPr>
          <w:tab/>
        </w:r>
        <w:r>
          <w:rPr>
            <w:noProof/>
            <w:webHidden/>
          </w:rPr>
          <w:fldChar w:fldCharType="begin"/>
        </w:r>
        <w:r>
          <w:rPr>
            <w:noProof/>
            <w:webHidden/>
          </w:rPr>
          <w:instrText xml:space="preserve"> PAGEREF _Toc149026001 \h </w:instrText>
        </w:r>
        <w:r>
          <w:rPr>
            <w:noProof/>
          </w:rPr>
        </w:r>
        <w:r>
          <w:rPr>
            <w:noProof/>
            <w:webHidden/>
          </w:rPr>
          <w:fldChar w:fldCharType="separate"/>
        </w:r>
        <w:r w:rsidR="001A50C3">
          <w:rPr>
            <w:noProof/>
            <w:webHidden/>
          </w:rPr>
          <w:t>105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02" w:history="1">
        <w:r w:rsidRPr="007702B2">
          <w:rPr>
            <w:rStyle w:val="a6"/>
            <w:rFonts w:ascii="Arial" w:hAnsi="Arial"/>
            <w:noProof/>
          </w:rPr>
          <w:t>Как контролировать Ваши сообщения</w:t>
        </w:r>
        <w:r>
          <w:rPr>
            <w:noProof/>
            <w:webHidden/>
          </w:rPr>
          <w:tab/>
        </w:r>
        <w:r>
          <w:rPr>
            <w:noProof/>
            <w:webHidden/>
          </w:rPr>
          <w:fldChar w:fldCharType="begin"/>
        </w:r>
        <w:r>
          <w:rPr>
            <w:noProof/>
            <w:webHidden/>
          </w:rPr>
          <w:instrText xml:space="preserve"> PAGEREF _Toc149026002 \h </w:instrText>
        </w:r>
        <w:r>
          <w:rPr>
            <w:noProof/>
          </w:rPr>
        </w:r>
        <w:r>
          <w:rPr>
            <w:noProof/>
            <w:webHidden/>
          </w:rPr>
          <w:fldChar w:fldCharType="separate"/>
        </w:r>
        <w:r w:rsidR="001A50C3">
          <w:rPr>
            <w:noProof/>
            <w:webHidden/>
          </w:rPr>
          <w:t>105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03" w:history="1">
        <w:r w:rsidRPr="007702B2">
          <w:rPr>
            <w:rStyle w:val="a6"/>
            <w:rFonts w:ascii="Arial" w:hAnsi="Arial"/>
            <w:noProof/>
          </w:rPr>
          <w:t>Перехват вызовов</w:t>
        </w:r>
        <w:r>
          <w:rPr>
            <w:noProof/>
            <w:webHidden/>
          </w:rPr>
          <w:tab/>
        </w:r>
        <w:r>
          <w:rPr>
            <w:noProof/>
            <w:webHidden/>
          </w:rPr>
          <w:fldChar w:fldCharType="begin"/>
        </w:r>
        <w:r>
          <w:rPr>
            <w:noProof/>
            <w:webHidden/>
          </w:rPr>
          <w:instrText xml:space="preserve"> PAGEREF _Toc149026003 \h </w:instrText>
        </w:r>
        <w:r>
          <w:rPr>
            <w:noProof/>
          </w:rPr>
        </w:r>
        <w:r>
          <w:rPr>
            <w:noProof/>
            <w:webHidden/>
          </w:rPr>
          <w:fldChar w:fldCharType="separate"/>
        </w:r>
        <w:r w:rsidR="001A50C3">
          <w:rPr>
            <w:noProof/>
            <w:webHidden/>
          </w:rPr>
          <w:t>105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04" w:history="1">
        <w:r w:rsidRPr="007702B2">
          <w:rPr>
            <w:rStyle w:val="a6"/>
            <w:rFonts w:ascii="Arial" w:hAnsi="Arial"/>
            <w:noProof/>
          </w:rPr>
          <w:t>Отключение функции мониторинга Ваших звонков</w:t>
        </w:r>
        <w:r>
          <w:rPr>
            <w:noProof/>
            <w:webHidden/>
          </w:rPr>
          <w:tab/>
        </w:r>
        <w:r>
          <w:rPr>
            <w:noProof/>
            <w:webHidden/>
          </w:rPr>
          <w:fldChar w:fldCharType="begin"/>
        </w:r>
        <w:r>
          <w:rPr>
            <w:noProof/>
            <w:webHidden/>
          </w:rPr>
          <w:instrText xml:space="preserve"> PAGEREF _Toc149026004 \h </w:instrText>
        </w:r>
        <w:r>
          <w:rPr>
            <w:noProof/>
          </w:rPr>
        </w:r>
        <w:r>
          <w:rPr>
            <w:noProof/>
            <w:webHidden/>
          </w:rPr>
          <w:fldChar w:fldCharType="separate"/>
        </w:r>
        <w:r w:rsidR="001A50C3">
          <w:rPr>
            <w:noProof/>
            <w:webHidden/>
          </w:rPr>
          <w:t>105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05" w:history="1">
        <w:r w:rsidRPr="007702B2">
          <w:rPr>
            <w:rStyle w:val="a6"/>
            <w:rFonts w:ascii="Arial" w:hAnsi="Arial"/>
            <w:noProof/>
          </w:rPr>
          <w:t>Как установить время мониторинга для Ваших звонков</w:t>
        </w:r>
        <w:r>
          <w:rPr>
            <w:noProof/>
            <w:webHidden/>
          </w:rPr>
          <w:tab/>
        </w:r>
        <w:r>
          <w:rPr>
            <w:noProof/>
            <w:webHidden/>
          </w:rPr>
          <w:fldChar w:fldCharType="begin"/>
        </w:r>
        <w:r>
          <w:rPr>
            <w:noProof/>
            <w:webHidden/>
          </w:rPr>
          <w:instrText xml:space="preserve"> PAGEREF _Toc149026005 \h </w:instrText>
        </w:r>
        <w:r>
          <w:rPr>
            <w:noProof/>
          </w:rPr>
        </w:r>
        <w:r>
          <w:rPr>
            <w:noProof/>
            <w:webHidden/>
          </w:rPr>
          <w:fldChar w:fldCharType="separate"/>
        </w:r>
        <w:r w:rsidR="001A50C3">
          <w:rPr>
            <w:noProof/>
            <w:webHidden/>
          </w:rPr>
          <w:t>105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06" w:history="1">
        <w:r w:rsidRPr="007702B2">
          <w:rPr>
            <w:rStyle w:val="a6"/>
            <w:rFonts w:ascii="Arial" w:hAnsi="Arial"/>
            <w:noProof/>
          </w:rPr>
          <w:t>Запрос помощи внешним абонентом</w:t>
        </w:r>
        <w:r>
          <w:rPr>
            <w:noProof/>
            <w:webHidden/>
          </w:rPr>
          <w:tab/>
        </w:r>
        <w:r>
          <w:rPr>
            <w:noProof/>
            <w:webHidden/>
          </w:rPr>
          <w:fldChar w:fldCharType="begin"/>
        </w:r>
        <w:r>
          <w:rPr>
            <w:noProof/>
            <w:webHidden/>
          </w:rPr>
          <w:instrText xml:space="preserve"> PAGEREF _Toc149026006 \h </w:instrText>
        </w:r>
        <w:r>
          <w:rPr>
            <w:noProof/>
          </w:rPr>
        </w:r>
        <w:r>
          <w:rPr>
            <w:noProof/>
            <w:webHidden/>
          </w:rPr>
          <w:fldChar w:fldCharType="separate"/>
        </w:r>
        <w:r w:rsidR="001A50C3">
          <w:rPr>
            <w:noProof/>
            <w:webHidden/>
          </w:rPr>
          <w:t>106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07" w:history="1">
        <w:r w:rsidRPr="007702B2">
          <w:rPr>
            <w:rStyle w:val="a6"/>
            <w:rFonts w:ascii="Arial" w:hAnsi="Arial"/>
            <w:noProof/>
          </w:rPr>
          <w:t>Набор по имени</w:t>
        </w:r>
        <w:r>
          <w:rPr>
            <w:noProof/>
            <w:webHidden/>
          </w:rPr>
          <w:tab/>
        </w:r>
        <w:r>
          <w:rPr>
            <w:noProof/>
            <w:webHidden/>
          </w:rPr>
          <w:fldChar w:fldCharType="begin"/>
        </w:r>
        <w:r>
          <w:rPr>
            <w:noProof/>
            <w:webHidden/>
          </w:rPr>
          <w:instrText xml:space="preserve"> PAGEREF _Toc149026007 \h </w:instrText>
        </w:r>
        <w:r>
          <w:rPr>
            <w:noProof/>
          </w:rPr>
        </w:r>
        <w:r>
          <w:rPr>
            <w:noProof/>
            <w:webHidden/>
          </w:rPr>
          <w:fldChar w:fldCharType="separate"/>
        </w:r>
        <w:r w:rsidR="001A50C3">
          <w:rPr>
            <w:noProof/>
            <w:webHidden/>
          </w:rPr>
          <w:t>106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08" w:history="1">
        <w:r w:rsidRPr="007702B2">
          <w:rPr>
            <w:rStyle w:val="a6"/>
            <w:rFonts w:ascii="Arial" w:hAnsi="Arial"/>
            <w:noProof/>
          </w:rPr>
          <w:t>Справочник</w:t>
        </w:r>
        <w:r>
          <w:rPr>
            <w:noProof/>
            <w:webHidden/>
          </w:rPr>
          <w:tab/>
        </w:r>
        <w:r>
          <w:rPr>
            <w:noProof/>
            <w:webHidden/>
          </w:rPr>
          <w:fldChar w:fldCharType="begin"/>
        </w:r>
        <w:r>
          <w:rPr>
            <w:noProof/>
            <w:webHidden/>
          </w:rPr>
          <w:instrText xml:space="preserve"> PAGEREF _Toc149026008 \h </w:instrText>
        </w:r>
        <w:r>
          <w:rPr>
            <w:noProof/>
          </w:rPr>
        </w:r>
        <w:r>
          <w:rPr>
            <w:noProof/>
            <w:webHidden/>
          </w:rPr>
          <w:fldChar w:fldCharType="separate"/>
        </w:r>
        <w:r w:rsidR="001A50C3">
          <w:rPr>
            <w:noProof/>
            <w:webHidden/>
          </w:rPr>
          <w:t>107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09" w:history="1">
        <w:r w:rsidRPr="007702B2">
          <w:rPr>
            <w:rStyle w:val="a6"/>
            <w:rFonts w:ascii="Arial" w:hAnsi="Arial"/>
            <w:noProof/>
          </w:rPr>
          <w:t>Набор одной цифрой</w:t>
        </w:r>
        <w:r>
          <w:rPr>
            <w:noProof/>
            <w:webHidden/>
          </w:rPr>
          <w:tab/>
        </w:r>
        <w:r>
          <w:rPr>
            <w:noProof/>
            <w:webHidden/>
          </w:rPr>
          <w:fldChar w:fldCharType="begin"/>
        </w:r>
        <w:r>
          <w:rPr>
            <w:noProof/>
            <w:webHidden/>
          </w:rPr>
          <w:instrText xml:space="preserve"> PAGEREF _Toc149026009 \h </w:instrText>
        </w:r>
        <w:r>
          <w:rPr>
            <w:noProof/>
          </w:rPr>
        </w:r>
        <w:r>
          <w:rPr>
            <w:noProof/>
            <w:webHidden/>
          </w:rPr>
          <w:fldChar w:fldCharType="separate"/>
        </w:r>
        <w:r w:rsidR="001A50C3">
          <w:rPr>
            <w:noProof/>
            <w:webHidden/>
          </w:rPr>
          <w:t>107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10" w:history="1">
        <w:r w:rsidRPr="007702B2">
          <w:rPr>
            <w:rStyle w:val="a6"/>
            <w:rFonts w:ascii="Arial" w:hAnsi="Arial"/>
            <w:noProof/>
          </w:rPr>
          <w:t>Помощь оператора</w:t>
        </w:r>
        <w:r>
          <w:rPr>
            <w:noProof/>
            <w:webHidden/>
          </w:rPr>
          <w:tab/>
        </w:r>
        <w:r>
          <w:rPr>
            <w:noProof/>
            <w:webHidden/>
          </w:rPr>
          <w:fldChar w:fldCharType="begin"/>
        </w:r>
        <w:r>
          <w:rPr>
            <w:noProof/>
            <w:webHidden/>
          </w:rPr>
          <w:instrText xml:space="preserve"> PAGEREF _Toc149026010 \h </w:instrText>
        </w:r>
        <w:r>
          <w:rPr>
            <w:noProof/>
          </w:rPr>
        </w:r>
        <w:r>
          <w:rPr>
            <w:noProof/>
            <w:webHidden/>
          </w:rPr>
          <w:fldChar w:fldCharType="separate"/>
        </w:r>
        <w:r w:rsidR="001A50C3">
          <w:rPr>
            <w:noProof/>
            <w:webHidden/>
          </w:rPr>
          <w:t>107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11" w:history="1">
        <w:r w:rsidRPr="007702B2">
          <w:rPr>
            <w:rStyle w:val="a6"/>
            <w:rFonts w:ascii="Arial" w:hAnsi="Arial"/>
            <w:noProof/>
          </w:rPr>
          <w:t>Интервью</w:t>
        </w:r>
        <w:r>
          <w:rPr>
            <w:noProof/>
            <w:webHidden/>
          </w:rPr>
          <w:tab/>
        </w:r>
        <w:r>
          <w:rPr>
            <w:noProof/>
            <w:webHidden/>
          </w:rPr>
          <w:fldChar w:fldCharType="begin"/>
        </w:r>
        <w:r>
          <w:rPr>
            <w:noProof/>
            <w:webHidden/>
          </w:rPr>
          <w:instrText xml:space="preserve"> PAGEREF _Toc149026011 \h </w:instrText>
        </w:r>
        <w:r>
          <w:rPr>
            <w:noProof/>
          </w:rPr>
        </w:r>
        <w:r>
          <w:rPr>
            <w:noProof/>
            <w:webHidden/>
          </w:rPr>
          <w:fldChar w:fldCharType="separate"/>
        </w:r>
        <w:r w:rsidR="001A50C3">
          <w:rPr>
            <w:noProof/>
            <w:webHidden/>
          </w:rPr>
          <w:t>107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12" w:history="1">
        <w:r w:rsidRPr="007702B2">
          <w:rPr>
            <w:rStyle w:val="a6"/>
            <w:rFonts w:ascii="Arial" w:hAnsi="Arial"/>
            <w:noProof/>
          </w:rPr>
          <w:t>Для интервью</w:t>
        </w:r>
        <w:r>
          <w:rPr>
            <w:noProof/>
            <w:webHidden/>
          </w:rPr>
          <w:tab/>
        </w:r>
        <w:r>
          <w:rPr>
            <w:noProof/>
            <w:webHidden/>
          </w:rPr>
          <w:fldChar w:fldCharType="begin"/>
        </w:r>
        <w:r>
          <w:rPr>
            <w:noProof/>
            <w:webHidden/>
          </w:rPr>
          <w:instrText xml:space="preserve"> PAGEREF _Toc149026012 \h </w:instrText>
        </w:r>
        <w:r>
          <w:rPr>
            <w:noProof/>
          </w:rPr>
        </w:r>
        <w:r>
          <w:rPr>
            <w:noProof/>
            <w:webHidden/>
          </w:rPr>
          <w:fldChar w:fldCharType="separate"/>
        </w:r>
        <w:r w:rsidR="001A50C3">
          <w:rPr>
            <w:noProof/>
            <w:webHidden/>
          </w:rPr>
          <w:t>108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13" w:history="1">
        <w:r w:rsidRPr="007702B2">
          <w:rPr>
            <w:rStyle w:val="a6"/>
            <w:rFonts w:ascii="Arial" w:hAnsi="Arial"/>
            <w:noProof/>
          </w:rPr>
          <w:t>Сообщения на иностранных языках</w:t>
        </w:r>
        <w:r>
          <w:rPr>
            <w:noProof/>
            <w:webHidden/>
          </w:rPr>
          <w:tab/>
        </w:r>
        <w:r>
          <w:rPr>
            <w:noProof/>
            <w:webHidden/>
          </w:rPr>
          <w:fldChar w:fldCharType="begin"/>
        </w:r>
        <w:r>
          <w:rPr>
            <w:noProof/>
            <w:webHidden/>
          </w:rPr>
          <w:instrText xml:space="preserve"> PAGEREF _Toc149026013 \h </w:instrText>
        </w:r>
        <w:r>
          <w:rPr>
            <w:noProof/>
          </w:rPr>
        </w:r>
        <w:r>
          <w:rPr>
            <w:noProof/>
            <w:webHidden/>
          </w:rPr>
          <w:fldChar w:fldCharType="separate"/>
        </w:r>
        <w:r w:rsidR="001A50C3">
          <w:rPr>
            <w:noProof/>
            <w:webHidden/>
          </w:rPr>
          <w:t>108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14" w:history="1">
        <w:r w:rsidRPr="007702B2">
          <w:rPr>
            <w:rStyle w:val="a6"/>
            <w:rFonts w:ascii="Arial" w:hAnsi="Arial"/>
            <w:noProof/>
          </w:rPr>
          <w:t>Вызов абонента из индивидуального справочника (записной книжки)</w:t>
        </w:r>
        <w:r>
          <w:rPr>
            <w:noProof/>
            <w:webHidden/>
          </w:rPr>
          <w:tab/>
        </w:r>
        <w:r>
          <w:rPr>
            <w:noProof/>
            <w:webHidden/>
          </w:rPr>
          <w:fldChar w:fldCharType="begin"/>
        </w:r>
        <w:r>
          <w:rPr>
            <w:noProof/>
            <w:webHidden/>
          </w:rPr>
          <w:instrText xml:space="preserve"> PAGEREF _Toc149026014 \h </w:instrText>
        </w:r>
        <w:r>
          <w:rPr>
            <w:noProof/>
          </w:rPr>
        </w:r>
        <w:r>
          <w:rPr>
            <w:noProof/>
            <w:webHidden/>
          </w:rPr>
          <w:fldChar w:fldCharType="separate"/>
        </w:r>
        <w:r w:rsidR="001A50C3">
          <w:rPr>
            <w:noProof/>
            <w:webHidden/>
          </w:rPr>
          <w:t>108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15" w:history="1">
        <w:r w:rsidRPr="007702B2">
          <w:rPr>
            <w:rStyle w:val="a6"/>
            <w:rFonts w:ascii="Arial" w:hAnsi="Arial"/>
            <w:noProof/>
          </w:rPr>
          <w:t>Ввод по имени</w:t>
        </w:r>
        <w:r>
          <w:rPr>
            <w:noProof/>
            <w:webHidden/>
          </w:rPr>
          <w:tab/>
        </w:r>
        <w:r>
          <w:rPr>
            <w:noProof/>
            <w:webHidden/>
          </w:rPr>
          <w:fldChar w:fldCharType="begin"/>
        </w:r>
        <w:r>
          <w:rPr>
            <w:noProof/>
            <w:webHidden/>
          </w:rPr>
          <w:instrText xml:space="preserve"> PAGEREF _Toc149026015 \h </w:instrText>
        </w:r>
        <w:r>
          <w:rPr>
            <w:noProof/>
          </w:rPr>
        </w:r>
        <w:r>
          <w:rPr>
            <w:noProof/>
            <w:webHidden/>
          </w:rPr>
          <w:fldChar w:fldCharType="separate"/>
        </w:r>
        <w:r w:rsidR="001A50C3">
          <w:rPr>
            <w:noProof/>
            <w:webHidden/>
          </w:rPr>
          <w:t>108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16" w:history="1">
        <w:r w:rsidRPr="007702B2">
          <w:rPr>
            <w:rStyle w:val="a6"/>
            <w:rFonts w:ascii="Arial" w:hAnsi="Arial"/>
            <w:noProof/>
          </w:rPr>
          <w:t>Выход на городскую линию, используя записную книжку</w:t>
        </w:r>
        <w:r>
          <w:rPr>
            <w:noProof/>
            <w:webHidden/>
          </w:rPr>
          <w:tab/>
        </w:r>
        <w:r>
          <w:rPr>
            <w:noProof/>
            <w:webHidden/>
          </w:rPr>
          <w:fldChar w:fldCharType="begin"/>
        </w:r>
        <w:r>
          <w:rPr>
            <w:noProof/>
            <w:webHidden/>
          </w:rPr>
          <w:instrText xml:space="preserve"> PAGEREF _Toc149026016 \h </w:instrText>
        </w:r>
        <w:r>
          <w:rPr>
            <w:noProof/>
          </w:rPr>
        </w:r>
        <w:r>
          <w:rPr>
            <w:noProof/>
            <w:webHidden/>
          </w:rPr>
          <w:fldChar w:fldCharType="separate"/>
        </w:r>
        <w:r w:rsidR="001A50C3">
          <w:rPr>
            <w:noProof/>
            <w:webHidden/>
          </w:rPr>
          <w:t>109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17" w:history="1">
        <w:r w:rsidRPr="007702B2">
          <w:rPr>
            <w:rStyle w:val="a6"/>
            <w:rFonts w:ascii="Arial" w:hAnsi="Arial"/>
            <w:noProof/>
          </w:rPr>
          <w:t>Функции расширенного сервиса</w:t>
        </w:r>
        <w:r>
          <w:rPr>
            <w:noProof/>
            <w:webHidden/>
          </w:rPr>
          <w:tab/>
        </w:r>
        <w:r>
          <w:rPr>
            <w:noProof/>
            <w:webHidden/>
          </w:rPr>
          <w:fldChar w:fldCharType="begin"/>
        </w:r>
        <w:r>
          <w:rPr>
            <w:noProof/>
            <w:webHidden/>
          </w:rPr>
          <w:instrText xml:space="preserve"> PAGEREF _Toc149026017 \h </w:instrText>
        </w:r>
        <w:r>
          <w:rPr>
            <w:noProof/>
          </w:rPr>
        </w:r>
        <w:r>
          <w:rPr>
            <w:noProof/>
            <w:webHidden/>
          </w:rPr>
          <w:fldChar w:fldCharType="separate"/>
        </w:r>
        <w:r w:rsidR="001A50C3">
          <w:rPr>
            <w:noProof/>
            <w:webHidden/>
          </w:rPr>
          <w:t>110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18" w:history="1">
        <w:r w:rsidRPr="007702B2">
          <w:rPr>
            <w:rStyle w:val="a6"/>
            <w:rFonts w:ascii="Arial" w:hAnsi="Arial"/>
            <w:noProof/>
          </w:rPr>
          <w:t>Автоматическое копирование не прослушанных сообщений.</w:t>
        </w:r>
        <w:r>
          <w:rPr>
            <w:noProof/>
            <w:webHidden/>
          </w:rPr>
          <w:tab/>
        </w:r>
        <w:r>
          <w:rPr>
            <w:noProof/>
            <w:webHidden/>
          </w:rPr>
          <w:fldChar w:fldCharType="begin"/>
        </w:r>
        <w:r>
          <w:rPr>
            <w:noProof/>
            <w:webHidden/>
          </w:rPr>
          <w:instrText xml:space="preserve"> PAGEREF _Toc149026018 \h </w:instrText>
        </w:r>
        <w:r>
          <w:rPr>
            <w:noProof/>
          </w:rPr>
        </w:r>
        <w:r>
          <w:rPr>
            <w:noProof/>
            <w:webHidden/>
          </w:rPr>
          <w:fldChar w:fldCharType="separate"/>
        </w:r>
        <w:r w:rsidR="001A50C3">
          <w:rPr>
            <w:noProof/>
            <w:webHidden/>
          </w:rPr>
          <w:t>110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19" w:history="1">
        <w:r w:rsidRPr="007702B2">
          <w:rPr>
            <w:rStyle w:val="a6"/>
            <w:rFonts w:ascii="Arial" w:hAnsi="Arial"/>
            <w:noProof/>
          </w:rPr>
          <w:t>Определение персональной группы почтовых ящиков</w:t>
        </w:r>
        <w:r>
          <w:rPr>
            <w:noProof/>
            <w:webHidden/>
          </w:rPr>
          <w:tab/>
        </w:r>
        <w:r>
          <w:rPr>
            <w:noProof/>
            <w:webHidden/>
          </w:rPr>
          <w:fldChar w:fldCharType="begin"/>
        </w:r>
        <w:r>
          <w:rPr>
            <w:noProof/>
            <w:webHidden/>
          </w:rPr>
          <w:instrText xml:space="preserve"> PAGEREF _Toc149026019 \h </w:instrText>
        </w:r>
        <w:r>
          <w:rPr>
            <w:noProof/>
          </w:rPr>
        </w:r>
        <w:r>
          <w:rPr>
            <w:noProof/>
            <w:webHidden/>
          </w:rPr>
          <w:fldChar w:fldCharType="separate"/>
        </w:r>
        <w:r w:rsidR="001A50C3">
          <w:rPr>
            <w:noProof/>
            <w:webHidden/>
          </w:rPr>
          <w:t>111</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20" w:history="1">
        <w:r w:rsidRPr="007702B2">
          <w:rPr>
            <w:rStyle w:val="a6"/>
            <w:rFonts w:ascii="Arial" w:hAnsi="Arial"/>
            <w:noProof/>
          </w:rPr>
          <w:t>Чтобы добавить почтовые ящики в группу</w:t>
        </w:r>
        <w:r>
          <w:rPr>
            <w:noProof/>
            <w:webHidden/>
          </w:rPr>
          <w:tab/>
        </w:r>
        <w:r>
          <w:rPr>
            <w:noProof/>
            <w:webHidden/>
          </w:rPr>
          <w:fldChar w:fldCharType="begin"/>
        </w:r>
        <w:r>
          <w:rPr>
            <w:noProof/>
            <w:webHidden/>
          </w:rPr>
          <w:instrText xml:space="preserve"> PAGEREF _Toc149026020 \h </w:instrText>
        </w:r>
        <w:r>
          <w:rPr>
            <w:noProof/>
          </w:rPr>
        </w:r>
        <w:r>
          <w:rPr>
            <w:noProof/>
            <w:webHidden/>
          </w:rPr>
          <w:fldChar w:fldCharType="separate"/>
        </w:r>
        <w:r w:rsidR="001A50C3">
          <w:rPr>
            <w:noProof/>
            <w:webHidden/>
          </w:rPr>
          <w:t>111</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21" w:history="1">
        <w:r w:rsidRPr="007702B2">
          <w:rPr>
            <w:rStyle w:val="a6"/>
            <w:rFonts w:ascii="Arial" w:hAnsi="Arial"/>
            <w:noProof/>
          </w:rPr>
          <w:t>Чтобы удалить почтовый ящик из персональной группы</w:t>
        </w:r>
        <w:r>
          <w:rPr>
            <w:noProof/>
            <w:webHidden/>
          </w:rPr>
          <w:tab/>
        </w:r>
        <w:r>
          <w:rPr>
            <w:noProof/>
            <w:webHidden/>
          </w:rPr>
          <w:fldChar w:fldCharType="begin"/>
        </w:r>
        <w:r>
          <w:rPr>
            <w:noProof/>
            <w:webHidden/>
          </w:rPr>
          <w:instrText xml:space="preserve"> PAGEREF _Toc149026021 \h </w:instrText>
        </w:r>
        <w:r>
          <w:rPr>
            <w:noProof/>
          </w:rPr>
        </w:r>
        <w:r>
          <w:rPr>
            <w:noProof/>
            <w:webHidden/>
          </w:rPr>
          <w:fldChar w:fldCharType="separate"/>
        </w:r>
        <w:r w:rsidR="001A50C3">
          <w:rPr>
            <w:noProof/>
            <w:webHidden/>
          </w:rPr>
          <w:t>111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22" w:history="1">
        <w:r w:rsidRPr="007702B2">
          <w:rPr>
            <w:rStyle w:val="a6"/>
            <w:rFonts w:ascii="Arial" w:hAnsi="Arial"/>
            <w:noProof/>
          </w:rPr>
          <w:t>Программирование сервисных функций Автосекретаря для почтового ящика</w:t>
        </w:r>
        <w:r>
          <w:rPr>
            <w:noProof/>
            <w:webHidden/>
          </w:rPr>
          <w:tab/>
        </w:r>
        <w:r>
          <w:rPr>
            <w:noProof/>
            <w:webHidden/>
          </w:rPr>
          <w:fldChar w:fldCharType="begin"/>
        </w:r>
        <w:r>
          <w:rPr>
            <w:noProof/>
            <w:webHidden/>
          </w:rPr>
          <w:instrText xml:space="preserve"> PAGEREF _Toc149026022 \h </w:instrText>
        </w:r>
        <w:r>
          <w:rPr>
            <w:noProof/>
          </w:rPr>
        </w:r>
        <w:r>
          <w:rPr>
            <w:noProof/>
            <w:webHidden/>
          </w:rPr>
          <w:fldChar w:fldCharType="separate"/>
        </w:r>
        <w:r w:rsidR="001A50C3">
          <w:rPr>
            <w:noProof/>
            <w:webHidden/>
          </w:rPr>
          <w:t>111</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23" w:history="1">
        <w:r w:rsidRPr="007702B2">
          <w:rPr>
            <w:rStyle w:val="a6"/>
            <w:rFonts w:ascii="Arial" w:hAnsi="Arial"/>
            <w:noProof/>
          </w:rPr>
          <w:t>Выбор секретаря отдела</w:t>
        </w:r>
        <w:r>
          <w:rPr>
            <w:noProof/>
            <w:webHidden/>
          </w:rPr>
          <w:tab/>
        </w:r>
        <w:r>
          <w:rPr>
            <w:noProof/>
            <w:webHidden/>
          </w:rPr>
          <w:fldChar w:fldCharType="begin"/>
        </w:r>
        <w:r>
          <w:rPr>
            <w:noProof/>
            <w:webHidden/>
          </w:rPr>
          <w:instrText xml:space="preserve"> PAGEREF _Toc149026023 \h </w:instrText>
        </w:r>
        <w:r>
          <w:rPr>
            <w:noProof/>
          </w:rPr>
        </w:r>
        <w:r>
          <w:rPr>
            <w:noProof/>
            <w:webHidden/>
          </w:rPr>
          <w:fldChar w:fldCharType="separate"/>
        </w:r>
        <w:r w:rsidR="001A50C3">
          <w:rPr>
            <w:noProof/>
            <w:webHidden/>
          </w:rPr>
          <w:t>112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24" w:history="1">
        <w:r w:rsidRPr="007702B2">
          <w:rPr>
            <w:rStyle w:val="a6"/>
            <w:rFonts w:ascii="Arial" w:hAnsi="Arial"/>
            <w:noProof/>
          </w:rPr>
          <w:t>Чтобы определить номер Секретаря отдела</w:t>
        </w:r>
        <w:r>
          <w:rPr>
            <w:noProof/>
            <w:webHidden/>
          </w:rPr>
          <w:tab/>
        </w:r>
        <w:r>
          <w:rPr>
            <w:noProof/>
            <w:webHidden/>
          </w:rPr>
          <w:fldChar w:fldCharType="begin"/>
        </w:r>
        <w:r>
          <w:rPr>
            <w:noProof/>
            <w:webHidden/>
          </w:rPr>
          <w:instrText xml:space="preserve"> PAGEREF _Toc149026024 \h </w:instrText>
        </w:r>
        <w:r>
          <w:rPr>
            <w:noProof/>
          </w:rPr>
        </w:r>
        <w:r>
          <w:rPr>
            <w:noProof/>
            <w:webHidden/>
          </w:rPr>
          <w:fldChar w:fldCharType="separate"/>
        </w:r>
        <w:r w:rsidR="001A50C3">
          <w:rPr>
            <w:noProof/>
            <w:webHidden/>
          </w:rPr>
          <w:t>112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25" w:history="1">
        <w:r w:rsidRPr="007702B2">
          <w:rPr>
            <w:rStyle w:val="a6"/>
            <w:rFonts w:ascii="Arial" w:hAnsi="Arial"/>
            <w:noProof/>
          </w:rPr>
          <w:t>Выбор метода работы Автосекретаря</w:t>
        </w:r>
        <w:r>
          <w:rPr>
            <w:noProof/>
            <w:webHidden/>
          </w:rPr>
          <w:tab/>
        </w:r>
        <w:r>
          <w:rPr>
            <w:noProof/>
            <w:webHidden/>
          </w:rPr>
          <w:fldChar w:fldCharType="begin"/>
        </w:r>
        <w:r>
          <w:rPr>
            <w:noProof/>
            <w:webHidden/>
          </w:rPr>
          <w:instrText xml:space="preserve"> PAGEREF _Toc149026025 \h </w:instrText>
        </w:r>
        <w:r>
          <w:rPr>
            <w:noProof/>
          </w:rPr>
        </w:r>
        <w:r>
          <w:rPr>
            <w:noProof/>
            <w:webHidden/>
          </w:rPr>
          <w:fldChar w:fldCharType="separate"/>
        </w:r>
        <w:r w:rsidR="001A50C3">
          <w:rPr>
            <w:noProof/>
            <w:webHidden/>
          </w:rPr>
          <w:t>112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26" w:history="1">
        <w:r w:rsidRPr="007702B2">
          <w:rPr>
            <w:rStyle w:val="a6"/>
            <w:rFonts w:ascii="Arial" w:hAnsi="Arial"/>
            <w:noProof/>
          </w:rPr>
          <w:t>Программирование режима переадресации для случаев « занято/не отвечает» для всех вызовов</w:t>
        </w:r>
        <w:r>
          <w:rPr>
            <w:noProof/>
            <w:webHidden/>
          </w:rPr>
          <w:tab/>
        </w:r>
        <w:r>
          <w:rPr>
            <w:noProof/>
            <w:webHidden/>
          </w:rPr>
          <w:fldChar w:fldCharType="begin"/>
        </w:r>
        <w:r>
          <w:rPr>
            <w:noProof/>
            <w:webHidden/>
          </w:rPr>
          <w:instrText xml:space="preserve"> PAGEREF _Toc149026026 \h </w:instrText>
        </w:r>
        <w:r>
          <w:rPr>
            <w:noProof/>
          </w:rPr>
        </w:r>
        <w:r>
          <w:rPr>
            <w:noProof/>
            <w:webHidden/>
          </w:rPr>
          <w:fldChar w:fldCharType="separate"/>
        </w:r>
        <w:r w:rsidR="001A50C3">
          <w:rPr>
            <w:noProof/>
            <w:webHidden/>
          </w:rPr>
          <w:t>113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27" w:history="1">
        <w:r w:rsidRPr="007702B2">
          <w:rPr>
            <w:rStyle w:val="a6"/>
            <w:rFonts w:ascii="Arial" w:hAnsi="Arial"/>
            <w:noProof/>
          </w:rPr>
          <w:t>Чтобы запрограммировать метод переадресации для случаев « занято/не отвечает» для всех вызовов</w:t>
        </w:r>
        <w:r>
          <w:rPr>
            <w:noProof/>
            <w:webHidden/>
          </w:rPr>
          <w:tab/>
        </w:r>
        <w:r>
          <w:rPr>
            <w:noProof/>
            <w:webHidden/>
          </w:rPr>
          <w:fldChar w:fldCharType="begin"/>
        </w:r>
        <w:r>
          <w:rPr>
            <w:noProof/>
            <w:webHidden/>
          </w:rPr>
          <w:instrText xml:space="preserve"> PAGEREF _Toc149026027 \h </w:instrText>
        </w:r>
        <w:r>
          <w:rPr>
            <w:noProof/>
          </w:rPr>
        </w:r>
        <w:r>
          <w:rPr>
            <w:noProof/>
            <w:webHidden/>
          </w:rPr>
          <w:fldChar w:fldCharType="separate"/>
        </w:r>
        <w:r w:rsidR="001A50C3">
          <w:rPr>
            <w:noProof/>
            <w:webHidden/>
          </w:rPr>
          <w:t>113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28" w:history="1">
        <w:r w:rsidRPr="007702B2">
          <w:rPr>
            <w:rStyle w:val="a6"/>
            <w:rFonts w:ascii="Arial" w:hAnsi="Arial"/>
            <w:noProof/>
          </w:rPr>
          <w:t>Программирование режима переадресации для случаев « занято/не отвечает» для специальных типов вызовов.</w:t>
        </w:r>
        <w:r>
          <w:rPr>
            <w:noProof/>
            <w:webHidden/>
          </w:rPr>
          <w:tab/>
        </w:r>
        <w:r>
          <w:rPr>
            <w:noProof/>
            <w:webHidden/>
          </w:rPr>
          <w:fldChar w:fldCharType="begin"/>
        </w:r>
        <w:r>
          <w:rPr>
            <w:noProof/>
            <w:webHidden/>
          </w:rPr>
          <w:instrText xml:space="preserve"> PAGEREF _Toc149026028 \h </w:instrText>
        </w:r>
        <w:r>
          <w:rPr>
            <w:noProof/>
          </w:rPr>
        </w:r>
        <w:r>
          <w:rPr>
            <w:noProof/>
            <w:webHidden/>
          </w:rPr>
          <w:fldChar w:fldCharType="separate"/>
        </w:r>
        <w:r w:rsidR="001A50C3">
          <w:rPr>
            <w:noProof/>
            <w:webHidden/>
          </w:rPr>
          <w:t>114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29" w:history="1">
        <w:r w:rsidRPr="007702B2">
          <w:rPr>
            <w:rStyle w:val="a6"/>
            <w:rFonts w:ascii="Arial" w:hAnsi="Arial"/>
            <w:noProof/>
          </w:rPr>
          <w:t>Чтобы запрограммировать метод переадресации для случаев « занято/не отвечает» для специальных типов вызовов.</w:t>
        </w:r>
        <w:r>
          <w:rPr>
            <w:noProof/>
            <w:webHidden/>
          </w:rPr>
          <w:tab/>
        </w:r>
        <w:r>
          <w:rPr>
            <w:noProof/>
            <w:webHidden/>
          </w:rPr>
          <w:fldChar w:fldCharType="begin"/>
        </w:r>
        <w:r>
          <w:rPr>
            <w:noProof/>
            <w:webHidden/>
          </w:rPr>
          <w:instrText xml:space="preserve"> PAGEREF _Toc149026029 \h </w:instrText>
        </w:r>
        <w:r>
          <w:rPr>
            <w:noProof/>
          </w:rPr>
        </w:r>
        <w:r>
          <w:rPr>
            <w:noProof/>
            <w:webHidden/>
          </w:rPr>
          <w:fldChar w:fldCharType="separate"/>
        </w:r>
        <w:r w:rsidR="001A50C3">
          <w:rPr>
            <w:noProof/>
            <w:webHidden/>
          </w:rPr>
          <w:t>114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30" w:history="1">
        <w:r w:rsidRPr="007702B2">
          <w:rPr>
            <w:rStyle w:val="a6"/>
            <w:rFonts w:ascii="Arial" w:hAnsi="Arial"/>
            <w:noProof/>
          </w:rPr>
          <w:t>Краткая инструкция по Голосовой почте</w:t>
        </w:r>
        <w:r>
          <w:rPr>
            <w:noProof/>
            <w:webHidden/>
          </w:rPr>
          <w:tab/>
        </w:r>
        <w:r>
          <w:rPr>
            <w:noProof/>
            <w:webHidden/>
          </w:rPr>
          <w:fldChar w:fldCharType="begin"/>
        </w:r>
        <w:r>
          <w:rPr>
            <w:noProof/>
            <w:webHidden/>
          </w:rPr>
          <w:instrText xml:space="preserve"> PAGEREF _Toc149026030 \h </w:instrText>
        </w:r>
        <w:r>
          <w:rPr>
            <w:noProof/>
          </w:rPr>
        </w:r>
        <w:r>
          <w:rPr>
            <w:noProof/>
            <w:webHidden/>
          </w:rPr>
          <w:fldChar w:fldCharType="separate"/>
        </w:r>
        <w:r w:rsidR="001A50C3">
          <w:rPr>
            <w:noProof/>
            <w:webHidden/>
          </w:rPr>
          <w:t>115</w:t>
        </w:r>
        <w:r>
          <w:rPr>
            <w:noProof/>
            <w:webHidden/>
          </w:rPr>
          <w:fldChar w:fldCharType="end"/>
        </w:r>
      </w:hyperlink>
    </w:p>
    <w:p w:rsidR="002A0FAD" w:rsidRDefault="002A0FAD">
      <w:pPr>
        <w:pStyle w:val="10"/>
        <w:rPr>
          <w:b w:val="0"/>
          <w:sz w:val="24"/>
          <w:szCs w:val="24"/>
          <w:lang w:val="ru-RU"/>
        </w:rPr>
      </w:pPr>
      <w:hyperlink w:anchor="_Toc149026031" w:history="1">
        <w:r w:rsidRPr="007702B2">
          <w:rPr>
            <w:rStyle w:val="a6"/>
            <w:rFonts w:ascii="Arial" w:hAnsi="Arial" w:cs="Arial"/>
          </w:rPr>
          <w:t>О</w:t>
        </w:r>
        <w:r w:rsidRPr="007702B2">
          <w:rPr>
            <w:rStyle w:val="a6"/>
            <w:rFonts w:ascii="Arial" w:hAnsi="Arial" w:cs="Arial"/>
            <w:lang w:val="uk-UA"/>
          </w:rPr>
          <w:t xml:space="preserve">ПИСАНИЕ РЕЖИМА </w:t>
        </w:r>
        <w:r w:rsidRPr="007702B2">
          <w:rPr>
            <w:rStyle w:val="a6"/>
            <w:rFonts w:ascii="Arial" w:hAnsi="Arial" w:cs="Arial"/>
          </w:rPr>
          <w:t>"Селектор"</w:t>
        </w:r>
        <w:r>
          <w:rPr>
            <w:webHidden/>
          </w:rPr>
          <w:tab/>
        </w:r>
        <w:r>
          <w:rPr>
            <w:webHidden/>
          </w:rPr>
          <w:fldChar w:fldCharType="begin"/>
        </w:r>
        <w:r>
          <w:rPr>
            <w:webHidden/>
          </w:rPr>
          <w:instrText xml:space="preserve"> PAGEREF _Toc149026031 \h </w:instrText>
        </w:r>
        <w:r>
          <w:rPr>
            <w:webHidden/>
          </w:rPr>
          <w:fldChar w:fldCharType="separate"/>
        </w:r>
        <w:r w:rsidR="001A50C3">
          <w:rPr>
            <w:webHidden/>
          </w:rPr>
          <w:t>119</w:t>
        </w:r>
        <w:r>
          <w:rPr>
            <w:webHidden/>
          </w:rPr>
          <w:fldChar w:fldCharType="end"/>
        </w:r>
      </w:hyperlink>
    </w:p>
    <w:p w:rsidR="002A0FAD" w:rsidRDefault="002A0FAD">
      <w:pPr>
        <w:pStyle w:val="23"/>
        <w:tabs>
          <w:tab w:val="right" w:leader="dot" w:pos="9911"/>
        </w:tabs>
        <w:rPr>
          <w:noProof/>
          <w:sz w:val="24"/>
          <w:szCs w:val="24"/>
          <w:lang w:val="ru-RU"/>
        </w:rPr>
      </w:pPr>
      <w:hyperlink w:anchor="_Toc149026032" w:history="1">
        <w:r w:rsidRPr="007702B2">
          <w:rPr>
            <w:rStyle w:val="a6"/>
            <w:rFonts w:ascii="Arial" w:hAnsi="Arial"/>
            <w:noProof/>
          </w:rPr>
          <w:t>Введение</w:t>
        </w:r>
        <w:r>
          <w:rPr>
            <w:noProof/>
            <w:webHidden/>
          </w:rPr>
          <w:tab/>
        </w:r>
        <w:r>
          <w:rPr>
            <w:noProof/>
            <w:webHidden/>
          </w:rPr>
          <w:fldChar w:fldCharType="begin"/>
        </w:r>
        <w:r>
          <w:rPr>
            <w:noProof/>
            <w:webHidden/>
          </w:rPr>
          <w:instrText xml:space="preserve"> PAGEREF _Toc149026032 \h </w:instrText>
        </w:r>
        <w:r>
          <w:rPr>
            <w:noProof/>
          </w:rPr>
        </w:r>
        <w:r>
          <w:rPr>
            <w:noProof/>
            <w:webHidden/>
          </w:rPr>
          <w:fldChar w:fldCharType="separate"/>
        </w:r>
        <w:r w:rsidR="001A50C3">
          <w:rPr>
            <w:noProof/>
            <w:webHidden/>
          </w:rPr>
          <w:t>119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33" w:history="1">
        <w:r w:rsidRPr="007702B2">
          <w:rPr>
            <w:rStyle w:val="a6"/>
            <w:rFonts w:ascii="Arial" w:hAnsi="Arial"/>
            <w:noProof/>
          </w:rPr>
          <w:t>Список понятий</w:t>
        </w:r>
        <w:r>
          <w:rPr>
            <w:noProof/>
            <w:webHidden/>
          </w:rPr>
          <w:tab/>
        </w:r>
        <w:r>
          <w:rPr>
            <w:noProof/>
            <w:webHidden/>
          </w:rPr>
          <w:fldChar w:fldCharType="begin"/>
        </w:r>
        <w:r>
          <w:rPr>
            <w:noProof/>
            <w:webHidden/>
          </w:rPr>
          <w:instrText xml:space="preserve"> PAGEREF _Toc149026033 \h </w:instrText>
        </w:r>
        <w:r>
          <w:rPr>
            <w:noProof/>
          </w:rPr>
        </w:r>
        <w:r>
          <w:rPr>
            <w:noProof/>
            <w:webHidden/>
          </w:rPr>
          <w:fldChar w:fldCharType="separate"/>
        </w:r>
        <w:r w:rsidR="001A50C3">
          <w:rPr>
            <w:noProof/>
            <w:webHidden/>
          </w:rPr>
          <w:t>119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34" w:history="1">
        <w:r w:rsidRPr="007702B2">
          <w:rPr>
            <w:rStyle w:val="a6"/>
            <w:rFonts w:ascii="Arial" w:hAnsi="Arial"/>
            <w:noProof/>
          </w:rPr>
          <w:t>Ограничения.</w:t>
        </w:r>
        <w:r>
          <w:rPr>
            <w:noProof/>
            <w:webHidden/>
          </w:rPr>
          <w:tab/>
        </w:r>
        <w:r>
          <w:rPr>
            <w:noProof/>
            <w:webHidden/>
          </w:rPr>
          <w:fldChar w:fldCharType="begin"/>
        </w:r>
        <w:r>
          <w:rPr>
            <w:noProof/>
            <w:webHidden/>
          </w:rPr>
          <w:instrText xml:space="preserve"> PAGEREF _Toc149026034 \h </w:instrText>
        </w:r>
        <w:r>
          <w:rPr>
            <w:noProof/>
          </w:rPr>
        </w:r>
        <w:r>
          <w:rPr>
            <w:noProof/>
            <w:webHidden/>
          </w:rPr>
          <w:fldChar w:fldCharType="separate"/>
        </w:r>
        <w:r w:rsidR="001A50C3">
          <w:rPr>
            <w:noProof/>
            <w:webHidden/>
          </w:rPr>
          <w:t>119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35" w:history="1">
        <w:r w:rsidRPr="007702B2">
          <w:rPr>
            <w:rStyle w:val="a6"/>
            <w:rFonts w:ascii="Arial" w:hAnsi="Arial"/>
            <w:noProof/>
          </w:rPr>
          <w:t>Назначение</w:t>
        </w:r>
        <w:r>
          <w:rPr>
            <w:noProof/>
            <w:webHidden/>
          </w:rPr>
          <w:tab/>
        </w:r>
        <w:r>
          <w:rPr>
            <w:noProof/>
            <w:webHidden/>
          </w:rPr>
          <w:fldChar w:fldCharType="begin"/>
        </w:r>
        <w:r>
          <w:rPr>
            <w:noProof/>
            <w:webHidden/>
          </w:rPr>
          <w:instrText xml:space="preserve"> PAGEREF _Toc149026035 \h </w:instrText>
        </w:r>
        <w:r>
          <w:rPr>
            <w:noProof/>
          </w:rPr>
        </w:r>
        <w:r>
          <w:rPr>
            <w:noProof/>
            <w:webHidden/>
          </w:rPr>
          <w:fldChar w:fldCharType="separate"/>
        </w:r>
        <w:r w:rsidR="001A50C3">
          <w:rPr>
            <w:noProof/>
            <w:webHidden/>
          </w:rPr>
          <w:t>119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36" w:history="1">
        <w:r w:rsidRPr="007702B2">
          <w:rPr>
            <w:rStyle w:val="a6"/>
            <w:rFonts w:ascii="Arial" w:hAnsi="Arial"/>
            <w:noProof/>
          </w:rPr>
          <w:t>Описание работы.</w:t>
        </w:r>
        <w:r>
          <w:rPr>
            <w:noProof/>
            <w:webHidden/>
          </w:rPr>
          <w:tab/>
        </w:r>
        <w:r>
          <w:rPr>
            <w:noProof/>
            <w:webHidden/>
          </w:rPr>
          <w:fldChar w:fldCharType="begin"/>
        </w:r>
        <w:r>
          <w:rPr>
            <w:noProof/>
            <w:webHidden/>
          </w:rPr>
          <w:instrText xml:space="preserve"> PAGEREF _Toc149026036 \h </w:instrText>
        </w:r>
        <w:r>
          <w:rPr>
            <w:noProof/>
          </w:rPr>
        </w:r>
        <w:r>
          <w:rPr>
            <w:noProof/>
            <w:webHidden/>
          </w:rPr>
          <w:fldChar w:fldCharType="separate"/>
        </w:r>
        <w:r w:rsidR="001A50C3">
          <w:rPr>
            <w:noProof/>
            <w:webHidden/>
          </w:rPr>
          <w:t>120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37" w:history="1">
        <w:r w:rsidRPr="007702B2">
          <w:rPr>
            <w:rStyle w:val="a6"/>
            <w:rFonts w:ascii="Arial" w:hAnsi="Arial"/>
            <w:noProof/>
          </w:rPr>
          <w:t>Процесс программирования селектора.</w:t>
        </w:r>
        <w:r>
          <w:rPr>
            <w:noProof/>
            <w:webHidden/>
          </w:rPr>
          <w:tab/>
        </w:r>
        <w:r>
          <w:rPr>
            <w:noProof/>
            <w:webHidden/>
          </w:rPr>
          <w:fldChar w:fldCharType="begin"/>
        </w:r>
        <w:r>
          <w:rPr>
            <w:noProof/>
            <w:webHidden/>
          </w:rPr>
          <w:instrText xml:space="preserve"> PAGEREF _Toc149026037 \h </w:instrText>
        </w:r>
        <w:r>
          <w:rPr>
            <w:noProof/>
          </w:rPr>
        </w:r>
        <w:r>
          <w:rPr>
            <w:noProof/>
            <w:webHidden/>
          </w:rPr>
          <w:fldChar w:fldCharType="separate"/>
        </w:r>
        <w:r w:rsidR="001A50C3">
          <w:rPr>
            <w:noProof/>
            <w:webHidden/>
          </w:rPr>
          <w:t>120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38" w:history="1">
        <w:r w:rsidRPr="007702B2">
          <w:rPr>
            <w:rStyle w:val="a6"/>
            <w:rFonts w:ascii="Arial" w:hAnsi="Arial"/>
            <w:noProof/>
          </w:rPr>
          <w:t>Активизация селектора</w:t>
        </w:r>
        <w:r>
          <w:rPr>
            <w:noProof/>
            <w:webHidden/>
          </w:rPr>
          <w:tab/>
        </w:r>
        <w:r>
          <w:rPr>
            <w:noProof/>
            <w:webHidden/>
          </w:rPr>
          <w:fldChar w:fldCharType="begin"/>
        </w:r>
        <w:r>
          <w:rPr>
            <w:noProof/>
            <w:webHidden/>
          </w:rPr>
          <w:instrText xml:space="preserve"> PAGEREF _Toc149026038 \h </w:instrText>
        </w:r>
        <w:r>
          <w:rPr>
            <w:noProof/>
          </w:rPr>
        </w:r>
        <w:r>
          <w:rPr>
            <w:noProof/>
            <w:webHidden/>
          </w:rPr>
          <w:fldChar w:fldCharType="separate"/>
        </w:r>
        <w:r w:rsidR="001A50C3">
          <w:rPr>
            <w:noProof/>
            <w:webHidden/>
          </w:rPr>
          <w:t>121</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39" w:history="1">
        <w:r w:rsidRPr="007702B2">
          <w:rPr>
            <w:rStyle w:val="a6"/>
            <w:rFonts w:ascii="Arial" w:hAnsi="Arial"/>
            <w:noProof/>
          </w:rPr>
          <w:t>Во время селектора.</w:t>
        </w:r>
        <w:r>
          <w:rPr>
            <w:noProof/>
            <w:webHidden/>
          </w:rPr>
          <w:tab/>
        </w:r>
        <w:r>
          <w:rPr>
            <w:noProof/>
            <w:webHidden/>
          </w:rPr>
          <w:fldChar w:fldCharType="begin"/>
        </w:r>
        <w:r>
          <w:rPr>
            <w:noProof/>
            <w:webHidden/>
          </w:rPr>
          <w:instrText xml:space="preserve"> PAGEREF _Toc149026039 \h </w:instrText>
        </w:r>
        <w:r>
          <w:rPr>
            <w:noProof/>
          </w:rPr>
        </w:r>
        <w:r>
          <w:rPr>
            <w:noProof/>
            <w:webHidden/>
          </w:rPr>
          <w:fldChar w:fldCharType="separate"/>
        </w:r>
        <w:r w:rsidR="001A50C3">
          <w:rPr>
            <w:noProof/>
            <w:webHidden/>
          </w:rPr>
          <w:t>124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40" w:history="1">
        <w:r w:rsidRPr="007702B2">
          <w:rPr>
            <w:rStyle w:val="a6"/>
            <w:rFonts w:ascii="Arial" w:hAnsi="Arial"/>
            <w:noProof/>
          </w:rPr>
          <w:t>Постановка селектора на удержание</w:t>
        </w:r>
        <w:r>
          <w:rPr>
            <w:noProof/>
            <w:webHidden/>
          </w:rPr>
          <w:tab/>
        </w:r>
        <w:r>
          <w:rPr>
            <w:noProof/>
            <w:webHidden/>
          </w:rPr>
          <w:fldChar w:fldCharType="begin"/>
        </w:r>
        <w:r>
          <w:rPr>
            <w:noProof/>
            <w:webHidden/>
          </w:rPr>
          <w:instrText xml:space="preserve"> PAGEREF _Toc149026040 \h </w:instrText>
        </w:r>
        <w:r>
          <w:rPr>
            <w:noProof/>
          </w:rPr>
        </w:r>
        <w:r>
          <w:rPr>
            <w:noProof/>
            <w:webHidden/>
          </w:rPr>
          <w:fldChar w:fldCharType="separate"/>
        </w:r>
        <w:r w:rsidR="001A50C3">
          <w:rPr>
            <w:noProof/>
            <w:webHidden/>
          </w:rPr>
          <w:t>127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41" w:history="1">
        <w:r w:rsidRPr="007702B2">
          <w:rPr>
            <w:rStyle w:val="a6"/>
            <w:rFonts w:ascii="Arial" w:hAnsi="Arial"/>
            <w:noProof/>
          </w:rPr>
          <w:t>Снятие селектора с удержания.</w:t>
        </w:r>
        <w:r>
          <w:rPr>
            <w:noProof/>
            <w:webHidden/>
          </w:rPr>
          <w:tab/>
        </w:r>
        <w:r>
          <w:rPr>
            <w:noProof/>
            <w:webHidden/>
          </w:rPr>
          <w:fldChar w:fldCharType="begin"/>
        </w:r>
        <w:r>
          <w:rPr>
            <w:noProof/>
            <w:webHidden/>
          </w:rPr>
          <w:instrText xml:space="preserve"> PAGEREF _Toc149026041 \h </w:instrText>
        </w:r>
        <w:r>
          <w:rPr>
            <w:noProof/>
          </w:rPr>
        </w:r>
        <w:r>
          <w:rPr>
            <w:noProof/>
            <w:webHidden/>
          </w:rPr>
          <w:fldChar w:fldCharType="separate"/>
        </w:r>
        <w:r w:rsidR="001A50C3">
          <w:rPr>
            <w:noProof/>
            <w:webHidden/>
          </w:rPr>
          <w:t>127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42" w:history="1">
        <w:r w:rsidRPr="007702B2">
          <w:rPr>
            <w:rStyle w:val="a6"/>
            <w:rFonts w:ascii="Arial" w:hAnsi="Arial"/>
            <w:noProof/>
          </w:rPr>
          <w:t>Процесс окончания селектора</w:t>
        </w:r>
        <w:r>
          <w:rPr>
            <w:noProof/>
            <w:webHidden/>
          </w:rPr>
          <w:tab/>
        </w:r>
        <w:r>
          <w:rPr>
            <w:noProof/>
            <w:webHidden/>
          </w:rPr>
          <w:fldChar w:fldCharType="begin"/>
        </w:r>
        <w:r>
          <w:rPr>
            <w:noProof/>
            <w:webHidden/>
          </w:rPr>
          <w:instrText xml:space="preserve"> PAGEREF _Toc149026042 \h </w:instrText>
        </w:r>
        <w:r>
          <w:rPr>
            <w:noProof/>
          </w:rPr>
        </w:r>
        <w:r>
          <w:rPr>
            <w:noProof/>
            <w:webHidden/>
          </w:rPr>
          <w:fldChar w:fldCharType="separate"/>
        </w:r>
        <w:r w:rsidR="001A50C3">
          <w:rPr>
            <w:noProof/>
            <w:webHidden/>
          </w:rPr>
          <w:t>127</w:t>
        </w:r>
        <w:r>
          <w:rPr>
            <w:noProof/>
            <w:webHidden/>
          </w:rPr>
          <w:fldChar w:fldCharType="end"/>
        </w:r>
      </w:hyperlink>
    </w:p>
    <w:p w:rsidR="002A0FAD" w:rsidRDefault="002A0FAD">
      <w:pPr>
        <w:pStyle w:val="10"/>
        <w:rPr>
          <w:b w:val="0"/>
          <w:sz w:val="24"/>
          <w:szCs w:val="24"/>
          <w:lang w:val="ru-RU"/>
        </w:rPr>
      </w:pPr>
      <w:hyperlink w:anchor="_Toc149026043" w:history="1">
        <w:r w:rsidRPr="007702B2">
          <w:rPr>
            <w:rStyle w:val="a6"/>
            <w:rFonts w:ascii="Arial" w:hAnsi="Arial" w:cs="Arial"/>
          </w:rPr>
          <w:t>AVANTI COMPANION - ИНТЕГРИРОВАННАЯ СИСТЕМА TELRAD DECT</w:t>
        </w:r>
        <w:r>
          <w:rPr>
            <w:webHidden/>
          </w:rPr>
          <w:tab/>
        </w:r>
        <w:r>
          <w:rPr>
            <w:webHidden/>
          </w:rPr>
          <w:fldChar w:fldCharType="begin"/>
        </w:r>
        <w:r>
          <w:rPr>
            <w:webHidden/>
          </w:rPr>
          <w:instrText xml:space="preserve"> PAGEREF _Toc149026043 \h </w:instrText>
        </w:r>
        <w:r>
          <w:rPr>
            <w:webHidden/>
          </w:rPr>
          <w:fldChar w:fldCharType="separate"/>
        </w:r>
        <w:r w:rsidR="001A50C3">
          <w:rPr>
            <w:webHidden/>
          </w:rPr>
          <w:t>128</w:t>
        </w:r>
        <w:r>
          <w:rPr>
            <w:webHidden/>
          </w:rPr>
          <w:fldChar w:fldCharType="end"/>
        </w:r>
      </w:hyperlink>
    </w:p>
    <w:p w:rsidR="002A0FAD" w:rsidRDefault="002A0FAD">
      <w:pPr>
        <w:pStyle w:val="23"/>
        <w:tabs>
          <w:tab w:val="right" w:leader="dot" w:pos="9911"/>
        </w:tabs>
        <w:rPr>
          <w:noProof/>
          <w:sz w:val="24"/>
          <w:szCs w:val="24"/>
          <w:lang w:val="ru-RU"/>
        </w:rPr>
      </w:pPr>
      <w:hyperlink w:anchor="_Toc149026044" w:history="1">
        <w:r w:rsidRPr="007702B2">
          <w:rPr>
            <w:rStyle w:val="a6"/>
            <w:rFonts w:ascii="Arial" w:hAnsi="Arial"/>
            <w:noProof/>
          </w:rPr>
          <w:t>Преимущества системы Avanti Companion.</w:t>
        </w:r>
        <w:r>
          <w:rPr>
            <w:noProof/>
            <w:webHidden/>
          </w:rPr>
          <w:tab/>
        </w:r>
        <w:r>
          <w:rPr>
            <w:noProof/>
            <w:webHidden/>
          </w:rPr>
          <w:fldChar w:fldCharType="begin"/>
        </w:r>
        <w:r>
          <w:rPr>
            <w:noProof/>
            <w:webHidden/>
          </w:rPr>
          <w:instrText xml:space="preserve"> PAGEREF _Toc149026044 \h </w:instrText>
        </w:r>
        <w:r>
          <w:rPr>
            <w:noProof/>
          </w:rPr>
        </w:r>
        <w:r>
          <w:rPr>
            <w:noProof/>
            <w:webHidden/>
          </w:rPr>
          <w:fldChar w:fldCharType="separate"/>
        </w:r>
        <w:r w:rsidR="001A50C3">
          <w:rPr>
            <w:noProof/>
            <w:webHidden/>
          </w:rPr>
          <w:t>128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45" w:history="1">
        <w:r w:rsidRPr="007702B2">
          <w:rPr>
            <w:rStyle w:val="a6"/>
            <w:rFonts w:ascii="Arial" w:hAnsi="Arial"/>
            <w:noProof/>
          </w:rPr>
          <w:t>Состав системы Avanti Companion</w:t>
        </w:r>
        <w:r>
          <w:rPr>
            <w:noProof/>
            <w:webHidden/>
          </w:rPr>
          <w:tab/>
        </w:r>
        <w:r>
          <w:rPr>
            <w:noProof/>
            <w:webHidden/>
          </w:rPr>
          <w:fldChar w:fldCharType="begin"/>
        </w:r>
        <w:r>
          <w:rPr>
            <w:noProof/>
            <w:webHidden/>
          </w:rPr>
          <w:instrText xml:space="preserve"> PAGEREF _Toc149026045 \h </w:instrText>
        </w:r>
        <w:r>
          <w:rPr>
            <w:noProof/>
          </w:rPr>
        </w:r>
        <w:r>
          <w:rPr>
            <w:noProof/>
            <w:webHidden/>
          </w:rPr>
          <w:fldChar w:fldCharType="separate"/>
        </w:r>
        <w:r w:rsidR="001A50C3">
          <w:rPr>
            <w:noProof/>
            <w:webHidden/>
          </w:rPr>
          <w:t>129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46" w:history="1">
        <w:r w:rsidRPr="007702B2">
          <w:rPr>
            <w:rStyle w:val="a6"/>
            <w:rFonts w:ascii="Arial" w:hAnsi="Arial"/>
            <w:noProof/>
          </w:rPr>
          <w:t>Характеристики контроллеров</w:t>
        </w:r>
        <w:r>
          <w:rPr>
            <w:noProof/>
            <w:webHidden/>
          </w:rPr>
          <w:tab/>
        </w:r>
        <w:r>
          <w:rPr>
            <w:noProof/>
            <w:webHidden/>
          </w:rPr>
          <w:fldChar w:fldCharType="begin"/>
        </w:r>
        <w:r>
          <w:rPr>
            <w:noProof/>
            <w:webHidden/>
          </w:rPr>
          <w:instrText xml:space="preserve"> PAGEREF _Toc149026046 \h </w:instrText>
        </w:r>
        <w:r>
          <w:rPr>
            <w:noProof/>
          </w:rPr>
        </w:r>
        <w:r>
          <w:rPr>
            <w:noProof/>
            <w:webHidden/>
          </w:rPr>
          <w:fldChar w:fldCharType="separate"/>
        </w:r>
        <w:r w:rsidR="001A50C3">
          <w:rPr>
            <w:noProof/>
            <w:webHidden/>
          </w:rPr>
          <w:t>129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47" w:history="1">
        <w:r w:rsidRPr="007702B2">
          <w:rPr>
            <w:rStyle w:val="a6"/>
            <w:rFonts w:ascii="Arial" w:hAnsi="Arial"/>
            <w:noProof/>
          </w:rPr>
          <w:t>Характеристики базовой станции</w:t>
        </w:r>
        <w:r>
          <w:rPr>
            <w:noProof/>
            <w:webHidden/>
          </w:rPr>
          <w:tab/>
        </w:r>
        <w:r>
          <w:rPr>
            <w:noProof/>
            <w:webHidden/>
          </w:rPr>
          <w:fldChar w:fldCharType="begin"/>
        </w:r>
        <w:r>
          <w:rPr>
            <w:noProof/>
            <w:webHidden/>
          </w:rPr>
          <w:instrText xml:space="preserve"> PAGEREF _Toc149026047 \h </w:instrText>
        </w:r>
        <w:r>
          <w:rPr>
            <w:noProof/>
          </w:rPr>
        </w:r>
        <w:r>
          <w:rPr>
            <w:noProof/>
            <w:webHidden/>
          </w:rPr>
          <w:fldChar w:fldCharType="separate"/>
        </w:r>
        <w:r w:rsidR="001A50C3">
          <w:rPr>
            <w:noProof/>
            <w:webHidden/>
          </w:rPr>
          <w:t>129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48" w:history="1">
        <w:r w:rsidRPr="007702B2">
          <w:rPr>
            <w:rStyle w:val="a6"/>
            <w:rFonts w:ascii="Arial" w:hAnsi="Arial"/>
            <w:noProof/>
          </w:rPr>
          <w:t>GAP-совместимость</w:t>
        </w:r>
        <w:r>
          <w:rPr>
            <w:noProof/>
            <w:webHidden/>
          </w:rPr>
          <w:tab/>
        </w:r>
        <w:r>
          <w:rPr>
            <w:noProof/>
            <w:webHidden/>
          </w:rPr>
          <w:fldChar w:fldCharType="begin"/>
        </w:r>
        <w:r>
          <w:rPr>
            <w:noProof/>
            <w:webHidden/>
          </w:rPr>
          <w:instrText xml:space="preserve"> PAGEREF _Toc149026048 \h </w:instrText>
        </w:r>
        <w:r>
          <w:rPr>
            <w:noProof/>
          </w:rPr>
        </w:r>
        <w:r>
          <w:rPr>
            <w:noProof/>
            <w:webHidden/>
          </w:rPr>
          <w:fldChar w:fldCharType="separate"/>
        </w:r>
        <w:r w:rsidR="001A50C3">
          <w:rPr>
            <w:noProof/>
            <w:webHidden/>
          </w:rPr>
          <w:t>129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49" w:history="1">
        <w:r w:rsidRPr="007702B2">
          <w:rPr>
            <w:rStyle w:val="a6"/>
            <w:rFonts w:ascii="Arial" w:hAnsi="Arial"/>
            <w:noProof/>
          </w:rPr>
          <w:t>Протокол GAP. Функциональность</w:t>
        </w:r>
        <w:r>
          <w:rPr>
            <w:noProof/>
            <w:webHidden/>
          </w:rPr>
          <w:tab/>
        </w:r>
        <w:r>
          <w:rPr>
            <w:noProof/>
            <w:webHidden/>
          </w:rPr>
          <w:fldChar w:fldCharType="begin"/>
        </w:r>
        <w:r>
          <w:rPr>
            <w:noProof/>
            <w:webHidden/>
          </w:rPr>
          <w:instrText xml:space="preserve"> PAGEREF _Toc149026049 \h </w:instrText>
        </w:r>
        <w:r>
          <w:rPr>
            <w:noProof/>
          </w:rPr>
        </w:r>
        <w:r>
          <w:rPr>
            <w:noProof/>
            <w:webHidden/>
          </w:rPr>
          <w:fldChar w:fldCharType="separate"/>
        </w:r>
        <w:r w:rsidR="001A50C3">
          <w:rPr>
            <w:noProof/>
            <w:webHidden/>
          </w:rPr>
          <w:t>130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50" w:history="1">
        <w:r w:rsidRPr="007702B2">
          <w:rPr>
            <w:rStyle w:val="a6"/>
            <w:rFonts w:ascii="Arial" w:hAnsi="Arial"/>
            <w:noProof/>
          </w:rPr>
          <w:t>Функциональные возможности телефонов Avanti Companion</w:t>
        </w:r>
        <w:r>
          <w:rPr>
            <w:noProof/>
            <w:webHidden/>
          </w:rPr>
          <w:tab/>
        </w:r>
        <w:r>
          <w:rPr>
            <w:noProof/>
            <w:webHidden/>
          </w:rPr>
          <w:fldChar w:fldCharType="begin"/>
        </w:r>
        <w:r>
          <w:rPr>
            <w:noProof/>
            <w:webHidden/>
          </w:rPr>
          <w:instrText xml:space="preserve"> PAGEREF _Toc149026050 \h </w:instrText>
        </w:r>
        <w:r>
          <w:rPr>
            <w:noProof/>
          </w:rPr>
        </w:r>
        <w:r>
          <w:rPr>
            <w:noProof/>
            <w:webHidden/>
          </w:rPr>
          <w:fldChar w:fldCharType="separate"/>
        </w:r>
        <w:r w:rsidR="001A50C3">
          <w:rPr>
            <w:noProof/>
            <w:webHidden/>
          </w:rPr>
          <w:t>130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51" w:history="1">
        <w:r w:rsidRPr="007702B2">
          <w:rPr>
            <w:rStyle w:val="a6"/>
            <w:rFonts w:ascii="Arial" w:hAnsi="Arial"/>
            <w:noProof/>
          </w:rPr>
          <w:t>Функции системы</w:t>
        </w:r>
        <w:r>
          <w:rPr>
            <w:noProof/>
            <w:webHidden/>
          </w:rPr>
          <w:tab/>
        </w:r>
        <w:r>
          <w:rPr>
            <w:noProof/>
            <w:webHidden/>
          </w:rPr>
          <w:fldChar w:fldCharType="begin"/>
        </w:r>
        <w:r>
          <w:rPr>
            <w:noProof/>
            <w:webHidden/>
          </w:rPr>
          <w:instrText xml:space="preserve"> PAGEREF _Toc149026051 \h </w:instrText>
        </w:r>
        <w:r>
          <w:rPr>
            <w:noProof/>
          </w:rPr>
        </w:r>
        <w:r>
          <w:rPr>
            <w:noProof/>
            <w:webHidden/>
          </w:rPr>
          <w:fldChar w:fldCharType="separate"/>
        </w:r>
        <w:r w:rsidR="001A50C3">
          <w:rPr>
            <w:noProof/>
            <w:webHidden/>
          </w:rPr>
          <w:t>130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52" w:history="1">
        <w:r w:rsidRPr="007702B2">
          <w:rPr>
            <w:rStyle w:val="a6"/>
            <w:rFonts w:ascii="Arial" w:hAnsi="Arial"/>
            <w:noProof/>
          </w:rPr>
          <w:t xml:space="preserve">Пользовательские функции (доступные любому телефону системы </w:t>
        </w:r>
        <w:r w:rsidRPr="007702B2">
          <w:rPr>
            <w:rStyle w:val="a6"/>
            <w:rFonts w:ascii="Arial" w:hAnsi="Arial"/>
            <w:i/>
            <w:noProof/>
          </w:rPr>
          <w:t>Telrad Advance IP</w:t>
        </w:r>
        <w:r w:rsidRPr="007702B2">
          <w:rPr>
            <w:rStyle w:val="a6"/>
            <w:rFonts w:ascii="Arial" w:hAnsi="Arial"/>
            <w:noProof/>
          </w:rPr>
          <w:t>):</w:t>
        </w:r>
        <w:r>
          <w:rPr>
            <w:noProof/>
            <w:webHidden/>
          </w:rPr>
          <w:tab/>
        </w:r>
        <w:r>
          <w:rPr>
            <w:noProof/>
            <w:webHidden/>
          </w:rPr>
          <w:fldChar w:fldCharType="begin"/>
        </w:r>
        <w:r>
          <w:rPr>
            <w:noProof/>
            <w:webHidden/>
          </w:rPr>
          <w:instrText xml:space="preserve"> PAGEREF _Toc149026052 \h </w:instrText>
        </w:r>
        <w:r>
          <w:rPr>
            <w:noProof/>
          </w:rPr>
        </w:r>
        <w:r>
          <w:rPr>
            <w:noProof/>
            <w:webHidden/>
          </w:rPr>
          <w:fldChar w:fldCharType="separate"/>
        </w:r>
        <w:r w:rsidR="001A50C3">
          <w:rPr>
            <w:noProof/>
            <w:webHidden/>
          </w:rPr>
          <w:t>130</w:t>
        </w:r>
        <w:r>
          <w:rPr>
            <w:noProof/>
            <w:webHidden/>
          </w:rPr>
          <w:fldChar w:fldCharType="end"/>
        </w:r>
      </w:hyperlink>
    </w:p>
    <w:p w:rsidR="002A0FAD" w:rsidRDefault="002A0FAD">
      <w:pPr>
        <w:pStyle w:val="10"/>
        <w:rPr>
          <w:b w:val="0"/>
          <w:sz w:val="24"/>
          <w:szCs w:val="24"/>
          <w:lang w:val="ru-RU"/>
        </w:rPr>
      </w:pPr>
      <w:hyperlink w:anchor="_Toc149026053" w:history="1">
        <w:r w:rsidRPr="007702B2">
          <w:rPr>
            <w:rStyle w:val="a6"/>
            <w:rFonts w:ascii="Arial" w:hAnsi="Arial" w:cs="Arial"/>
          </w:rPr>
          <w:t>РУКОВОДСТВО ПОЛЬЗОВАТЕЛЯ ЦИФРОВЫМ СИСТЕМНЫМ ТЕЛЕФОНОМ Avanti 3025</w:t>
        </w:r>
        <w:r>
          <w:rPr>
            <w:webHidden/>
          </w:rPr>
          <w:tab/>
        </w:r>
        <w:r>
          <w:rPr>
            <w:webHidden/>
          </w:rPr>
          <w:fldChar w:fldCharType="begin"/>
        </w:r>
        <w:r>
          <w:rPr>
            <w:webHidden/>
          </w:rPr>
          <w:instrText xml:space="preserve"> PAGEREF _Toc149026053 \h </w:instrText>
        </w:r>
        <w:r>
          <w:rPr>
            <w:webHidden/>
          </w:rPr>
          <w:fldChar w:fldCharType="separate"/>
        </w:r>
        <w:r w:rsidR="001A50C3">
          <w:rPr>
            <w:webHidden/>
          </w:rPr>
          <w:t>132</w:t>
        </w:r>
        <w:r>
          <w:rPr>
            <w:webHidden/>
          </w:rPr>
          <w:fldChar w:fldCharType="end"/>
        </w:r>
      </w:hyperlink>
    </w:p>
    <w:p w:rsidR="002A0FAD" w:rsidRDefault="002A0FAD">
      <w:pPr>
        <w:pStyle w:val="23"/>
        <w:tabs>
          <w:tab w:val="right" w:leader="dot" w:pos="9911"/>
        </w:tabs>
        <w:rPr>
          <w:noProof/>
          <w:sz w:val="24"/>
          <w:szCs w:val="24"/>
          <w:lang w:val="ru-RU"/>
        </w:rPr>
      </w:pPr>
      <w:hyperlink w:anchor="_Toc149026054" w:history="1">
        <w:r w:rsidRPr="007702B2">
          <w:rPr>
            <w:rStyle w:val="a6"/>
            <w:rFonts w:ascii="Arial" w:hAnsi="Arial"/>
            <w:noProof/>
            <w:snapToGrid w:val="0"/>
          </w:rPr>
          <w:t>О телефонах avanti</w:t>
        </w:r>
        <w:r>
          <w:rPr>
            <w:noProof/>
            <w:webHidden/>
          </w:rPr>
          <w:tab/>
        </w:r>
        <w:r>
          <w:rPr>
            <w:noProof/>
            <w:webHidden/>
          </w:rPr>
          <w:fldChar w:fldCharType="begin"/>
        </w:r>
        <w:r>
          <w:rPr>
            <w:noProof/>
            <w:webHidden/>
          </w:rPr>
          <w:instrText xml:space="preserve"> PAGEREF _Toc149026054 \h </w:instrText>
        </w:r>
        <w:r>
          <w:rPr>
            <w:noProof/>
          </w:rPr>
        </w:r>
        <w:r>
          <w:rPr>
            <w:noProof/>
            <w:webHidden/>
          </w:rPr>
          <w:fldChar w:fldCharType="separate"/>
        </w:r>
        <w:r w:rsidR="001A50C3">
          <w:rPr>
            <w:noProof/>
            <w:webHidden/>
          </w:rPr>
          <w:t>132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55" w:history="1">
        <w:r w:rsidRPr="007702B2">
          <w:rPr>
            <w:rStyle w:val="a6"/>
            <w:rFonts w:ascii="Arial" w:hAnsi="Arial"/>
            <w:noProof/>
            <w:snapToGrid w:val="0"/>
          </w:rPr>
          <w:t>Назначение кнопок телефона</w:t>
        </w:r>
        <w:r>
          <w:rPr>
            <w:noProof/>
            <w:webHidden/>
          </w:rPr>
          <w:tab/>
        </w:r>
        <w:r>
          <w:rPr>
            <w:noProof/>
            <w:webHidden/>
          </w:rPr>
          <w:fldChar w:fldCharType="begin"/>
        </w:r>
        <w:r>
          <w:rPr>
            <w:noProof/>
            <w:webHidden/>
          </w:rPr>
          <w:instrText xml:space="preserve"> PAGEREF _Toc149026055 \h </w:instrText>
        </w:r>
        <w:r>
          <w:rPr>
            <w:noProof/>
          </w:rPr>
        </w:r>
        <w:r>
          <w:rPr>
            <w:noProof/>
            <w:webHidden/>
          </w:rPr>
          <w:fldChar w:fldCharType="separate"/>
        </w:r>
        <w:r w:rsidR="001A50C3">
          <w:rPr>
            <w:noProof/>
            <w:webHidden/>
          </w:rPr>
          <w:t>132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56" w:history="1">
        <w:r w:rsidRPr="007702B2">
          <w:rPr>
            <w:rStyle w:val="a6"/>
            <w:rFonts w:ascii="Arial" w:hAnsi="Arial"/>
            <w:noProof/>
            <w:snapToGrid w:val="0"/>
          </w:rPr>
          <w:t>Выбор тональности звонка</w:t>
        </w:r>
        <w:r>
          <w:rPr>
            <w:noProof/>
            <w:webHidden/>
          </w:rPr>
          <w:tab/>
        </w:r>
        <w:r>
          <w:rPr>
            <w:noProof/>
            <w:webHidden/>
          </w:rPr>
          <w:fldChar w:fldCharType="begin"/>
        </w:r>
        <w:r>
          <w:rPr>
            <w:noProof/>
            <w:webHidden/>
          </w:rPr>
          <w:instrText xml:space="preserve"> PAGEREF _Toc149026056 \h </w:instrText>
        </w:r>
        <w:r>
          <w:rPr>
            <w:noProof/>
          </w:rPr>
        </w:r>
        <w:r>
          <w:rPr>
            <w:noProof/>
            <w:webHidden/>
          </w:rPr>
          <w:fldChar w:fldCharType="separate"/>
        </w:r>
        <w:r w:rsidR="001A50C3">
          <w:rPr>
            <w:noProof/>
            <w:webHidden/>
          </w:rPr>
          <w:t>136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57" w:history="1">
        <w:r w:rsidRPr="007702B2">
          <w:rPr>
            <w:rStyle w:val="a6"/>
            <w:rFonts w:ascii="Arial" w:hAnsi="Arial"/>
            <w:noProof/>
            <w:snapToGrid w:val="0"/>
          </w:rPr>
          <w:t>Отключение микрофона</w:t>
        </w:r>
        <w:r>
          <w:rPr>
            <w:noProof/>
            <w:webHidden/>
          </w:rPr>
          <w:tab/>
        </w:r>
        <w:r>
          <w:rPr>
            <w:noProof/>
            <w:webHidden/>
          </w:rPr>
          <w:fldChar w:fldCharType="begin"/>
        </w:r>
        <w:r>
          <w:rPr>
            <w:noProof/>
            <w:webHidden/>
          </w:rPr>
          <w:instrText xml:space="preserve"> PAGEREF _Toc149026057 \h </w:instrText>
        </w:r>
        <w:r>
          <w:rPr>
            <w:noProof/>
          </w:rPr>
        </w:r>
        <w:r>
          <w:rPr>
            <w:noProof/>
            <w:webHidden/>
          </w:rPr>
          <w:fldChar w:fldCharType="separate"/>
        </w:r>
        <w:r w:rsidR="001A50C3">
          <w:rPr>
            <w:noProof/>
            <w:webHidden/>
          </w:rPr>
          <w:t>136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58" w:history="1">
        <w:r w:rsidRPr="007702B2">
          <w:rPr>
            <w:rStyle w:val="a6"/>
            <w:rFonts w:ascii="Arial" w:hAnsi="Arial"/>
            <w:noProof/>
            <w:snapToGrid w:val="0"/>
          </w:rPr>
          <w:t>Контроль спикера</w:t>
        </w:r>
        <w:r>
          <w:rPr>
            <w:noProof/>
            <w:webHidden/>
          </w:rPr>
          <w:tab/>
        </w:r>
        <w:r>
          <w:rPr>
            <w:noProof/>
            <w:webHidden/>
          </w:rPr>
          <w:fldChar w:fldCharType="begin"/>
        </w:r>
        <w:r>
          <w:rPr>
            <w:noProof/>
            <w:webHidden/>
          </w:rPr>
          <w:instrText xml:space="preserve"> PAGEREF _Toc149026058 \h </w:instrText>
        </w:r>
        <w:r>
          <w:rPr>
            <w:noProof/>
          </w:rPr>
        </w:r>
        <w:r>
          <w:rPr>
            <w:noProof/>
            <w:webHidden/>
          </w:rPr>
          <w:fldChar w:fldCharType="separate"/>
        </w:r>
        <w:r w:rsidR="001A50C3">
          <w:rPr>
            <w:noProof/>
            <w:webHidden/>
          </w:rPr>
          <w:t>137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59" w:history="1">
        <w:r w:rsidRPr="007702B2">
          <w:rPr>
            <w:rStyle w:val="a6"/>
            <w:rFonts w:ascii="Arial" w:hAnsi="Arial"/>
            <w:noProof/>
            <w:snapToGrid w:val="0"/>
          </w:rPr>
          <w:t>«Горячая» клавиатура</w:t>
        </w:r>
        <w:r>
          <w:rPr>
            <w:noProof/>
            <w:webHidden/>
          </w:rPr>
          <w:tab/>
        </w:r>
        <w:r>
          <w:rPr>
            <w:noProof/>
            <w:webHidden/>
          </w:rPr>
          <w:fldChar w:fldCharType="begin"/>
        </w:r>
        <w:r>
          <w:rPr>
            <w:noProof/>
            <w:webHidden/>
          </w:rPr>
          <w:instrText xml:space="preserve"> PAGEREF _Toc149026059 \h </w:instrText>
        </w:r>
        <w:r>
          <w:rPr>
            <w:noProof/>
          </w:rPr>
        </w:r>
        <w:r>
          <w:rPr>
            <w:noProof/>
            <w:webHidden/>
          </w:rPr>
          <w:fldChar w:fldCharType="separate"/>
        </w:r>
        <w:r w:rsidR="001A50C3">
          <w:rPr>
            <w:noProof/>
            <w:webHidden/>
          </w:rPr>
          <w:t>137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0" w:history="1">
        <w:r w:rsidRPr="007702B2">
          <w:rPr>
            <w:rStyle w:val="a6"/>
            <w:rFonts w:ascii="Arial" w:hAnsi="Arial"/>
            <w:noProof/>
            <w:snapToGrid w:val="0"/>
          </w:rPr>
          <w:t>Внутренние вызовы</w:t>
        </w:r>
        <w:r>
          <w:rPr>
            <w:noProof/>
            <w:webHidden/>
          </w:rPr>
          <w:tab/>
        </w:r>
        <w:r>
          <w:rPr>
            <w:noProof/>
            <w:webHidden/>
          </w:rPr>
          <w:fldChar w:fldCharType="begin"/>
        </w:r>
        <w:r>
          <w:rPr>
            <w:noProof/>
            <w:webHidden/>
          </w:rPr>
          <w:instrText xml:space="preserve"> PAGEREF _Toc149026060 \h </w:instrText>
        </w:r>
        <w:r>
          <w:rPr>
            <w:noProof/>
          </w:rPr>
        </w:r>
        <w:r>
          <w:rPr>
            <w:noProof/>
            <w:webHidden/>
          </w:rPr>
          <w:fldChar w:fldCharType="separate"/>
        </w:r>
        <w:r w:rsidR="001A50C3">
          <w:rPr>
            <w:noProof/>
            <w:webHidden/>
          </w:rPr>
          <w:t>137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1" w:history="1">
        <w:r w:rsidRPr="007702B2">
          <w:rPr>
            <w:rStyle w:val="a6"/>
            <w:rFonts w:ascii="Arial" w:hAnsi="Arial"/>
            <w:noProof/>
            <w:snapToGrid w:val="0"/>
          </w:rPr>
          <w:t>Вторжение в разговор</w:t>
        </w:r>
        <w:r>
          <w:rPr>
            <w:noProof/>
            <w:webHidden/>
          </w:rPr>
          <w:tab/>
        </w:r>
        <w:r>
          <w:rPr>
            <w:noProof/>
            <w:webHidden/>
          </w:rPr>
          <w:fldChar w:fldCharType="begin"/>
        </w:r>
        <w:r>
          <w:rPr>
            <w:noProof/>
            <w:webHidden/>
          </w:rPr>
          <w:instrText xml:space="preserve"> PAGEREF _Toc149026061 \h </w:instrText>
        </w:r>
        <w:r>
          <w:rPr>
            <w:noProof/>
          </w:rPr>
        </w:r>
        <w:r>
          <w:rPr>
            <w:noProof/>
            <w:webHidden/>
          </w:rPr>
          <w:fldChar w:fldCharType="separate"/>
        </w:r>
        <w:r w:rsidR="001A50C3">
          <w:rPr>
            <w:noProof/>
            <w:webHidden/>
          </w:rPr>
          <w:t>137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2" w:history="1">
        <w:r w:rsidRPr="007702B2">
          <w:rPr>
            <w:rStyle w:val="a6"/>
            <w:rFonts w:ascii="Arial" w:hAnsi="Arial"/>
            <w:noProof/>
            <w:snapToGrid w:val="0"/>
          </w:rPr>
          <w:t>Громкие объявления</w:t>
        </w:r>
        <w:r>
          <w:rPr>
            <w:noProof/>
            <w:webHidden/>
          </w:rPr>
          <w:tab/>
        </w:r>
        <w:r>
          <w:rPr>
            <w:noProof/>
            <w:webHidden/>
          </w:rPr>
          <w:fldChar w:fldCharType="begin"/>
        </w:r>
        <w:r>
          <w:rPr>
            <w:noProof/>
            <w:webHidden/>
          </w:rPr>
          <w:instrText xml:space="preserve"> PAGEREF _Toc149026062 \h </w:instrText>
        </w:r>
        <w:r>
          <w:rPr>
            <w:noProof/>
          </w:rPr>
        </w:r>
        <w:r>
          <w:rPr>
            <w:noProof/>
            <w:webHidden/>
          </w:rPr>
          <w:fldChar w:fldCharType="separate"/>
        </w:r>
        <w:r w:rsidR="001A50C3">
          <w:rPr>
            <w:noProof/>
            <w:webHidden/>
          </w:rPr>
          <w:t>137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3" w:history="1">
        <w:r w:rsidRPr="007702B2">
          <w:rPr>
            <w:rStyle w:val="a6"/>
            <w:rFonts w:ascii="Arial" w:hAnsi="Arial"/>
            <w:noProof/>
            <w:snapToGrid w:val="0"/>
          </w:rPr>
          <w:t>Ответ на вызовы</w:t>
        </w:r>
        <w:r>
          <w:rPr>
            <w:noProof/>
            <w:webHidden/>
          </w:rPr>
          <w:tab/>
        </w:r>
        <w:r>
          <w:rPr>
            <w:noProof/>
            <w:webHidden/>
          </w:rPr>
          <w:fldChar w:fldCharType="begin"/>
        </w:r>
        <w:r>
          <w:rPr>
            <w:noProof/>
            <w:webHidden/>
          </w:rPr>
          <w:instrText xml:space="preserve"> PAGEREF _Toc149026063 \h </w:instrText>
        </w:r>
        <w:r>
          <w:rPr>
            <w:noProof/>
          </w:rPr>
        </w:r>
        <w:r>
          <w:rPr>
            <w:noProof/>
            <w:webHidden/>
          </w:rPr>
          <w:fldChar w:fldCharType="separate"/>
        </w:r>
        <w:r w:rsidR="001A50C3">
          <w:rPr>
            <w:noProof/>
            <w:webHidden/>
          </w:rPr>
          <w:t>138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4" w:history="1">
        <w:r w:rsidRPr="007702B2">
          <w:rPr>
            <w:rStyle w:val="a6"/>
            <w:rFonts w:ascii="Arial" w:hAnsi="Arial"/>
            <w:noProof/>
            <w:snapToGrid w:val="0"/>
          </w:rPr>
          <w:t>Исходящие вызовы</w:t>
        </w:r>
        <w:r>
          <w:rPr>
            <w:noProof/>
            <w:webHidden/>
          </w:rPr>
          <w:tab/>
        </w:r>
        <w:r>
          <w:rPr>
            <w:noProof/>
            <w:webHidden/>
          </w:rPr>
          <w:fldChar w:fldCharType="begin"/>
        </w:r>
        <w:r>
          <w:rPr>
            <w:noProof/>
            <w:webHidden/>
          </w:rPr>
          <w:instrText xml:space="preserve"> PAGEREF _Toc149026064 \h </w:instrText>
        </w:r>
        <w:r>
          <w:rPr>
            <w:noProof/>
          </w:rPr>
        </w:r>
        <w:r>
          <w:rPr>
            <w:noProof/>
            <w:webHidden/>
          </w:rPr>
          <w:fldChar w:fldCharType="separate"/>
        </w:r>
        <w:r w:rsidR="001A50C3">
          <w:rPr>
            <w:noProof/>
            <w:webHidden/>
          </w:rPr>
          <w:t>139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5" w:history="1">
        <w:r w:rsidRPr="007702B2">
          <w:rPr>
            <w:rStyle w:val="a6"/>
            <w:rFonts w:ascii="Arial" w:hAnsi="Arial"/>
            <w:noProof/>
            <w:snapToGrid w:val="0"/>
          </w:rPr>
          <w:t>Автодозвон</w:t>
        </w:r>
        <w:r>
          <w:rPr>
            <w:noProof/>
            <w:webHidden/>
          </w:rPr>
          <w:tab/>
        </w:r>
        <w:r>
          <w:rPr>
            <w:noProof/>
            <w:webHidden/>
          </w:rPr>
          <w:fldChar w:fldCharType="begin"/>
        </w:r>
        <w:r>
          <w:rPr>
            <w:noProof/>
            <w:webHidden/>
          </w:rPr>
          <w:instrText xml:space="preserve"> PAGEREF _Toc149026065 \h </w:instrText>
        </w:r>
        <w:r>
          <w:rPr>
            <w:noProof/>
          </w:rPr>
        </w:r>
        <w:r>
          <w:rPr>
            <w:noProof/>
            <w:webHidden/>
          </w:rPr>
          <w:fldChar w:fldCharType="separate"/>
        </w:r>
        <w:r w:rsidR="001A50C3">
          <w:rPr>
            <w:noProof/>
            <w:webHidden/>
          </w:rPr>
          <w:t>139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6" w:history="1">
        <w:r w:rsidRPr="007702B2">
          <w:rPr>
            <w:rStyle w:val="a6"/>
            <w:rFonts w:ascii="Arial" w:hAnsi="Arial"/>
            <w:noProof/>
            <w:snapToGrid w:val="0"/>
          </w:rPr>
          <w:t>Ожидание освобождения занятой линии (trunk queue)</w:t>
        </w:r>
        <w:r>
          <w:rPr>
            <w:noProof/>
            <w:webHidden/>
          </w:rPr>
          <w:tab/>
        </w:r>
        <w:r>
          <w:rPr>
            <w:noProof/>
            <w:webHidden/>
          </w:rPr>
          <w:fldChar w:fldCharType="begin"/>
        </w:r>
        <w:r>
          <w:rPr>
            <w:noProof/>
            <w:webHidden/>
          </w:rPr>
          <w:instrText xml:space="preserve"> PAGEREF _Toc149026066 \h </w:instrText>
        </w:r>
        <w:r>
          <w:rPr>
            <w:noProof/>
          </w:rPr>
        </w:r>
        <w:r>
          <w:rPr>
            <w:noProof/>
            <w:webHidden/>
          </w:rPr>
          <w:fldChar w:fldCharType="separate"/>
        </w:r>
        <w:r w:rsidR="001A50C3">
          <w:rPr>
            <w:noProof/>
            <w:webHidden/>
          </w:rPr>
          <w:t>139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7" w:history="1">
        <w:r w:rsidRPr="007702B2">
          <w:rPr>
            <w:rStyle w:val="a6"/>
            <w:rFonts w:ascii="Arial" w:hAnsi="Arial"/>
            <w:noProof/>
            <w:snapToGrid w:val="0"/>
          </w:rPr>
          <w:t>Переход к другому классу обслуживания  (плавающий класс сервиса)</w:t>
        </w:r>
        <w:r>
          <w:rPr>
            <w:noProof/>
            <w:webHidden/>
          </w:rPr>
          <w:tab/>
        </w:r>
        <w:r>
          <w:rPr>
            <w:noProof/>
            <w:webHidden/>
          </w:rPr>
          <w:fldChar w:fldCharType="begin"/>
        </w:r>
        <w:r>
          <w:rPr>
            <w:noProof/>
            <w:webHidden/>
          </w:rPr>
          <w:instrText xml:space="preserve"> PAGEREF _Toc149026067 \h </w:instrText>
        </w:r>
        <w:r>
          <w:rPr>
            <w:noProof/>
          </w:rPr>
        </w:r>
        <w:r>
          <w:rPr>
            <w:noProof/>
            <w:webHidden/>
          </w:rPr>
          <w:fldChar w:fldCharType="separate"/>
        </w:r>
        <w:r w:rsidR="001A50C3">
          <w:rPr>
            <w:noProof/>
            <w:webHidden/>
          </w:rPr>
          <w:t>140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8" w:history="1">
        <w:r w:rsidRPr="007702B2">
          <w:rPr>
            <w:rStyle w:val="a6"/>
            <w:rFonts w:ascii="Arial" w:hAnsi="Arial"/>
            <w:noProof/>
            <w:snapToGrid w:val="0"/>
          </w:rPr>
          <w:t>Доступ к  сервису вышестоящей атс</w:t>
        </w:r>
        <w:r>
          <w:rPr>
            <w:noProof/>
            <w:webHidden/>
          </w:rPr>
          <w:tab/>
        </w:r>
        <w:r>
          <w:rPr>
            <w:noProof/>
            <w:webHidden/>
          </w:rPr>
          <w:fldChar w:fldCharType="begin"/>
        </w:r>
        <w:r>
          <w:rPr>
            <w:noProof/>
            <w:webHidden/>
          </w:rPr>
          <w:instrText xml:space="preserve"> PAGEREF _Toc149026068 \h </w:instrText>
        </w:r>
        <w:r>
          <w:rPr>
            <w:noProof/>
          </w:rPr>
        </w:r>
        <w:r>
          <w:rPr>
            <w:noProof/>
            <w:webHidden/>
          </w:rPr>
          <w:fldChar w:fldCharType="separate"/>
        </w:r>
        <w:r w:rsidR="001A50C3">
          <w:rPr>
            <w:noProof/>
            <w:webHidden/>
          </w:rPr>
          <w:t>140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69" w:history="1">
        <w:r w:rsidRPr="007702B2">
          <w:rPr>
            <w:rStyle w:val="a6"/>
            <w:rFonts w:ascii="Arial" w:hAnsi="Arial"/>
            <w:noProof/>
            <w:snapToGrid w:val="0"/>
          </w:rPr>
          <w:t>Удержание</w:t>
        </w:r>
        <w:r>
          <w:rPr>
            <w:noProof/>
            <w:webHidden/>
          </w:rPr>
          <w:tab/>
        </w:r>
        <w:r>
          <w:rPr>
            <w:noProof/>
            <w:webHidden/>
          </w:rPr>
          <w:fldChar w:fldCharType="begin"/>
        </w:r>
        <w:r>
          <w:rPr>
            <w:noProof/>
            <w:webHidden/>
          </w:rPr>
          <w:instrText xml:space="preserve"> PAGEREF _Toc149026069 \h </w:instrText>
        </w:r>
        <w:r>
          <w:rPr>
            <w:noProof/>
          </w:rPr>
        </w:r>
        <w:r>
          <w:rPr>
            <w:noProof/>
            <w:webHidden/>
          </w:rPr>
          <w:fldChar w:fldCharType="separate"/>
        </w:r>
        <w:r w:rsidR="001A50C3">
          <w:rPr>
            <w:noProof/>
            <w:webHidden/>
          </w:rPr>
          <w:t>140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70" w:history="1">
        <w:r w:rsidRPr="007702B2">
          <w:rPr>
            <w:rStyle w:val="a6"/>
            <w:rFonts w:ascii="Arial" w:hAnsi="Arial"/>
            <w:noProof/>
            <w:snapToGrid w:val="0"/>
          </w:rPr>
          <w:t>Перевод вызова</w:t>
        </w:r>
        <w:r>
          <w:rPr>
            <w:noProof/>
            <w:webHidden/>
          </w:rPr>
          <w:tab/>
        </w:r>
        <w:r>
          <w:rPr>
            <w:noProof/>
            <w:webHidden/>
          </w:rPr>
          <w:fldChar w:fldCharType="begin"/>
        </w:r>
        <w:r>
          <w:rPr>
            <w:noProof/>
            <w:webHidden/>
          </w:rPr>
          <w:instrText xml:space="preserve"> PAGEREF _Toc149026070 \h </w:instrText>
        </w:r>
        <w:r>
          <w:rPr>
            <w:noProof/>
          </w:rPr>
        </w:r>
        <w:r>
          <w:rPr>
            <w:noProof/>
            <w:webHidden/>
          </w:rPr>
          <w:fldChar w:fldCharType="separate"/>
        </w:r>
        <w:r w:rsidR="001A50C3">
          <w:rPr>
            <w:noProof/>
            <w:webHidden/>
          </w:rPr>
          <w:t>140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71" w:history="1">
        <w:r w:rsidRPr="007702B2">
          <w:rPr>
            <w:rStyle w:val="a6"/>
            <w:rFonts w:ascii="Arial" w:hAnsi="Arial"/>
            <w:noProof/>
            <w:snapToGrid w:val="0"/>
          </w:rPr>
          <w:t>Конференция</w:t>
        </w:r>
        <w:r>
          <w:rPr>
            <w:noProof/>
            <w:webHidden/>
          </w:rPr>
          <w:tab/>
        </w:r>
        <w:r>
          <w:rPr>
            <w:noProof/>
            <w:webHidden/>
          </w:rPr>
          <w:fldChar w:fldCharType="begin"/>
        </w:r>
        <w:r>
          <w:rPr>
            <w:noProof/>
            <w:webHidden/>
          </w:rPr>
          <w:instrText xml:space="preserve"> PAGEREF _Toc149026071 \h </w:instrText>
        </w:r>
        <w:r>
          <w:rPr>
            <w:noProof/>
          </w:rPr>
        </w:r>
        <w:r>
          <w:rPr>
            <w:noProof/>
            <w:webHidden/>
          </w:rPr>
          <w:fldChar w:fldCharType="separate"/>
        </w:r>
        <w:r w:rsidR="001A50C3">
          <w:rPr>
            <w:noProof/>
            <w:webHidden/>
          </w:rPr>
          <w:t>141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72" w:history="1">
        <w:r w:rsidRPr="007702B2">
          <w:rPr>
            <w:rStyle w:val="a6"/>
            <w:rFonts w:ascii="Arial" w:hAnsi="Arial"/>
            <w:noProof/>
            <w:snapToGrid w:val="0"/>
          </w:rPr>
          <w:t>Перехват</w:t>
        </w:r>
        <w:r>
          <w:rPr>
            <w:noProof/>
            <w:webHidden/>
          </w:rPr>
          <w:tab/>
        </w:r>
        <w:r>
          <w:rPr>
            <w:noProof/>
            <w:webHidden/>
          </w:rPr>
          <w:fldChar w:fldCharType="begin"/>
        </w:r>
        <w:r>
          <w:rPr>
            <w:noProof/>
            <w:webHidden/>
          </w:rPr>
          <w:instrText xml:space="preserve"> PAGEREF _Toc149026072 \h </w:instrText>
        </w:r>
        <w:r>
          <w:rPr>
            <w:noProof/>
          </w:rPr>
        </w:r>
        <w:r>
          <w:rPr>
            <w:noProof/>
            <w:webHidden/>
          </w:rPr>
          <w:fldChar w:fldCharType="separate"/>
        </w:r>
        <w:r w:rsidR="001A50C3">
          <w:rPr>
            <w:noProof/>
            <w:webHidden/>
          </w:rPr>
          <w:t>141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73" w:history="1">
        <w:r w:rsidRPr="007702B2">
          <w:rPr>
            <w:rStyle w:val="a6"/>
            <w:rFonts w:ascii="Arial" w:hAnsi="Arial"/>
            <w:noProof/>
          </w:rPr>
          <w:t>Сообщения</w:t>
        </w:r>
        <w:r>
          <w:rPr>
            <w:noProof/>
            <w:webHidden/>
          </w:rPr>
          <w:tab/>
        </w:r>
        <w:r>
          <w:rPr>
            <w:noProof/>
            <w:webHidden/>
          </w:rPr>
          <w:fldChar w:fldCharType="begin"/>
        </w:r>
        <w:r>
          <w:rPr>
            <w:noProof/>
            <w:webHidden/>
          </w:rPr>
          <w:instrText xml:space="preserve"> PAGEREF _Toc149026073 \h </w:instrText>
        </w:r>
        <w:r>
          <w:rPr>
            <w:noProof/>
          </w:rPr>
        </w:r>
        <w:r>
          <w:rPr>
            <w:noProof/>
            <w:webHidden/>
          </w:rPr>
          <w:fldChar w:fldCharType="separate"/>
        </w:r>
        <w:r w:rsidR="001A50C3">
          <w:rPr>
            <w:noProof/>
            <w:webHidden/>
          </w:rPr>
          <w:t>142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74" w:history="1">
        <w:r w:rsidRPr="007702B2">
          <w:rPr>
            <w:rStyle w:val="a6"/>
            <w:rFonts w:ascii="Arial" w:hAnsi="Arial"/>
            <w:noProof/>
          </w:rPr>
          <w:t>Посылка сообщения</w:t>
        </w:r>
        <w:r>
          <w:rPr>
            <w:noProof/>
            <w:webHidden/>
          </w:rPr>
          <w:tab/>
        </w:r>
        <w:r>
          <w:rPr>
            <w:noProof/>
            <w:webHidden/>
          </w:rPr>
          <w:fldChar w:fldCharType="begin"/>
        </w:r>
        <w:r>
          <w:rPr>
            <w:noProof/>
            <w:webHidden/>
          </w:rPr>
          <w:instrText xml:space="preserve"> PAGEREF _Toc149026074 \h </w:instrText>
        </w:r>
        <w:r>
          <w:rPr>
            <w:noProof/>
          </w:rPr>
        </w:r>
        <w:r>
          <w:rPr>
            <w:noProof/>
            <w:webHidden/>
          </w:rPr>
          <w:fldChar w:fldCharType="separate"/>
        </w:r>
        <w:r w:rsidR="001A50C3">
          <w:rPr>
            <w:noProof/>
            <w:webHidden/>
          </w:rPr>
          <w:t>142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75" w:history="1">
        <w:r w:rsidRPr="007702B2">
          <w:rPr>
            <w:rStyle w:val="a6"/>
            <w:rFonts w:ascii="Arial" w:hAnsi="Arial"/>
            <w:noProof/>
          </w:rPr>
          <w:t>Прием сообщений</w:t>
        </w:r>
        <w:r>
          <w:rPr>
            <w:noProof/>
            <w:webHidden/>
          </w:rPr>
          <w:tab/>
        </w:r>
        <w:r>
          <w:rPr>
            <w:noProof/>
            <w:webHidden/>
          </w:rPr>
          <w:fldChar w:fldCharType="begin"/>
        </w:r>
        <w:r>
          <w:rPr>
            <w:noProof/>
            <w:webHidden/>
          </w:rPr>
          <w:instrText xml:space="preserve"> PAGEREF _Toc149026075 \h </w:instrText>
        </w:r>
        <w:r>
          <w:rPr>
            <w:noProof/>
          </w:rPr>
        </w:r>
        <w:r>
          <w:rPr>
            <w:noProof/>
            <w:webHidden/>
          </w:rPr>
          <w:fldChar w:fldCharType="separate"/>
        </w:r>
        <w:r w:rsidR="001A50C3">
          <w:rPr>
            <w:noProof/>
            <w:webHidden/>
          </w:rPr>
          <w:t>142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76" w:history="1">
        <w:r w:rsidRPr="007702B2">
          <w:rPr>
            <w:rStyle w:val="a6"/>
            <w:rFonts w:ascii="Arial" w:hAnsi="Arial"/>
            <w:noProof/>
          </w:rPr>
          <w:t>Удаление всех сообщений</w:t>
        </w:r>
        <w:r>
          <w:rPr>
            <w:noProof/>
            <w:webHidden/>
          </w:rPr>
          <w:tab/>
        </w:r>
        <w:r>
          <w:rPr>
            <w:noProof/>
            <w:webHidden/>
          </w:rPr>
          <w:fldChar w:fldCharType="begin"/>
        </w:r>
        <w:r>
          <w:rPr>
            <w:noProof/>
            <w:webHidden/>
          </w:rPr>
          <w:instrText xml:space="preserve"> PAGEREF _Toc149026076 \h </w:instrText>
        </w:r>
        <w:r>
          <w:rPr>
            <w:noProof/>
          </w:rPr>
        </w:r>
        <w:r>
          <w:rPr>
            <w:noProof/>
            <w:webHidden/>
          </w:rPr>
          <w:fldChar w:fldCharType="separate"/>
        </w:r>
        <w:r w:rsidR="001A50C3">
          <w:rPr>
            <w:noProof/>
            <w:webHidden/>
          </w:rPr>
          <w:t>142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77" w:history="1">
        <w:r w:rsidRPr="007702B2">
          <w:rPr>
            <w:rStyle w:val="a6"/>
            <w:rFonts w:ascii="Arial" w:hAnsi="Arial"/>
            <w:noProof/>
          </w:rPr>
          <w:t>Не беспокоить (dnd)</w:t>
        </w:r>
        <w:r>
          <w:rPr>
            <w:noProof/>
            <w:webHidden/>
          </w:rPr>
          <w:tab/>
        </w:r>
        <w:r>
          <w:rPr>
            <w:noProof/>
            <w:webHidden/>
          </w:rPr>
          <w:fldChar w:fldCharType="begin"/>
        </w:r>
        <w:r>
          <w:rPr>
            <w:noProof/>
            <w:webHidden/>
          </w:rPr>
          <w:instrText xml:space="preserve"> PAGEREF _Toc149026077 \h </w:instrText>
        </w:r>
        <w:r>
          <w:rPr>
            <w:noProof/>
          </w:rPr>
        </w:r>
        <w:r>
          <w:rPr>
            <w:noProof/>
            <w:webHidden/>
          </w:rPr>
          <w:fldChar w:fldCharType="separate"/>
        </w:r>
        <w:r w:rsidR="001A50C3">
          <w:rPr>
            <w:noProof/>
            <w:webHidden/>
          </w:rPr>
          <w:t>143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78" w:history="1">
        <w:r w:rsidRPr="007702B2">
          <w:rPr>
            <w:rStyle w:val="a6"/>
            <w:rFonts w:ascii="Arial" w:hAnsi="Arial"/>
            <w:noProof/>
          </w:rPr>
          <w:t>Переадресация вызовов</w:t>
        </w:r>
        <w:r>
          <w:rPr>
            <w:noProof/>
            <w:webHidden/>
          </w:rPr>
          <w:tab/>
        </w:r>
        <w:r>
          <w:rPr>
            <w:noProof/>
            <w:webHidden/>
          </w:rPr>
          <w:fldChar w:fldCharType="begin"/>
        </w:r>
        <w:r>
          <w:rPr>
            <w:noProof/>
            <w:webHidden/>
          </w:rPr>
          <w:instrText xml:space="preserve"> PAGEREF _Toc149026078 \h </w:instrText>
        </w:r>
        <w:r>
          <w:rPr>
            <w:noProof/>
          </w:rPr>
        </w:r>
        <w:r>
          <w:rPr>
            <w:noProof/>
            <w:webHidden/>
          </w:rPr>
          <w:fldChar w:fldCharType="separate"/>
        </w:r>
        <w:r w:rsidR="001A50C3">
          <w:rPr>
            <w:noProof/>
            <w:webHidden/>
          </w:rPr>
          <w:t>143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79" w:history="1">
        <w:r w:rsidRPr="007702B2">
          <w:rPr>
            <w:rStyle w:val="a6"/>
            <w:rFonts w:ascii="Arial" w:hAnsi="Arial"/>
            <w:noProof/>
          </w:rPr>
          <w:t>Для программирования переадресации</w:t>
        </w:r>
        <w:r>
          <w:rPr>
            <w:noProof/>
            <w:webHidden/>
          </w:rPr>
          <w:tab/>
        </w:r>
        <w:r>
          <w:rPr>
            <w:noProof/>
            <w:webHidden/>
          </w:rPr>
          <w:fldChar w:fldCharType="begin"/>
        </w:r>
        <w:r>
          <w:rPr>
            <w:noProof/>
            <w:webHidden/>
          </w:rPr>
          <w:instrText xml:space="preserve"> PAGEREF _Toc149026079 \h </w:instrText>
        </w:r>
        <w:r>
          <w:rPr>
            <w:noProof/>
          </w:rPr>
        </w:r>
        <w:r>
          <w:rPr>
            <w:noProof/>
            <w:webHidden/>
          </w:rPr>
          <w:fldChar w:fldCharType="separate"/>
        </w:r>
        <w:r w:rsidR="001A50C3">
          <w:rPr>
            <w:noProof/>
            <w:webHidden/>
          </w:rPr>
          <w:t>143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80" w:history="1">
        <w:r w:rsidRPr="007702B2">
          <w:rPr>
            <w:rStyle w:val="a6"/>
            <w:rFonts w:ascii="Arial" w:hAnsi="Arial"/>
            <w:noProof/>
          </w:rPr>
          <w:t>Сокращенный набор</w:t>
        </w:r>
        <w:r>
          <w:rPr>
            <w:noProof/>
            <w:webHidden/>
          </w:rPr>
          <w:tab/>
        </w:r>
        <w:r>
          <w:rPr>
            <w:noProof/>
            <w:webHidden/>
          </w:rPr>
          <w:fldChar w:fldCharType="begin"/>
        </w:r>
        <w:r>
          <w:rPr>
            <w:noProof/>
            <w:webHidden/>
          </w:rPr>
          <w:instrText xml:space="preserve"> PAGEREF _Toc149026080 \h </w:instrText>
        </w:r>
        <w:r>
          <w:rPr>
            <w:noProof/>
          </w:rPr>
        </w:r>
        <w:r>
          <w:rPr>
            <w:noProof/>
            <w:webHidden/>
          </w:rPr>
          <w:fldChar w:fldCharType="separate"/>
        </w:r>
        <w:r w:rsidR="001A50C3">
          <w:rPr>
            <w:noProof/>
            <w:webHidden/>
          </w:rPr>
          <w:t>144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81" w:history="1">
        <w:r w:rsidRPr="007702B2">
          <w:rPr>
            <w:rStyle w:val="a6"/>
            <w:rFonts w:ascii="Arial" w:hAnsi="Arial"/>
            <w:noProof/>
          </w:rPr>
          <w:t>Кнопки памяти</w:t>
        </w:r>
        <w:r>
          <w:rPr>
            <w:noProof/>
            <w:webHidden/>
          </w:rPr>
          <w:tab/>
        </w:r>
        <w:r>
          <w:rPr>
            <w:noProof/>
            <w:webHidden/>
          </w:rPr>
          <w:fldChar w:fldCharType="begin"/>
        </w:r>
        <w:r>
          <w:rPr>
            <w:noProof/>
            <w:webHidden/>
          </w:rPr>
          <w:instrText xml:space="preserve"> PAGEREF _Toc149026081 \h </w:instrText>
        </w:r>
        <w:r>
          <w:rPr>
            <w:noProof/>
          </w:rPr>
        </w:r>
        <w:r>
          <w:rPr>
            <w:noProof/>
            <w:webHidden/>
          </w:rPr>
          <w:fldChar w:fldCharType="separate"/>
        </w:r>
        <w:r w:rsidR="001A50C3">
          <w:rPr>
            <w:noProof/>
            <w:webHidden/>
          </w:rPr>
          <w:t>145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82" w:history="1">
        <w:r w:rsidRPr="007702B2">
          <w:rPr>
            <w:rStyle w:val="a6"/>
            <w:rFonts w:ascii="Arial" w:hAnsi="Arial"/>
            <w:noProof/>
          </w:rPr>
          <w:t>Телефонная книга</w:t>
        </w:r>
        <w:r>
          <w:rPr>
            <w:noProof/>
            <w:webHidden/>
          </w:rPr>
          <w:tab/>
        </w:r>
        <w:r>
          <w:rPr>
            <w:noProof/>
            <w:webHidden/>
          </w:rPr>
          <w:fldChar w:fldCharType="begin"/>
        </w:r>
        <w:r>
          <w:rPr>
            <w:noProof/>
            <w:webHidden/>
          </w:rPr>
          <w:instrText xml:space="preserve"> PAGEREF _Toc149026082 \h </w:instrText>
        </w:r>
        <w:r>
          <w:rPr>
            <w:noProof/>
          </w:rPr>
        </w:r>
        <w:r>
          <w:rPr>
            <w:noProof/>
            <w:webHidden/>
          </w:rPr>
          <w:fldChar w:fldCharType="separate"/>
        </w:r>
        <w:r w:rsidR="001A50C3">
          <w:rPr>
            <w:noProof/>
            <w:webHidden/>
          </w:rPr>
          <w:t>145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83" w:history="1">
        <w:r w:rsidRPr="007702B2">
          <w:rPr>
            <w:rStyle w:val="a6"/>
            <w:rFonts w:ascii="Arial" w:hAnsi="Arial"/>
            <w:noProof/>
          </w:rPr>
          <w:t>Основные функциональные кнопки</w:t>
        </w:r>
        <w:r>
          <w:rPr>
            <w:noProof/>
            <w:webHidden/>
          </w:rPr>
          <w:tab/>
        </w:r>
        <w:r>
          <w:rPr>
            <w:noProof/>
            <w:webHidden/>
          </w:rPr>
          <w:fldChar w:fldCharType="begin"/>
        </w:r>
        <w:r>
          <w:rPr>
            <w:noProof/>
            <w:webHidden/>
          </w:rPr>
          <w:instrText xml:space="preserve"> PAGEREF _Toc149026083 \h </w:instrText>
        </w:r>
        <w:r>
          <w:rPr>
            <w:noProof/>
          </w:rPr>
        </w:r>
        <w:r>
          <w:rPr>
            <w:noProof/>
            <w:webHidden/>
          </w:rPr>
          <w:fldChar w:fldCharType="separate"/>
        </w:r>
        <w:r w:rsidR="001A50C3">
          <w:rPr>
            <w:noProof/>
            <w:webHidden/>
          </w:rPr>
          <w:t>145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84" w:history="1">
        <w:r w:rsidRPr="007702B2">
          <w:rPr>
            <w:rStyle w:val="a6"/>
            <w:rFonts w:ascii="Arial" w:hAnsi="Arial"/>
            <w:noProof/>
          </w:rPr>
          <w:t>Ввод символов в телефонную книгу (английские символы)</w:t>
        </w:r>
        <w:r>
          <w:rPr>
            <w:noProof/>
            <w:webHidden/>
          </w:rPr>
          <w:tab/>
        </w:r>
        <w:r>
          <w:rPr>
            <w:noProof/>
            <w:webHidden/>
          </w:rPr>
          <w:fldChar w:fldCharType="begin"/>
        </w:r>
        <w:r>
          <w:rPr>
            <w:noProof/>
            <w:webHidden/>
          </w:rPr>
          <w:instrText xml:space="preserve"> PAGEREF _Toc149026084 \h </w:instrText>
        </w:r>
        <w:r>
          <w:rPr>
            <w:noProof/>
          </w:rPr>
        </w:r>
        <w:r>
          <w:rPr>
            <w:noProof/>
            <w:webHidden/>
          </w:rPr>
          <w:fldChar w:fldCharType="separate"/>
        </w:r>
        <w:r w:rsidR="001A50C3">
          <w:rPr>
            <w:noProof/>
            <w:webHidden/>
          </w:rPr>
          <w:t>146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85" w:history="1">
        <w:r w:rsidRPr="007702B2">
          <w:rPr>
            <w:rStyle w:val="a6"/>
            <w:rFonts w:ascii="Arial" w:hAnsi="Arial"/>
            <w:noProof/>
          </w:rPr>
          <w:t>Ввод символов в телефонную книгу (русские символы)</w:t>
        </w:r>
        <w:r>
          <w:rPr>
            <w:noProof/>
            <w:webHidden/>
          </w:rPr>
          <w:tab/>
        </w:r>
        <w:r>
          <w:rPr>
            <w:noProof/>
            <w:webHidden/>
          </w:rPr>
          <w:fldChar w:fldCharType="begin"/>
        </w:r>
        <w:r>
          <w:rPr>
            <w:noProof/>
            <w:webHidden/>
          </w:rPr>
          <w:instrText xml:space="preserve"> PAGEREF _Toc149026085 \h </w:instrText>
        </w:r>
        <w:r>
          <w:rPr>
            <w:noProof/>
          </w:rPr>
        </w:r>
        <w:r>
          <w:rPr>
            <w:noProof/>
            <w:webHidden/>
          </w:rPr>
          <w:fldChar w:fldCharType="separate"/>
        </w:r>
        <w:r w:rsidR="001A50C3">
          <w:rPr>
            <w:noProof/>
            <w:webHidden/>
          </w:rPr>
          <w:t>147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86" w:history="1">
        <w:r w:rsidRPr="007702B2">
          <w:rPr>
            <w:rStyle w:val="a6"/>
            <w:rFonts w:ascii="Arial" w:hAnsi="Arial"/>
            <w:noProof/>
          </w:rPr>
          <w:t>Сигнал тревоги (будильник)</w:t>
        </w:r>
        <w:r>
          <w:rPr>
            <w:noProof/>
            <w:webHidden/>
          </w:rPr>
          <w:tab/>
        </w:r>
        <w:r>
          <w:rPr>
            <w:noProof/>
            <w:webHidden/>
          </w:rPr>
          <w:fldChar w:fldCharType="begin"/>
        </w:r>
        <w:r>
          <w:rPr>
            <w:noProof/>
            <w:webHidden/>
          </w:rPr>
          <w:instrText xml:space="preserve"> PAGEREF _Toc149026086 \h </w:instrText>
        </w:r>
        <w:r>
          <w:rPr>
            <w:noProof/>
          </w:rPr>
        </w:r>
        <w:r>
          <w:rPr>
            <w:noProof/>
            <w:webHidden/>
          </w:rPr>
          <w:fldChar w:fldCharType="separate"/>
        </w:r>
        <w:r w:rsidR="001A50C3">
          <w:rPr>
            <w:noProof/>
            <w:webHidden/>
          </w:rPr>
          <w:t>147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87" w:history="1">
        <w:r w:rsidRPr="007702B2">
          <w:rPr>
            <w:rStyle w:val="a6"/>
            <w:rFonts w:ascii="Arial" w:hAnsi="Arial"/>
            <w:noProof/>
          </w:rPr>
          <w:t>Телефонный «замок»</w:t>
        </w:r>
        <w:r>
          <w:rPr>
            <w:noProof/>
            <w:webHidden/>
          </w:rPr>
          <w:tab/>
        </w:r>
        <w:r>
          <w:rPr>
            <w:noProof/>
            <w:webHidden/>
          </w:rPr>
          <w:fldChar w:fldCharType="begin"/>
        </w:r>
        <w:r>
          <w:rPr>
            <w:noProof/>
            <w:webHidden/>
          </w:rPr>
          <w:instrText xml:space="preserve"> PAGEREF _Toc149026087 \h </w:instrText>
        </w:r>
        <w:r>
          <w:rPr>
            <w:noProof/>
          </w:rPr>
        </w:r>
        <w:r>
          <w:rPr>
            <w:noProof/>
            <w:webHidden/>
          </w:rPr>
          <w:fldChar w:fldCharType="separate"/>
        </w:r>
        <w:r w:rsidR="001A50C3">
          <w:rPr>
            <w:noProof/>
            <w:webHidden/>
          </w:rPr>
          <w:t>148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88" w:history="1">
        <w:r w:rsidRPr="007702B2">
          <w:rPr>
            <w:rStyle w:val="a6"/>
            <w:rFonts w:ascii="Arial" w:hAnsi="Arial"/>
            <w:noProof/>
          </w:rPr>
          <w:t>Домофон</w:t>
        </w:r>
        <w:r>
          <w:rPr>
            <w:noProof/>
            <w:webHidden/>
          </w:rPr>
          <w:tab/>
        </w:r>
        <w:r>
          <w:rPr>
            <w:noProof/>
            <w:webHidden/>
          </w:rPr>
          <w:fldChar w:fldCharType="begin"/>
        </w:r>
        <w:r>
          <w:rPr>
            <w:noProof/>
            <w:webHidden/>
          </w:rPr>
          <w:instrText xml:space="preserve"> PAGEREF _Toc149026088 \h </w:instrText>
        </w:r>
        <w:r>
          <w:rPr>
            <w:noProof/>
          </w:rPr>
        </w:r>
        <w:r>
          <w:rPr>
            <w:noProof/>
            <w:webHidden/>
          </w:rPr>
          <w:fldChar w:fldCharType="separate"/>
        </w:r>
        <w:r w:rsidR="001A50C3">
          <w:rPr>
            <w:noProof/>
            <w:webHidden/>
          </w:rPr>
          <w:t>148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89" w:history="1">
        <w:r w:rsidRPr="007702B2">
          <w:rPr>
            <w:rStyle w:val="a6"/>
            <w:rFonts w:ascii="Arial" w:hAnsi="Arial"/>
            <w:noProof/>
          </w:rPr>
          <w:t>Блокнот</w:t>
        </w:r>
        <w:r>
          <w:rPr>
            <w:noProof/>
            <w:webHidden/>
          </w:rPr>
          <w:tab/>
        </w:r>
        <w:r>
          <w:rPr>
            <w:noProof/>
            <w:webHidden/>
          </w:rPr>
          <w:fldChar w:fldCharType="begin"/>
        </w:r>
        <w:r>
          <w:rPr>
            <w:noProof/>
            <w:webHidden/>
          </w:rPr>
          <w:instrText xml:space="preserve"> PAGEREF _Toc149026089 \h </w:instrText>
        </w:r>
        <w:r>
          <w:rPr>
            <w:noProof/>
          </w:rPr>
        </w:r>
        <w:r>
          <w:rPr>
            <w:noProof/>
            <w:webHidden/>
          </w:rPr>
          <w:fldChar w:fldCharType="separate"/>
        </w:r>
        <w:r w:rsidR="001A50C3">
          <w:rPr>
            <w:noProof/>
            <w:webHidden/>
          </w:rPr>
          <w:t>148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90" w:history="1">
        <w:r w:rsidRPr="007702B2">
          <w:rPr>
            <w:rStyle w:val="a6"/>
            <w:rFonts w:ascii="Arial" w:hAnsi="Arial"/>
            <w:noProof/>
          </w:rPr>
          <w:t>Приложение</w:t>
        </w:r>
        <w:r>
          <w:rPr>
            <w:noProof/>
            <w:webHidden/>
          </w:rPr>
          <w:tab/>
        </w:r>
        <w:r>
          <w:rPr>
            <w:noProof/>
            <w:webHidden/>
          </w:rPr>
          <w:fldChar w:fldCharType="begin"/>
        </w:r>
        <w:r>
          <w:rPr>
            <w:noProof/>
            <w:webHidden/>
          </w:rPr>
          <w:instrText xml:space="preserve"> PAGEREF _Toc149026090 \h </w:instrText>
        </w:r>
        <w:r>
          <w:rPr>
            <w:noProof/>
          </w:rPr>
        </w:r>
        <w:r>
          <w:rPr>
            <w:noProof/>
            <w:webHidden/>
          </w:rPr>
          <w:fldChar w:fldCharType="separate"/>
        </w:r>
        <w:r w:rsidR="001A50C3">
          <w:rPr>
            <w:noProof/>
            <w:webHidden/>
          </w:rPr>
          <w:t>148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91" w:history="1">
        <w:r w:rsidRPr="007702B2">
          <w:rPr>
            <w:rStyle w:val="a6"/>
            <w:rFonts w:ascii="Arial" w:hAnsi="Arial"/>
            <w:noProof/>
          </w:rPr>
          <w:t>Коды сервисных функций</w:t>
        </w:r>
        <w:r>
          <w:rPr>
            <w:noProof/>
            <w:webHidden/>
          </w:rPr>
          <w:tab/>
        </w:r>
        <w:r>
          <w:rPr>
            <w:noProof/>
            <w:webHidden/>
          </w:rPr>
          <w:fldChar w:fldCharType="begin"/>
        </w:r>
        <w:r>
          <w:rPr>
            <w:noProof/>
            <w:webHidden/>
          </w:rPr>
          <w:instrText xml:space="preserve"> PAGEREF _Toc149026091 \h </w:instrText>
        </w:r>
        <w:r>
          <w:rPr>
            <w:noProof/>
          </w:rPr>
        </w:r>
        <w:r>
          <w:rPr>
            <w:noProof/>
            <w:webHidden/>
          </w:rPr>
          <w:fldChar w:fldCharType="separate"/>
        </w:r>
        <w:r w:rsidR="001A50C3">
          <w:rPr>
            <w:noProof/>
            <w:webHidden/>
          </w:rPr>
          <w:t>148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092" w:history="1">
        <w:r w:rsidRPr="007702B2">
          <w:rPr>
            <w:rStyle w:val="a6"/>
            <w:rFonts w:ascii="Arial" w:hAnsi="Arial"/>
            <w:noProof/>
          </w:rPr>
          <w:t>Сообщения в режиме «не беспокоить»</w:t>
        </w:r>
        <w:r>
          <w:rPr>
            <w:noProof/>
            <w:webHidden/>
          </w:rPr>
          <w:tab/>
        </w:r>
        <w:r>
          <w:rPr>
            <w:noProof/>
            <w:webHidden/>
          </w:rPr>
          <w:fldChar w:fldCharType="begin"/>
        </w:r>
        <w:r>
          <w:rPr>
            <w:noProof/>
            <w:webHidden/>
          </w:rPr>
          <w:instrText xml:space="preserve"> PAGEREF _Toc149026092 \h </w:instrText>
        </w:r>
        <w:r>
          <w:rPr>
            <w:noProof/>
          </w:rPr>
        </w:r>
        <w:r>
          <w:rPr>
            <w:noProof/>
            <w:webHidden/>
          </w:rPr>
          <w:fldChar w:fldCharType="separate"/>
        </w:r>
        <w:r w:rsidR="001A50C3">
          <w:rPr>
            <w:noProof/>
            <w:webHidden/>
          </w:rPr>
          <w:t>150</w:t>
        </w:r>
        <w:r>
          <w:rPr>
            <w:noProof/>
            <w:webHidden/>
          </w:rPr>
          <w:fldChar w:fldCharType="end"/>
        </w:r>
      </w:hyperlink>
    </w:p>
    <w:p w:rsidR="002A0FAD" w:rsidRDefault="002A0FAD">
      <w:pPr>
        <w:pStyle w:val="10"/>
        <w:rPr>
          <w:b w:val="0"/>
          <w:sz w:val="24"/>
          <w:szCs w:val="24"/>
          <w:lang w:val="ru-RU"/>
        </w:rPr>
      </w:pPr>
      <w:hyperlink w:anchor="_Toc149026093" w:history="1">
        <w:r w:rsidRPr="007702B2">
          <w:rPr>
            <w:rStyle w:val="a6"/>
            <w:rFonts w:ascii="Arial" w:hAnsi="Arial" w:cs="Arial"/>
          </w:rPr>
          <w:t>РУКОВОДСТВО ПОЛЬЗОВАТЕЛЯ ЦИФРОВЫМИ СИСТЕМНЫМИ ТЕЛЕФОН</w:t>
        </w:r>
        <w:r w:rsidRPr="007702B2">
          <w:rPr>
            <w:rStyle w:val="a6"/>
            <w:rFonts w:ascii="Arial" w:hAnsi="Arial" w:cs="Arial"/>
            <w:lang w:val="uk-UA"/>
          </w:rPr>
          <w:t>А</w:t>
        </w:r>
        <w:r w:rsidRPr="007702B2">
          <w:rPr>
            <w:rStyle w:val="a6"/>
            <w:rFonts w:ascii="Arial" w:hAnsi="Arial" w:cs="Arial"/>
          </w:rPr>
          <w:t xml:space="preserve">МИ </w:t>
        </w:r>
        <w:r w:rsidRPr="007702B2">
          <w:rPr>
            <w:rStyle w:val="a6"/>
            <w:rFonts w:ascii="Arial" w:hAnsi="Arial" w:cs="Arial"/>
            <w:i/>
          </w:rPr>
          <w:t>Avanti</w:t>
        </w:r>
        <w:r w:rsidRPr="007702B2">
          <w:rPr>
            <w:rStyle w:val="a6"/>
            <w:rFonts w:ascii="Arial" w:hAnsi="Arial" w:cs="Arial"/>
          </w:rPr>
          <w:t xml:space="preserve"> 3015 </w:t>
        </w:r>
        <w:r w:rsidRPr="007702B2">
          <w:rPr>
            <w:rStyle w:val="a6"/>
            <w:rFonts w:ascii="Arial" w:hAnsi="Arial" w:cs="Arial"/>
            <w:i/>
          </w:rPr>
          <w:t>Avanti</w:t>
        </w:r>
        <w:r w:rsidRPr="007702B2">
          <w:rPr>
            <w:rStyle w:val="a6"/>
            <w:rFonts w:ascii="Arial" w:hAnsi="Arial" w:cs="Arial"/>
          </w:rPr>
          <w:t xml:space="preserve"> 3000</w:t>
        </w:r>
        <w:r>
          <w:rPr>
            <w:webHidden/>
          </w:rPr>
          <w:tab/>
        </w:r>
        <w:r>
          <w:rPr>
            <w:webHidden/>
          </w:rPr>
          <w:fldChar w:fldCharType="begin"/>
        </w:r>
        <w:r>
          <w:rPr>
            <w:webHidden/>
          </w:rPr>
          <w:instrText xml:space="preserve"> PAGEREF _Toc149026093 \h </w:instrText>
        </w:r>
        <w:r>
          <w:rPr>
            <w:webHidden/>
          </w:rPr>
          <w:fldChar w:fldCharType="separate"/>
        </w:r>
        <w:r w:rsidR="001A50C3">
          <w:rPr>
            <w:webHidden/>
          </w:rPr>
          <w:t>151</w:t>
        </w:r>
        <w:r>
          <w:rPr>
            <w:webHidden/>
          </w:rPr>
          <w:fldChar w:fldCharType="end"/>
        </w:r>
      </w:hyperlink>
    </w:p>
    <w:p w:rsidR="002A0FAD" w:rsidRDefault="002A0FAD">
      <w:pPr>
        <w:pStyle w:val="23"/>
        <w:tabs>
          <w:tab w:val="right" w:leader="dot" w:pos="9911"/>
        </w:tabs>
        <w:rPr>
          <w:noProof/>
          <w:sz w:val="24"/>
          <w:szCs w:val="24"/>
          <w:lang w:val="ru-RU"/>
        </w:rPr>
      </w:pPr>
      <w:hyperlink w:anchor="_Toc149026094" w:history="1">
        <w:r w:rsidRPr="007702B2">
          <w:rPr>
            <w:rStyle w:val="a6"/>
            <w:rFonts w:ascii="Arial" w:hAnsi="Arial"/>
            <w:noProof/>
            <w:snapToGrid w:val="0"/>
          </w:rPr>
          <w:t>О телефонах AVANTI</w:t>
        </w:r>
        <w:r>
          <w:rPr>
            <w:noProof/>
            <w:webHidden/>
          </w:rPr>
          <w:tab/>
        </w:r>
        <w:r>
          <w:rPr>
            <w:noProof/>
            <w:webHidden/>
          </w:rPr>
          <w:fldChar w:fldCharType="begin"/>
        </w:r>
        <w:r>
          <w:rPr>
            <w:noProof/>
            <w:webHidden/>
          </w:rPr>
          <w:instrText xml:space="preserve"> PAGEREF _Toc149026094 \h </w:instrText>
        </w:r>
        <w:r>
          <w:rPr>
            <w:noProof/>
          </w:rPr>
        </w:r>
        <w:r>
          <w:rPr>
            <w:noProof/>
            <w:webHidden/>
          </w:rPr>
          <w:fldChar w:fldCharType="separate"/>
        </w:r>
        <w:r w:rsidR="001A50C3">
          <w:rPr>
            <w:noProof/>
            <w:webHidden/>
          </w:rPr>
          <w:t>152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95" w:history="1">
        <w:r w:rsidRPr="007702B2">
          <w:rPr>
            <w:rStyle w:val="a6"/>
            <w:rFonts w:ascii="Arial" w:hAnsi="Arial"/>
            <w:noProof/>
            <w:snapToGrid w:val="0"/>
          </w:rPr>
          <w:t>Назначение кнопок телефона</w:t>
        </w:r>
        <w:r>
          <w:rPr>
            <w:noProof/>
            <w:webHidden/>
          </w:rPr>
          <w:tab/>
        </w:r>
        <w:r>
          <w:rPr>
            <w:noProof/>
            <w:webHidden/>
          </w:rPr>
          <w:fldChar w:fldCharType="begin"/>
        </w:r>
        <w:r>
          <w:rPr>
            <w:noProof/>
            <w:webHidden/>
          </w:rPr>
          <w:instrText xml:space="preserve"> PAGEREF _Toc149026095 \h </w:instrText>
        </w:r>
        <w:r>
          <w:rPr>
            <w:noProof/>
          </w:rPr>
        </w:r>
        <w:r>
          <w:rPr>
            <w:noProof/>
            <w:webHidden/>
          </w:rPr>
          <w:fldChar w:fldCharType="separate"/>
        </w:r>
        <w:r w:rsidR="001A50C3">
          <w:rPr>
            <w:noProof/>
            <w:webHidden/>
          </w:rPr>
          <w:t>152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96" w:history="1">
        <w:r w:rsidRPr="007702B2">
          <w:rPr>
            <w:rStyle w:val="a6"/>
            <w:rFonts w:ascii="Arial" w:hAnsi="Arial"/>
            <w:noProof/>
            <w:snapToGrid w:val="0"/>
          </w:rPr>
          <w:t>Выбор тональности звонка</w:t>
        </w:r>
        <w:r>
          <w:rPr>
            <w:noProof/>
            <w:webHidden/>
          </w:rPr>
          <w:tab/>
        </w:r>
        <w:r>
          <w:rPr>
            <w:noProof/>
            <w:webHidden/>
          </w:rPr>
          <w:fldChar w:fldCharType="begin"/>
        </w:r>
        <w:r>
          <w:rPr>
            <w:noProof/>
            <w:webHidden/>
          </w:rPr>
          <w:instrText xml:space="preserve"> PAGEREF _Toc149026096 \h </w:instrText>
        </w:r>
        <w:r>
          <w:rPr>
            <w:noProof/>
          </w:rPr>
        </w:r>
        <w:r>
          <w:rPr>
            <w:noProof/>
            <w:webHidden/>
          </w:rPr>
          <w:fldChar w:fldCharType="separate"/>
        </w:r>
        <w:r w:rsidR="001A50C3">
          <w:rPr>
            <w:noProof/>
            <w:webHidden/>
          </w:rPr>
          <w:t>154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97" w:history="1">
        <w:r w:rsidRPr="007702B2">
          <w:rPr>
            <w:rStyle w:val="a6"/>
            <w:rFonts w:ascii="Arial" w:hAnsi="Arial"/>
            <w:noProof/>
            <w:snapToGrid w:val="0"/>
          </w:rPr>
          <w:t>Отключение микрофона</w:t>
        </w:r>
        <w:r>
          <w:rPr>
            <w:noProof/>
            <w:webHidden/>
          </w:rPr>
          <w:tab/>
        </w:r>
        <w:r>
          <w:rPr>
            <w:noProof/>
            <w:webHidden/>
          </w:rPr>
          <w:fldChar w:fldCharType="begin"/>
        </w:r>
        <w:r>
          <w:rPr>
            <w:noProof/>
            <w:webHidden/>
          </w:rPr>
          <w:instrText xml:space="preserve"> PAGEREF _Toc149026097 \h </w:instrText>
        </w:r>
        <w:r>
          <w:rPr>
            <w:noProof/>
          </w:rPr>
        </w:r>
        <w:r>
          <w:rPr>
            <w:noProof/>
            <w:webHidden/>
          </w:rPr>
          <w:fldChar w:fldCharType="separate"/>
        </w:r>
        <w:r w:rsidR="001A50C3">
          <w:rPr>
            <w:noProof/>
            <w:webHidden/>
          </w:rPr>
          <w:t>154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98" w:history="1">
        <w:r w:rsidRPr="007702B2">
          <w:rPr>
            <w:rStyle w:val="a6"/>
            <w:rFonts w:ascii="Arial" w:hAnsi="Arial"/>
            <w:noProof/>
            <w:snapToGrid w:val="0"/>
          </w:rPr>
          <w:t>Контроль спикера</w:t>
        </w:r>
        <w:r>
          <w:rPr>
            <w:noProof/>
            <w:webHidden/>
          </w:rPr>
          <w:tab/>
        </w:r>
        <w:r>
          <w:rPr>
            <w:noProof/>
            <w:webHidden/>
          </w:rPr>
          <w:fldChar w:fldCharType="begin"/>
        </w:r>
        <w:r>
          <w:rPr>
            <w:noProof/>
            <w:webHidden/>
          </w:rPr>
          <w:instrText xml:space="preserve"> PAGEREF _Toc149026098 \h </w:instrText>
        </w:r>
        <w:r>
          <w:rPr>
            <w:noProof/>
          </w:rPr>
        </w:r>
        <w:r>
          <w:rPr>
            <w:noProof/>
            <w:webHidden/>
          </w:rPr>
          <w:fldChar w:fldCharType="separate"/>
        </w:r>
        <w:r w:rsidR="001A50C3">
          <w:rPr>
            <w:noProof/>
            <w:webHidden/>
          </w:rPr>
          <w:t>154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099" w:history="1">
        <w:r w:rsidRPr="007702B2">
          <w:rPr>
            <w:rStyle w:val="a6"/>
            <w:rFonts w:ascii="Arial" w:hAnsi="Arial"/>
            <w:noProof/>
            <w:snapToGrid w:val="0"/>
          </w:rPr>
          <w:t>«Горячая» клавиатура</w:t>
        </w:r>
        <w:r>
          <w:rPr>
            <w:noProof/>
            <w:webHidden/>
          </w:rPr>
          <w:tab/>
        </w:r>
        <w:r>
          <w:rPr>
            <w:noProof/>
            <w:webHidden/>
          </w:rPr>
          <w:fldChar w:fldCharType="begin"/>
        </w:r>
        <w:r>
          <w:rPr>
            <w:noProof/>
            <w:webHidden/>
          </w:rPr>
          <w:instrText xml:space="preserve"> PAGEREF _Toc149026099 \h </w:instrText>
        </w:r>
        <w:r>
          <w:rPr>
            <w:noProof/>
          </w:rPr>
        </w:r>
        <w:r>
          <w:rPr>
            <w:noProof/>
            <w:webHidden/>
          </w:rPr>
          <w:fldChar w:fldCharType="separate"/>
        </w:r>
        <w:r w:rsidR="001A50C3">
          <w:rPr>
            <w:noProof/>
            <w:webHidden/>
          </w:rPr>
          <w:t>154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0" w:history="1">
        <w:r w:rsidRPr="007702B2">
          <w:rPr>
            <w:rStyle w:val="a6"/>
            <w:rFonts w:ascii="Arial" w:hAnsi="Arial"/>
            <w:noProof/>
            <w:snapToGrid w:val="0"/>
          </w:rPr>
          <w:t>Внутренние вызовы</w:t>
        </w:r>
        <w:r>
          <w:rPr>
            <w:noProof/>
            <w:webHidden/>
          </w:rPr>
          <w:tab/>
        </w:r>
        <w:r>
          <w:rPr>
            <w:noProof/>
            <w:webHidden/>
          </w:rPr>
          <w:fldChar w:fldCharType="begin"/>
        </w:r>
        <w:r>
          <w:rPr>
            <w:noProof/>
            <w:webHidden/>
          </w:rPr>
          <w:instrText xml:space="preserve"> PAGEREF _Toc149026100 \h </w:instrText>
        </w:r>
        <w:r>
          <w:rPr>
            <w:noProof/>
          </w:rPr>
        </w:r>
        <w:r>
          <w:rPr>
            <w:noProof/>
            <w:webHidden/>
          </w:rPr>
          <w:fldChar w:fldCharType="separate"/>
        </w:r>
        <w:r w:rsidR="001A50C3">
          <w:rPr>
            <w:noProof/>
            <w:webHidden/>
          </w:rPr>
          <w:t>155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1" w:history="1">
        <w:r w:rsidRPr="007702B2">
          <w:rPr>
            <w:rStyle w:val="a6"/>
            <w:rFonts w:ascii="Arial" w:hAnsi="Arial"/>
            <w:noProof/>
            <w:snapToGrid w:val="0"/>
          </w:rPr>
          <w:t>Вторжение в разговор</w:t>
        </w:r>
        <w:r>
          <w:rPr>
            <w:noProof/>
            <w:webHidden/>
          </w:rPr>
          <w:tab/>
        </w:r>
        <w:r>
          <w:rPr>
            <w:noProof/>
            <w:webHidden/>
          </w:rPr>
          <w:fldChar w:fldCharType="begin"/>
        </w:r>
        <w:r>
          <w:rPr>
            <w:noProof/>
            <w:webHidden/>
          </w:rPr>
          <w:instrText xml:space="preserve"> PAGEREF _Toc149026101 \h </w:instrText>
        </w:r>
        <w:r>
          <w:rPr>
            <w:noProof/>
          </w:rPr>
        </w:r>
        <w:r>
          <w:rPr>
            <w:noProof/>
            <w:webHidden/>
          </w:rPr>
          <w:fldChar w:fldCharType="separate"/>
        </w:r>
        <w:r w:rsidR="001A50C3">
          <w:rPr>
            <w:noProof/>
            <w:webHidden/>
          </w:rPr>
          <w:t>155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2" w:history="1">
        <w:r w:rsidRPr="007702B2">
          <w:rPr>
            <w:rStyle w:val="a6"/>
            <w:rFonts w:ascii="Arial" w:hAnsi="Arial"/>
            <w:noProof/>
            <w:snapToGrid w:val="0"/>
          </w:rPr>
          <w:t>Громкие объявления</w:t>
        </w:r>
        <w:r>
          <w:rPr>
            <w:noProof/>
            <w:webHidden/>
          </w:rPr>
          <w:tab/>
        </w:r>
        <w:r>
          <w:rPr>
            <w:noProof/>
            <w:webHidden/>
          </w:rPr>
          <w:fldChar w:fldCharType="begin"/>
        </w:r>
        <w:r>
          <w:rPr>
            <w:noProof/>
            <w:webHidden/>
          </w:rPr>
          <w:instrText xml:space="preserve"> PAGEREF _Toc149026102 \h </w:instrText>
        </w:r>
        <w:r>
          <w:rPr>
            <w:noProof/>
          </w:rPr>
        </w:r>
        <w:r>
          <w:rPr>
            <w:noProof/>
            <w:webHidden/>
          </w:rPr>
          <w:fldChar w:fldCharType="separate"/>
        </w:r>
        <w:r w:rsidR="001A50C3">
          <w:rPr>
            <w:noProof/>
            <w:webHidden/>
          </w:rPr>
          <w:t>155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3" w:history="1">
        <w:r w:rsidRPr="007702B2">
          <w:rPr>
            <w:rStyle w:val="a6"/>
            <w:rFonts w:ascii="Arial" w:hAnsi="Arial"/>
            <w:noProof/>
            <w:snapToGrid w:val="0"/>
          </w:rPr>
          <w:t>Ответ на вызовы</w:t>
        </w:r>
        <w:r>
          <w:rPr>
            <w:noProof/>
            <w:webHidden/>
          </w:rPr>
          <w:tab/>
        </w:r>
        <w:r>
          <w:rPr>
            <w:noProof/>
            <w:webHidden/>
          </w:rPr>
          <w:fldChar w:fldCharType="begin"/>
        </w:r>
        <w:r>
          <w:rPr>
            <w:noProof/>
            <w:webHidden/>
          </w:rPr>
          <w:instrText xml:space="preserve"> PAGEREF _Toc149026103 \h </w:instrText>
        </w:r>
        <w:r>
          <w:rPr>
            <w:noProof/>
          </w:rPr>
        </w:r>
        <w:r>
          <w:rPr>
            <w:noProof/>
            <w:webHidden/>
          </w:rPr>
          <w:fldChar w:fldCharType="separate"/>
        </w:r>
        <w:r w:rsidR="001A50C3">
          <w:rPr>
            <w:noProof/>
            <w:webHidden/>
          </w:rPr>
          <w:t>156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4" w:history="1">
        <w:r w:rsidRPr="007702B2">
          <w:rPr>
            <w:rStyle w:val="a6"/>
            <w:rFonts w:ascii="Arial" w:hAnsi="Arial"/>
            <w:noProof/>
          </w:rPr>
          <w:t>Для набора сохраненного номера</w:t>
        </w:r>
        <w:r>
          <w:rPr>
            <w:noProof/>
            <w:webHidden/>
          </w:rPr>
          <w:tab/>
        </w:r>
        <w:r>
          <w:rPr>
            <w:noProof/>
            <w:webHidden/>
          </w:rPr>
          <w:fldChar w:fldCharType="begin"/>
        </w:r>
        <w:r>
          <w:rPr>
            <w:noProof/>
            <w:webHidden/>
          </w:rPr>
          <w:instrText xml:space="preserve"> PAGEREF _Toc149026104 \h </w:instrText>
        </w:r>
        <w:r>
          <w:rPr>
            <w:noProof/>
          </w:rPr>
        </w:r>
        <w:r>
          <w:rPr>
            <w:noProof/>
            <w:webHidden/>
          </w:rPr>
          <w:fldChar w:fldCharType="separate"/>
        </w:r>
        <w:r w:rsidR="001A50C3">
          <w:rPr>
            <w:noProof/>
            <w:webHidden/>
          </w:rPr>
          <w:t>157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5" w:history="1">
        <w:r w:rsidRPr="007702B2">
          <w:rPr>
            <w:rStyle w:val="a6"/>
            <w:rFonts w:ascii="Arial" w:hAnsi="Arial"/>
            <w:noProof/>
            <w:snapToGrid w:val="0"/>
          </w:rPr>
          <w:t>Автодозвон</w:t>
        </w:r>
        <w:r>
          <w:rPr>
            <w:noProof/>
            <w:webHidden/>
          </w:rPr>
          <w:tab/>
        </w:r>
        <w:r>
          <w:rPr>
            <w:noProof/>
            <w:webHidden/>
          </w:rPr>
          <w:fldChar w:fldCharType="begin"/>
        </w:r>
        <w:r>
          <w:rPr>
            <w:noProof/>
            <w:webHidden/>
          </w:rPr>
          <w:instrText xml:space="preserve"> PAGEREF _Toc149026105 \h </w:instrText>
        </w:r>
        <w:r>
          <w:rPr>
            <w:noProof/>
          </w:rPr>
        </w:r>
        <w:r>
          <w:rPr>
            <w:noProof/>
            <w:webHidden/>
          </w:rPr>
          <w:fldChar w:fldCharType="separate"/>
        </w:r>
        <w:r w:rsidR="001A50C3">
          <w:rPr>
            <w:noProof/>
            <w:webHidden/>
          </w:rPr>
          <w:t>157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6" w:history="1">
        <w:r w:rsidRPr="007702B2">
          <w:rPr>
            <w:rStyle w:val="a6"/>
            <w:rFonts w:ascii="Arial" w:hAnsi="Arial"/>
            <w:noProof/>
            <w:snapToGrid w:val="0"/>
          </w:rPr>
          <w:t>Ожидание освобождения занятой линии (trunk queue)</w:t>
        </w:r>
        <w:r>
          <w:rPr>
            <w:noProof/>
            <w:webHidden/>
          </w:rPr>
          <w:tab/>
        </w:r>
        <w:r>
          <w:rPr>
            <w:noProof/>
            <w:webHidden/>
          </w:rPr>
          <w:fldChar w:fldCharType="begin"/>
        </w:r>
        <w:r>
          <w:rPr>
            <w:noProof/>
            <w:webHidden/>
          </w:rPr>
          <w:instrText xml:space="preserve"> PAGEREF _Toc149026106 \h </w:instrText>
        </w:r>
        <w:r>
          <w:rPr>
            <w:noProof/>
          </w:rPr>
        </w:r>
        <w:r>
          <w:rPr>
            <w:noProof/>
            <w:webHidden/>
          </w:rPr>
          <w:fldChar w:fldCharType="separate"/>
        </w:r>
        <w:r w:rsidR="001A50C3">
          <w:rPr>
            <w:noProof/>
            <w:webHidden/>
          </w:rPr>
          <w:t>157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7" w:history="1">
        <w:r w:rsidRPr="007702B2">
          <w:rPr>
            <w:rStyle w:val="a6"/>
            <w:rFonts w:ascii="Arial" w:hAnsi="Arial"/>
            <w:noProof/>
            <w:snapToGrid w:val="0"/>
          </w:rPr>
          <w:t>Переход к другому классу обслуживания  (плавающий класс сервиса)</w:t>
        </w:r>
        <w:r>
          <w:rPr>
            <w:noProof/>
            <w:webHidden/>
          </w:rPr>
          <w:tab/>
        </w:r>
        <w:r>
          <w:rPr>
            <w:noProof/>
            <w:webHidden/>
          </w:rPr>
          <w:fldChar w:fldCharType="begin"/>
        </w:r>
        <w:r>
          <w:rPr>
            <w:noProof/>
            <w:webHidden/>
          </w:rPr>
          <w:instrText xml:space="preserve"> PAGEREF _Toc149026107 \h </w:instrText>
        </w:r>
        <w:r>
          <w:rPr>
            <w:noProof/>
          </w:rPr>
        </w:r>
        <w:r>
          <w:rPr>
            <w:noProof/>
            <w:webHidden/>
          </w:rPr>
          <w:fldChar w:fldCharType="separate"/>
        </w:r>
        <w:r w:rsidR="001A50C3">
          <w:rPr>
            <w:noProof/>
            <w:webHidden/>
          </w:rPr>
          <w:t>157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8" w:history="1">
        <w:r w:rsidRPr="007702B2">
          <w:rPr>
            <w:rStyle w:val="a6"/>
            <w:rFonts w:ascii="Arial" w:hAnsi="Arial"/>
            <w:noProof/>
            <w:snapToGrid w:val="0"/>
          </w:rPr>
          <w:t>Доступ к  сервису вышестоящей атс</w:t>
        </w:r>
        <w:r>
          <w:rPr>
            <w:noProof/>
            <w:webHidden/>
          </w:rPr>
          <w:tab/>
        </w:r>
        <w:r>
          <w:rPr>
            <w:noProof/>
            <w:webHidden/>
          </w:rPr>
          <w:fldChar w:fldCharType="begin"/>
        </w:r>
        <w:r>
          <w:rPr>
            <w:noProof/>
            <w:webHidden/>
          </w:rPr>
          <w:instrText xml:space="preserve"> PAGEREF _Toc149026108 \h </w:instrText>
        </w:r>
        <w:r>
          <w:rPr>
            <w:noProof/>
          </w:rPr>
        </w:r>
        <w:r>
          <w:rPr>
            <w:noProof/>
            <w:webHidden/>
          </w:rPr>
          <w:fldChar w:fldCharType="separate"/>
        </w:r>
        <w:r w:rsidR="001A50C3">
          <w:rPr>
            <w:noProof/>
            <w:webHidden/>
          </w:rPr>
          <w:t>158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09" w:history="1">
        <w:r w:rsidRPr="007702B2">
          <w:rPr>
            <w:rStyle w:val="a6"/>
            <w:rFonts w:ascii="Arial" w:hAnsi="Arial"/>
            <w:noProof/>
            <w:snapToGrid w:val="0"/>
          </w:rPr>
          <w:t>Удержание</w:t>
        </w:r>
        <w:r>
          <w:rPr>
            <w:noProof/>
            <w:webHidden/>
          </w:rPr>
          <w:tab/>
        </w:r>
        <w:r>
          <w:rPr>
            <w:noProof/>
            <w:webHidden/>
          </w:rPr>
          <w:fldChar w:fldCharType="begin"/>
        </w:r>
        <w:r>
          <w:rPr>
            <w:noProof/>
            <w:webHidden/>
          </w:rPr>
          <w:instrText xml:space="preserve"> PAGEREF _Toc149026109 \h </w:instrText>
        </w:r>
        <w:r>
          <w:rPr>
            <w:noProof/>
          </w:rPr>
        </w:r>
        <w:r>
          <w:rPr>
            <w:noProof/>
            <w:webHidden/>
          </w:rPr>
          <w:fldChar w:fldCharType="separate"/>
        </w:r>
        <w:r w:rsidR="001A50C3">
          <w:rPr>
            <w:noProof/>
            <w:webHidden/>
          </w:rPr>
          <w:t>158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10" w:history="1">
        <w:r w:rsidRPr="007702B2">
          <w:rPr>
            <w:rStyle w:val="a6"/>
            <w:rFonts w:ascii="Arial" w:hAnsi="Arial"/>
            <w:noProof/>
          </w:rPr>
          <w:t>Чтобы поставить вызов на эксклюзивное удержание</w:t>
        </w:r>
        <w:r>
          <w:rPr>
            <w:noProof/>
            <w:webHidden/>
          </w:rPr>
          <w:tab/>
        </w:r>
        <w:r>
          <w:rPr>
            <w:noProof/>
            <w:webHidden/>
          </w:rPr>
          <w:fldChar w:fldCharType="begin"/>
        </w:r>
        <w:r>
          <w:rPr>
            <w:noProof/>
            <w:webHidden/>
          </w:rPr>
          <w:instrText xml:space="preserve"> PAGEREF _Toc149026110 \h </w:instrText>
        </w:r>
        <w:r>
          <w:rPr>
            <w:noProof/>
          </w:rPr>
        </w:r>
        <w:r>
          <w:rPr>
            <w:noProof/>
            <w:webHidden/>
          </w:rPr>
          <w:fldChar w:fldCharType="separate"/>
        </w:r>
        <w:r w:rsidR="001A50C3">
          <w:rPr>
            <w:noProof/>
            <w:webHidden/>
          </w:rPr>
          <w:t>158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11" w:history="1">
        <w:r w:rsidRPr="007702B2">
          <w:rPr>
            <w:rStyle w:val="a6"/>
            <w:rFonts w:ascii="Arial" w:hAnsi="Arial"/>
            <w:noProof/>
          </w:rPr>
          <w:t>Чтобы снять вызов с удержания</w:t>
        </w:r>
        <w:r>
          <w:rPr>
            <w:noProof/>
            <w:webHidden/>
          </w:rPr>
          <w:tab/>
        </w:r>
        <w:r>
          <w:rPr>
            <w:noProof/>
            <w:webHidden/>
          </w:rPr>
          <w:fldChar w:fldCharType="begin"/>
        </w:r>
        <w:r>
          <w:rPr>
            <w:noProof/>
            <w:webHidden/>
          </w:rPr>
          <w:instrText xml:space="preserve"> PAGEREF _Toc149026111 \h </w:instrText>
        </w:r>
        <w:r>
          <w:rPr>
            <w:noProof/>
          </w:rPr>
        </w:r>
        <w:r>
          <w:rPr>
            <w:noProof/>
            <w:webHidden/>
          </w:rPr>
          <w:fldChar w:fldCharType="separate"/>
        </w:r>
        <w:r w:rsidR="001A50C3">
          <w:rPr>
            <w:noProof/>
            <w:webHidden/>
          </w:rPr>
          <w:t>158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12" w:history="1">
        <w:r w:rsidRPr="007702B2">
          <w:rPr>
            <w:rStyle w:val="a6"/>
            <w:rFonts w:ascii="Arial" w:hAnsi="Arial"/>
            <w:noProof/>
            <w:snapToGrid w:val="0"/>
          </w:rPr>
          <w:t>Перевод вызова</w:t>
        </w:r>
        <w:r>
          <w:rPr>
            <w:noProof/>
            <w:webHidden/>
          </w:rPr>
          <w:tab/>
        </w:r>
        <w:r>
          <w:rPr>
            <w:noProof/>
            <w:webHidden/>
          </w:rPr>
          <w:fldChar w:fldCharType="begin"/>
        </w:r>
        <w:r>
          <w:rPr>
            <w:noProof/>
            <w:webHidden/>
          </w:rPr>
          <w:instrText xml:space="preserve"> PAGEREF _Toc149026112 \h </w:instrText>
        </w:r>
        <w:r>
          <w:rPr>
            <w:noProof/>
          </w:rPr>
        </w:r>
        <w:r>
          <w:rPr>
            <w:noProof/>
            <w:webHidden/>
          </w:rPr>
          <w:fldChar w:fldCharType="separate"/>
        </w:r>
        <w:r w:rsidR="001A50C3">
          <w:rPr>
            <w:noProof/>
            <w:webHidden/>
          </w:rPr>
          <w:t>158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13" w:history="1">
        <w:r w:rsidRPr="007702B2">
          <w:rPr>
            <w:rStyle w:val="a6"/>
            <w:rFonts w:ascii="Arial" w:hAnsi="Arial"/>
            <w:noProof/>
            <w:snapToGrid w:val="0"/>
          </w:rPr>
          <w:t>Конференция</w:t>
        </w:r>
        <w:r>
          <w:rPr>
            <w:noProof/>
            <w:webHidden/>
          </w:rPr>
          <w:tab/>
        </w:r>
        <w:r>
          <w:rPr>
            <w:noProof/>
            <w:webHidden/>
          </w:rPr>
          <w:fldChar w:fldCharType="begin"/>
        </w:r>
        <w:r>
          <w:rPr>
            <w:noProof/>
            <w:webHidden/>
          </w:rPr>
          <w:instrText xml:space="preserve"> PAGEREF _Toc149026113 \h </w:instrText>
        </w:r>
        <w:r>
          <w:rPr>
            <w:noProof/>
          </w:rPr>
        </w:r>
        <w:r>
          <w:rPr>
            <w:noProof/>
            <w:webHidden/>
          </w:rPr>
          <w:fldChar w:fldCharType="separate"/>
        </w:r>
        <w:r w:rsidR="001A50C3">
          <w:rPr>
            <w:noProof/>
            <w:webHidden/>
          </w:rPr>
          <w:t>159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14" w:history="1">
        <w:r w:rsidRPr="007702B2">
          <w:rPr>
            <w:rStyle w:val="a6"/>
            <w:rFonts w:ascii="Arial" w:hAnsi="Arial"/>
            <w:noProof/>
            <w:snapToGrid w:val="0"/>
          </w:rPr>
          <w:t>Перехват</w:t>
        </w:r>
        <w:r>
          <w:rPr>
            <w:noProof/>
            <w:webHidden/>
          </w:rPr>
          <w:tab/>
        </w:r>
        <w:r>
          <w:rPr>
            <w:noProof/>
            <w:webHidden/>
          </w:rPr>
          <w:fldChar w:fldCharType="begin"/>
        </w:r>
        <w:r>
          <w:rPr>
            <w:noProof/>
            <w:webHidden/>
          </w:rPr>
          <w:instrText xml:space="preserve"> PAGEREF _Toc149026114 \h </w:instrText>
        </w:r>
        <w:r>
          <w:rPr>
            <w:noProof/>
          </w:rPr>
        </w:r>
        <w:r>
          <w:rPr>
            <w:noProof/>
            <w:webHidden/>
          </w:rPr>
          <w:fldChar w:fldCharType="separate"/>
        </w:r>
        <w:r w:rsidR="001A50C3">
          <w:rPr>
            <w:noProof/>
            <w:webHidden/>
          </w:rPr>
          <w:t>159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15" w:history="1">
        <w:r w:rsidRPr="007702B2">
          <w:rPr>
            <w:rStyle w:val="a6"/>
            <w:rFonts w:ascii="Arial" w:hAnsi="Arial"/>
            <w:noProof/>
          </w:rPr>
          <w:t>Сообщения</w:t>
        </w:r>
        <w:r>
          <w:rPr>
            <w:noProof/>
            <w:webHidden/>
          </w:rPr>
          <w:tab/>
        </w:r>
        <w:r>
          <w:rPr>
            <w:noProof/>
            <w:webHidden/>
          </w:rPr>
          <w:fldChar w:fldCharType="begin"/>
        </w:r>
        <w:r>
          <w:rPr>
            <w:noProof/>
            <w:webHidden/>
          </w:rPr>
          <w:instrText xml:space="preserve"> PAGEREF _Toc149026115 \h </w:instrText>
        </w:r>
        <w:r>
          <w:rPr>
            <w:noProof/>
          </w:rPr>
        </w:r>
        <w:r>
          <w:rPr>
            <w:noProof/>
            <w:webHidden/>
          </w:rPr>
          <w:fldChar w:fldCharType="separate"/>
        </w:r>
        <w:r w:rsidR="001A50C3">
          <w:rPr>
            <w:noProof/>
            <w:webHidden/>
          </w:rPr>
          <w:t>159</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16" w:history="1">
        <w:r w:rsidRPr="007702B2">
          <w:rPr>
            <w:rStyle w:val="a6"/>
            <w:rFonts w:ascii="Arial" w:hAnsi="Arial"/>
            <w:noProof/>
          </w:rPr>
          <w:t>Посылка сообщения</w:t>
        </w:r>
        <w:r>
          <w:rPr>
            <w:noProof/>
            <w:webHidden/>
          </w:rPr>
          <w:tab/>
        </w:r>
        <w:r>
          <w:rPr>
            <w:noProof/>
            <w:webHidden/>
          </w:rPr>
          <w:fldChar w:fldCharType="begin"/>
        </w:r>
        <w:r>
          <w:rPr>
            <w:noProof/>
            <w:webHidden/>
          </w:rPr>
          <w:instrText xml:space="preserve"> PAGEREF _Toc149026116 \h </w:instrText>
        </w:r>
        <w:r>
          <w:rPr>
            <w:noProof/>
          </w:rPr>
        </w:r>
        <w:r>
          <w:rPr>
            <w:noProof/>
            <w:webHidden/>
          </w:rPr>
          <w:fldChar w:fldCharType="separate"/>
        </w:r>
        <w:r w:rsidR="001A50C3">
          <w:rPr>
            <w:noProof/>
            <w:webHidden/>
          </w:rPr>
          <w:t>159</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17" w:history="1">
        <w:r w:rsidRPr="007702B2">
          <w:rPr>
            <w:rStyle w:val="a6"/>
            <w:rFonts w:ascii="Arial" w:hAnsi="Arial"/>
            <w:noProof/>
          </w:rPr>
          <w:t>После набора номера:</w:t>
        </w:r>
        <w:r>
          <w:rPr>
            <w:noProof/>
            <w:webHidden/>
          </w:rPr>
          <w:tab/>
        </w:r>
        <w:r>
          <w:rPr>
            <w:noProof/>
            <w:webHidden/>
          </w:rPr>
          <w:fldChar w:fldCharType="begin"/>
        </w:r>
        <w:r>
          <w:rPr>
            <w:noProof/>
            <w:webHidden/>
          </w:rPr>
          <w:instrText xml:space="preserve"> PAGEREF _Toc149026117 \h </w:instrText>
        </w:r>
        <w:r>
          <w:rPr>
            <w:noProof/>
          </w:rPr>
        </w:r>
        <w:r>
          <w:rPr>
            <w:noProof/>
            <w:webHidden/>
          </w:rPr>
          <w:fldChar w:fldCharType="separate"/>
        </w:r>
        <w:r w:rsidR="001A50C3">
          <w:rPr>
            <w:noProof/>
            <w:webHidden/>
          </w:rPr>
          <w:t>159</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18" w:history="1">
        <w:r w:rsidRPr="007702B2">
          <w:rPr>
            <w:rStyle w:val="a6"/>
            <w:rFonts w:ascii="Arial" w:hAnsi="Arial"/>
            <w:noProof/>
          </w:rPr>
          <w:t>Прием сообщений</w:t>
        </w:r>
        <w:r>
          <w:rPr>
            <w:noProof/>
            <w:webHidden/>
          </w:rPr>
          <w:tab/>
        </w:r>
        <w:r>
          <w:rPr>
            <w:noProof/>
            <w:webHidden/>
          </w:rPr>
          <w:fldChar w:fldCharType="begin"/>
        </w:r>
        <w:r>
          <w:rPr>
            <w:noProof/>
            <w:webHidden/>
          </w:rPr>
          <w:instrText xml:space="preserve"> PAGEREF _Toc149026118 \h </w:instrText>
        </w:r>
        <w:r>
          <w:rPr>
            <w:noProof/>
          </w:rPr>
        </w:r>
        <w:r>
          <w:rPr>
            <w:noProof/>
            <w:webHidden/>
          </w:rPr>
          <w:fldChar w:fldCharType="separate"/>
        </w:r>
        <w:r w:rsidR="001A50C3">
          <w:rPr>
            <w:noProof/>
            <w:webHidden/>
          </w:rPr>
          <w:t>159</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19" w:history="1">
        <w:r w:rsidRPr="007702B2">
          <w:rPr>
            <w:rStyle w:val="a6"/>
            <w:rFonts w:ascii="Arial" w:hAnsi="Arial"/>
            <w:noProof/>
          </w:rPr>
          <w:t>Удаление всех сообщений</w:t>
        </w:r>
        <w:r>
          <w:rPr>
            <w:noProof/>
            <w:webHidden/>
          </w:rPr>
          <w:tab/>
        </w:r>
        <w:r>
          <w:rPr>
            <w:noProof/>
            <w:webHidden/>
          </w:rPr>
          <w:fldChar w:fldCharType="begin"/>
        </w:r>
        <w:r>
          <w:rPr>
            <w:noProof/>
            <w:webHidden/>
          </w:rPr>
          <w:instrText xml:space="preserve"> PAGEREF _Toc149026119 \h </w:instrText>
        </w:r>
        <w:r>
          <w:rPr>
            <w:noProof/>
          </w:rPr>
        </w:r>
        <w:r>
          <w:rPr>
            <w:noProof/>
            <w:webHidden/>
          </w:rPr>
          <w:fldChar w:fldCharType="separate"/>
        </w:r>
        <w:r w:rsidR="001A50C3">
          <w:rPr>
            <w:noProof/>
            <w:webHidden/>
          </w:rPr>
          <w:t>160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20" w:history="1">
        <w:r w:rsidRPr="007702B2">
          <w:rPr>
            <w:rStyle w:val="a6"/>
            <w:rFonts w:ascii="Arial" w:hAnsi="Arial"/>
            <w:noProof/>
          </w:rPr>
          <w:t>Не беспокоить (dnd)</w:t>
        </w:r>
        <w:r>
          <w:rPr>
            <w:noProof/>
            <w:webHidden/>
          </w:rPr>
          <w:tab/>
        </w:r>
        <w:r>
          <w:rPr>
            <w:noProof/>
            <w:webHidden/>
          </w:rPr>
          <w:fldChar w:fldCharType="begin"/>
        </w:r>
        <w:r>
          <w:rPr>
            <w:noProof/>
            <w:webHidden/>
          </w:rPr>
          <w:instrText xml:space="preserve"> PAGEREF _Toc149026120 \h </w:instrText>
        </w:r>
        <w:r>
          <w:rPr>
            <w:noProof/>
          </w:rPr>
        </w:r>
        <w:r>
          <w:rPr>
            <w:noProof/>
            <w:webHidden/>
          </w:rPr>
          <w:fldChar w:fldCharType="separate"/>
        </w:r>
        <w:r w:rsidR="001A50C3">
          <w:rPr>
            <w:noProof/>
            <w:webHidden/>
          </w:rPr>
          <w:t>160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21" w:history="1">
        <w:r w:rsidRPr="007702B2">
          <w:rPr>
            <w:rStyle w:val="a6"/>
            <w:rFonts w:ascii="Arial" w:hAnsi="Arial"/>
            <w:noProof/>
          </w:rPr>
          <w:t>Переадресация вызовов</w:t>
        </w:r>
        <w:r>
          <w:rPr>
            <w:noProof/>
            <w:webHidden/>
          </w:rPr>
          <w:tab/>
        </w:r>
        <w:r>
          <w:rPr>
            <w:noProof/>
            <w:webHidden/>
          </w:rPr>
          <w:fldChar w:fldCharType="begin"/>
        </w:r>
        <w:r>
          <w:rPr>
            <w:noProof/>
            <w:webHidden/>
          </w:rPr>
          <w:instrText xml:space="preserve"> PAGEREF _Toc149026121 \h </w:instrText>
        </w:r>
        <w:r>
          <w:rPr>
            <w:noProof/>
          </w:rPr>
        </w:r>
        <w:r>
          <w:rPr>
            <w:noProof/>
            <w:webHidden/>
          </w:rPr>
          <w:fldChar w:fldCharType="separate"/>
        </w:r>
        <w:r w:rsidR="001A50C3">
          <w:rPr>
            <w:noProof/>
            <w:webHidden/>
          </w:rPr>
          <w:t>160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22" w:history="1">
        <w:r w:rsidRPr="007702B2">
          <w:rPr>
            <w:rStyle w:val="a6"/>
            <w:rFonts w:ascii="Arial" w:hAnsi="Arial"/>
            <w:noProof/>
          </w:rPr>
          <w:t>Отмена переадресаций на ваш телефон</w:t>
        </w:r>
        <w:r>
          <w:rPr>
            <w:noProof/>
            <w:webHidden/>
          </w:rPr>
          <w:tab/>
        </w:r>
        <w:r>
          <w:rPr>
            <w:noProof/>
            <w:webHidden/>
          </w:rPr>
          <w:fldChar w:fldCharType="begin"/>
        </w:r>
        <w:r>
          <w:rPr>
            <w:noProof/>
            <w:webHidden/>
          </w:rPr>
          <w:instrText xml:space="preserve"> PAGEREF _Toc149026122 \h </w:instrText>
        </w:r>
        <w:r>
          <w:rPr>
            <w:noProof/>
          </w:rPr>
        </w:r>
        <w:r>
          <w:rPr>
            <w:noProof/>
            <w:webHidden/>
          </w:rPr>
          <w:fldChar w:fldCharType="separate"/>
        </w:r>
        <w:r w:rsidR="001A50C3">
          <w:rPr>
            <w:noProof/>
            <w:webHidden/>
          </w:rPr>
          <w:t>161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23" w:history="1">
        <w:r w:rsidRPr="007702B2">
          <w:rPr>
            <w:rStyle w:val="a6"/>
            <w:rFonts w:ascii="Arial" w:hAnsi="Arial"/>
            <w:noProof/>
          </w:rPr>
          <w:t>Сокращенный набор</w:t>
        </w:r>
        <w:r>
          <w:rPr>
            <w:noProof/>
            <w:webHidden/>
          </w:rPr>
          <w:tab/>
        </w:r>
        <w:r>
          <w:rPr>
            <w:noProof/>
            <w:webHidden/>
          </w:rPr>
          <w:fldChar w:fldCharType="begin"/>
        </w:r>
        <w:r>
          <w:rPr>
            <w:noProof/>
            <w:webHidden/>
          </w:rPr>
          <w:instrText xml:space="preserve"> PAGEREF _Toc149026123 \h </w:instrText>
        </w:r>
        <w:r>
          <w:rPr>
            <w:noProof/>
          </w:rPr>
        </w:r>
        <w:r>
          <w:rPr>
            <w:noProof/>
            <w:webHidden/>
          </w:rPr>
          <w:fldChar w:fldCharType="separate"/>
        </w:r>
        <w:r w:rsidR="001A50C3">
          <w:rPr>
            <w:noProof/>
            <w:webHidden/>
          </w:rPr>
          <w:t>162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24" w:history="1">
        <w:r w:rsidRPr="007702B2">
          <w:rPr>
            <w:rStyle w:val="a6"/>
            <w:rFonts w:ascii="Arial" w:hAnsi="Arial"/>
            <w:noProof/>
          </w:rPr>
          <w:t>Сигнал тревоги (будильник)</w:t>
        </w:r>
        <w:r>
          <w:rPr>
            <w:noProof/>
            <w:webHidden/>
          </w:rPr>
          <w:tab/>
        </w:r>
        <w:r>
          <w:rPr>
            <w:noProof/>
            <w:webHidden/>
          </w:rPr>
          <w:fldChar w:fldCharType="begin"/>
        </w:r>
        <w:r>
          <w:rPr>
            <w:noProof/>
            <w:webHidden/>
          </w:rPr>
          <w:instrText xml:space="preserve"> PAGEREF _Toc149026124 \h </w:instrText>
        </w:r>
        <w:r>
          <w:rPr>
            <w:noProof/>
          </w:rPr>
        </w:r>
        <w:r>
          <w:rPr>
            <w:noProof/>
            <w:webHidden/>
          </w:rPr>
          <w:fldChar w:fldCharType="separate"/>
        </w:r>
        <w:r w:rsidR="001A50C3">
          <w:rPr>
            <w:noProof/>
            <w:webHidden/>
          </w:rPr>
          <w:t>162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25" w:history="1">
        <w:r w:rsidRPr="007702B2">
          <w:rPr>
            <w:rStyle w:val="a6"/>
            <w:rFonts w:ascii="Arial" w:hAnsi="Arial"/>
            <w:noProof/>
          </w:rPr>
          <w:t>Телефонный «замок»</w:t>
        </w:r>
        <w:r>
          <w:rPr>
            <w:noProof/>
            <w:webHidden/>
          </w:rPr>
          <w:tab/>
        </w:r>
        <w:r>
          <w:rPr>
            <w:noProof/>
            <w:webHidden/>
          </w:rPr>
          <w:fldChar w:fldCharType="begin"/>
        </w:r>
        <w:r>
          <w:rPr>
            <w:noProof/>
            <w:webHidden/>
          </w:rPr>
          <w:instrText xml:space="preserve"> PAGEREF _Toc149026125 \h </w:instrText>
        </w:r>
        <w:r>
          <w:rPr>
            <w:noProof/>
          </w:rPr>
        </w:r>
        <w:r>
          <w:rPr>
            <w:noProof/>
            <w:webHidden/>
          </w:rPr>
          <w:fldChar w:fldCharType="separate"/>
        </w:r>
        <w:r w:rsidR="001A50C3">
          <w:rPr>
            <w:noProof/>
            <w:webHidden/>
          </w:rPr>
          <w:t>163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26" w:history="1">
        <w:r w:rsidRPr="007702B2">
          <w:rPr>
            <w:rStyle w:val="a6"/>
            <w:rFonts w:ascii="Arial" w:hAnsi="Arial"/>
            <w:noProof/>
          </w:rPr>
          <w:t>Домофон</w:t>
        </w:r>
        <w:r>
          <w:rPr>
            <w:noProof/>
            <w:webHidden/>
          </w:rPr>
          <w:tab/>
        </w:r>
        <w:r>
          <w:rPr>
            <w:noProof/>
            <w:webHidden/>
          </w:rPr>
          <w:fldChar w:fldCharType="begin"/>
        </w:r>
        <w:r>
          <w:rPr>
            <w:noProof/>
            <w:webHidden/>
          </w:rPr>
          <w:instrText xml:space="preserve"> PAGEREF _Toc149026126 \h </w:instrText>
        </w:r>
        <w:r>
          <w:rPr>
            <w:noProof/>
          </w:rPr>
        </w:r>
        <w:r>
          <w:rPr>
            <w:noProof/>
            <w:webHidden/>
          </w:rPr>
          <w:fldChar w:fldCharType="separate"/>
        </w:r>
        <w:r w:rsidR="001A50C3">
          <w:rPr>
            <w:noProof/>
            <w:webHidden/>
          </w:rPr>
          <w:t>163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27" w:history="1">
        <w:r w:rsidRPr="007702B2">
          <w:rPr>
            <w:rStyle w:val="a6"/>
            <w:rFonts w:ascii="Arial" w:hAnsi="Arial"/>
            <w:noProof/>
          </w:rPr>
          <w:t>Блокнот</w:t>
        </w:r>
        <w:r>
          <w:rPr>
            <w:noProof/>
            <w:webHidden/>
          </w:rPr>
          <w:tab/>
        </w:r>
        <w:r>
          <w:rPr>
            <w:noProof/>
            <w:webHidden/>
          </w:rPr>
          <w:fldChar w:fldCharType="begin"/>
        </w:r>
        <w:r>
          <w:rPr>
            <w:noProof/>
            <w:webHidden/>
          </w:rPr>
          <w:instrText xml:space="preserve"> PAGEREF _Toc149026127 \h </w:instrText>
        </w:r>
        <w:r>
          <w:rPr>
            <w:noProof/>
          </w:rPr>
        </w:r>
        <w:r>
          <w:rPr>
            <w:noProof/>
            <w:webHidden/>
          </w:rPr>
          <w:fldChar w:fldCharType="separate"/>
        </w:r>
        <w:r w:rsidR="001A50C3">
          <w:rPr>
            <w:noProof/>
            <w:webHidden/>
          </w:rPr>
          <w:t>163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28" w:history="1">
        <w:r w:rsidRPr="007702B2">
          <w:rPr>
            <w:rStyle w:val="a6"/>
            <w:rFonts w:ascii="Arial" w:hAnsi="Arial"/>
            <w:noProof/>
          </w:rPr>
          <w:t>Приложение</w:t>
        </w:r>
        <w:r>
          <w:rPr>
            <w:noProof/>
            <w:webHidden/>
          </w:rPr>
          <w:tab/>
        </w:r>
        <w:r>
          <w:rPr>
            <w:noProof/>
            <w:webHidden/>
          </w:rPr>
          <w:fldChar w:fldCharType="begin"/>
        </w:r>
        <w:r>
          <w:rPr>
            <w:noProof/>
            <w:webHidden/>
          </w:rPr>
          <w:instrText xml:space="preserve"> PAGEREF _Toc149026128 \h </w:instrText>
        </w:r>
        <w:r>
          <w:rPr>
            <w:noProof/>
          </w:rPr>
        </w:r>
        <w:r>
          <w:rPr>
            <w:noProof/>
            <w:webHidden/>
          </w:rPr>
          <w:fldChar w:fldCharType="separate"/>
        </w:r>
        <w:r w:rsidR="001A50C3">
          <w:rPr>
            <w:noProof/>
            <w:webHidden/>
          </w:rPr>
          <w:t>163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29" w:history="1">
        <w:r w:rsidRPr="007702B2">
          <w:rPr>
            <w:rStyle w:val="a6"/>
            <w:rFonts w:ascii="Arial" w:hAnsi="Arial"/>
            <w:noProof/>
          </w:rPr>
          <w:t>Коды сервисных функций</w:t>
        </w:r>
        <w:r>
          <w:rPr>
            <w:noProof/>
            <w:webHidden/>
          </w:rPr>
          <w:tab/>
        </w:r>
        <w:r>
          <w:rPr>
            <w:noProof/>
            <w:webHidden/>
          </w:rPr>
          <w:fldChar w:fldCharType="begin"/>
        </w:r>
        <w:r>
          <w:rPr>
            <w:noProof/>
            <w:webHidden/>
          </w:rPr>
          <w:instrText xml:space="preserve"> PAGEREF _Toc149026129 \h </w:instrText>
        </w:r>
        <w:r>
          <w:rPr>
            <w:noProof/>
          </w:rPr>
        </w:r>
        <w:r>
          <w:rPr>
            <w:noProof/>
            <w:webHidden/>
          </w:rPr>
          <w:fldChar w:fldCharType="separate"/>
        </w:r>
        <w:r w:rsidR="001A50C3">
          <w:rPr>
            <w:noProof/>
            <w:webHidden/>
          </w:rPr>
          <w:t>163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30" w:history="1">
        <w:r w:rsidRPr="007702B2">
          <w:rPr>
            <w:rStyle w:val="a6"/>
            <w:rFonts w:ascii="Arial" w:hAnsi="Arial"/>
            <w:noProof/>
          </w:rPr>
          <w:t>Сообщения в режиме «не беспокоить»</w:t>
        </w:r>
        <w:r>
          <w:rPr>
            <w:noProof/>
            <w:webHidden/>
          </w:rPr>
          <w:tab/>
        </w:r>
        <w:r>
          <w:rPr>
            <w:noProof/>
            <w:webHidden/>
          </w:rPr>
          <w:fldChar w:fldCharType="begin"/>
        </w:r>
        <w:r>
          <w:rPr>
            <w:noProof/>
            <w:webHidden/>
          </w:rPr>
          <w:instrText xml:space="preserve"> PAGEREF _Toc149026130 \h </w:instrText>
        </w:r>
        <w:r>
          <w:rPr>
            <w:noProof/>
          </w:rPr>
        </w:r>
        <w:r>
          <w:rPr>
            <w:noProof/>
            <w:webHidden/>
          </w:rPr>
          <w:fldChar w:fldCharType="separate"/>
        </w:r>
        <w:r w:rsidR="001A50C3">
          <w:rPr>
            <w:noProof/>
            <w:webHidden/>
          </w:rPr>
          <w:t>165</w:t>
        </w:r>
        <w:r>
          <w:rPr>
            <w:noProof/>
            <w:webHidden/>
          </w:rPr>
          <w:fldChar w:fldCharType="end"/>
        </w:r>
      </w:hyperlink>
    </w:p>
    <w:p w:rsidR="002A0FAD" w:rsidRDefault="002A0FAD">
      <w:pPr>
        <w:pStyle w:val="10"/>
        <w:rPr>
          <w:b w:val="0"/>
          <w:sz w:val="24"/>
          <w:szCs w:val="24"/>
          <w:lang w:val="ru-RU"/>
        </w:rPr>
      </w:pPr>
      <w:hyperlink w:anchor="_Toc149026131" w:history="1">
        <w:r w:rsidRPr="007702B2">
          <w:rPr>
            <w:rStyle w:val="a6"/>
            <w:rFonts w:ascii="Arial" w:hAnsi="Arial" w:cs="Arial"/>
          </w:rPr>
          <w:t>РУКОВОДСТВО ПОЛЬЗОВАТЕЛЯ ЦИФРОВЫМИ СИСТЕМНЫМИ ТЕЛЕФОН</w:t>
        </w:r>
        <w:r w:rsidRPr="007702B2">
          <w:rPr>
            <w:rStyle w:val="a6"/>
            <w:rFonts w:ascii="Arial" w:hAnsi="Arial" w:cs="Arial"/>
            <w:lang w:val="uk-UA"/>
          </w:rPr>
          <w:t>А</w:t>
        </w:r>
        <w:r w:rsidRPr="007702B2">
          <w:rPr>
            <w:rStyle w:val="a6"/>
            <w:rFonts w:ascii="Arial" w:hAnsi="Arial" w:cs="Arial"/>
          </w:rPr>
          <w:t xml:space="preserve">МИ </w:t>
        </w:r>
        <w:r w:rsidRPr="007702B2">
          <w:rPr>
            <w:rStyle w:val="a6"/>
            <w:rFonts w:ascii="Arial" w:hAnsi="Arial" w:cs="Arial"/>
            <w:i/>
          </w:rPr>
          <w:t>Avanti 3</w:t>
        </w:r>
        <w:r w:rsidRPr="007702B2">
          <w:rPr>
            <w:rStyle w:val="a6"/>
            <w:rFonts w:ascii="Arial" w:hAnsi="Arial" w:cs="Arial"/>
            <w:snapToGrid w:val="0"/>
            <w:kern w:val="28"/>
          </w:rPr>
          <w:t>020</w:t>
        </w:r>
        <w:r w:rsidRPr="007702B2">
          <w:rPr>
            <w:rStyle w:val="a6"/>
            <w:rFonts w:ascii="Arial" w:hAnsi="Arial" w:cs="Arial"/>
            <w:snapToGrid w:val="0"/>
          </w:rPr>
          <w:t xml:space="preserve"> </w:t>
        </w:r>
        <w:r w:rsidRPr="007702B2">
          <w:rPr>
            <w:rStyle w:val="a6"/>
            <w:rFonts w:ascii="Arial" w:hAnsi="Arial" w:cs="Arial"/>
            <w:i/>
          </w:rPr>
          <w:t xml:space="preserve">Avanti </w:t>
        </w:r>
        <w:r w:rsidRPr="007702B2">
          <w:rPr>
            <w:rStyle w:val="a6"/>
            <w:rFonts w:ascii="Arial" w:hAnsi="Arial" w:cs="Arial"/>
            <w:snapToGrid w:val="0"/>
            <w:kern w:val="28"/>
          </w:rPr>
          <w:t>3015D</w:t>
        </w:r>
        <w:r>
          <w:rPr>
            <w:webHidden/>
          </w:rPr>
          <w:tab/>
        </w:r>
        <w:r>
          <w:rPr>
            <w:webHidden/>
          </w:rPr>
          <w:fldChar w:fldCharType="begin"/>
        </w:r>
        <w:r>
          <w:rPr>
            <w:webHidden/>
          </w:rPr>
          <w:instrText xml:space="preserve"> PAGEREF _Toc149026131 \h </w:instrText>
        </w:r>
        <w:r>
          <w:rPr>
            <w:webHidden/>
          </w:rPr>
          <w:fldChar w:fldCharType="separate"/>
        </w:r>
        <w:r w:rsidR="001A50C3">
          <w:rPr>
            <w:webHidden/>
          </w:rPr>
          <w:t>166</w:t>
        </w:r>
        <w:r>
          <w:rPr>
            <w:webHidden/>
          </w:rPr>
          <w:fldChar w:fldCharType="end"/>
        </w:r>
      </w:hyperlink>
    </w:p>
    <w:p w:rsidR="002A0FAD" w:rsidRDefault="002A0FAD">
      <w:pPr>
        <w:pStyle w:val="23"/>
        <w:tabs>
          <w:tab w:val="right" w:leader="dot" w:pos="9911"/>
        </w:tabs>
        <w:rPr>
          <w:noProof/>
          <w:sz w:val="24"/>
          <w:szCs w:val="24"/>
          <w:lang w:val="ru-RU"/>
        </w:rPr>
      </w:pPr>
      <w:hyperlink w:anchor="_Toc149026132" w:history="1">
        <w:r w:rsidRPr="007702B2">
          <w:rPr>
            <w:rStyle w:val="a6"/>
            <w:rFonts w:ascii="Arial" w:hAnsi="Arial"/>
            <w:noProof/>
            <w:snapToGrid w:val="0"/>
          </w:rPr>
          <w:t>О телефонах avanti</w:t>
        </w:r>
        <w:r>
          <w:rPr>
            <w:noProof/>
            <w:webHidden/>
          </w:rPr>
          <w:tab/>
        </w:r>
        <w:r>
          <w:rPr>
            <w:noProof/>
            <w:webHidden/>
          </w:rPr>
          <w:fldChar w:fldCharType="begin"/>
        </w:r>
        <w:r>
          <w:rPr>
            <w:noProof/>
            <w:webHidden/>
          </w:rPr>
          <w:instrText xml:space="preserve"> PAGEREF _Toc149026132 \h </w:instrText>
        </w:r>
        <w:r>
          <w:rPr>
            <w:noProof/>
          </w:rPr>
        </w:r>
        <w:r>
          <w:rPr>
            <w:noProof/>
            <w:webHidden/>
          </w:rPr>
          <w:fldChar w:fldCharType="separate"/>
        </w:r>
        <w:r w:rsidR="001A50C3">
          <w:rPr>
            <w:noProof/>
            <w:webHidden/>
          </w:rPr>
          <w:t>167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33" w:history="1">
        <w:r w:rsidRPr="007702B2">
          <w:rPr>
            <w:rStyle w:val="a6"/>
            <w:rFonts w:ascii="Arial" w:hAnsi="Arial"/>
            <w:noProof/>
            <w:snapToGrid w:val="0"/>
          </w:rPr>
          <w:t>Назначение кнопок телефона</w:t>
        </w:r>
        <w:r>
          <w:rPr>
            <w:noProof/>
            <w:webHidden/>
          </w:rPr>
          <w:tab/>
        </w:r>
        <w:r>
          <w:rPr>
            <w:noProof/>
            <w:webHidden/>
          </w:rPr>
          <w:fldChar w:fldCharType="begin"/>
        </w:r>
        <w:r>
          <w:rPr>
            <w:noProof/>
            <w:webHidden/>
          </w:rPr>
          <w:instrText xml:space="preserve"> PAGEREF _Toc149026133 \h </w:instrText>
        </w:r>
        <w:r>
          <w:rPr>
            <w:noProof/>
          </w:rPr>
        </w:r>
        <w:r>
          <w:rPr>
            <w:noProof/>
            <w:webHidden/>
          </w:rPr>
          <w:fldChar w:fldCharType="separate"/>
        </w:r>
        <w:r w:rsidR="001A50C3">
          <w:rPr>
            <w:noProof/>
            <w:webHidden/>
          </w:rPr>
          <w:t>167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34" w:history="1">
        <w:r w:rsidRPr="007702B2">
          <w:rPr>
            <w:rStyle w:val="a6"/>
            <w:rFonts w:ascii="Arial" w:hAnsi="Arial"/>
            <w:noProof/>
            <w:snapToGrid w:val="0"/>
          </w:rPr>
          <w:t>Выбор тональности звонка</w:t>
        </w:r>
        <w:r>
          <w:rPr>
            <w:noProof/>
            <w:webHidden/>
          </w:rPr>
          <w:tab/>
        </w:r>
        <w:r>
          <w:rPr>
            <w:noProof/>
            <w:webHidden/>
          </w:rPr>
          <w:fldChar w:fldCharType="begin"/>
        </w:r>
        <w:r>
          <w:rPr>
            <w:noProof/>
            <w:webHidden/>
          </w:rPr>
          <w:instrText xml:space="preserve"> PAGEREF _Toc149026134 \h </w:instrText>
        </w:r>
        <w:r>
          <w:rPr>
            <w:noProof/>
          </w:rPr>
        </w:r>
        <w:r>
          <w:rPr>
            <w:noProof/>
            <w:webHidden/>
          </w:rPr>
          <w:fldChar w:fldCharType="separate"/>
        </w:r>
        <w:r w:rsidR="001A50C3">
          <w:rPr>
            <w:noProof/>
            <w:webHidden/>
          </w:rPr>
          <w:t>169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35" w:history="1">
        <w:r w:rsidRPr="007702B2">
          <w:rPr>
            <w:rStyle w:val="a6"/>
            <w:rFonts w:ascii="Arial" w:hAnsi="Arial"/>
            <w:noProof/>
            <w:snapToGrid w:val="0"/>
          </w:rPr>
          <w:t>Отключение микрофона</w:t>
        </w:r>
        <w:r>
          <w:rPr>
            <w:noProof/>
            <w:webHidden/>
          </w:rPr>
          <w:tab/>
        </w:r>
        <w:r>
          <w:rPr>
            <w:noProof/>
            <w:webHidden/>
          </w:rPr>
          <w:fldChar w:fldCharType="begin"/>
        </w:r>
        <w:r>
          <w:rPr>
            <w:noProof/>
            <w:webHidden/>
          </w:rPr>
          <w:instrText xml:space="preserve"> PAGEREF _Toc149026135 \h </w:instrText>
        </w:r>
        <w:r>
          <w:rPr>
            <w:noProof/>
          </w:rPr>
        </w:r>
        <w:r>
          <w:rPr>
            <w:noProof/>
            <w:webHidden/>
          </w:rPr>
          <w:fldChar w:fldCharType="separate"/>
        </w:r>
        <w:r w:rsidR="001A50C3">
          <w:rPr>
            <w:noProof/>
            <w:webHidden/>
          </w:rPr>
          <w:t>169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36" w:history="1">
        <w:r w:rsidRPr="007702B2">
          <w:rPr>
            <w:rStyle w:val="a6"/>
            <w:rFonts w:ascii="Arial" w:hAnsi="Arial"/>
            <w:noProof/>
            <w:snapToGrid w:val="0"/>
          </w:rPr>
          <w:t>Контроль спикера</w:t>
        </w:r>
        <w:r>
          <w:rPr>
            <w:noProof/>
            <w:webHidden/>
          </w:rPr>
          <w:tab/>
        </w:r>
        <w:r>
          <w:rPr>
            <w:noProof/>
            <w:webHidden/>
          </w:rPr>
          <w:fldChar w:fldCharType="begin"/>
        </w:r>
        <w:r>
          <w:rPr>
            <w:noProof/>
            <w:webHidden/>
          </w:rPr>
          <w:instrText xml:space="preserve"> PAGEREF _Toc149026136 \h </w:instrText>
        </w:r>
        <w:r>
          <w:rPr>
            <w:noProof/>
          </w:rPr>
        </w:r>
        <w:r>
          <w:rPr>
            <w:noProof/>
            <w:webHidden/>
          </w:rPr>
          <w:fldChar w:fldCharType="separate"/>
        </w:r>
        <w:r w:rsidR="001A50C3">
          <w:rPr>
            <w:noProof/>
            <w:webHidden/>
          </w:rPr>
          <w:t>170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37" w:history="1">
        <w:r w:rsidRPr="007702B2">
          <w:rPr>
            <w:rStyle w:val="a6"/>
            <w:rFonts w:ascii="Arial" w:hAnsi="Arial"/>
            <w:noProof/>
            <w:snapToGrid w:val="0"/>
          </w:rPr>
          <w:t>«Горячая» клавиатура</w:t>
        </w:r>
        <w:r>
          <w:rPr>
            <w:noProof/>
            <w:webHidden/>
          </w:rPr>
          <w:tab/>
        </w:r>
        <w:r>
          <w:rPr>
            <w:noProof/>
            <w:webHidden/>
          </w:rPr>
          <w:fldChar w:fldCharType="begin"/>
        </w:r>
        <w:r>
          <w:rPr>
            <w:noProof/>
            <w:webHidden/>
          </w:rPr>
          <w:instrText xml:space="preserve"> PAGEREF _Toc149026137 \h </w:instrText>
        </w:r>
        <w:r>
          <w:rPr>
            <w:noProof/>
          </w:rPr>
        </w:r>
        <w:r>
          <w:rPr>
            <w:noProof/>
            <w:webHidden/>
          </w:rPr>
          <w:fldChar w:fldCharType="separate"/>
        </w:r>
        <w:r w:rsidR="001A50C3">
          <w:rPr>
            <w:noProof/>
            <w:webHidden/>
          </w:rPr>
          <w:t>170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38" w:history="1">
        <w:r w:rsidRPr="007702B2">
          <w:rPr>
            <w:rStyle w:val="a6"/>
            <w:rFonts w:ascii="Arial" w:hAnsi="Arial"/>
            <w:noProof/>
            <w:snapToGrid w:val="0"/>
          </w:rPr>
          <w:t>Внутренние вызовы</w:t>
        </w:r>
        <w:r>
          <w:rPr>
            <w:noProof/>
            <w:webHidden/>
          </w:rPr>
          <w:tab/>
        </w:r>
        <w:r>
          <w:rPr>
            <w:noProof/>
            <w:webHidden/>
          </w:rPr>
          <w:fldChar w:fldCharType="begin"/>
        </w:r>
        <w:r>
          <w:rPr>
            <w:noProof/>
            <w:webHidden/>
          </w:rPr>
          <w:instrText xml:space="preserve"> PAGEREF _Toc149026138 \h </w:instrText>
        </w:r>
        <w:r>
          <w:rPr>
            <w:noProof/>
          </w:rPr>
        </w:r>
        <w:r>
          <w:rPr>
            <w:noProof/>
            <w:webHidden/>
          </w:rPr>
          <w:fldChar w:fldCharType="separate"/>
        </w:r>
        <w:r w:rsidR="001A50C3">
          <w:rPr>
            <w:noProof/>
            <w:webHidden/>
          </w:rPr>
          <w:t>170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39" w:history="1">
        <w:r w:rsidRPr="007702B2">
          <w:rPr>
            <w:rStyle w:val="a6"/>
            <w:rFonts w:ascii="Arial" w:hAnsi="Arial"/>
            <w:noProof/>
            <w:snapToGrid w:val="0"/>
          </w:rPr>
          <w:t>Вторжение в разговор</w:t>
        </w:r>
        <w:r>
          <w:rPr>
            <w:noProof/>
            <w:webHidden/>
          </w:rPr>
          <w:tab/>
        </w:r>
        <w:r>
          <w:rPr>
            <w:noProof/>
            <w:webHidden/>
          </w:rPr>
          <w:fldChar w:fldCharType="begin"/>
        </w:r>
        <w:r>
          <w:rPr>
            <w:noProof/>
            <w:webHidden/>
          </w:rPr>
          <w:instrText xml:space="preserve"> PAGEREF _Toc149026139 \h </w:instrText>
        </w:r>
        <w:r>
          <w:rPr>
            <w:noProof/>
          </w:rPr>
        </w:r>
        <w:r>
          <w:rPr>
            <w:noProof/>
            <w:webHidden/>
          </w:rPr>
          <w:fldChar w:fldCharType="separate"/>
        </w:r>
        <w:r w:rsidR="001A50C3">
          <w:rPr>
            <w:noProof/>
            <w:webHidden/>
          </w:rPr>
          <w:t>170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0" w:history="1">
        <w:r w:rsidRPr="007702B2">
          <w:rPr>
            <w:rStyle w:val="a6"/>
            <w:rFonts w:ascii="Arial" w:hAnsi="Arial"/>
            <w:noProof/>
            <w:snapToGrid w:val="0"/>
          </w:rPr>
          <w:t>Громкие объявления</w:t>
        </w:r>
        <w:r>
          <w:rPr>
            <w:noProof/>
            <w:webHidden/>
          </w:rPr>
          <w:tab/>
        </w:r>
        <w:r>
          <w:rPr>
            <w:noProof/>
            <w:webHidden/>
          </w:rPr>
          <w:fldChar w:fldCharType="begin"/>
        </w:r>
        <w:r>
          <w:rPr>
            <w:noProof/>
            <w:webHidden/>
          </w:rPr>
          <w:instrText xml:space="preserve"> PAGEREF _Toc149026140 \h </w:instrText>
        </w:r>
        <w:r>
          <w:rPr>
            <w:noProof/>
          </w:rPr>
        </w:r>
        <w:r>
          <w:rPr>
            <w:noProof/>
            <w:webHidden/>
          </w:rPr>
          <w:fldChar w:fldCharType="separate"/>
        </w:r>
        <w:r w:rsidR="001A50C3">
          <w:rPr>
            <w:noProof/>
            <w:webHidden/>
          </w:rPr>
          <w:t>170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1" w:history="1">
        <w:r w:rsidRPr="007702B2">
          <w:rPr>
            <w:rStyle w:val="a6"/>
            <w:rFonts w:ascii="Arial" w:hAnsi="Arial"/>
            <w:noProof/>
            <w:snapToGrid w:val="0"/>
          </w:rPr>
          <w:t>Ответ на вызовы</w:t>
        </w:r>
        <w:r>
          <w:rPr>
            <w:noProof/>
            <w:webHidden/>
          </w:rPr>
          <w:tab/>
        </w:r>
        <w:r>
          <w:rPr>
            <w:noProof/>
            <w:webHidden/>
          </w:rPr>
          <w:fldChar w:fldCharType="begin"/>
        </w:r>
        <w:r>
          <w:rPr>
            <w:noProof/>
            <w:webHidden/>
          </w:rPr>
          <w:instrText xml:space="preserve"> PAGEREF _Toc149026141 \h </w:instrText>
        </w:r>
        <w:r>
          <w:rPr>
            <w:noProof/>
          </w:rPr>
        </w:r>
        <w:r>
          <w:rPr>
            <w:noProof/>
            <w:webHidden/>
          </w:rPr>
          <w:fldChar w:fldCharType="separate"/>
        </w:r>
        <w:r w:rsidR="001A50C3">
          <w:rPr>
            <w:noProof/>
            <w:webHidden/>
          </w:rPr>
          <w:t>171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2" w:history="1">
        <w:r w:rsidRPr="007702B2">
          <w:rPr>
            <w:rStyle w:val="a6"/>
            <w:rFonts w:ascii="Arial" w:hAnsi="Arial"/>
            <w:noProof/>
            <w:snapToGrid w:val="0"/>
          </w:rPr>
          <w:t>Исходящие вызовы</w:t>
        </w:r>
        <w:r>
          <w:rPr>
            <w:noProof/>
            <w:webHidden/>
          </w:rPr>
          <w:tab/>
        </w:r>
        <w:r>
          <w:rPr>
            <w:noProof/>
            <w:webHidden/>
          </w:rPr>
          <w:fldChar w:fldCharType="begin"/>
        </w:r>
        <w:r>
          <w:rPr>
            <w:noProof/>
            <w:webHidden/>
          </w:rPr>
          <w:instrText xml:space="preserve"> PAGEREF _Toc149026142 \h </w:instrText>
        </w:r>
        <w:r>
          <w:rPr>
            <w:noProof/>
          </w:rPr>
        </w:r>
        <w:r>
          <w:rPr>
            <w:noProof/>
            <w:webHidden/>
          </w:rPr>
          <w:fldChar w:fldCharType="separate"/>
        </w:r>
        <w:r w:rsidR="001A50C3">
          <w:rPr>
            <w:noProof/>
            <w:webHidden/>
          </w:rPr>
          <w:t>172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3" w:history="1">
        <w:r w:rsidRPr="007702B2">
          <w:rPr>
            <w:rStyle w:val="a6"/>
            <w:rFonts w:ascii="Arial" w:hAnsi="Arial"/>
            <w:noProof/>
            <w:snapToGrid w:val="0"/>
          </w:rPr>
          <w:t>Автодозвон</w:t>
        </w:r>
        <w:r>
          <w:rPr>
            <w:noProof/>
            <w:webHidden/>
          </w:rPr>
          <w:tab/>
        </w:r>
        <w:r>
          <w:rPr>
            <w:noProof/>
            <w:webHidden/>
          </w:rPr>
          <w:fldChar w:fldCharType="begin"/>
        </w:r>
        <w:r>
          <w:rPr>
            <w:noProof/>
            <w:webHidden/>
          </w:rPr>
          <w:instrText xml:space="preserve"> PAGEREF _Toc149026143 \h </w:instrText>
        </w:r>
        <w:r>
          <w:rPr>
            <w:noProof/>
          </w:rPr>
        </w:r>
        <w:r>
          <w:rPr>
            <w:noProof/>
            <w:webHidden/>
          </w:rPr>
          <w:fldChar w:fldCharType="separate"/>
        </w:r>
        <w:r w:rsidR="001A50C3">
          <w:rPr>
            <w:noProof/>
            <w:webHidden/>
          </w:rPr>
          <w:t>172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4" w:history="1">
        <w:r w:rsidRPr="007702B2">
          <w:rPr>
            <w:rStyle w:val="a6"/>
            <w:rFonts w:ascii="Arial" w:hAnsi="Arial"/>
            <w:noProof/>
            <w:snapToGrid w:val="0"/>
          </w:rPr>
          <w:t>Ожидание освобождения занятой линии (trunk queue)</w:t>
        </w:r>
        <w:r>
          <w:rPr>
            <w:noProof/>
            <w:webHidden/>
          </w:rPr>
          <w:tab/>
        </w:r>
        <w:r>
          <w:rPr>
            <w:noProof/>
            <w:webHidden/>
          </w:rPr>
          <w:fldChar w:fldCharType="begin"/>
        </w:r>
        <w:r>
          <w:rPr>
            <w:noProof/>
            <w:webHidden/>
          </w:rPr>
          <w:instrText xml:space="preserve"> PAGEREF _Toc149026144 \h </w:instrText>
        </w:r>
        <w:r>
          <w:rPr>
            <w:noProof/>
          </w:rPr>
        </w:r>
        <w:r>
          <w:rPr>
            <w:noProof/>
            <w:webHidden/>
          </w:rPr>
          <w:fldChar w:fldCharType="separate"/>
        </w:r>
        <w:r w:rsidR="001A50C3">
          <w:rPr>
            <w:noProof/>
            <w:webHidden/>
          </w:rPr>
          <w:t>172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5" w:history="1">
        <w:r w:rsidRPr="007702B2">
          <w:rPr>
            <w:rStyle w:val="a6"/>
            <w:rFonts w:ascii="Arial" w:hAnsi="Arial"/>
            <w:noProof/>
            <w:snapToGrid w:val="0"/>
          </w:rPr>
          <w:t>Переход к другому классу обслуживания  (плавающий класс сервиса)</w:t>
        </w:r>
        <w:r>
          <w:rPr>
            <w:noProof/>
            <w:webHidden/>
          </w:rPr>
          <w:tab/>
        </w:r>
        <w:r>
          <w:rPr>
            <w:noProof/>
            <w:webHidden/>
          </w:rPr>
          <w:fldChar w:fldCharType="begin"/>
        </w:r>
        <w:r>
          <w:rPr>
            <w:noProof/>
            <w:webHidden/>
          </w:rPr>
          <w:instrText xml:space="preserve"> PAGEREF _Toc149026145 \h </w:instrText>
        </w:r>
        <w:r>
          <w:rPr>
            <w:noProof/>
          </w:rPr>
        </w:r>
        <w:r>
          <w:rPr>
            <w:noProof/>
            <w:webHidden/>
          </w:rPr>
          <w:fldChar w:fldCharType="separate"/>
        </w:r>
        <w:r w:rsidR="001A50C3">
          <w:rPr>
            <w:noProof/>
            <w:webHidden/>
          </w:rPr>
          <w:t>173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6" w:history="1">
        <w:r w:rsidRPr="007702B2">
          <w:rPr>
            <w:rStyle w:val="a6"/>
            <w:rFonts w:ascii="Arial" w:hAnsi="Arial"/>
            <w:noProof/>
            <w:snapToGrid w:val="0"/>
          </w:rPr>
          <w:t>Доступ к  сервису вышестоящей атс</w:t>
        </w:r>
        <w:r>
          <w:rPr>
            <w:noProof/>
            <w:webHidden/>
          </w:rPr>
          <w:tab/>
        </w:r>
        <w:r>
          <w:rPr>
            <w:noProof/>
            <w:webHidden/>
          </w:rPr>
          <w:fldChar w:fldCharType="begin"/>
        </w:r>
        <w:r>
          <w:rPr>
            <w:noProof/>
            <w:webHidden/>
          </w:rPr>
          <w:instrText xml:space="preserve"> PAGEREF _Toc149026146 \h </w:instrText>
        </w:r>
        <w:r>
          <w:rPr>
            <w:noProof/>
          </w:rPr>
        </w:r>
        <w:r>
          <w:rPr>
            <w:noProof/>
            <w:webHidden/>
          </w:rPr>
          <w:fldChar w:fldCharType="separate"/>
        </w:r>
        <w:r w:rsidR="001A50C3">
          <w:rPr>
            <w:noProof/>
            <w:webHidden/>
          </w:rPr>
          <w:t>173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7" w:history="1">
        <w:r w:rsidRPr="007702B2">
          <w:rPr>
            <w:rStyle w:val="a6"/>
            <w:rFonts w:ascii="Arial" w:hAnsi="Arial"/>
            <w:noProof/>
            <w:snapToGrid w:val="0"/>
          </w:rPr>
          <w:t>Удержание</w:t>
        </w:r>
        <w:r>
          <w:rPr>
            <w:noProof/>
            <w:webHidden/>
          </w:rPr>
          <w:tab/>
        </w:r>
        <w:r>
          <w:rPr>
            <w:noProof/>
            <w:webHidden/>
          </w:rPr>
          <w:fldChar w:fldCharType="begin"/>
        </w:r>
        <w:r>
          <w:rPr>
            <w:noProof/>
            <w:webHidden/>
          </w:rPr>
          <w:instrText xml:space="preserve"> PAGEREF _Toc149026147 \h </w:instrText>
        </w:r>
        <w:r>
          <w:rPr>
            <w:noProof/>
          </w:rPr>
        </w:r>
        <w:r>
          <w:rPr>
            <w:noProof/>
            <w:webHidden/>
          </w:rPr>
          <w:fldChar w:fldCharType="separate"/>
        </w:r>
        <w:r w:rsidR="001A50C3">
          <w:rPr>
            <w:noProof/>
            <w:webHidden/>
          </w:rPr>
          <w:t>173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8" w:history="1">
        <w:r w:rsidRPr="007702B2">
          <w:rPr>
            <w:rStyle w:val="a6"/>
            <w:rFonts w:ascii="Arial" w:hAnsi="Arial"/>
            <w:noProof/>
            <w:snapToGrid w:val="0"/>
          </w:rPr>
          <w:t>Перевод вызова</w:t>
        </w:r>
        <w:r>
          <w:rPr>
            <w:noProof/>
            <w:webHidden/>
          </w:rPr>
          <w:tab/>
        </w:r>
        <w:r>
          <w:rPr>
            <w:noProof/>
            <w:webHidden/>
          </w:rPr>
          <w:fldChar w:fldCharType="begin"/>
        </w:r>
        <w:r>
          <w:rPr>
            <w:noProof/>
            <w:webHidden/>
          </w:rPr>
          <w:instrText xml:space="preserve"> PAGEREF _Toc149026148 \h </w:instrText>
        </w:r>
        <w:r>
          <w:rPr>
            <w:noProof/>
          </w:rPr>
        </w:r>
        <w:r>
          <w:rPr>
            <w:noProof/>
            <w:webHidden/>
          </w:rPr>
          <w:fldChar w:fldCharType="separate"/>
        </w:r>
        <w:r w:rsidR="001A50C3">
          <w:rPr>
            <w:noProof/>
            <w:webHidden/>
          </w:rPr>
          <w:t>174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49" w:history="1">
        <w:r w:rsidRPr="007702B2">
          <w:rPr>
            <w:rStyle w:val="a6"/>
            <w:rFonts w:ascii="Arial" w:hAnsi="Arial"/>
            <w:noProof/>
            <w:snapToGrid w:val="0"/>
          </w:rPr>
          <w:t>Конференция</w:t>
        </w:r>
        <w:r>
          <w:rPr>
            <w:noProof/>
            <w:webHidden/>
          </w:rPr>
          <w:tab/>
        </w:r>
        <w:r>
          <w:rPr>
            <w:noProof/>
            <w:webHidden/>
          </w:rPr>
          <w:fldChar w:fldCharType="begin"/>
        </w:r>
        <w:r>
          <w:rPr>
            <w:noProof/>
            <w:webHidden/>
          </w:rPr>
          <w:instrText xml:space="preserve"> PAGEREF _Toc149026149 \h </w:instrText>
        </w:r>
        <w:r>
          <w:rPr>
            <w:noProof/>
          </w:rPr>
        </w:r>
        <w:r>
          <w:rPr>
            <w:noProof/>
            <w:webHidden/>
          </w:rPr>
          <w:fldChar w:fldCharType="separate"/>
        </w:r>
        <w:r w:rsidR="001A50C3">
          <w:rPr>
            <w:noProof/>
            <w:webHidden/>
          </w:rPr>
          <w:t>174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50" w:history="1">
        <w:r w:rsidRPr="007702B2">
          <w:rPr>
            <w:rStyle w:val="a6"/>
            <w:rFonts w:ascii="Arial" w:hAnsi="Arial"/>
            <w:noProof/>
            <w:snapToGrid w:val="0"/>
          </w:rPr>
          <w:t>Перехват</w:t>
        </w:r>
        <w:r>
          <w:rPr>
            <w:noProof/>
            <w:webHidden/>
          </w:rPr>
          <w:tab/>
        </w:r>
        <w:r>
          <w:rPr>
            <w:noProof/>
            <w:webHidden/>
          </w:rPr>
          <w:fldChar w:fldCharType="begin"/>
        </w:r>
        <w:r>
          <w:rPr>
            <w:noProof/>
            <w:webHidden/>
          </w:rPr>
          <w:instrText xml:space="preserve"> PAGEREF _Toc149026150 \h </w:instrText>
        </w:r>
        <w:r>
          <w:rPr>
            <w:noProof/>
          </w:rPr>
        </w:r>
        <w:r>
          <w:rPr>
            <w:noProof/>
            <w:webHidden/>
          </w:rPr>
          <w:fldChar w:fldCharType="separate"/>
        </w:r>
        <w:r w:rsidR="001A50C3">
          <w:rPr>
            <w:noProof/>
            <w:webHidden/>
          </w:rPr>
          <w:t>174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51" w:history="1">
        <w:r w:rsidRPr="007702B2">
          <w:rPr>
            <w:rStyle w:val="a6"/>
            <w:rFonts w:ascii="Arial" w:hAnsi="Arial"/>
            <w:noProof/>
          </w:rPr>
          <w:t>Сообщения</w:t>
        </w:r>
        <w:r>
          <w:rPr>
            <w:noProof/>
            <w:webHidden/>
          </w:rPr>
          <w:tab/>
        </w:r>
        <w:r>
          <w:rPr>
            <w:noProof/>
            <w:webHidden/>
          </w:rPr>
          <w:fldChar w:fldCharType="begin"/>
        </w:r>
        <w:r>
          <w:rPr>
            <w:noProof/>
            <w:webHidden/>
          </w:rPr>
          <w:instrText xml:space="preserve"> PAGEREF _Toc149026151 \h </w:instrText>
        </w:r>
        <w:r>
          <w:rPr>
            <w:noProof/>
          </w:rPr>
        </w:r>
        <w:r>
          <w:rPr>
            <w:noProof/>
            <w:webHidden/>
          </w:rPr>
          <w:fldChar w:fldCharType="separate"/>
        </w:r>
        <w:r w:rsidR="001A50C3">
          <w:rPr>
            <w:noProof/>
            <w:webHidden/>
          </w:rPr>
          <w:t>175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52" w:history="1">
        <w:r w:rsidRPr="007702B2">
          <w:rPr>
            <w:rStyle w:val="a6"/>
            <w:rFonts w:ascii="Arial" w:hAnsi="Arial"/>
            <w:noProof/>
          </w:rPr>
          <w:t>Посылка сообщения</w:t>
        </w:r>
        <w:r>
          <w:rPr>
            <w:noProof/>
            <w:webHidden/>
          </w:rPr>
          <w:tab/>
        </w:r>
        <w:r>
          <w:rPr>
            <w:noProof/>
            <w:webHidden/>
          </w:rPr>
          <w:fldChar w:fldCharType="begin"/>
        </w:r>
        <w:r>
          <w:rPr>
            <w:noProof/>
            <w:webHidden/>
          </w:rPr>
          <w:instrText xml:space="preserve"> PAGEREF _Toc149026152 \h </w:instrText>
        </w:r>
        <w:r>
          <w:rPr>
            <w:noProof/>
          </w:rPr>
        </w:r>
        <w:r>
          <w:rPr>
            <w:noProof/>
            <w:webHidden/>
          </w:rPr>
          <w:fldChar w:fldCharType="separate"/>
        </w:r>
        <w:r w:rsidR="001A50C3">
          <w:rPr>
            <w:noProof/>
            <w:webHidden/>
          </w:rPr>
          <w:t>175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53" w:history="1">
        <w:r w:rsidRPr="007702B2">
          <w:rPr>
            <w:rStyle w:val="a6"/>
            <w:rFonts w:ascii="Arial" w:hAnsi="Arial"/>
            <w:noProof/>
          </w:rPr>
          <w:t>Прием сообщений</w:t>
        </w:r>
        <w:r>
          <w:rPr>
            <w:noProof/>
            <w:webHidden/>
          </w:rPr>
          <w:tab/>
        </w:r>
        <w:r>
          <w:rPr>
            <w:noProof/>
            <w:webHidden/>
          </w:rPr>
          <w:fldChar w:fldCharType="begin"/>
        </w:r>
        <w:r>
          <w:rPr>
            <w:noProof/>
            <w:webHidden/>
          </w:rPr>
          <w:instrText xml:space="preserve"> PAGEREF _Toc149026153 \h </w:instrText>
        </w:r>
        <w:r>
          <w:rPr>
            <w:noProof/>
          </w:rPr>
        </w:r>
        <w:r>
          <w:rPr>
            <w:noProof/>
            <w:webHidden/>
          </w:rPr>
          <w:fldChar w:fldCharType="separate"/>
        </w:r>
        <w:r w:rsidR="001A50C3">
          <w:rPr>
            <w:noProof/>
            <w:webHidden/>
          </w:rPr>
          <w:t>175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54" w:history="1">
        <w:r w:rsidRPr="007702B2">
          <w:rPr>
            <w:rStyle w:val="a6"/>
            <w:rFonts w:ascii="Arial" w:hAnsi="Arial"/>
            <w:noProof/>
          </w:rPr>
          <w:t>Для удаления сообщения</w:t>
        </w:r>
        <w:r>
          <w:rPr>
            <w:noProof/>
            <w:webHidden/>
          </w:rPr>
          <w:tab/>
        </w:r>
        <w:r>
          <w:rPr>
            <w:noProof/>
            <w:webHidden/>
          </w:rPr>
          <w:fldChar w:fldCharType="begin"/>
        </w:r>
        <w:r>
          <w:rPr>
            <w:noProof/>
            <w:webHidden/>
          </w:rPr>
          <w:instrText xml:space="preserve"> PAGEREF _Toc149026154 \h </w:instrText>
        </w:r>
        <w:r>
          <w:rPr>
            <w:noProof/>
          </w:rPr>
        </w:r>
        <w:r>
          <w:rPr>
            <w:noProof/>
            <w:webHidden/>
          </w:rPr>
          <w:fldChar w:fldCharType="separate"/>
        </w:r>
        <w:r w:rsidR="001A50C3">
          <w:rPr>
            <w:noProof/>
            <w:webHidden/>
          </w:rPr>
          <w:t>175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55" w:history="1">
        <w:r w:rsidRPr="007702B2">
          <w:rPr>
            <w:rStyle w:val="a6"/>
            <w:rFonts w:ascii="Arial" w:hAnsi="Arial"/>
            <w:noProof/>
          </w:rPr>
          <w:t>Удаление всех сообщений</w:t>
        </w:r>
        <w:r>
          <w:rPr>
            <w:noProof/>
            <w:webHidden/>
          </w:rPr>
          <w:tab/>
        </w:r>
        <w:r>
          <w:rPr>
            <w:noProof/>
            <w:webHidden/>
          </w:rPr>
          <w:fldChar w:fldCharType="begin"/>
        </w:r>
        <w:r>
          <w:rPr>
            <w:noProof/>
            <w:webHidden/>
          </w:rPr>
          <w:instrText xml:space="preserve"> PAGEREF _Toc149026155 \h </w:instrText>
        </w:r>
        <w:r>
          <w:rPr>
            <w:noProof/>
          </w:rPr>
        </w:r>
        <w:r>
          <w:rPr>
            <w:noProof/>
            <w:webHidden/>
          </w:rPr>
          <w:fldChar w:fldCharType="separate"/>
        </w:r>
        <w:r w:rsidR="001A50C3">
          <w:rPr>
            <w:noProof/>
            <w:webHidden/>
          </w:rPr>
          <w:t>176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56" w:history="1">
        <w:r w:rsidRPr="007702B2">
          <w:rPr>
            <w:rStyle w:val="a6"/>
            <w:rFonts w:ascii="Arial" w:hAnsi="Arial"/>
            <w:noProof/>
          </w:rPr>
          <w:t>Не беспокоить (dnd)</w:t>
        </w:r>
        <w:r>
          <w:rPr>
            <w:noProof/>
            <w:webHidden/>
          </w:rPr>
          <w:tab/>
        </w:r>
        <w:r>
          <w:rPr>
            <w:noProof/>
            <w:webHidden/>
          </w:rPr>
          <w:fldChar w:fldCharType="begin"/>
        </w:r>
        <w:r>
          <w:rPr>
            <w:noProof/>
            <w:webHidden/>
          </w:rPr>
          <w:instrText xml:space="preserve"> PAGEREF _Toc149026156 \h </w:instrText>
        </w:r>
        <w:r>
          <w:rPr>
            <w:noProof/>
          </w:rPr>
        </w:r>
        <w:r>
          <w:rPr>
            <w:noProof/>
            <w:webHidden/>
          </w:rPr>
          <w:fldChar w:fldCharType="separate"/>
        </w:r>
        <w:r w:rsidR="001A50C3">
          <w:rPr>
            <w:noProof/>
            <w:webHidden/>
          </w:rPr>
          <w:t>176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57" w:history="1">
        <w:r w:rsidRPr="007702B2">
          <w:rPr>
            <w:rStyle w:val="a6"/>
            <w:rFonts w:ascii="Arial" w:hAnsi="Arial"/>
            <w:noProof/>
          </w:rPr>
          <w:t>Переадресация вызовов</w:t>
        </w:r>
        <w:r>
          <w:rPr>
            <w:noProof/>
            <w:webHidden/>
          </w:rPr>
          <w:tab/>
        </w:r>
        <w:r>
          <w:rPr>
            <w:noProof/>
            <w:webHidden/>
          </w:rPr>
          <w:fldChar w:fldCharType="begin"/>
        </w:r>
        <w:r>
          <w:rPr>
            <w:noProof/>
            <w:webHidden/>
          </w:rPr>
          <w:instrText xml:space="preserve"> PAGEREF _Toc149026157 \h </w:instrText>
        </w:r>
        <w:r>
          <w:rPr>
            <w:noProof/>
          </w:rPr>
        </w:r>
        <w:r>
          <w:rPr>
            <w:noProof/>
            <w:webHidden/>
          </w:rPr>
          <w:fldChar w:fldCharType="separate"/>
        </w:r>
        <w:r w:rsidR="001A50C3">
          <w:rPr>
            <w:noProof/>
            <w:webHidden/>
          </w:rPr>
          <w:t>177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58" w:history="1">
        <w:r w:rsidRPr="007702B2">
          <w:rPr>
            <w:rStyle w:val="a6"/>
            <w:rFonts w:ascii="Arial" w:hAnsi="Arial"/>
            <w:noProof/>
          </w:rPr>
          <w:t>Отмена переадресаций на ваш телефон</w:t>
        </w:r>
        <w:r>
          <w:rPr>
            <w:noProof/>
            <w:webHidden/>
          </w:rPr>
          <w:tab/>
        </w:r>
        <w:r>
          <w:rPr>
            <w:noProof/>
            <w:webHidden/>
          </w:rPr>
          <w:fldChar w:fldCharType="begin"/>
        </w:r>
        <w:r>
          <w:rPr>
            <w:noProof/>
            <w:webHidden/>
          </w:rPr>
          <w:instrText xml:space="preserve"> PAGEREF _Toc149026158 \h </w:instrText>
        </w:r>
        <w:r>
          <w:rPr>
            <w:noProof/>
          </w:rPr>
        </w:r>
        <w:r>
          <w:rPr>
            <w:noProof/>
            <w:webHidden/>
          </w:rPr>
          <w:fldChar w:fldCharType="separate"/>
        </w:r>
        <w:r w:rsidR="001A50C3">
          <w:rPr>
            <w:noProof/>
            <w:webHidden/>
          </w:rPr>
          <w:t>178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59" w:history="1">
        <w:r w:rsidRPr="007702B2">
          <w:rPr>
            <w:rStyle w:val="a6"/>
            <w:rFonts w:ascii="Arial" w:hAnsi="Arial"/>
            <w:noProof/>
          </w:rPr>
          <w:t>Сокращенный набор</w:t>
        </w:r>
        <w:r>
          <w:rPr>
            <w:noProof/>
            <w:webHidden/>
          </w:rPr>
          <w:tab/>
        </w:r>
        <w:r>
          <w:rPr>
            <w:noProof/>
            <w:webHidden/>
          </w:rPr>
          <w:fldChar w:fldCharType="begin"/>
        </w:r>
        <w:r>
          <w:rPr>
            <w:noProof/>
            <w:webHidden/>
          </w:rPr>
          <w:instrText xml:space="preserve"> PAGEREF _Toc149026159 \h </w:instrText>
        </w:r>
        <w:r>
          <w:rPr>
            <w:noProof/>
          </w:rPr>
        </w:r>
        <w:r>
          <w:rPr>
            <w:noProof/>
            <w:webHidden/>
          </w:rPr>
          <w:fldChar w:fldCharType="separate"/>
        </w:r>
        <w:r w:rsidR="001A50C3">
          <w:rPr>
            <w:noProof/>
            <w:webHidden/>
          </w:rPr>
          <w:t>178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60" w:history="1">
        <w:r w:rsidRPr="007702B2">
          <w:rPr>
            <w:rStyle w:val="a6"/>
            <w:rFonts w:ascii="Arial" w:hAnsi="Arial"/>
            <w:noProof/>
          </w:rPr>
          <w:t>Кнопки памяти</w:t>
        </w:r>
        <w:r>
          <w:rPr>
            <w:noProof/>
            <w:webHidden/>
          </w:rPr>
          <w:tab/>
        </w:r>
        <w:r>
          <w:rPr>
            <w:noProof/>
            <w:webHidden/>
          </w:rPr>
          <w:fldChar w:fldCharType="begin"/>
        </w:r>
        <w:r>
          <w:rPr>
            <w:noProof/>
            <w:webHidden/>
          </w:rPr>
          <w:instrText xml:space="preserve"> PAGEREF _Toc149026160 \h </w:instrText>
        </w:r>
        <w:r>
          <w:rPr>
            <w:noProof/>
          </w:rPr>
        </w:r>
        <w:r>
          <w:rPr>
            <w:noProof/>
            <w:webHidden/>
          </w:rPr>
          <w:fldChar w:fldCharType="separate"/>
        </w:r>
        <w:r w:rsidR="001A50C3">
          <w:rPr>
            <w:noProof/>
            <w:webHidden/>
          </w:rPr>
          <w:t>179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61" w:history="1">
        <w:r w:rsidRPr="007702B2">
          <w:rPr>
            <w:rStyle w:val="a6"/>
            <w:rFonts w:ascii="Arial" w:hAnsi="Arial"/>
            <w:noProof/>
          </w:rPr>
          <w:t>Телефонная книга</w:t>
        </w:r>
        <w:r>
          <w:rPr>
            <w:noProof/>
            <w:webHidden/>
          </w:rPr>
          <w:tab/>
        </w:r>
        <w:r>
          <w:rPr>
            <w:noProof/>
            <w:webHidden/>
          </w:rPr>
          <w:fldChar w:fldCharType="begin"/>
        </w:r>
        <w:r>
          <w:rPr>
            <w:noProof/>
            <w:webHidden/>
          </w:rPr>
          <w:instrText xml:space="preserve"> PAGEREF _Toc149026161 \h </w:instrText>
        </w:r>
        <w:r>
          <w:rPr>
            <w:noProof/>
          </w:rPr>
        </w:r>
        <w:r>
          <w:rPr>
            <w:noProof/>
            <w:webHidden/>
          </w:rPr>
          <w:fldChar w:fldCharType="separate"/>
        </w:r>
        <w:r w:rsidR="001A50C3">
          <w:rPr>
            <w:noProof/>
            <w:webHidden/>
          </w:rPr>
          <w:t>179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62" w:history="1">
        <w:r w:rsidRPr="007702B2">
          <w:rPr>
            <w:rStyle w:val="a6"/>
            <w:rFonts w:ascii="Arial" w:hAnsi="Arial"/>
            <w:noProof/>
          </w:rPr>
          <w:t>Ввод символов в телефонную книгу (английские символы)</w:t>
        </w:r>
        <w:r>
          <w:rPr>
            <w:noProof/>
            <w:webHidden/>
          </w:rPr>
          <w:tab/>
        </w:r>
        <w:r>
          <w:rPr>
            <w:noProof/>
            <w:webHidden/>
          </w:rPr>
          <w:fldChar w:fldCharType="begin"/>
        </w:r>
        <w:r>
          <w:rPr>
            <w:noProof/>
            <w:webHidden/>
          </w:rPr>
          <w:instrText xml:space="preserve"> PAGEREF _Toc149026162 \h </w:instrText>
        </w:r>
        <w:r>
          <w:rPr>
            <w:noProof/>
          </w:rPr>
        </w:r>
        <w:r>
          <w:rPr>
            <w:noProof/>
            <w:webHidden/>
          </w:rPr>
          <w:fldChar w:fldCharType="separate"/>
        </w:r>
        <w:r w:rsidR="001A50C3">
          <w:rPr>
            <w:noProof/>
            <w:webHidden/>
          </w:rPr>
          <w:t>180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63" w:history="1">
        <w:r w:rsidRPr="007702B2">
          <w:rPr>
            <w:rStyle w:val="a6"/>
            <w:rFonts w:ascii="Arial" w:hAnsi="Arial"/>
            <w:noProof/>
          </w:rPr>
          <w:t>Ввод символов в телефонную книгу (русские символы)</w:t>
        </w:r>
        <w:r>
          <w:rPr>
            <w:noProof/>
            <w:webHidden/>
          </w:rPr>
          <w:tab/>
        </w:r>
        <w:r>
          <w:rPr>
            <w:noProof/>
            <w:webHidden/>
          </w:rPr>
          <w:fldChar w:fldCharType="begin"/>
        </w:r>
        <w:r>
          <w:rPr>
            <w:noProof/>
            <w:webHidden/>
          </w:rPr>
          <w:instrText xml:space="preserve"> PAGEREF _Toc149026163 \h </w:instrText>
        </w:r>
        <w:r>
          <w:rPr>
            <w:noProof/>
          </w:rPr>
        </w:r>
        <w:r>
          <w:rPr>
            <w:noProof/>
            <w:webHidden/>
          </w:rPr>
          <w:fldChar w:fldCharType="separate"/>
        </w:r>
        <w:r w:rsidR="001A50C3">
          <w:rPr>
            <w:noProof/>
            <w:webHidden/>
          </w:rPr>
          <w:t>181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64" w:history="1">
        <w:r w:rsidRPr="007702B2">
          <w:rPr>
            <w:rStyle w:val="a6"/>
            <w:rFonts w:ascii="Arial" w:hAnsi="Arial"/>
            <w:noProof/>
          </w:rPr>
          <w:t>Сигнал тревоги (будильник)</w:t>
        </w:r>
        <w:r>
          <w:rPr>
            <w:noProof/>
            <w:webHidden/>
          </w:rPr>
          <w:tab/>
        </w:r>
        <w:r>
          <w:rPr>
            <w:noProof/>
            <w:webHidden/>
          </w:rPr>
          <w:fldChar w:fldCharType="begin"/>
        </w:r>
        <w:r>
          <w:rPr>
            <w:noProof/>
            <w:webHidden/>
          </w:rPr>
          <w:instrText xml:space="preserve"> PAGEREF _Toc149026164 \h </w:instrText>
        </w:r>
        <w:r>
          <w:rPr>
            <w:noProof/>
          </w:rPr>
        </w:r>
        <w:r>
          <w:rPr>
            <w:noProof/>
            <w:webHidden/>
          </w:rPr>
          <w:fldChar w:fldCharType="separate"/>
        </w:r>
        <w:r w:rsidR="001A50C3">
          <w:rPr>
            <w:noProof/>
            <w:webHidden/>
          </w:rPr>
          <w:t>181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65" w:history="1">
        <w:r w:rsidRPr="007702B2">
          <w:rPr>
            <w:rStyle w:val="a6"/>
            <w:rFonts w:ascii="Arial" w:hAnsi="Arial"/>
            <w:noProof/>
          </w:rPr>
          <w:t>Телефонный «замок»</w:t>
        </w:r>
        <w:r>
          <w:rPr>
            <w:noProof/>
            <w:webHidden/>
          </w:rPr>
          <w:tab/>
        </w:r>
        <w:r>
          <w:rPr>
            <w:noProof/>
            <w:webHidden/>
          </w:rPr>
          <w:fldChar w:fldCharType="begin"/>
        </w:r>
        <w:r>
          <w:rPr>
            <w:noProof/>
            <w:webHidden/>
          </w:rPr>
          <w:instrText xml:space="preserve"> PAGEREF _Toc149026165 \h </w:instrText>
        </w:r>
        <w:r>
          <w:rPr>
            <w:noProof/>
          </w:rPr>
        </w:r>
        <w:r>
          <w:rPr>
            <w:noProof/>
            <w:webHidden/>
          </w:rPr>
          <w:fldChar w:fldCharType="separate"/>
        </w:r>
        <w:r w:rsidR="001A50C3">
          <w:rPr>
            <w:noProof/>
            <w:webHidden/>
          </w:rPr>
          <w:t>182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66" w:history="1">
        <w:r w:rsidRPr="007702B2">
          <w:rPr>
            <w:rStyle w:val="a6"/>
            <w:rFonts w:ascii="Arial" w:hAnsi="Arial"/>
            <w:noProof/>
          </w:rPr>
          <w:t>Домофон</w:t>
        </w:r>
        <w:r>
          <w:rPr>
            <w:noProof/>
            <w:webHidden/>
          </w:rPr>
          <w:tab/>
        </w:r>
        <w:r>
          <w:rPr>
            <w:noProof/>
            <w:webHidden/>
          </w:rPr>
          <w:fldChar w:fldCharType="begin"/>
        </w:r>
        <w:r>
          <w:rPr>
            <w:noProof/>
            <w:webHidden/>
          </w:rPr>
          <w:instrText xml:space="preserve"> PAGEREF _Toc149026166 \h </w:instrText>
        </w:r>
        <w:r>
          <w:rPr>
            <w:noProof/>
          </w:rPr>
        </w:r>
        <w:r>
          <w:rPr>
            <w:noProof/>
            <w:webHidden/>
          </w:rPr>
          <w:fldChar w:fldCharType="separate"/>
        </w:r>
        <w:r w:rsidR="001A50C3">
          <w:rPr>
            <w:noProof/>
            <w:webHidden/>
          </w:rPr>
          <w:t>182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67" w:history="1">
        <w:r w:rsidRPr="007702B2">
          <w:rPr>
            <w:rStyle w:val="a6"/>
            <w:rFonts w:ascii="Arial" w:hAnsi="Arial"/>
            <w:noProof/>
          </w:rPr>
          <w:t>Блокнот</w:t>
        </w:r>
        <w:r>
          <w:rPr>
            <w:noProof/>
            <w:webHidden/>
          </w:rPr>
          <w:tab/>
        </w:r>
        <w:r>
          <w:rPr>
            <w:noProof/>
            <w:webHidden/>
          </w:rPr>
          <w:fldChar w:fldCharType="begin"/>
        </w:r>
        <w:r>
          <w:rPr>
            <w:noProof/>
            <w:webHidden/>
          </w:rPr>
          <w:instrText xml:space="preserve"> PAGEREF _Toc149026167 \h </w:instrText>
        </w:r>
        <w:r>
          <w:rPr>
            <w:noProof/>
          </w:rPr>
        </w:r>
        <w:r>
          <w:rPr>
            <w:noProof/>
            <w:webHidden/>
          </w:rPr>
          <w:fldChar w:fldCharType="separate"/>
        </w:r>
        <w:r w:rsidR="001A50C3">
          <w:rPr>
            <w:noProof/>
            <w:webHidden/>
          </w:rPr>
          <w:t>182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68" w:history="1">
        <w:r w:rsidRPr="007702B2">
          <w:rPr>
            <w:rStyle w:val="a6"/>
            <w:rFonts w:ascii="Arial" w:hAnsi="Arial"/>
            <w:noProof/>
          </w:rPr>
          <w:t>Приложение</w:t>
        </w:r>
        <w:r>
          <w:rPr>
            <w:noProof/>
            <w:webHidden/>
          </w:rPr>
          <w:tab/>
        </w:r>
        <w:r>
          <w:rPr>
            <w:noProof/>
            <w:webHidden/>
          </w:rPr>
          <w:fldChar w:fldCharType="begin"/>
        </w:r>
        <w:r>
          <w:rPr>
            <w:noProof/>
            <w:webHidden/>
          </w:rPr>
          <w:instrText xml:space="preserve"> PAGEREF _Toc149026168 \h </w:instrText>
        </w:r>
        <w:r>
          <w:rPr>
            <w:noProof/>
          </w:rPr>
        </w:r>
        <w:r>
          <w:rPr>
            <w:noProof/>
            <w:webHidden/>
          </w:rPr>
          <w:fldChar w:fldCharType="separate"/>
        </w:r>
        <w:r w:rsidR="001A50C3">
          <w:rPr>
            <w:noProof/>
            <w:webHidden/>
          </w:rPr>
          <w:t>183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69" w:history="1">
        <w:r w:rsidRPr="007702B2">
          <w:rPr>
            <w:rStyle w:val="a6"/>
            <w:rFonts w:ascii="Arial" w:hAnsi="Arial"/>
            <w:noProof/>
          </w:rPr>
          <w:t>Коды сервисных функций</w:t>
        </w:r>
        <w:r>
          <w:rPr>
            <w:noProof/>
            <w:webHidden/>
          </w:rPr>
          <w:tab/>
        </w:r>
        <w:r>
          <w:rPr>
            <w:noProof/>
            <w:webHidden/>
          </w:rPr>
          <w:fldChar w:fldCharType="begin"/>
        </w:r>
        <w:r>
          <w:rPr>
            <w:noProof/>
            <w:webHidden/>
          </w:rPr>
          <w:instrText xml:space="preserve"> PAGEREF _Toc149026169 \h </w:instrText>
        </w:r>
        <w:r>
          <w:rPr>
            <w:noProof/>
          </w:rPr>
        </w:r>
        <w:r>
          <w:rPr>
            <w:noProof/>
            <w:webHidden/>
          </w:rPr>
          <w:fldChar w:fldCharType="separate"/>
        </w:r>
        <w:r w:rsidR="001A50C3">
          <w:rPr>
            <w:noProof/>
            <w:webHidden/>
          </w:rPr>
          <w:t>183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70" w:history="1">
        <w:r w:rsidRPr="007702B2">
          <w:rPr>
            <w:rStyle w:val="a6"/>
            <w:rFonts w:ascii="Arial" w:hAnsi="Arial"/>
            <w:noProof/>
          </w:rPr>
          <w:t>Сообщения в режиме «не беспокоить»</w:t>
        </w:r>
        <w:r>
          <w:rPr>
            <w:noProof/>
            <w:webHidden/>
          </w:rPr>
          <w:tab/>
        </w:r>
        <w:r>
          <w:rPr>
            <w:noProof/>
            <w:webHidden/>
          </w:rPr>
          <w:fldChar w:fldCharType="begin"/>
        </w:r>
        <w:r>
          <w:rPr>
            <w:noProof/>
            <w:webHidden/>
          </w:rPr>
          <w:instrText xml:space="preserve"> PAGEREF _Toc149026170 \h </w:instrText>
        </w:r>
        <w:r>
          <w:rPr>
            <w:noProof/>
          </w:rPr>
        </w:r>
        <w:r>
          <w:rPr>
            <w:noProof/>
            <w:webHidden/>
          </w:rPr>
          <w:fldChar w:fldCharType="separate"/>
        </w:r>
        <w:r w:rsidR="001A50C3">
          <w:rPr>
            <w:noProof/>
            <w:webHidden/>
          </w:rPr>
          <w:t>185</w:t>
        </w:r>
        <w:r>
          <w:rPr>
            <w:noProof/>
            <w:webHidden/>
          </w:rPr>
          <w:fldChar w:fldCharType="end"/>
        </w:r>
      </w:hyperlink>
    </w:p>
    <w:p w:rsidR="002A0FAD" w:rsidRDefault="002A0FAD">
      <w:pPr>
        <w:pStyle w:val="10"/>
        <w:rPr>
          <w:b w:val="0"/>
          <w:sz w:val="24"/>
          <w:szCs w:val="24"/>
          <w:lang w:val="ru-RU"/>
        </w:rPr>
      </w:pPr>
      <w:hyperlink w:anchor="_Toc149026171" w:history="1">
        <w:r w:rsidRPr="007702B2">
          <w:rPr>
            <w:rStyle w:val="a6"/>
            <w:rFonts w:ascii="Arial" w:hAnsi="Arial" w:cs="Arial"/>
            <w:bCs/>
            <w:w w:val="90"/>
          </w:rPr>
          <w:t xml:space="preserve">РУКОВОДСТВО ПОЛЬЗОВАТЕЛЯ </w:t>
        </w:r>
        <w:r w:rsidRPr="007702B2">
          <w:rPr>
            <w:rStyle w:val="a6"/>
            <w:rFonts w:ascii="Arial" w:hAnsi="Arial" w:cs="Arial"/>
          </w:rPr>
          <w:t>СТАНДАРТНОГО АНАЛОГОВОГО ТЕЛЕФОННОГО АППАРАТА</w:t>
        </w:r>
        <w:r>
          <w:rPr>
            <w:webHidden/>
          </w:rPr>
          <w:tab/>
        </w:r>
        <w:r>
          <w:rPr>
            <w:webHidden/>
          </w:rPr>
          <w:fldChar w:fldCharType="begin"/>
        </w:r>
        <w:r>
          <w:rPr>
            <w:webHidden/>
          </w:rPr>
          <w:instrText xml:space="preserve"> PAGEREF _Toc149026171 \h </w:instrText>
        </w:r>
        <w:r>
          <w:rPr>
            <w:webHidden/>
          </w:rPr>
          <w:fldChar w:fldCharType="separate"/>
        </w:r>
        <w:r w:rsidR="001A50C3">
          <w:rPr>
            <w:webHidden/>
          </w:rPr>
          <w:t>186</w:t>
        </w:r>
        <w:r>
          <w:rPr>
            <w:webHidden/>
          </w:rPr>
          <w:fldChar w:fldCharType="end"/>
        </w:r>
      </w:hyperlink>
    </w:p>
    <w:p w:rsidR="002A0FAD" w:rsidRDefault="002A0FAD">
      <w:pPr>
        <w:pStyle w:val="23"/>
        <w:tabs>
          <w:tab w:val="right" w:leader="dot" w:pos="9911"/>
        </w:tabs>
        <w:rPr>
          <w:noProof/>
          <w:sz w:val="24"/>
          <w:szCs w:val="24"/>
          <w:lang w:val="ru-RU"/>
        </w:rPr>
      </w:pPr>
      <w:hyperlink w:anchor="_Toc149026172" w:history="1">
        <w:r w:rsidRPr="007702B2">
          <w:rPr>
            <w:rStyle w:val="a6"/>
            <w:rFonts w:ascii="Arial" w:hAnsi="Arial"/>
            <w:noProof/>
          </w:rPr>
          <w:t>Ваш телефон</w:t>
        </w:r>
        <w:r>
          <w:rPr>
            <w:noProof/>
            <w:webHidden/>
          </w:rPr>
          <w:tab/>
        </w:r>
        <w:r>
          <w:rPr>
            <w:noProof/>
            <w:webHidden/>
          </w:rPr>
          <w:fldChar w:fldCharType="begin"/>
        </w:r>
        <w:r>
          <w:rPr>
            <w:noProof/>
            <w:webHidden/>
          </w:rPr>
          <w:instrText xml:space="preserve"> PAGEREF _Toc149026172 \h </w:instrText>
        </w:r>
        <w:r>
          <w:rPr>
            <w:noProof/>
          </w:rPr>
        </w:r>
        <w:r>
          <w:rPr>
            <w:noProof/>
            <w:webHidden/>
          </w:rPr>
          <w:fldChar w:fldCharType="separate"/>
        </w:r>
        <w:r w:rsidR="001A50C3">
          <w:rPr>
            <w:noProof/>
            <w:webHidden/>
          </w:rPr>
          <w:t>186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73" w:history="1">
        <w:r w:rsidRPr="007702B2">
          <w:rPr>
            <w:rStyle w:val="a6"/>
            <w:rFonts w:ascii="Arial" w:hAnsi="Arial"/>
            <w:noProof/>
          </w:rPr>
          <w:t>Ответ на вызовы</w:t>
        </w:r>
        <w:r>
          <w:rPr>
            <w:noProof/>
            <w:webHidden/>
          </w:rPr>
          <w:tab/>
        </w:r>
        <w:r>
          <w:rPr>
            <w:noProof/>
            <w:webHidden/>
          </w:rPr>
          <w:fldChar w:fldCharType="begin"/>
        </w:r>
        <w:r>
          <w:rPr>
            <w:noProof/>
            <w:webHidden/>
          </w:rPr>
          <w:instrText xml:space="preserve"> PAGEREF _Toc149026173 \h </w:instrText>
        </w:r>
        <w:r>
          <w:rPr>
            <w:noProof/>
          </w:rPr>
        </w:r>
        <w:r>
          <w:rPr>
            <w:noProof/>
            <w:webHidden/>
          </w:rPr>
          <w:fldChar w:fldCharType="separate"/>
        </w:r>
        <w:r w:rsidR="001A50C3">
          <w:rPr>
            <w:noProof/>
            <w:webHidden/>
          </w:rPr>
          <w:t>186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74" w:history="1">
        <w:r w:rsidRPr="007702B2">
          <w:rPr>
            <w:rStyle w:val="a6"/>
            <w:rFonts w:ascii="Arial" w:hAnsi="Arial"/>
            <w:noProof/>
          </w:rPr>
          <w:t>Вызовы внутренних абонентов</w:t>
        </w:r>
        <w:r>
          <w:rPr>
            <w:noProof/>
            <w:webHidden/>
          </w:rPr>
          <w:tab/>
        </w:r>
        <w:r>
          <w:rPr>
            <w:noProof/>
            <w:webHidden/>
          </w:rPr>
          <w:fldChar w:fldCharType="begin"/>
        </w:r>
        <w:r>
          <w:rPr>
            <w:noProof/>
            <w:webHidden/>
          </w:rPr>
          <w:instrText xml:space="preserve"> PAGEREF _Toc149026174 \h </w:instrText>
        </w:r>
        <w:r>
          <w:rPr>
            <w:noProof/>
          </w:rPr>
        </w:r>
        <w:r>
          <w:rPr>
            <w:noProof/>
            <w:webHidden/>
          </w:rPr>
          <w:fldChar w:fldCharType="separate"/>
        </w:r>
        <w:r w:rsidR="001A50C3">
          <w:rPr>
            <w:noProof/>
            <w:webHidden/>
          </w:rPr>
          <w:t>186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75" w:history="1">
        <w:r w:rsidRPr="007702B2">
          <w:rPr>
            <w:rStyle w:val="a6"/>
            <w:rFonts w:ascii="Arial" w:hAnsi="Arial"/>
            <w:noProof/>
          </w:rPr>
          <w:t>Вызов со звонком</w:t>
        </w:r>
        <w:r>
          <w:rPr>
            <w:noProof/>
            <w:webHidden/>
          </w:rPr>
          <w:tab/>
        </w:r>
        <w:r>
          <w:rPr>
            <w:noProof/>
            <w:webHidden/>
          </w:rPr>
          <w:fldChar w:fldCharType="begin"/>
        </w:r>
        <w:r>
          <w:rPr>
            <w:noProof/>
            <w:webHidden/>
          </w:rPr>
          <w:instrText xml:space="preserve"> PAGEREF _Toc149026175 \h </w:instrText>
        </w:r>
        <w:r>
          <w:rPr>
            <w:noProof/>
          </w:rPr>
        </w:r>
        <w:r>
          <w:rPr>
            <w:noProof/>
            <w:webHidden/>
          </w:rPr>
          <w:fldChar w:fldCharType="separate"/>
        </w:r>
        <w:r w:rsidR="001A50C3">
          <w:rPr>
            <w:noProof/>
            <w:webHidden/>
          </w:rPr>
          <w:t>187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76" w:history="1">
        <w:r w:rsidRPr="007702B2">
          <w:rPr>
            <w:rStyle w:val="a6"/>
            <w:rFonts w:ascii="Arial" w:hAnsi="Arial"/>
            <w:noProof/>
          </w:rPr>
          <w:t>Вызовы без звонка</w:t>
        </w:r>
        <w:r>
          <w:rPr>
            <w:noProof/>
            <w:webHidden/>
          </w:rPr>
          <w:tab/>
        </w:r>
        <w:r>
          <w:rPr>
            <w:noProof/>
            <w:webHidden/>
          </w:rPr>
          <w:fldChar w:fldCharType="begin"/>
        </w:r>
        <w:r>
          <w:rPr>
            <w:noProof/>
            <w:webHidden/>
          </w:rPr>
          <w:instrText xml:space="preserve"> PAGEREF _Toc149026176 \h </w:instrText>
        </w:r>
        <w:r>
          <w:rPr>
            <w:noProof/>
          </w:rPr>
        </w:r>
        <w:r>
          <w:rPr>
            <w:noProof/>
            <w:webHidden/>
          </w:rPr>
          <w:fldChar w:fldCharType="separate"/>
        </w:r>
        <w:r w:rsidR="001A50C3">
          <w:rPr>
            <w:noProof/>
            <w:webHidden/>
          </w:rPr>
          <w:t>187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77" w:history="1">
        <w:r w:rsidRPr="007702B2">
          <w:rPr>
            <w:rStyle w:val="a6"/>
            <w:rFonts w:ascii="Arial" w:hAnsi="Arial"/>
            <w:noProof/>
          </w:rPr>
          <w:t>Если вызываемый Вами абонент занят</w:t>
        </w:r>
        <w:r>
          <w:rPr>
            <w:noProof/>
            <w:webHidden/>
          </w:rPr>
          <w:tab/>
        </w:r>
        <w:r>
          <w:rPr>
            <w:noProof/>
            <w:webHidden/>
          </w:rPr>
          <w:fldChar w:fldCharType="begin"/>
        </w:r>
        <w:r>
          <w:rPr>
            <w:noProof/>
            <w:webHidden/>
          </w:rPr>
          <w:instrText xml:space="preserve"> PAGEREF _Toc149026177 \h </w:instrText>
        </w:r>
        <w:r>
          <w:rPr>
            <w:noProof/>
          </w:rPr>
        </w:r>
        <w:r>
          <w:rPr>
            <w:noProof/>
            <w:webHidden/>
          </w:rPr>
          <w:fldChar w:fldCharType="separate"/>
        </w:r>
        <w:r w:rsidR="001A50C3">
          <w:rPr>
            <w:noProof/>
            <w:webHidden/>
          </w:rPr>
          <w:t>187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78" w:history="1">
        <w:r w:rsidRPr="007702B2">
          <w:rPr>
            <w:rStyle w:val="a6"/>
            <w:rFonts w:ascii="Arial" w:hAnsi="Arial"/>
            <w:noProof/>
          </w:rPr>
          <w:t>Вторжение в разговор</w:t>
        </w:r>
        <w:r>
          <w:rPr>
            <w:noProof/>
            <w:webHidden/>
          </w:rPr>
          <w:tab/>
        </w:r>
        <w:r>
          <w:rPr>
            <w:noProof/>
            <w:webHidden/>
          </w:rPr>
          <w:fldChar w:fldCharType="begin"/>
        </w:r>
        <w:r>
          <w:rPr>
            <w:noProof/>
            <w:webHidden/>
          </w:rPr>
          <w:instrText xml:space="preserve"> PAGEREF _Toc149026178 \h </w:instrText>
        </w:r>
        <w:r>
          <w:rPr>
            <w:noProof/>
          </w:rPr>
        </w:r>
        <w:r>
          <w:rPr>
            <w:noProof/>
            <w:webHidden/>
          </w:rPr>
          <w:fldChar w:fldCharType="separate"/>
        </w:r>
        <w:r w:rsidR="001A50C3">
          <w:rPr>
            <w:noProof/>
            <w:webHidden/>
          </w:rPr>
          <w:t>187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79" w:history="1">
        <w:r w:rsidRPr="007702B2">
          <w:rPr>
            <w:rStyle w:val="a6"/>
            <w:rFonts w:ascii="Arial" w:hAnsi="Arial"/>
            <w:noProof/>
          </w:rPr>
          <w:t>Громкое оповещение</w:t>
        </w:r>
        <w:r>
          <w:rPr>
            <w:noProof/>
            <w:webHidden/>
          </w:rPr>
          <w:tab/>
        </w:r>
        <w:r>
          <w:rPr>
            <w:noProof/>
            <w:webHidden/>
          </w:rPr>
          <w:fldChar w:fldCharType="begin"/>
        </w:r>
        <w:r>
          <w:rPr>
            <w:noProof/>
            <w:webHidden/>
          </w:rPr>
          <w:instrText xml:space="preserve"> PAGEREF _Toc149026179 \h </w:instrText>
        </w:r>
        <w:r>
          <w:rPr>
            <w:noProof/>
          </w:rPr>
        </w:r>
        <w:r>
          <w:rPr>
            <w:noProof/>
            <w:webHidden/>
          </w:rPr>
          <w:fldChar w:fldCharType="separate"/>
        </w:r>
        <w:r w:rsidR="001A50C3">
          <w:rPr>
            <w:noProof/>
            <w:webHidden/>
          </w:rPr>
          <w:t>187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80" w:history="1">
        <w:r w:rsidRPr="007702B2">
          <w:rPr>
            <w:rStyle w:val="a6"/>
            <w:rFonts w:ascii="Arial" w:hAnsi="Arial"/>
            <w:noProof/>
          </w:rPr>
          <w:t>Вызовы внешних абонентов</w:t>
        </w:r>
        <w:r>
          <w:rPr>
            <w:noProof/>
            <w:webHidden/>
          </w:rPr>
          <w:tab/>
        </w:r>
        <w:r>
          <w:rPr>
            <w:noProof/>
            <w:webHidden/>
          </w:rPr>
          <w:fldChar w:fldCharType="begin"/>
        </w:r>
        <w:r>
          <w:rPr>
            <w:noProof/>
            <w:webHidden/>
          </w:rPr>
          <w:instrText xml:space="preserve"> PAGEREF _Toc149026180 \h </w:instrText>
        </w:r>
        <w:r>
          <w:rPr>
            <w:noProof/>
          </w:rPr>
        </w:r>
        <w:r>
          <w:rPr>
            <w:noProof/>
            <w:webHidden/>
          </w:rPr>
          <w:fldChar w:fldCharType="separate"/>
        </w:r>
        <w:r w:rsidR="001A50C3">
          <w:rPr>
            <w:noProof/>
            <w:webHidden/>
          </w:rPr>
          <w:t>188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81" w:history="1">
        <w:r w:rsidRPr="007702B2">
          <w:rPr>
            <w:rStyle w:val="a6"/>
            <w:rFonts w:ascii="Arial" w:hAnsi="Arial"/>
            <w:noProof/>
          </w:rPr>
          <w:t>Осуществление внешнего вызова</w:t>
        </w:r>
        <w:r>
          <w:rPr>
            <w:noProof/>
            <w:webHidden/>
          </w:rPr>
          <w:tab/>
        </w:r>
        <w:r>
          <w:rPr>
            <w:noProof/>
            <w:webHidden/>
          </w:rPr>
          <w:fldChar w:fldCharType="begin"/>
        </w:r>
        <w:r>
          <w:rPr>
            <w:noProof/>
            <w:webHidden/>
          </w:rPr>
          <w:instrText xml:space="preserve"> PAGEREF _Toc149026181 \h </w:instrText>
        </w:r>
        <w:r>
          <w:rPr>
            <w:noProof/>
          </w:rPr>
        </w:r>
        <w:r>
          <w:rPr>
            <w:noProof/>
            <w:webHidden/>
          </w:rPr>
          <w:fldChar w:fldCharType="separate"/>
        </w:r>
        <w:r w:rsidR="001A50C3">
          <w:rPr>
            <w:noProof/>
            <w:webHidden/>
          </w:rPr>
          <w:t>188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82" w:history="1">
        <w:r w:rsidRPr="007702B2">
          <w:rPr>
            <w:rStyle w:val="a6"/>
            <w:rFonts w:ascii="Arial" w:hAnsi="Arial"/>
            <w:noProof/>
          </w:rPr>
          <w:t>Удержание вызова</w:t>
        </w:r>
        <w:r>
          <w:rPr>
            <w:noProof/>
            <w:webHidden/>
          </w:rPr>
          <w:tab/>
        </w:r>
        <w:r>
          <w:rPr>
            <w:noProof/>
            <w:webHidden/>
          </w:rPr>
          <w:fldChar w:fldCharType="begin"/>
        </w:r>
        <w:r>
          <w:rPr>
            <w:noProof/>
            <w:webHidden/>
          </w:rPr>
          <w:instrText xml:space="preserve"> PAGEREF _Toc149026182 \h </w:instrText>
        </w:r>
        <w:r>
          <w:rPr>
            <w:noProof/>
          </w:rPr>
        </w:r>
        <w:r>
          <w:rPr>
            <w:noProof/>
            <w:webHidden/>
          </w:rPr>
          <w:fldChar w:fldCharType="separate"/>
        </w:r>
        <w:r w:rsidR="001A50C3">
          <w:rPr>
            <w:noProof/>
            <w:webHidden/>
          </w:rPr>
          <w:t>188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83" w:history="1">
        <w:r w:rsidRPr="007702B2">
          <w:rPr>
            <w:rStyle w:val="a6"/>
            <w:rFonts w:ascii="Arial" w:hAnsi="Arial"/>
            <w:noProof/>
          </w:rPr>
          <w:t>Очередь на освобождение внешней линии</w:t>
        </w:r>
        <w:r>
          <w:rPr>
            <w:noProof/>
            <w:webHidden/>
          </w:rPr>
          <w:tab/>
        </w:r>
        <w:r>
          <w:rPr>
            <w:noProof/>
            <w:webHidden/>
          </w:rPr>
          <w:fldChar w:fldCharType="begin"/>
        </w:r>
        <w:r>
          <w:rPr>
            <w:noProof/>
            <w:webHidden/>
          </w:rPr>
          <w:instrText xml:space="preserve"> PAGEREF _Toc149026183 \h </w:instrText>
        </w:r>
        <w:r>
          <w:rPr>
            <w:noProof/>
          </w:rPr>
        </w:r>
        <w:r>
          <w:rPr>
            <w:noProof/>
            <w:webHidden/>
          </w:rPr>
          <w:fldChar w:fldCharType="separate"/>
        </w:r>
        <w:r w:rsidR="001A50C3">
          <w:rPr>
            <w:noProof/>
            <w:webHidden/>
          </w:rPr>
          <w:t>188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84" w:history="1">
        <w:r w:rsidRPr="007702B2">
          <w:rPr>
            <w:rStyle w:val="a6"/>
            <w:rFonts w:ascii="Arial" w:hAnsi="Arial"/>
            <w:noProof/>
          </w:rPr>
          <w:t>Переход к другому классу обслуживания</w:t>
        </w:r>
        <w:r>
          <w:rPr>
            <w:noProof/>
            <w:webHidden/>
          </w:rPr>
          <w:tab/>
        </w:r>
        <w:r>
          <w:rPr>
            <w:noProof/>
            <w:webHidden/>
          </w:rPr>
          <w:fldChar w:fldCharType="begin"/>
        </w:r>
        <w:r>
          <w:rPr>
            <w:noProof/>
            <w:webHidden/>
          </w:rPr>
          <w:instrText xml:space="preserve"> PAGEREF _Toc149026184 \h </w:instrText>
        </w:r>
        <w:r>
          <w:rPr>
            <w:noProof/>
          </w:rPr>
        </w:r>
        <w:r>
          <w:rPr>
            <w:noProof/>
            <w:webHidden/>
          </w:rPr>
          <w:fldChar w:fldCharType="separate"/>
        </w:r>
        <w:r w:rsidR="001A50C3">
          <w:rPr>
            <w:noProof/>
            <w:webHidden/>
          </w:rPr>
          <w:t>188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85" w:history="1">
        <w:r w:rsidRPr="007702B2">
          <w:rPr>
            <w:rStyle w:val="a6"/>
            <w:rFonts w:ascii="Arial" w:hAnsi="Arial"/>
            <w:noProof/>
          </w:rPr>
          <w:t>Перевод вызовов</w:t>
        </w:r>
        <w:r>
          <w:rPr>
            <w:noProof/>
            <w:webHidden/>
          </w:rPr>
          <w:tab/>
        </w:r>
        <w:r>
          <w:rPr>
            <w:noProof/>
            <w:webHidden/>
          </w:rPr>
          <w:fldChar w:fldCharType="begin"/>
        </w:r>
        <w:r>
          <w:rPr>
            <w:noProof/>
            <w:webHidden/>
          </w:rPr>
          <w:instrText xml:space="preserve"> PAGEREF _Toc149026185 \h </w:instrText>
        </w:r>
        <w:r>
          <w:rPr>
            <w:noProof/>
          </w:rPr>
        </w:r>
        <w:r>
          <w:rPr>
            <w:noProof/>
            <w:webHidden/>
          </w:rPr>
          <w:fldChar w:fldCharType="separate"/>
        </w:r>
        <w:r w:rsidR="001A50C3">
          <w:rPr>
            <w:noProof/>
            <w:webHidden/>
          </w:rPr>
          <w:t>189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86" w:history="1">
        <w:r w:rsidRPr="007702B2">
          <w:rPr>
            <w:rStyle w:val="a6"/>
            <w:rFonts w:ascii="Arial" w:hAnsi="Arial"/>
            <w:noProof/>
          </w:rPr>
          <w:t>Перехват вызовов</w:t>
        </w:r>
        <w:r>
          <w:rPr>
            <w:noProof/>
            <w:webHidden/>
          </w:rPr>
          <w:tab/>
        </w:r>
        <w:r>
          <w:rPr>
            <w:noProof/>
            <w:webHidden/>
          </w:rPr>
          <w:fldChar w:fldCharType="begin"/>
        </w:r>
        <w:r>
          <w:rPr>
            <w:noProof/>
            <w:webHidden/>
          </w:rPr>
          <w:instrText xml:space="preserve"> PAGEREF _Toc149026186 \h </w:instrText>
        </w:r>
        <w:r>
          <w:rPr>
            <w:noProof/>
          </w:rPr>
        </w:r>
        <w:r>
          <w:rPr>
            <w:noProof/>
            <w:webHidden/>
          </w:rPr>
          <w:fldChar w:fldCharType="separate"/>
        </w:r>
        <w:r w:rsidR="001A50C3">
          <w:rPr>
            <w:noProof/>
            <w:webHidden/>
          </w:rPr>
          <w:t>189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87" w:history="1">
        <w:r w:rsidRPr="007702B2">
          <w:rPr>
            <w:rStyle w:val="a6"/>
            <w:rFonts w:ascii="Arial" w:hAnsi="Arial"/>
            <w:noProof/>
          </w:rPr>
          <w:t>Конференц-связь</w:t>
        </w:r>
        <w:r>
          <w:rPr>
            <w:noProof/>
            <w:webHidden/>
          </w:rPr>
          <w:tab/>
        </w:r>
        <w:r>
          <w:rPr>
            <w:noProof/>
            <w:webHidden/>
          </w:rPr>
          <w:fldChar w:fldCharType="begin"/>
        </w:r>
        <w:r>
          <w:rPr>
            <w:noProof/>
            <w:webHidden/>
          </w:rPr>
          <w:instrText xml:space="preserve"> PAGEREF _Toc149026187 \h </w:instrText>
        </w:r>
        <w:r>
          <w:rPr>
            <w:noProof/>
          </w:rPr>
        </w:r>
        <w:r>
          <w:rPr>
            <w:noProof/>
            <w:webHidden/>
          </w:rPr>
          <w:fldChar w:fldCharType="separate"/>
        </w:r>
        <w:r w:rsidR="001A50C3">
          <w:rPr>
            <w:noProof/>
            <w:webHidden/>
          </w:rPr>
          <w:t>189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88" w:history="1">
        <w:r w:rsidRPr="007702B2">
          <w:rPr>
            <w:rStyle w:val="a6"/>
            <w:rFonts w:ascii="Arial" w:hAnsi="Arial"/>
            <w:noProof/>
          </w:rPr>
          <w:t>Сообщения</w:t>
        </w:r>
        <w:r>
          <w:rPr>
            <w:noProof/>
            <w:webHidden/>
          </w:rPr>
          <w:tab/>
        </w:r>
        <w:r>
          <w:rPr>
            <w:noProof/>
            <w:webHidden/>
          </w:rPr>
          <w:fldChar w:fldCharType="begin"/>
        </w:r>
        <w:r>
          <w:rPr>
            <w:noProof/>
            <w:webHidden/>
          </w:rPr>
          <w:instrText xml:space="preserve"> PAGEREF _Toc149026188 \h </w:instrText>
        </w:r>
        <w:r>
          <w:rPr>
            <w:noProof/>
          </w:rPr>
        </w:r>
        <w:r>
          <w:rPr>
            <w:noProof/>
            <w:webHidden/>
          </w:rPr>
          <w:fldChar w:fldCharType="separate"/>
        </w:r>
        <w:r w:rsidR="001A50C3">
          <w:rPr>
            <w:noProof/>
            <w:webHidden/>
          </w:rPr>
          <w:t>190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89" w:history="1">
        <w:r w:rsidRPr="007702B2">
          <w:rPr>
            <w:rStyle w:val="a6"/>
            <w:rFonts w:ascii="Arial" w:hAnsi="Arial"/>
            <w:noProof/>
          </w:rPr>
          <w:t>Оставить сообщение</w:t>
        </w:r>
        <w:r>
          <w:rPr>
            <w:noProof/>
            <w:webHidden/>
          </w:rPr>
          <w:tab/>
        </w:r>
        <w:r>
          <w:rPr>
            <w:noProof/>
            <w:webHidden/>
          </w:rPr>
          <w:fldChar w:fldCharType="begin"/>
        </w:r>
        <w:r>
          <w:rPr>
            <w:noProof/>
            <w:webHidden/>
          </w:rPr>
          <w:instrText xml:space="preserve"> PAGEREF _Toc149026189 \h </w:instrText>
        </w:r>
        <w:r>
          <w:rPr>
            <w:noProof/>
          </w:rPr>
        </w:r>
        <w:r>
          <w:rPr>
            <w:noProof/>
            <w:webHidden/>
          </w:rPr>
          <w:fldChar w:fldCharType="separate"/>
        </w:r>
        <w:r w:rsidR="001A50C3">
          <w:rPr>
            <w:noProof/>
            <w:webHidden/>
          </w:rPr>
          <w:t>190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90" w:history="1">
        <w:r w:rsidRPr="007702B2">
          <w:rPr>
            <w:rStyle w:val="a6"/>
            <w:rFonts w:ascii="Arial" w:hAnsi="Arial"/>
            <w:noProof/>
          </w:rPr>
          <w:t>Прием сообщений.</w:t>
        </w:r>
        <w:r>
          <w:rPr>
            <w:noProof/>
            <w:webHidden/>
          </w:rPr>
          <w:tab/>
        </w:r>
        <w:r>
          <w:rPr>
            <w:noProof/>
            <w:webHidden/>
          </w:rPr>
          <w:fldChar w:fldCharType="begin"/>
        </w:r>
        <w:r>
          <w:rPr>
            <w:noProof/>
            <w:webHidden/>
          </w:rPr>
          <w:instrText xml:space="preserve"> PAGEREF _Toc149026190 \h </w:instrText>
        </w:r>
        <w:r>
          <w:rPr>
            <w:noProof/>
          </w:rPr>
        </w:r>
        <w:r>
          <w:rPr>
            <w:noProof/>
            <w:webHidden/>
          </w:rPr>
          <w:fldChar w:fldCharType="separate"/>
        </w:r>
        <w:r w:rsidR="001A50C3">
          <w:rPr>
            <w:noProof/>
            <w:webHidden/>
          </w:rPr>
          <w:t>190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91" w:history="1">
        <w:r w:rsidRPr="007702B2">
          <w:rPr>
            <w:rStyle w:val="a6"/>
            <w:rFonts w:ascii="Arial" w:hAnsi="Arial"/>
            <w:noProof/>
          </w:rPr>
          <w:t>Автоматическая переадресация вызовов</w:t>
        </w:r>
        <w:r>
          <w:rPr>
            <w:noProof/>
            <w:webHidden/>
          </w:rPr>
          <w:tab/>
        </w:r>
        <w:r>
          <w:rPr>
            <w:noProof/>
            <w:webHidden/>
          </w:rPr>
          <w:fldChar w:fldCharType="begin"/>
        </w:r>
        <w:r>
          <w:rPr>
            <w:noProof/>
            <w:webHidden/>
          </w:rPr>
          <w:instrText xml:space="preserve"> PAGEREF _Toc149026191 \h </w:instrText>
        </w:r>
        <w:r>
          <w:rPr>
            <w:noProof/>
          </w:rPr>
        </w:r>
        <w:r>
          <w:rPr>
            <w:noProof/>
            <w:webHidden/>
          </w:rPr>
          <w:fldChar w:fldCharType="separate"/>
        </w:r>
        <w:r w:rsidR="001A50C3">
          <w:rPr>
            <w:noProof/>
            <w:webHidden/>
          </w:rPr>
          <w:t>191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92" w:history="1">
        <w:r w:rsidRPr="007702B2">
          <w:rPr>
            <w:rStyle w:val="a6"/>
            <w:rFonts w:ascii="Arial" w:hAnsi="Arial"/>
            <w:noProof/>
          </w:rPr>
          <w:t>Скоростной набор</w:t>
        </w:r>
        <w:r>
          <w:rPr>
            <w:noProof/>
            <w:webHidden/>
          </w:rPr>
          <w:tab/>
        </w:r>
        <w:r>
          <w:rPr>
            <w:noProof/>
            <w:webHidden/>
          </w:rPr>
          <w:fldChar w:fldCharType="begin"/>
        </w:r>
        <w:r>
          <w:rPr>
            <w:noProof/>
            <w:webHidden/>
          </w:rPr>
          <w:instrText xml:space="preserve"> PAGEREF _Toc149026192 \h </w:instrText>
        </w:r>
        <w:r>
          <w:rPr>
            <w:noProof/>
          </w:rPr>
        </w:r>
        <w:r>
          <w:rPr>
            <w:noProof/>
            <w:webHidden/>
          </w:rPr>
          <w:fldChar w:fldCharType="separate"/>
        </w:r>
        <w:r w:rsidR="001A50C3">
          <w:rPr>
            <w:noProof/>
            <w:webHidden/>
          </w:rPr>
          <w:t>192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93" w:history="1">
        <w:r w:rsidRPr="007702B2">
          <w:rPr>
            <w:rStyle w:val="a6"/>
            <w:rFonts w:ascii="Arial" w:hAnsi="Arial"/>
            <w:noProof/>
          </w:rPr>
          <w:t>Будильник</w:t>
        </w:r>
        <w:r>
          <w:rPr>
            <w:noProof/>
            <w:webHidden/>
          </w:rPr>
          <w:tab/>
        </w:r>
        <w:r>
          <w:rPr>
            <w:noProof/>
            <w:webHidden/>
          </w:rPr>
          <w:fldChar w:fldCharType="begin"/>
        </w:r>
        <w:r>
          <w:rPr>
            <w:noProof/>
            <w:webHidden/>
          </w:rPr>
          <w:instrText xml:space="preserve"> PAGEREF _Toc149026193 \h </w:instrText>
        </w:r>
        <w:r>
          <w:rPr>
            <w:noProof/>
          </w:rPr>
        </w:r>
        <w:r>
          <w:rPr>
            <w:noProof/>
            <w:webHidden/>
          </w:rPr>
          <w:fldChar w:fldCharType="separate"/>
        </w:r>
        <w:r w:rsidR="001A50C3">
          <w:rPr>
            <w:noProof/>
            <w:webHidden/>
          </w:rPr>
          <w:t>193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94" w:history="1">
        <w:r w:rsidRPr="007702B2">
          <w:rPr>
            <w:rStyle w:val="a6"/>
            <w:rFonts w:ascii="Arial" w:hAnsi="Arial"/>
            <w:noProof/>
          </w:rPr>
          <w:t>Телефонный "замок"</w:t>
        </w:r>
        <w:r>
          <w:rPr>
            <w:noProof/>
            <w:webHidden/>
          </w:rPr>
          <w:tab/>
        </w:r>
        <w:r>
          <w:rPr>
            <w:noProof/>
            <w:webHidden/>
          </w:rPr>
          <w:fldChar w:fldCharType="begin"/>
        </w:r>
        <w:r>
          <w:rPr>
            <w:noProof/>
            <w:webHidden/>
          </w:rPr>
          <w:instrText xml:space="preserve"> PAGEREF _Toc149026194 \h </w:instrText>
        </w:r>
        <w:r>
          <w:rPr>
            <w:noProof/>
          </w:rPr>
        </w:r>
        <w:r>
          <w:rPr>
            <w:noProof/>
            <w:webHidden/>
          </w:rPr>
          <w:fldChar w:fldCharType="separate"/>
        </w:r>
        <w:r w:rsidR="001A50C3">
          <w:rPr>
            <w:noProof/>
            <w:webHidden/>
          </w:rPr>
          <w:t>193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95" w:history="1">
        <w:r w:rsidRPr="007702B2">
          <w:rPr>
            <w:rStyle w:val="a6"/>
            <w:rFonts w:ascii="Arial" w:hAnsi="Arial"/>
            <w:noProof/>
          </w:rPr>
          <w:t>Персональный код</w:t>
        </w:r>
        <w:r>
          <w:rPr>
            <w:noProof/>
            <w:webHidden/>
          </w:rPr>
          <w:tab/>
        </w:r>
        <w:r>
          <w:rPr>
            <w:noProof/>
            <w:webHidden/>
          </w:rPr>
          <w:fldChar w:fldCharType="begin"/>
        </w:r>
        <w:r>
          <w:rPr>
            <w:noProof/>
            <w:webHidden/>
          </w:rPr>
          <w:instrText xml:space="preserve"> PAGEREF _Toc149026195 \h </w:instrText>
        </w:r>
        <w:r>
          <w:rPr>
            <w:noProof/>
          </w:rPr>
        </w:r>
        <w:r>
          <w:rPr>
            <w:noProof/>
            <w:webHidden/>
          </w:rPr>
          <w:fldChar w:fldCharType="separate"/>
        </w:r>
        <w:r w:rsidR="001A50C3">
          <w:rPr>
            <w:noProof/>
            <w:webHidden/>
          </w:rPr>
          <w:t>193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196" w:history="1">
        <w:r w:rsidRPr="007702B2">
          <w:rPr>
            <w:rStyle w:val="a6"/>
            <w:rFonts w:ascii="Arial" w:hAnsi="Arial"/>
            <w:noProof/>
          </w:rPr>
          <w:t>Приложение</w:t>
        </w:r>
        <w:r>
          <w:rPr>
            <w:noProof/>
            <w:webHidden/>
          </w:rPr>
          <w:tab/>
        </w:r>
        <w:r>
          <w:rPr>
            <w:noProof/>
            <w:webHidden/>
          </w:rPr>
          <w:fldChar w:fldCharType="begin"/>
        </w:r>
        <w:r>
          <w:rPr>
            <w:noProof/>
            <w:webHidden/>
          </w:rPr>
          <w:instrText xml:space="preserve"> PAGEREF _Toc149026196 \h </w:instrText>
        </w:r>
        <w:r>
          <w:rPr>
            <w:noProof/>
          </w:rPr>
        </w:r>
        <w:r>
          <w:rPr>
            <w:noProof/>
            <w:webHidden/>
          </w:rPr>
          <w:fldChar w:fldCharType="separate"/>
        </w:r>
        <w:r w:rsidR="001A50C3">
          <w:rPr>
            <w:noProof/>
            <w:webHidden/>
          </w:rPr>
          <w:t>194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97" w:history="1">
        <w:r w:rsidRPr="007702B2">
          <w:rPr>
            <w:rStyle w:val="a6"/>
            <w:rFonts w:ascii="Arial" w:hAnsi="Arial"/>
            <w:noProof/>
          </w:rPr>
          <w:t>Коды функций (таблица)</w:t>
        </w:r>
        <w:r>
          <w:rPr>
            <w:noProof/>
            <w:webHidden/>
          </w:rPr>
          <w:tab/>
        </w:r>
        <w:r>
          <w:rPr>
            <w:noProof/>
            <w:webHidden/>
          </w:rPr>
          <w:fldChar w:fldCharType="begin"/>
        </w:r>
        <w:r>
          <w:rPr>
            <w:noProof/>
            <w:webHidden/>
          </w:rPr>
          <w:instrText xml:space="preserve"> PAGEREF _Toc149026197 \h </w:instrText>
        </w:r>
        <w:r>
          <w:rPr>
            <w:noProof/>
          </w:rPr>
        </w:r>
        <w:r>
          <w:rPr>
            <w:noProof/>
            <w:webHidden/>
          </w:rPr>
          <w:fldChar w:fldCharType="separate"/>
        </w:r>
        <w:r w:rsidR="001A50C3">
          <w:rPr>
            <w:noProof/>
            <w:webHidden/>
          </w:rPr>
          <w:t>194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198" w:history="1">
        <w:r w:rsidRPr="007702B2">
          <w:rPr>
            <w:rStyle w:val="a6"/>
            <w:rFonts w:ascii="Arial" w:hAnsi="Arial"/>
            <w:noProof/>
          </w:rPr>
          <w:t>Список посылаемых текстовых сообщений:</w:t>
        </w:r>
        <w:r>
          <w:rPr>
            <w:noProof/>
            <w:webHidden/>
          </w:rPr>
          <w:tab/>
        </w:r>
        <w:r>
          <w:rPr>
            <w:noProof/>
            <w:webHidden/>
          </w:rPr>
          <w:fldChar w:fldCharType="begin"/>
        </w:r>
        <w:r>
          <w:rPr>
            <w:noProof/>
            <w:webHidden/>
          </w:rPr>
          <w:instrText xml:space="preserve"> PAGEREF _Toc149026198 \h </w:instrText>
        </w:r>
        <w:r>
          <w:rPr>
            <w:noProof/>
          </w:rPr>
        </w:r>
        <w:r>
          <w:rPr>
            <w:noProof/>
            <w:webHidden/>
          </w:rPr>
          <w:fldChar w:fldCharType="separate"/>
        </w:r>
        <w:r w:rsidR="001A50C3">
          <w:rPr>
            <w:noProof/>
            <w:webHidden/>
          </w:rPr>
          <w:t>196</w:t>
        </w:r>
        <w:r>
          <w:rPr>
            <w:noProof/>
            <w:webHidden/>
          </w:rPr>
          <w:fldChar w:fldCharType="end"/>
        </w:r>
      </w:hyperlink>
    </w:p>
    <w:p w:rsidR="002A0FAD" w:rsidRDefault="002A0FAD">
      <w:pPr>
        <w:pStyle w:val="10"/>
        <w:rPr>
          <w:b w:val="0"/>
          <w:sz w:val="24"/>
          <w:szCs w:val="24"/>
          <w:lang w:val="ru-RU"/>
        </w:rPr>
      </w:pPr>
      <w:hyperlink w:anchor="_Toc149026199" w:history="1">
        <w:r w:rsidRPr="007702B2">
          <w:rPr>
            <w:rStyle w:val="a6"/>
            <w:rFonts w:ascii="Arial" w:hAnsi="Arial" w:cs="Arial"/>
          </w:rPr>
          <w:t>CALL – CENTER (ACD) НА БАЗЕ УПАТС TELRAD CONNEGY</w:t>
        </w:r>
        <w:r>
          <w:rPr>
            <w:webHidden/>
          </w:rPr>
          <w:tab/>
        </w:r>
        <w:r>
          <w:rPr>
            <w:webHidden/>
          </w:rPr>
          <w:fldChar w:fldCharType="begin"/>
        </w:r>
        <w:r>
          <w:rPr>
            <w:webHidden/>
          </w:rPr>
          <w:instrText xml:space="preserve"> PAGEREF _Toc149026199 \h </w:instrText>
        </w:r>
        <w:r>
          <w:rPr>
            <w:webHidden/>
          </w:rPr>
          <w:fldChar w:fldCharType="separate"/>
        </w:r>
        <w:r w:rsidR="001A50C3">
          <w:rPr>
            <w:webHidden/>
          </w:rPr>
          <w:t>197</w:t>
        </w:r>
        <w:r>
          <w:rPr>
            <w:webHidden/>
          </w:rPr>
          <w:fldChar w:fldCharType="end"/>
        </w:r>
      </w:hyperlink>
    </w:p>
    <w:p w:rsidR="002A0FAD" w:rsidRDefault="002A0FAD">
      <w:pPr>
        <w:pStyle w:val="23"/>
        <w:tabs>
          <w:tab w:val="right" w:leader="dot" w:pos="9911"/>
        </w:tabs>
        <w:rPr>
          <w:noProof/>
          <w:sz w:val="24"/>
          <w:szCs w:val="24"/>
          <w:lang w:val="ru-RU"/>
        </w:rPr>
      </w:pPr>
      <w:hyperlink w:anchor="_Toc149026200" w:history="1">
        <w:r w:rsidRPr="007702B2">
          <w:rPr>
            <w:rStyle w:val="a6"/>
            <w:rFonts w:ascii="Arial" w:hAnsi="Arial"/>
            <w:noProof/>
          </w:rPr>
          <w:t>Автоматическое распределение вызовов (acd)</w:t>
        </w:r>
        <w:r>
          <w:rPr>
            <w:noProof/>
            <w:webHidden/>
          </w:rPr>
          <w:tab/>
        </w:r>
        <w:r>
          <w:rPr>
            <w:noProof/>
            <w:webHidden/>
          </w:rPr>
          <w:fldChar w:fldCharType="begin"/>
        </w:r>
        <w:r>
          <w:rPr>
            <w:noProof/>
            <w:webHidden/>
          </w:rPr>
          <w:instrText xml:space="preserve"> PAGEREF _Toc149026200 \h </w:instrText>
        </w:r>
        <w:r>
          <w:rPr>
            <w:noProof/>
          </w:rPr>
        </w:r>
        <w:r>
          <w:rPr>
            <w:noProof/>
            <w:webHidden/>
          </w:rPr>
          <w:fldChar w:fldCharType="separate"/>
        </w:r>
        <w:r w:rsidR="001A50C3">
          <w:rPr>
            <w:noProof/>
            <w:webHidden/>
          </w:rPr>
          <w:t>197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01" w:history="1">
        <w:r w:rsidRPr="007702B2">
          <w:rPr>
            <w:rStyle w:val="a6"/>
            <w:rFonts w:ascii="Arial" w:hAnsi="Arial"/>
            <w:noProof/>
          </w:rPr>
          <w:t>Система ACD</w:t>
        </w:r>
        <w:r>
          <w:rPr>
            <w:noProof/>
            <w:webHidden/>
          </w:rPr>
          <w:tab/>
        </w:r>
        <w:r>
          <w:rPr>
            <w:noProof/>
            <w:webHidden/>
          </w:rPr>
          <w:fldChar w:fldCharType="begin"/>
        </w:r>
        <w:r>
          <w:rPr>
            <w:noProof/>
            <w:webHidden/>
          </w:rPr>
          <w:instrText xml:space="preserve"> PAGEREF _Toc149026201 \h </w:instrText>
        </w:r>
        <w:r>
          <w:rPr>
            <w:noProof/>
          </w:rPr>
        </w:r>
        <w:r>
          <w:rPr>
            <w:noProof/>
            <w:webHidden/>
          </w:rPr>
          <w:fldChar w:fldCharType="separate"/>
        </w:r>
        <w:r w:rsidR="001A50C3">
          <w:rPr>
            <w:noProof/>
            <w:webHidden/>
          </w:rPr>
          <w:t>197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02" w:history="1">
        <w:r w:rsidRPr="007702B2">
          <w:rPr>
            <w:rStyle w:val="a6"/>
            <w:rFonts w:ascii="Arial" w:hAnsi="Arial"/>
            <w:noProof/>
          </w:rPr>
          <w:t>Система ACD IQ</w:t>
        </w:r>
        <w:r>
          <w:rPr>
            <w:noProof/>
            <w:webHidden/>
          </w:rPr>
          <w:tab/>
        </w:r>
        <w:r>
          <w:rPr>
            <w:noProof/>
            <w:webHidden/>
          </w:rPr>
          <w:fldChar w:fldCharType="begin"/>
        </w:r>
        <w:r>
          <w:rPr>
            <w:noProof/>
            <w:webHidden/>
          </w:rPr>
          <w:instrText xml:space="preserve"> PAGEREF _Toc149026202 \h </w:instrText>
        </w:r>
        <w:r>
          <w:rPr>
            <w:noProof/>
          </w:rPr>
        </w:r>
        <w:r>
          <w:rPr>
            <w:noProof/>
            <w:webHidden/>
          </w:rPr>
          <w:fldChar w:fldCharType="separate"/>
        </w:r>
        <w:r w:rsidR="001A50C3">
          <w:rPr>
            <w:noProof/>
            <w:webHidden/>
          </w:rPr>
          <w:t>198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03" w:history="1">
        <w:r w:rsidRPr="007702B2">
          <w:rPr>
            <w:rStyle w:val="a6"/>
            <w:rFonts w:ascii="Arial" w:hAnsi="Arial"/>
            <w:noProof/>
          </w:rPr>
          <w:t>Функциональность</w:t>
        </w:r>
        <w:r>
          <w:rPr>
            <w:noProof/>
            <w:webHidden/>
          </w:rPr>
          <w:tab/>
        </w:r>
        <w:r>
          <w:rPr>
            <w:noProof/>
            <w:webHidden/>
          </w:rPr>
          <w:fldChar w:fldCharType="begin"/>
        </w:r>
        <w:r>
          <w:rPr>
            <w:noProof/>
            <w:webHidden/>
          </w:rPr>
          <w:instrText xml:space="preserve"> PAGEREF _Toc149026203 \h </w:instrText>
        </w:r>
        <w:r>
          <w:rPr>
            <w:noProof/>
          </w:rPr>
        </w:r>
        <w:r>
          <w:rPr>
            <w:noProof/>
            <w:webHidden/>
          </w:rPr>
          <w:fldChar w:fldCharType="separate"/>
        </w:r>
        <w:r w:rsidR="001A50C3">
          <w:rPr>
            <w:noProof/>
            <w:webHidden/>
          </w:rPr>
          <w:t>198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04" w:history="1">
        <w:r w:rsidRPr="007702B2">
          <w:rPr>
            <w:rStyle w:val="a6"/>
            <w:rFonts w:ascii="Arial" w:hAnsi="Arial"/>
            <w:noProof/>
          </w:rPr>
          <w:t>Работа операторов</w:t>
        </w:r>
        <w:r>
          <w:rPr>
            <w:noProof/>
            <w:webHidden/>
          </w:rPr>
          <w:tab/>
        </w:r>
        <w:r>
          <w:rPr>
            <w:noProof/>
            <w:webHidden/>
          </w:rPr>
          <w:fldChar w:fldCharType="begin"/>
        </w:r>
        <w:r>
          <w:rPr>
            <w:noProof/>
            <w:webHidden/>
          </w:rPr>
          <w:instrText xml:space="preserve"> PAGEREF _Toc149026204 \h </w:instrText>
        </w:r>
        <w:r>
          <w:rPr>
            <w:noProof/>
          </w:rPr>
        </w:r>
        <w:r>
          <w:rPr>
            <w:noProof/>
            <w:webHidden/>
          </w:rPr>
          <w:fldChar w:fldCharType="separate"/>
        </w:r>
        <w:r w:rsidR="001A50C3">
          <w:rPr>
            <w:noProof/>
            <w:webHidden/>
          </w:rPr>
          <w:t>198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05" w:history="1">
        <w:r w:rsidRPr="007702B2">
          <w:rPr>
            <w:rStyle w:val="a6"/>
            <w:rFonts w:ascii="Arial" w:hAnsi="Arial"/>
            <w:noProof/>
          </w:rPr>
          <w:t>Статистическая информация реального времени на дисплее менеджера</w:t>
        </w:r>
        <w:r>
          <w:rPr>
            <w:noProof/>
            <w:webHidden/>
          </w:rPr>
          <w:tab/>
        </w:r>
        <w:r>
          <w:rPr>
            <w:noProof/>
            <w:webHidden/>
          </w:rPr>
          <w:fldChar w:fldCharType="begin"/>
        </w:r>
        <w:r>
          <w:rPr>
            <w:noProof/>
            <w:webHidden/>
          </w:rPr>
          <w:instrText xml:space="preserve"> PAGEREF _Toc149026205 \h </w:instrText>
        </w:r>
        <w:r>
          <w:rPr>
            <w:noProof/>
          </w:rPr>
        </w:r>
        <w:r>
          <w:rPr>
            <w:noProof/>
            <w:webHidden/>
          </w:rPr>
          <w:fldChar w:fldCharType="separate"/>
        </w:r>
        <w:r w:rsidR="001A50C3">
          <w:rPr>
            <w:noProof/>
            <w:webHidden/>
          </w:rPr>
          <w:t>199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06" w:history="1">
        <w:r w:rsidRPr="007702B2">
          <w:rPr>
            <w:rStyle w:val="a6"/>
            <w:rFonts w:ascii="Arial" w:hAnsi="Arial"/>
            <w:noProof/>
          </w:rPr>
          <w:t>Информация по каждой группе</w:t>
        </w:r>
        <w:r>
          <w:rPr>
            <w:noProof/>
            <w:webHidden/>
          </w:rPr>
          <w:tab/>
        </w:r>
        <w:r>
          <w:rPr>
            <w:noProof/>
            <w:webHidden/>
          </w:rPr>
          <w:fldChar w:fldCharType="begin"/>
        </w:r>
        <w:r>
          <w:rPr>
            <w:noProof/>
            <w:webHidden/>
          </w:rPr>
          <w:instrText xml:space="preserve"> PAGEREF _Toc149026206 \h </w:instrText>
        </w:r>
        <w:r>
          <w:rPr>
            <w:noProof/>
          </w:rPr>
        </w:r>
        <w:r>
          <w:rPr>
            <w:noProof/>
            <w:webHidden/>
          </w:rPr>
          <w:fldChar w:fldCharType="separate"/>
        </w:r>
        <w:r w:rsidR="001A50C3">
          <w:rPr>
            <w:noProof/>
            <w:webHidden/>
          </w:rPr>
          <w:t>199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07" w:history="1">
        <w:r w:rsidRPr="007702B2">
          <w:rPr>
            <w:rStyle w:val="a6"/>
            <w:rFonts w:ascii="Arial" w:hAnsi="Arial"/>
            <w:noProof/>
          </w:rPr>
          <w:t>Информация по каждому оператору</w:t>
        </w:r>
        <w:r>
          <w:rPr>
            <w:noProof/>
            <w:webHidden/>
          </w:rPr>
          <w:tab/>
        </w:r>
        <w:r>
          <w:rPr>
            <w:noProof/>
            <w:webHidden/>
          </w:rPr>
          <w:fldChar w:fldCharType="begin"/>
        </w:r>
        <w:r>
          <w:rPr>
            <w:noProof/>
            <w:webHidden/>
          </w:rPr>
          <w:instrText xml:space="preserve"> PAGEREF _Toc149026207 \h </w:instrText>
        </w:r>
        <w:r>
          <w:rPr>
            <w:noProof/>
          </w:rPr>
        </w:r>
        <w:r>
          <w:rPr>
            <w:noProof/>
            <w:webHidden/>
          </w:rPr>
          <w:fldChar w:fldCharType="separate"/>
        </w:r>
        <w:r w:rsidR="001A50C3">
          <w:rPr>
            <w:noProof/>
            <w:webHidden/>
          </w:rPr>
          <w:t>200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08" w:history="1">
        <w:r w:rsidRPr="007702B2">
          <w:rPr>
            <w:rStyle w:val="a6"/>
            <w:rFonts w:ascii="Arial" w:hAnsi="Arial"/>
            <w:noProof/>
          </w:rPr>
          <w:t>Окна программы ACD IQ</w:t>
        </w:r>
        <w:r>
          <w:rPr>
            <w:noProof/>
            <w:webHidden/>
          </w:rPr>
          <w:tab/>
        </w:r>
        <w:r>
          <w:rPr>
            <w:noProof/>
            <w:webHidden/>
          </w:rPr>
          <w:fldChar w:fldCharType="begin"/>
        </w:r>
        <w:r>
          <w:rPr>
            <w:noProof/>
            <w:webHidden/>
          </w:rPr>
          <w:instrText xml:space="preserve"> PAGEREF _Toc149026208 \h </w:instrText>
        </w:r>
        <w:r>
          <w:rPr>
            <w:noProof/>
          </w:rPr>
        </w:r>
        <w:r>
          <w:rPr>
            <w:noProof/>
            <w:webHidden/>
          </w:rPr>
          <w:fldChar w:fldCharType="separate"/>
        </w:r>
        <w:r w:rsidR="001A50C3">
          <w:rPr>
            <w:noProof/>
            <w:webHidden/>
          </w:rPr>
          <w:t>201</w:t>
        </w:r>
        <w:r>
          <w:rPr>
            <w:noProof/>
            <w:webHidden/>
          </w:rPr>
          <w:fldChar w:fldCharType="end"/>
        </w:r>
      </w:hyperlink>
    </w:p>
    <w:p w:rsidR="002A0FAD" w:rsidRDefault="002A0FAD">
      <w:pPr>
        <w:pStyle w:val="10"/>
        <w:rPr>
          <w:b w:val="0"/>
          <w:sz w:val="24"/>
          <w:szCs w:val="24"/>
          <w:lang w:val="ru-RU"/>
        </w:rPr>
      </w:pPr>
      <w:hyperlink w:anchor="_Toc149026209" w:history="1">
        <w:r w:rsidRPr="007702B2">
          <w:rPr>
            <w:rStyle w:val="a6"/>
            <w:rFonts w:ascii="Arial" w:hAnsi="Arial" w:cs="Arial"/>
          </w:rPr>
          <w:t>РУКОВОДСТВО ПО ЭКСПЛУАТАЦИИ ЭЛЕКТРОПИТАЮЩЕЙ УСТАНОВКИ (ЭПУ)</w:t>
        </w:r>
        <w:r>
          <w:rPr>
            <w:webHidden/>
          </w:rPr>
          <w:tab/>
        </w:r>
        <w:r>
          <w:rPr>
            <w:webHidden/>
          </w:rPr>
          <w:fldChar w:fldCharType="begin"/>
        </w:r>
        <w:r>
          <w:rPr>
            <w:webHidden/>
          </w:rPr>
          <w:instrText xml:space="preserve"> PAGEREF _Toc149026209 \h </w:instrText>
        </w:r>
        <w:r>
          <w:rPr>
            <w:webHidden/>
          </w:rPr>
          <w:fldChar w:fldCharType="separate"/>
        </w:r>
        <w:r w:rsidR="001A50C3">
          <w:rPr>
            <w:webHidden/>
          </w:rPr>
          <w:t>202</w:t>
        </w:r>
        <w:r>
          <w:rPr>
            <w:webHidden/>
          </w:rPr>
          <w:fldChar w:fldCharType="end"/>
        </w:r>
      </w:hyperlink>
    </w:p>
    <w:p w:rsidR="002A0FAD" w:rsidRDefault="002A0FAD">
      <w:pPr>
        <w:pStyle w:val="23"/>
        <w:tabs>
          <w:tab w:val="right" w:leader="dot" w:pos="9911"/>
        </w:tabs>
        <w:rPr>
          <w:noProof/>
          <w:sz w:val="24"/>
          <w:szCs w:val="24"/>
          <w:lang w:val="ru-RU"/>
        </w:rPr>
      </w:pPr>
      <w:hyperlink w:anchor="_Toc149026210" w:history="1">
        <w:r w:rsidRPr="007702B2">
          <w:rPr>
            <w:rStyle w:val="a6"/>
            <w:rFonts w:ascii="Arial" w:hAnsi="Arial"/>
            <w:noProof/>
          </w:rPr>
          <w:t>1. Описание и работа</w:t>
        </w:r>
        <w:r>
          <w:rPr>
            <w:noProof/>
            <w:webHidden/>
          </w:rPr>
          <w:tab/>
        </w:r>
        <w:r>
          <w:rPr>
            <w:noProof/>
            <w:webHidden/>
          </w:rPr>
          <w:fldChar w:fldCharType="begin"/>
        </w:r>
        <w:r>
          <w:rPr>
            <w:noProof/>
            <w:webHidden/>
          </w:rPr>
          <w:instrText xml:space="preserve"> PAGEREF _Toc149026210 \h </w:instrText>
        </w:r>
        <w:r>
          <w:rPr>
            <w:noProof/>
          </w:rPr>
        </w:r>
        <w:r>
          <w:rPr>
            <w:noProof/>
            <w:webHidden/>
          </w:rPr>
          <w:fldChar w:fldCharType="separate"/>
        </w:r>
        <w:r w:rsidR="001A50C3">
          <w:rPr>
            <w:noProof/>
            <w:webHidden/>
          </w:rPr>
          <w:t>203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11" w:history="1">
        <w:r w:rsidRPr="007702B2">
          <w:rPr>
            <w:rStyle w:val="a6"/>
            <w:rFonts w:ascii="Arial" w:hAnsi="Arial"/>
            <w:noProof/>
          </w:rPr>
          <w:t>1.1 Назначение изделия</w:t>
        </w:r>
        <w:r>
          <w:rPr>
            <w:noProof/>
            <w:webHidden/>
          </w:rPr>
          <w:tab/>
        </w:r>
        <w:r>
          <w:rPr>
            <w:noProof/>
            <w:webHidden/>
          </w:rPr>
          <w:fldChar w:fldCharType="begin"/>
        </w:r>
        <w:r>
          <w:rPr>
            <w:noProof/>
            <w:webHidden/>
          </w:rPr>
          <w:instrText xml:space="preserve"> PAGEREF _Toc149026211 \h </w:instrText>
        </w:r>
        <w:r>
          <w:rPr>
            <w:noProof/>
          </w:rPr>
        </w:r>
        <w:r>
          <w:rPr>
            <w:noProof/>
            <w:webHidden/>
          </w:rPr>
          <w:fldChar w:fldCharType="separate"/>
        </w:r>
        <w:r w:rsidR="001A50C3">
          <w:rPr>
            <w:noProof/>
            <w:webHidden/>
          </w:rPr>
          <w:t>203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12" w:history="1">
        <w:r w:rsidRPr="007702B2">
          <w:rPr>
            <w:rStyle w:val="a6"/>
            <w:rFonts w:ascii="Arial" w:hAnsi="Arial"/>
            <w:noProof/>
          </w:rPr>
          <w:t>1.2 Технические характеристики</w:t>
        </w:r>
        <w:r>
          <w:rPr>
            <w:noProof/>
            <w:webHidden/>
          </w:rPr>
          <w:tab/>
        </w:r>
        <w:r>
          <w:rPr>
            <w:noProof/>
            <w:webHidden/>
          </w:rPr>
          <w:fldChar w:fldCharType="begin"/>
        </w:r>
        <w:r>
          <w:rPr>
            <w:noProof/>
            <w:webHidden/>
          </w:rPr>
          <w:instrText xml:space="preserve"> PAGEREF _Toc149026212 \h </w:instrText>
        </w:r>
        <w:r>
          <w:rPr>
            <w:noProof/>
          </w:rPr>
        </w:r>
        <w:r>
          <w:rPr>
            <w:noProof/>
            <w:webHidden/>
          </w:rPr>
          <w:fldChar w:fldCharType="separate"/>
        </w:r>
        <w:r w:rsidR="001A50C3">
          <w:rPr>
            <w:noProof/>
            <w:webHidden/>
          </w:rPr>
          <w:t>203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13" w:history="1">
        <w:r w:rsidRPr="007702B2">
          <w:rPr>
            <w:rStyle w:val="a6"/>
            <w:rFonts w:ascii="Arial" w:hAnsi="Arial"/>
            <w:noProof/>
          </w:rPr>
          <w:t>1.3 Состав изделия</w:t>
        </w:r>
        <w:r>
          <w:rPr>
            <w:noProof/>
            <w:webHidden/>
          </w:rPr>
          <w:tab/>
        </w:r>
        <w:r>
          <w:rPr>
            <w:noProof/>
            <w:webHidden/>
          </w:rPr>
          <w:fldChar w:fldCharType="begin"/>
        </w:r>
        <w:r>
          <w:rPr>
            <w:noProof/>
            <w:webHidden/>
          </w:rPr>
          <w:instrText xml:space="preserve"> PAGEREF _Toc149026213 \h </w:instrText>
        </w:r>
        <w:r>
          <w:rPr>
            <w:noProof/>
          </w:rPr>
        </w:r>
        <w:r>
          <w:rPr>
            <w:noProof/>
            <w:webHidden/>
          </w:rPr>
          <w:fldChar w:fldCharType="separate"/>
        </w:r>
        <w:r w:rsidR="001A50C3">
          <w:rPr>
            <w:noProof/>
            <w:webHidden/>
          </w:rPr>
          <w:t>205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14" w:history="1">
        <w:r w:rsidRPr="007702B2">
          <w:rPr>
            <w:rStyle w:val="a6"/>
            <w:rFonts w:ascii="Arial" w:hAnsi="Arial"/>
            <w:noProof/>
          </w:rPr>
          <w:t>1.4 Построение и работа электропитающей установки.</w:t>
        </w:r>
        <w:r>
          <w:rPr>
            <w:noProof/>
            <w:webHidden/>
          </w:rPr>
          <w:tab/>
        </w:r>
        <w:r>
          <w:rPr>
            <w:noProof/>
            <w:webHidden/>
          </w:rPr>
          <w:fldChar w:fldCharType="begin"/>
        </w:r>
        <w:r>
          <w:rPr>
            <w:noProof/>
            <w:webHidden/>
          </w:rPr>
          <w:instrText xml:space="preserve"> PAGEREF _Toc149026214 \h </w:instrText>
        </w:r>
        <w:r>
          <w:rPr>
            <w:noProof/>
          </w:rPr>
        </w:r>
        <w:r>
          <w:rPr>
            <w:noProof/>
            <w:webHidden/>
          </w:rPr>
          <w:fldChar w:fldCharType="separate"/>
        </w:r>
        <w:r w:rsidR="001A50C3">
          <w:rPr>
            <w:noProof/>
            <w:webHidden/>
          </w:rPr>
          <w:t>205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15" w:history="1">
        <w:r w:rsidRPr="007702B2">
          <w:rPr>
            <w:rStyle w:val="a6"/>
            <w:rFonts w:ascii="Arial" w:hAnsi="Arial"/>
            <w:noProof/>
          </w:rPr>
          <w:t>1.5 Маркировка и пломбирование</w:t>
        </w:r>
        <w:r>
          <w:rPr>
            <w:noProof/>
            <w:webHidden/>
          </w:rPr>
          <w:tab/>
        </w:r>
        <w:r>
          <w:rPr>
            <w:noProof/>
            <w:webHidden/>
          </w:rPr>
          <w:fldChar w:fldCharType="begin"/>
        </w:r>
        <w:r>
          <w:rPr>
            <w:noProof/>
            <w:webHidden/>
          </w:rPr>
          <w:instrText xml:space="preserve"> PAGEREF _Toc149026215 \h </w:instrText>
        </w:r>
        <w:r>
          <w:rPr>
            <w:noProof/>
          </w:rPr>
        </w:r>
        <w:r>
          <w:rPr>
            <w:noProof/>
            <w:webHidden/>
          </w:rPr>
          <w:fldChar w:fldCharType="separate"/>
        </w:r>
        <w:r w:rsidR="001A50C3">
          <w:rPr>
            <w:noProof/>
            <w:webHidden/>
          </w:rPr>
          <w:t>210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16" w:history="1">
        <w:r w:rsidRPr="007702B2">
          <w:rPr>
            <w:rStyle w:val="a6"/>
            <w:rFonts w:ascii="Arial" w:hAnsi="Arial"/>
            <w:noProof/>
          </w:rPr>
          <w:t>1.6 Упаковка</w:t>
        </w:r>
        <w:r>
          <w:rPr>
            <w:noProof/>
            <w:webHidden/>
          </w:rPr>
          <w:tab/>
        </w:r>
        <w:r>
          <w:rPr>
            <w:noProof/>
            <w:webHidden/>
          </w:rPr>
          <w:fldChar w:fldCharType="begin"/>
        </w:r>
        <w:r>
          <w:rPr>
            <w:noProof/>
            <w:webHidden/>
          </w:rPr>
          <w:instrText xml:space="preserve"> PAGEREF _Toc149026216 \h </w:instrText>
        </w:r>
        <w:r>
          <w:rPr>
            <w:noProof/>
          </w:rPr>
        </w:r>
        <w:r>
          <w:rPr>
            <w:noProof/>
            <w:webHidden/>
          </w:rPr>
          <w:fldChar w:fldCharType="separate"/>
        </w:r>
        <w:r w:rsidR="001A50C3">
          <w:rPr>
            <w:noProof/>
            <w:webHidden/>
          </w:rPr>
          <w:t>210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17" w:history="1">
        <w:r w:rsidRPr="007702B2">
          <w:rPr>
            <w:rStyle w:val="a6"/>
            <w:rFonts w:ascii="Arial" w:hAnsi="Arial"/>
            <w:noProof/>
          </w:rPr>
          <w:t>2 Описание и работа составных частей изделия</w:t>
        </w:r>
        <w:r>
          <w:rPr>
            <w:noProof/>
            <w:webHidden/>
          </w:rPr>
          <w:tab/>
        </w:r>
        <w:r>
          <w:rPr>
            <w:noProof/>
            <w:webHidden/>
          </w:rPr>
          <w:fldChar w:fldCharType="begin"/>
        </w:r>
        <w:r>
          <w:rPr>
            <w:noProof/>
            <w:webHidden/>
          </w:rPr>
          <w:instrText xml:space="preserve"> PAGEREF _Toc149026217 \h </w:instrText>
        </w:r>
        <w:r>
          <w:rPr>
            <w:noProof/>
          </w:rPr>
        </w:r>
        <w:r>
          <w:rPr>
            <w:noProof/>
            <w:webHidden/>
          </w:rPr>
          <w:fldChar w:fldCharType="separate"/>
        </w:r>
        <w:r w:rsidR="001A50C3">
          <w:rPr>
            <w:noProof/>
            <w:webHidden/>
          </w:rPr>
          <w:t>212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18" w:history="1">
        <w:r w:rsidRPr="007702B2">
          <w:rPr>
            <w:rStyle w:val="a6"/>
            <w:rFonts w:ascii="Arial" w:hAnsi="Arial"/>
            <w:noProof/>
          </w:rPr>
          <w:t>2.1 Модуль выпрямляющий К48-15-07</w:t>
        </w:r>
        <w:r>
          <w:rPr>
            <w:noProof/>
            <w:webHidden/>
          </w:rPr>
          <w:tab/>
        </w:r>
        <w:r>
          <w:rPr>
            <w:noProof/>
            <w:webHidden/>
          </w:rPr>
          <w:fldChar w:fldCharType="begin"/>
        </w:r>
        <w:r>
          <w:rPr>
            <w:noProof/>
            <w:webHidden/>
          </w:rPr>
          <w:instrText xml:space="preserve"> PAGEREF _Toc149026218 \h </w:instrText>
        </w:r>
        <w:r>
          <w:rPr>
            <w:noProof/>
          </w:rPr>
        </w:r>
        <w:r>
          <w:rPr>
            <w:noProof/>
            <w:webHidden/>
          </w:rPr>
          <w:fldChar w:fldCharType="separate"/>
        </w:r>
        <w:r w:rsidR="001A50C3">
          <w:rPr>
            <w:noProof/>
            <w:webHidden/>
          </w:rPr>
          <w:t>212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19" w:history="1">
        <w:r w:rsidRPr="007702B2">
          <w:rPr>
            <w:rStyle w:val="a6"/>
            <w:rFonts w:ascii="Arial" w:hAnsi="Arial"/>
            <w:noProof/>
          </w:rPr>
          <w:t>2.2 Модуль источника питания (МИП)</w:t>
        </w:r>
        <w:r>
          <w:rPr>
            <w:noProof/>
            <w:webHidden/>
          </w:rPr>
          <w:tab/>
        </w:r>
        <w:r>
          <w:rPr>
            <w:noProof/>
            <w:webHidden/>
          </w:rPr>
          <w:fldChar w:fldCharType="begin"/>
        </w:r>
        <w:r>
          <w:rPr>
            <w:noProof/>
            <w:webHidden/>
          </w:rPr>
          <w:instrText xml:space="preserve"> PAGEREF _Toc149026219 \h </w:instrText>
        </w:r>
        <w:r>
          <w:rPr>
            <w:noProof/>
          </w:rPr>
        </w:r>
        <w:r>
          <w:rPr>
            <w:noProof/>
            <w:webHidden/>
          </w:rPr>
          <w:fldChar w:fldCharType="separate"/>
        </w:r>
        <w:r w:rsidR="001A50C3">
          <w:rPr>
            <w:noProof/>
            <w:webHidden/>
          </w:rPr>
          <w:t>214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20" w:history="1">
        <w:r w:rsidRPr="007702B2">
          <w:rPr>
            <w:rStyle w:val="a6"/>
            <w:rFonts w:ascii="Arial" w:hAnsi="Arial"/>
            <w:noProof/>
          </w:rPr>
          <w:t>2.3 Модуль контроля аккумулятора (МКА</w:t>
        </w:r>
        <w:r w:rsidRPr="007702B2">
          <w:rPr>
            <w:rStyle w:val="a6"/>
            <w:rFonts w:ascii="Arial" w:hAnsi="Arial"/>
            <w:noProof/>
            <w:spacing w:val="10"/>
          </w:rPr>
          <w:t>)</w:t>
        </w:r>
        <w:r>
          <w:rPr>
            <w:noProof/>
            <w:webHidden/>
          </w:rPr>
          <w:tab/>
        </w:r>
        <w:r>
          <w:rPr>
            <w:noProof/>
            <w:webHidden/>
          </w:rPr>
          <w:fldChar w:fldCharType="begin"/>
        </w:r>
        <w:r>
          <w:rPr>
            <w:noProof/>
            <w:webHidden/>
          </w:rPr>
          <w:instrText xml:space="preserve"> PAGEREF _Toc149026220 \h </w:instrText>
        </w:r>
        <w:r>
          <w:rPr>
            <w:noProof/>
          </w:rPr>
        </w:r>
        <w:r>
          <w:rPr>
            <w:noProof/>
            <w:webHidden/>
          </w:rPr>
          <w:fldChar w:fldCharType="separate"/>
        </w:r>
        <w:r w:rsidR="001A50C3">
          <w:rPr>
            <w:noProof/>
            <w:webHidden/>
          </w:rPr>
          <w:t>214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21" w:history="1">
        <w:r w:rsidRPr="007702B2">
          <w:rPr>
            <w:rStyle w:val="a6"/>
            <w:rFonts w:ascii="Arial" w:hAnsi="Arial"/>
            <w:noProof/>
          </w:rPr>
          <w:t>2.4 Модуль отключения аккумулятора (МОА)</w:t>
        </w:r>
        <w:r>
          <w:rPr>
            <w:noProof/>
            <w:webHidden/>
          </w:rPr>
          <w:tab/>
        </w:r>
        <w:r>
          <w:rPr>
            <w:noProof/>
            <w:webHidden/>
          </w:rPr>
          <w:fldChar w:fldCharType="begin"/>
        </w:r>
        <w:r>
          <w:rPr>
            <w:noProof/>
            <w:webHidden/>
          </w:rPr>
          <w:instrText xml:space="preserve"> PAGEREF _Toc149026221 \h </w:instrText>
        </w:r>
        <w:r>
          <w:rPr>
            <w:noProof/>
          </w:rPr>
        </w:r>
        <w:r>
          <w:rPr>
            <w:noProof/>
            <w:webHidden/>
          </w:rPr>
          <w:fldChar w:fldCharType="separate"/>
        </w:r>
        <w:r w:rsidR="001A50C3">
          <w:rPr>
            <w:noProof/>
            <w:webHidden/>
          </w:rPr>
          <w:t>215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22" w:history="1">
        <w:r w:rsidRPr="007702B2">
          <w:rPr>
            <w:rStyle w:val="a6"/>
            <w:rFonts w:ascii="Arial" w:hAnsi="Arial"/>
            <w:noProof/>
          </w:rPr>
          <w:t>2.5 Модуль контроля (индикации) и мониторинга КВМ48-07.</w:t>
        </w:r>
        <w:r>
          <w:rPr>
            <w:noProof/>
            <w:webHidden/>
          </w:rPr>
          <w:tab/>
        </w:r>
        <w:r>
          <w:rPr>
            <w:noProof/>
            <w:webHidden/>
          </w:rPr>
          <w:fldChar w:fldCharType="begin"/>
        </w:r>
        <w:r>
          <w:rPr>
            <w:noProof/>
            <w:webHidden/>
          </w:rPr>
          <w:instrText xml:space="preserve"> PAGEREF _Toc149026222 \h </w:instrText>
        </w:r>
        <w:r>
          <w:rPr>
            <w:noProof/>
          </w:rPr>
        </w:r>
        <w:r>
          <w:rPr>
            <w:noProof/>
            <w:webHidden/>
          </w:rPr>
          <w:fldChar w:fldCharType="separate"/>
        </w:r>
        <w:r w:rsidR="001A50C3">
          <w:rPr>
            <w:noProof/>
            <w:webHidden/>
          </w:rPr>
          <w:t>215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23" w:history="1">
        <w:r w:rsidRPr="007702B2">
          <w:rPr>
            <w:rStyle w:val="a6"/>
            <w:rFonts w:ascii="Arial" w:hAnsi="Arial"/>
            <w:noProof/>
          </w:rPr>
          <w:t>3 Инструкция  монтажа, пуска и регулировки изделия.</w:t>
        </w:r>
        <w:r>
          <w:rPr>
            <w:noProof/>
            <w:webHidden/>
          </w:rPr>
          <w:tab/>
        </w:r>
        <w:r>
          <w:rPr>
            <w:noProof/>
            <w:webHidden/>
          </w:rPr>
          <w:fldChar w:fldCharType="begin"/>
        </w:r>
        <w:r>
          <w:rPr>
            <w:noProof/>
            <w:webHidden/>
          </w:rPr>
          <w:instrText xml:space="preserve"> PAGEREF _Toc149026223 \h </w:instrText>
        </w:r>
        <w:r>
          <w:rPr>
            <w:noProof/>
          </w:rPr>
        </w:r>
        <w:r>
          <w:rPr>
            <w:noProof/>
            <w:webHidden/>
          </w:rPr>
          <w:fldChar w:fldCharType="separate"/>
        </w:r>
        <w:r w:rsidR="001A50C3">
          <w:rPr>
            <w:noProof/>
            <w:webHidden/>
          </w:rPr>
          <w:t>218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24" w:history="1">
        <w:r w:rsidRPr="007702B2">
          <w:rPr>
            <w:rStyle w:val="a6"/>
            <w:rFonts w:ascii="Arial" w:hAnsi="Arial"/>
            <w:noProof/>
          </w:rPr>
          <w:t>3.1 Общие указания</w:t>
        </w:r>
        <w:r>
          <w:rPr>
            <w:noProof/>
            <w:webHidden/>
          </w:rPr>
          <w:tab/>
        </w:r>
        <w:r>
          <w:rPr>
            <w:noProof/>
            <w:webHidden/>
          </w:rPr>
          <w:fldChar w:fldCharType="begin"/>
        </w:r>
        <w:r>
          <w:rPr>
            <w:noProof/>
            <w:webHidden/>
          </w:rPr>
          <w:instrText xml:space="preserve"> PAGEREF _Toc149026224 \h </w:instrText>
        </w:r>
        <w:r>
          <w:rPr>
            <w:noProof/>
          </w:rPr>
        </w:r>
        <w:r>
          <w:rPr>
            <w:noProof/>
            <w:webHidden/>
          </w:rPr>
          <w:fldChar w:fldCharType="separate"/>
        </w:r>
        <w:r w:rsidR="001A50C3">
          <w:rPr>
            <w:noProof/>
            <w:webHidden/>
          </w:rPr>
          <w:t>218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25" w:history="1">
        <w:r w:rsidRPr="007702B2">
          <w:rPr>
            <w:rStyle w:val="a6"/>
            <w:rFonts w:ascii="Arial" w:hAnsi="Arial"/>
            <w:noProof/>
          </w:rPr>
          <w:t>3.2 Меры безопасности при монтаже, эксплуатации и обслуживании ЕПУ</w:t>
        </w:r>
        <w:r>
          <w:rPr>
            <w:noProof/>
            <w:webHidden/>
          </w:rPr>
          <w:tab/>
        </w:r>
        <w:r>
          <w:rPr>
            <w:noProof/>
            <w:webHidden/>
          </w:rPr>
          <w:fldChar w:fldCharType="begin"/>
        </w:r>
        <w:r>
          <w:rPr>
            <w:noProof/>
            <w:webHidden/>
          </w:rPr>
          <w:instrText xml:space="preserve"> PAGEREF _Toc149026225 \h </w:instrText>
        </w:r>
        <w:r>
          <w:rPr>
            <w:noProof/>
          </w:rPr>
        </w:r>
        <w:r>
          <w:rPr>
            <w:noProof/>
            <w:webHidden/>
          </w:rPr>
          <w:fldChar w:fldCharType="separate"/>
        </w:r>
        <w:r w:rsidR="001A50C3">
          <w:rPr>
            <w:noProof/>
            <w:webHidden/>
          </w:rPr>
          <w:t>218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26" w:history="1">
        <w:r w:rsidRPr="007702B2">
          <w:rPr>
            <w:rStyle w:val="a6"/>
            <w:rFonts w:ascii="Arial" w:hAnsi="Arial"/>
            <w:noProof/>
          </w:rPr>
          <w:t>3.3 Монтаж и сборка ЕПУ</w:t>
        </w:r>
        <w:r>
          <w:rPr>
            <w:noProof/>
            <w:webHidden/>
          </w:rPr>
          <w:tab/>
        </w:r>
        <w:r>
          <w:rPr>
            <w:noProof/>
            <w:webHidden/>
          </w:rPr>
          <w:fldChar w:fldCharType="begin"/>
        </w:r>
        <w:r>
          <w:rPr>
            <w:noProof/>
            <w:webHidden/>
          </w:rPr>
          <w:instrText xml:space="preserve"> PAGEREF _Toc149026226 \h </w:instrText>
        </w:r>
        <w:r>
          <w:rPr>
            <w:noProof/>
          </w:rPr>
        </w:r>
        <w:r>
          <w:rPr>
            <w:noProof/>
            <w:webHidden/>
          </w:rPr>
          <w:fldChar w:fldCharType="separate"/>
        </w:r>
        <w:r w:rsidR="001A50C3">
          <w:rPr>
            <w:noProof/>
            <w:webHidden/>
          </w:rPr>
          <w:t>220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27" w:history="1">
        <w:r w:rsidRPr="007702B2">
          <w:rPr>
            <w:rStyle w:val="a6"/>
            <w:rFonts w:ascii="Arial" w:hAnsi="Arial"/>
            <w:noProof/>
          </w:rPr>
          <w:t>3.4 Приведение ЕПУ в состояние готовности к эксплуатации и включению</w:t>
        </w:r>
        <w:r>
          <w:rPr>
            <w:noProof/>
            <w:webHidden/>
          </w:rPr>
          <w:tab/>
        </w:r>
        <w:r>
          <w:rPr>
            <w:noProof/>
            <w:webHidden/>
          </w:rPr>
          <w:fldChar w:fldCharType="begin"/>
        </w:r>
        <w:r>
          <w:rPr>
            <w:noProof/>
            <w:webHidden/>
          </w:rPr>
          <w:instrText xml:space="preserve"> PAGEREF _Toc149026227 \h </w:instrText>
        </w:r>
        <w:r>
          <w:rPr>
            <w:noProof/>
          </w:rPr>
        </w:r>
        <w:r>
          <w:rPr>
            <w:noProof/>
            <w:webHidden/>
          </w:rPr>
          <w:fldChar w:fldCharType="separate"/>
        </w:r>
        <w:r w:rsidR="001A50C3">
          <w:rPr>
            <w:noProof/>
            <w:webHidden/>
          </w:rPr>
          <w:t>220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28" w:history="1">
        <w:r w:rsidRPr="007702B2">
          <w:rPr>
            <w:rStyle w:val="a6"/>
            <w:rFonts w:ascii="Arial" w:hAnsi="Arial"/>
            <w:noProof/>
          </w:rPr>
          <w:t>3.5 Описание программы Epu48_75.exe дистанционного мониторинга</w:t>
        </w:r>
        <w:r>
          <w:rPr>
            <w:noProof/>
            <w:webHidden/>
          </w:rPr>
          <w:tab/>
        </w:r>
        <w:r>
          <w:rPr>
            <w:noProof/>
            <w:webHidden/>
          </w:rPr>
          <w:fldChar w:fldCharType="begin"/>
        </w:r>
        <w:r>
          <w:rPr>
            <w:noProof/>
            <w:webHidden/>
          </w:rPr>
          <w:instrText xml:space="preserve"> PAGEREF _Toc149026228 \h </w:instrText>
        </w:r>
        <w:r>
          <w:rPr>
            <w:noProof/>
          </w:rPr>
        </w:r>
        <w:r>
          <w:rPr>
            <w:noProof/>
            <w:webHidden/>
          </w:rPr>
          <w:fldChar w:fldCharType="separate"/>
        </w:r>
        <w:r w:rsidR="001A50C3">
          <w:rPr>
            <w:noProof/>
            <w:webHidden/>
          </w:rPr>
          <w:t>222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29" w:history="1">
        <w:r w:rsidRPr="007702B2">
          <w:rPr>
            <w:rStyle w:val="a6"/>
            <w:rFonts w:ascii="Arial" w:hAnsi="Arial"/>
            <w:noProof/>
          </w:rPr>
          <w:t>3.6 Сигнализация нормальной работы ЕПУ.</w:t>
        </w:r>
        <w:r>
          <w:rPr>
            <w:noProof/>
            <w:webHidden/>
          </w:rPr>
          <w:tab/>
        </w:r>
        <w:r>
          <w:rPr>
            <w:noProof/>
            <w:webHidden/>
          </w:rPr>
          <w:fldChar w:fldCharType="begin"/>
        </w:r>
        <w:r>
          <w:rPr>
            <w:noProof/>
            <w:webHidden/>
          </w:rPr>
          <w:instrText xml:space="preserve"> PAGEREF _Toc149026229 \h </w:instrText>
        </w:r>
        <w:r>
          <w:rPr>
            <w:noProof/>
          </w:rPr>
        </w:r>
        <w:r>
          <w:rPr>
            <w:noProof/>
            <w:webHidden/>
          </w:rPr>
          <w:fldChar w:fldCharType="separate"/>
        </w:r>
        <w:r w:rsidR="001A50C3">
          <w:rPr>
            <w:noProof/>
            <w:webHidden/>
          </w:rPr>
          <w:t>225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30" w:history="1">
        <w:r w:rsidRPr="007702B2">
          <w:rPr>
            <w:rStyle w:val="a6"/>
            <w:rFonts w:ascii="Arial" w:hAnsi="Arial"/>
            <w:noProof/>
          </w:rPr>
          <w:t>4 Хранения</w:t>
        </w:r>
        <w:r>
          <w:rPr>
            <w:noProof/>
            <w:webHidden/>
          </w:rPr>
          <w:tab/>
        </w:r>
        <w:r>
          <w:rPr>
            <w:noProof/>
            <w:webHidden/>
          </w:rPr>
          <w:fldChar w:fldCharType="begin"/>
        </w:r>
        <w:r>
          <w:rPr>
            <w:noProof/>
            <w:webHidden/>
          </w:rPr>
          <w:instrText xml:space="preserve"> PAGEREF _Toc149026230 \h </w:instrText>
        </w:r>
        <w:r>
          <w:rPr>
            <w:noProof/>
          </w:rPr>
        </w:r>
        <w:r>
          <w:rPr>
            <w:noProof/>
            <w:webHidden/>
          </w:rPr>
          <w:fldChar w:fldCharType="separate"/>
        </w:r>
        <w:r w:rsidR="001A50C3">
          <w:rPr>
            <w:noProof/>
            <w:webHidden/>
          </w:rPr>
          <w:t>225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31" w:history="1">
        <w:r w:rsidRPr="007702B2">
          <w:rPr>
            <w:rStyle w:val="a6"/>
            <w:rFonts w:ascii="Arial" w:hAnsi="Arial"/>
            <w:noProof/>
          </w:rPr>
          <w:t>5 Транспортировка</w:t>
        </w:r>
        <w:r>
          <w:rPr>
            <w:noProof/>
            <w:webHidden/>
          </w:rPr>
          <w:tab/>
        </w:r>
        <w:r>
          <w:rPr>
            <w:noProof/>
            <w:webHidden/>
          </w:rPr>
          <w:fldChar w:fldCharType="begin"/>
        </w:r>
        <w:r>
          <w:rPr>
            <w:noProof/>
            <w:webHidden/>
          </w:rPr>
          <w:instrText xml:space="preserve"> PAGEREF _Toc149026231 \h </w:instrText>
        </w:r>
        <w:r>
          <w:rPr>
            <w:noProof/>
          </w:rPr>
        </w:r>
        <w:r>
          <w:rPr>
            <w:noProof/>
            <w:webHidden/>
          </w:rPr>
          <w:fldChar w:fldCharType="separate"/>
        </w:r>
        <w:r w:rsidR="001A50C3">
          <w:rPr>
            <w:noProof/>
            <w:webHidden/>
          </w:rPr>
          <w:t>226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32" w:history="1">
        <w:r w:rsidRPr="007702B2">
          <w:rPr>
            <w:rStyle w:val="a6"/>
            <w:rFonts w:ascii="Arial" w:hAnsi="Arial"/>
            <w:noProof/>
          </w:rPr>
          <w:t>Дополнение</w:t>
        </w:r>
        <w:r>
          <w:rPr>
            <w:noProof/>
            <w:webHidden/>
          </w:rPr>
          <w:tab/>
        </w:r>
        <w:r>
          <w:rPr>
            <w:noProof/>
            <w:webHidden/>
          </w:rPr>
          <w:fldChar w:fldCharType="begin"/>
        </w:r>
        <w:r>
          <w:rPr>
            <w:noProof/>
            <w:webHidden/>
          </w:rPr>
          <w:instrText xml:space="preserve"> PAGEREF _Toc149026232 \h </w:instrText>
        </w:r>
        <w:r>
          <w:rPr>
            <w:noProof/>
          </w:rPr>
        </w:r>
        <w:r>
          <w:rPr>
            <w:noProof/>
            <w:webHidden/>
          </w:rPr>
          <w:fldChar w:fldCharType="separate"/>
        </w:r>
        <w:r w:rsidR="001A50C3">
          <w:rPr>
            <w:noProof/>
            <w:webHidden/>
          </w:rPr>
          <w:t>227</w:t>
        </w:r>
        <w:r>
          <w:rPr>
            <w:noProof/>
            <w:webHidden/>
          </w:rPr>
          <w:fldChar w:fldCharType="end"/>
        </w:r>
      </w:hyperlink>
    </w:p>
    <w:p w:rsidR="002A0FAD" w:rsidRDefault="002A0FAD">
      <w:pPr>
        <w:pStyle w:val="10"/>
        <w:rPr>
          <w:b w:val="0"/>
          <w:sz w:val="24"/>
          <w:szCs w:val="24"/>
          <w:lang w:val="ru-RU"/>
        </w:rPr>
      </w:pPr>
      <w:hyperlink w:anchor="_Toc149026233" w:history="1">
        <w:r w:rsidRPr="007702B2">
          <w:rPr>
            <w:rStyle w:val="a6"/>
            <w:rFonts w:ascii="Arial" w:hAnsi="Arial" w:cs="Arial"/>
          </w:rPr>
          <w:t>РУКОВОДСТВО ПО ЭКСПЛУАТАЦИИ ПРЕОБРАЗОВАТЕЛЯ НАПРЯЖЕНИЯ  ПН48-220</w:t>
        </w:r>
        <w:r>
          <w:rPr>
            <w:webHidden/>
          </w:rPr>
          <w:tab/>
        </w:r>
        <w:r>
          <w:rPr>
            <w:webHidden/>
          </w:rPr>
          <w:fldChar w:fldCharType="begin"/>
        </w:r>
        <w:r>
          <w:rPr>
            <w:webHidden/>
          </w:rPr>
          <w:instrText xml:space="preserve"> PAGEREF _Toc149026233 \h </w:instrText>
        </w:r>
        <w:r>
          <w:rPr>
            <w:webHidden/>
          </w:rPr>
          <w:fldChar w:fldCharType="separate"/>
        </w:r>
        <w:r w:rsidR="001A50C3">
          <w:rPr>
            <w:webHidden/>
          </w:rPr>
          <w:t>232</w:t>
        </w:r>
        <w:r>
          <w:rPr>
            <w:webHidden/>
          </w:rPr>
          <w:fldChar w:fldCharType="end"/>
        </w:r>
      </w:hyperlink>
    </w:p>
    <w:p w:rsidR="002A0FAD" w:rsidRDefault="002A0FAD">
      <w:pPr>
        <w:pStyle w:val="23"/>
        <w:tabs>
          <w:tab w:val="right" w:leader="dot" w:pos="9911"/>
        </w:tabs>
        <w:rPr>
          <w:noProof/>
          <w:sz w:val="24"/>
          <w:szCs w:val="24"/>
          <w:lang w:val="ru-RU"/>
        </w:rPr>
      </w:pPr>
      <w:hyperlink w:anchor="_Toc149026234" w:history="1">
        <w:r w:rsidRPr="007702B2">
          <w:rPr>
            <w:rStyle w:val="a6"/>
            <w:rFonts w:ascii="Arial" w:hAnsi="Arial"/>
            <w:noProof/>
          </w:rPr>
          <w:t>1. Описание и работа</w:t>
        </w:r>
        <w:r>
          <w:rPr>
            <w:noProof/>
            <w:webHidden/>
          </w:rPr>
          <w:tab/>
        </w:r>
        <w:r>
          <w:rPr>
            <w:noProof/>
            <w:webHidden/>
          </w:rPr>
          <w:fldChar w:fldCharType="begin"/>
        </w:r>
        <w:r>
          <w:rPr>
            <w:noProof/>
            <w:webHidden/>
          </w:rPr>
          <w:instrText xml:space="preserve"> PAGEREF _Toc149026234 \h </w:instrText>
        </w:r>
        <w:r>
          <w:rPr>
            <w:noProof/>
          </w:rPr>
        </w:r>
        <w:r>
          <w:rPr>
            <w:noProof/>
            <w:webHidden/>
          </w:rPr>
          <w:fldChar w:fldCharType="separate"/>
        </w:r>
        <w:r w:rsidR="001A50C3">
          <w:rPr>
            <w:noProof/>
            <w:webHidden/>
          </w:rPr>
          <w:t>232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35" w:history="1">
        <w:r w:rsidRPr="007702B2">
          <w:rPr>
            <w:rStyle w:val="a6"/>
            <w:rFonts w:ascii="Arial" w:hAnsi="Arial"/>
            <w:noProof/>
          </w:rPr>
          <w:t>1.1 Назначение изделия</w:t>
        </w:r>
        <w:r>
          <w:rPr>
            <w:noProof/>
            <w:webHidden/>
          </w:rPr>
          <w:tab/>
        </w:r>
        <w:r>
          <w:rPr>
            <w:noProof/>
            <w:webHidden/>
          </w:rPr>
          <w:fldChar w:fldCharType="begin"/>
        </w:r>
        <w:r>
          <w:rPr>
            <w:noProof/>
            <w:webHidden/>
          </w:rPr>
          <w:instrText xml:space="preserve"> PAGEREF _Toc149026235 \h </w:instrText>
        </w:r>
        <w:r>
          <w:rPr>
            <w:noProof/>
          </w:rPr>
        </w:r>
        <w:r>
          <w:rPr>
            <w:noProof/>
            <w:webHidden/>
          </w:rPr>
          <w:fldChar w:fldCharType="separate"/>
        </w:r>
        <w:r w:rsidR="001A50C3">
          <w:rPr>
            <w:noProof/>
            <w:webHidden/>
          </w:rPr>
          <w:t>232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36" w:history="1">
        <w:r w:rsidRPr="007702B2">
          <w:rPr>
            <w:rStyle w:val="a6"/>
            <w:rFonts w:ascii="Arial" w:hAnsi="Arial"/>
            <w:noProof/>
          </w:rPr>
          <w:t>1.2 Технические характеристики</w:t>
        </w:r>
        <w:r>
          <w:rPr>
            <w:noProof/>
            <w:webHidden/>
          </w:rPr>
          <w:tab/>
        </w:r>
        <w:r>
          <w:rPr>
            <w:noProof/>
            <w:webHidden/>
          </w:rPr>
          <w:fldChar w:fldCharType="begin"/>
        </w:r>
        <w:r>
          <w:rPr>
            <w:noProof/>
            <w:webHidden/>
          </w:rPr>
          <w:instrText xml:space="preserve"> PAGEREF _Toc149026236 \h </w:instrText>
        </w:r>
        <w:r>
          <w:rPr>
            <w:noProof/>
          </w:rPr>
        </w:r>
        <w:r>
          <w:rPr>
            <w:noProof/>
            <w:webHidden/>
          </w:rPr>
          <w:fldChar w:fldCharType="separate"/>
        </w:r>
        <w:r w:rsidR="001A50C3">
          <w:rPr>
            <w:noProof/>
            <w:webHidden/>
          </w:rPr>
          <w:t>232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37" w:history="1">
        <w:r w:rsidRPr="007702B2">
          <w:rPr>
            <w:rStyle w:val="a6"/>
            <w:rFonts w:ascii="Arial" w:hAnsi="Arial"/>
            <w:noProof/>
          </w:rPr>
          <w:t>1.3 Состав изделия</w:t>
        </w:r>
        <w:r>
          <w:rPr>
            <w:noProof/>
            <w:webHidden/>
          </w:rPr>
          <w:tab/>
        </w:r>
        <w:r>
          <w:rPr>
            <w:noProof/>
            <w:webHidden/>
          </w:rPr>
          <w:fldChar w:fldCharType="begin"/>
        </w:r>
        <w:r>
          <w:rPr>
            <w:noProof/>
            <w:webHidden/>
          </w:rPr>
          <w:instrText xml:space="preserve"> PAGEREF _Toc149026237 \h </w:instrText>
        </w:r>
        <w:r>
          <w:rPr>
            <w:noProof/>
          </w:rPr>
        </w:r>
        <w:r>
          <w:rPr>
            <w:noProof/>
            <w:webHidden/>
          </w:rPr>
          <w:fldChar w:fldCharType="separate"/>
        </w:r>
        <w:r w:rsidR="001A50C3">
          <w:rPr>
            <w:noProof/>
            <w:webHidden/>
          </w:rPr>
          <w:t>233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38" w:history="1">
        <w:r w:rsidRPr="007702B2">
          <w:rPr>
            <w:rStyle w:val="a6"/>
            <w:rFonts w:ascii="Arial" w:hAnsi="Arial"/>
            <w:noProof/>
          </w:rPr>
          <w:t>1.4 Построение и робота ПН.</w:t>
        </w:r>
        <w:r>
          <w:rPr>
            <w:noProof/>
            <w:webHidden/>
          </w:rPr>
          <w:tab/>
        </w:r>
        <w:r>
          <w:rPr>
            <w:noProof/>
            <w:webHidden/>
          </w:rPr>
          <w:fldChar w:fldCharType="begin"/>
        </w:r>
        <w:r>
          <w:rPr>
            <w:noProof/>
            <w:webHidden/>
          </w:rPr>
          <w:instrText xml:space="preserve"> PAGEREF _Toc149026238 \h </w:instrText>
        </w:r>
        <w:r>
          <w:rPr>
            <w:noProof/>
          </w:rPr>
        </w:r>
        <w:r>
          <w:rPr>
            <w:noProof/>
            <w:webHidden/>
          </w:rPr>
          <w:fldChar w:fldCharType="separate"/>
        </w:r>
        <w:r w:rsidR="001A50C3">
          <w:rPr>
            <w:noProof/>
            <w:webHidden/>
          </w:rPr>
          <w:t>233</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39" w:history="1">
        <w:r w:rsidRPr="007702B2">
          <w:rPr>
            <w:rStyle w:val="a6"/>
            <w:rFonts w:ascii="Arial" w:hAnsi="Arial"/>
            <w:noProof/>
          </w:rPr>
          <w:t>1.5 Маркировка и пломбирование</w:t>
        </w:r>
        <w:r>
          <w:rPr>
            <w:noProof/>
            <w:webHidden/>
          </w:rPr>
          <w:tab/>
        </w:r>
        <w:r>
          <w:rPr>
            <w:noProof/>
            <w:webHidden/>
          </w:rPr>
          <w:fldChar w:fldCharType="begin"/>
        </w:r>
        <w:r>
          <w:rPr>
            <w:noProof/>
            <w:webHidden/>
          </w:rPr>
          <w:instrText xml:space="preserve"> PAGEREF _Toc149026239 \h </w:instrText>
        </w:r>
        <w:r>
          <w:rPr>
            <w:noProof/>
          </w:rPr>
        </w:r>
        <w:r>
          <w:rPr>
            <w:noProof/>
            <w:webHidden/>
          </w:rPr>
          <w:fldChar w:fldCharType="separate"/>
        </w:r>
        <w:r w:rsidR="001A50C3">
          <w:rPr>
            <w:noProof/>
            <w:webHidden/>
          </w:rPr>
          <w:t>236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40" w:history="1">
        <w:r w:rsidRPr="007702B2">
          <w:rPr>
            <w:rStyle w:val="a6"/>
            <w:rFonts w:ascii="Arial" w:hAnsi="Arial"/>
            <w:noProof/>
          </w:rPr>
          <w:t>1.6 Упаковка</w:t>
        </w:r>
        <w:r>
          <w:rPr>
            <w:noProof/>
            <w:webHidden/>
          </w:rPr>
          <w:tab/>
        </w:r>
        <w:r>
          <w:rPr>
            <w:noProof/>
            <w:webHidden/>
          </w:rPr>
          <w:fldChar w:fldCharType="begin"/>
        </w:r>
        <w:r>
          <w:rPr>
            <w:noProof/>
            <w:webHidden/>
          </w:rPr>
          <w:instrText xml:space="preserve"> PAGEREF _Toc149026240 \h </w:instrText>
        </w:r>
        <w:r>
          <w:rPr>
            <w:noProof/>
          </w:rPr>
        </w:r>
        <w:r>
          <w:rPr>
            <w:noProof/>
            <w:webHidden/>
          </w:rPr>
          <w:fldChar w:fldCharType="separate"/>
        </w:r>
        <w:r w:rsidR="001A50C3">
          <w:rPr>
            <w:noProof/>
            <w:webHidden/>
          </w:rPr>
          <w:t>236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41" w:history="1">
        <w:r w:rsidRPr="007702B2">
          <w:rPr>
            <w:rStyle w:val="a6"/>
            <w:rFonts w:ascii="Arial" w:hAnsi="Arial"/>
            <w:noProof/>
          </w:rPr>
          <w:t>2. Описание и работа составных частей изделия</w:t>
        </w:r>
        <w:r>
          <w:rPr>
            <w:noProof/>
            <w:webHidden/>
          </w:rPr>
          <w:tab/>
        </w:r>
        <w:r>
          <w:rPr>
            <w:noProof/>
            <w:webHidden/>
          </w:rPr>
          <w:fldChar w:fldCharType="begin"/>
        </w:r>
        <w:r>
          <w:rPr>
            <w:noProof/>
            <w:webHidden/>
          </w:rPr>
          <w:instrText xml:space="preserve"> PAGEREF _Toc149026241 \h </w:instrText>
        </w:r>
        <w:r>
          <w:rPr>
            <w:noProof/>
          </w:rPr>
        </w:r>
        <w:r>
          <w:rPr>
            <w:noProof/>
            <w:webHidden/>
          </w:rPr>
          <w:fldChar w:fldCharType="separate"/>
        </w:r>
        <w:r w:rsidR="001A50C3">
          <w:rPr>
            <w:noProof/>
            <w:webHidden/>
          </w:rPr>
          <w:t>237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42" w:history="1">
        <w:r w:rsidRPr="007702B2">
          <w:rPr>
            <w:rStyle w:val="a6"/>
            <w:rFonts w:ascii="Arial" w:hAnsi="Arial"/>
            <w:noProof/>
          </w:rPr>
          <w:t>2.1 Построение и работа преобразователя напряжения ПН48-220</w:t>
        </w:r>
        <w:r>
          <w:rPr>
            <w:noProof/>
            <w:webHidden/>
          </w:rPr>
          <w:tab/>
        </w:r>
        <w:r>
          <w:rPr>
            <w:noProof/>
            <w:webHidden/>
          </w:rPr>
          <w:fldChar w:fldCharType="begin"/>
        </w:r>
        <w:r>
          <w:rPr>
            <w:noProof/>
            <w:webHidden/>
          </w:rPr>
          <w:instrText xml:space="preserve"> PAGEREF _Toc149026242 \h </w:instrText>
        </w:r>
        <w:r>
          <w:rPr>
            <w:noProof/>
          </w:rPr>
        </w:r>
        <w:r>
          <w:rPr>
            <w:noProof/>
            <w:webHidden/>
          </w:rPr>
          <w:fldChar w:fldCharType="separate"/>
        </w:r>
        <w:r w:rsidR="001A50C3">
          <w:rPr>
            <w:noProof/>
            <w:webHidden/>
          </w:rPr>
          <w:t>237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43" w:history="1">
        <w:r w:rsidRPr="007702B2">
          <w:rPr>
            <w:rStyle w:val="a6"/>
            <w:rFonts w:ascii="Arial" w:hAnsi="Arial"/>
            <w:noProof/>
          </w:rPr>
          <w:t>2.2 Модуль ККП600</w:t>
        </w:r>
        <w:r>
          <w:rPr>
            <w:noProof/>
            <w:webHidden/>
          </w:rPr>
          <w:tab/>
        </w:r>
        <w:r>
          <w:rPr>
            <w:noProof/>
            <w:webHidden/>
          </w:rPr>
          <w:fldChar w:fldCharType="begin"/>
        </w:r>
        <w:r>
          <w:rPr>
            <w:noProof/>
            <w:webHidden/>
          </w:rPr>
          <w:instrText xml:space="preserve"> PAGEREF _Toc149026243 \h </w:instrText>
        </w:r>
        <w:r>
          <w:rPr>
            <w:noProof/>
          </w:rPr>
        </w:r>
        <w:r>
          <w:rPr>
            <w:noProof/>
            <w:webHidden/>
          </w:rPr>
          <w:fldChar w:fldCharType="separate"/>
        </w:r>
        <w:r w:rsidR="001A50C3">
          <w:rPr>
            <w:noProof/>
            <w:webHidden/>
          </w:rPr>
          <w:t>237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44" w:history="1">
        <w:r w:rsidRPr="007702B2">
          <w:rPr>
            <w:rStyle w:val="a6"/>
            <w:rFonts w:ascii="Arial" w:hAnsi="Arial"/>
            <w:noProof/>
          </w:rPr>
          <w:t>2.3 Модуль ПСН400-220</w:t>
        </w:r>
        <w:r>
          <w:rPr>
            <w:noProof/>
            <w:webHidden/>
          </w:rPr>
          <w:tab/>
        </w:r>
        <w:r>
          <w:rPr>
            <w:noProof/>
            <w:webHidden/>
          </w:rPr>
          <w:fldChar w:fldCharType="begin"/>
        </w:r>
        <w:r>
          <w:rPr>
            <w:noProof/>
            <w:webHidden/>
          </w:rPr>
          <w:instrText xml:space="preserve"> PAGEREF _Toc149026244 \h </w:instrText>
        </w:r>
        <w:r>
          <w:rPr>
            <w:noProof/>
          </w:rPr>
        </w:r>
        <w:r>
          <w:rPr>
            <w:noProof/>
            <w:webHidden/>
          </w:rPr>
          <w:fldChar w:fldCharType="separate"/>
        </w:r>
        <w:r w:rsidR="001A50C3">
          <w:rPr>
            <w:noProof/>
            <w:webHidden/>
          </w:rPr>
          <w:t>237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45" w:history="1">
        <w:r w:rsidRPr="007702B2">
          <w:rPr>
            <w:rStyle w:val="a6"/>
            <w:rFonts w:ascii="Arial" w:hAnsi="Arial"/>
            <w:noProof/>
          </w:rPr>
          <w:t>2.4 Плата защиты ПЗ-4</w:t>
        </w:r>
        <w:r>
          <w:rPr>
            <w:noProof/>
            <w:webHidden/>
          </w:rPr>
          <w:tab/>
        </w:r>
        <w:r>
          <w:rPr>
            <w:noProof/>
            <w:webHidden/>
          </w:rPr>
          <w:fldChar w:fldCharType="begin"/>
        </w:r>
        <w:r>
          <w:rPr>
            <w:noProof/>
            <w:webHidden/>
          </w:rPr>
          <w:instrText xml:space="preserve"> PAGEREF _Toc149026245 \h </w:instrText>
        </w:r>
        <w:r>
          <w:rPr>
            <w:noProof/>
          </w:rPr>
        </w:r>
        <w:r>
          <w:rPr>
            <w:noProof/>
            <w:webHidden/>
          </w:rPr>
          <w:fldChar w:fldCharType="separate"/>
        </w:r>
        <w:r w:rsidR="001A50C3">
          <w:rPr>
            <w:noProof/>
            <w:webHidden/>
          </w:rPr>
          <w:t>238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46" w:history="1">
        <w:r w:rsidRPr="007702B2">
          <w:rPr>
            <w:rStyle w:val="a6"/>
            <w:rFonts w:ascii="Arial" w:hAnsi="Arial"/>
            <w:noProof/>
          </w:rPr>
          <w:t>3 Инструкция из монтажа, пуска и настройке изделия.</w:t>
        </w:r>
        <w:r>
          <w:rPr>
            <w:noProof/>
            <w:webHidden/>
          </w:rPr>
          <w:tab/>
        </w:r>
        <w:r>
          <w:rPr>
            <w:noProof/>
            <w:webHidden/>
          </w:rPr>
          <w:fldChar w:fldCharType="begin"/>
        </w:r>
        <w:r>
          <w:rPr>
            <w:noProof/>
            <w:webHidden/>
          </w:rPr>
          <w:instrText xml:space="preserve"> PAGEREF _Toc149026246 \h </w:instrText>
        </w:r>
        <w:r>
          <w:rPr>
            <w:noProof/>
          </w:rPr>
        </w:r>
        <w:r>
          <w:rPr>
            <w:noProof/>
            <w:webHidden/>
          </w:rPr>
          <w:fldChar w:fldCharType="separate"/>
        </w:r>
        <w:r w:rsidR="001A50C3">
          <w:rPr>
            <w:noProof/>
            <w:webHidden/>
          </w:rPr>
          <w:t>238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47" w:history="1">
        <w:r w:rsidRPr="007702B2">
          <w:rPr>
            <w:rStyle w:val="a6"/>
            <w:rFonts w:ascii="Arial" w:hAnsi="Arial"/>
            <w:noProof/>
          </w:rPr>
          <w:t>3.1 Общие указания</w:t>
        </w:r>
        <w:r>
          <w:rPr>
            <w:noProof/>
            <w:webHidden/>
          </w:rPr>
          <w:tab/>
        </w:r>
        <w:r>
          <w:rPr>
            <w:noProof/>
            <w:webHidden/>
          </w:rPr>
          <w:fldChar w:fldCharType="begin"/>
        </w:r>
        <w:r>
          <w:rPr>
            <w:noProof/>
            <w:webHidden/>
          </w:rPr>
          <w:instrText xml:space="preserve"> PAGEREF _Toc149026247 \h </w:instrText>
        </w:r>
        <w:r>
          <w:rPr>
            <w:noProof/>
          </w:rPr>
        </w:r>
        <w:r>
          <w:rPr>
            <w:noProof/>
            <w:webHidden/>
          </w:rPr>
          <w:fldChar w:fldCharType="separate"/>
        </w:r>
        <w:r w:rsidR="001A50C3">
          <w:rPr>
            <w:noProof/>
            <w:webHidden/>
          </w:rPr>
          <w:t>238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48" w:history="1">
        <w:r w:rsidRPr="007702B2">
          <w:rPr>
            <w:rStyle w:val="a6"/>
            <w:rFonts w:ascii="Arial" w:hAnsi="Arial"/>
            <w:noProof/>
          </w:rPr>
          <w:t>3.2 Меры безопасности при монтаже, эксплуатации и обслуживании ПН</w:t>
        </w:r>
        <w:r>
          <w:rPr>
            <w:noProof/>
            <w:webHidden/>
          </w:rPr>
          <w:tab/>
        </w:r>
        <w:r>
          <w:rPr>
            <w:noProof/>
            <w:webHidden/>
          </w:rPr>
          <w:fldChar w:fldCharType="begin"/>
        </w:r>
        <w:r>
          <w:rPr>
            <w:noProof/>
            <w:webHidden/>
          </w:rPr>
          <w:instrText xml:space="preserve"> PAGEREF _Toc149026248 \h </w:instrText>
        </w:r>
        <w:r>
          <w:rPr>
            <w:noProof/>
          </w:rPr>
        </w:r>
        <w:r>
          <w:rPr>
            <w:noProof/>
            <w:webHidden/>
          </w:rPr>
          <w:fldChar w:fldCharType="separate"/>
        </w:r>
        <w:r w:rsidR="001A50C3">
          <w:rPr>
            <w:noProof/>
            <w:webHidden/>
          </w:rPr>
          <w:t>238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49" w:history="1">
        <w:r w:rsidRPr="007702B2">
          <w:rPr>
            <w:rStyle w:val="a6"/>
            <w:rFonts w:ascii="Arial" w:hAnsi="Arial"/>
            <w:noProof/>
          </w:rPr>
          <w:t>3.3 Монтаж и сборка ПН</w:t>
        </w:r>
        <w:r>
          <w:rPr>
            <w:noProof/>
            <w:webHidden/>
          </w:rPr>
          <w:tab/>
        </w:r>
        <w:r>
          <w:rPr>
            <w:noProof/>
            <w:webHidden/>
          </w:rPr>
          <w:fldChar w:fldCharType="begin"/>
        </w:r>
        <w:r>
          <w:rPr>
            <w:noProof/>
            <w:webHidden/>
          </w:rPr>
          <w:instrText xml:space="preserve"> PAGEREF _Toc149026249 \h </w:instrText>
        </w:r>
        <w:r>
          <w:rPr>
            <w:noProof/>
          </w:rPr>
        </w:r>
        <w:r>
          <w:rPr>
            <w:noProof/>
            <w:webHidden/>
          </w:rPr>
          <w:fldChar w:fldCharType="separate"/>
        </w:r>
        <w:r w:rsidR="001A50C3">
          <w:rPr>
            <w:noProof/>
            <w:webHidden/>
          </w:rPr>
          <w:t>240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50" w:history="1">
        <w:r w:rsidRPr="007702B2">
          <w:rPr>
            <w:rStyle w:val="a6"/>
            <w:rFonts w:ascii="Arial" w:hAnsi="Arial"/>
            <w:noProof/>
          </w:rPr>
          <w:t>3.4 Приведение ПН в состояние готовности к эксплуатации и включению</w:t>
        </w:r>
        <w:r>
          <w:rPr>
            <w:noProof/>
            <w:webHidden/>
          </w:rPr>
          <w:tab/>
        </w:r>
        <w:r>
          <w:rPr>
            <w:noProof/>
            <w:webHidden/>
          </w:rPr>
          <w:fldChar w:fldCharType="begin"/>
        </w:r>
        <w:r>
          <w:rPr>
            <w:noProof/>
            <w:webHidden/>
          </w:rPr>
          <w:instrText xml:space="preserve"> PAGEREF _Toc149026250 \h </w:instrText>
        </w:r>
        <w:r>
          <w:rPr>
            <w:noProof/>
          </w:rPr>
        </w:r>
        <w:r>
          <w:rPr>
            <w:noProof/>
            <w:webHidden/>
          </w:rPr>
          <w:fldChar w:fldCharType="separate"/>
        </w:r>
        <w:r w:rsidR="001A50C3">
          <w:rPr>
            <w:noProof/>
            <w:webHidden/>
          </w:rPr>
          <w:t>241</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51" w:history="1">
        <w:r w:rsidRPr="007702B2">
          <w:rPr>
            <w:rStyle w:val="a6"/>
            <w:rFonts w:ascii="Arial" w:hAnsi="Arial"/>
            <w:noProof/>
          </w:rPr>
          <w:t>3.5 Сигнализация нормальной работы ПН.</w:t>
        </w:r>
        <w:r>
          <w:rPr>
            <w:noProof/>
            <w:webHidden/>
          </w:rPr>
          <w:tab/>
        </w:r>
        <w:r>
          <w:rPr>
            <w:noProof/>
            <w:webHidden/>
          </w:rPr>
          <w:fldChar w:fldCharType="begin"/>
        </w:r>
        <w:r>
          <w:rPr>
            <w:noProof/>
            <w:webHidden/>
          </w:rPr>
          <w:instrText xml:space="preserve"> PAGEREF _Toc149026251 \h </w:instrText>
        </w:r>
        <w:r>
          <w:rPr>
            <w:noProof/>
          </w:rPr>
        </w:r>
        <w:r>
          <w:rPr>
            <w:noProof/>
            <w:webHidden/>
          </w:rPr>
          <w:fldChar w:fldCharType="separate"/>
        </w:r>
        <w:r w:rsidR="001A50C3">
          <w:rPr>
            <w:noProof/>
            <w:webHidden/>
          </w:rPr>
          <w:t>241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52" w:history="1">
        <w:r w:rsidRPr="007702B2">
          <w:rPr>
            <w:rStyle w:val="a6"/>
            <w:rFonts w:ascii="Arial" w:hAnsi="Arial"/>
            <w:noProof/>
          </w:rPr>
          <w:t>4 Хранения</w:t>
        </w:r>
        <w:r>
          <w:rPr>
            <w:noProof/>
            <w:webHidden/>
          </w:rPr>
          <w:tab/>
        </w:r>
        <w:r>
          <w:rPr>
            <w:noProof/>
            <w:webHidden/>
          </w:rPr>
          <w:fldChar w:fldCharType="begin"/>
        </w:r>
        <w:r>
          <w:rPr>
            <w:noProof/>
            <w:webHidden/>
          </w:rPr>
          <w:instrText xml:space="preserve"> PAGEREF _Toc149026252 \h </w:instrText>
        </w:r>
        <w:r>
          <w:rPr>
            <w:noProof/>
          </w:rPr>
        </w:r>
        <w:r>
          <w:rPr>
            <w:noProof/>
            <w:webHidden/>
          </w:rPr>
          <w:fldChar w:fldCharType="separate"/>
        </w:r>
        <w:r w:rsidR="001A50C3">
          <w:rPr>
            <w:noProof/>
            <w:webHidden/>
          </w:rPr>
          <w:t>242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53" w:history="1">
        <w:r w:rsidRPr="007702B2">
          <w:rPr>
            <w:rStyle w:val="a6"/>
            <w:rFonts w:ascii="Arial" w:hAnsi="Arial"/>
            <w:noProof/>
          </w:rPr>
          <w:t>5 Транспортировка</w:t>
        </w:r>
        <w:r>
          <w:rPr>
            <w:noProof/>
            <w:webHidden/>
          </w:rPr>
          <w:tab/>
        </w:r>
        <w:r>
          <w:rPr>
            <w:noProof/>
            <w:webHidden/>
          </w:rPr>
          <w:fldChar w:fldCharType="begin"/>
        </w:r>
        <w:r>
          <w:rPr>
            <w:noProof/>
            <w:webHidden/>
          </w:rPr>
          <w:instrText xml:space="preserve"> PAGEREF _Toc149026253 \h </w:instrText>
        </w:r>
        <w:r>
          <w:rPr>
            <w:noProof/>
          </w:rPr>
        </w:r>
        <w:r>
          <w:rPr>
            <w:noProof/>
            <w:webHidden/>
          </w:rPr>
          <w:fldChar w:fldCharType="separate"/>
        </w:r>
        <w:r w:rsidR="001A50C3">
          <w:rPr>
            <w:noProof/>
            <w:webHidden/>
          </w:rPr>
          <w:t>242</w:t>
        </w:r>
        <w:r>
          <w:rPr>
            <w:noProof/>
            <w:webHidden/>
          </w:rPr>
          <w:fldChar w:fldCharType="end"/>
        </w:r>
      </w:hyperlink>
    </w:p>
    <w:p w:rsidR="002A0FAD" w:rsidRDefault="002A0FAD">
      <w:pPr>
        <w:pStyle w:val="10"/>
        <w:rPr>
          <w:b w:val="0"/>
          <w:sz w:val="24"/>
          <w:szCs w:val="24"/>
          <w:lang w:val="ru-RU"/>
        </w:rPr>
      </w:pPr>
      <w:hyperlink w:anchor="_Toc149026254" w:history="1">
        <w:r w:rsidRPr="007702B2">
          <w:rPr>
            <w:rStyle w:val="a6"/>
            <w:rFonts w:ascii="Arial" w:hAnsi="Arial" w:cs="Arial"/>
          </w:rPr>
          <w:t>ОПИСАНИЕ КРОССОВОГО ОБОРУДОВАНИЯ</w:t>
        </w:r>
        <w:r>
          <w:rPr>
            <w:webHidden/>
          </w:rPr>
          <w:tab/>
        </w:r>
        <w:r>
          <w:rPr>
            <w:webHidden/>
          </w:rPr>
          <w:fldChar w:fldCharType="begin"/>
        </w:r>
        <w:r>
          <w:rPr>
            <w:webHidden/>
          </w:rPr>
          <w:instrText xml:space="preserve"> PAGEREF _Toc149026254 \h </w:instrText>
        </w:r>
        <w:r>
          <w:rPr>
            <w:webHidden/>
          </w:rPr>
          <w:fldChar w:fldCharType="separate"/>
        </w:r>
        <w:r w:rsidR="001A50C3">
          <w:rPr>
            <w:webHidden/>
          </w:rPr>
          <w:t>243</w:t>
        </w:r>
        <w:r>
          <w:rPr>
            <w:webHidden/>
          </w:rPr>
          <w:fldChar w:fldCharType="end"/>
        </w:r>
      </w:hyperlink>
    </w:p>
    <w:p w:rsidR="002A0FAD" w:rsidRDefault="002A0FAD">
      <w:pPr>
        <w:pStyle w:val="23"/>
        <w:tabs>
          <w:tab w:val="right" w:leader="dot" w:pos="9911"/>
        </w:tabs>
        <w:rPr>
          <w:noProof/>
          <w:sz w:val="24"/>
          <w:szCs w:val="24"/>
          <w:lang w:val="ru-RU"/>
        </w:rPr>
      </w:pPr>
      <w:hyperlink w:anchor="_Toc149026255" w:history="1">
        <w:r w:rsidRPr="007702B2">
          <w:rPr>
            <w:rStyle w:val="a6"/>
            <w:rFonts w:ascii="Arial" w:hAnsi="Arial"/>
            <w:noProof/>
          </w:rPr>
          <w:t>Конфигурация</w:t>
        </w:r>
        <w:r>
          <w:rPr>
            <w:noProof/>
            <w:webHidden/>
          </w:rPr>
          <w:tab/>
        </w:r>
        <w:r>
          <w:rPr>
            <w:noProof/>
            <w:webHidden/>
          </w:rPr>
          <w:fldChar w:fldCharType="begin"/>
        </w:r>
        <w:r>
          <w:rPr>
            <w:noProof/>
            <w:webHidden/>
          </w:rPr>
          <w:instrText xml:space="preserve"> PAGEREF _Toc149026255 \h </w:instrText>
        </w:r>
        <w:r>
          <w:rPr>
            <w:noProof/>
          </w:rPr>
        </w:r>
        <w:r>
          <w:rPr>
            <w:noProof/>
            <w:webHidden/>
          </w:rPr>
          <w:fldChar w:fldCharType="separate"/>
        </w:r>
        <w:r w:rsidR="001A50C3">
          <w:rPr>
            <w:noProof/>
            <w:webHidden/>
          </w:rPr>
          <w:t>244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56" w:history="1">
        <w:r w:rsidRPr="007702B2">
          <w:rPr>
            <w:rStyle w:val="a6"/>
            <w:rFonts w:ascii="Arial" w:hAnsi="Arial"/>
            <w:noProof/>
          </w:rPr>
          <w:t>Плинты</w:t>
        </w:r>
        <w:r>
          <w:rPr>
            <w:noProof/>
            <w:webHidden/>
          </w:rPr>
          <w:tab/>
        </w:r>
        <w:r>
          <w:rPr>
            <w:noProof/>
            <w:webHidden/>
          </w:rPr>
          <w:fldChar w:fldCharType="begin"/>
        </w:r>
        <w:r>
          <w:rPr>
            <w:noProof/>
            <w:webHidden/>
          </w:rPr>
          <w:instrText xml:space="preserve"> PAGEREF _Toc149026256 \h </w:instrText>
        </w:r>
        <w:r>
          <w:rPr>
            <w:noProof/>
          </w:rPr>
        </w:r>
        <w:r>
          <w:rPr>
            <w:noProof/>
            <w:webHidden/>
          </w:rPr>
          <w:fldChar w:fldCharType="separate"/>
        </w:r>
        <w:r w:rsidR="001A50C3">
          <w:rPr>
            <w:noProof/>
            <w:webHidden/>
          </w:rPr>
          <w:t>244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57" w:history="1">
        <w:r w:rsidRPr="007702B2">
          <w:rPr>
            <w:rStyle w:val="a6"/>
            <w:rFonts w:ascii="Arial" w:hAnsi="Arial"/>
            <w:noProof/>
          </w:rPr>
          <w:t>Кроссы</w:t>
        </w:r>
        <w:r>
          <w:rPr>
            <w:noProof/>
            <w:webHidden/>
          </w:rPr>
          <w:tab/>
        </w:r>
        <w:r>
          <w:rPr>
            <w:noProof/>
            <w:webHidden/>
          </w:rPr>
          <w:fldChar w:fldCharType="begin"/>
        </w:r>
        <w:r>
          <w:rPr>
            <w:noProof/>
            <w:webHidden/>
          </w:rPr>
          <w:instrText xml:space="preserve"> PAGEREF _Toc149026257 \h </w:instrText>
        </w:r>
        <w:r>
          <w:rPr>
            <w:noProof/>
          </w:rPr>
        </w:r>
        <w:r>
          <w:rPr>
            <w:noProof/>
            <w:webHidden/>
          </w:rPr>
          <w:fldChar w:fldCharType="separate"/>
        </w:r>
        <w:r w:rsidR="001A50C3">
          <w:rPr>
            <w:noProof/>
            <w:webHidden/>
          </w:rPr>
          <w:t>244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58" w:history="1">
        <w:r w:rsidRPr="007702B2">
          <w:rPr>
            <w:rStyle w:val="a6"/>
            <w:rFonts w:ascii="Arial" w:hAnsi="Arial"/>
            <w:noProof/>
          </w:rPr>
          <w:t>Устройства защиты кросса</w:t>
        </w:r>
        <w:r>
          <w:rPr>
            <w:noProof/>
            <w:webHidden/>
          </w:rPr>
          <w:tab/>
        </w:r>
        <w:r>
          <w:rPr>
            <w:noProof/>
            <w:webHidden/>
          </w:rPr>
          <w:fldChar w:fldCharType="begin"/>
        </w:r>
        <w:r>
          <w:rPr>
            <w:noProof/>
            <w:webHidden/>
          </w:rPr>
          <w:instrText xml:space="preserve"> PAGEREF _Toc149026258 \h </w:instrText>
        </w:r>
        <w:r>
          <w:rPr>
            <w:noProof/>
          </w:rPr>
        </w:r>
        <w:r>
          <w:rPr>
            <w:noProof/>
            <w:webHidden/>
          </w:rPr>
          <w:fldChar w:fldCharType="separate"/>
        </w:r>
        <w:r w:rsidR="001A50C3">
          <w:rPr>
            <w:noProof/>
            <w:webHidden/>
          </w:rPr>
          <w:t>245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59" w:history="1">
        <w:r w:rsidRPr="007702B2">
          <w:rPr>
            <w:rStyle w:val="a6"/>
            <w:rFonts w:ascii="Arial" w:hAnsi="Arial"/>
            <w:noProof/>
          </w:rPr>
          <w:t>Защита от перенапряжений:</w:t>
        </w:r>
        <w:r>
          <w:rPr>
            <w:noProof/>
            <w:webHidden/>
          </w:rPr>
          <w:tab/>
        </w:r>
        <w:r>
          <w:rPr>
            <w:noProof/>
            <w:webHidden/>
          </w:rPr>
          <w:fldChar w:fldCharType="begin"/>
        </w:r>
        <w:r>
          <w:rPr>
            <w:noProof/>
            <w:webHidden/>
          </w:rPr>
          <w:instrText xml:space="preserve"> PAGEREF _Toc149026259 \h </w:instrText>
        </w:r>
        <w:r>
          <w:rPr>
            <w:noProof/>
          </w:rPr>
        </w:r>
        <w:r>
          <w:rPr>
            <w:noProof/>
            <w:webHidden/>
          </w:rPr>
          <w:fldChar w:fldCharType="separate"/>
        </w:r>
        <w:r w:rsidR="001A50C3">
          <w:rPr>
            <w:noProof/>
            <w:webHidden/>
          </w:rPr>
          <w:t>245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60" w:history="1">
        <w:r w:rsidRPr="007702B2">
          <w:rPr>
            <w:rStyle w:val="a6"/>
            <w:rFonts w:ascii="Arial" w:hAnsi="Arial"/>
            <w:noProof/>
          </w:rPr>
          <w:t>Комплексная защита:</w:t>
        </w:r>
        <w:r>
          <w:rPr>
            <w:noProof/>
            <w:webHidden/>
          </w:rPr>
          <w:tab/>
        </w:r>
        <w:r>
          <w:rPr>
            <w:noProof/>
            <w:webHidden/>
          </w:rPr>
          <w:fldChar w:fldCharType="begin"/>
        </w:r>
        <w:r>
          <w:rPr>
            <w:noProof/>
            <w:webHidden/>
          </w:rPr>
          <w:instrText xml:space="preserve"> PAGEREF _Toc149026260 \h </w:instrText>
        </w:r>
        <w:r>
          <w:rPr>
            <w:noProof/>
          </w:rPr>
        </w:r>
        <w:r>
          <w:rPr>
            <w:noProof/>
            <w:webHidden/>
          </w:rPr>
          <w:fldChar w:fldCharType="separate"/>
        </w:r>
        <w:r w:rsidR="001A50C3">
          <w:rPr>
            <w:noProof/>
            <w:webHidden/>
          </w:rPr>
          <w:t>245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61" w:history="1">
        <w:r w:rsidRPr="007702B2">
          <w:rPr>
            <w:rStyle w:val="a6"/>
            <w:rFonts w:ascii="Arial" w:hAnsi="Arial"/>
            <w:noProof/>
          </w:rPr>
          <w:t>Устройства обслуживания кросса</w:t>
        </w:r>
        <w:r>
          <w:rPr>
            <w:noProof/>
            <w:webHidden/>
          </w:rPr>
          <w:tab/>
        </w:r>
        <w:r>
          <w:rPr>
            <w:noProof/>
            <w:webHidden/>
          </w:rPr>
          <w:fldChar w:fldCharType="begin"/>
        </w:r>
        <w:r>
          <w:rPr>
            <w:noProof/>
            <w:webHidden/>
          </w:rPr>
          <w:instrText xml:space="preserve"> PAGEREF _Toc149026261 \h </w:instrText>
        </w:r>
        <w:r>
          <w:rPr>
            <w:noProof/>
          </w:rPr>
        </w:r>
        <w:r>
          <w:rPr>
            <w:noProof/>
            <w:webHidden/>
          </w:rPr>
          <w:fldChar w:fldCharType="separate"/>
        </w:r>
        <w:r w:rsidR="001A50C3">
          <w:rPr>
            <w:noProof/>
            <w:webHidden/>
          </w:rPr>
          <w:t>245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62" w:history="1">
        <w:r w:rsidRPr="007702B2">
          <w:rPr>
            <w:rStyle w:val="a6"/>
            <w:rFonts w:ascii="Arial" w:hAnsi="Arial"/>
            <w:noProof/>
          </w:rPr>
          <w:t>Параметры</w:t>
        </w:r>
        <w:r>
          <w:rPr>
            <w:noProof/>
            <w:webHidden/>
          </w:rPr>
          <w:tab/>
        </w:r>
        <w:r>
          <w:rPr>
            <w:noProof/>
            <w:webHidden/>
          </w:rPr>
          <w:fldChar w:fldCharType="begin"/>
        </w:r>
        <w:r>
          <w:rPr>
            <w:noProof/>
            <w:webHidden/>
          </w:rPr>
          <w:instrText xml:space="preserve"> PAGEREF _Toc149026262 \h </w:instrText>
        </w:r>
        <w:r>
          <w:rPr>
            <w:noProof/>
          </w:rPr>
        </w:r>
        <w:r>
          <w:rPr>
            <w:noProof/>
            <w:webHidden/>
          </w:rPr>
          <w:fldChar w:fldCharType="separate"/>
        </w:r>
        <w:r w:rsidR="001A50C3">
          <w:rPr>
            <w:noProof/>
            <w:webHidden/>
          </w:rPr>
          <w:t>246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63" w:history="1">
        <w:r w:rsidRPr="007702B2">
          <w:rPr>
            <w:rStyle w:val="a6"/>
            <w:rFonts w:ascii="Arial" w:hAnsi="Arial"/>
            <w:noProof/>
          </w:rPr>
          <w:t>Плинт LSA PROFIL c нормально-замкнутыми контактами</w:t>
        </w:r>
        <w:r>
          <w:rPr>
            <w:noProof/>
            <w:webHidden/>
          </w:rPr>
          <w:tab/>
        </w:r>
        <w:r>
          <w:rPr>
            <w:noProof/>
            <w:webHidden/>
          </w:rPr>
          <w:fldChar w:fldCharType="begin"/>
        </w:r>
        <w:r>
          <w:rPr>
            <w:noProof/>
            <w:webHidden/>
          </w:rPr>
          <w:instrText xml:space="preserve"> PAGEREF _Toc149026263 \h </w:instrText>
        </w:r>
        <w:r>
          <w:rPr>
            <w:noProof/>
          </w:rPr>
        </w:r>
        <w:r>
          <w:rPr>
            <w:noProof/>
            <w:webHidden/>
          </w:rPr>
          <w:fldChar w:fldCharType="separate"/>
        </w:r>
        <w:r w:rsidR="001A50C3">
          <w:rPr>
            <w:noProof/>
            <w:webHidden/>
          </w:rPr>
          <w:t>246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64" w:history="1">
        <w:r w:rsidRPr="007702B2">
          <w:rPr>
            <w:rStyle w:val="a6"/>
            <w:rFonts w:ascii="Arial" w:hAnsi="Arial"/>
            <w:noProof/>
          </w:rPr>
          <w:t>Распределительные коробки с пластмассовым корпусом для настенной установки</w:t>
        </w:r>
        <w:r>
          <w:rPr>
            <w:noProof/>
            <w:webHidden/>
          </w:rPr>
          <w:tab/>
        </w:r>
        <w:r>
          <w:rPr>
            <w:noProof/>
            <w:webHidden/>
          </w:rPr>
          <w:fldChar w:fldCharType="begin"/>
        </w:r>
        <w:r>
          <w:rPr>
            <w:noProof/>
            <w:webHidden/>
          </w:rPr>
          <w:instrText xml:space="preserve"> PAGEREF _Toc149026264 \h </w:instrText>
        </w:r>
        <w:r>
          <w:rPr>
            <w:noProof/>
          </w:rPr>
        </w:r>
        <w:r>
          <w:rPr>
            <w:noProof/>
            <w:webHidden/>
          </w:rPr>
          <w:fldChar w:fldCharType="separate"/>
        </w:r>
        <w:r w:rsidR="001A50C3">
          <w:rPr>
            <w:noProof/>
            <w:webHidden/>
          </w:rPr>
          <w:t>246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65" w:history="1">
        <w:r w:rsidRPr="007702B2">
          <w:rPr>
            <w:rStyle w:val="a6"/>
            <w:rFonts w:ascii="Arial" w:hAnsi="Arial"/>
            <w:noProof/>
          </w:rPr>
          <w:t>Несущая для модулей 3U, PROFIL</w:t>
        </w:r>
        <w:r>
          <w:rPr>
            <w:noProof/>
            <w:webHidden/>
          </w:rPr>
          <w:tab/>
        </w:r>
        <w:r>
          <w:rPr>
            <w:noProof/>
            <w:webHidden/>
          </w:rPr>
          <w:fldChar w:fldCharType="begin"/>
        </w:r>
        <w:r>
          <w:rPr>
            <w:noProof/>
            <w:webHidden/>
          </w:rPr>
          <w:instrText xml:space="preserve"> PAGEREF _Toc149026265 \h </w:instrText>
        </w:r>
        <w:r>
          <w:rPr>
            <w:noProof/>
          </w:rPr>
        </w:r>
        <w:r>
          <w:rPr>
            <w:noProof/>
            <w:webHidden/>
          </w:rPr>
          <w:fldChar w:fldCharType="separate"/>
        </w:r>
        <w:r w:rsidR="001A50C3">
          <w:rPr>
            <w:noProof/>
            <w:webHidden/>
          </w:rPr>
          <w:t>247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66" w:history="1">
        <w:r w:rsidRPr="007702B2">
          <w:rPr>
            <w:rStyle w:val="a6"/>
            <w:rFonts w:ascii="Arial" w:hAnsi="Arial"/>
            <w:noProof/>
          </w:rPr>
          <w:t>Несущая для модулей 4U/Rangier, PROFIL</w:t>
        </w:r>
        <w:r>
          <w:rPr>
            <w:noProof/>
            <w:webHidden/>
          </w:rPr>
          <w:tab/>
        </w:r>
        <w:r>
          <w:rPr>
            <w:noProof/>
            <w:webHidden/>
          </w:rPr>
          <w:fldChar w:fldCharType="begin"/>
        </w:r>
        <w:r>
          <w:rPr>
            <w:noProof/>
            <w:webHidden/>
          </w:rPr>
          <w:instrText xml:space="preserve"> PAGEREF _Toc149026266 \h </w:instrText>
        </w:r>
        <w:r>
          <w:rPr>
            <w:noProof/>
          </w:rPr>
        </w:r>
        <w:r>
          <w:rPr>
            <w:noProof/>
            <w:webHidden/>
          </w:rPr>
          <w:fldChar w:fldCharType="separate"/>
        </w:r>
        <w:r w:rsidR="001A50C3">
          <w:rPr>
            <w:noProof/>
            <w:webHidden/>
          </w:rPr>
          <w:t>247</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67" w:history="1">
        <w:r w:rsidRPr="007702B2">
          <w:rPr>
            <w:rStyle w:val="a6"/>
            <w:rFonts w:ascii="Arial" w:hAnsi="Arial"/>
            <w:noProof/>
          </w:rPr>
          <w:t>Несущая рама под LSA PROFIL</w:t>
        </w:r>
        <w:r>
          <w:rPr>
            <w:noProof/>
            <w:webHidden/>
          </w:rPr>
          <w:tab/>
        </w:r>
        <w:r>
          <w:rPr>
            <w:noProof/>
            <w:webHidden/>
          </w:rPr>
          <w:fldChar w:fldCharType="begin"/>
        </w:r>
        <w:r>
          <w:rPr>
            <w:noProof/>
            <w:webHidden/>
          </w:rPr>
          <w:instrText xml:space="preserve"> PAGEREF _Toc149026267 \h </w:instrText>
        </w:r>
        <w:r>
          <w:rPr>
            <w:noProof/>
          </w:rPr>
        </w:r>
        <w:r>
          <w:rPr>
            <w:noProof/>
            <w:webHidden/>
          </w:rPr>
          <w:fldChar w:fldCharType="separate"/>
        </w:r>
        <w:r w:rsidR="001A50C3">
          <w:rPr>
            <w:noProof/>
            <w:webHidden/>
          </w:rPr>
          <w:t>248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68" w:history="1">
        <w:r w:rsidRPr="007702B2">
          <w:rPr>
            <w:rStyle w:val="a6"/>
            <w:rFonts w:ascii="Arial" w:hAnsi="Arial"/>
            <w:noProof/>
          </w:rPr>
          <w:t>Каркас KRONE типа 108А</w:t>
        </w:r>
        <w:r>
          <w:rPr>
            <w:noProof/>
            <w:webHidden/>
          </w:rPr>
          <w:tab/>
        </w:r>
        <w:r>
          <w:rPr>
            <w:noProof/>
            <w:webHidden/>
          </w:rPr>
          <w:fldChar w:fldCharType="begin"/>
        </w:r>
        <w:r>
          <w:rPr>
            <w:noProof/>
            <w:webHidden/>
          </w:rPr>
          <w:instrText xml:space="preserve"> PAGEREF _Toc149026268 \h </w:instrText>
        </w:r>
        <w:r>
          <w:rPr>
            <w:noProof/>
          </w:rPr>
        </w:r>
        <w:r>
          <w:rPr>
            <w:noProof/>
            <w:webHidden/>
          </w:rPr>
          <w:fldChar w:fldCharType="separate"/>
        </w:r>
        <w:r w:rsidR="001A50C3">
          <w:rPr>
            <w:noProof/>
            <w:webHidden/>
          </w:rPr>
          <w:t>248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69" w:history="1">
        <w:r w:rsidRPr="007702B2">
          <w:rPr>
            <w:rStyle w:val="a6"/>
            <w:rFonts w:ascii="Arial" w:hAnsi="Arial"/>
            <w:noProof/>
          </w:rPr>
          <w:t>Защита от перенапряжений</w:t>
        </w:r>
        <w:r>
          <w:rPr>
            <w:noProof/>
            <w:webHidden/>
          </w:rPr>
          <w:tab/>
        </w:r>
        <w:r>
          <w:rPr>
            <w:noProof/>
            <w:webHidden/>
          </w:rPr>
          <w:fldChar w:fldCharType="begin"/>
        </w:r>
        <w:r>
          <w:rPr>
            <w:noProof/>
            <w:webHidden/>
          </w:rPr>
          <w:instrText xml:space="preserve"> PAGEREF _Toc149026269 \h </w:instrText>
        </w:r>
        <w:r>
          <w:rPr>
            <w:noProof/>
          </w:rPr>
        </w:r>
        <w:r>
          <w:rPr>
            <w:noProof/>
            <w:webHidden/>
          </w:rPr>
          <w:fldChar w:fldCharType="separate"/>
        </w:r>
        <w:r w:rsidR="001A50C3">
          <w:rPr>
            <w:noProof/>
            <w:webHidden/>
          </w:rPr>
          <w:t>248</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70" w:history="1">
        <w:r w:rsidRPr="007702B2">
          <w:rPr>
            <w:rStyle w:val="a6"/>
            <w:rFonts w:ascii="Arial" w:hAnsi="Arial"/>
            <w:noProof/>
          </w:rPr>
          <w:t>Комплескная защита ComProtect</w:t>
        </w:r>
        <w:r>
          <w:rPr>
            <w:noProof/>
            <w:webHidden/>
          </w:rPr>
          <w:tab/>
        </w:r>
        <w:r>
          <w:rPr>
            <w:noProof/>
            <w:webHidden/>
          </w:rPr>
          <w:fldChar w:fldCharType="begin"/>
        </w:r>
        <w:r>
          <w:rPr>
            <w:noProof/>
            <w:webHidden/>
          </w:rPr>
          <w:instrText xml:space="preserve"> PAGEREF _Toc149026270 \h </w:instrText>
        </w:r>
        <w:r>
          <w:rPr>
            <w:noProof/>
          </w:rPr>
        </w:r>
        <w:r>
          <w:rPr>
            <w:noProof/>
            <w:webHidden/>
          </w:rPr>
          <w:fldChar w:fldCharType="separate"/>
        </w:r>
        <w:r w:rsidR="001A50C3">
          <w:rPr>
            <w:noProof/>
            <w:webHidden/>
          </w:rPr>
          <w:t>249</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71" w:history="1">
        <w:r w:rsidRPr="007702B2">
          <w:rPr>
            <w:rStyle w:val="a6"/>
            <w:rFonts w:ascii="Arial" w:hAnsi="Arial"/>
            <w:noProof/>
          </w:rPr>
          <w:t>Сенсорный монтажный инструмент LSA PLUS-S</w:t>
        </w:r>
        <w:r>
          <w:rPr>
            <w:noProof/>
            <w:webHidden/>
          </w:rPr>
          <w:tab/>
        </w:r>
        <w:r>
          <w:rPr>
            <w:noProof/>
            <w:webHidden/>
          </w:rPr>
          <w:fldChar w:fldCharType="begin"/>
        </w:r>
        <w:r>
          <w:rPr>
            <w:noProof/>
            <w:webHidden/>
          </w:rPr>
          <w:instrText xml:space="preserve"> PAGEREF _Toc149026271 \h </w:instrText>
        </w:r>
        <w:r>
          <w:rPr>
            <w:noProof/>
          </w:rPr>
        </w:r>
        <w:r>
          <w:rPr>
            <w:noProof/>
            <w:webHidden/>
          </w:rPr>
          <w:fldChar w:fldCharType="separate"/>
        </w:r>
        <w:r w:rsidR="001A50C3">
          <w:rPr>
            <w:noProof/>
            <w:webHidden/>
          </w:rPr>
          <w:t>249</w:t>
        </w:r>
        <w:r>
          <w:rPr>
            <w:noProof/>
            <w:webHidden/>
          </w:rPr>
          <w:fldChar w:fldCharType="end"/>
        </w:r>
      </w:hyperlink>
    </w:p>
    <w:p w:rsidR="002A0FAD" w:rsidRDefault="002A0FAD">
      <w:pPr>
        <w:pStyle w:val="10"/>
        <w:rPr>
          <w:b w:val="0"/>
          <w:sz w:val="24"/>
          <w:szCs w:val="24"/>
          <w:lang w:val="ru-RU"/>
        </w:rPr>
      </w:pPr>
      <w:hyperlink w:anchor="_Toc149026272" w:history="1">
        <w:r w:rsidRPr="007702B2">
          <w:rPr>
            <w:rStyle w:val="a6"/>
            <w:rFonts w:ascii="Arial" w:hAnsi="Arial" w:cs="Arial"/>
          </w:rPr>
          <w:t>ОПИСАНИЕ КАБЕЛЕ</w:t>
        </w:r>
        <w:r w:rsidRPr="007702B2">
          <w:rPr>
            <w:rStyle w:val="a6"/>
            <w:rFonts w:ascii="Arial" w:hAnsi="Arial" w:cs="Arial"/>
            <w:lang w:val="uk-UA"/>
          </w:rPr>
          <w:t>Й</w:t>
        </w:r>
        <w:r w:rsidRPr="007702B2">
          <w:rPr>
            <w:rStyle w:val="a6"/>
            <w:rFonts w:ascii="Arial" w:hAnsi="Arial" w:cs="Arial"/>
          </w:rPr>
          <w:t xml:space="preserve"> ИСПОЛЬЗУЕМЫХ В СИСТЕМЕ</w:t>
        </w:r>
        <w:r>
          <w:rPr>
            <w:webHidden/>
          </w:rPr>
          <w:tab/>
        </w:r>
        <w:r>
          <w:rPr>
            <w:webHidden/>
          </w:rPr>
          <w:fldChar w:fldCharType="begin"/>
        </w:r>
        <w:r>
          <w:rPr>
            <w:webHidden/>
          </w:rPr>
          <w:instrText xml:space="preserve"> PAGEREF _Toc149026272 \h </w:instrText>
        </w:r>
        <w:r>
          <w:rPr>
            <w:webHidden/>
          </w:rPr>
          <w:fldChar w:fldCharType="separate"/>
        </w:r>
        <w:r w:rsidR="001A50C3">
          <w:rPr>
            <w:webHidden/>
          </w:rPr>
          <w:t>250</w:t>
        </w:r>
        <w:r>
          <w:rPr>
            <w:webHidden/>
          </w:rPr>
          <w:fldChar w:fldCharType="end"/>
        </w:r>
      </w:hyperlink>
    </w:p>
    <w:p w:rsidR="002A0FAD" w:rsidRDefault="002A0FAD">
      <w:pPr>
        <w:pStyle w:val="23"/>
        <w:tabs>
          <w:tab w:val="right" w:leader="dot" w:pos="9911"/>
        </w:tabs>
        <w:rPr>
          <w:noProof/>
          <w:sz w:val="24"/>
          <w:szCs w:val="24"/>
          <w:lang w:val="ru-RU"/>
        </w:rPr>
      </w:pPr>
      <w:hyperlink w:anchor="_Toc149026273" w:history="1">
        <w:r w:rsidRPr="007702B2">
          <w:rPr>
            <w:rStyle w:val="a6"/>
            <w:rFonts w:ascii="Arial" w:hAnsi="Arial"/>
            <w:noProof/>
          </w:rPr>
          <w:t>Шнур гибкий медный ШВВП</w:t>
        </w:r>
        <w:r>
          <w:rPr>
            <w:noProof/>
            <w:webHidden/>
          </w:rPr>
          <w:tab/>
        </w:r>
        <w:r>
          <w:rPr>
            <w:noProof/>
            <w:webHidden/>
          </w:rPr>
          <w:fldChar w:fldCharType="begin"/>
        </w:r>
        <w:r>
          <w:rPr>
            <w:noProof/>
            <w:webHidden/>
          </w:rPr>
          <w:instrText xml:space="preserve"> PAGEREF _Toc149026273 \h </w:instrText>
        </w:r>
        <w:r>
          <w:rPr>
            <w:noProof/>
          </w:rPr>
        </w:r>
        <w:r>
          <w:rPr>
            <w:noProof/>
            <w:webHidden/>
          </w:rPr>
          <w:fldChar w:fldCharType="separate"/>
        </w:r>
        <w:r w:rsidR="001A50C3">
          <w:rPr>
            <w:noProof/>
            <w:webHidden/>
          </w:rPr>
          <w:t>250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74" w:history="1">
        <w:r w:rsidRPr="007702B2">
          <w:rPr>
            <w:rStyle w:val="a6"/>
            <w:rFonts w:ascii="Arial" w:hAnsi="Arial"/>
            <w:noProof/>
          </w:rPr>
          <w:t>Описание:</w:t>
        </w:r>
        <w:r>
          <w:rPr>
            <w:noProof/>
            <w:webHidden/>
          </w:rPr>
          <w:tab/>
        </w:r>
        <w:r>
          <w:rPr>
            <w:noProof/>
            <w:webHidden/>
          </w:rPr>
          <w:fldChar w:fldCharType="begin"/>
        </w:r>
        <w:r>
          <w:rPr>
            <w:noProof/>
            <w:webHidden/>
          </w:rPr>
          <w:instrText xml:space="preserve"> PAGEREF _Toc149026274 \h </w:instrText>
        </w:r>
        <w:r>
          <w:rPr>
            <w:noProof/>
          </w:rPr>
        </w:r>
        <w:r>
          <w:rPr>
            <w:noProof/>
            <w:webHidden/>
          </w:rPr>
          <w:fldChar w:fldCharType="separate"/>
        </w:r>
        <w:r w:rsidR="001A50C3">
          <w:rPr>
            <w:noProof/>
            <w:webHidden/>
          </w:rPr>
          <w:t>250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75" w:history="1">
        <w:r w:rsidRPr="007702B2">
          <w:rPr>
            <w:rStyle w:val="a6"/>
            <w:rFonts w:ascii="Arial" w:hAnsi="Arial"/>
            <w:noProof/>
          </w:rPr>
          <w:t>Конструкция:</w:t>
        </w:r>
        <w:r>
          <w:rPr>
            <w:noProof/>
            <w:webHidden/>
          </w:rPr>
          <w:tab/>
        </w:r>
        <w:r>
          <w:rPr>
            <w:noProof/>
            <w:webHidden/>
          </w:rPr>
          <w:fldChar w:fldCharType="begin"/>
        </w:r>
        <w:r>
          <w:rPr>
            <w:noProof/>
            <w:webHidden/>
          </w:rPr>
          <w:instrText xml:space="preserve"> PAGEREF _Toc149026275 \h </w:instrText>
        </w:r>
        <w:r>
          <w:rPr>
            <w:noProof/>
          </w:rPr>
        </w:r>
        <w:r>
          <w:rPr>
            <w:noProof/>
            <w:webHidden/>
          </w:rPr>
          <w:fldChar w:fldCharType="separate"/>
        </w:r>
        <w:r w:rsidR="001A50C3">
          <w:rPr>
            <w:noProof/>
            <w:webHidden/>
          </w:rPr>
          <w:t>250</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76" w:history="1">
        <w:r w:rsidRPr="007702B2">
          <w:rPr>
            <w:rStyle w:val="a6"/>
            <w:rFonts w:ascii="Arial" w:hAnsi="Arial"/>
            <w:noProof/>
          </w:rPr>
          <w:t>Техническая Характеристика:</w:t>
        </w:r>
        <w:r>
          <w:rPr>
            <w:noProof/>
            <w:webHidden/>
          </w:rPr>
          <w:tab/>
        </w:r>
        <w:r>
          <w:rPr>
            <w:noProof/>
            <w:webHidden/>
          </w:rPr>
          <w:fldChar w:fldCharType="begin"/>
        </w:r>
        <w:r>
          <w:rPr>
            <w:noProof/>
            <w:webHidden/>
          </w:rPr>
          <w:instrText xml:space="preserve"> PAGEREF _Toc149026276 \h </w:instrText>
        </w:r>
        <w:r>
          <w:rPr>
            <w:noProof/>
          </w:rPr>
        </w:r>
        <w:r>
          <w:rPr>
            <w:noProof/>
            <w:webHidden/>
          </w:rPr>
          <w:fldChar w:fldCharType="separate"/>
        </w:r>
        <w:r w:rsidR="001A50C3">
          <w:rPr>
            <w:noProof/>
            <w:webHidden/>
          </w:rPr>
          <w:t>250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77" w:history="1">
        <w:r w:rsidRPr="007702B2">
          <w:rPr>
            <w:rStyle w:val="a6"/>
            <w:rFonts w:ascii="Arial" w:hAnsi="Arial"/>
            <w:noProof/>
          </w:rPr>
          <w:t>Провода с поливинилхлоридной изоляцией для электрических установок ПВ-1, ПВ-3.</w:t>
        </w:r>
        <w:r>
          <w:rPr>
            <w:noProof/>
            <w:webHidden/>
          </w:rPr>
          <w:tab/>
        </w:r>
        <w:r>
          <w:rPr>
            <w:noProof/>
            <w:webHidden/>
          </w:rPr>
          <w:fldChar w:fldCharType="begin"/>
        </w:r>
        <w:r>
          <w:rPr>
            <w:noProof/>
            <w:webHidden/>
          </w:rPr>
          <w:instrText xml:space="preserve"> PAGEREF _Toc149026277 \h </w:instrText>
        </w:r>
        <w:r>
          <w:rPr>
            <w:noProof/>
          </w:rPr>
        </w:r>
        <w:r>
          <w:rPr>
            <w:noProof/>
            <w:webHidden/>
          </w:rPr>
          <w:fldChar w:fldCharType="separate"/>
        </w:r>
        <w:r w:rsidR="001A50C3">
          <w:rPr>
            <w:noProof/>
            <w:webHidden/>
          </w:rPr>
          <w:t>251</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78" w:history="1">
        <w:r w:rsidRPr="007702B2">
          <w:rPr>
            <w:rStyle w:val="a6"/>
            <w:rFonts w:ascii="Arial" w:hAnsi="Arial"/>
            <w:noProof/>
          </w:rPr>
          <w:t>Конструкция:</w:t>
        </w:r>
        <w:r>
          <w:rPr>
            <w:noProof/>
            <w:webHidden/>
          </w:rPr>
          <w:tab/>
        </w:r>
        <w:r>
          <w:rPr>
            <w:noProof/>
            <w:webHidden/>
          </w:rPr>
          <w:fldChar w:fldCharType="begin"/>
        </w:r>
        <w:r>
          <w:rPr>
            <w:noProof/>
            <w:webHidden/>
          </w:rPr>
          <w:instrText xml:space="preserve"> PAGEREF _Toc149026278 \h </w:instrText>
        </w:r>
        <w:r>
          <w:rPr>
            <w:noProof/>
          </w:rPr>
        </w:r>
        <w:r>
          <w:rPr>
            <w:noProof/>
            <w:webHidden/>
          </w:rPr>
          <w:fldChar w:fldCharType="separate"/>
        </w:r>
        <w:r w:rsidR="001A50C3">
          <w:rPr>
            <w:noProof/>
            <w:webHidden/>
          </w:rPr>
          <w:t>251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79" w:history="1">
        <w:r w:rsidRPr="007702B2">
          <w:rPr>
            <w:rStyle w:val="a6"/>
            <w:rFonts w:ascii="Arial" w:hAnsi="Arial"/>
            <w:noProof/>
          </w:rPr>
          <w:t>Кабель медный гибкий ПВС</w:t>
        </w:r>
        <w:r>
          <w:rPr>
            <w:noProof/>
            <w:webHidden/>
          </w:rPr>
          <w:tab/>
        </w:r>
        <w:r>
          <w:rPr>
            <w:noProof/>
            <w:webHidden/>
          </w:rPr>
          <w:fldChar w:fldCharType="begin"/>
        </w:r>
        <w:r>
          <w:rPr>
            <w:noProof/>
            <w:webHidden/>
          </w:rPr>
          <w:instrText xml:space="preserve"> PAGEREF _Toc149026279 \h </w:instrText>
        </w:r>
        <w:r>
          <w:rPr>
            <w:noProof/>
          </w:rPr>
        </w:r>
        <w:r>
          <w:rPr>
            <w:noProof/>
            <w:webHidden/>
          </w:rPr>
          <w:fldChar w:fldCharType="separate"/>
        </w:r>
        <w:r w:rsidR="001A50C3">
          <w:rPr>
            <w:noProof/>
            <w:webHidden/>
          </w:rPr>
          <w:t>252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80" w:history="1">
        <w:r w:rsidRPr="007702B2">
          <w:rPr>
            <w:rStyle w:val="a6"/>
            <w:rFonts w:ascii="Arial" w:hAnsi="Arial"/>
            <w:noProof/>
          </w:rPr>
          <w:t>Описание:</w:t>
        </w:r>
        <w:r>
          <w:rPr>
            <w:noProof/>
            <w:webHidden/>
          </w:rPr>
          <w:tab/>
        </w:r>
        <w:r>
          <w:rPr>
            <w:noProof/>
            <w:webHidden/>
          </w:rPr>
          <w:fldChar w:fldCharType="begin"/>
        </w:r>
        <w:r>
          <w:rPr>
            <w:noProof/>
            <w:webHidden/>
          </w:rPr>
          <w:instrText xml:space="preserve"> PAGEREF _Toc149026280 \h </w:instrText>
        </w:r>
        <w:r>
          <w:rPr>
            <w:noProof/>
          </w:rPr>
        </w:r>
        <w:r>
          <w:rPr>
            <w:noProof/>
            <w:webHidden/>
          </w:rPr>
          <w:fldChar w:fldCharType="separate"/>
        </w:r>
        <w:r w:rsidR="001A50C3">
          <w:rPr>
            <w:noProof/>
            <w:webHidden/>
          </w:rPr>
          <w:t>252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81" w:history="1">
        <w:r w:rsidRPr="007702B2">
          <w:rPr>
            <w:rStyle w:val="a6"/>
            <w:rFonts w:ascii="Arial" w:hAnsi="Arial"/>
            <w:noProof/>
          </w:rPr>
          <w:t>Область применения:</w:t>
        </w:r>
        <w:r>
          <w:rPr>
            <w:noProof/>
            <w:webHidden/>
          </w:rPr>
          <w:tab/>
        </w:r>
        <w:r>
          <w:rPr>
            <w:noProof/>
            <w:webHidden/>
          </w:rPr>
          <w:fldChar w:fldCharType="begin"/>
        </w:r>
        <w:r>
          <w:rPr>
            <w:noProof/>
            <w:webHidden/>
          </w:rPr>
          <w:instrText xml:space="preserve"> PAGEREF _Toc149026281 \h </w:instrText>
        </w:r>
        <w:r>
          <w:rPr>
            <w:noProof/>
          </w:rPr>
        </w:r>
        <w:r>
          <w:rPr>
            <w:noProof/>
            <w:webHidden/>
          </w:rPr>
          <w:fldChar w:fldCharType="separate"/>
        </w:r>
        <w:r w:rsidR="001A50C3">
          <w:rPr>
            <w:noProof/>
            <w:webHidden/>
          </w:rPr>
          <w:t>252</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82" w:history="1">
        <w:r w:rsidRPr="007702B2">
          <w:rPr>
            <w:rStyle w:val="a6"/>
            <w:rFonts w:ascii="Arial" w:hAnsi="Arial"/>
            <w:noProof/>
          </w:rPr>
          <w:t>Конструкция:</w:t>
        </w:r>
        <w:r>
          <w:rPr>
            <w:noProof/>
            <w:webHidden/>
          </w:rPr>
          <w:tab/>
        </w:r>
        <w:r>
          <w:rPr>
            <w:noProof/>
            <w:webHidden/>
          </w:rPr>
          <w:fldChar w:fldCharType="begin"/>
        </w:r>
        <w:r>
          <w:rPr>
            <w:noProof/>
            <w:webHidden/>
          </w:rPr>
          <w:instrText xml:space="preserve"> PAGEREF _Toc149026282 \h </w:instrText>
        </w:r>
        <w:r>
          <w:rPr>
            <w:noProof/>
          </w:rPr>
        </w:r>
        <w:r>
          <w:rPr>
            <w:noProof/>
            <w:webHidden/>
          </w:rPr>
          <w:fldChar w:fldCharType="separate"/>
        </w:r>
        <w:r w:rsidR="001A50C3">
          <w:rPr>
            <w:noProof/>
            <w:webHidden/>
          </w:rPr>
          <w:t>252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83" w:history="1">
        <w:r w:rsidRPr="007702B2">
          <w:rPr>
            <w:rStyle w:val="a6"/>
            <w:rFonts w:ascii="Arial" w:hAnsi="Arial"/>
            <w:noProof/>
          </w:rPr>
          <w:t>ПВС3-1,5</w:t>
        </w:r>
        <w:r>
          <w:rPr>
            <w:noProof/>
            <w:webHidden/>
          </w:rPr>
          <w:tab/>
        </w:r>
        <w:r>
          <w:rPr>
            <w:noProof/>
            <w:webHidden/>
          </w:rPr>
          <w:fldChar w:fldCharType="begin"/>
        </w:r>
        <w:r>
          <w:rPr>
            <w:noProof/>
            <w:webHidden/>
          </w:rPr>
          <w:instrText xml:space="preserve"> PAGEREF _Toc149026283 \h </w:instrText>
        </w:r>
        <w:r>
          <w:rPr>
            <w:noProof/>
          </w:rPr>
        </w:r>
        <w:r>
          <w:rPr>
            <w:noProof/>
            <w:webHidden/>
          </w:rPr>
          <w:fldChar w:fldCharType="separate"/>
        </w:r>
        <w:r w:rsidR="001A50C3">
          <w:rPr>
            <w:noProof/>
            <w:webHidden/>
          </w:rPr>
          <w:t>254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84" w:history="1">
        <w:r w:rsidRPr="007702B2">
          <w:rPr>
            <w:rStyle w:val="a6"/>
            <w:rFonts w:ascii="Arial" w:hAnsi="Arial"/>
            <w:noProof/>
          </w:rPr>
          <w:t>Описание</w:t>
        </w:r>
        <w:r>
          <w:rPr>
            <w:noProof/>
            <w:webHidden/>
          </w:rPr>
          <w:tab/>
        </w:r>
        <w:r>
          <w:rPr>
            <w:noProof/>
            <w:webHidden/>
          </w:rPr>
          <w:fldChar w:fldCharType="begin"/>
        </w:r>
        <w:r>
          <w:rPr>
            <w:noProof/>
            <w:webHidden/>
          </w:rPr>
          <w:instrText xml:space="preserve"> PAGEREF _Toc149026284 \h </w:instrText>
        </w:r>
        <w:r>
          <w:rPr>
            <w:noProof/>
          </w:rPr>
        </w:r>
        <w:r>
          <w:rPr>
            <w:noProof/>
            <w:webHidden/>
          </w:rPr>
          <w:fldChar w:fldCharType="separate"/>
        </w:r>
        <w:r w:rsidR="001A50C3">
          <w:rPr>
            <w:noProof/>
            <w:webHidden/>
          </w:rPr>
          <w:t>254</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85" w:history="1">
        <w:r w:rsidRPr="007702B2">
          <w:rPr>
            <w:rStyle w:val="a6"/>
            <w:rFonts w:ascii="Arial" w:hAnsi="Arial"/>
            <w:noProof/>
          </w:rPr>
          <w:t>Технические характеристики:</w:t>
        </w:r>
        <w:r>
          <w:rPr>
            <w:noProof/>
            <w:webHidden/>
          </w:rPr>
          <w:tab/>
        </w:r>
        <w:r>
          <w:rPr>
            <w:noProof/>
            <w:webHidden/>
          </w:rPr>
          <w:fldChar w:fldCharType="begin"/>
        </w:r>
        <w:r>
          <w:rPr>
            <w:noProof/>
            <w:webHidden/>
          </w:rPr>
          <w:instrText xml:space="preserve"> PAGEREF _Toc149026285 \h </w:instrText>
        </w:r>
        <w:r>
          <w:rPr>
            <w:noProof/>
          </w:rPr>
        </w:r>
        <w:r>
          <w:rPr>
            <w:noProof/>
            <w:webHidden/>
          </w:rPr>
          <w:fldChar w:fldCharType="separate"/>
        </w:r>
        <w:r w:rsidR="001A50C3">
          <w:rPr>
            <w:noProof/>
            <w:webHidden/>
          </w:rPr>
          <w:t>254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86" w:history="1">
        <w:r w:rsidRPr="007702B2">
          <w:rPr>
            <w:rStyle w:val="a6"/>
            <w:rFonts w:ascii="Arial" w:hAnsi="Arial"/>
            <w:noProof/>
          </w:rPr>
          <w:t>ПВС3-2,5</w:t>
        </w:r>
        <w:r>
          <w:rPr>
            <w:noProof/>
            <w:webHidden/>
          </w:rPr>
          <w:tab/>
        </w:r>
        <w:r>
          <w:rPr>
            <w:noProof/>
            <w:webHidden/>
          </w:rPr>
          <w:fldChar w:fldCharType="begin"/>
        </w:r>
        <w:r>
          <w:rPr>
            <w:noProof/>
            <w:webHidden/>
          </w:rPr>
          <w:instrText xml:space="preserve"> PAGEREF _Toc149026286 \h </w:instrText>
        </w:r>
        <w:r>
          <w:rPr>
            <w:noProof/>
          </w:rPr>
        </w:r>
        <w:r>
          <w:rPr>
            <w:noProof/>
            <w:webHidden/>
          </w:rPr>
          <w:fldChar w:fldCharType="separate"/>
        </w:r>
        <w:r w:rsidR="001A50C3">
          <w:rPr>
            <w:noProof/>
            <w:webHidden/>
          </w:rPr>
          <w:t>255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87" w:history="1">
        <w:r w:rsidRPr="007702B2">
          <w:rPr>
            <w:rStyle w:val="a6"/>
            <w:rFonts w:ascii="Arial" w:hAnsi="Arial"/>
            <w:noProof/>
          </w:rPr>
          <w:t>Описание</w:t>
        </w:r>
        <w:r>
          <w:rPr>
            <w:noProof/>
            <w:webHidden/>
          </w:rPr>
          <w:tab/>
        </w:r>
        <w:r>
          <w:rPr>
            <w:noProof/>
            <w:webHidden/>
          </w:rPr>
          <w:fldChar w:fldCharType="begin"/>
        </w:r>
        <w:r>
          <w:rPr>
            <w:noProof/>
            <w:webHidden/>
          </w:rPr>
          <w:instrText xml:space="preserve"> PAGEREF _Toc149026287 \h </w:instrText>
        </w:r>
        <w:r>
          <w:rPr>
            <w:noProof/>
          </w:rPr>
        </w:r>
        <w:r>
          <w:rPr>
            <w:noProof/>
            <w:webHidden/>
          </w:rPr>
          <w:fldChar w:fldCharType="separate"/>
        </w:r>
        <w:r w:rsidR="001A50C3">
          <w:rPr>
            <w:noProof/>
            <w:webHidden/>
          </w:rPr>
          <w:t>255</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88" w:history="1">
        <w:r w:rsidRPr="007702B2">
          <w:rPr>
            <w:rStyle w:val="a6"/>
            <w:rFonts w:ascii="Arial" w:hAnsi="Arial"/>
            <w:noProof/>
          </w:rPr>
          <w:t>Технические характеристики:</w:t>
        </w:r>
        <w:r>
          <w:rPr>
            <w:noProof/>
            <w:webHidden/>
          </w:rPr>
          <w:tab/>
        </w:r>
        <w:r>
          <w:rPr>
            <w:noProof/>
            <w:webHidden/>
          </w:rPr>
          <w:fldChar w:fldCharType="begin"/>
        </w:r>
        <w:r>
          <w:rPr>
            <w:noProof/>
            <w:webHidden/>
          </w:rPr>
          <w:instrText xml:space="preserve"> PAGEREF _Toc149026288 \h </w:instrText>
        </w:r>
        <w:r>
          <w:rPr>
            <w:noProof/>
          </w:rPr>
        </w:r>
        <w:r>
          <w:rPr>
            <w:noProof/>
            <w:webHidden/>
          </w:rPr>
          <w:fldChar w:fldCharType="separate"/>
        </w:r>
        <w:r w:rsidR="001A50C3">
          <w:rPr>
            <w:noProof/>
            <w:webHidden/>
          </w:rPr>
          <w:t>255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89" w:history="1">
        <w:r w:rsidRPr="007702B2">
          <w:rPr>
            <w:rStyle w:val="a6"/>
            <w:rFonts w:ascii="Arial" w:hAnsi="Arial"/>
            <w:noProof/>
          </w:rPr>
          <w:t xml:space="preserve">Кабель станционный симметричный </w:t>
        </w:r>
        <w:r w:rsidRPr="007702B2">
          <w:rPr>
            <w:rStyle w:val="a6"/>
            <w:rFonts w:ascii="Arial" w:hAnsi="Arial"/>
            <w:noProof/>
            <w:lang w:val="uk-UA"/>
          </w:rPr>
          <w:t>КММС</w:t>
        </w:r>
        <w:r w:rsidRPr="007702B2">
          <w:rPr>
            <w:rStyle w:val="a6"/>
            <w:rFonts w:ascii="Arial" w:hAnsi="Arial"/>
            <w:noProof/>
          </w:rPr>
          <w:t>-2</w:t>
        </w:r>
        <w:r>
          <w:rPr>
            <w:noProof/>
            <w:webHidden/>
          </w:rPr>
          <w:tab/>
        </w:r>
        <w:r>
          <w:rPr>
            <w:noProof/>
            <w:webHidden/>
          </w:rPr>
          <w:fldChar w:fldCharType="begin"/>
        </w:r>
        <w:r>
          <w:rPr>
            <w:noProof/>
            <w:webHidden/>
          </w:rPr>
          <w:instrText xml:space="preserve"> PAGEREF _Toc149026289 \h </w:instrText>
        </w:r>
        <w:r>
          <w:rPr>
            <w:noProof/>
          </w:rPr>
        </w:r>
        <w:r>
          <w:rPr>
            <w:noProof/>
            <w:webHidden/>
          </w:rPr>
          <w:fldChar w:fldCharType="separate"/>
        </w:r>
        <w:r w:rsidR="001A50C3">
          <w:rPr>
            <w:noProof/>
            <w:webHidden/>
          </w:rPr>
          <w:t>256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90" w:history="1">
        <w:r w:rsidRPr="007702B2">
          <w:rPr>
            <w:rStyle w:val="a6"/>
            <w:rFonts w:ascii="Arial" w:hAnsi="Arial"/>
            <w:noProof/>
          </w:rPr>
          <w:t>Технические и эксплуатационные характеристики</w:t>
        </w:r>
        <w:r>
          <w:rPr>
            <w:noProof/>
            <w:webHidden/>
          </w:rPr>
          <w:tab/>
        </w:r>
        <w:r>
          <w:rPr>
            <w:noProof/>
            <w:webHidden/>
          </w:rPr>
          <w:fldChar w:fldCharType="begin"/>
        </w:r>
        <w:r>
          <w:rPr>
            <w:noProof/>
            <w:webHidden/>
          </w:rPr>
          <w:instrText xml:space="preserve"> PAGEREF _Toc149026290 \h </w:instrText>
        </w:r>
        <w:r>
          <w:rPr>
            <w:noProof/>
          </w:rPr>
        </w:r>
        <w:r>
          <w:rPr>
            <w:noProof/>
            <w:webHidden/>
          </w:rPr>
          <w:fldChar w:fldCharType="separate"/>
        </w:r>
        <w:r w:rsidR="001A50C3">
          <w:rPr>
            <w:noProof/>
            <w:webHidden/>
          </w:rPr>
          <w:t>256</w:t>
        </w:r>
        <w:r>
          <w:rPr>
            <w:noProof/>
            <w:webHidden/>
          </w:rPr>
          <w:fldChar w:fldCharType="end"/>
        </w:r>
      </w:hyperlink>
    </w:p>
    <w:p w:rsidR="002A0FAD" w:rsidRDefault="002A0FAD">
      <w:pPr>
        <w:pStyle w:val="32"/>
        <w:tabs>
          <w:tab w:val="right" w:leader="dot" w:pos="9911"/>
        </w:tabs>
        <w:rPr>
          <w:noProof/>
          <w:sz w:val="24"/>
          <w:szCs w:val="24"/>
          <w:lang w:val="ru-RU"/>
        </w:rPr>
      </w:pPr>
      <w:hyperlink w:anchor="_Toc149026291" w:history="1">
        <w:r w:rsidRPr="007702B2">
          <w:rPr>
            <w:rStyle w:val="a6"/>
            <w:rFonts w:ascii="Arial" w:hAnsi="Arial"/>
            <w:noProof/>
          </w:rPr>
          <w:t>Эксплуатационные характеристики</w:t>
        </w:r>
        <w:r>
          <w:rPr>
            <w:noProof/>
            <w:webHidden/>
          </w:rPr>
          <w:tab/>
        </w:r>
        <w:r>
          <w:rPr>
            <w:noProof/>
            <w:webHidden/>
          </w:rPr>
          <w:fldChar w:fldCharType="begin"/>
        </w:r>
        <w:r>
          <w:rPr>
            <w:noProof/>
            <w:webHidden/>
          </w:rPr>
          <w:instrText xml:space="preserve"> PAGEREF _Toc149026291 \h </w:instrText>
        </w:r>
        <w:r>
          <w:rPr>
            <w:noProof/>
          </w:rPr>
        </w:r>
        <w:r>
          <w:rPr>
            <w:noProof/>
            <w:webHidden/>
          </w:rPr>
          <w:fldChar w:fldCharType="separate"/>
        </w:r>
        <w:r w:rsidR="001A50C3">
          <w:rPr>
            <w:noProof/>
            <w:webHidden/>
          </w:rPr>
          <w:t>256</w:t>
        </w:r>
        <w:r>
          <w:rPr>
            <w:noProof/>
            <w:webHidden/>
          </w:rPr>
          <w:fldChar w:fldCharType="end"/>
        </w:r>
      </w:hyperlink>
    </w:p>
    <w:p w:rsidR="002A0FAD" w:rsidRDefault="002A0FAD">
      <w:pPr>
        <w:pStyle w:val="10"/>
        <w:rPr>
          <w:b w:val="0"/>
          <w:sz w:val="24"/>
          <w:szCs w:val="24"/>
          <w:lang w:val="ru-RU"/>
        </w:rPr>
      </w:pPr>
      <w:hyperlink w:anchor="_Toc149026292" w:history="1">
        <w:r w:rsidRPr="007702B2">
          <w:rPr>
            <w:rStyle w:val="a6"/>
            <w:rFonts w:ascii="Arial" w:hAnsi="Arial" w:cs="Arial"/>
          </w:rPr>
          <w:t>РАСПАЙКА РАЗЬЕМОВ ПЛАТ</w:t>
        </w:r>
        <w:r>
          <w:rPr>
            <w:webHidden/>
          </w:rPr>
          <w:tab/>
        </w:r>
        <w:r>
          <w:rPr>
            <w:webHidden/>
          </w:rPr>
          <w:fldChar w:fldCharType="begin"/>
        </w:r>
        <w:r>
          <w:rPr>
            <w:webHidden/>
          </w:rPr>
          <w:instrText xml:space="preserve"> PAGEREF _Toc149026292 \h </w:instrText>
        </w:r>
        <w:r>
          <w:rPr>
            <w:webHidden/>
          </w:rPr>
          <w:fldChar w:fldCharType="separate"/>
        </w:r>
        <w:r w:rsidR="001A50C3">
          <w:rPr>
            <w:webHidden/>
          </w:rPr>
          <w:t>258</w:t>
        </w:r>
        <w:r>
          <w:rPr>
            <w:webHidden/>
          </w:rPr>
          <w:fldChar w:fldCharType="end"/>
        </w:r>
      </w:hyperlink>
    </w:p>
    <w:p w:rsidR="002A0FAD" w:rsidRDefault="002A0FAD">
      <w:pPr>
        <w:pStyle w:val="23"/>
        <w:tabs>
          <w:tab w:val="right" w:leader="dot" w:pos="9911"/>
        </w:tabs>
        <w:rPr>
          <w:noProof/>
          <w:sz w:val="24"/>
          <w:szCs w:val="24"/>
          <w:lang w:val="ru-RU"/>
        </w:rPr>
      </w:pPr>
      <w:hyperlink w:anchor="_Toc149026293" w:history="1">
        <w:r w:rsidRPr="007702B2">
          <w:rPr>
            <w:rStyle w:val="a6"/>
            <w:rFonts w:ascii="Arial" w:hAnsi="Arial"/>
            <w:noProof/>
          </w:rPr>
          <w:t>Плата OCD</w:t>
        </w:r>
        <w:r>
          <w:rPr>
            <w:noProof/>
            <w:webHidden/>
          </w:rPr>
          <w:tab/>
        </w:r>
        <w:r>
          <w:rPr>
            <w:noProof/>
            <w:webHidden/>
          </w:rPr>
          <w:fldChar w:fldCharType="begin"/>
        </w:r>
        <w:r>
          <w:rPr>
            <w:noProof/>
            <w:webHidden/>
          </w:rPr>
          <w:instrText xml:space="preserve"> PAGEREF _Toc149026293 \h </w:instrText>
        </w:r>
        <w:r>
          <w:rPr>
            <w:noProof/>
          </w:rPr>
        </w:r>
        <w:r>
          <w:rPr>
            <w:noProof/>
            <w:webHidden/>
          </w:rPr>
          <w:fldChar w:fldCharType="separate"/>
        </w:r>
        <w:r w:rsidR="001A50C3">
          <w:rPr>
            <w:noProof/>
            <w:webHidden/>
          </w:rPr>
          <w:t>258</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94" w:history="1">
        <w:r w:rsidRPr="007702B2">
          <w:rPr>
            <w:rStyle w:val="a6"/>
            <w:rFonts w:ascii="Arial" w:hAnsi="Arial"/>
            <w:noProof/>
          </w:rPr>
          <w:t>Платы COL, COG, CHL</w:t>
        </w:r>
        <w:r>
          <w:rPr>
            <w:noProof/>
            <w:webHidden/>
          </w:rPr>
          <w:tab/>
        </w:r>
        <w:r>
          <w:rPr>
            <w:noProof/>
            <w:webHidden/>
          </w:rPr>
          <w:fldChar w:fldCharType="begin"/>
        </w:r>
        <w:r>
          <w:rPr>
            <w:noProof/>
            <w:webHidden/>
          </w:rPr>
          <w:instrText xml:space="preserve"> PAGEREF _Toc149026294 \h </w:instrText>
        </w:r>
        <w:r>
          <w:rPr>
            <w:noProof/>
          </w:rPr>
        </w:r>
        <w:r>
          <w:rPr>
            <w:noProof/>
            <w:webHidden/>
          </w:rPr>
          <w:fldChar w:fldCharType="separate"/>
        </w:r>
        <w:r w:rsidR="001A50C3">
          <w:rPr>
            <w:noProof/>
            <w:webHidden/>
          </w:rPr>
          <w:t>259</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95" w:history="1">
        <w:r w:rsidRPr="007702B2">
          <w:rPr>
            <w:rStyle w:val="a6"/>
            <w:rFonts w:ascii="Arial" w:hAnsi="Arial"/>
            <w:noProof/>
          </w:rPr>
          <w:t>Плата EMD(4-х портовая 2-х проводная)</w:t>
        </w:r>
        <w:r>
          <w:rPr>
            <w:noProof/>
            <w:webHidden/>
          </w:rPr>
          <w:tab/>
        </w:r>
        <w:r>
          <w:rPr>
            <w:noProof/>
            <w:webHidden/>
          </w:rPr>
          <w:fldChar w:fldCharType="begin"/>
        </w:r>
        <w:r>
          <w:rPr>
            <w:noProof/>
            <w:webHidden/>
          </w:rPr>
          <w:instrText xml:space="preserve"> PAGEREF _Toc149026295 \h </w:instrText>
        </w:r>
        <w:r>
          <w:rPr>
            <w:noProof/>
          </w:rPr>
        </w:r>
        <w:r>
          <w:rPr>
            <w:noProof/>
            <w:webHidden/>
          </w:rPr>
          <w:fldChar w:fldCharType="separate"/>
        </w:r>
        <w:r w:rsidR="001A50C3">
          <w:rPr>
            <w:noProof/>
            <w:webHidden/>
          </w:rPr>
          <w:t>260</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96" w:history="1">
        <w:r w:rsidRPr="007702B2">
          <w:rPr>
            <w:rStyle w:val="a6"/>
            <w:rFonts w:ascii="Arial" w:hAnsi="Arial"/>
            <w:noProof/>
          </w:rPr>
          <w:t>Плата EMD(2-х портовая 4-х проводная)</w:t>
        </w:r>
        <w:r>
          <w:rPr>
            <w:noProof/>
            <w:webHidden/>
          </w:rPr>
          <w:tab/>
        </w:r>
        <w:r>
          <w:rPr>
            <w:noProof/>
            <w:webHidden/>
          </w:rPr>
          <w:fldChar w:fldCharType="begin"/>
        </w:r>
        <w:r>
          <w:rPr>
            <w:noProof/>
            <w:webHidden/>
          </w:rPr>
          <w:instrText xml:space="preserve"> PAGEREF _Toc149026296 \h </w:instrText>
        </w:r>
        <w:r>
          <w:rPr>
            <w:noProof/>
          </w:rPr>
        </w:r>
        <w:r>
          <w:rPr>
            <w:noProof/>
            <w:webHidden/>
          </w:rPr>
          <w:fldChar w:fldCharType="separate"/>
        </w:r>
        <w:r w:rsidR="001A50C3">
          <w:rPr>
            <w:noProof/>
            <w:webHidden/>
          </w:rPr>
          <w:t>261</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97" w:history="1">
        <w:r w:rsidRPr="007702B2">
          <w:rPr>
            <w:rStyle w:val="a6"/>
            <w:rFonts w:ascii="Arial" w:hAnsi="Arial"/>
            <w:noProof/>
          </w:rPr>
          <w:t>Плата DID</w:t>
        </w:r>
        <w:r>
          <w:rPr>
            <w:noProof/>
            <w:webHidden/>
          </w:rPr>
          <w:tab/>
        </w:r>
        <w:r>
          <w:rPr>
            <w:noProof/>
            <w:webHidden/>
          </w:rPr>
          <w:fldChar w:fldCharType="begin"/>
        </w:r>
        <w:r>
          <w:rPr>
            <w:noProof/>
            <w:webHidden/>
          </w:rPr>
          <w:instrText xml:space="preserve"> PAGEREF _Toc149026297 \h </w:instrText>
        </w:r>
        <w:r>
          <w:rPr>
            <w:noProof/>
          </w:rPr>
        </w:r>
        <w:r>
          <w:rPr>
            <w:noProof/>
            <w:webHidden/>
          </w:rPr>
          <w:fldChar w:fldCharType="separate"/>
        </w:r>
        <w:r w:rsidR="001A50C3">
          <w:rPr>
            <w:noProof/>
            <w:webHidden/>
          </w:rPr>
          <w:t>262</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98" w:history="1">
        <w:r w:rsidRPr="007702B2">
          <w:rPr>
            <w:rStyle w:val="a6"/>
            <w:rFonts w:ascii="Arial" w:hAnsi="Arial"/>
            <w:noProof/>
          </w:rPr>
          <w:t>Платы ELD, EHD</w:t>
        </w:r>
        <w:r>
          <w:rPr>
            <w:noProof/>
            <w:webHidden/>
          </w:rPr>
          <w:tab/>
        </w:r>
        <w:r>
          <w:rPr>
            <w:noProof/>
            <w:webHidden/>
          </w:rPr>
          <w:fldChar w:fldCharType="begin"/>
        </w:r>
        <w:r>
          <w:rPr>
            <w:noProof/>
            <w:webHidden/>
          </w:rPr>
          <w:instrText xml:space="preserve"> PAGEREF _Toc149026298 \h </w:instrText>
        </w:r>
        <w:r>
          <w:rPr>
            <w:noProof/>
          </w:rPr>
        </w:r>
        <w:r>
          <w:rPr>
            <w:noProof/>
            <w:webHidden/>
          </w:rPr>
          <w:fldChar w:fldCharType="separate"/>
        </w:r>
        <w:r w:rsidR="001A50C3">
          <w:rPr>
            <w:noProof/>
            <w:webHidden/>
          </w:rPr>
          <w:t>263</w:t>
        </w:r>
        <w:r>
          <w:rPr>
            <w:noProof/>
            <w:webHidden/>
          </w:rPr>
          <w:fldChar w:fldCharType="end"/>
        </w:r>
      </w:hyperlink>
    </w:p>
    <w:p w:rsidR="002A0FAD" w:rsidRDefault="002A0FAD">
      <w:pPr>
        <w:pStyle w:val="23"/>
        <w:tabs>
          <w:tab w:val="right" w:leader="dot" w:pos="9911"/>
        </w:tabs>
        <w:rPr>
          <w:noProof/>
          <w:sz w:val="24"/>
          <w:szCs w:val="24"/>
          <w:lang w:val="ru-RU"/>
        </w:rPr>
      </w:pPr>
      <w:hyperlink w:anchor="_Toc149026299" w:history="1">
        <w:r w:rsidRPr="007702B2">
          <w:rPr>
            <w:rStyle w:val="a6"/>
            <w:rFonts w:ascii="Arial" w:hAnsi="Arial"/>
            <w:noProof/>
          </w:rPr>
          <w:t>Плата BRS</w:t>
        </w:r>
        <w:r>
          <w:rPr>
            <w:noProof/>
            <w:webHidden/>
          </w:rPr>
          <w:tab/>
        </w:r>
        <w:r>
          <w:rPr>
            <w:noProof/>
            <w:webHidden/>
          </w:rPr>
          <w:fldChar w:fldCharType="begin"/>
        </w:r>
        <w:r>
          <w:rPr>
            <w:noProof/>
            <w:webHidden/>
          </w:rPr>
          <w:instrText xml:space="preserve"> PAGEREF _Toc149026299 \h </w:instrText>
        </w:r>
        <w:r>
          <w:rPr>
            <w:noProof/>
          </w:rPr>
        </w:r>
        <w:r>
          <w:rPr>
            <w:noProof/>
            <w:webHidden/>
          </w:rPr>
          <w:fldChar w:fldCharType="separate"/>
        </w:r>
        <w:r w:rsidR="001A50C3">
          <w:rPr>
            <w:noProof/>
            <w:webHidden/>
          </w:rPr>
          <w:t>264</w:t>
        </w:r>
        <w:r>
          <w:rPr>
            <w:noProof/>
            <w:webHidden/>
          </w:rPr>
          <w:fldChar w:fldCharType="end"/>
        </w:r>
      </w:hyperlink>
    </w:p>
    <w:p w:rsidR="002A0FAD" w:rsidRDefault="002A0FAD">
      <w:pPr>
        <w:pStyle w:val="23"/>
        <w:tabs>
          <w:tab w:val="right" w:leader="dot" w:pos="9911"/>
        </w:tabs>
        <w:rPr>
          <w:noProof/>
          <w:sz w:val="24"/>
          <w:szCs w:val="24"/>
          <w:lang w:val="ru-RU"/>
        </w:rPr>
      </w:pPr>
      <w:hyperlink w:anchor="_Toc149026300" w:history="1">
        <w:r w:rsidRPr="007702B2">
          <w:rPr>
            <w:rStyle w:val="a6"/>
            <w:rFonts w:ascii="Arial" w:hAnsi="Arial"/>
            <w:noProof/>
          </w:rPr>
          <w:t>Плата ELA</w:t>
        </w:r>
        <w:r>
          <w:rPr>
            <w:noProof/>
            <w:webHidden/>
          </w:rPr>
          <w:tab/>
        </w:r>
        <w:r>
          <w:rPr>
            <w:noProof/>
            <w:webHidden/>
          </w:rPr>
          <w:fldChar w:fldCharType="begin"/>
        </w:r>
        <w:r>
          <w:rPr>
            <w:noProof/>
            <w:webHidden/>
          </w:rPr>
          <w:instrText xml:space="preserve"> PAGEREF _Toc149026300 \h </w:instrText>
        </w:r>
        <w:r>
          <w:rPr>
            <w:noProof/>
          </w:rPr>
        </w:r>
        <w:r>
          <w:rPr>
            <w:noProof/>
            <w:webHidden/>
          </w:rPr>
          <w:fldChar w:fldCharType="separate"/>
        </w:r>
        <w:r w:rsidR="001A50C3">
          <w:rPr>
            <w:noProof/>
            <w:webHidden/>
          </w:rPr>
          <w:t>265</w:t>
        </w:r>
        <w:r>
          <w:rPr>
            <w:noProof/>
            <w:webHidden/>
          </w:rPr>
          <w:fldChar w:fldCharType="end"/>
        </w:r>
      </w:hyperlink>
    </w:p>
    <w:p w:rsidR="002A0FAD" w:rsidRDefault="002A0FAD">
      <w:pPr>
        <w:pStyle w:val="23"/>
        <w:tabs>
          <w:tab w:val="right" w:leader="dot" w:pos="9911"/>
        </w:tabs>
        <w:rPr>
          <w:noProof/>
          <w:sz w:val="24"/>
          <w:szCs w:val="24"/>
          <w:lang w:val="ru-RU"/>
        </w:rPr>
      </w:pPr>
      <w:hyperlink w:anchor="_Toc149026301" w:history="1">
        <w:r w:rsidRPr="007702B2">
          <w:rPr>
            <w:rStyle w:val="a6"/>
            <w:rFonts w:ascii="Arial" w:hAnsi="Arial"/>
            <w:noProof/>
          </w:rPr>
          <w:t>Плата SLD</w:t>
        </w:r>
        <w:r>
          <w:rPr>
            <w:noProof/>
            <w:webHidden/>
          </w:rPr>
          <w:tab/>
        </w:r>
        <w:r>
          <w:rPr>
            <w:noProof/>
            <w:webHidden/>
          </w:rPr>
          <w:fldChar w:fldCharType="begin"/>
        </w:r>
        <w:r>
          <w:rPr>
            <w:noProof/>
            <w:webHidden/>
          </w:rPr>
          <w:instrText xml:space="preserve"> PAGEREF _Toc149026301 \h </w:instrText>
        </w:r>
        <w:r>
          <w:rPr>
            <w:noProof/>
          </w:rPr>
        </w:r>
        <w:r>
          <w:rPr>
            <w:noProof/>
            <w:webHidden/>
          </w:rPr>
          <w:fldChar w:fldCharType="separate"/>
        </w:r>
        <w:r w:rsidR="001A50C3">
          <w:rPr>
            <w:noProof/>
            <w:webHidden/>
          </w:rPr>
          <w:t>266</w:t>
        </w:r>
        <w:r>
          <w:rPr>
            <w:noProof/>
            <w:webHidden/>
          </w:rPr>
          <w:fldChar w:fldCharType="end"/>
        </w:r>
      </w:hyperlink>
    </w:p>
    <w:p w:rsidR="002A0FAD" w:rsidRDefault="002A0FAD">
      <w:pPr>
        <w:pStyle w:val="23"/>
        <w:tabs>
          <w:tab w:val="right" w:leader="dot" w:pos="9911"/>
        </w:tabs>
        <w:rPr>
          <w:noProof/>
          <w:sz w:val="24"/>
          <w:szCs w:val="24"/>
          <w:lang w:val="ru-RU"/>
        </w:rPr>
      </w:pPr>
      <w:hyperlink w:anchor="_Toc149026302" w:history="1">
        <w:r w:rsidRPr="007702B2">
          <w:rPr>
            <w:rStyle w:val="a6"/>
            <w:rFonts w:ascii="Arial" w:hAnsi="Arial"/>
            <w:noProof/>
          </w:rPr>
          <w:t>Платы ONS, HONS</w:t>
        </w:r>
        <w:r>
          <w:rPr>
            <w:noProof/>
            <w:webHidden/>
          </w:rPr>
          <w:tab/>
        </w:r>
        <w:r>
          <w:rPr>
            <w:noProof/>
            <w:webHidden/>
          </w:rPr>
          <w:fldChar w:fldCharType="begin"/>
        </w:r>
        <w:r>
          <w:rPr>
            <w:noProof/>
            <w:webHidden/>
          </w:rPr>
          <w:instrText xml:space="preserve"> PAGEREF _Toc149026302 \h </w:instrText>
        </w:r>
        <w:r>
          <w:rPr>
            <w:noProof/>
          </w:rPr>
        </w:r>
        <w:r>
          <w:rPr>
            <w:noProof/>
            <w:webHidden/>
          </w:rPr>
          <w:fldChar w:fldCharType="separate"/>
        </w:r>
        <w:r w:rsidR="001A50C3">
          <w:rPr>
            <w:noProof/>
            <w:webHidden/>
          </w:rPr>
          <w:t>267</w:t>
        </w:r>
        <w:r>
          <w:rPr>
            <w:noProof/>
            <w:webHidden/>
          </w:rPr>
          <w:fldChar w:fldCharType="end"/>
        </w:r>
      </w:hyperlink>
    </w:p>
    <w:p w:rsidR="002A0FAD" w:rsidRDefault="002A0FAD">
      <w:pPr>
        <w:pStyle w:val="23"/>
        <w:tabs>
          <w:tab w:val="right" w:leader="dot" w:pos="9911"/>
        </w:tabs>
        <w:rPr>
          <w:noProof/>
          <w:sz w:val="24"/>
          <w:szCs w:val="24"/>
          <w:lang w:val="ru-RU"/>
        </w:rPr>
      </w:pPr>
      <w:hyperlink w:anchor="_Toc149026303" w:history="1">
        <w:r w:rsidRPr="007702B2">
          <w:rPr>
            <w:rStyle w:val="a6"/>
            <w:rFonts w:ascii="Arial" w:hAnsi="Arial"/>
            <w:noProof/>
          </w:rPr>
          <w:t xml:space="preserve">Подключение персонального компьютера к системе  </w:t>
        </w:r>
        <w:r w:rsidRPr="007702B2">
          <w:rPr>
            <w:rStyle w:val="a6"/>
            <w:rFonts w:ascii="Arial" w:hAnsi="Arial"/>
            <w:i/>
            <w:noProof/>
          </w:rPr>
          <w:t>Advance IP</w:t>
        </w:r>
        <w:r>
          <w:rPr>
            <w:noProof/>
            <w:webHidden/>
          </w:rPr>
          <w:tab/>
        </w:r>
        <w:r>
          <w:rPr>
            <w:noProof/>
            <w:webHidden/>
          </w:rPr>
          <w:fldChar w:fldCharType="begin"/>
        </w:r>
        <w:r>
          <w:rPr>
            <w:noProof/>
            <w:webHidden/>
          </w:rPr>
          <w:instrText xml:space="preserve"> PAGEREF _Toc149026303 \h </w:instrText>
        </w:r>
        <w:r>
          <w:rPr>
            <w:noProof/>
          </w:rPr>
        </w:r>
        <w:r>
          <w:rPr>
            <w:noProof/>
            <w:webHidden/>
          </w:rPr>
          <w:fldChar w:fldCharType="separate"/>
        </w:r>
        <w:r w:rsidR="001A50C3">
          <w:rPr>
            <w:noProof/>
            <w:webHidden/>
          </w:rPr>
          <w:t>268</w:t>
        </w:r>
        <w:r>
          <w:rPr>
            <w:noProof/>
            <w:webHidden/>
          </w:rPr>
          <w:fldChar w:fldCharType="end"/>
        </w:r>
      </w:hyperlink>
    </w:p>
    <w:p w:rsidR="00564373" w:rsidRPr="00811745" w:rsidRDefault="00564373" w:rsidP="00CF0ED6">
      <w:pPr>
        <w:pStyle w:val="11"/>
        <w:rPr>
          <w:rFonts w:ascii="Arial" w:hAnsi="Arial" w:cs="Arial"/>
        </w:rPr>
      </w:pPr>
      <w:r w:rsidRPr="00811745">
        <w:rPr>
          <w:rFonts w:ascii="Arial" w:hAnsi="Arial" w:cs="Arial"/>
          <w:sz w:val="24"/>
          <w:szCs w:val="24"/>
        </w:rPr>
        <w:fldChar w:fldCharType="end"/>
      </w:r>
      <w:r w:rsidRPr="00811745">
        <w:rPr>
          <w:rFonts w:ascii="Arial" w:hAnsi="Arial" w:cs="Arial"/>
        </w:rPr>
        <w:br w:type="page"/>
      </w:r>
      <w:bookmarkStart w:id="1" w:name="_Toc149025752"/>
      <w:r w:rsidRPr="00811745">
        <w:rPr>
          <w:rFonts w:ascii="Arial" w:hAnsi="Arial" w:cs="Arial"/>
        </w:rPr>
        <w:t>ОБЩЕЕ</w:t>
      </w:r>
      <w:r w:rsidRPr="00811745">
        <w:rPr>
          <w:rFonts w:ascii="Arial" w:hAnsi="Arial" w:cs="Arial"/>
          <w:lang w:val="uk-UA"/>
        </w:rPr>
        <w:t xml:space="preserve"> </w:t>
      </w:r>
      <w:r w:rsidRPr="00811745">
        <w:rPr>
          <w:rFonts w:ascii="Arial" w:hAnsi="Arial" w:cs="Arial"/>
        </w:rPr>
        <w:t>ОПИСАНИЕ СИСТЕМЫ</w:t>
      </w:r>
      <w:bookmarkEnd w:id="1"/>
    </w:p>
    <w:p w:rsidR="00564373" w:rsidRPr="00811745" w:rsidRDefault="00564373" w:rsidP="00B07B7C">
      <w:pPr>
        <w:pStyle w:val="13"/>
        <w:rPr>
          <w:rFonts w:ascii="Arial" w:hAnsi="Arial"/>
        </w:rPr>
      </w:pPr>
      <w:bookmarkStart w:id="2" w:name="_Toc149025753"/>
      <w:r w:rsidRPr="00811745">
        <w:rPr>
          <w:rFonts w:ascii="Arial" w:hAnsi="Arial"/>
        </w:rPr>
        <w:t>Введение</w:t>
      </w:r>
      <w:bookmarkEnd w:id="2"/>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Семейство цифровых АТС </w:t>
      </w:r>
      <w:r w:rsidRPr="00811745">
        <w:rPr>
          <w:rFonts w:ascii="Arial" w:hAnsi="Arial" w:cs="Arial"/>
          <w:kern w:val="2"/>
          <w:sz w:val="24"/>
          <w:szCs w:val="24"/>
          <w:lang w:val="en-US"/>
        </w:rPr>
        <w:t>Telrad</w:t>
      </w:r>
      <w:r w:rsidRPr="00811745">
        <w:rPr>
          <w:rFonts w:ascii="Arial" w:hAnsi="Arial" w:cs="Arial"/>
          <w:kern w:val="2"/>
          <w:sz w:val="24"/>
          <w:szCs w:val="24"/>
        </w:rPr>
        <w:t xml:space="preserve"> </w:t>
      </w:r>
      <w:r w:rsidRPr="00811745">
        <w:rPr>
          <w:rFonts w:ascii="Arial" w:hAnsi="Arial" w:cs="Arial"/>
          <w:kern w:val="2"/>
          <w:sz w:val="24"/>
          <w:szCs w:val="24"/>
          <w:lang w:val="en-US"/>
        </w:rPr>
        <w:t>Connegy</w:t>
      </w:r>
      <w:r w:rsidRPr="00811745">
        <w:rPr>
          <w:rFonts w:ascii="Arial" w:hAnsi="Arial" w:cs="Arial"/>
          <w:kern w:val="2"/>
          <w:sz w:val="24"/>
          <w:szCs w:val="24"/>
        </w:rPr>
        <w:t xml:space="preserve">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128,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400,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включает в себя три цифровые телекоммуникационные системы, каждая из которых обеспечивает одновременную передачу речи и данных. Полностью соответствуя стандартам Euro-ISDN, они сочетают высокую технологию с простотой управления. Системы </w:t>
      </w:r>
      <w:r w:rsidR="0083792E" w:rsidRPr="00811745">
        <w:rPr>
          <w:rFonts w:ascii="Arial" w:hAnsi="Arial" w:cs="Arial"/>
          <w:i/>
          <w:kern w:val="2"/>
          <w:sz w:val="24"/>
          <w:szCs w:val="24"/>
          <w:lang w:val="en-US"/>
        </w:rPr>
        <w:t>Advance</w:t>
      </w:r>
      <w:r w:rsidR="0083792E" w:rsidRPr="00811745">
        <w:rPr>
          <w:rFonts w:ascii="Arial" w:hAnsi="Arial" w:cs="Arial"/>
          <w:i/>
          <w:kern w:val="2"/>
          <w:sz w:val="24"/>
          <w:szCs w:val="24"/>
        </w:rPr>
        <w:t xml:space="preserve"> </w:t>
      </w:r>
      <w:r w:rsidR="0083792E" w:rsidRPr="00811745">
        <w:rPr>
          <w:rFonts w:ascii="Arial" w:hAnsi="Arial" w:cs="Arial"/>
          <w:i/>
          <w:kern w:val="2"/>
          <w:sz w:val="24"/>
          <w:szCs w:val="24"/>
          <w:lang w:val="en-US"/>
        </w:rPr>
        <w:t>IP</w:t>
      </w:r>
      <w:r w:rsidRPr="00811745">
        <w:rPr>
          <w:rFonts w:ascii="Arial" w:hAnsi="Arial" w:cs="Arial"/>
          <w:sz w:val="24"/>
          <w:szCs w:val="24"/>
        </w:rPr>
        <w:t xml:space="preserve"> будут соответствовать вашим требованиям долгие годы и в следующем тысячелетии.</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128,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400,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соответствуют стандартам Euro-ISDN ETSI и стандарту CCITT Q.931.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обеспечивают доступ к сетям ISDN как с с первичной скоростью (30B+D), так и </w:t>
      </w:r>
      <w:r w:rsidRPr="00811745">
        <w:rPr>
          <w:rFonts w:ascii="Arial" w:hAnsi="Arial" w:cs="Arial"/>
          <w:sz w:val="24"/>
          <w:szCs w:val="24"/>
          <w:lang w:val="en-US"/>
        </w:rPr>
        <w:t>c</w:t>
      </w:r>
      <w:r w:rsidRPr="00811745">
        <w:rPr>
          <w:rFonts w:ascii="Arial" w:hAnsi="Arial" w:cs="Arial"/>
          <w:sz w:val="24"/>
          <w:szCs w:val="24"/>
        </w:rPr>
        <w:t xml:space="preserve"> базовой (2B+D). Выполняются такие функции ISDN, как идентификация вызывающей линии с её индикацией на дисплее системных телефонных аппаратов или запретом индикации, прямой вызов внутреннего абонента набором расширенного номера.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128,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400,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также обеспечивают соединение абонентских терминалов ISDN с внешними сетями ISDN.</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Начальная конфигурация из четырёх внешних линий и 16 аппаратов, обеспечивается всего двумя функциональными платами. Система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128 может быть увеличена до 96 внутренних абонентов и 48 внешних линий (максимум 128 портов),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400 до 254 внутренних абонентов и 144 внешних линий (максимум 384 порта), а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до 925 абонентов и 255 линий (максимум 1024 порта).</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Система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состоит из модулей и легко расширяется. Предусмотрено плавное расширение от минимальной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128 до максимальной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с сохранением программных установок и назначений портов.</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Во всех системах используются одинаковые телефонные аппараты (ТА) и периферийное оборудование. Это экономит деньги заказчика и облегчает расширение телефонной станции вплоть до максимальной конфигурации. Поставляются версии ТА на русском и английском языках.</w:t>
      </w:r>
    </w:p>
    <w:p w:rsidR="00564373" w:rsidRPr="00811745" w:rsidRDefault="00564373" w:rsidP="00564373">
      <w:pPr>
        <w:pStyle w:val="Normal"/>
        <w:jc w:val="both"/>
        <w:rPr>
          <w:rFonts w:ascii="Arial" w:hAnsi="Arial" w:cs="Arial"/>
          <w:sz w:val="24"/>
          <w:szCs w:val="24"/>
        </w:rPr>
      </w:pPr>
      <w:r w:rsidRPr="00811745">
        <w:rPr>
          <w:rFonts w:ascii="Arial" w:hAnsi="Arial" w:cs="Arial"/>
          <w:sz w:val="24"/>
          <w:szCs w:val="24"/>
        </w:rPr>
        <w:t>Системы  включают много полезных функций, например:</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Селекторное совещание</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Расширенная конференция</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Электронная записная книжка на дисплее системных аппаратов</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Компьютерно-телефонная интеграция (</w:t>
      </w:r>
      <w:r w:rsidRPr="00811745">
        <w:rPr>
          <w:rFonts w:ascii="Arial" w:hAnsi="Arial" w:cs="Arial"/>
          <w:szCs w:val="24"/>
          <w:lang w:val="en-US"/>
        </w:rPr>
        <w:t>CTI</w:t>
      </w:r>
      <w:r w:rsidRPr="00811745">
        <w:rPr>
          <w:rFonts w:ascii="Arial" w:hAnsi="Arial" w:cs="Arial"/>
          <w:szCs w:val="24"/>
        </w:rPr>
        <w:t>)</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Голосовая почта (</w:t>
      </w:r>
      <w:r w:rsidRPr="00811745">
        <w:rPr>
          <w:rFonts w:ascii="Arial" w:hAnsi="Arial" w:cs="Arial"/>
          <w:szCs w:val="24"/>
          <w:lang w:val="en-US"/>
        </w:rPr>
        <w:t>Telrad</w:t>
      </w:r>
      <w:r w:rsidRPr="00811745">
        <w:rPr>
          <w:rFonts w:ascii="Arial" w:hAnsi="Arial" w:cs="Arial"/>
          <w:szCs w:val="24"/>
        </w:rPr>
        <w:t xml:space="preserve"> </w:t>
      </w:r>
      <w:r w:rsidRPr="00811745">
        <w:rPr>
          <w:rFonts w:ascii="Arial" w:hAnsi="Arial" w:cs="Arial"/>
          <w:szCs w:val="24"/>
          <w:lang w:val="en-US"/>
        </w:rPr>
        <w:t>emaGEN</w:t>
      </w:r>
      <w:r w:rsidRPr="00811745">
        <w:rPr>
          <w:rFonts w:ascii="Arial" w:hAnsi="Arial" w:cs="Arial"/>
          <w:szCs w:val="24"/>
        </w:rPr>
        <w:t>)</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Равномерное распределение вызовов (UCD)</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Идентификация и представление вызывающих линий (для каналов ISDN и внутренней сети Telrad), прямой вызов внутреннего абонента (DID)</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Редактируемые текстовые сообщения</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Гибкое программирование персональных и системных справочников скоростного набора</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Многофункциональность системных аппаратов</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Кнопки прямого доступа (DN)</w:t>
      </w:r>
    </w:p>
    <w:p w:rsidR="00564373" w:rsidRPr="00811745" w:rsidRDefault="00564373" w:rsidP="00564373">
      <w:pPr>
        <w:pStyle w:val="ListBullet"/>
        <w:tabs>
          <w:tab w:val="clear" w:pos="360"/>
          <w:tab w:val="num" w:pos="720"/>
        </w:tabs>
        <w:ind w:left="720"/>
        <w:rPr>
          <w:rFonts w:ascii="Arial" w:hAnsi="Arial" w:cs="Arial"/>
          <w:szCs w:val="24"/>
        </w:rPr>
      </w:pPr>
      <w:r w:rsidRPr="00811745">
        <w:rPr>
          <w:rFonts w:ascii="Arial" w:hAnsi="Arial" w:cs="Arial"/>
          <w:szCs w:val="24"/>
        </w:rPr>
        <w:t>Автоматический повтор набора и автодозвон.</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В качестве дополнения к этому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снабжаются программным обеспечением системы Автоматического распределения вызовов (ACD), которая отслеживает и распределяет входящий поток вызовов и программы их статистической обработки.</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Для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предусмотрено резервирование платы Центрального процессора.</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могут быть объединены в сеть с единой нумерацией, обеспечивающие доступ к любому абоненту сети, доступ ко всем каналам сети, передачу сообщений, переадресацию вызовов (в том числе на внешнего абонента) и оповещение.</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Программное обеспечение и конфигурация системы содержится в сменном энергонезависимом модуле памяти (</w:t>
      </w:r>
      <w:r w:rsidRPr="00811745">
        <w:rPr>
          <w:rFonts w:ascii="Arial" w:hAnsi="Arial" w:cs="Arial"/>
          <w:sz w:val="24"/>
          <w:szCs w:val="24"/>
          <w:lang w:val="en-US"/>
        </w:rPr>
        <w:t>MCUM</w:t>
      </w:r>
      <w:r w:rsidRPr="00811745">
        <w:rPr>
          <w:rFonts w:ascii="Arial" w:hAnsi="Arial" w:cs="Arial"/>
          <w:sz w:val="24"/>
          <w:szCs w:val="24"/>
        </w:rPr>
        <w:t>), установленном на плате Центрального процессора (MPD). Обновление и изменение версии программного обеспечения осуществляется простой заменой модуля.</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Программирование системы и изменение конфигурации ведётся с помощью программы, снабжённой удобным меню, на персональном компьютере (PC). Персональный компьютер соединён с системой кабелем, либо (из удалённой точки) через модем.</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оснащены семейством цифровых телефонных аппаратов для передачи речи и данных, привлекательных и простых в управлении. Это семь аппаратов – от экономичного одноканального телефона до мощного Исполнительного аппарата, с расширенным дисплеем, кнопками меняющихся функций, двухцветными индикаторами, электронной регулировкой силы звука и контрастности, возможностью громкого оповещения, разговором без снятия трубки и многими другими функциями. Системные телефоны могут оснащаться дополнительной платой распознавания речи (</w:t>
      </w:r>
      <w:r w:rsidRPr="00811745">
        <w:rPr>
          <w:rFonts w:ascii="Arial" w:hAnsi="Arial" w:cs="Arial"/>
          <w:sz w:val="24"/>
          <w:szCs w:val="24"/>
          <w:lang w:val="en-US"/>
        </w:rPr>
        <w:t>VRC</w:t>
      </w:r>
      <w:r w:rsidRPr="00811745">
        <w:rPr>
          <w:rFonts w:ascii="Arial" w:hAnsi="Arial" w:cs="Arial"/>
          <w:sz w:val="24"/>
          <w:szCs w:val="24"/>
        </w:rPr>
        <w:t>), которая позволяет устанавливать соединение по заданным номерам телефонов голосовой командой.</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Дополнительная консоль (</w:t>
      </w:r>
      <w:r w:rsidRPr="00811745">
        <w:rPr>
          <w:rFonts w:ascii="Arial" w:hAnsi="Arial" w:cs="Arial"/>
          <w:sz w:val="24"/>
          <w:szCs w:val="24"/>
          <w:lang w:val="en-US"/>
        </w:rPr>
        <w:t>DSS</w:t>
      </w:r>
      <w:r w:rsidRPr="00811745">
        <w:rPr>
          <w:rFonts w:ascii="Arial" w:hAnsi="Arial" w:cs="Arial"/>
          <w:sz w:val="24"/>
          <w:szCs w:val="24"/>
        </w:rPr>
        <w:t xml:space="preserve">), присоединяемая к цифровым аппаратам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обеспечивает набор одним нажатием до 128 номеров.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используют также стандартные импульсные и тоновые однолинейные телефонные аппараты.</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Разработанная Telrad интегрированная система Голосовой почты – </w:t>
      </w:r>
      <w:r w:rsidRPr="00811745">
        <w:rPr>
          <w:rFonts w:ascii="Arial" w:hAnsi="Arial" w:cs="Arial"/>
          <w:sz w:val="24"/>
          <w:szCs w:val="24"/>
          <w:lang w:val="en-US"/>
        </w:rPr>
        <w:t>e</w:t>
      </w:r>
      <w:r w:rsidRPr="00811745">
        <w:rPr>
          <w:rFonts w:ascii="Arial" w:hAnsi="Arial" w:cs="Arial"/>
          <w:sz w:val="24"/>
          <w:szCs w:val="24"/>
        </w:rPr>
        <w:t xml:space="preserve">maGEN – обеспечивает ряд функций автоматического оператора и речевой почты, которые полностью интегрированы с программным обеспечением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и электронной почтой пользователя. Например, число речевых сообщений, записанных в вашем почтовом ящике, появляется на дисплее вашего аппарата, и вы можете получить доступ к этим сообщениям нажатием кнопки, записать разговоры, переадресовать, скопировать и распределить сообщения между группами. Новые сообщения могут дублироваться и быть прослушаны через почтовый ящик </w:t>
      </w:r>
      <w:r w:rsidRPr="00811745">
        <w:rPr>
          <w:rFonts w:ascii="Arial" w:hAnsi="Arial" w:cs="Arial"/>
          <w:sz w:val="24"/>
          <w:szCs w:val="24"/>
          <w:lang w:val="en-US"/>
        </w:rPr>
        <w:t>E</w:t>
      </w:r>
      <w:r w:rsidRPr="00811745">
        <w:rPr>
          <w:rFonts w:ascii="Arial" w:hAnsi="Arial" w:cs="Arial"/>
          <w:sz w:val="24"/>
          <w:szCs w:val="24"/>
        </w:rPr>
        <w:t>-</w:t>
      </w:r>
      <w:r w:rsidRPr="00811745">
        <w:rPr>
          <w:rFonts w:ascii="Arial" w:hAnsi="Arial" w:cs="Arial"/>
          <w:sz w:val="24"/>
          <w:szCs w:val="24"/>
          <w:lang w:val="en-US"/>
        </w:rPr>
        <w:t>mail</w:t>
      </w:r>
      <w:r w:rsidRPr="00811745">
        <w:rPr>
          <w:rFonts w:ascii="Arial" w:hAnsi="Arial" w:cs="Arial"/>
          <w:sz w:val="24"/>
          <w:szCs w:val="24"/>
        </w:rPr>
        <w:t>.</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 </w:t>
      </w:r>
      <w:r w:rsidRPr="00811745">
        <w:rPr>
          <w:rFonts w:ascii="Arial" w:hAnsi="Arial" w:cs="Arial"/>
          <w:sz w:val="24"/>
          <w:szCs w:val="24"/>
          <w:lang w:val="en-US"/>
        </w:rPr>
        <w:t>e</w:t>
      </w:r>
      <w:r w:rsidRPr="00811745">
        <w:rPr>
          <w:rFonts w:ascii="Arial" w:hAnsi="Arial" w:cs="Arial"/>
          <w:sz w:val="24"/>
          <w:szCs w:val="24"/>
        </w:rPr>
        <w:t xml:space="preserve">maGEN может быть поставлен Генератор приложений, который обеспечивает создание  и изменение структуры </w:t>
      </w:r>
      <w:r w:rsidRPr="00811745">
        <w:rPr>
          <w:rFonts w:ascii="Arial" w:hAnsi="Arial" w:cs="Arial"/>
          <w:sz w:val="24"/>
          <w:szCs w:val="24"/>
          <w:lang w:val="en-US"/>
        </w:rPr>
        <w:t>e</w:t>
      </w:r>
      <w:r w:rsidRPr="00811745">
        <w:rPr>
          <w:rFonts w:ascii="Arial" w:hAnsi="Arial" w:cs="Arial"/>
          <w:sz w:val="24"/>
          <w:szCs w:val="24"/>
        </w:rPr>
        <w:t>maGEN, отвечающей вашим требованиям.</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Pr="00811745">
        <w:rPr>
          <w:rFonts w:ascii="Arial" w:hAnsi="Arial" w:cs="Arial"/>
          <w:sz w:val="24"/>
          <w:szCs w:val="24"/>
        </w:rPr>
        <w:t xml:space="preserve"> используют протоколы связи пакетной коммутации типа ISDN. Эта технология предусматривает подключение двух цифровых аппаратов к одному S</w:t>
      </w:r>
      <w:r w:rsidRPr="00811745">
        <w:rPr>
          <w:rFonts w:ascii="Arial" w:hAnsi="Arial" w:cs="Arial"/>
          <w:sz w:val="24"/>
          <w:szCs w:val="24"/>
          <w:vertAlign w:val="subscript"/>
        </w:rPr>
        <w:t>0</w:t>
      </w:r>
      <w:r w:rsidRPr="00811745">
        <w:rPr>
          <w:rFonts w:ascii="Arial" w:hAnsi="Arial" w:cs="Arial"/>
          <w:sz w:val="24"/>
          <w:szCs w:val="24"/>
        </w:rPr>
        <w:t>-интерфейсу на периферийных платах (</w:t>
      </w:r>
      <w:r w:rsidRPr="00811745">
        <w:rPr>
          <w:rFonts w:ascii="Arial" w:hAnsi="Arial" w:cs="Arial"/>
          <w:sz w:val="24"/>
          <w:szCs w:val="24"/>
          <w:lang w:val="en-US"/>
        </w:rPr>
        <w:t>ELD</w:t>
      </w:r>
      <w:r w:rsidRPr="00811745">
        <w:rPr>
          <w:rFonts w:ascii="Arial" w:hAnsi="Arial" w:cs="Arial"/>
          <w:sz w:val="24"/>
          <w:szCs w:val="24"/>
        </w:rPr>
        <w:t xml:space="preserve">, </w:t>
      </w:r>
      <w:r w:rsidRPr="00811745">
        <w:rPr>
          <w:rFonts w:ascii="Arial" w:hAnsi="Arial" w:cs="Arial"/>
          <w:sz w:val="24"/>
          <w:szCs w:val="24"/>
          <w:lang w:val="en-US"/>
        </w:rPr>
        <w:t>EHD</w:t>
      </w:r>
      <w:r w:rsidRPr="00811745">
        <w:rPr>
          <w:rFonts w:ascii="Arial" w:hAnsi="Arial" w:cs="Arial"/>
          <w:sz w:val="24"/>
          <w:szCs w:val="24"/>
        </w:rPr>
        <w:t>), что уменьшает стоимость необходимого количества портов наполовину.</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Использование технологии ISDN позволяет получить следующие функции CTI</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(компьютер, интегрированный с телефоном): сети данных (CSD), PC-LINK и TelradLINK с Telemagic.</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CSD позволяет вам передавать данные по телефонным линиям системы IS.</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Плата интерфейса данных компьютерной сети PC-LINK, соединённая с персональным компьютером, поддерживает большинство известных коммуникационных программ. Платы интерфейса данных TelradLINK и система Telemagic с интерфейсом RS232  обеспечивают управление телефоном через персональный компьютер. Поддерживаются протоколы </w:t>
      </w:r>
      <w:r w:rsidRPr="00811745">
        <w:rPr>
          <w:rFonts w:ascii="Arial" w:hAnsi="Arial" w:cs="Arial"/>
          <w:sz w:val="24"/>
          <w:szCs w:val="24"/>
          <w:lang w:val="en-US"/>
        </w:rPr>
        <w:t>TAPI</w:t>
      </w:r>
      <w:r w:rsidRPr="00811745">
        <w:rPr>
          <w:rFonts w:ascii="Arial" w:hAnsi="Arial" w:cs="Arial"/>
          <w:sz w:val="24"/>
          <w:szCs w:val="24"/>
        </w:rPr>
        <w:t xml:space="preserve"> (</w:t>
      </w:r>
      <w:r w:rsidRPr="00811745">
        <w:rPr>
          <w:rFonts w:ascii="Arial" w:hAnsi="Arial" w:cs="Arial"/>
          <w:sz w:val="24"/>
          <w:szCs w:val="24"/>
          <w:lang w:val="en-US"/>
        </w:rPr>
        <w:t>Microsoft</w:t>
      </w:r>
      <w:r w:rsidRPr="00811745">
        <w:rPr>
          <w:rFonts w:ascii="Arial" w:hAnsi="Arial" w:cs="Arial"/>
          <w:sz w:val="24"/>
          <w:szCs w:val="24"/>
        </w:rPr>
        <w:t xml:space="preserve">), </w:t>
      </w:r>
      <w:r w:rsidRPr="00811745">
        <w:rPr>
          <w:rFonts w:ascii="Arial" w:hAnsi="Arial" w:cs="Arial"/>
          <w:sz w:val="24"/>
          <w:szCs w:val="24"/>
          <w:lang w:val="en-US"/>
        </w:rPr>
        <w:t>TSAPI</w:t>
      </w:r>
      <w:r w:rsidRPr="00811745">
        <w:rPr>
          <w:rFonts w:ascii="Arial" w:hAnsi="Arial" w:cs="Arial"/>
          <w:sz w:val="24"/>
          <w:szCs w:val="24"/>
        </w:rPr>
        <w:t xml:space="preserve"> (</w:t>
      </w:r>
      <w:r w:rsidRPr="00811745">
        <w:rPr>
          <w:rFonts w:ascii="Arial" w:hAnsi="Arial" w:cs="Arial"/>
          <w:sz w:val="24"/>
          <w:szCs w:val="24"/>
          <w:lang w:val="en-US"/>
        </w:rPr>
        <w:t>Novell</w:t>
      </w:r>
      <w:r w:rsidRPr="00811745">
        <w:rPr>
          <w:rFonts w:ascii="Arial" w:hAnsi="Arial" w:cs="Arial"/>
          <w:sz w:val="24"/>
          <w:szCs w:val="24"/>
        </w:rPr>
        <w:t xml:space="preserve">), что позволяет использовать программные приложения вашего компьютера в интеграции с телефонными станциями </w:t>
      </w:r>
      <w:r w:rsidRPr="00811745">
        <w:rPr>
          <w:rFonts w:ascii="Arial" w:hAnsi="Arial" w:cs="Arial"/>
          <w:sz w:val="24"/>
          <w:szCs w:val="24"/>
          <w:lang w:val="en-US"/>
        </w:rPr>
        <w:t>Telrad</w:t>
      </w:r>
      <w:r w:rsidRPr="00811745">
        <w:rPr>
          <w:rFonts w:ascii="Arial" w:hAnsi="Arial" w:cs="Arial"/>
          <w:sz w:val="24"/>
          <w:szCs w:val="24"/>
        </w:rPr>
        <w:t>.</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предлагают вам лучшее, что есть сегодня в области передачи речи и данных, а на базе используемой в них технологии постоянно улучшаются и наращиваются предоставляемые услуги связи.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w:t>
      </w:r>
      <w:r w:rsidRPr="00811745">
        <w:rPr>
          <w:rFonts w:ascii="Arial" w:hAnsi="Arial" w:cs="Arial"/>
          <w:sz w:val="24"/>
          <w:szCs w:val="24"/>
          <w:lang w:val="en-US"/>
        </w:rPr>
        <w:t>Telrad</w:t>
      </w:r>
      <w:r w:rsidRPr="00811745">
        <w:rPr>
          <w:rFonts w:ascii="Arial" w:hAnsi="Arial" w:cs="Arial"/>
          <w:sz w:val="24"/>
          <w:szCs w:val="24"/>
        </w:rPr>
        <w:t xml:space="preserve"> не устареют еще долгие годы.</w:t>
      </w:r>
    </w:p>
    <w:p w:rsidR="00C77FA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Telrad успешно проектирует и изготавливает системы связи на протяжении более сорока лет.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базируются на всём опыте, приобретенном Telrad за эти годы. Технический уровень и производственные возможности Telrad удовлетворяют самым высоким стандартам и удостоены сертификации ISO 9001.</w:t>
      </w:r>
    </w:p>
    <w:p w:rsidR="00C77FA3" w:rsidRPr="00811745" w:rsidRDefault="00C77FA3" w:rsidP="00564373">
      <w:pPr>
        <w:pStyle w:val="Normal"/>
        <w:ind w:firstLine="360"/>
        <w:jc w:val="both"/>
        <w:rPr>
          <w:rFonts w:ascii="Arial" w:hAnsi="Arial" w:cs="Arial"/>
          <w:sz w:val="24"/>
          <w:szCs w:val="24"/>
        </w:rPr>
        <w:sectPr w:rsidR="00C77FA3" w:rsidRPr="00811745" w:rsidSect="00203CC2">
          <w:headerReference w:type="default" r:id="rId10"/>
          <w:footerReference w:type="even" r:id="rId11"/>
          <w:footerReference w:type="default" r:id="rId12"/>
          <w:pgSz w:w="11906" w:h="16838" w:code="9"/>
          <w:pgMar w:top="567" w:right="567" w:bottom="851" w:left="284" w:header="709" w:footer="709" w:gutter="1134"/>
          <w:pgNumType w:chapStyle="1"/>
          <w:cols w:space="708"/>
          <w:titlePg/>
          <w:docGrid w:linePitch="360"/>
        </w:sectPr>
      </w:pPr>
    </w:p>
    <w:p w:rsidR="00564373" w:rsidRPr="00811745" w:rsidRDefault="00564373" w:rsidP="00B07B7C">
      <w:pPr>
        <w:pStyle w:val="13"/>
        <w:rPr>
          <w:rFonts w:ascii="Arial" w:hAnsi="Arial"/>
        </w:rPr>
      </w:pPr>
      <w:bookmarkStart w:id="3" w:name="_Toc149025754"/>
      <w:r w:rsidRPr="00811745">
        <w:rPr>
          <w:rFonts w:ascii="Arial" w:hAnsi="Arial"/>
        </w:rPr>
        <w:t>Описание</w:t>
      </w:r>
      <w:r w:rsidR="005D2C3C" w:rsidRPr="00811745">
        <w:rPr>
          <w:rFonts w:ascii="Arial" w:hAnsi="Arial"/>
        </w:rPr>
        <w:t xml:space="preserve"> </w:t>
      </w:r>
      <w:r w:rsidRPr="00811745">
        <w:rPr>
          <w:rFonts w:ascii="Arial" w:hAnsi="Arial"/>
        </w:rPr>
        <w:t>системы</w:t>
      </w:r>
      <w:bookmarkEnd w:id="3"/>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Модульная конструкция и гибкое программное обеспечение систем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дают возможность привести каждую конкретную станцию в точное соответствие с требованиями заказчика. Система отличается исключительной гибкостью: её конфигурация может соответствовать узловой станции, оконечной или быть смешанной.</w:t>
      </w:r>
    </w:p>
    <w:p w:rsidR="00564373" w:rsidRPr="00811745" w:rsidRDefault="00564373" w:rsidP="008E0642">
      <w:pPr>
        <w:pStyle w:val="15"/>
        <w:rPr>
          <w:rFonts w:ascii="Arial" w:hAnsi="Arial" w:cs="Arial"/>
        </w:rPr>
      </w:pPr>
      <w:r w:rsidRPr="00811745">
        <w:rPr>
          <w:rFonts w:ascii="Arial" w:hAnsi="Arial" w:cs="Arial"/>
        </w:rPr>
        <w:t>Технология</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используют пространственное и временное мультиплексирование (S/TDM) и импульсно-кодовую модуляцию. Распределённое управление осуществляется микроконтроллерами, расположенными на каждой периферийной плате.</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Системные платы изготовлены с использованием технологии поверхностного монтажа (SMT).</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Введение в архитектуру систем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пассивной шины ISDN (2B+D S</w:t>
      </w:r>
      <w:r w:rsidRPr="00811745">
        <w:rPr>
          <w:rFonts w:ascii="Arial" w:hAnsi="Arial" w:cs="Arial"/>
          <w:sz w:val="24"/>
          <w:szCs w:val="24"/>
          <w:vertAlign w:val="subscript"/>
        </w:rPr>
        <w:t>0</w:t>
      </w:r>
      <w:r w:rsidRPr="00811745">
        <w:rPr>
          <w:rFonts w:ascii="Arial" w:hAnsi="Arial" w:cs="Arial"/>
          <w:sz w:val="24"/>
          <w:szCs w:val="24"/>
        </w:rPr>
        <w:t>-интерфейс) позволяет осуществлять передачу данных и дополнительные функции,</w:t>
      </w:r>
      <w:r w:rsidR="000147D8" w:rsidRPr="00811745">
        <w:rPr>
          <w:rFonts w:ascii="Arial" w:hAnsi="Arial" w:cs="Arial"/>
          <w:sz w:val="24"/>
          <w:szCs w:val="24"/>
        </w:rPr>
        <w:t xml:space="preserve"> </w:t>
      </w:r>
      <w:r w:rsidRPr="00811745">
        <w:rPr>
          <w:rFonts w:ascii="Arial" w:hAnsi="Arial" w:cs="Arial"/>
          <w:sz w:val="24"/>
          <w:szCs w:val="24"/>
        </w:rPr>
        <w:t>а также возможность подключения к шине одного или двух ТА.</w:t>
      </w:r>
    </w:p>
    <w:p w:rsidR="00564373" w:rsidRPr="00811745" w:rsidRDefault="00564373" w:rsidP="008E0642">
      <w:pPr>
        <w:pStyle w:val="15"/>
        <w:rPr>
          <w:rFonts w:ascii="Arial" w:hAnsi="Arial" w:cs="Arial"/>
        </w:rPr>
      </w:pPr>
      <w:r w:rsidRPr="00811745">
        <w:rPr>
          <w:rFonts w:ascii="Arial" w:hAnsi="Arial" w:cs="Arial"/>
        </w:rPr>
        <w:t>Состав оборудования</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Оборудование систем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включает до трёх или четырех (только для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модульных корпусов (далее кабинетов). При отказе блока питания системы из-за перерыва в электроснабжении питание может осуществляться от источника бесперебойного питания (UPS) или от дополнительного батарейного блока поддержки (</w:t>
      </w:r>
      <w:r w:rsidRPr="00811745">
        <w:rPr>
          <w:rFonts w:ascii="Arial" w:hAnsi="Arial" w:cs="Arial"/>
          <w:sz w:val="24"/>
          <w:szCs w:val="24"/>
          <w:lang w:val="en-US"/>
        </w:rPr>
        <w:t>BBU</w:t>
      </w:r>
      <w:r w:rsidRPr="00811745">
        <w:rPr>
          <w:rFonts w:ascii="Arial" w:hAnsi="Arial" w:cs="Arial"/>
          <w:sz w:val="24"/>
          <w:szCs w:val="24"/>
        </w:rPr>
        <w:t>). Периферийное оборудование включает в себя цифровые аппараты Telrad, стандартные однолинейные аппараты, громкоговорители и emaGEN- систему Голосовой почты.</w:t>
      </w:r>
    </w:p>
    <w:p w:rsidR="00564373" w:rsidRPr="00811745" w:rsidRDefault="00564373" w:rsidP="008E0642">
      <w:pPr>
        <w:pStyle w:val="15"/>
        <w:rPr>
          <w:rFonts w:ascii="Arial" w:hAnsi="Arial" w:cs="Arial"/>
        </w:rPr>
      </w:pPr>
      <w:r w:rsidRPr="00811745">
        <w:rPr>
          <w:rFonts w:ascii="Arial" w:hAnsi="Arial" w:cs="Arial"/>
        </w:rPr>
        <w:t>Кабинеты системы</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Каждый кабинет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128 монтируется на стене, содержит шесть слотов для функциональных плат и собственный блок питания. Плата Главного процессора (MPD и </w:t>
      </w:r>
      <w:r w:rsidRPr="00811745">
        <w:rPr>
          <w:rFonts w:ascii="Arial" w:hAnsi="Arial" w:cs="Arial"/>
          <w:sz w:val="24"/>
          <w:szCs w:val="24"/>
          <w:lang w:val="en-US"/>
        </w:rPr>
        <w:t>MPD</w:t>
      </w:r>
      <w:r w:rsidRPr="00811745">
        <w:rPr>
          <w:rFonts w:ascii="Arial" w:hAnsi="Arial" w:cs="Arial"/>
          <w:sz w:val="24"/>
          <w:szCs w:val="24"/>
        </w:rPr>
        <w:t>2) размещается в первом слоте первого кабинета. Все другие платы могут располагаться в любых слотах кабинетов станции.</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Система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400 может монтироваться на стене или на подвижной платформе. Каждый кабинет содержит 15 слотов для печатных плат и собственный блок питания. Плата Главного процессора (MPD и </w:t>
      </w:r>
      <w:r w:rsidRPr="00811745">
        <w:rPr>
          <w:rFonts w:ascii="Arial" w:hAnsi="Arial" w:cs="Arial"/>
          <w:sz w:val="24"/>
          <w:szCs w:val="24"/>
          <w:lang w:val="en-US"/>
        </w:rPr>
        <w:t>MPD</w:t>
      </w:r>
      <w:r w:rsidRPr="00811745">
        <w:rPr>
          <w:rFonts w:ascii="Arial" w:hAnsi="Arial" w:cs="Arial"/>
          <w:sz w:val="24"/>
          <w:szCs w:val="24"/>
        </w:rPr>
        <w:t>2) должна быть помещена в первом слоте базового кабинета. Все другие платы могут быть помещены в любых слотах.</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Система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монтируется на подвижной или стационарной платформе. Может состоять до 4 кабинетов. Каждый кабинет содержит 15 слотов для функциональных плат и собственный блок питания. Плата Главного процессора (MPD) должна быть помещена в первом слоте (и втором, при резервировании) базового кабинета. Остальные платы могут размещаться в любых слотах кабинетов станции.</w:t>
      </w:r>
    </w:p>
    <w:p w:rsidR="00564373" w:rsidRPr="00811745" w:rsidRDefault="00564373" w:rsidP="008E0642">
      <w:pPr>
        <w:pStyle w:val="15"/>
        <w:rPr>
          <w:rFonts w:ascii="Arial" w:hAnsi="Arial" w:cs="Arial"/>
        </w:rPr>
      </w:pPr>
      <w:r w:rsidRPr="00811745">
        <w:rPr>
          <w:rFonts w:ascii="Arial" w:hAnsi="Arial" w:cs="Arial"/>
        </w:rPr>
        <w:t>Электропитание</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Блок питания устанавливается в каждом кабинете системы. Имеются блоки питания для 6-слотовой системы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128 и для 15-слотовых систем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400 и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В системе</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128 электропитание располагается над системными платами. В системах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400,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электропитание располагается в правой части корпуса кабинета. Блоки питания могут работать как от сети ~220 Вольт, так и от гарантированного источника питания постоянного тока 48 Вольт. В системе </w:t>
      </w:r>
      <w:r w:rsidRPr="00811745">
        <w:rPr>
          <w:rFonts w:ascii="Arial" w:hAnsi="Arial" w:cs="Arial"/>
          <w:i/>
          <w:kern w:val="2"/>
          <w:sz w:val="24"/>
          <w:szCs w:val="24"/>
          <w:lang w:val="en-US"/>
        </w:rPr>
        <w:t>Advance</w:t>
      </w:r>
      <w:r w:rsidRPr="00811745">
        <w:rPr>
          <w:rFonts w:ascii="Arial" w:hAnsi="Arial" w:cs="Arial"/>
          <w:i/>
          <w:kern w:val="2"/>
          <w:sz w:val="24"/>
          <w:szCs w:val="24"/>
        </w:rPr>
        <w:t xml:space="preserve"> </w:t>
      </w:r>
      <w:r w:rsidRPr="00811745">
        <w:rPr>
          <w:rFonts w:ascii="Arial" w:hAnsi="Arial" w:cs="Arial"/>
          <w:i/>
          <w:kern w:val="2"/>
          <w:sz w:val="24"/>
          <w:szCs w:val="24"/>
          <w:lang w:val="en-US"/>
        </w:rPr>
        <w:t>IP</w:t>
      </w:r>
      <w:r w:rsidRPr="00811745">
        <w:rPr>
          <w:rFonts w:ascii="Arial" w:hAnsi="Arial" w:cs="Arial"/>
          <w:sz w:val="24"/>
          <w:szCs w:val="24"/>
        </w:rPr>
        <w:t xml:space="preserve"> 1000 можно использовать отдельный центральный кабинет питания для преобразователей 220/48 Вольт с резервными выпрямителями. Во всех системах предусмотрено подключение источников бесперебойного питания с батарейной поддержкой.</w:t>
      </w:r>
    </w:p>
    <w:p w:rsidR="00564373" w:rsidRPr="00811745" w:rsidRDefault="00564373" w:rsidP="008E0642">
      <w:pPr>
        <w:pStyle w:val="15"/>
        <w:rPr>
          <w:rFonts w:ascii="Arial" w:hAnsi="Arial" w:cs="Arial"/>
        </w:rPr>
      </w:pPr>
      <w:r w:rsidRPr="00811745">
        <w:rPr>
          <w:rFonts w:ascii="Arial" w:hAnsi="Arial" w:cs="Arial"/>
        </w:rPr>
        <w:t>Периферийные платы системы</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Все функциональные платы (рис. 1.)  за исключением платы Центрального процессора (MPD) универсальны и могут быть использованы во всех станциях семейства </w:t>
      </w:r>
      <w:r w:rsidRPr="00811745">
        <w:rPr>
          <w:rFonts w:ascii="Arial" w:hAnsi="Arial" w:cs="Arial"/>
          <w:i/>
          <w:kern w:val="2"/>
          <w:sz w:val="24"/>
          <w:szCs w:val="24"/>
          <w:lang w:val="en-US"/>
        </w:rPr>
        <w:t>Advance</w:t>
      </w:r>
      <w:r w:rsidRPr="00811745">
        <w:rPr>
          <w:rFonts w:ascii="Arial" w:hAnsi="Arial" w:cs="Arial"/>
          <w:i/>
          <w:kern w:val="2"/>
          <w:sz w:val="24"/>
          <w:szCs w:val="24"/>
        </w:rPr>
        <w:t xml:space="preserve"> IP</w:t>
      </w:r>
      <w:r w:rsidRPr="00811745">
        <w:rPr>
          <w:rFonts w:ascii="Arial" w:hAnsi="Arial" w:cs="Arial"/>
          <w:sz w:val="24"/>
          <w:szCs w:val="24"/>
        </w:rPr>
        <w:t xml:space="preserve">. Имеются пять типов платы MPD. Одна, поддерживающая 128 портов, пригодна для использования в системе </w:t>
      </w:r>
      <w:r w:rsidRPr="00811745">
        <w:rPr>
          <w:rFonts w:ascii="Arial" w:hAnsi="Arial" w:cs="Arial"/>
          <w:i/>
          <w:kern w:val="2"/>
          <w:sz w:val="24"/>
          <w:szCs w:val="24"/>
        </w:rPr>
        <w:t>Advance IP</w:t>
      </w:r>
      <w:r w:rsidRPr="00811745">
        <w:rPr>
          <w:rFonts w:ascii="Arial" w:hAnsi="Arial" w:cs="Arial"/>
          <w:sz w:val="24"/>
          <w:szCs w:val="24"/>
        </w:rPr>
        <w:t xml:space="preserve"> 128. Другая на 384 порта, только для системы </w:t>
      </w:r>
      <w:r w:rsidRPr="00811745">
        <w:rPr>
          <w:rFonts w:ascii="Arial" w:hAnsi="Arial" w:cs="Arial"/>
          <w:i/>
          <w:kern w:val="2"/>
          <w:sz w:val="24"/>
          <w:szCs w:val="24"/>
        </w:rPr>
        <w:t>Advance IP</w:t>
      </w:r>
      <w:r w:rsidRPr="00811745">
        <w:rPr>
          <w:rFonts w:ascii="Arial" w:hAnsi="Arial" w:cs="Arial"/>
          <w:sz w:val="24"/>
          <w:szCs w:val="24"/>
        </w:rPr>
        <w:t xml:space="preserve"> 400. Третья, рассчитанная на коммутацию 1024 портов, предназначена для системы </w:t>
      </w:r>
      <w:r w:rsidRPr="00811745">
        <w:rPr>
          <w:rFonts w:ascii="Arial" w:hAnsi="Arial" w:cs="Arial"/>
          <w:i/>
          <w:kern w:val="2"/>
          <w:sz w:val="24"/>
          <w:szCs w:val="24"/>
        </w:rPr>
        <w:t>Advance IP</w:t>
      </w:r>
      <w:r w:rsidRPr="00811745">
        <w:rPr>
          <w:rFonts w:ascii="Arial" w:hAnsi="Arial" w:cs="Arial"/>
          <w:sz w:val="24"/>
          <w:szCs w:val="24"/>
        </w:rPr>
        <w:t xml:space="preserve"> 1000 и предусматривает режим дублирования. Каждая из этих плат MPD снабжается базовым картриджем памяти или картриджем памяти содержащим дополнительную функцию ACD (Автоматическое распределение вызовов).. Платы нового поколения </w:t>
      </w:r>
      <w:r w:rsidRPr="00811745">
        <w:rPr>
          <w:rFonts w:ascii="Arial" w:hAnsi="Arial" w:cs="Arial"/>
          <w:sz w:val="24"/>
          <w:szCs w:val="24"/>
          <w:lang w:val="en-US"/>
        </w:rPr>
        <w:t>MPD</w:t>
      </w:r>
      <w:r w:rsidRPr="00811745">
        <w:rPr>
          <w:rFonts w:ascii="Arial" w:hAnsi="Arial" w:cs="Arial"/>
          <w:sz w:val="24"/>
          <w:szCs w:val="24"/>
        </w:rPr>
        <w:t xml:space="preserve">2, это универсальная платформа которая используется для систем </w:t>
      </w:r>
      <w:r w:rsidRPr="00811745">
        <w:rPr>
          <w:rFonts w:ascii="Arial" w:hAnsi="Arial" w:cs="Arial"/>
          <w:i/>
          <w:kern w:val="2"/>
          <w:sz w:val="24"/>
          <w:szCs w:val="24"/>
        </w:rPr>
        <w:t>Advance IP</w:t>
      </w:r>
      <w:r w:rsidRPr="00811745">
        <w:rPr>
          <w:rFonts w:ascii="Arial" w:hAnsi="Arial" w:cs="Arial"/>
          <w:sz w:val="24"/>
          <w:szCs w:val="24"/>
        </w:rPr>
        <w:t xml:space="preserve"> 128 и </w:t>
      </w:r>
      <w:r w:rsidRPr="00811745">
        <w:rPr>
          <w:rFonts w:ascii="Arial" w:hAnsi="Arial" w:cs="Arial"/>
          <w:i/>
          <w:kern w:val="2"/>
          <w:sz w:val="24"/>
          <w:szCs w:val="24"/>
        </w:rPr>
        <w:t>Advance IP</w:t>
      </w:r>
      <w:r w:rsidRPr="00811745">
        <w:rPr>
          <w:rFonts w:ascii="Arial" w:hAnsi="Arial" w:cs="Arial"/>
          <w:sz w:val="24"/>
          <w:szCs w:val="24"/>
        </w:rPr>
        <w:t xml:space="preserve"> 400, и плата </w:t>
      </w:r>
      <w:r w:rsidRPr="00811745">
        <w:rPr>
          <w:rFonts w:ascii="Arial" w:hAnsi="Arial" w:cs="Arial"/>
          <w:sz w:val="24"/>
          <w:szCs w:val="24"/>
          <w:lang w:val="en-US"/>
        </w:rPr>
        <w:t>IPeX</w:t>
      </w:r>
      <w:r w:rsidRPr="00811745">
        <w:rPr>
          <w:rFonts w:ascii="Arial" w:hAnsi="Arial" w:cs="Arial"/>
          <w:sz w:val="24"/>
          <w:szCs w:val="24"/>
        </w:rPr>
        <w:t xml:space="preserve"> используется для </w:t>
      </w:r>
      <w:r w:rsidRPr="00811745">
        <w:rPr>
          <w:rFonts w:ascii="Arial" w:hAnsi="Arial" w:cs="Arial"/>
          <w:i/>
          <w:kern w:val="2"/>
          <w:sz w:val="24"/>
          <w:szCs w:val="24"/>
        </w:rPr>
        <w:t>Advance IP</w:t>
      </w:r>
      <w:r w:rsidRPr="00811745">
        <w:rPr>
          <w:rFonts w:ascii="Arial" w:hAnsi="Arial" w:cs="Arial"/>
          <w:sz w:val="24"/>
          <w:szCs w:val="24"/>
        </w:rPr>
        <w:t xml:space="preserve">  1000 и имеет интегрированную голосовую почту </w:t>
      </w:r>
      <w:r w:rsidRPr="00811745">
        <w:rPr>
          <w:rFonts w:ascii="Arial" w:hAnsi="Arial" w:cs="Arial"/>
          <w:sz w:val="24"/>
          <w:szCs w:val="24"/>
          <w:lang w:val="en-US"/>
        </w:rPr>
        <w:t>emaGEN</w:t>
      </w:r>
      <w:r w:rsidRPr="00811745">
        <w:rPr>
          <w:rFonts w:ascii="Arial" w:hAnsi="Arial" w:cs="Arial"/>
          <w:sz w:val="24"/>
          <w:szCs w:val="24"/>
        </w:rPr>
        <w:t xml:space="preserve">. </w:t>
      </w:r>
      <w:r w:rsidRPr="00811745">
        <w:rPr>
          <w:rFonts w:ascii="Arial" w:hAnsi="Arial" w:cs="Arial"/>
          <w:sz w:val="24"/>
          <w:szCs w:val="24"/>
          <w:lang w:val="uk-UA"/>
        </w:rPr>
        <w:t xml:space="preserve">Платы </w:t>
      </w:r>
      <w:r w:rsidRPr="00811745">
        <w:rPr>
          <w:rFonts w:ascii="Arial" w:hAnsi="Arial" w:cs="Arial"/>
          <w:sz w:val="24"/>
          <w:szCs w:val="24"/>
          <w:lang w:val="en-US"/>
        </w:rPr>
        <w:t>MPD</w:t>
      </w:r>
      <w:r w:rsidRPr="00811745">
        <w:rPr>
          <w:rFonts w:ascii="Arial" w:hAnsi="Arial" w:cs="Arial"/>
          <w:sz w:val="24"/>
          <w:szCs w:val="24"/>
        </w:rPr>
        <w:t xml:space="preserve">2 и </w:t>
      </w:r>
      <w:r w:rsidRPr="00811745">
        <w:rPr>
          <w:rFonts w:ascii="Arial" w:hAnsi="Arial" w:cs="Arial"/>
          <w:sz w:val="24"/>
          <w:szCs w:val="24"/>
          <w:lang w:val="en-US"/>
        </w:rPr>
        <w:t>IPeX</w:t>
      </w:r>
      <w:r w:rsidRPr="00811745">
        <w:rPr>
          <w:rFonts w:ascii="Arial" w:hAnsi="Arial" w:cs="Arial"/>
          <w:sz w:val="24"/>
          <w:szCs w:val="24"/>
        </w:rPr>
        <w:t xml:space="preserve"> имеют встроенный режим дублирования, возможность обновления программного обеспечения без выключения станции.</w:t>
      </w:r>
    </w:p>
    <w:p w:rsidR="00564373" w:rsidRPr="00811745" w:rsidRDefault="00564373" w:rsidP="008E0642">
      <w:pPr>
        <w:pStyle w:val="15"/>
        <w:rPr>
          <w:rFonts w:ascii="Arial" w:hAnsi="Arial" w:cs="Arial"/>
        </w:rPr>
      </w:pPr>
      <w:r w:rsidRPr="00811745">
        <w:rPr>
          <w:rFonts w:ascii="Arial" w:hAnsi="Arial" w:cs="Arial"/>
        </w:rPr>
        <w:t>Расширение системы</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Все системы могут быть расширены добавлением новых периферийных плат и при необходимости модульных кабинетов, которые просто и без затруднений крепятся к первому кабинету. При установке системы </w:t>
      </w:r>
      <w:r w:rsidRPr="00811745">
        <w:rPr>
          <w:rFonts w:ascii="Arial" w:hAnsi="Arial" w:cs="Arial"/>
          <w:i/>
          <w:kern w:val="2"/>
          <w:sz w:val="24"/>
          <w:szCs w:val="24"/>
        </w:rPr>
        <w:t>Advance IP</w:t>
      </w:r>
      <w:r w:rsidRPr="00811745">
        <w:rPr>
          <w:rFonts w:ascii="Arial" w:hAnsi="Arial" w:cs="Arial"/>
          <w:sz w:val="24"/>
          <w:szCs w:val="24"/>
        </w:rPr>
        <w:t xml:space="preserve"> 128 можно сразу использовать монтажный комплект для крепления на стене всех трёх кабинетов, с тем, чтобы упростить расширение системы в будущем. При расширении системы </w:t>
      </w:r>
      <w:r w:rsidRPr="00811745">
        <w:rPr>
          <w:rFonts w:ascii="Arial" w:hAnsi="Arial" w:cs="Arial"/>
          <w:i/>
          <w:kern w:val="2"/>
          <w:sz w:val="24"/>
          <w:szCs w:val="24"/>
        </w:rPr>
        <w:t>Advance IP</w:t>
      </w:r>
      <w:r w:rsidRPr="00811745">
        <w:rPr>
          <w:rFonts w:ascii="Arial" w:hAnsi="Arial" w:cs="Arial"/>
          <w:sz w:val="24"/>
          <w:szCs w:val="24"/>
        </w:rPr>
        <w:t xml:space="preserve"> 400 и </w:t>
      </w:r>
      <w:r w:rsidRPr="00811745">
        <w:rPr>
          <w:rFonts w:ascii="Arial" w:hAnsi="Arial" w:cs="Arial"/>
          <w:i/>
          <w:kern w:val="2"/>
          <w:sz w:val="24"/>
          <w:szCs w:val="24"/>
        </w:rPr>
        <w:t>Advance IP</w:t>
      </w:r>
      <w:r w:rsidRPr="00811745">
        <w:rPr>
          <w:rFonts w:ascii="Arial" w:hAnsi="Arial" w:cs="Arial"/>
          <w:sz w:val="24"/>
          <w:szCs w:val="24"/>
        </w:rPr>
        <w:t xml:space="preserve"> 1000 кабинеты расширения устанавливаются на первом сверху и не требуют дополнительного монтажного комплекта.</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Для пользователей, имеющих перспективу значительного развития, системы </w:t>
      </w:r>
      <w:r w:rsidRPr="00811745">
        <w:rPr>
          <w:rFonts w:ascii="Arial" w:hAnsi="Arial" w:cs="Arial"/>
          <w:i/>
          <w:kern w:val="2"/>
          <w:sz w:val="24"/>
          <w:szCs w:val="24"/>
        </w:rPr>
        <w:t>Advance IP</w:t>
      </w:r>
      <w:r w:rsidRPr="00811745">
        <w:rPr>
          <w:rFonts w:ascii="Arial" w:hAnsi="Arial" w:cs="Arial"/>
          <w:sz w:val="24"/>
          <w:szCs w:val="24"/>
        </w:rPr>
        <w:t xml:space="preserve"> 128, </w:t>
      </w:r>
      <w:r w:rsidRPr="00811745">
        <w:rPr>
          <w:rFonts w:ascii="Arial" w:hAnsi="Arial" w:cs="Arial"/>
          <w:i/>
          <w:kern w:val="2"/>
          <w:sz w:val="24"/>
          <w:szCs w:val="24"/>
        </w:rPr>
        <w:t>Advance IP</w:t>
      </w:r>
      <w:r w:rsidRPr="00811745">
        <w:rPr>
          <w:rFonts w:ascii="Arial" w:hAnsi="Arial" w:cs="Arial"/>
          <w:sz w:val="24"/>
          <w:szCs w:val="24"/>
        </w:rPr>
        <w:t xml:space="preserve"> 400, </w:t>
      </w:r>
      <w:r w:rsidR="000034BE" w:rsidRPr="00811745">
        <w:rPr>
          <w:rFonts w:ascii="Arial" w:hAnsi="Arial" w:cs="Arial"/>
          <w:i/>
          <w:kern w:val="2"/>
          <w:sz w:val="24"/>
          <w:szCs w:val="24"/>
          <w:lang w:val="en-US"/>
        </w:rPr>
        <w:t>Advance</w:t>
      </w:r>
      <w:r w:rsidR="000034BE" w:rsidRPr="00811745">
        <w:rPr>
          <w:rFonts w:ascii="Arial" w:hAnsi="Arial" w:cs="Arial"/>
          <w:i/>
          <w:kern w:val="2"/>
          <w:sz w:val="24"/>
          <w:szCs w:val="24"/>
        </w:rPr>
        <w:t xml:space="preserve"> </w:t>
      </w:r>
      <w:r w:rsidR="000034BE" w:rsidRPr="00811745">
        <w:rPr>
          <w:rFonts w:ascii="Arial" w:hAnsi="Arial" w:cs="Arial"/>
          <w:i/>
          <w:kern w:val="2"/>
          <w:sz w:val="24"/>
          <w:szCs w:val="24"/>
          <w:lang w:val="en-US"/>
        </w:rPr>
        <w:t>IP</w:t>
      </w:r>
      <w:r w:rsidR="000034BE" w:rsidRPr="00811745">
        <w:rPr>
          <w:rFonts w:ascii="Arial" w:hAnsi="Arial" w:cs="Arial"/>
          <w:sz w:val="24"/>
          <w:szCs w:val="24"/>
        </w:rPr>
        <w:t xml:space="preserve"> </w:t>
      </w:r>
      <w:r w:rsidRPr="00811745">
        <w:rPr>
          <w:rFonts w:ascii="Arial" w:hAnsi="Arial" w:cs="Arial"/>
          <w:sz w:val="24"/>
          <w:szCs w:val="24"/>
        </w:rPr>
        <w:t>1000 предоставляют идеальную возможность расширения при минимальных затратах. Это достигается тем, что программное обеспечение подходит ко всем уровням роста системы, и на всех уровнях применяется то же периферийное оборудование и ТА.</w:t>
      </w:r>
    </w:p>
    <w:p w:rsidR="00564373" w:rsidRPr="00811745" w:rsidRDefault="00564373" w:rsidP="008E0642">
      <w:pPr>
        <w:pStyle w:val="15"/>
        <w:rPr>
          <w:rFonts w:ascii="Arial" w:hAnsi="Arial" w:cs="Arial"/>
        </w:rPr>
      </w:pPr>
      <w:r w:rsidRPr="00811745">
        <w:rPr>
          <w:rFonts w:ascii="Arial" w:hAnsi="Arial" w:cs="Arial"/>
        </w:rPr>
        <w:t>Ёмкость систем</w:t>
      </w:r>
    </w:p>
    <w:p w:rsidR="00564373" w:rsidRPr="00811745" w:rsidRDefault="00564373" w:rsidP="0056437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Pr="00811745">
        <w:rPr>
          <w:rFonts w:ascii="Arial" w:hAnsi="Arial" w:cs="Arial"/>
          <w:i/>
          <w:kern w:val="2"/>
          <w:sz w:val="24"/>
          <w:szCs w:val="24"/>
        </w:rPr>
        <w:t>Advance IP</w:t>
      </w:r>
      <w:r w:rsidRPr="00811745">
        <w:rPr>
          <w:rFonts w:ascii="Arial" w:hAnsi="Arial" w:cs="Arial"/>
          <w:sz w:val="24"/>
          <w:szCs w:val="24"/>
        </w:rPr>
        <w:t xml:space="preserve">  128 и </w:t>
      </w:r>
      <w:r w:rsidRPr="00811745">
        <w:rPr>
          <w:rFonts w:ascii="Arial" w:hAnsi="Arial" w:cs="Arial"/>
          <w:i/>
          <w:kern w:val="2"/>
          <w:sz w:val="24"/>
          <w:szCs w:val="24"/>
        </w:rPr>
        <w:t>Advance IP</w:t>
      </w:r>
      <w:r w:rsidRPr="00811745">
        <w:rPr>
          <w:rFonts w:ascii="Arial" w:hAnsi="Arial" w:cs="Arial"/>
          <w:sz w:val="24"/>
          <w:szCs w:val="24"/>
        </w:rPr>
        <w:t xml:space="preserve">  400 работают в конфигурациях, состоящих из одного, двух или трех кабинетов. Система </w:t>
      </w:r>
      <w:r w:rsidRPr="00811745">
        <w:rPr>
          <w:rFonts w:ascii="Arial" w:hAnsi="Arial" w:cs="Arial"/>
          <w:i/>
          <w:kern w:val="2"/>
          <w:sz w:val="24"/>
          <w:szCs w:val="24"/>
        </w:rPr>
        <w:t>Advance IP</w:t>
      </w:r>
      <w:r w:rsidRPr="00811745">
        <w:rPr>
          <w:rFonts w:ascii="Arial" w:hAnsi="Arial" w:cs="Arial"/>
          <w:sz w:val="24"/>
          <w:szCs w:val="24"/>
        </w:rPr>
        <w:t xml:space="preserve"> </w:t>
      </w:r>
      <w:r w:rsidRPr="00811745">
        <w:rPr>
          <w:rFonts w:ascii="Arial" w:hAnsi="Arial" w:cs="Arial"/>
          <w:sz w:val="24"/>
          <w:szCs w:val="24"/>
          <w:lang w:val="en-US"/>
        </w:rPr>
        <w:t>S</w:t>
      </w:r>
      <w:r w:rsidRPr="00811745">
        <w:rPr>
          <w:rFonts w:ascii="Arial" w:hAnsi="Arial" w:cs="Arial"/>
          <w:sz w:val="24"/>
          <w:szCs w:val="24"/>
        </w:rPr>
        <w:t>1000 может состоять из четырех кабинетов.</w:t>
      </w:r>
    </w:p>
    <w:p w:rsidR="005D2C3C" w:rsidRPr="00811745" w:rsidRDefault="00411764" w:rsidP="005D2C3C">
      <w:pPr>
        <w:pStyle w:val="Normal"/>
        <w:ind w:firstLine="360"/>
        <w:jc w:val="both"/>
        <w:rPr>
          <w:rFonts w:ascii="Arial" w:hAnsi="Arial" w:cs="Arial"/>
          <w:sz w:val="24"/>
        </w:rPr>
      </w:pPr>
      <w:r w:rsidRPr="00811745">
        <w:rPr>
          <w:rFonts w:ascii="Arial" w:hAnsi="Arial" w:cs="Arial"/>
          <w:sz w:val="24"/>
        </w:rPr>
        <w:t>На рис. 2</w:t>
      </w:r>
      <w:r w:rsidRPr="00811745">
        <w:rPr>
          <w:rFonts w:ascii="Arial" w:hAnsi="Arial" w:cs="Arial"/>
          <w:sz w:val="24"/>
        </w:rPr>
        <w:sym w:font="Symbol" w:char="F0B8"/>
      </w:r>
      <w:r w:rsidRPr="00811745">
        <w:rPr>
          <w:rFonts w:ascii="Arial" w:hAnsi="Arial" w:cs="Arial"/>
          <w:sz w:val="24"/>
        </w:rPr>
        <w:t>4 представлены зависимости  емкости систем от числа кабинетов</w:t>
      </w:r>
      <w:bookmarkStart w:id="4" w:name="_Toc449329613"/>
    </w:p>
    <w:p w:rsidR="005D2C3C" w:rsidRPr="00811745" w:rsidRDefault="005D2C3C" w:rsidP="005D2C3C">
      <w:pPr>
        <w:pStyle w:val="Normal"/>
        <w:ind w:firstLine="360"/>
        <w:jc w:val="both"/>
        <w:rPr>
          <w:rFonts w:ascii="Arial" w:hAnsi="Arial" w:cs="Arial"/>
          <w:sz w:val="24"/>
        </w:rPr>
      </w:pPr>
    </w:p>
    <w:p w:rsidR="00C77FA3" w:rsidRPr="00811745" w:rsidRDefault="005D2C3C" w:rsidP="005D2C3C">
      <w:pPr>
        <w:pStyle w:val="Normal"/>
        <w:ind w:firstLine="360"/>
        <w:jc w:val="both"/>
        <w:rPr>
          <w:rFonts w:ascii="Arial" w:hAnsi="Arial" w:cs="Arial"/>
          <w:sz w:val="24"/>
        </w:rPr>
        <w:sectPr w:rsidR="00C77FA3" w:rsidRPr="00811745" w:rsidSect="00C77FA3">
          <w:pgSz w:w="11906" w:h="16838" w:code="9"/>
          <w:pgMar w:top="567" w:right="567" w:bottom="851" w:left="284" w:header="709" w:footer="709" w:gutter="1134"/>
          <w:pgNumType w:chapStyle="1"/>
          <w:cols w:space="708"/>
          <w:docGrid w:linePitch="360"/>
        </w:sectPr>
      </w:pPr>
      <w:r w:rsidRPr="00811745">
        <w:rPr>
          <w:rFonts w:ascii="Arial" w:hAnsi="Arial" w:cs="Arial"/>
          <w:sz w:val="24"/>
        </w:rPr>
        <w:br w:type="page"/>
      </w:r>
      <w:r w:rsidRPr="00811745">
        <w:rPr>
          <w:rFonts w:ascii="Arial" w:hAnsi="Arial" w:cs="Arial"/>
          <w:noProof/>
          <w:snapToGrid/>
          <w:sz w:val="24"/>
        </w:rPr>
        <w:pict>
          <v:group id="_x0000_s1067" style="position:absolute;left:0;text-align:left;margin-left:12pt;margin-top:12pt;width:438.6pt;height:604.45pt;z-index:251560960" coordorigin="1778,1594" coordsize="8735,12089">
            <v:shape id="_x0000_s1068" type="#_x0000_t75" style="position:absolute;left:1800;top:1594;width:8713;height:11201" o:allowincell="f">
              <v:imagedata r:id="rId13" o:title=""/>
            </v:shape>
            <v:shapetype id="_x0000_t202" coordsize="21600,21600" o:spt="202" path="m,l,21600r21600,l21600,xe">
              <v:stroke joinstyle="miter"/>
              <v:path gradientshapeok="t" o:connecttype="rect"/>
            </v:shapetype>
            <v:shape id="_x0000_s1069" type="#_x0000_t202" style="position:absolute;left:1778;top:13167;width:8679;height:516;mso-wrap-style:none" filled="f" stroked="f">
              <v:textbox style="mso-next-textbox:#_x0000_s1069">
                <w:txbxContent>
                  <w:p w:rsidR="004A3065" w:rsidRPr="00516962" w:rsidRDefault="004A3065" w:rsidP="005D2C3C">
                    <w:pPr>
                      <w:jc w:val="center"/>
                    </w:pPr>
                    <w:r>
                      <w:rPr>
                        <w:i/>
                        <w:sz w:val="24"/>
                        <w:szCs w:val="24"/>
                        <w:lang w:val="ru-RU"/>
                      </w:rPr>
                      <w:t>Рис. 1.</w:t>
                    </w:r>
                    <w:r w:rsidRPr="00516962">
                      <w:rPr>
                        <w:i/>
                        <w:sz w:val="24"/>
                        <w:szCs w:val="24"/>
                        <w:lang w:val="ru-RU"/>
                      </w:rPr>
                      <w:t xml:space="preserve"> Функциональные</w:t>
                    </w:r>
                    <w:r w:rsidRPr="00516962">
                      <w:rPr>
                        <w:i/>
                        <w:sz w:val="24"/>
                        <w:szCs w:val="24"/>
                      </w:rPr>
                      <w:t xml:space="preserve"> </w:t>
                    </w:r>
                    <w:r w:rsidRPr="00516962">
                      <w:rPr>
                        <w:i/>
                        <w:sz w:val="24"/>
                        <w:szCs w:val="24"/>
                        <w:lang w:val="ru-RU"/>
                      </w:rPr>
                      <w:t>платы</w:t>
                    </w:r>
                    <w:r w:rsidRPr="00516962">
                      <w:rPr>
                        <w:rFonts w:ascii="Cyrillic" w:hAnsi="Cyrillic"/>
                        <w:i/>
                        <w:sz w:val="24"/>
                        <w:szCs w:val="24"/>
                      </w:rPr>
                      <w:t xml:space="preserve"> </w:t>
                    </w:r>
                    <w:r>
                      <w:rPr>
                        <w:i/>
                        <w:kern w:val="2"/>
                        <w:sz w:val="24"/>
                        <w:szCs w:val="24"/>
                      </w:rPr>
                      <w:t>Advance</w:t>
                    </w:r>
                    <w:r w:rsidRPr="00516962">
                      <w:rPr>
                        <w:i/>
                        <w:kern w:val="2"/>
                        <w:sz w:val="24"/>
                        <w:szCs w:val="24"/>
                      </w:rPr>
                      <w:t xml:space="preserve"> </w:t>
                    </w:r>
                    <w:r>
                      <w:rPr>
                        <w:i/>
                        <w:kern w:val="2"/>
                        <w:sz w:val="24"/>
                        <w:szCs w:val="24"/>
                      </w:rPr>
                      <w:t>IP</w:t>
                    </w:r>
                    <w:r w:rsidRPr="00516962">
                      <w:rPr>
                        <w:sz w:val="24"/>
                        <w:szCs w:val="24"/>
                      </w:rPr>
                      <w:t xml:space="preserve"> </w:t>
                    </w:r>
                    <w:r w:rsidRPr="00516962">
                      <w:rPr>
                        <w:i/>
                        <w:sz w:val="24"/>
                        <w:szCs w:val="24"/>
                      </w:rPr>
                      <w:t xml:space="preserve">128, </w:t>
                    </w:r>
                    <w:r>
                      <w:rPr>
                        <w:i/>
                        <w:kern w:val="2"/>
                        <w:sz w:val="24"/>
                        <w:szCs w:val="24"/>
                      </w:rPr>
                      <w:t>Advance IP</w:t>
                    </w:r>
                    <w:r>
                      <w:rPr>
                        <w:sz w:val="24"/>
                        <w:szCs w:val="24"/>
                      </w:rPr>
                      <w:t xml:space="preserve"> </w:t>
                    </w:r>
                    <w:r w:rsidRPr="00516962">
                      <w:rPr>
                        <w:i/>
                        <w:sz w:val="24"/>
                        <w:szCs w:val="24"/>
                      </w:rPr>
                      <w:t xml:space="preserve">400 </w:t>
                    </w:r>
                    <w:r w:rsidRPr="00516962">
                      <w:rPr>
                        <w:i/>
                        <w:sz w:val="24"/>
                        <w:szCs w:val="24"/>
                        <w:lang w:val="ru-RU"/>
                      </w:rPr>
                      <w:t>и</w:t>
                    </w:r>
                    <w:r w:rsidRPr="00516962">
                      <w:rPr>
                        <w:i/>
                        <w:sz w:val="24"/>
                        <w:szCs w:val="24"/>
                      </w:rPr>
                      <w:t xml:space="preserve"> </w:t>
                    </w:r>
                    <w:r>
                      <w:rPr>
                        <w:i/>
                        <w:kern w:val="2"/>
                        <w:sz w:val="24"/>
                        <w:szCs w:val="24"/>
                      </w:rPr>
                      <w:t>Advance IP</w:t>
                    </w:r>
                    <w:r>
                      <w:rPr>
                        <w:sz w:val="24"/>
                        <w:szCs w:val="24"/>
                      </w:rPr>
                      <w:t xml:space="preserve"> </w:t>
                    </w:r>
                    <w:r w:rsidRPr="00516962">
                      <w:rPr>
                        <w:i/>
                        <w:sz w:val="24"/>
                        <w:szCs w:val="24"/>
                      </w:rPr>
                      <w:t>1000</w:t>
                    </w:r>
                  </w:p>
                </w:txbxContent>
              </v:textbox>
            </v:shape>
          </v:group>
          <o:OLEObject Type="Embed" ProgID="CorelDraw.Graphic.8" ShapeID="_x0000_s1068" DrawAspect="Content" ObjectID="_1248764758" r:id="rId14"/>
        </w:pict>
      </w:r>
      <w:r w:rsidRPr="00811745">
        <w:rPr>
          <w:rFonts w:ascii="Arial" w:hAnsi="Arial" w:cs="Arial"/>
          <w:sz w:val="24"/>
        </w:rPr>
        <w:br w:type="page"/>
      </w:r>
      <w:r w:rsidR="00891BE7" w:rsidRPr="00811745">
        <w:rPr>
          <w:rFonts w:ascii="Arial" w:hAnsi="Arial" w:cs="Arial"/>
          <w:noProof/>
          <w:snapToGrid/>
          <w:sz w:val="24"/>
        </w:rPr>
        <w:pict>
          <v:group id="_x0000_s4250" style="position:absolute;left:0;text-align:left;margin-left:27pt;margin-top:5.95pt;width:410.9pt;height:717.65pt;z-index:251561984" coordorigin="1958,1412" coordsize="8218,14353">
            <v:shape id="_x0000_s1157" type="#_x0000_t75" style="position:absolute;left:2076;top:1412;width:7883;height:5098" o:regroupid="3">
              <v:imagedata r:id="rId15" o:title=""/>
            </v:shape>
            <v:shape id="_x0000_s1158" type="#_x0000_t75" style="position:absolute;left:1958;top:6092;width:8097;height:5101;mso-wrap-distance-top:28.35pt;mso-wrap-distance-bottom:28.35pt" o:regroupid="3">
              <v:imagedata r:id="rId16" o:title=""/>
            </v:shape>
            <v:shape id="_x0000_s1159" type="#_x0000_t75" style="position:absolute;left:2079;top:10694;width:8097;height:5071;mso-wrap-distance-top:28.35pt;mso-wrap-distance-bottom:28.35pt" o:regroupid="3">
              <v:imagedata r:id="rId17" o:title=""/>
            </v:shape>
          </v:group>
          <o:OLEObject Type="Embed" ProgID="MSGraph.Chart.8" ShapeID="_x0000_s1157" DrawAspect="Content" ObjectID="_1248764757" r:id="rId18">
            <o:FieldCodes>\s</o:FieldCodes>
          </o:OLEObject>
          <o:OLEObject Type="Embed" ProgID="MSGraph.Chart.8" ShapeID="_x0000_s1158" DrawAspect="Content" ObjectID="_1248764756" r:id="rId19">
            <o:FieldCodes>\s</o:FieldCodes>
          </o:OLEObject>
          <o:OLEObject Type="Embed" ProgID="MSGraph.Chart.8" ShapeID="_x0000_s1159" DrawAspect="Content" ObjectID="_1248764755" r:id="rId20">
            <o:FieldCodes>\s</o:FieldCodes>
          </o:OLEObject>
        </w:pict>
      </w:r>
    </w:p>
    <w:p w:rsidR="008F193E" w:rsidRPr="00811745" w:rsidRDefault="008F193E" w:rsidP="00B07B7C">
      <w:pPr>
        <w:pStyle w:val="13"/>
        <w:rPr>
          <w:rFonts w:ascii="Arial" w:hAnsi="Arial"/>
        </w:rPr>
      </w:pPr>
      <w:hyperlink w:anchor="Содержание" w:tooltip="Возврат в Содержание" w:history="1">
        <w:bookmarkStart w:id="5" w:name="_Toc149025755"/>
        <w:r w:rsidRPr="00811745">
          <w:rPr>
            <w:rFonts w:ascii="Arial" w:hAnsi="Arial"/>
          </w:rPr>
          <w:t>Конфиг</w:t>
        </w:r>
        <w:r w:rsidRPr="00811745">
          <w:rPr>
            <w:rFonts w:ascii="Arial" w:hAnsi="Arial"/>
          </w:rPr>
          <w:t>у</w:t>
        </w:r>
        <w:r w:rsidRPr="00811745">
          <w:rPr>
            <w:rFonts w:ascii="Arial" w:hAnsi="Arial"/>
          </w:rPr>
          <w:t>рация систем</w:t>
        </w:r>
        <w:r w:rsidRPr="00811745">
          <w:rPr>
            <w:rStyle w:val="a6"/>
            <w:rFonts w:ascii="Arial" w:hAnsi="Arial"/>
            <w:color w:val="0000FF"/>
          </w:rPr>
          <w:t>ы</w:t>
        </w:r>
        <w:bookmarkEnd w:id="4"/>
        <w:bookmarkEnd w:id="5"/>
      </w:hyperlink>
    </w:p>
    <w:p w:rsidR="008F193E" w:rsidRPr="00811745" w:rsidRDefault="008F193E" w:rsidP="006C1313">
      <w:pPr>
        <w:pStyle w:val="Normal"/>
        <w:ind w:firstLine="360"/>
        <w:jc w:val="both"/>
        <w:rPr>
          <w:rFonts w:ascii="Arial" w:hAnsi="Arial" w:cs="Arial"/>
          <w:sz w:val="24"/>
          <w:szCs w:val="24"/>
        </w:rPr>
      </w:pPr>
      <w:r w:rsidRPr="00811745">
        <w:rPr>
          <w:rFonts w:ascii="Arial" w:hAnsi="Arial" w:cs="Arial"/>
          <w:sz w:val="24"/>
          <w:szCs w:val="24"/>
        </w:rPr>
        <w:t xml:space="preserve">В системе </w:t>
      </w:r>
      <w:r w:rsidRPr="00811745">
        <w:rPr>
          <w:rFonts w:ascii="Arial" w:hAnsi="Arial" w:cs="Arial"/>
          <w:i/>
          <w:kern w:val="2"/>
          <w:sz w:val="24"/>
          <w:szCs w:val="24"/>
          <w:lang w:val="en-US"/>
        </w:rPr>
        <w:t>Advance</w:t>
      </w:r>
      <w:r w:rsidRPr="00811745">
        <w:rPr>
          <w:rFonts w:ascii="Arial" w:hAnsi="Arial" w:cs="Arial"/>
          <w:i/>
          <w:kern w:val="2"/>
          <w:sz w:val="24"/>
          <w:szCs w:val="24"/>
        </w:rPr>
        <w:t xml:space="preserve"> IP</w:t>
      </w:r>
      <w:r w:rsidRPr="00811745">
        <w:rPr>
          <w:rFonts w:ascii="Arial" w:hAnsi="Arial" w:cs="Arial"/>
          <w:sz w:val="24"/>
          <w:szCs w:val="24"/>
        </w:rPr>
        <w:t xml:space="preserve"> 128 плата Главного процессора (MPD) содержит четыре внешние линии "loop-start" - 2-х проводные городские абонентские линии. Минимальная конфигурация 4/16 (4 внешние линии и 16 ТА) требует только двух плат – MPD и ELD (ONS). В системах </w:t>
      </w:r>
      <w:r w:rsidRPr="00811745">
        <w:rPr>
          <w:rFonts w:ascii="Arial" w:hAnsi="Arial" w:cs="Arial"/>
          <w:i/>
          <w:kern w:val="2"/>
          <w:sz w:val="24"/>
          <w:szCs w:val="24"/>
        </w:rPr>
        <w:t>Advance IP</w:t>
      </w:r>
      <w:r w:rsidRPr="00811745">
        <w:rPr>
          <w:rFonts w:ascii="Arial" w:hAnsi="Arial" w:cs="Arial"/>
          <w:sz w:val="24"/>
          <w:szCs w:val="24"/>
        </w:rPr>
        <w:t xml:space="preserve"> 400, </w:t>
      </w:r>
      <w:r w:rsidRPr="00811745">
        <w:rPr>
          <w:rFonts w:ascii="Arial" w:hAnsi="Arial" w:cs="Arial"/>
          <w:i/>
          <w:kern w:val="2"/>
          <w:sz w:val="24"/>
          <w:szCs w:val="24"/>
        </w:rPr>
        <w:t>Advance IP</w:t>
      </w:r>
      <w:r w:rsidRPr="00811745">
        <w:rPr>
          <w:rFonts w:ascii="Arial" w:hAnsi="Arial" w:cs="Arial"/>
          <w:sz w:val="24"/>
          <w:szCs w:val="24"/>
        </w:rPr>
        <w:t xml:space="preserve"> 1000 требуются плата MPD, плата ELD (</w:t>
      </w:r>
      <w:r w:rsidRPr="00811745">
        <w:rPr>
          <w:rFonts w:ascii="Arial" w:hAnsi="Arial" w:cs="Arial"/>
          <w:sz w:val="24"/>
          <w:szCs w:val="24"/>
          <w:lang w:val="en-US"/>
        </w:rPr>
        <w:t>ONS</w:t>
      </w:r>
      <w:r w:rsidRPr="00811745">
        <w:rPr>
          <w:rFonts w:ascii="Arial" w:hAnsi="Arial" w:cs="Arial"/>
          <w:sz w:val="24"/>
          <w:szCs w:val="24"/>
        </w:rPr>
        <w:t>) и плата внешних линий (</w:t>
      </w:r>
      <w:r w:rsidRPr="00811745">
        <w:rPr>
          <w:rFonts w:ascii="Arial" w:hAnsi="Arial" w:cs="Arial"/>
          <w:sz w:val="24"/>
          <w:szCs w:val="24"/>
          <w:lang w:val="en-US"/>
        </w:rPr>
        <w:t>COL</w:t>
      </w:r>
      <w:r w:rsidRPr="00811745">
        <w:rPr>
          <w:rFonts w:ascii="Arial" w:hAnsi="Arial" w:cs="Arial"/>
          <w:sz w:val="24"/>
          <w:szCs w:val="24"/>
        </w:rPr>
        <w:t>) для минимальной конфигурации 8/16 (8 внешних линий и 16 ТА).</w:t>
      </w:r>
    </w:p>
    <w:p w:rsidR="008F193E" w:rsidRPr="00811745" w:rsidRDefault="008F193E" w:rsidP="006C1313">
      <w:pPr>
        <w:pStyle w:val="Normal"/>
        <w:ind w:firstLine="360"/>
        <w:jc w:val="both"/>
        <w:rPr>
          <w:rFonts w:ascii="Arial" w:hAnsi="Arial" w:cs="Arial"/>
          <w:sz w:val="24"/>
          <w:szCs w:val="24"/>
        </w:rPr>
      </w:pPr>
      <w:r w:rsidRPr="00811745">
        <w:rPr>
          <w:rFonts w:ascii="Arial" w:hAnsi="Arial" w:cs="Arial"/>
          <w:sz w:val="24"/>
          <w:szCs w:val="24"/>
        </w:rPr>
        <w:t>Все системы расширяются добавлением периферийных плат, оконечного оборудования, дополнительных устройств и модульных кабинетов. В приведенной ниже таблице даны перечни периферийных плат и указана их ёмкость.</w:t>
      </w:r>
    </w:p>
    <w:tbl>
      <w:tblPr>
        <w:tblW w:w="100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728"/>
        <w:gridCol w:w="900"/>
        <w:gridCol w:w="3420"/>
        <w:gridCol w:w="1440"/>
        <w:gridCol w:w="1192"/>
        <w:gridCol w:w="1328"/>
      </w:tblGrid>
      <w:tr w:rsidR="008F193E" w:rsidRPr="00811745">
        <w:tblPrEx>
          <w:tblCellMar>
            <w:top w:w="0" w:type="dxa"/>
            <w:bottom w:w="0" w:type="dxa"/>
          </w:tblCellMar>
        </w:tblPrEx>
        <w:trPr>
          <w:cantSplit/>
          <w:trHeight w:val="405"/>
        </w:trPr>
        <w:tc>
          <w:tcPr>
            <w:tcW w:w="1728" w:type="dxa"/>
            <w:vMerge w:val="restart"/>
            <w:tcBorders>
              <w:top w:val="single" w:sz="12" w:space="0" w:color="auto"/>
              <w:left w:val="nil"/>
              <w:bottom w:val="single" w:sz="4" w:space="0" w:color="auto"/>
              <w:right w:val="single" w:sz="12" w:space="0" w:color="auto"/>
            </w:tcBorders>
            <w:vAlign w:val="center"/>
          </w:tcPr>
          <w:p w:rsidR="008F193E" w:rsidRPr="00811745" w:rsidRDefault="008F193E" w:rsidP="003C6EB7">
            <w:pPr>
              <w:pStyle w:val="Normal"/>
              <w:jc w:val="center"/>
              <w:rPr>
                <w:rFonts w:ascii="Arial" w:hAnsi="Arial" w:cs="Arial"/>
                <w:b/>
              </w:rPr>
            </w:pPr>
            <w:r w:rsidRPr="00811745">
              <w:rPr>
                <w:rFonts w:ascii="Arial" w:hAnsi="Arial" w:cs="Arial"/>
                <w:b/>
                <w:color w:val="000000"/>
              </w:rPr>
              <w:t>Наименование плат</w:t>
            </w:r>
          </w:p>
        </w:tc>
        <w:tc>
          <w:tcPr>
            <w:tcW w:w="900" w:type="dxa"/>
            <w:vMerge w:val="restart"/>
            <w:tcBorders>
              <w:top w:val="single" w:sz="12" w:space="0" w:color="auto"/>
              <w:left w:val="single" w:sz="12" w:space="0" w:color="auto"/>
              <w:bottom w:val="single" w:sz="4" w:space="0" w:color="auto"/>
              <w:right w:val="single" w:sz="12" w:space="0" w:color="auto"/>
            </w:tcBorders>
            <w:vAlign w:val="center"/>
          </w:tcPr>
          <w:p w:rsidR="008F193E" w:rsidRPr="00811745" w:rsidRDefault="008F193E" w:rsidP="003C6EB7">
            <w:pPr>
              <w:pStyle w:val="Normal"/>
              <w:jc w:val="center"/>
              <w:rPr>
                <w:rFonts w:ascii="Arial" w:hAnsi="Arial" w:cs="Arial"/>
                <w:b/>
              </w:rPr>
            </w:pPr>
            <w:r w:rsidRPr="00811745">
              <w:rPr>
                <w:rFonts w:ascii="Arial" w:hAnsi="Arial" w:cs="Arial"/>
                <w:b/>
                <w:color w:val="000000"/>
              </w:rPr>
              <w:t>Число портов</w:t>
            </w:r>
          </w:p>
        </w:tc>
        <w:tc>
          <w:tcPr>
            <w:tcW w:w="3420" w:type="dxa"/>
            <w:vMerge w:val="restart"/>
            <w:tcBorders>
              <w:top w:val="single" w:sz="12" w:space="0" w:color="auto"/>
              <w:left w:val="single" w:sz="12" w:space="0" w:color="auto"/>
              <w:bottom w:val="single" w:sz="4" w:space="0" w:color="auto"/>
              <w:right w:val="single" w:sz="12" w:space="0" w:color="auto"/>
            </w:tcBorders>
            <w:vAlign w:val="center"/>
          </w:tcPr>
          <w:p w:rsidR="008F193E" w:rsidRPr="00811745" w:rsidRDefault="008F193E" w:rsidP="003C6EB7">
            <w:pPr>
              <w:pStyle w:val="Normal"/>
              <w:jc w:val="center"/>
              <w:rPr>
                <w:rFonts w:ascii="Arial" w:hAnsi="Arial" w:cs="Arial"/>
                <w:b/>
              </w:rPr>
            </w:pPr>
            <w:r w:rsidRPr="00811745">
              <w:rPr>
                <w:rFonts w:ascii="Arial" w:hAnsi="Arial" w:cs="Arial"/>
                <w:b/>
                <w:color w:val="000000"/>
              </w:rPr>
              <w:t>Назначение</w:t>
            </w:r>
          </w:p>
        </w:tc>
        <w:tc>
          <w:tcPr>
            <w:tcW w:w="3960" w:type="dxa"/>
            <w:gridSpan w:val="3"/>
            <w:tcBorders>
              <w:top w:val="single" w:sz="12" w:space="0" w:color="auto"/>
              <w:left w:val="single" w:sz="12" w:space="0" w:color="auto"/>
              <w:bottom w:val="single" w:sz="12" w:space="0" w:color="auto"/>
              <w:right w:val="nil"/>
            </w:tcBorders>
            <w:vAlign w:val="center"/>
          </w:tcPr>
          <w:p w:rsidR="008F193E" w:rsidRPr="00811745" w:rsidRDefault="008F193E" w:rsidP="003C6EB7">
            <w:pPr>
              <w:pStyle w:val="Normal"/>
              <w:jc w:val="center"/>
              <w:rPr>
                <w:rFonts w:ascii="Arial" w:hAnsi="Arial" w:cs="Arial"/>
                <w:b/>
              </w:rPr>
            </w:pPr>
            <w:r w:rsidRPr="00811745">
              <w:rPr>
                <w:rFonts w:ascii="Arial" w:hAnsi="Arial" w:cs="Arial"/>
                <w:b/>
                <w:color w:val="000000"/>
              </w:rPr>
              <w:t>Максимальное число плат</w:t>
            </w:r>
          </w:p>
        </w:tc>
      </w:tr>
      <w:tr w:rsidR="008F193E" w:rsidRPr="00811745">
        <w:tblPrEx>
          <w:tblCellMar>
            <w:top w:w="0" w:type="dxa"/>
            <w:bottom w:w="0" w:type="dxa"/>
          </w:tblCellMar>
        </w:tblPrEx>
        <w:trPr>
          <w:cantSplit/>
          <w:trHeight w:val="405"/>
        </w:trPr>
        <w:tc>
          <w:tcPr>
            <w:tcW w:w="1728" w:type="dxa"/>
            <w:vMerge/>
            <w:tcBorders>
              <w:top w:val="single" w:sz="4" w:space="0" w:color="auto"/>
              <w:left w:val="nil"/>
              <w:bottom w:val="single" w:sz="12" w:space="0" w:color="auto"/>
              <w:right w:val="single" w:sz="12" w:space="0" w:color="auto"/>
            </w:tcBorders>
            <w:vAlign w:val="center"/>
          </w:tcPr>
          <w:p w:rsidR="008F193E" w:rsidRPr="00811745" w:rsidRDefault="008F193E" w:rsidP="003C6EB7">
            <w:pPr>
              <w:pStyle w:val="Normal"/>
              <w:jc w:val="center"/>
              <w:rPr>
                <w:rFonts w:ascii="Arial" w:hAnsi="Arial" w:cs="Arial"/>
                <w:b/>
                <w:color w:val="000000"/>
              </w:rPr>
            </w:pPr>
          </w:p>
        </w:tc>
        <w:tc>
          <w:tcPr>
            <w:tcW w:w="900" w:type="dxa"/>
            <w:vMerge/>
            <w:tcBorders>
              <w:top w:val="single" w:sz="4" w:space="0" w:color="auto"/>
              <w:left w:val="single" w:sz="12" w:space="0" w:color="auto"/>
              <w:bottom w:val="single" w:sz="12" w:space="0" w:color="auto"/>
              <w:right w:val="single" w:sz="12" w:space="0" w:color="auto"/>
            </w:tcBorders>
            <w:vAlign w:val="center"/>
          </w:tcPr>
          <w:p w:rsidR="008F193E" w:rsidRPr="00811745" w:rsidRDefault="008F193E" w:rsidP="003C6EB7">
            <w:pPr>
              <w:pStyle w:val="Normal"/>
              <w:jc w:val="center"/>
              <w:rPr>
                <w:rFonts w:ascii="Arial" w:hAnsi="Arial" w:cs="Arial"/>
                <w:b/>
                <w:color w:val="000000"/>
              </w:rPr>
            </w:pPr>
          </w:p>
        </w:tc>
        <w:tc>
          <w:tcPr>
            <w:tcW w:w="3420" w:type="dxa"/>
            <w:vMerge/>
            <w:tcBorders>
              <w:top w:val="single" w:sz="4" w:space="0" w:color="auto"/>
              <w:left w:val="single" w:sz="12" w:space="0" w:color="auto"/>
              <w:bottom w:val="single" w:sz="12" w:space="0" w:color="auto"/>
              <w:right w:val="single" w:sz="12" w:space="0" w:color="auto"/>
            </w:tcBorders>
            <w:vAlign w:val="center"/>
          </w:tcPr>
          <w:p w:rsidR="008F193E" w:rsidRPr="00811745" w:rsidRDefault="008F193E" w:rsidP="003C6EB7">
            <w:pPr>
              <w:pStyle w:val="Normal"/>
              <w:jc w:val="center"/>
              <w:rPr>
                <w:rFonts w:ascii="Arial" w:hAnsi="Arial" w:cs="Arial"/>
                <w:b/>
                <w:color w:val="000000"/>
              </w:rPr>
            </w:pPr>
          </w:p>
        </w:tc>
        <w:tc>
          <w:tcPr>
            <w:tcW w:w="1440" w:type="dxa"/>
            <w:tcBorders>
              <w:top w:val="single" w:sz="12" w:space="0" w:color="auto"/>
              <w:left w:val="single" w:sz="12" w:space="0" w:color="auto"/>
              <w:bottom w:val="single" w:sz="12" w:space="0" w:color="auto"/>
            </w:tcBorders>
            <w:vAlign w:val="center"/>
          </w:tcPr>
          <w:p w:rsidR="008F193E" w:rsidRPr="00811745" w:rsidRDefault="008F193E" w:rsidP="003C6EB7">
            <w:pPr>
              <w:pStyle w:val="Normal"/>
              <w:jc w:val="center"/>
              <w:rPr>
                <w:rFonts w:ascii="Arial" w:hAnsi="Arial" w:cs="Arial"/>
                <w:b/>
                <w:color w:val="000000"/>
                <w:lang w:val="en-US"/>
              </w:rPr>
            </w:pPr>
            <w:r w:rsidRPr="00811745">
              <w:rPr>
                <w:rFonts w:ascii="Arial" w:hAnsi="Arial" w:cs="Arial"/>
                <w:b/>
                <w:i/>
                <w:kern w:val="2"/>
              </w:rPr>
              <w:t>Advance IP</w:t>
            </w:r>
            <w:r w:rsidRPr="00811745">
              <w:rPr>
                <w:rFonts w:ascii="Arial" w:hAnsi="Arial" w:cs="Arial"/>
                <w:b/>
              </w:rPr>
              <w:t xml:space="preserve"> </w:t>
            </w:r>
            <w:r w:rsidRPr="00811745">
              <w:rPr>
                <w:rFonts w:ascii="Arial" w:hAnsi="Arial" w:cs="Arial"/>
                <w:b/>
                <w:color w:val="000000"/>
                <w:lang w:val="en-US"/>
              </w:rPr>
              <w:t>128</w:t>
            </w:r>
          </w:p>
        </w:tc>
        <w:tc>
          <w:tcPr>
            <w:tcW w:w="1192" w:type="dxa"/>
            <w:tcBorders>
              <w:top w:val="single" w:sz="12" w:space="0" w:color="auto"/>
              <w:bottom w:val="single" w:sz="12" w:space="0" w:color="auto"/>
            </w:tcBorders>
            <w:vAlign w:val="center"/>
          </w:tcPr>
          <w:p w:rsidR="008F193E" w:rsidRPr="00811745" w:rsidRDefault="008F193E" w:rsidP="003C6EB7">
            <w:pPr>
              <w:pStyle w:val="Normal"/>
              <w:jc w:val="center"/>
              <w:rPr>
                <w:rFonts w:ascii="Arial" w:hAnsi="Arial" w:cs="Arial"/>
                <w:b/>
                <w:color w:val="000000"/>
                <w:lang w:val="en-US"/>
              </w:rPr>
            </w:pPr>
            <w:r w:rsidRPr="00811745">
              <w:rPr>
                <w:rFonts w:ascii="Arial" w:hAnsi="Arial" w:cs="Arial"/>
                <w:b/>
                <w:i/>
                <w:kern w:val="2"/>
              </w:rPr>
              <w:t>Advance IP</w:t>
            </w:r>
            <w:r w:rsidRPr="00811745">
              <w:rPr>
                <w:rFonts w:ascii="Arial" w:hAnsi="Arial" w:cs="Arial"/>
                <w:b/>
              </w:rPr>
              <w:t xml:space="preserve"> </w:t>
            </w:r>
            <w:r w:rsidRPr="00811745">
              <w:rPr>
                <w:rFonts w:ascii="Arial" w:hAnsi="Arial" w:cs="Arial"/>
                <w:b/>
                <w:color w:val="000000"/>
                <w:lang w:val="en-US"/>
              </w:rPr>
              <w:t>400</w:t>
            </w:r>
          </w:p>
        </w:tc>
        <w:tc>
          <w:tcPr>
            <w:tcW w:w="1328" w:type="dxa"/>
            <w:tcBorders>
              <w:top w:val="single" w:sz="12" w:space="0" w:color="auto"/>
              <w:bottom w:val="single" w:sz="12" w:space="0" w:color="auto"/>
              <w:right w:val="nil"/>
            </w:tcBorders>
            <w:vAlign w:val="center"/>
          </w:tcPr>
          <w:p w:rsidR="008F193E" w:rsidRPr="00811745" w:rsidRDefault="008F193E" w:rsidP="003C6EB7">
            <w:pPr>
              <w:pStyle w:val="Normal"/>
              <w:jc w:val="center"/>
              <w:rPr>
                <w:rFonts w:ascii="Arial" w:hAnsi="Arial" w:cs="Arial"/>
                <w:b/>
                <w:color w:val="000000"/>
                <w:lang w:val="en-US"/>
              </w:rPr>
            </w:pPr>
            <w:r w:rsidRPr="00811745">
              <w:rPr>
                <w:rFonts w:ascii="Arial" w:hAnsi="Arial" w:cs="Arial"/>
                <w:b/>
                <w:i/>
                <w:kern w:val="2"/>
              </w:rPr>
              <w:t>Advance IP</w:t>
            </w:r>
            <w:r w:rsidRPr="00811745">
              <w:rPr>
                <w:rFonts w:ascii="Arial" w:hAnsi="Arial" w:cs="Arial"/>
                <w:b/>
              </w:rPr>
              <w:t xml:space="preserve"> </w:t>
            </w:r>
            <w:r w:rsidRPr="00811745">
              <w:rPr>
                <w:rFonts w:ascii="Arial" w:hAnsi="Arial" w:cs="Arial"/>
                <w:b/>
                <w:color w:val="000000"/>
                <w:lang w:val="en-US"/>
              </w:rPr>
              <w:t>1000</w:t>
            </w:r>
          </w:p>
        </w:tc>
      </w:tr>
      <w:tr w:rsidR="008F193E" w:rsidRPr="00811745">
        <w:tblPrEx>
          <w:tblCellMar>
            <w:top w:w="0" w:type="dxa"/>
            <w:bottom w:w="0" w:type="dxa"/>
          </w:tblCellMar>
        </w:tblPrEx>
        <w:tc>
          <w:tcPr>
            <w:tcW w:w="1728" w:type="dxa"/>
            <w:tcBorders>
              <w:top w:val="single" w:sz="12" w:space="0" w:color="auto"/>
              <w:left w:val="nil"/>
              <w:bottom w:val="single" w:sz="4" w:space="0" w:color="auto"/>
              <w:right w:val="single" w:sz="12" w:space="0" w:color="auto"/>
            </w:tcBorders>
            <w:shd w:val="clear" w:color="auto" w:fill="D9D9D9"/>
            <w:vAlign w:val="center"/>
          </w:tcPr>
          <w:p w:rsidR="008F193E" w:rsidRPr="00811745" w:rsidRDefault="008F193E" w:rsidP="00203CC2">
            <w:pPr>
              <w:pStyle w:val="Normal"/>
              <w:jc w:val="center"/>
              <w:rPr>
                <w:rFonts w:ascii="Arial" w:hAnsi="Arial" w:cs="Arial"/>
                <w:lang w:val="en-US"/>
              </w:rPr>
            </w:pPr>
            <w:smartTag w:uri="urn:schemas-microsoft-com:office:smarttags" w:element="place">
              <w:smartTag w:uri="urn:schemas-microsoft-com:office:smarttags" w:element="State">
                <w:r w:rsidRPr="00811745">
                  <w:rPr>
                    <w:rFonts w:ascii="Arial" w:hAnsi="Arial" w:cs="Arial"/>
                    <w:lang w:val="en-US"/>
                  </w:rPr>
                  <w:t>COL</w:t>
                </w:r>
              </w:smartTag>
            </w:smartTag>
            <w:r w:rsidRPr="00811745">
              <w:rPr>
                <w:rFonts w:ascii="Arial" w:hAnsi="Arial" w:cs="Arial"/>
                <w:lang w:val="en-US"/>
              </w:rPr>
              <w:t xml:space="preserve"> / CHL</w:t>
            </w:r>
          </w:p>
        </w:tc>
        <w:tc>
          <w:tcPr>
            <w:tcW w:w="900" w:type="dxa"/>
            <w:tcBorders>
              <w:top w:val="single" w:sz="12" w:space="0" w:color="auto"/>
              <w:left w:val="single" w:sz="12" w:space="0" w:color="auto"/>
              <w:bottom w:val="single" w:sz="4" w:space="0" w:color="auto"/>
              <w:right w:val="single" w:sz="12" w:space="0" w:color="auto"/>
            </w:tcBorders>
            <w:shd w:val="clear" w:color="auto" w:fill="D9D9D9"/>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8</w:t>
            </w:r>
          </w:p>
        </w:tc>
        <w:tc>
          <w:tcPr>
            <w:tcW w:w="3420" w:type="dxa"/>
            <w:tcBorders>
              <w:top w:val="single" w:sz="12" w:space="0" w:color="auto"/>
              <w:left w:val="single" w:sz="12" w:space="0" w:color="auto"/>
              <w:bottom w:val="single" w:sz="4" w:space="0" w:color="auto"/>
              <w:right w:val="single" w:sz="12" w:space="0" w:color="auto"/>
            </w:tcBorders>
            <w:shd w:val="clear" w:color="auto" w:fill="D9D9D9"/>
            <w:vAlign w:val="center"/>
          </w:tcPr>
          <w:p w:rsidR="008F193E" w:rsidRPr="00811745" w:rsidRDefault="008F193E" w:rsidP="00203CC2">
            <w:pPr>
              <w:pStyle w:val="Normal"/>
              <w:jc w:val="center"/>
              <w:rPr>
                <w:rFonts w:ascii="Arial" w:hAnsi="Arial" w:cs="Arial"/>
                <w:lang w:val="en-US"/>
              </w:rPr>
            </w:pPr>
            <w:r w:rsidRPr="00811745">
              <w:rPr>
                <w:rFonts w:ascii="Arial" w:hAnsi="Arial" w:cs="Arial"/>
              </w:rPr>
              <w:t>Внешние</w:t>
            </w:r>
            <w:r w:rsidRPr="00811745">
              <w:rPr>
                <w:rFonts w:ascii="Arial" w:hAnsi="Arial" w:cs="Arial"/>
                <w:lang w:val="en-US"/>
              </w:rPr>
              <w:t xml:space="preserve"> </w:t>
            </w:r>
            <w:r w:rsidRPr="00811745">
              <w:rPr>
                <w:rFonts w:ascii="Arial" w:hAnsi="Arial" w:cs="Arial"/>
              </w:rPr>
              <w:t>линии</w:t>
            </w:r>
            <w:r w:rsidRPr="00811745">
              <w:rPr>
                <w:rFonts w:ascii="Arial" w:hAnsi="Arial" w:cs="Arial"/>
                <w:lang w:val="en-US"/>
              </w:rPr>
              <w:t xml:space="preserve"> "loop-start"</w:t>
            </w:r>
          </w:p>
        </w:tc>
        <w:tc>
          <w:tcPr>
            <w:tcW w:w="1440" w:type="dxa"/>
            <w:tcBorders>
              <w:top w:val="single" w:sz="12" w:space="0" w:color="auto"/>
              <w:left w:val="single" w:sz="12" w:space="0" w:color="auto"/>
              <w:bottom w:val="single" w:sz="4" w:space="0" w:color="auto"/>
            </w:tcBorders>
            <w:shd w:val="clear" w:color="auto" w:fill="D9D9D9"/>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6/12</w:t>
            </w:r>
          </w:p>
        </w:tc>
        <w:tc>
          <w:tcPr>
            <w:tcW w:w="1192" w:type="dxa"/>
            <w:tcBorders>
              <w:top w:val="single" w:sz="12" w:space="0" w:color="auto"/>
              <w:bottom w:val="single" w:sz="4" w:space="0" w:color="auto"/>
            </w:tcBorders>
            <w:shd w:val="clear" w:color="auto" w:fill="D9D9D9"/>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18/36</w:t>
            </w:r>
          </w:p>
        </w:tc>
        <w:tc>
          <w:tcPr>
            <w:tcW w:w="1328" w:type="dxa"/>
            <w:tcBorders>
              <w:top w:val="single" w:sz="12" w:space="0" w:color="auto"/>
              <w:bottom w:val="single" w:sz="4" w:space="0" w:color="auto"/>
              <w:right w:val="nil"/>
            </w:tcBorders>
            <w:shd w:val="clear" w:color="auto" w:fill="D9D9D9"/>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32/58</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COG</w:t>
            </w:r>
          </w:p>
        </w:tc>
        <w:tc>
          <w:tcPr>
            <w:tcW w:w="90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8</w:t>
            </w:r>
          </w:p>
        </w:tc>
        <w:tc>
          <w:tcPr>
            <w:tcW w:w="342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lang w:val="en-US"/>
              </w:rPr>
            </w:pPr>
            <w:r w:rsidRPr="00811745">
              <w:rPr>
                <w:rFonts w:ascii="Arial" w:hAnsi="Arial" w:cs="Arial"/>
              </w:rPr>
              <w:t>Внешние</w:t>
            </w:r>
            <w:r w:rsidRPr="00811745">
              <w:rPr>
                <w:rFonts w:ascii="Arial" w:hAnsi="Arial" w:cs="Arial"/>
                <w:lang w:val="en-US"/>
              </w:rPr>
              <w:t xml:space="preserve"> </w:t>
            </w:r>
            <w:r w:rsidRPr="00811745">
              <w:rPr>
                <w:rFonts w:ascii="Arial" w:hAnsi="Arial" w:cs="Arial"/>
              </w:rPr>
              <w:t>линии</w:t>
            </w:r>
            <w:r w:rsidRPr="00811745">
              <w:rPr>
                <w:rFonts w:ascii="Arial" w:hAnsi="Arial" w:cs="Arial"/>
                <w:lang w:val="en-US"/>
              </w:rPr>
              <w:t xml:space="preserve"> "ground-start "</w:t>
            </w:r>
          </w:p>
        </w:tc>
        <w:tc>
          <w:tcPr>
            <w:tcW w:w="1440" w:type="dxa"/>
            <w:tcBorders>
              <w:top w:val="single" w:sz="4" w:space="0" w:color="auto"/>
              <w:left w:val="single" w:sz="12" w:space="0" w:color="auto"/>
              <w:bottom w:val="single" w:sz="4" w:space="0" w:color="auto"/>
            </w:tcBorders>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6</w:t>
            </w:r>
          </w:p>
        </w:tc>
        <w:tc>
          <w:tcPr>
            <w:tcW w:w="1192" w:type="dxa"/>
            <w:tcBorders>
              <w:top w:val="single" w:sz="4" w:space="0" w:color="auto"/>
              <w:bottom w:val="single" w:sz="4" w:space="0" w:color="auto"/>
            </w:tcBorders>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18</w:t>
            </w:r>
          </w:p>
        </w:tc>
        <w:tc>
          <w:tcPr>
            <w:tcW w:w="1328" w:type="dxa"/>
            <w:tcBorders>
              <w:top w:val="single" w:sz="4" w:space="0" w:color="auto"/>
              <w:bottom w:val="single" w:sz="4" w:space="0" w:color="auto"/>
              <w:right w:val="nil"/>
            </w:tcBorders>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32</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lang w:val="en-US"/>
              </w:rPr>
            </w:pPr>
            <w:r w:rsidRPr="00811745">
              <w:rPr>
                <w:rFonts w:ascii="Arial" w:hAnsi="Arial" w:cs="Arial"/>
                <w:lang w:val="en-US"/>
              </w:rPr>
              <w:t>DID</w:t>
            </w:r>
          </w:p>
        </w:tc>
        <w:tc>
          <w:tcPr>
            <w:tcW w:w="90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8</w:t>
            </w:r>
          </w:p>
        </w:tc>
        <w:tc>
          <w:tcPr>
            <w:tcW w:w="342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Прямой набор в сетях</w:t>
            </w:r>
          </w:p>
        </w:tc>
        <w:tc>
          <w:tcPr>
            <w:tcW w:w="1440" w:type="dxa"/>
            <w:tcBorders>
              <w:top w:val="single" w:sz="4" w:space="0" w:color="auto"/>
              <w:left w:val="single" w:sz="12"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6</w:t>
            </w:r>
          </w:p>
        </w:tc>
        <w:tc>
          <w:tcPr>
            <w:tcW w:w="1192" w:type="dxa"/>
            <w:tcBorders>
              <w:top w:val="single" w:sz="4"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18</w:t>
            </w:r>
          </w:p>
        </w:tc>
        <w:tc>
          <w:tcPr>
            <w:tcW w:w="1328" w:type="dxa"/>
            <w:tcBorders>
              <w:top w:val="single" w:sz="4" w:space="0" w:color="auto"/>
              <w:bottom w:val="single" w:sz="4" w:space="0" w:color="auto"/>
              <w:right w:val="nil"/>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32</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EMD</w:t>
            </w:r>
          </w:p>
        </w:tc>
        <w:tc>
          <w:tcPr>
            <w:tcW w:w="90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2/4</w:t>
            </w:r>
          </w:p>
        </w:tc>
        <w:tc>
          <w:tcPr>
            <w:tcW w:w="342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Интерфейс EMD 4-х/2-х пр. для каналов соединительных линий</w:t>
            </w:r>
          </w:p>
        </w:tc>
        <w:tc>
          <w:tcPr>
            <w:tcW w:w="1440" w:type="dxa"/>
            <w:tcBorders>
              <w:top w:val="single" w:sz="4" w:space="0" w:color="auto"/>
              <w:left w:val="single" w:sz="12"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12</w:t>
            </w:r>
          </w:p>
        </w:tc>
        <w:tc>
          <w:tcPr>
            <w:tcW w:w="1192" w:type="dxa"/>
            <w:tcBorders>
              <w:top w:val="single" w:sz="4"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36</w:t>
            </w:r>
          </w:p>
        </w:tc>
        <w:tc>
          <w:tcPr>
            <w:tcW w:w="1328" w:type="dxa"/>
            <w:tcBorders>
              <w:top w:val="single" w:sz="4" w:space="0" w:color="auto"/>
              <w:bottom w:val="single" w:sz="4" w:space="0" w:color="auto"/>
              <w:right w:val="nil"/>
            </w:tcBorders>
            <w:vAlign w:val="center"/>
          </w:tcPr>
          <w:p w:rsidR="008F193E" w:rsidRPr="00811745" w:rsidRDefault="008F193E" w:rsidP="00203CC2">
            <w:pPr>
              <w:pStyle w:val="Normal"/>
              <w:jc w:val="center"/>
              <w:rPr>
                <w:rFonts w:ascii="Arial" w:hAnsi="Arial" w:cs="Arial"/>
              </w:rPr>
            </w:pPr>
            <w:r w:rsidRPr="00811745">
              <w:rPr>
                <w:rFonts w:ascii="Arial" w:hAnsi="Arial" w:cs="Arial"/>
              </w:rPr>
              <w:t>58</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PRI</w:t>
            </w:r>
          </w:p>
        </w:tc>
        <w:tc>
          <w:tcPr>
            <w:tcW w:w="90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1</w:t>
            </w:r>
          </w:p>
        </w:tc>
        <w:tc>
          <w:tcPr>
            <w:tcW w:w="342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Интерфейс первичной скорости для внешних линий ISDN (30B+D) Euro-ISDN</w:t>
            </w:r>
          </w:p>
        </w:tc>
        <w:tc>
          <w:tcPr>
            <w:tcW w:w="1440" w:type="dxa"/>
            <w:tcBorders>
              <w:top w:val="single" w:sz="4" w:space="0" w:color="auto"/>
              <w:left w:val="single" w:sz="12"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2</w:t>
            </w:r>
          </w:p>
          <w:p w:rsidR="008F193E" w:rsidRPr="00811745" w:rsidRDefault="008F193E" w:rsidP="00203CC2">
            <w:pPr>
              <w:pStyle w:val="Normal"/>
              <w:jc w:val="center"/>
              <w:rPr>
                <w:rFonts w:ascii="Arial" w:hAnsi="Arial" w:cs="Arial"/>
              </w:rPr>
            </w:pPr>
            <w:r w:rsidRPr="00811745">
              <w:rPr>
                <w:rFonts w:ascii="Arial" w:hAnsi="Arial" w:cs="Arial"/>
              </w:rPr>
              <w:t>(не больше чем 1 на кабинет)</w:t>
            </w:r>
          </w:p>
        </w:tc>
        <w:tc>
          <w:tcPr>
            <w:tcW w:w="1192" w:type="dxa"/>
            <w:tcBorders>
              <w:top w:val="single" w:sz="4"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5</w:t>
            </w:r>
          </w:p>
          <w:p w:rsidR="008F193E" w:rsidRPr="00811745" w:rsidRDefault="008F193E" w:rsidP="00203CC2">
            <w:pPr>
              <w:pStyle w:val="Normal"/>
              <w:jc w:val="center"/>
              <w:rPr>
                <w:rFonts w:ascii="Arial" w:hAnsi="Arial" w:cs="Arial"/>
              </w:rPr>
            </w:pPr>
            <w:r w:rsidRPr="00811745">
              <w:rPr>
                <w:rFonts w:ascii="Arial" w:hAnsi="Arial" w:cs="Arial"/>
              </w:rPr>
              <w:t>(не больше чем 4 на кабинет)</w:t>
            </w:r>
          </w:p>
        </w:tc>
        <w:tc>
          <w:tcPr>
            <w:tcW w:w="1328" w:type="dxa"/>
            <w:tcBorders>
              <w:top w:val="single" w:sz="4" w:space="0" w:color="auto"/>
              <w:bottom w:val="single" w:sz="4" w:space="0" w:color="auto"/>
              <w:right w:val="nil"/>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9</w:t>
            </w:r>
          </w:p>
          <w:p w:rsidR="008F193E" w:rsidRPr="00811745" w:rsidRDefault="008F193E" w:rsidP="00203CC2">
            <w:pPr>
              <w:pStyle w:val="Normal"/>
              <w:jc w:val="center"/>
              <w:rPr>
                <w:rFonts w:ascii="Arial" w:hAnsi="Arial" w:cs="Arial"/>
              </w:rPr>
            </w:pPr>
            <w:r w:rsidRPr="00811745">
              <w:rPr>
                <w:rFonts w:ascii="Arial" w:hAnsi="Arial" w:cs="Arial"/>
              </w:rPr>
              <w:t>(не больше чем 8 на кабинет)</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BRT</w:t>
            </w:r>
          </w:p>
        </w:tc>
        <w:tc>
          <w:tcPr>
            <w:tcW w:w="90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4</w:t>
            </w:r>
          </w:p>
        </w:tc>
        <w:tc>
          <w:tcPr>
            <w:tcW w:w="342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Интерфейс базовой скорости для внешних линий ISDN (2B+D) Euro-ISDN</w:t>
            </w:r>
          </w:p>
        </w:tc>
        <w:tc>
          <w:tcPr>
            <w:tcW w:w="1440" w:type="dxa"/>
            <w:tcBorders>
              <w:top w:val="single" w:sz="4" w:space="0" w:color="auto"/>
              <w:left w:val="single" w:sz="12"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6</w:t>
            </w:r>
          </w:p>
        </w:tc>
        <w:tc>
          <w:tcPr>
            <w:tcW w:w="1192" w:type="dxa"/>
            <w:tcBorders>
              <w:top w:val="single" w:sz="4"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18</w:t>
            </w:r>
          </w:p>
        </w:tc>
        <w:tc>
          <w:tcPr>
            <w:tcW w:w="1328" w:type="dxa"/>
            <w:tcBorders>
              <w:top w:val="single" w:sz="4" w:space="0" w:color="auto"/>
              <w:bottom w:val="single" w:sz="4" w:space="0" w:color="auto"/>
              <w:right w:val="nil"/>
            </w:tcBorders>
            <w:vAlign w:val="center"/>
          </w:tcPr>
          <w:p w:rsidR="008F193E" w:rsidRPr="00811745" w:rsidRDefault="008F193E" w:rsidP="00203CC2">
            <w:pPr>
              <w:pStyle w:val="Normal"/>
              <w:jc w:val="center"/>
              <w:rPr>
                <w:rFonts w:ascii="Arial" w:hAnsi="Arial" w:cs="Arial"/>
              </w:rPr>
            </w:pPr>
            <w:r w:rsidRPr="00811745">
              <w:rPr>
                <w:rFonts w:ascii="Arial" w:hAnsi="Arial" w:cs="Arial"/>
              </w:rPr>
              <w:t>32</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lang w:val="en-US"/>
              </w:rPr>
              <w:t>PCM</w:t>
            </w:r>
            <w:r w:rsidRPr="00811745">
              <w:rPr>
                <w:rFonts w:ascii="Arial" w:hAnsi="Arial" w:cs="Arial"/>
              </w:rPr>
              <w:t xml:space="preserve"> 30</w:t>
            </w:r>
          </w:p>
        </w:tc>
        <w:tc>
          <w:tcPr>
            <w:tcW w:w="90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30</w:t>
            </w:r>
          </w:p>
        </w:tc>
        <w:tc>
          <w:tcPr>
            <w:tcW w:w="342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 xml:space="preserve">Тракт E1 (один E1 эквивалентен 30 каналам PCM с сигнализацией R2 MFC или </w:t>
            </w:r>
            <w:r w:rsidRPr="00811745">
              <w:rPr>
                <w:rFonts w:ascii="Arial" w:hAnsi="Arial" w:cs="Arial"/>
                <w:lang w:val="en-US"/>
              </w:rPr>
              <w:t>DTMF</w:t>
            </w:r>
            <w:r w:rsidRPr="00811745">
              <w:rPr>
                <w:rFonts w:ascii="Arial" w:hAnsi="Arial" w:cs="Arial"/>
              </w:rPr>
              <w:t>)</w:t>
            </w:r>
          </w:p>
        </w:tc>
        <w:tc>
          <w:tcPr>
            <w:tcW w:w="1440" w:type="dxa"/>
            <w:tcBorders>
              <w:top w:val="single" w:sz="4" w:space="0" w:color="auto"/>
              <w:left w:val="single" w:sz="12"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2</w:t>
            </w:r>
          </w:p>
        </w:tc>
        <w:tc>
          <w:tcPr>
            <w:tcW w:w="1192" w:type="dxa"/>
            <w:tcBorders>
              <w:top w:val="single" w:sz="4"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5</w:t>
            </w:r>
          </w:p>
        </w:tc>
        <w:tc>
          <w:tcPr>
            <w:tcW w:w="1328" w:type="dxa"/>
            <w:tcBorders>
              <w:top w:val="single" w:sz="4" w:space="0" w:color="auto"/>
              <w:bottom w:val="single" w:sz="4" w:space="0" w:color="auto"/>
              <w:right w:val="nil"/>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9</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E1 / T1</w:t>
            </w:r>
            <w:r w:rsidRPr="00540B33">
              <w:rPr>
                <w:rStyle w:val="a9"/>
              </w:rPr>
              <w:footnoteReference w:id="2"/>
              <w:sym w:font="Symbol" w:char="F02A"/>
            </w:r>
          </w:p>
        </w:tc>
        <w:tc>
          <w:tcPr>
            <w:tcW w:w="90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30 / 24</w:t>
            </w:r>
          </w:p>
        </w:tc>
        <w:tc>
          <w:tcPr>
            <w:tcW w:w="342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Тракт E1 / T1 (один E1 / T1 эквивалентен 30 каналам PCM для E1 или 24 каналам PCM для T1)</w:t>
            </w:r>
          </w:p>
        </w:tc>
        <w:tc>
          <w:tcPr>
            <w:tcW w:w="1440" w:type="dxa"/>
            <w:tcBorders>
              <w:top w:val="single" w:sz="4" w:space="0" w:color="auto"/>
              <w:left w:val="single" w:sz="12"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2/2</w:t>
            </w:r>
          </w:p>
        </w:tc>
        <w:tc>
          <w:tcPr>
            <w:tcW w:w="1192" w:type="dxa"/>
            <w:tcBorders>
              <w:top w:val="single" w:sz="4"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5/6</w:t>
            </w:r>
          </w:p>
        </w:tc>
        <w:tc>
          <w:tcPr>
            <w:tcW w:w="1328" w:type="dxa"/>
            <w:tcBorders>
              <w:top w:val="single" w:sz="4" w:space="0" w:color="auto"/>
              <w:bottom w:val="single" w:sz="4" w:space="0" w:color="auto"/>
              <w:right w:val="nil"/>
            </w:tcBorders>
            <w:vAlign w:val="center"/>
          </w:tcPr>
          <w:p w:rsidR="008F193E" w:rsidRPr="00811745" w:rsidRDefault="008F193E" w:rsidP="00203CC2">
            <w:pPr>
              <w:pStyle w:val="Normal"/>
              <w:jc w:val="center"/>
              <w:rPr>
                <w:rFonts w:ascii="Arial" w:hAnsi="Arial" w:cs="Arial"/>
              </w:rPr>
            </w:pPr>
            <w:r w:rsidRPr="00811745">
              <w:rPr>
                <w:rFonts w:ascii="Arial" w:hAnsi="Arial" w:cs="Arial"/>
              </w:rPr>
              <w:t>9/10</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TPC</w:t>
            </w:r>
          </w:p>
        </w:tc>
        <w:tc>
          <w:tcPr>
            <w:tcW w:w="90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30</w:t>
            </w:r>
          </w:p>
        </w:tc>
        <w:tc>
          <w:tcPr>
            <w:tcW w:w="342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Конвертер сигнализации R2 MFC / 2 ВСК "импульсный челнок", "импульсный пакет", 2600 Гц</w:t>
            </w:r>
          </w:p>
        </w:tc>
        <w:tc>
          <w:tcPr>
            <w:tcW w:w="1440" w:type="dxa"/>
            <w:tcBorders>
              <w:top w:val="single" w:sz="4" w:space="0" w:color="auto"/>
              <w:left w:val="single" w:sz="12"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Не более 2 на кабинет</w:t>
            </w:r>
          </w:p>
        </w:tc>
        <w:tc>
          <w:tcPr>
            <w:tcW w:w="1192" w:type="dxa"/>
            <w:tcBorders>
              <w:top w:val="single" w:sz="4"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Не более 5 на кабинет</w:t>
            </w:r>
          </w:p>
        </w:tc>
        <w:tc>
          <w:tcPr>
            <w:tcW w:w="1328" w:type="dxa"/>
            <w:tcBorders>
              <w:top w:val="single" w:sz="4" w:space="0" w:color="auto"/>
              <w:bottom w:val="single" w:sz="4" w:space="0" w:color="auto"/>
              <w:right w:val="nil"/>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Не более 9 на кабинет</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BRS</w:t>
            </w:r>
          </w:p>
        </w:tc>
        <w:tc>
          <w:tcPr>
            <w:tcW w:w="90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4</w:t>
            </w:r>
          </w:p>
        </w:tc>
        <w:tc>
          <w:tcPr>
            <w:tcW w:w="342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Интерфейс базовой скорости для внутренних линий ISDN (2B+D) Euro-ISDN</w:t>
            </w:r>
          </w:p>
        </w:tc>
        <w:tc>
          <w:tcPr>
            <w:tcW w:w="1440" w:type="dxa"/>
            <w:tcBorders>
              <w:top w:val="single" w:sz="4" w:space="0" w:color="auto"/>
              <w:left w:val="single" w:sz="12"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6</w:t>
            </w:r>
          </w:p>
        </w:tc>
        <w:tc>
          <w:tcPr>
            <w:tcW w:w="1192" w:type="dxa"/>
            <w:tcBorders>
              <w:top w:val="single" w:sz="4"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18</w:t>
            </w:r>
          </w:p>
        </w:tc>
        <w:tc>
          <w:tcPr>
            <w:tcW w:w="1328" w:type="dxa"/>
            <w:tcBorders>
              <w:top w:val="single" w:sz="4" w:space="0" w:color="auto"/>
              <w:bottom w:val="single" w:sz="4" w:space="0" w:color="auto"/>
              <w:right w:val="nil"/>
            </w:tcBorders>
            <w:vAlign w:val="center"/>
          </w:tcPr>
          <w:p w:rsidR="008F193E" w:rsidRPr="00811745" w:rsidRDefault="008F193E" w:rsidP="00203CC2">
            <w:pPr>
              <w:pStyle w:val="Normal"/>
              <w:jc w:val="center"/>
              <w:rPr>
                <w:rFonts w:ascii="Arial" w:hAnsi="Arial" w:cs="Arial"/>
              </w:rPr>
            </w:pPr>
            <w:r w:rsidRPr="00811745">
              <w:rPr>
                <w:rFonts w:ascii="Arial" w:hAnsi="Arial" w:cs="Arial"/>
              </w:rPr>
              <w:t>32</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ELD/EHD</w:t>
            </w:r>
          </w:p>
        </w:tc>
        <w:tc>
          <w:tcPr>
            <w:tcW w:w="90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16/8</w:t>
            </w:r>
          </w:p>
        </w:tc>
        <w:tc>
          <w:tcPr>
            <w:tcW w:w="342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Интерфейс для цифровых системных аппаратов или пульта оператора</w:t>
            </w:r>
          </w:p>
        </w:tc>
        <w:tc>
          <w:tcPr>
            <w:tcW w:w="1440" w:type="dxa"/>
            <w:tcBorders>
              <w:top w:val="single" w:sz="4" w:space="0" w:color="auto"/>
              <w:left w:val="single" w:sz="12"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6/12</w:t>
            </w:r>
          </w:p>
        </w:tc>
        <w:tc>
          <w:tcPr>
            <w:tcW w:w="1192" w:type="dxa"/>
            <w:tcBorders>
              <w:top w:val="single" w:sz="4"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16/32</w:t>
            </w:r>
          </w:p>
        </w:tc>
        <w:tc>
          <w:tcPr>
            <w:tcW w:w="1328" w:type="dxa"/>
            <w:tcBorders>
              <w:top w:val="single" w:sz="4" w:space="0" w:color="auto"/>
              <w:bottom w:val="single" w:sz="4" w:space="0" w:color="auto"/>
              <w:right w:val="nil"/>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58/58</w:t>
            </w:r>
          </w:p>
        </w:tc>
      </w:tr>
      <w:tr w:rsidR="008F193E" w:rsidRPr="00811745">
        <w:tblPrEx>
          <w:tblCellMar>
            <w:top w:w="0" w:type="dxa"/>
            <w:bottom w:w="0" w:type="dxa"/>
          </w:tblCellMar>
        </w:tblPrEx>
        <w:trPr>
          <w:trHeight w:val="607"/>
        </w:trPr>
        <w:tc>
          <w:tcPr>
            <w:tcW w:w="1728" w:type="dxa"/>
            <w:tcBorders>
              <w:top w:val="single" w:sz="4" w:space="0" w:color="auto"/>
              <w:left w:val="nil"/>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ELA</w:t>
            </w:r>
            <w:r w:rsidRPr="00540B33">
              <w:rPr>
                <w:rStyle w:val="a9"/>
              </w:rPr>
              <w:footnoteReference w:customMarkFollows="1" w:id="3"/>
              <w:sym w:font="Symbol" w:char="F02A"/>
            </w:r>
            <w:r w:rsidRPr="00540B33">
              <w:rPr>
                <w:rStyle w:val="a9"/>
              </w:rPr>
              <w:sym w:font="Symbol" w:char="F02A"/>
            </w:r>
          </w:p>
        </w:tc>
        <w:tc>
          <w:tcPr>
            <w:tcW w:w="90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8</w:t>
            </w:r>
          </w:p>
        </w:tc>
        <w:tc>
          <w:tcPr>
            <w:tcW w:w="342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Аналоговые системные телефонные аппараты Telrad</w:t>
            </w:r>
          </w:p>
        </w:tc>
        <w:tc>
          <w:tcPr>
            <w:tcW w:w="1440" w:type="dxa"/>
            <w:tcBorders>
              <w:top w:val="single" w:sz="4" w:space="0" w:color="auto"/>
              <w:left w:val="single" w:sz="12"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12</w:t>
            </w:r>
          </w:p>
        </w:tc>
        <w:tc>
          <w:tcPr>
            <w:tcW w:w="1192" w:type="dxa"/>
            <w:tcBorders>
              <w:top w:val="single" w:sz="4"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18</w:t>
            </w:r>
          </w:p>
          <w:p w:rsidR="008F193E" w:rsidRPr="00811745" w:rsidRDefault="008F193E" w:rsidP="00203CC2">
            <w:pPr>
              <w:pStyle w:val="Normal"/>
              <w:jc w:val="center"/>
              <w:rPr>
                <w:rFonts w:ascii="Arial" w:hAnsi="Arial" w:cs="Arial"/>
              </w:rPr>
            </w:pPr>
            <w:r w:rsidRPr="00811745">
              <w:rPr>
                <w:rFonts w:ascii="Arial" w:hAnsi="Arial" w:cs="Arial"/>
              </w:rPr>
              <w:t>(не больше чем 4 на кабинет)</w:t>
            </w:r>
          </w:p>
        </w:tc>
        <w:tc>
          <w:tcPr>
            <w:tcW w:w="1328" w:type="dxa"/>
            <w:tcBorders>
              <w:top w:val="single" w:sz="4" w:space="0" w:color="auto"/>
              <w:bottom w:val="single" w:sz="4" w:space="0" w:color="auto"/>
              <w:right w:val="nil"/>
            </w:tcBorders>
            <w:vAlign w:val="center"/>
          </w:tcPr>
          <w:p w:rsidR="008F193E" w:rsidRPr="00811745" w:rsidRDefault="008F193E" w:rsidP="00203CC2">
            <w:pPr>
              <w:pStyle w:val="Normal"/>
              <w:jc w:val="center"/>
              <w:rPr>
                <w:rFonts w:ascii="Arial" w:hAnsi="Arial" w:cs="Arial"/>
              </w:rPr>
            </w:pP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SLD/ SHD</w:t>
            </w:r>
          </w:p>
        </w:tc>
        <w:tc>
          <w:tcPr>
            <w:tcW w:w="90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8/4</w:t>
            </w:r>
          </w:p>
        </w:tc>
        <w:tc>
          <w:tcPr>
            <w:tcW w:w="342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Интерфейс для удаленных аппаратов SLT</w:t>
            </w:r>
          </w:p>
        </w:tc>
        <w:tc>
          <w:tcPr>
            <w:tcW w:w="1440" w:type="dxa"/>
            <w:tcBorders>
              <w:top w:val="single" w:sz="4" w:space="0" w:color="auto"/>
              <w:left w:val="single" w:sz="12"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12/17</w:t>
            </w:r>
          </w:p>
        </w:tc>
        <w:tc>
          <w:tcPr>
            <w:tcW w:w="1192" w:type="dxa"/>
            <w:tcBorders>
              <w:top w:val="single" w:sz="4"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32/43</w:t>
            </w:r>
          </w:p>
        </w:tc>
        <w:tc>
          <w:tcPr>
            <w:tcW w:w="1328" w:type="dxa"/>
            <w:tcBorders>
              <w:top w:val="single" w:sz="4" w:space="0" w:color="auto"/>
              <w:bottom w:val="single" w:sz="4" w:space="0" w:color="auto"/>
              <w:right w:val="nil"/>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58</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ONS/HONS</w:t>
            </w:r>
          </w:p>
        </w:tc>
        <w:tc>
          <w:tcPr>
            <w:tcW w:w="90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16/8</w:t>
            </w:r>
          </w:p>
        </w:tc>
        <w:tc>
          <w:tcPr>
            <w:tcW w:w="3420" w:type="dxa"/>
            <w:tcBorders>
              <w:top w:val="single" w:sz="4" w:space="0" w:color="auto"/>
              <w:left w:val="single" w:sz="12" w:space="0" w:color="auto"/>
              <w:bottom w:val="single" w:sz="4" w:space="0" w:color="auto"/>
              <w:right w:val="single" w:sz="12"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Интерфейс для аппаратов SLT</w:t>
            </w:r>
          </w:p>
        </w:tc>
        <w:tc>
          <w:tcPr>
            <w:tcW w:w="1440" w:type="dxa"/>
            <w:tcBorders>
              <w:top w:val="single" w:sz="4" w:space="0" w:color="auto"/>
              <w:left w:val="single" w:sz="12"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6/12</w:t>
            </w:r>
          </w:p>
        </w:tc>
        <w:tc>
          <w:tcPr>
            <w:tcW w:w="1192" w:type="dxa"/>
            <w:tcBorders>
              <w:top w:val="single" w:sz="4" w:space="0" w:color="auto"/>
              <w:bottom w:val="single" w:sz="4" w:space="0" w:color="auto"/>
            </w:tcBorders>
            <w:vAlign w:val="center"/>
          </w:tcPr>
          <w:p w:rsidR="008F193E" w:rsidRPr="00811745" w:rsidRDefault="008F193E" w:rsidP="00203CC2">
            <w:pPr>
              <w:pStyle w:val="Normal"/>
              <w:jc w:val="center"/>
              <w:rPr>
                <w:rFonts w:ascii="Arial" w:hAnsi="Arial" w:cs="Arial"/>
              </w:rPr>
            </w:pPr>
            <w:r w:rsidRPr="00811745">
              <w:rPr>
                <w:rFonts w:ascii="Arial" w:hAnsi="Arial" w:cs="Arial"/>
              </w:rPr>
              <w:t>16/32</w:t>
            </w:r>
          </w:p>
        </w:tc>
        <w:tc>
          <w:tcPr>
            <w:tcW w:w="1328" w:type="dxa"/>
            <w:tcBorders>
              <w:top w:val="single" w:sz="4" w:space="0" w:color="auto"/>
              <w:bottom w:val="single" w:sz="4" w:space="0" w:color="auto"/>
              <w:right w:val="nil"/>
            </w:tcBorders>
            <w:vAlign w:val="center"/>
          </w:tcPr>
          <w:p w:rsidR="008F193E" w:rsidRPr="00811745" w:rsidRDefault="008F193E" w:rsidP="00203CC2">
            <w:pPr>
              <w:pStyle w:val="Normal"/>
              <w:jc w:val="center"/>
              <w:rPr>
                <w:rFonts w:ascii="Arial" w:hAnsi="Arial" w:cs="Arial"/>
              </w:rPr>
            </w:pPr>
            <w:r w:rsidRPr="00811745">
              <w:rPr>
                <w:rFonts w:ascii="Arial" w:hAnsi="Arial" w:cs="Arial"/>
              </w:rPr>
              <w:t>58</w:t>
            </w:r>
          </w:p>
        </w:tc>
      </w:tr>
      <w:tr w:rsidR="008F193E" w:rsidRPr="00811745">
        <w:tblPrEx>
          <w:tblCellMar>
            <w:top w:w="0" w:type="dxa"/>
            <w:bottom w:w="0" w:type="dxa"/>
          </w:tblCellMar>
        </w:tblPrEx>
        <w:tc>
          <w:tcPr>
            <w:tcW w:w="1728" w:type="dxa"/>
            <w:tcBorders>
              <w:top w:val="single" w:sz="4" w:space="0" w:color="auto"/>
              <w:left w:val="nil"/>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OCD</w:t>
            </w:r>
          </w:p>
        </w:tc>
        <w:tc>
          <w:tcPr>
            <w:tcW w:w="90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3</w:t>
            </w:r>
          </w:p>
        </w:tc>
        <w:tc>
          <w:tcPr>
            <w:tcW w:w="3420" w:type="dxa"/>
            <w:tcBorders>
              <w:top w:val="single" w:sz="4" w:space="0" w:color="auto"/>
              <w:left w:val="single" w:sz="12" w:space="0" w:color="auto"/>
              <w:bottom w:val="single" w:sz="4" w:space="0" w:color="auto"/>
              <w:right w:val="single" w:sz="12"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Опционные модули</w:t>
            </w:r>
          </w:p>
        </w:tc>
        <w:tc>
          <w:tcPr>
            <w:tcW w:w="1440" w:type="dxa"/>
            <w:tcBorders>
              <w:top w:val="single" w:sz="4" w:space="0" w:color="auto"/>
              <w:left w:val="single" w:sz="12"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3</w:t>
            </w:r>
          </w:p>
        </w:tc>
        <w:tc>
          <w:tcPr>
            <w:tcW w:w="1192" w:type="dxa"/>
            <w:tcBorders>
              <w:top w:val="single" w:sz="4" w:space="0" w:color="auto"/>
              <w:bottom w:val="single" w:sz="4" w:space="0" w:color="auto"/>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10</w:t>
            </w:r>
          </w:p>
        </w:tc>
        <w:tc>
          <w:tcPr>
            <w:tcW w:w="1328" w:type="dxa"/>
            <w:tcBorders>
              <w:top w:val="single" w:sz="4" w:space="0" w:color="auto"/>
              <w:bottom w:val="single" w:sz="4" w:space="0" w:color="auto"/>
              <w:right w:val="nil"/>
            </w:tcBorders>
            <w:shd w:val="clear" w:color="auto" w:fill="E0E0E0"/>
            <w:vAlign w:val="center"/>
          </w:tcPr>
          <w:p w:rsidR="008F193E" w:rsidRPr="00811745" w:rsidRDefault="008F193E" w:rsidP="00203CC2">
            <w:pPr>
              <w:pStyle w:val="Normal"/>
              <w:jc w:val="center"/>
              <w:rPr>
                <w:rFonts w:ascii="Arial" w:hAnsi="Arial" w:cs="Arial"/>
              </w:rPr>
            </w:pPr>
            <w:r w:rsidRPr="00811745">
              <w:rPr>
                <w:rFonts w:ascii="Arial" w:hAnsi="Arial" w:cs="Arial"/>
              </w:rPr>
              <w:t>10</w:t>
            </w:r>
          </w:p>
        </w:tc>
      </w:tr>
    </w:tbl>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r w:rsidRPr="00811745">
        <w:rPr>
          <w:rFonts w:ascii="Arial" w:hAnsi="Arial" w:cs="Arial"/>
        </w:rPr>
        <w:br w:type="page"/>
      </w:r>
    </w:p>
    <w:p w:rsidR="008F193E" w:rsidRPr="00811745" w:rsidRDefault="008F193E" w:rsidP="008F193E">
      <w:pPr>
        <w:pStyle w:val="Normal"/>
        <w:jc w:val="center"/>
        <w:rPr>
          <w:rFonts w:ascii="Arial" w:hAnsi="Arial" w:cs="Arial"/>
        </w:rPr>
      </w:pPr>
      <w:r w:rsidRPr="00811745">
        <w:rPr>
          <w:rFonts w:ascii="Arial" w:hAnsi="Arial" w:cs="Arial"/>
          <w:noProof/>
          <w:snapToGrid/>
        </w:rPr>
        <w:pict>
          <v:group id="_x0000_s1038" style="position:absolute;left:0;text-align:left;margin-left:36pt;margin-top:-12.7pt;width:411.85pt;height:283.35pt;z-index:251559936" coordorigin="2174,1803" coordsize="8237,5667">
            <v:group id="_x0000_s1039" style="position:absolute;left:2174;top:1803;width:8237;height:5113;mso-position-horizontal-relative:page;mso-position-vertical-relative:page" coordsize="20001,20000" o:allowincell="f">
              <v:rect id="_x0000_s1040" style="position:absolute;left:1379;top:2222;width:7933;height:17778" fillcolor="#a6a6a6" strokeweight="2pt"/>
              <v:rect id="_x0000_s1041" style="position:absolute;left:2069;top:9998;width:6553;height:3337" strokeweight="2pt"/>
              <v:rect id="_x0000_s1042" style="position:absolute;left:2069;top:14997;width:6553;height:3337" strokeweight="2pt"/>
              <v:rect id="_x0000_s1043" style="position:absolute;left:2069;top:4999;width:6553;height:3337" strokeweight="2pt"/>
              <v:rect id="_x0000_s1044" style="position:absolute;left:13447;top:3888;width:6554;height:3337" fillcolor="#666" strokeweight="2pt"/>
              <v:rect id="_x0000_s1045" style="position:absolute;left:13102;top:4444;width:6554;height:3336" fillcolor="#ccc" strokeweight="2pt"/>
              <v:rect id="_x0000_s1046" style="position:absolute;left:13447;top:8887;width:6554;height:3337" fillcolor="#666" strokeweight="2pt"/>
              <v:rect id="_x0000_s1047" style="position:absolute;left:13102;top:9443;width:6554;height:3336" fillcolor="#ccc" strokeweight="2pt"/>
              <v:rect id="_x0000_s1048" style="position:absolute;left:13102;top:14442;width:6554;height:3336" fillcolor="#ccc" strokeweight="2pt"/>
              <v:line id="_x0000_s1049" style="position:absolute" from="9310,11109" to="13105,11113" strokeweight="2pt"/>
              <v:line id="_x0000_s1050" style="position:absolute;flip:x" from="11034,6110" to="13105,6114" strokeweight="2pt"/>
              <v:line id="_x0000_s1051" style="position:absolute" from="11034,6110" to="11036,16112" strokeweight="2pt"/>
              <v:line id="_x0000_s1052" style="position:absolute;flip:x" from="11034,16108" to="13105,16112" strokeweight="2pt"/>
              <v:rect id="_x0000_s1053" style="position:absolute;width:11726;height:1670" stroked="f" strokeweight="2pt">
                <v:textbox style="mso-next-textbox:#_x0000_s1053" inset="1pt,1pt,1pt,1pt">
                  <w:txbxContent>
                    <w:p w:rsidR="004A3065" w:rsidRDefault="004A3065" w:rsidP="008F193E">
                      <w:pPr>
                        <w:pStyle w:val="a7"/>
                        <w:rPr>
                          <w:b/>
                          <w:sz w:val="32"/>
                        </w:rPr>
                      </w:pPr>
                      <w:r>
                        <w:rPr>
                          <w:b/>
                          <w:sz w:val="32"/>
                          <w:lang w:val="ru-RU"/>
                        </w:rPr>
                        <w:t xml:space="preserve">Плата дополнительных модулей </w:t>
                      </w:r>
                    </w:p>
                  </w:txbxContent>
                </v:textbox>
              </v:rect>
              <v:rect id="_x0000_s1054" style="position:absolute;left:6206;top:2777;width:2761;height:1670" fillcolor="#a6a6a6" stroked="f" strokeweight="2pt">
                <v:textbox style="mso-next-textbox:#_x0000_s1054" inset="1pt,1pt,1pt,1pt">
                  <w:txbxContent>
                    <w:p w:rsidR="004A3065" w:rsidRDefault="004A3065" w:rsidP="008F193E">
                      <w:pPr>
                        <w:pStyle w:val="a7"/>
                        <w:rPr>
                          <w:b/>
                          <w:sz w:val="28"/>
                        </w:rPr>
                      </w:pPr>
                      <w:r>
                        <w:rPr>
                          <w:b/>
                          <w:sz w:val="36"/>
                        </w:rPr>
                        <w:t>O C D</w:t>
                      </w:r>
                    </w:p>
                  </w:txbxContent>
                </v:textbox>
              </v:rect>
              <v:rect id="_x0000_s1055" style="position:absolute;left:15171;top:4999;width:2761;height:1670" fillcolor="#a6a6a6" stroked="f" strokeweight="2pt">
                <v:textbox style="mso-next-textbox:#_x0000_s1055" inset="1pt,1pt,1pt,1pt">
                  <w:txbxContent>
                    <w:p w:rsidR="004A3065" w:rsidRDefault="004A3065" w:rsidP="008F193E">
                      <w:pPr>
                        <w:pStyle w:val="a7"/>
                        <w:rPr>
                          <w:b/>
                          <w:sz w:val="28"/>
                        </w:rPr>
                      </w:pPr>
                      <w:r>
                        <w:rPr>
                          <w:b/>
                          <w:sz w:val="36"/>
                        </w:rPr>
                        <w:t>M I M</w:t>
                      </w:r>
                    </w:p>
                  </w:txbxContent>
                </v:textbox>
              </v:rect>
              <v:rect id="_x0000_s1056" style="position:absolute;left:14827;top:9998;width:3450;height:1670" fillcolor="#a6a6a6" stroked="f" strokeweight="2pt">
                <v:textbox style="mso-next-textbox:#_x0000_s1056" inset="1pt,1pt,1pt,1pt">
                  <w:txbxContent>
                    <w:p w:rsidR="004A3065" w:rsidRDefault="004A3065" w:rsidP="008F193E">
                      <w:pPr>
                        <w:pStyle w:val="a7"/>
                        <w:rPr>
                          <w:b/>
                          <w:sz w:val="28"/>
                        </w:rPr>
                      </w:pPr>
                      <w:r>
                        <w:rPr>
                          <w:b/>
                          <w:sz w:val="36"/>
                        </w:rPr>
                        <w:t>D T M F</w:t>
                      </w:r>
                    </w:p>
                  </w:txbxContent>
                </v:textbox>
              </v:rect>
              <v:rect id="_x0000_s1057" style="position:absolute;left:13792;top:14997;width:5175;height:1670" fillcolor="#a6a6a6" stroked="f" strokeweight="2pt">
                <v:textbox style="mso-next-textbox:#_x0000_s1057" inset="1pt,1pt,1pt,1pt">
                  <w:txbxContent>
                    <w:p w:rsidR="004A3065" w:rsidRDefault="004A3065" w:rsidP="008F193E">
                      <w:pPr>
                        <w:pStyle w:val="a7"/>
                        <w:rPr>
                          <w:b/>
                          <w:sz w:val="28"/>
                        </w:rPr>
                      </w:pPr>
                      <w:r>
                        <w:rPr>
                          <w:b/>
                          <w:sz w:val="36"/>
                          <w:lang w:val="ru-RU"/>
                        </w:rPr>
                        <w:t>МОДЕМ</w:t>
                      </w:r>
                    </w:p>
                  </w:txbxContent>
                </v:textbox>
              </v:rect>
            </v:group>
            <v:shape id="_x0000_s1058" type="#_x0000_t202" style="position:absolute;left:4478;top:7047;width:3839;height:423;mso-wrap-style:none" filled="f" stroked="f">
              <v:textbox style="mso-next-textbox:#_x0000_s1058">
                <w:txbxContent>
                  <w:p w:rsidR="004A3065" w:rsidRPr="00832ADD" w:rsidRDefault="004A3065" w:rsidP="008F193E">
                    <w:pPr>
                      <w:rPr>
                        <w:i/>
                      </w:rPr>
                    </w:pPr>
                    <w:r w:rsidRPr="00D76824">
                      <w:rPr>
                        <w:i/>
                      </w:rPr>
                      <w:t>Рис. 5. Модули дополнительных функций.</w:t>
                    </w:r>
                  </w:p>
                </w:txbxContent>
              </v:textbox>
            </v:shape>
          </v:group>
        </w:pict>
      </w: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F193E">
      <w:pPr>
        <w:pStyle w:val="Normal"/>
        <w:jc w:val="center"/>
        <w:rPr>
          <w:rFonts w:ascii="Arial" w:hAnsi="Arial" w:cs="Arial"/>
        </w:rPr>
      </w:pPr>
    </w:p>
    <w:p w:rsidR="008F193E" w:rsidRPr="00811745" w:rsidRDefault="008F193E" w:rsidP="008E0642">
      <w:pPr>
        <w:pStyle w:val="15"/>
        <w:rPr>
          <w:rFonts w:ascii="Arial" w:hAnsi="Arial" w:cs="Arial"/>
        </w:rPr>
      </w:pPr>
      <w:r w:rsidRPr="00811745">
        <w:rPr>
          <w:rFonts w:ascii="Arial" w:hAnsi="Arial" w:cs="Arial"/>
        </w:rPr>
        <w:t>Плата дополнительных функций</w:t>
      </w:r>
    </w:p>
    <w:p w:rsidR="008F193E" w:rsidRPr="00811745" w:rsidRDefault="008F193E" w:rsidP="006C1313">
      <w:pPr>
        <w:pStyle w:val="Normal"/>
        <w:ind w:firstLine="360"/>
        <w:jc w:val="both"/>
        <w:rPr>
          <w:rFonts w:ascii="Arial" w:hAnsi="Arial" w:cs="Arial"/>
          <w:sz w:val="24"/>
          <w:szCs w:val="24"/>
        </w:rPr>
      </w:pPr>
      <w:r w:rsidRPr="00811745">
        <w:rPr>
          <w:rFonts w:ascii="Arial" w:hAnsi="Arial" w:cs="Arial"/>
          <w:sz w:val="24"/>
          <w:szCs w:val="24"/>
        </w:rPr>
        <w:t>Каждая из плат дополнительных функций (OCD) обеспечивает подключение до трёх дополнительных модулей  (рис. 5.)  Имеются следующие модули:</w:t>
      </w:r>
    </w:p>
    <w:p w:rsidR="008F193E" w:rsidRPr="00811745" w:rsidRDefault="008F193E" w:rsidP="006C1313">
      <w:pPr>
        <w:pStyle w:val="ListBullet"/>
        <w:tabs>
          <w:tab w:val="clear" w:pos="360"/>
          <w:tab w:val="num" w:pos="720"/>
        </w:tabs>
        <w:ind w:left="720"/>
        <w:rPr>
          <w:rFonts w:ascii="Arial" w:hAnsi="Arial" w:cs="Arial"/>
          <w:szCs w:val="24"/>
        </w:rPr>
      </w:pPr>
      <w:r w:rsidRPr="00811745">
        <w:rPr>
          <w:rFonts w:ascii="Arial" w:hAnsi="Arial" w:cs="Arial"/>
          <w:szCs w:val="24"/>
        </w:rPr>
        <w:t>Модуль многофункционального интерфейса (MIM) для соединения с:</w:t>
      </w:r>
    </w:p>
    <w:p w:rsidR="008F193E" w:rsidRPr="00811745" w:rsidRDefault="008F193E" w:rsidP="006C1313">
      <w:pPr>
        <w:pStyle w:val="ListContinue"/>
        <w:tabs>
          <w:tab w:val="num" w:pos="720"/>
        </w:tabs>
        <w:ind w:left="720" w:firstLine="0"/>
        <w:rPr>
          <w:rFonts w:ascii="Arial" w:hAnsi="Arial" w:cs="Arial"/>
          <w:szCs w:val="24"/>
        </w:rPr>
      </w:pPr>
      <w:r w:rsidRPr="00811745">
        <w:rPr>
          <w:rFonts w:ascii="Arial" w:hAnsi="Arial" w:cs="Arial"/>
          <w:szCs w:val="24"/>
        </w:rPr>
        <w:t>4 портами ImaGEN</w:t>
      </w:r>
    </w:p>
    <w:p w:rsidR="008F193E" w:rsidRPr="00811745" w:rsidRDefault="008F193E" w:rsidP="006C1313">
      <w:pPr>
        <w:pStyle w:val="ListContinue"/>
        <w:tabs>
          <w:tab w:val="num" w:pos="720"/>
        </w:tabs>
        <w:ind w:left="720" w:firstLine="0"/>
        <w:rPr>
          <w:rFonts w:ascii="Arial" w:hAnsi="Arial" w:cs="Arial"/>
          <w:szCs w:val="24"/>
        </w:rPr>
      </w:pPr>
      <w:r w:rsidRPr="00811745">
        <w:rPr>
          <w:rFonts w:ascii="Arial" w:hAnsi="Arial" w:cs="Arial"/>
          <w:szCs w:val="24"/>
        </w:rPr>
        <w:t>внешним оборудованием, таким как</w:t>
      </w:r>
    </w:p>
    <w:p w:rsidR="008F193E" w:rsidRPr="00811745" w:rsidRDefault="008F193E" w:rsidP="006C1313">
      <w:pPr>
        <w:pStyle w:val="ListContinue"/>
        <w:tabs>
          <w:tab w:val="num" w:pos="720"/>
        </w:tabs>
        <w:ind w:left="720" w:firstLine="0"/>
        <w:rPr>
          <w:rFonts w:ascii="Arial" w:hAnsi="Arial" w:cs="Arial"/>
          <w:szCs w:val="24"/>
        </w:rPr>
      </w:pPr>
      <w:r w:rsidRPr="00811745">
        <w:rPr>
          <w:rFonts w:ascii="Arial" w:hAnsi="Arial" w:cs="Arial"/>
          <w:szCs w:val="24"/>
        </w:rPr>
        <w:t>внешние звонки громкого боя,</w:t>
      </w:r>
    </w:p>
    <w:p w:rsidR="008F193E" w:rsidRPr="00811745" w:rsidRDefault="008F193E" w:rsidP="006C1313">
      <w:pPr>
        <w:pStyle w:val="ListContinue"/>
        <w:tabs>
          <w:tab w:val="num" w:pos="720"/>
        </w:tabs>
        <w:ind w:left="720" w:firstLine="0"/>
        <w:rPr>
          <w:rFonts w:ascii="Arial" w:hAnsi="Arial" w:cs="Arial"/>
          <w:szCs w:val="24"/>
        </w:rPr>
      </w:pPr>
      <w:r w:rsidRPr="00811745">
        <w:rPr>
          <w:rFonts w:ascii="Arial" w:hAnsi="Arial" w:cs="Arial"/>
          <w:szCs w:val="24"/>
        </w:rPr>
        <w:t>громкоговорители и домофоны</w:t>
      </w:r>
    </w:p>
    <w:p w:rsidR="008F193E" w:rsidRPr="00811745" w:rsidRDefault="008F193E" w:rsidP="006C1313">
      <w:pPr>
        <w:pStyle w:val="ListBullet"/>
        <w:tabs>
          <w:tab w:val="clear" w:pos="360"/>
          <w:tab w:val="num" w:pos="720"/>
        </w:tabs>
        <w:ind w:left="720"/>
        <w:rPr>
          <w:rFonts w:ascii="Arial" w:hAnsi="Arial" w:cs="Arial"/>
          <w:szCs w:val="24"/>
        </w:rPr>
      </w:pPr>
      <w:r w:rsidRPr="00811745">
        <w:rPr>
          <w:rFonts w:ascii="Arial" w:hAnsi="Arial" w:cs="Arial"/>
          <w:szCs w:val="24"/>
        </w:rPr>
        <w:t>Модуль приёмного устройства DTMF:</w:t>
      </w:r>
    </w:p>
    <w:p w:rsidR="008F193E" w:rsidRPr="00811745" w:rsidRDefault="008F193E" w:rsidP="006C1313">
      <w:pPr>
        <w:pStyle w:val="ListContinue"/>
        <w:tabs>
          <w:tab w:val="num" w:pos="720"/>
        </w:tabs>
        <w:ind w:left="720" w:firstLine="0"/>
        <w:rPr>
          <w:rFonts w:ascii="Arial" w:hAnsi="Arial" w:cs="Arial"/>
          <w:szCs w:val="24"/>
        </w:rPr>
      </w:pPr>
      <w:r w:rsidRPr="00811745">
        <w:rPr>
          <w:rFonts w:ascii="Arial" w:hAnsi="Arial" w:cs="Arial"/>
          <w:szCs w:val="24"/>
        </w:rPr>
        <w:t xml:space="preserve">Каждый модуль DTMF обеспечивает систему </w:t>
      </w:r>
      <w:r w:rsidR="00554FB0" w:rsidRPr="00811745">
        <w:rPr>
          <w:rFonts w:ascii="Arial" w:hAnsi="Arial" w:cs="Arial"/>
          <w:i/>
          <w:kern w:val="2"/>
          <w:szCs w:val="24"/>
          <w:lang w:val="en-US"/>
        </w:rPr>
        <w:t>Advance</w:t>
      </w:r>
      <w:r w:rsidR="00554FB0" w:rsidRPr="00811745">
        <w:rPr>
          <w:rFonts w:ascii="Arial" w:hAnsi="Arial" w:cs="Arial"/>
          <w:i/>
          <w:kern w:val="2"/>
          <w:szCs w:val="24"/>
        </w:rPr>
        <w:t xml:space="preserve"> </w:t>
      </w:r>
      <w:r w:rsidR="00554FB0" w:rsidRPr="00811745">
        <w:rPr>
          <w:rFonts w:ascii="Arial" w:hAnsi="Arial" w:cs="Arial"/>
          <w:i/>
          <w:kern w:val="2"/>
          <w:szCs w:val="24"/>
          <w:lang w:val="en-US"/>
        </w:rPr>
        <w:t>IP</w:t>
      </w:r>
      <w:r w:rsidRPr="00811745">
        <w:rPr>
          <w:rFonts w:ascii="Arial" w:hAnsi="Arial" w:cs="Arial"/>
          <w:szCs w:val="24"/>
        </w:rPr>
        <w:t xml:space="preserve"> четырьмя независимыми приёмными устройствами DTMF.</w:t>
      </w:r>
    </w:p>
    <w:p w:rsidR="008F193E" w:rsidRPr="00811745" w:rsidRDefault="008F193E" w:rsidP="006C1313">
      <w:pPr>
        <w:pStyle w:val="ListBullet"/>
        <w:tabs>
          <w:tab w:val="clear" w:pos="360"/>
          <w:tab w:val="num" w:pos="720"/>
        </w:tabs>
        <w:ind w:left="720"/>
        <w:rPr>
          <w:rFonts w:ascii="Arial" w:hAnsi="Arial" w:cs="Arial"/>
          <w:szCs w:val="24"/>
        </w:rPr>
      </w:pPr>
      <w:r w:rsidRPr="00811745">
        <w:rPr>
          <w:rFonts w:ascii="Arial" w:hAnsi="Arial" w:cs="Arial"/>
          <w:szCs w:val="24"/>
        </w:rPr>
        <w:t>Модуль модема</w:t>
      </w:r>
    </w:p>
    <w:p w:rsidR="008F193E" w:rsidRPr="00811745" w:rsidRDefault="008F193E" w:rsidP="006C1313">
      <w:pPr>
        <w:pStyle w:val="ListContinue"/>
        <w:tabs>
          <w:tab w:val="num" w:pos="720"/>
        </w:tabs>
        <w:ind w:left="720" w:firstLine="0"/>
        <w:rPr>
          <w:rFonts w:ascii="Arial" w:hAnsi="Arial" w:cs="Arial"/>
          <w:szCs w:val="24"/>
        </w:rPr>
      </w:pPr>
      <w:r w:rsidRPr="00811745">
        <w:rPr>
          <w:rFonts w:ascii="Arial" w:hAnsi="Arial" w:cs="Arial"/>
          <w:szCs w:val="24"/>
        </w:rPr>
        <w:t xml:space="preserve">В системах </w:t>
      </w:r>
      <w:r w:rsidR="00554FB0" w:rsidRPr="00811745">
        <w:rPr>
          <w:rFonts w:ascii="Arial" w:hAnsi="Arial" w:cs="Arial"/>
          <w:i/>
          <w:kern w:val="2"/>
          <w:szCs w:val="24"/>
          <w:lang w:val="en-US"/>
        </w:rPr>
        <w:t>Advance</w:t>
      </w:r>
      <w:r w:rsidR="00554FB0" w:rsidRPr="00811745">
        <w:rPr>
          <w:rFonts w:ascii="Arial" w:hAnsi="Arial" w:cs="Arial"/>
          <w:i/>
          <w:kern w:val="2"/>
          <w:szCs w:val="24"/>
        </w:rPr>
        <w:t xml:space="preserve"> </w:t>
      </w:r>
      <w:r w:rsidR="00554FB0" w:rsidRPr="00811745">
        <w:rPr>
          <w:rFonts w:ascii="Arial" w:hAnsi="Arial" w:cs="Arial"/>
          <w:i/>
          <w:kern w:val="2"/>
          <w:szCs w:val="24"/>
          <w:lang w:val="en-US"/>
        </w:rPr>
        <w:t>IP</w:t>
      </w:r>
      <w:r w:rsidR="00554FB0" w:rsidRPr="00811745">
        <w:rPr>
          <w:rFonts w:ascii="Arial" w:hAnsi="Arial" w:cs="Arial"/>
          <w:szCs w:val="24"/>
        </w:rPr>
        <w:t xml:space="preserve"> </w:t>
      </w:r>
      <w:r w:rsidRPr="00811745">
        <w:rPr>
          <w:rFonts w:ascii="Arial" w:hAnsi="Arial" w:cs="Arial"/>
          <w:szCs w:val="24"/>
        </w:rPr>
        <w:t xml:space="preserve">128, </w:t>
      </w:r>
      <w:r w:rsidR="00554FB0" w:rsidRPr="00811745">
        <w:rPr>
          <w:rFonts w:ascii="Arial" w:hAnsi="Arial" w:cs="Arial"/>
          <w:i/>
          <w:kern w:val="2"/>
          <w:szCs w:val="24"/>
          <w:lang w:val="en-US"/>
        </w:rPr>
        <w:t>Advance</w:t>
      </w:r>
      <w:r w:rsidR="00554FB0" w:rsidRPr="00811745">
        <w:rPr>
          <w:rFonts w:ascii="Arial" w:hAnsi="Arial" w:cs="Arial"/>
          <w:i/>
          <w:kern w:val="2"/>
          <w:szCs w:val="24"/>
        </w:rPr>
        <w:t xml:space="preserve"> </w:t>
      </w:r>
      <w:r w:rsidR="00554FB0" w:rsidRPr="00811745">
        <w:rPr>
          <w:rFonts w:ascii="Arial" w:hAnsi="Arial" w:cs="Arial"/>
          <w:i/>
          <w:kern w:val="2"/>
          <w:szCs w:val="24"/>
          <w:lang w:val="en-US"/>
        </w:rPr>
        <w:t>IP</w:t>
      </w:r>
      <w:r w:rsidR="00554FB0" w:rsidRPr="00811745">
        <w:rPr>
          <w:rFonts w:ascii="Arial" w:hAnsi="Arial" w:cs="Arial"/>
          <w:szCs w:val="24"/>
        </w:rPr>
        <w:t xml:space="preserve"> </w:t>
      </w:r>
      <w:r w:rsidRPr="00811745">
        <w:rPr>
          <w:rFonts w:ascii="Arial" w:hAnsi="Arial" w:cs="Arial"/>
          <w:szCs w:val="24"/>
        </w:rPr>
        <w:t xml:space="preserve">400, </w:t>
      </w:r>
      <w:r w:rsidR="00554FB0" w:rsidRPr="00811745">
        <w:rPr>
          <w:rFonts w:ascii="Arial" w:hAnsi="Arial" w:cs="Arial"/>
          <w:i/>
          <w:kern w:val="2"/>
          <w:szCs w:val="24"/>
          <w:lang w:val="en-US"/>
        </w:rPr>
        <w:t>Advance</w:t>
      </w:r>
      <w:r w:rsidR="00554FB0" w:rsidRPr="00811745">
        <w:rPr>
          <w:rFonts w:ascii="Arial" w:hAnsi="Arial" w:cs="Arial"/>
          <w:i/>
          <w:kern w:val="2"/>
          <w:szCs w:val="24"/>
        </w:rPr>
        <w:t xml:space="preserve"> </w:t>
      </w:r>
      <w:r w:rsidR="00554FB0" w:rsidRPr="00811745">
        <w:rPr>
          <w:rFonts w:ascii="Arial" w:hAnsi="Arial" w:cs="Arial"/>
          <w:i/>
          <w:kern w:val="2"/>
          <w:szCs w:val="24"/>
          <w:lang w:val="en-US"/>
        </w:rPr>
        <w:t>IP</w:t>
      </w:r>
      <w:r w:rsidR="00554FB0" w:rsidRPr="00811745">
        <w:rPr>
          <w:rFonts w:ascii="Arial" w:hAnsi="Arial" w:cs="Arial"/>
          <w:szCs w:val="24"/>
        </w:rPr>
        <w:t xml:space="preserve"> </w:t>
      </w:r>
      <w:r w:rsidRPr="00811745">
        <w:rPr>
          <w:rFonts w:ascii="Arial" w:hAnsi="Arial" w:cs="Arial"/>
          <w:szCs w:val="24"/>
        </w:rPr>
        <w:t>1000 имеется внутренний модем,   предназначенный для дистанционного управления системой.</w:t>
      </w:r>
    </w:p>
    <w:p w:rsidR="008F193E" w:rsidRPr="00811745" w:rsidRDefault="008F193E" w:rsidP="008E0642">
      <w:pPr>
        <w:pStyle w:val="15"/>
        <w:rPr>
          <w:rFonts w:ascii="Arial" w:hAnsi="Arial" w:cs="Arial"/>
        </w:rPr>
      </w:pPr>
      <w:r w:rsidRPr="00811745">
        <w:rPr>
          <w:rFonts w:ascii="Arial" w:hAnsi="Arial" w:cs="Arial"/>
        </w:rPr>
        <w:t>Интерфейсы, периферийное оборудование и функции</w:t>
      </w:r>
    </w:p>
    <w:p w:rsidR="008F193E" w:rsidRPr="00811745" w:rsidRDefault="008F193E" w:rsidP="006C1313">
      <w:pPr>
        <w:pStyle w:val="Normal"/>
        <w:ind w:firstLine="360"/>
        <w:jc w:val="both"/>
        <w:rPr>
          <w:rFonts w:ascii="Arial" w:hAnsi="Arial" w:cs="Arial"/>
          <w:sz w:val="24"/>
          <w:szCs w:val="24"/>
        </w:rPr>
      </w:pPr>
      <w:r w:rsidRPr="00811745">
        <w:rPr>
          <w:rFonts w:ascii="Arial" w:hAnsi="Arial" w:cs="Arial"/>
          <w:sz w:val="24"/>
          <w:szCs w:val="24"/>
        </w:rPr>
        <w:t>Интерфейсы, периферийное оборудование и возможности использования систем показаны на рис. 6.</w:t>
      </w:r>
    </w:p>
    <w:p w:rsidR="008F193E" w:rsidRPr="00811745" w:rsidRDefault="008F193E" w:rsidP="006C1313">
      <w:pPr>
        <w:pStyle w:val="Normal"/>
        <w:ind w:firstLine="360"/>
        <w:jc w:val="both"/>
        <w:rPr>
          <w:rFonts w:ascii="Arial" w:hAnsi="Arial" w:cs="Arial"/>
          <w:sz w:val="24"/>
          <w:szCs w:val="24"/>
        </w:rPr>
      </w:pPr>
      <w:r w:rsidRPr="00811745">
        <w:rPr>
          <w:rFonts w:ascii="Arial" w:hAnsi="Arial" w:cs="Arial"/>
          <w:sz w:val="24"/>
          <w:szCs w:val="24"/>
        </w:rPr>
        <w:t xml:space="preserve">В приведенной ниже таблице показана максимальная конфигурация систем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00554FB0" w:rsidRPr="00811745">
        <w:rPr>
          <w:rFonts w:ascii="Arial" w:hAnsi="Arial" w:cs="Arial"/>
          <w:sz w:val="24"/>
          <w:szCs w:val="24"/>
        </w:rPr>
        <w:t xml:space="preserve"> </w:t>
      </w:r>
      <w:r w:rsidRPr="00811745">
        <w:rPr>
          <w:rFonts w:ascii="Arial" w:hAnsi="Arial" w:cs="Arial"/>
          <w:sz w:val="24"/>
          <w:szCs w:val="24"/>
        </w:rPr>
        <w:t xml:space="preserve">128,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00554FB0" w:rsidRPr="00811745">
        <w:rPr>
          <w:rFonts w:ascii="Arial" w:hAnsi="Arial" w:cs="Arial"/>
          <w:sz w:val="24"/>
          <w:szCs w:val="24"/>
        </w:rPr>
        <w:t xml:space="preserve"> </w:t>
      </w:r>
      <w:r w:rsidRPr="00811745">
        <w:rPr>
          <w:rFonts w:ascii="Arial" w:hAnsi="Arial" w:cs="Arial"/>
          <w:sz w:val="24"/>
          <w:szCs w:val="24"/>
        </w:rPr>
        <w:t xml:space="preserve">400 и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00554FB0" w:rsidRPr="00811745">
        <w:rPr>
          <w:rFonts w:ascii="Arial" w:hAnsi="Arial" w:cs="Arial"/>
          <w:sz w:val="24"/>
          <w:szCs w:val="24"/>
        </w:rPr>
        <w:t xml:space="preserve"> </w:t>
      </w:r>
      <w:r w:rsidRPr="00811745">
        <w:rPr>
          <w:rFonts w:ascii="Arial" w:hAnsi="Arial" w:cs="Arial"/>
          <w:sz w:val="24"/>
          <w:szCs w:val="24"/>
        </w:rPr>
        <w:t>1000.</w:t>
      </w:r>
    </w:p>
    <w:p w:rsidR="008F193E" w:rsidRPr="00811745" w:rsidRDefault="008F193E" w:rsidP="008E0642">
      <w:pPr>
        <w:pStyle w:val="15"/>
        <w:rPr>
          <w:rFonts w:ascii="Arial" w:hAnsi="Arial" w:cs="Arial"/>
        </w:rPr>
      </w:pPr>
      <w:r w:rsidRPr="00811745">
        <w:rPr>
          <w:rFonts w:ascii="Arial" w:hAnsi="Arial" w:cs="Arial"/>
        </w:rPr>
        <w:t>Интерфейсы</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Асинхронный принтер системы учёта телефонных разговоров (SMDR)</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Коммутация данных</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Внутренние линии: цифровые, однолинейные телефоны</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Оконечное устройство ISDN</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Внешний источник музыкального сопровождения</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Внутренний источник музыкального сопровождения</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PC-Link (связь между компьютерами)</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TelradLINK (</w:t>
      </w:r>
      <w:r w:rsidRPr="00811745">
        <w:rPr>
          <w:rFonts w:ascii="Arial" w:hAnsi="Arial" w:cs="Arial"/>
          <w:szCs w:val="24"/>
          <w:lang w:val="en-US"/>
        </w:rPr>
        <w:t>CTI</w:t>
      </w:r>
      <w:r w:rsidRPr="00811745">
        <w:rPr>
          <w:rFonts w:ascii="Arial" w:hAnsi="Arial" w:cs="Arial"/>
          <w:szCs w:val="24"/>
        </w:rPr>
        <w:t xml:space="preserve">-компьютерная телефония, протоколы </w:t>
      </w:r>
      <w:r w:rsidRPr="00811745">
        <w:rPr>
          <w:rFonts w:ascii="Arial" w:hAnsi="Arial" w:cs="Arial"/>
          <w:szCs w:val="24"/>
          <w:lang w:val="en-US"/>
        </w:rPr>
        <w:t>TAPI</w:t>
      </w:r>
      <w:r w:rsidRPr="00811745">
        <w:rPr>
          <w:rFonts w:ascii="Arial" w:hAnsi="Arial" w:cs="Arial"/>
          <w:szCs w:val="24"/>
        </w:rPr>
        <w:t xml:space="preserve">, </w:t>
      </w:r>
      <w:r w:rsidRPr="00811745">
        <w:rPr>
          <w:rFonts w:ascii="Arial" w:hAnsi="Arial" w:cs="Arial"/>
          <w:szCs w:val="24"/>
          <w:lang w:val="en-US"/>
        </w:rPr>
        <w:t>TSAPI</w:t>
      </w:r>
      <w:r w:rsidRPr="00811745">
        <w:rPr>
          <w:rFonts w:ascii="Arial" w:hAnsi="Arial" w:cs="Arial"/>
          <w:szCs w:val="24"/>
        </w:rPr>
        <w:t>)</w:t>
      </w:r>
    </w:p>
    <w:p w:rsidR="008F193E" w:rsidRPr="00811745" w:rsidRDefault="008F193E" w:rsidP="008E0642">
      <w:pPr>
        <w:pStyle w:val="15"/>
        <w:rPr>
          <w:rFonts w:ascii="Arial" w:hAnsi="Arial" w:cs="Arial"/>
        </w:rPr>
      </w:pPr>
      <w:r w:rsidRPr="00811745">
        <w:rPr>
          <w:rFonts w:ascii="Arial" w:hAnsi="Arial" w:cs="Arial"/>
        </w:rPr>
        <w:t>Терминальное оборудование</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 xml:space="preserve">Семь типов цифровых аппаратов семейства </w:t>
      </w:r>
      <w:r w:rsidRPr="00811745">
        <w:rPr>
          <w:rFonts w:ascii="Arial" w:hAnsi="Arial" w:cs="Arial"/>
          <w:szCs w:val="24"/>
          <w:lang w:val="en-US"/>
        </w:rPr>
        <w:t>TELRAD</w:t>
      </w:r>
      <w:r w:rsidRPr="00811745">
        <w:rPr>
          <w:rFonts w:ascii="Arial" w:hAnsi="Arial" w:cs="Arial"/>
          <w:szCs w:val="24"/>
        </w:rPr>
        <w:t xml:space="preserve"> </w:t>
      </w:r>
      <w:r w:rsidRPr="00811745">
        <w:rPr>
          <w:rFonts w:ascii="Arial" w:hAnsi="Arial" w:cs="Arial"/>
          <w:szCs w:val="24"/>
          <w:lang w:val="en-US"/>
        </w:rPr>
        <w:t>station</w:t>
      </w:r>
      <w:r w:rsidRPr="00811745">
        <w:rPr>
          <w:rFonts w:ascii="Arial" w:hAnsi="Arial" w:cs="Arial"/>
          <w:szCs w:val="24"/>
        </w:rPr>
        <w:t xml:space="preserve"> 20</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 xml:space="preserve">Системный радиотелефон </w:t>
      </w:r>
      <w:r w:rsidRPr="00811745">
        <w:rPr>
          <w:rFonts w:ascii="Arial" w:hAnsi="Arial" w:cs="Arial"/>
          <w:szCs w:val="24"/>
          <w:lang w:val="en-US"/>
        </w:rPr>
        <w:t>TELRAD</w:t>
      </w:r>
      <w:r w:rsidRPr="00811745">
        <w:rPr>
          <w:rFonts w:ascii="Arial" w:hAnsi="Arial" w:cs="Arial"/>
          <w:szCs w:val="24"/>
        </w:rPr>
        <w:t xml:space="preserve"> </w:t>
      </w:r>
      <w:r w:rsidRPr="00811745">
        <w:rPr>
          <w:rFonts w:ascii="Arial" w:hAnsi="Arial" w:cs="Arial"/>
          <w:szCs w:val="24"/>
          <w:lang w:val="en-US"/>
        </w:rPr>
        <w:t>TRACER</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Видеотелефон</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Импульсные или тоновые однолинейные телефоны, с поддержкой светового индикатора сообщений</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Громкоговорители</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Пульты оператора</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Аналоговые автоинформаторы</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Аналоговая речевая почта стороннего производителя</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Домофоны</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Внешние звонки громкого боя</w:t>
      </w:r>
    </w:p>
    <w:p w:rsidR="008F193E" w:rsidRPr="00811745" w:rsidRDefault="008F193E" w:rsidP="006C1313">
      <w:pPr>
        <w:pStyle w:val="ListBullet"/>
        <w:ind w:left="0" w:firstLine="360"/>
        <w:rPr>
          <w:rFonts w:ascii="Arial" w:hAnsi="Arial" w:cs="Arial"/>
          <w:szCs w:val="24"/>
        </w:rPr>
      </w:pPr>
      <w:r w:rsidRPr="00811745">
        <w:rPr>
          <w:rFonts w:ascii="Arial" w:hAnsi="Arial" w:cs="Arial"/>
          <w:szCs w:val="24"/>
        </w:rPr>
        <w:t>Модем для дистанционного управления</w:t>
      </w:r>
    </w:p>
    <w:p w:rsidR="008F193E" w:rsidRPr="00811745" w:rsidRDefault="008F193E" w:rsidP="008E0642">
      <w:pPr>
        <w:pStyle w:val="15"/>
        <w:rPr>
          <w:rFonts w:ascii="Arial" w:hAnsi="Arial" w:cs="Arial"/>
        </w:rPr>
      </w:pPr>
      <w:r w:rsidRPr="00811745">
        <w:rPr>
          <w:rFonts w:ascii="Arial" w:hAnsi="Arial" w:cs="Arial"/>
        </w:rPr>
        <w:t>Приложения</w:t>
      </w:r>
    </w:p>
    <w:p w:rsidR="008F193E" w:rsidRPr="00811745" w:rsidRDefault="008F193E" w:rsidP="006C1313">
      <w:pPr>
        <w:pStyle w:val="ListBullet"/>
        <w:tabs>
          <w:tab w:val="clear" w:pos="360"/>
          <w:tab w:val="num" w:pos="720"/>
        </w:tabs>
        <w:ind w:left="720"/>
        <w:rPr>
          <w:rFonts w:ascii="Arial" w:hAnsi="Arial" w:cs="Arial"/>
          <w:szCs w:val="24"/>
        </w:rPr>
      </w:pPr>
      <w:r w:rsidRPr="00811745">
        <w:rPr>
          <w:rFonts w:ascii="Arial" w:hAnsi="Arial" w:cs="Arial"/>
          <w:szCs w:val="24"/>
        </w:rPr>
        <w:t xml:space="preserve">Автоматическое распределение вызовов (ACD) с программой статистической обработки (ACD </w:t>
      </w:r>
      <w:r w:rsidRPr="00811745">
        <w:rPr>
          <w:rFonts w:ascii="Arial" w:hAnsi="Arial" w:cs="Arial"/>
          <w:szCs w:val="24"/>
          <w:lang w:val="en-US"/>
        </w:rPr>
        <w:t>IQ</w:t>
      </w:r>
      <w:r w:rsidRPr="00811745">
        <w:rPr>
          <w:rFonts w:ascii="Arial" w:hAnsi="Arial" w:cs="Arial"/>
          <w:szCs w:val="24"/>
        </w:rPr>
        <w:t>.)</w:t>
      </w:r>
    </w:p>
    <w:p w:rsidR="008F193E" w:rsidRPr="00811745" w:rsidRDefault="008F193E" w:rsidP="006C1313">
      <w:pPr>
        <w:pStyle w:val="ListBullet"/>
        <w:tabs>
          <w:tab w:val="clear" w:pos="360"/>
          <w:tab w:val="num" w:pos="720"/>
        </w:tabs>
        <w:ind w:left="720"/>
        <w:rPr>
          <w:rFonts w:ascii="Arial" w:hAnsi="Arial" w:cs="Arial"/>
          <w:szCs w:val="24"/>
        </w:rPr>
      </w:pPr>
      <w:r w:rsidRPr="00811745">
        <w:rPr>
          <w:rFonts w:ascii="Arial" w:hAnsi="Arial" w:cs="Arial"/>
          <w:szCs w:val="24"/>
        </w:rPr>
        <w:t>Автоматический оператор</w:t>
      </w:r>
    </w:p>
    <w:p w:rsidR="008F193E" w:rsidRPr="00811745" w:rsidRDefault="008F193E" w:rsidP="006C1313">
      <w:pPr>
        <w:pStyle w:val="ListBullet"/>
        <w:tabs>
          <w:tab w:val="clear" w:pos="360"/>
          <w:tab w:val="num" w:pos="720"/>
        </w:tabs>
        <w:ind w:left="720"/>
        <w:rPr>
          <w:rFonts w:ascii="Arial" w:hAnsi="Arial" w:cs="Arial"/>
          <w:szCs w:val="24"/>
        </w:rPr>
      </w:pPr>
      <w:r w:rsidRPr="00811745">
        <w:rPr>
          <w:rFonts w:ascii="Arial" w:hAnsi="Arial" w:cs="Arial"/>
          <w:szCs w:val="24"/>
        </w:rPr>
        <w:t>Идентификация вызывающего абонента на каналах ISDN</w:t>
      </w:r>
    </w:p>
    <w:p w:rsidR="008F193E" w:rsidRPr="00811745" w:rsidRDefault="008F193E" w:rsidP="006C1313">
      <w:pPr>
        <w:pStyle w:val="ListBullet"/>
        <w:tabs>
          <w:tab w:val="clear" w:pos="360"/>
          <w:tab w:val="num" w:pos="720"/>
        </w:tabs>
        <w:ind w:left="720"/>
        <w:rPr>
          <w:rFonts w:ascii="Arial" w:hAnsi="Arial" w:cs="Arial"/>
          <w:szCs w:val="24"/>
        </w:rPr>
      </w:pPr>
      <w:r w:rsidRPr="00811745">
        <w:rPr>
          <w:rFonts w:ascii="Arial" w:hAnsi="Arial" w:cs="Arial"/>
          <w:szCs w:val="24"/>
        </w:rPr>
        <w:t>Электронная записная книжка</w:t>
      </w:r>
    </w:p>
    <w:p w:rsidR="008F193E" w:rsidRPr="00811745" w:rsidRDefault="008F193E" w:rsidP="006C1313">
      <w:pPr>
        <w:pStyle w:val="ListBullet"/>
        <w:tabs>
          <w:tab w:val="clear" w:pos="360"/>
          <w:tab w:val="num" w:pos="720"/>
        </w:tabs>
        <w:ind w:left="720"/>
        <w:rPr>
          <w:rFonts w:ascii="Arial" w:hAnsi="Arial" w:cs="Arial"/>
          <w:szCs w:val="24"/>
        </w:rPr>
      </w:pPr>
      <w:r w:rsidRPr="00811745">
        <w:rPr>
          <w:rFonts w:ascii="Arial" w:hAnsi="Arial" w:cs="Arial"/>
          <w:szCs w:val="24"/>
        </w:rPr>
        <w:t>Система детального учёта телефонных разговоров и программа расчёта их стоимости (SMDR)</w:t>
      </w:r>
    </w:p>
    <w:p w:rsidR="008F193E" w:rsidRPr="00811745" w:rsidRDefault="008F193E" w:rsidP="006C1313">
      <w:pPr>
        <w:pStyle w:val="ListBullet"/>
        <w:tabs>
          <w:tab w:val="clear" w:pos="360"/>
          <w:tab w:val="num" w:pos="720"/>
        </w:tabs>
        <w:ind w:left="720"/>
        <w:rPr>
          <w:rFonts w:ascii="Arial" w:hAnsi="Arial" w:cs="Arial"/>
          <w:szCs w:val="24"/>
        </w:rPr>
      </w:pPr>
      <w:r w:rsidRPr="00811745">
        <w:rPr>
          <w:rFonts w:ascii="Arial" w:hAnsi="Arial" w:cs="Arial"/>
          <w:szCs w:val="24"/>
        </w:rPr>
        <w:t>Речевая почта (I</w:t>
      </w:r>
      <w:r w:rsidRPr="00811745">
        <w:rPr>
          <w:rFonts w:ascii="Arial" w:hAnsi="Arial" w:cs="Arial"/>
          <w:szCs w:val="24"/>
          <w:lang w:val="en-US"/>
        </w:rPr>
        <w:t>ma</w:t>
      </w:r>
      <w:r w:rsidRPr="00811745">
        <w:rPr>
          <w:rFonts w:ascii="Arial" w:hAnsi="Arial" w:cs="Arial"/>
          <w:szCs w:val="24"/>
        </w:rPr>
        <w:t>GEN 2000)</w:t>
      </w:r>
    </w:p>
    <w:p w:rsidR="008F193E" w:rsidRPr="00811745" w:rsidRDefault="008F193E" w:rsidP="00506CA9">
      <w:pPr>
        <w:pStyle w:val="ListBullet"/>
        <w:tabs>
          <w:tab w:val="clear" w:pos="360"/>
          <w:tab w:val="num" w:pos="720"/>
        </w:tabs>
        <w:ind w:left="720"/>
        <w:rPr>
          <w:rFonts w:ascii="Arial" w:hAnsi="Arial" w:cs="Arial"/>
          <w:szCs w:val="24"/>
        </w:rPr>
      </w:pPr>
      <w:r w:rsidRPr="00811745">
        <w:rPr>
          <w:rFonts w:ascii="Arial" w:hAnsi="Arial" w:cs="Arial"/>
          <w:szCs w:val="24"/>
        </w:rPr>
        <w:t>Системы TelradLINK и PC-LINK, обеспечивающие управление цифровыми телефонными аппаратами с персонального компьютера (</w:t>
      </w:r>
      <w:r w:rsidRPr="00811745">
        <w:rPr>
          <w:rFonts w:ascii="Arial" w:hAnsi="Arial" w:cs="Arial"/>
          <w:szCs w:val="24"/>
          <w:lang w:val="en-US"/>
        </w:rPr>
        <w:t>CTI</w:t>
      </w:r>
      <w:r w:rsidRPr="00811745">
        <w:rPr>
          <w:rFonts w:ascii="Arial" w:hAnsi="Arial" w:cs="Arial"/>
          <w:szCs w:val="24"/>
        </w:rPr>
        <w:t>).</w:t>
      </w:r>
    </w:p>
    <w:p w:rsidR="00C77FA3" w:rsidRPr="00811745" w:rsidRDefault="00196B81" w:rsidP="00506CA9">
      <w:pPr>
        <w:rPr>
          <w:rFonts w:ascii="Arial" w:hAnsi="Arial" w:cs="Arial"/>
          <w:lang w:val="ru-RU"/>
        </w:rPr>
        <w:sectPr w:rsidR="00C77FA3" w:rsidRPr="00811745" w:rsidSect="00C77FA3">
          <w:pgSz w:w="11906" w:h="16838" w:code="9"/>
          <w:pgMar w:top="567" w:right="567" w:bottom="851" w:left="284" w:header="709" w:footer="709" w:gutter="1134"/>
          <w:pgNumType w:chapStyle="1"/>
          <w:cols w:space="708"/>
          <w:docGrid w:linePitch="360"/>
        </w:sectPr>
      </w:pPr>
      <w:r w:rsidRPr="00811745">
        <w:rPr>
          <w:rFonts w:ascii="Arial" w:hAnsi="Arial" w:cs="Arial"/>
          <w:lang w:val="ru-RU"/>
        </w:rPr>
        <w:br w:type="page"/>
      </w:r>
      <w:r w:rsidR="00C77FA3" w:rsidRPr="00811745">
        <w:rPr>
          <w:rFonts w:ascii="Arial" w:hAnsi="Arial" w:cs="Arial"/>
          <w:noProof/>
          <w:lang w:val="ru-RU"/>
        </w:rPr>
        <w:pict>
          <v:group id="_x0000_s1161" style="position:absolute;margin-left:-5.25pt;margin-top:12.6pt;width:501.15pt;height:8in;z-index:251563008" coordorigin="1313,1467" coordsize="10023,11520">
            <v:shape id="_x0000_s1162" type="#_x0000_t75" style="position:absolute;left:1313;top:1467;width:10023;height:10800">
              <v:imagedata r:id="rId21" o:title="Коллаж `Digitsl System`"/>
            </v:shape>
            <v:shape id="_x0000_s1163" type="#_x0000_t202" style="position:absolute;left:4118;top:12447;width:5220;height:540" filled="f" stroked="f">
              <v:textbox style="mso-next-textbox:#_x0000_s1163">
                <w:txbxContent>
                  <w:p w:rsidR="004A3065" w:rsidRPr="00196B81" w:rsidRDefault="004A3065" w:rsidP="00C77FA3">
                    <w:pPr>
                      <w:jc w:val="center"/>
                      <w:rPr>
                        <w:i/>
                        <w:sz w:val="24"/>
                        <w:szCs w:val="24"/>
                        <w:lang w:val="ru-RU"/>
                      </w:rPr>
                    </w:pPr>
                    <w:r w:rsidRPr="00196B81">
                      <w:rPr>
                        <w:i/>
                        <w:sz w:val="24"/>
                        <w:szCs w:val="24"/>
                      </w:rPr>
                      <w:t>Рис. 6.  Основные функции и интерфейсы</w:t>
                    </w:r>
                  </w:p>
                </w:txbxContent>
              </v:textbox>
            </v:shape>
          </v:group>
        </w:pict>
      </w:r>
    </w:p>
    <w:p w:rsidR="00AB6556" w:rsidRPr="00811745" w:rsidRDefault="00AB6556" w:rsidP="00B07B7C">
      <w:pPr>
        <w:pStyle w:val="13"/>
        <w:rPr>
          <w:rFonts w:ascii="Arial" w:hAnsi="Arial"/>
        </w:rPr>
      </w:pPr>
      <w:bookmarkStart w:id="6" w:name="_Toc149025756"/>
      <w:r w:rsidRPr="00811745">
        <w:rPr>
          <w:rFonts w:ascii="Arial" w:hAnsi="Arial"/>
        </w:rPr>
        <w:t>Окон</w:t>
      </w:r>
      <w:r w:rsidRPr="00811745">
        <w:rPr>
          <w:rFonts w:ascii="Arial" w:hAnsi="Arial"/>
        </w:rPr>
        <w:t>е</w:t>
      </w:r>
      <w:r w:rsidRPr="00811745">
        <w:rPr>
          <w:rFonts w:ascii="Arial" w:hAnsi="Arial"/>
        </w:rPr>
        <w:t>чные устройства</w:t>
      </w:r>
      <w:bookmarkEnd w:id="6"/>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 xml:space="preserve">Семь типов цифровых аппаратов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Pr="00811745">
        <w:rPr>
          <w:rFonts w:ascii="Arial" w:hAnsi="Arial" w:cs="Arial"/>
          <w:sz w:val="24"/>
          <w:szCs w:val="24"/>
        </w:rPr>
        <w:t xml:space="preserve"> систем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00554FB0" w:rsidRPr="00811745">
        <w:rPr>
          <w:rFonts w:ascii="Arial" w:hAnsi="Arial" w:cs="Arial"/>
          <w:sz w:val="24"/>
          <w:szCs w:val="24"/>
        </w:rPr>
        <w:t xml:space="preserve"> </w:t>
      </w:r>
      <w:r w:rsidRPr="00811745">
        <w:rPr>
          <w:rFonts w:ascii="Arial" w:hAnsi="Arial" w:cs="Arial"/>
          <w:sz w:val="24"/>
          <w:szCs w:val="24"/>
        </w:rPr>
        <w:t xml:space="preserve">128,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00554FB0" w:rsidRPr="00811745">
        <w:rPr>
          <w:rFonts w:ascii="Arial" w:hAnsi="Arial" w:cs="Arial"/>
          <w:sz w:val="24"/>
          <w:szCs w:val="24"/>
        </w:rPr>
        <w:t xml:space="preserve"> </w:t>
      </w:r>
      <w:r w:rsidRPr="00811745">
        <w:rPr>
          <w:rFonts w:ascii="Arial" w:hAnsi="Arial" w:cs="Arial"/>
          <w:sz w:val="24"/>
          <w:szCs w:val="24"/>
        </w:rPr>
        <w:t xml:space="preserve">400,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00554FB0" w:rsidRPr="00811745">
        <w:rPr>
          <w:rFonts w:ascii="Arial" w:hAnsi="Arial" w:cs="Arial"/>
          <w:sz w:val="24"/>
          <w:szCs w:val="24"/>
        </w:rPr>
        <w:t xml:space="preserve"> </w:t>
      </w:r>
      <w:r w:rsidRPr="00811745">
        <w:rPr>
          <w:rFonts w:ascii="Arial" w:hAnsi="Arial" w:cs="Arial"/>
          <w:sz w:val="24"/>
          <w:szCs w:val="24"/>
        </w:rPr>
        <w:t>1000 используют пассивную шину ISDN (S</w:t>
      </w:r>
      <w:r w:rsidRPr="00811745">
        <w:rPr>
          <w:rFonts w:ascii="Arial" w:hAnsi="Arial" w:cs="Arial"/>
          <w:sz w:val="24"/>
          <w:szCs w:val="24"/>
          <w:vertAlign w:val="subscript"/>
        </w:rPr>
        <w:t>0</w:t>
      </w:r>
      <w:r w:rsidRPr="00811745">
        <w:rPr>
          <w:rFonts w:ascii="Arial" w:hAnsi="Arial" w:cs="Arial"/>
          <w:sz w:val="24"/>
          <w:szCs w:val="24"/>
        </w:rPr>
        <w:t>-интерфейс) для одновременной передачи речи и данных.</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 xml:space="preserve">Все цифровые аппараты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Pr="00811745">
        <w:rPr>
          <w:rFonts w:ascii="Arial" w:hAnsi="Arial" w:cs="Arial"/>
          <w:sz w:val="24"/>
          <w:szCs w:val="24"/>
        </w:rPr>
        <w:t xml:space="preserve"> имеют одинаковые 12 кнопочные панели набора и кнопки фиксированных функций, которые обеспечивают доступ ко всем сервисным функциям системы. Функции Message (сообщение), DND (не беспокоить), Mute (оперативное отключение микрофона) и Speaker (спикер), хотя и находятся на панели наборного поля, являются полностью программируемыми и могут быть изменены по желанию заказчика в другие позиции, а доступ к ним может осуществляться через коды доступа к функциям. Управление всеми аппаратами этой серии одинаково.</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Пользователь может выбрать русский или английский вариант отображения информации на дисплее аппарата.</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 xml:space="preserve">Функция каждой программируемой кнопки может быть определена при программировании системы. Чтобы помочь приспособить каждый индивидуальный телефонный аппарат к конкретным нуждам пользователя, имеются 39 вариантов карт расположения программируемых кнопок в системе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00554FB0" w:rsidRPr="00811745">
        <w:rPr>
          <w:rFonts w:ascii="Arial" w:hAnsi="Arial" w:cs="Arial"/>
          <w:sz w:val="24"/>
          <w:szCs w:val="24"/>
        </w:rPr>
        <w:t xml:space="preserve"> </w:t>
      </w:r>
      <w:r w:rsidRPr="00811745">
        <w:rPr>
          <w:rFonts w:ascii="Arial" w:hAnsi="Arial" w:cs="Arial"/>
          <w:sz w:val="24"/>
          <w:szCs w:val="24"/>
        </w:rPr>
        <w:t xml:space="preserve">128, 45 карт программируемых кнопок в системе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00554FB0" w:rsidRPr="00811745">
        <w:rPr>
          <w:rFonts w:ascii="Arial" w:hAnsi="Arial" w:cs="Arial"/>
          <w:sz w:val="24"/>
          <w:szCs w:val="24"/>
        </w:rPr>
        <w:t xml:space="preserve"> </w:t>
      </w:r>
      <w:r w:rsidRPr="00811745">
        <w:rPr>
          <w:rFonts w:ascii="Arial" w:hAnsi="Arial" w:cs="Arial"/>
          <w:sz w:val="24"/>
          <w:szCs w:val="24"/>
        </w:rPr>
        <w:t xml:space="preserve">400 и 145 карт для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00554FB0" w:rsidRPr="00811745">
        <w:rPr>
          <w:rFonts w:ascii="Arial" w:hAnsi="Arial" w:cs="Arial"/>
          <w:sz w:val="24"/>
          <w:szCs w:val="24"/>
        </w:rPr>
        <w:t xml:space="preserve"> </w:t>
      </w:r>
      <w:r w:rsidRPr="00811745">
        <w:rPr>
          <w:rFonts w:ascii="Arial" w:hAnsi="Arial" w:cs="Arial"/>
          <w:sz w:val="24"/>
          <w:szCs w:val="24"/>
        </w:rPr>
        <w:t>1000.</w:t>
      </w:r>
    </w:p>
    <w:p w:rsidR="00AB6556" w:rsidRPr="00811745" w:rsidRDefault="00AB6556" w:rsidP="008E0642">
      <w:pPr>
        <w:pStyle w:val="15"/>
        <w:rPr>
          <w:rFonts w:ascii="Arial" w:hAnsi="Arial" w:cs="Arial"/>
        </w:rPr>
      </w:pPr>
      <w:r w:rsidRPr="00811745">
        <w:rPr>
          <w:rFonts w:ascii="Arial" w:hAnsi="Arial" w:cs="Arial"/>
        </w:rPr>
        <w:t>Перечень телефонных оконечных устройств</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 xml:space="preserve">Оконечные устройства, которые могут быть подключены к системам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Pr="00811745">
        <w:rPr>
          <w:rFonts w:ascii="Arial" w:hAnsi="Arial" w:cs="Arial"/>
          <w:sz w:val="24"/>
          <w:szCs w:val="24"/>
        </w:rPr>
        <w:t>:</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Исполнительный ТА с расширенным дисплеем 8х24</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Исполнительный ТА с дисплеем 2х24</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Аппарат с дисплеем 2х16 и спикерфоном</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Аппарат со спикерфоном</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16 кнопочный аппарат</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4 кнопочный аппарат</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Пульт оператора с расширенным дисплеем 8х24</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36 кнопочная дополнительная консоль ( 128 абонентов)</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Импульсный или тоновый однолинейный телефон SLT (включая телефон с индикатором сообщения)</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 xml:space="preserve">Системный радиотелефон </w:t>
      </w:r>
      <w:r w:rsidRPr="00811745">
        <w:rPr>
          <w:rFonts w:ascii="Arial" w:hAnsi="Arial" w:cs="Arial"/>
          <w:szCs w:val="24"/>
          <w:lang w:val="en-US"/>
        </w:rPr>
        <w:t>TELRAD</w:t>
      </w:r>
      <w:r w:rsidRPr="00811745">
        <w:rPr>
          <w:rFonts w:ascii="Arial" w:hAnsi="Arial" w:cs="Arial"/>
          <w:szCs w:val="24"/>
        </w:rPr>
        <w:t xml:space="preserve"> </w:t>
      </w:r>
      <w:r w:rsidRPr="00811745">
        <w:rPr>
          <w:rFonts w:ascii="Arial" w:hAnsi="Arial" w:cs="Arial"/>
          <w:szCs w:val="24"/>
          <w:lang w:val="en-US"/>
        </w:rPr>
        <w:t>TRACER</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Аппарат без номеронабирателя.</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К системам также могут присоединяться аналоговые системные аппараты Telrad выпуска позже августа 1987.</w:t>
      </w:r>
    </w:p>
    <w:p w:rsidR="00AB6556" w:rsidRPr="00811745" w:rsidRDefault="00AB6556" w:rsidP="008E0642">
      <w:pPr>
        <w:pStyle w:val="15"/>
        <w:rPr>
          <w:rFonts w:ascii="Arial" w:hAnsi="Arial" w:cs="Arial"/>
        </w:rPr>
      </w:pPr>
      <w:r w:rsidRPr="00811745">
        <w:rPr>
          <w:rFonts w:ascii="Arial" w:hAnsi="Arial" w:cs="Arial"/>
        </w:rPr>
        <w:t>Функции цифровых телефонов</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 xml:space="preserve">Цифровые аппараты </w:t>
      </w:r>
      <w:r w:rsidR="00554FB0" w:rsidRPr="00811745">
        <w:rPr>
          <w:rFonts w:ascii="Arial" w:hAnsi="Arial" w:cs="Arial"/>
          <w:i/>
          <w:kern w:val="2"/>
          <w:sz w:val="24"/>
          <w:szCs w:val="24"/>
          <w:lang w:val="en-US"/>
        </w:rPr>
        <w:t>Advance</w:t>
      </w:r>
      <w:r w:rsidR="00554FB0" w:rsidRPr="00811745">
        <w:rPr>
          <w:rFonts w:ascii="Arial" w:hAnsi="Arial" w:cs="Arial"/>
          <w:i/>
          <w:kern w:val="2"/>
          <w:sz w:val="24"/>
          <w:szCs w:val="24"/>
        </w:rPr>
        <w:t xml:space="preserve"> </w:t>
      </w:r>
      <w:r w:rsidR="00554FB0" w:rsidRPr="00811745">
        <w:rPr>
          <w:rFonts w:ascii="Arial" w:hAnsi="Arial" w:cs="Arial"/>
          <w:i/>
          <w:kern w:val="2"/>
          <w:sz w:val="24"/>
          <w:szCs w:val="24"/>
          <w:lang w:val="en-US"/>
        </w:rPr>
        <w:t>IP</w:t>
      </w:r>
      <w:r w:rsidRPr="00811745">
        <w:rPr>
          <w:rFonts w:ascii="Arial" w:hAnsi="Arial" w:cs="Arial"/>
          <w:sz w:val="24"/>
          <w:szCs w:val="24"/>
        </w:rPr>
        <w:t xml:space="preserve"> обладают широким набором функций. Например:</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Идентификация абонента по имени (до 16 символов)</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Панель быстрого набора: Набор номера без снятия трубки или нажатия на кнопку спикерфон. Спикерфон включается автоматически при нажатии на любую кнопку панели.</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Характерное звучание телефона: В современном офисе часто бывает трудно определить, какой из стоящих рядом телефонов звонит. Выбрав характерное звучание своего аппарата, вы легко можете узнать, когда звонит именно он.</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Ответ без снятия трубки (HFAB): Возможность ответить на вызов, полученный через динамик, с помощью микрофона ТА без снятия трубки или нажатия кнопки (SPEAKER).</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Двухцветные сигнальные индикаторы: Указывают статус линии, абонента или функции (зелёный цвет указывает на доступ, красный на занятость).</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Программируемые кнопки: Для облегчения использования сервисных функций системы они могут быть определены на программируемых кнопках ТА. Тогда нажатием одной кнопки осуществляется доступ к функции.</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Кроме этого, на Исполнительном ТА, аппаратах со Спикерфоном и пультах Оператора предусмотрены возможности:</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инициировать вызовы и разговор без поднятия трубки, с помощью высококачественного встроенного спикерфона, при внутренних, местных и междугородних разговорах.</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присоединять к цифровым аппаратам до четырёх 36-кнопочных дополнительных консолей для обеспечения лёгкого доступа к 128 номерам, включая внутренних абонентов, номеров скоростного набора и номеров с автодозвоном.</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 xml:space="preserve">подключать к цифровым аппаратам платы интерфейса данных для подключения персонального компьютера при использовании приложений </w:t>
      </w:r>
      <w:r w:rsidRPr="00811745">
        <w:rPr>
          <w:rFonts w:ascii="Arial" w:hAnsi="Arial" w:cs="Arial"/>
          <w:szCs w:val="24"/>
          <w:lang w:val="en-US"/>
        </w:rPr>
        <w:t>CTI</w:t>
      </w:r>
      <w:r w:rsidRPr="00811745">
        <w:rPr>
          <w:rFonts w:ascii="Arial" w:hAnsi="Arial" w:cs="Arial"/>
          <w:szCs w:val="24"/>
        </w:rPr>
        <w:t xml:space="preserve"> (только для Исполнительных ТА и аппаратов с дисплеем и спикерфоном).</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Исполнительный аппарат и пульт Оператора также обладает:</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Дополнительными кнопками фиксированных и программируемых функций.</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Широким дисплеем, отображающим полные данные о вызовах и извещениях.</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Кнопками на дисплее, меняющих свой статус по ходу состояния разговора. Назначение каждой из этих кнопок указывается на дисплее, рядом с кнопкой. Для её выполнения нужно нажать соответствующую кнопку. Эти кнопки отображают все возможные на данный момент опции. Вам не требуется просматривать лицевую панель в поисках нужной функции или заучивать коды доступа к функциям. При отображении на дисплее назначения кнопки, легче выбрать нужную команду.</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Шесть кнопок на правой стороне дисплея следят за состоянием вызовов подключенных к вашему аппарату, за вызовами на удержании и повторными вызовами. Вы можете восстановить эти вызовы нажатием соответствующей кнопки.</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Широкий дисплей (8 строк по 24 знака) позволяет одновременно просматривать все сообщения, хранящиеся в памяти станции, и выборочно отвечать на них.</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Сообщения речевой почты ImaGEN, появляющиеся на дисплее рядом с кнопками меняющихся функций, показывают вам команды, возможные на данный момент в речевой почте. Вместо прослушивания перечня записей и набора требуемой цифры, вы можете в любое время нажать соответствующую кнопку.</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 xml:space="preserve">При использовании платы для передачи данных (CSD) широкий экран может быть использован для просмотра и программирования параметров (CSD). Также возможно использовать телефонный аппарат с подключенной платой </w:t>
      </w:r>
      <w:r w:rsidRPr="00811745">
        <w:rPr>
          <w:rFonts w:ascii="Arial" w:hAnsi="Arial" w:cs="Arial"/>
          <w:sz w:val="24"/>
          <w:szCs w:val="24"/>
          <w:lang w:val="en-US"/>
        </w:rPr>
        <w:t>CSD</w:t>
      </w:r>
      <w:r w:rsidRPr="00811745">
        <w:rPr>
          <w:rFonts w:ascii="Arial" w:hAnsi="Arial" w:cs="Arial"/>
          <w:sz w:val="24"/>
          <w:szCs w:val="24"/>
        </w:rPr>
        <w:t xml:space="preserve"> в режиме проверочного аппарата.</w:t>
      </w:r>
    </w:p>
    <w:p w:rsidR="00AB6556" w:rsidRPr="00811745" w:rsidRDefault="00AB6556" w:rsidP="006C1313">
      <w:pPr>
        <w:pStyle w:val="ListBullet"/>
        <w:tabs>
          <w:tab w:val="clear" w:pos="360"/>
          <w:tab w:val="num" w:pos="720"/>
        </w:tabs>
        <w:ind w:left="720"/>
        <w:rPr>
          <w:rFonts w:ascii="Arial" w:hAnsi="Arial" w:cs="Arial"/>
          <w:szCs w:val="24"/>
        </w:rPr>
      </w:pPr>
      <w:r w:rsidRPr="00811745">
        <w:rPr>
          <w:rFonts w:ascii="Arial" w:hAnsi="Arial" w:cs="Arial"/>
          <w:szCs w:val="24"/>
        </w:rPr>
        <w:t>При работе цифрового аппарата в режиме проверочного аппарата кнопки меняющихся функций, расположенные рядом с дисплеем, и дисплей 8</w:t>
      </w:r>
      <w:r w:rsidRPr="00811745">
        <w:rPr>
          <w:rFonts w:ascii="Arial" w:hAnsi="Arial" w:cs="Arial"/>
          <w:szCs w:val="24"/>
        </w:rPr>
        <w:sym w:font="Symbol" w:char="F0B4"/>
      </w:r>
      <w:r w:rsidRPr="00811745">
        <w:rPr>
          <w:rFonts w:ascii="Arial" w:hAnsi="Arial" w:cs="Arial"/>
          <w:szCs w:val="24"/>
        </w:rPr>
        <w:t>24 могут быть использованы для выбора и просмотра данных о конфигурации телефонных портов и для обозначения, какой тип аппарата должен быть установлен.</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Для системных аппаратов с широким дисплеем предусмотрено подключение платы распознавания голоса (</w:t>
      </w:r>
      <w:r w:rsidRPr="00811745">
        <w:rPr>
          <w:rFonts w:ascii="Arial" w:hAnsi="Arial" w:cs="Arial"/>
          <w:sz w:val="24"/>
          <w:szCs w:val="24"/>
          <w:lang w:val="en-US"/>
        </w:rPr>
        <w:t>VRC</w:t>
      </w:r>
      <w:r w:rsidRPr="00811745">
        <w:rPr>
          <w:rFonts w:ascii="Arial" w:hAnsi="Arial" w:cs="Arial"/>
          <w:sz w:val="24"/>
          <w:szCs w:val="24"/>
        </w:rPr>
        <w:t>). Данная плата позволяет записать и хранить в своей памяти до 48 различных имен и телефонных номеров, набор которых производится голосовой командой.</w:t>
      </w:r>
    </w:p>
    <w:p w:rsidR="00AB6556" w:rsidRPr="00811745" w:rsidRDefault="00AB6556" w:rsidP="006C1313">
      <w:pPr>
        <w:pStyle w:val="ListBullet"/>
        <w:numPr>
          <w:ilvl w:val="0"/>
          <w:numId w:val="0"/>
        </w:numPr>
        <w:ind w:firstLine="360"/>
        <w:rPr>
          <w:rFonts w:ascii="Arial" w:hAnsi="Arial" w:cs="Arial"/>
          <w:szCs w:val="24"/>
        </w:rPr>
      </w:pPr>
      <w:r w:rsidRPr="00811745">
        <w:rPr>
          <w:rFonts w:ascii="Arial" w:hAnsi="Arial" w:cs="Arial"/>
          <w:szCs w:val="24"/>
        </w:rPr>
        <w:t xml:space="preserve">Цифровой Системный радиотелефон </w:t>
      </w:r>
      <w:r w:rsidRPr="00811745">
        <w:rPr>
          <w:rFonts w:ascii="Arial" w:hAnsi="Arial" w:cs="Arial"/>
          <w:szCs w:val="24"/>
          <w:lang w:val="en-US"/>
        </w:rPr>
        <w:t>TELRAD</w:t>
      </w:r>
      <w:r w:rsidRPr="00811745">
        <w:rPr>
          <w:rFonts w:ascii="Arial" w:hAnsi="Arial" w:cs="Arial"/>
          <w:szCs w:val="24"/>
        </w:rPr>
        <w:t xml:space="preserve"> </w:t>
      </w:r>
      <w:r w:rsidRPr="00811745">
        <w:rPr>
          <w:rFonts w:ascii="Arial" w:hAnsi="Arial" w:cs="Arial"/>
          <w:szCs w:val="24"/>
          <w:lang w:val="en-US"/>
        </w:rPr>
        <w:t>TRACER</w:t>
      </w:r>
    </w:p>
    <w:p w:rsidR="00AB6556" w:rsidRPr="00811745" w:rsidRDefault="00AB6556" w:rsidP="006C1313">
      <w:pPr>
        <w:pStyle w:val="ListBullet"/>
        <w:numPr>
          <w:ilvl w:val="0"/>
          <w:numId w:val="0"/>
        </w:numPr>
        <w:ind w:firstLine="360"/>
        <w:rPr>
          <w:rFonts w:ascii="Arial" w:hAnsi="Arial" w:cs="Arial"/>
          <w:szCs w:val="24"/>
        </w:rPr>
      </w:pPr>
      <w:r w:rsidRPr="00811745">
        <w:rPr>
          <w:rFonts w:ascii="Arial" w:hAnsi="Arial" w:cs="Arial"/>
          <w:szCs w:val="24"/>
        </w:rPr>
        <w:t>Telrad Tracker предоставляет следующие возможности:</w:t>
      </w:r>
    </w:p>
    <w:p w:rsidR="00AB6556" w:rsidRPr="00811745" w:rsidRDefault="00AB6556" w:rsidP="006C1313">
      <w:pPr>
        <w:numPr>
          <w:ilvl w:val="0"/>
          <w:numId w:val="2"/>
        </w:numPr>
        <w:tabs>
          <w:tab w:val="clear" w:pos="360"/>
          <w:tab w:val="num" w:pos="720"/>
        </w:tabs>
        <w:ind w:left="720"/>
        <w:jc w:val="both"/>
        <w:rPr>
          <w:rFonts w:ascii="Arial" w:hAnsi="Arial" w:cs="Arial"/>
          <w:snapToGrid w:val="0"/>
          <w:sz w:val="24"/>
          <w:szCs w:val="24"/>
          <w:lang w:val="ru-RU"/>
        </w:rPr>
      </w:pPr>
      <w:r w:rsidRPr="00811745">
        <w:rPr>
          <w:rFonts w:ascii="Arial" w:hAnsi="Arial" w:cs="Arial"/>
          <w:snapToGrid w:val="0"/>
          <w:sz w:val="24"/>
          <w:szCs w:val="24"/>
          <w:lang w:val="ru-RU"/>
        </w:rPr>
        <w:t>Функциональные кнопки: для активизации одной из семи наиболее часто используемых фиксированных функций нажмите соответствующую кнопку.</w:t>
      </w:r>
    </w:p>
    <w:p w:rsidR="00AB6556" w:rsidRPr="00811745" w:rsidRDefault="00AB6556" w:rsidP="006C1313">
      <w:pPr>
        <w:numPr>
          <w:ilvl w:val="0"/>
          <w:numId w:val="2"/>
        </w:numPr>
        <w:tabs>
          <w:tab w:val="clear" w:pos="360"/>
          <w:tab w:val="num" w:pos="720"/>
        </w:tabs>
        <w:ind w:left="720"/>
        <w:jc w:val="both"/>
        <w:rPr>
          <w:rFonts w:ascii="Arial" w:hAnsi="Arial" w:cs="Arial"/>
          <w:snapToGrid w:val="0"/>
          <w:sz w:val="24"/>
          <w:szCs w:val="24"/>
          <w:lang w:val="ru-RU"/>
        </w:rPr>
      </w:pPr>
      <w:r w:rsidRPr="00811745">
        <w:rPr>
          <w:rFonts w:ascii="Arial" w:hAnsi="Arial" w:cs="Arial"/>
          <w:snapToGrid w:val="0"/>
          <w:sz w:val="24"/>
          <w:szCs w:val="24"/>
          <w:lang w:val="ru-RU"/>
        </w:rPr>
        <w:t>Программируемые кнопки: На аппарате имеются четыре кнопки, которые можно запрограммировать для активизации нужных Вам функций.</w:t>
      </w:r>
    </w:p>
    <w:p w:rsidR="00AB6556" w:rsidRPr="00811745" w:rsidRDefault="00AB6556" w:rsidP="006C1313">
      <w:pPr>
        <w:numPr>
          <w:ilvl w:val="0"/>
          <w:numId w:val="2"/>
        </w:numPr>
        <w:tabs>
          <w:tab w:val="clear" w:pos="360"/>
          <w:tab w:val="num" w:pos="720"/>
        </w:tabs>
        <w:ind w:left="720"/>
        <w:jc w:val="both"/>
        <w:rPr>
          <w:rFonts w:ascii="Arial" w:hAnsi="Arial" w:cs="Arial"/>
          <w:snapToGrid w:val="0"/>
          <w:sz w:val="24"/>
          <w:szCs w:val="24"/>
          <w:lang w:val="ru-RU"/>
        </w:rPr>
      </w:pPr>
      <w:r w:rsidRPr="00811745">
        <w:rPr>
          <w:rFonts w:ascii="Arial" w:hAnsi="Arial" w:cs="Arial"/>
          <w:snapToGrid w:val="0"/>
          <w:sz w:val="24"/>
          <w:szCs w:val="24"/>
          <w:lang w:val="ru-RU"/>
        </w:rPr>
        <w:t>Выбор звонка или вибрация: когда цифровой беспроводный телефон находится вне зарядного устройства – подставки, Вы можете установить один из трех уровней громкости звонка (громкий, тихий, или отсутствие звонка) и вибрацию. Когда телефон находится на зарядной подставке, звонок может быть громким, тихим, или можно отключить его.</w:t>
      </w:r>
    </w:p>
    <w:p w:rsidR="00AB6556" w:rsidRPr="00811745" w:rsidRDefault="00AB6556" w:rsidP="006C1313">
      <w:pPr>
        <w:numPr>
          <w:ilvl w:val="0"/>
          <w:numId w:val="2"/>
        </w:numPr>
        <w:tabs>
          <w:tab w:val="clear" w:pos="360"/>
          <w:tab w:val="num" w:pos="720"/>
        </w:tabs>
        <w:ind w:left="720"/>
        <w:jc w:val="both"/>
        <w:rPr>
          <w:rFonts w:ascii="Arial" w:hAnsi="Arial" w:cs="Arial"/>
          <w:snapToGrid w:val="0"/>
          <w:sz w:val="24"/>
          <w:szCs w:val="24"/>
          <w:lang w:val="ru-RU"/>
        </w:rPr>
      </w:pPr>
      <w:r w:rsidRPr="00811745">
        <w:rPr>
          <w:rFonts w:ascii="Arial" w:hAnsi="Arial" w:cs="Arial"/>
          <w:snapToGrid w:val="0"/>
          <w:sz w:val="24"/>
          <w:szCs w:val="24"/>
          <w:lang w:val="ru-RU"/>
        </w:rPr>
        <w:t>Зажим для ремня: цифровой беспроводный телефон имеет зажим, позволяющий крепить его к ремню.</w:t>
      </w:r>
    </w:p>
    <w:p w:rsidR="00AB6556" w:rsidRPr="00811745" w:rsidRDefault="00AB6556" w:rsidP="006C1313">
      <w:pPr>
        <w:numPr>
          <w:ilvl w:val="0"/>
          <w:numId w:val="2"/>
        </w:numPr>
        <w:tabs>
          <w:tab w:val="clear" w:pos="360"/>
          <w:tab w:val="num" w:pos="720"/>
        </w:tabs>
        <w:ind w:left="720"/>
        <w:jc w:val="both"/>
        <w:rPr>
          <w:rFonts w:ascii="Arial" w:hAnsi="Arial" w:cs="Arial"/>
          <w:snapToGrid w:val="0"/>
          <w:sz w:val="24"/>
          <w:szCs w:val="24"/>
          <w:lang w:val="ru-RU"/>
        </w:rPr>
      </w:pPr>
      <w:r w:rsidRPr="00811745">
        <w:rPr>
          <w:rFonts w:ascii="Arial" w:hAnsi="Arial" w:cs="Arial"/>
          <w:snapToGrid w:val="0"/>
          <w:sz w:val="24"/>
          <w:szCs w:val="24"/>
          <w:lang w:val="ru-RU"/>
        </w:rPr>
        <w:t>База: базовое устройство может располагаться на столе, полке или вешаться на стену.</w:t>
      </w:r>
    </w:p>
    <w:p w:rsidR="00AB6556" w:rsidRPr="00811745" w:rsidRDefault="00AB6556" w:rsidP="006C1313">
      <w:pPr>
        <w:numPr>
          <w:ilvl w:val="0"/>
          <w:numId w:val="2"/>
        </w:numPr>
        <w:tabs>
          <w:tab w:val="clear" w:pos="360"/>
          <w:tab w:val="num" w:pos="720"/>
        </w:tabs>
        <w:ind w:left="720"/>
        <w:jc w:val="both"/>
        <w:rPr>
          <w:rFonts w:ascii="Arial" w:hAnsi="Arial" w:cs="Arial"/>
          <w:snapToGrid w:val="0"/>
          <w:sz w:val="24"/>
          <w:szCs w:val="24"/>
          <w:lang w:val="ru-RU"/>
        </w:rPr>
      </w:pPr>
      <w:r w:rsidRPr="00811745">
        <w:rPr>
          <w:rFonts w:ascii="Arial" w:hAnsi="Arial" w:cs="Arial"/>
          <w:snapToGrid w:val="0"/>
          <w:sz w:val="24"/>
          <w:szCs w:val="24"/>
          <w:lang w:val="ru-RU"/>
        </w:rPr>
        <w:t>Зарядное устройство-подставка – эргономичный дизайн и решение нескольких задач:</w:t>
      </w:r>
    </w:p>
    <w:p w:rsidR="00AB6556" w:rsidRPr="00811745" w:rsidRDefault="00AB6556" w:rsidP="006C1313">
      <w:pPr>
        <w:numPr>
          <w:ilvl w:val="0"/>
          <w:numId w:val="3"/>
        </w:numPr>
        <w:jc w:val="both"/>
        <w:rPr>
          <w:rFonts w:ascii="Arial" w:hAnsi="Arial" w:cs="Arial"/>
          <w:snapToGrid w:val="0"/>
          <w:sz w:val="24"/>
          <w:szCs w:val="24"/>
          <w:lang w:val="ru-RU"/>
        </w:rPr>
      </w:pPr>
      <w:r w:rsidRPr="00811745">
        <w:rPr>
          <w:rFonts w:ascii="Arial" w:hAnsi="Arial" w:cs="Arial"/>
          <w:snapToGrid w:val="0"/>
          <w:sz w:val="24"/>
          <w:szCs w:val="24"/>
          <w:lang w:val="ru-RU"/>
        </w:rPr>
        <w:t>Подставка для телефона, когда он не используется и находится у Вас на столе.</w:t>
      </w:r>
    </w:p>
    <w:p w:rsidR="00AB6556" w:rsidRPr="00811745" w:rsidRDefault="00AB6556" w:rsidP="006C1313">
      <w:pPr>
        <w:numPr>
          <w:ilvl w:val="0"/>
          <w:numId w:val="3"/>
        </w:numPr>
        <w:jc w:val="both"/>
        <w:rPr>
          <w:rFonts w:ascii="Arial" w:hAnsi="Arial" w:cs="Arial"/>
          <w:snapToGrid w:val="0"/>
          <w:sz w:val="24"/>
          <w:szCs w:val="24"/>
          <w:lang w:val="ru-RU"/>
        </w:rPr>
      </w:pPr>
      <w:r w:rsidRPr="00811745">
        <w:rPr>
          <w:rFonts w:ascii="Arial" w:hAnsi="Arial" w:cs="Arial"/>
          <w:snapToGrid w:val="0"/>
          <w:sz w:val="24"/>
          <w:szCs w:val="24"/>
          <w:lang w:val="ru-RU"/>
        </w:rPr>
        <w:t xml:space="preserve">Обеспечивает подзарядку батарей телефона </w:t>
      </w:r>
      <w:r w:rsidRPr="00811745">
        <w:rPr>
          <w:rFonts w:ascii="Arial" w:hAnsi="Arial" w:cs="Arial"/>
          <w:snapToGrid w:val="0"/>
          <w:sz w:val="24"/>
          <w:szCs w:val="24"/>
        </w:rPr>
        <w:t>Telrad</w:t>
      </w:r>
      <w:r w:rsidRPr="00811745">
        <w:rPr>
          <w:rFonts w:ascii="Arial" w:hAnsi="Arial" w:cs="Arial"/>
          <w:snapToGrid w:val="0"/>
          <w:sz w:val="24"/>
          <w:szCs w:val="24"/>
          <w:lang w:val="ru-RU"/>
        </w:rPr>
        <w:t xml:space="preserve"> </w:t>
      </w:r>
      <w:r w:rsidRPr="00811745">
        <w:rPr>
          <w:rFonts w:ascii="Arial" w:hAnsi="Arial" w:cs="Arial"/>
          <w:snapToGrid w:val="0"/>
          <w:sz w:val="24"/>
          <w:szCs w:val="24"/>
        </w:rPr>
        <w:t>Tracker</w:t>
      </w:r>
      <w:r w:rsidRPr="00811745">
        <w:rPr>
          <w:rFonts w:ascii="Arial" w:hAnsi="Arial" w:cs="Arial"/>
          <w:snapToGrid w:val="0"/>
          <w:sz w:val="24"/>
          <w:szCs w:val="24"/>
          <w:lang w:val="ru-RU"/>
        </w:rPr>
        <w:t>. Во время подзарядки телефон работает в нормальном режиме.</w:t>
      </w:r>
    </w:p>
    <w:p w:rsidR="00AB6556" w:rsidRPr="00811745" w:rsidRDefault="00AB6556" w:rsidP="006C1313">
      <w:pPr>
        <w:numPr>
          <w:ilvl w:val="0"/>
          <w:numId w:val="3"/>
        </w:numPr>
        <w:jc w:val="both"/>
        <w:rPr>
          <w:rFonts w:ascii="Arial" w:hAnsi="Arial" w:cs="Arial"/>
          <w:snapToGrid w:val="0"/>
          <w:sz w:val="24"/>
          <w:szCs w:val="24"/>
          <w:lang w:val="ru-RU"/>
        </w:rPr>
      </w:pPr>
      <w:r w:rsidRPr="00811745">
        <w:rPr>
          <w:rFonts w:ascii="Arial" w:hAnsi="Arial" w:cs="Arial"/>
          <w:snapToGrid w:val="0"/>
          <w:sz w:val="24"/>
          <w:szCs w:val="24"/>
          <w:lang w:val="ru-RU"/>
        </w:rPr>
        <w:t>Заряжает запасную батарейку для телефона, которую Вы можете легко вставить в Ваш телефон.</w:t>
      </w:r>
    </w:p>
    <w:p w:rsidR="00AB6556" w:rsidRPr="00811745" w:rsidRDefault="00AB6556" w:rsidP="006C1313">
      <w:pPr>
        <w:pStyle w:val="Normal"/>
        <w:ind w:firstLine="360"/>
        <w:jc w:val="both"/>
        <w:rPr>
          <w:rFonts w:ascii="Arial" w:hAnsi="Arial" w:cs="Arial"/>
          <w:sz w:val="24"/>
          <w:szCs w:val="24"/>
        </w:rPr>
      </w:pPr>
      <w:r w:rsidRPr="00811745">
        <w:rPr>
          <w:rFonts w:ascii="Arial" w:hAnsi="Arial" w:cs="Arial"/>
          <w:sz w:val="24"/>
          <w:szCs w:val="24"/>
        </w:rPr>
        <w:t>В приведенной ниже таблице представлены сравнительные характеристики цифровых телефонов.</w:t>
      </w:r>
    </w:p>
    <w:tbl>
      <w:tblPr>
        <w:tblW w:w="10260" w:type="dxa"/>
        <w:tblInd w:w="-72" w:type="dxa"/>
        <w:tblLayout w:type="fixed"/>
        <w:tblLook w:val="0000"/>
      </w:tblPr>
      <w:tblGrid>
        <w:gridCol w:w="1620"/>
        <w:gridCol w:w="1260"/>
        <w:gridCol w:w="1080"/>
        <w:gridCol w:w="1260"/>
        <w:gridCol w:w="1080"/>
        <w:gridCol w:w="1080"/>
        <w:gridCol w:w="1080"/>
        <w:gridCol w:w="900"/>
        <w:gridCol w:w="900"/>
      </w:tblGrid>
      <w:tr w:rsidR="006C1313" w:rsidRPr="00811745">
        <w:tblPrEx>
          <w:tblCellMar>
            <w:top w:w="0" w:type="dxa"/>
            <w:bottom w:w="0" w:type="dxa"/>
          </w:tblCellMar>
        </w:tblPrEx>
        <w:tc>
          <w:tcPr>
            <w:tcW w:w="1620" w:type="dxa"/>
            <w:tcBorders>
              <w:top w:val="single" w:sz="12" w:space="0" w:color="auto"/>
              <w:bottom w:val="single" w:sz="12"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Характеристика</w:t>
            </w:r>
          </w:p>
        </w:tc>
        <w:tc>
          <w:tcPr>
            <w:tcW w:w="1260" w:type="dxa"/>
            <w:tcBorders>
              <w:top w:val="single" w:sz="12" w:space="0" w:color="auto"/>
              <w:left w:val="single" w:sz="8" w:space="0" w:color="auto"/>
              <w:bottom w:val="single" w:sz="12"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Исполни тельный аппарат с расширенным дисплеем</w:t>
            </w:r>
          </w:p>
        </w:tc>
        <w:tc>
          <w:tcPr>
            <w:tcW w:w="1080" w:type="dxa"/>
            <w:tcBorders>
              <w:top w:val="single" w:sz="12" w:space="0" w:color="auto"/>
              <w:left w:val="single" w:sz="8" w:space="0" w:color="auto"/>
              <w:bottom w:val="single" w:sz="12"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Исполни тельный аппарат с дисплеем</w:t>
            </w:r>
          </w:p>
        </w:tc>
        <w:tc>
          <w:tcPr>
            <w:tcW w:w="1260" w:type="dxa"/>
            <w:tcBorders>
              <w:top w:val="single" w:sz="12" w:space="0" w:color="auto"/>
              <w:left w:val="single" w:sz="8" w:space="0" w:color="auto"/>
              <w:bottom w:val="single" w:sz="12"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Аппарат с дисплееми спикерфоном</w:t>
            </w:r>
          </w:p>
        </w:tc>
        <w:tc>
          <w:tcPr>
            <w:tcW w:w="1080" w:type="dxa"/>
            <w:tcBorders>
              <w:top w:val="single" w:sz="12" w:space="0" w:color="auto"/>
              <w:left w:val="single" w:sz="8" w:space="0" w:color="auto"/>
              <w:bottom w:val="single" w:sz="12"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Аппарат со спикерфоном</w:t>
            </w:r>
          </w:p>
        </w:tc>
        <w:tc>
          <w:tcPr>
            <w:tcW w:w="1080" w:type="dxa"/>
            <w:tcBorders>
              <w:top w:val="single" w:sz="12" w:space="0" w:color="auto"/>
              <w:left w:val="single" w:sz="8" w:space="0" w:color="auto"/>
              <w:bottom w:val="single" w:sz="12"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16 кнопочный аппарат</w:t>
            </w:r>
          </w:p>
        </w:tc>
        <w:tc>
          <w:tcPr>
            <w:tcW w:w="1080" w:type="dxa"/>
            <w:tcBorders>
              <w:top w:val="single" w:sz="12" w:space="0" w:color="auto"/>
              <w:left w:val="single" w:sz="8" w:space="0" w:color="auto"/>
              <w:bottom w:val="single" w:sz="12"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4 кнопочный аппарат</w:t>
            </w:r>
          </w:p>
        </w:tc>
        <w:tc>
          <w:tcPr>
            <w:tcW w:w="900" w:type="dxa"/>
            <w:tcBorders>
              <w:top w:val="single" w:sz="12" w:space="0" w:color="auto"/>
              <w:left w:val="single" w:sz="8" w:space="0" w:color="auto"/>
              <w:bottom w:val="single" w:sz="12"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Пульт оператора</w:t>
            </w:r>
          </w:p>
        </w:tc>
        <w:tc>
          <w:tcPr>
            <w:tcW w:w="900" w:type="dxa"/>
            <w:tcBorders>
              <w:top w:val="single" w:sz="12" w:space="0" w:color="auto"/>
              <w:left w:val="single" w:sz="8" w:space="0" w:color="auto"/>
              <w:bottom w:val="single" w:sz="12"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 xml:space="preserve">Радиотелефон </w:t>
            </w:r>
            <w:r w:rsidRPr="00811745">
              <w:rPr>
                <w:rFonts w:ascii="Arial" w:hAnsi="Arial" w:cs="Arial"/>
                <w:sz w:val="18"/>
                <w:szCs w:val="18"/>
                <w:lang w:val="en-US"/>
              </w:rPr>
              <w:t>Telrad</w:t>
            </w:r>
            <w:r w:rsidRPr="00811745">
              <w:rPr>
                <w:rFonts w:ascii="Arial" w:hAnsi="Arial" w:cs="Arial"/>
                <w:sz w:val="18"/>
                <w:szCs w:val="18"/>
              </w:rPr>
              <w:t xml:space="preserve"> </w:t>
            </w:r>
            <w:r w:rsidRPr="00811745">
              <w:rPr>
                <w:rFonts w:ascii="Arial" w:hAnsi="Arial" w:cs="Arial"/>
                <w:sz w:val="18"/>
                <w:szCs w:val="18"/>
                <w:lang w:val="en-US"/>
              </w:rPr>
              <w:t>Tracer</w:t>
            </w:r>
          </w:p>
        </w:tc>
      </w:tr>
      <w:tr w:rsidR="006C1313" w:rsidRPr="00811745">
        <w:tblPrEx>
          <w:tblCellMar>
            <w:top w:w="0" w:type="dxa"/>
            <w:bottom w:w="0" w:type="dxa"/>
          </w:tblCellMar>
        </w:tblPrEx>
        <w:tc>
          <w:tcPr>
            <w:tcW w:w="1620" w:type="dxa"/>
            <w:tcBorders>
              <w:top w:val="single" w:sz="12" w:space="0" w:color="auto"/>
              <w:right w:val="single" w:sz="8" w:space="0" w:color="auto"/>
            </w:tcBorders>
            <w:shd w:val="pct20" w:color="auto" w:fill="auto"/>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Дисплей</w:t>
            </w:r>
          </w:p>
        </w:tc>
        <w:tc>
          <w:tcPr>
            <w:tcW w:w="1260" w:type="dxa"/>
            <w:tcBorders>
              <w:top w:val="single" w:sz="12" w:space="0" w:color="auto"/>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8</w:t>
            </w:r>
            <w:r w:rsidRPr="00811745">
              <w:rPr>
                <w:rFonts w:ascii="Arial" w:hAnsi="Arial" w:cs="Arial"/>
                <w:sz w:val="18"/>
                <w:szCs w:val="18"/>
              </w:rPr>
              <w:sym w:font="Symbol" w:char="F0B4"/>
            </w:r>
            <w:r w:rsidRPr="00811745">
              <w:rPr>
                <w:rFonts w:ascii="Arial" w:hAnsi="Arial" w:cs="Arial"/>
                <w:sz w:val="18"/>
                <w:szCs w:val="18"/>
              </w:rPr>
              <w:t>24</w:t>
            </w:r>
          </w:p>
        </w:tc>
        <w:tc>
          <w:tcPr>
            <w:tcW w:w="1080" w:type="dxa"/>
            <w:tcBorders>
              <w:top w:val="single" w:sz="12" w:space="0" w:color="auto"/>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 xml:space="preserve">2 </w:t>
            </w:r>
            <w:r w:rsidRPr="00811745">
              <w:rPr>
                <w:rFonts w:ascii="Arial" w:hAnsi="Arial" w:cs="Arial"/>
                <w:sz w:val="18"/>
                <w:szCs w:val="18"/>
              </w:rPr>
              <w:sym w:font="Symbol" w:char="F0B4"/>
            </w:r>
            <w:r w:rsidRPr="00811745">
              <w:rPr>
                <w:rFonts w:ascii="Arial" w:hAnsi="Arial" w:cs="Arial"/>
                <w:sz w:val="18"/>
                <w:szCs w:val="18"/>
              </w:rPr>
              <w:t>24</w:t>
            </w:r>
          </w:p>
        </w:tc>
        <w:tc>
          <w:tcPr>
            <w:tcW w:w="1260" w:type="dxa"/>
            <w:tcBorders>
              <w:top w:val="single" w:sz="12" w:space="0" w:color="auto"/>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 xml:space="preserve">2 </w:t>
            </w:r>
            <w:r w:rsidRPr="00811745">
              <w:rPr>
                <w:rFonts w:ascii="Arial" w:hAnsi="Arial" w:cs="Arial"/>
                <w:sz w:val="18"/>
                <w:szCs w:val="18"/>
              </w:rPr>
              <w:sym w:font="Symbol" w:char="F0B4"/>
            </w:r>
            <w:r w:rsidRPr="00811745">
              <w:rPr>
                <w:rFonts w:ascii="Arial" w:hAnsi="Arial" w:cs="Arial"/>
                <w:sz w:val="18"/>
                <w:szCs w:val="18"/>
              </w:rPr>
              <w:t>16</w:t>
            </w:r>
          </w:p>
        </w:tc>
        <w:tc>
          <w:tcPr>
            <w:tcW w:w="1080" w:type="dxa"/>
            <w:tcBorders>
              <w:top w:val="single" w:sz="12" w:space="0" w:color="auto"/>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top w:val="single" w:sz="12" w:space="0" w:color="auto"/>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top w:val="single" w:sz="12" w:space="0" w:color="auto"/>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top w:val="single" w:sz="12" w:space="0" w:color="auto"/>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 xml:space="preserve">8 </w:t>
            </w:r>
            <w:r w:rsidRPr="00811745">
              <w:rPr>
                <w:rFonts w:ascii="Arial" w:hAnsi="Arial" w:cs="Arial"/>
                <w:sz w:val="18"/>
                <w:szCs w:val="18"/>
              </w:rPr>
              <w:sym w:font="Symbol" w:char="F0B4"/>
            </w:r>
            <w:r w:rsidRPr="00811745">
              <w:rPr>
                <w:rFonts w:ascii="Arial" w:hAnsi="Arial" w:cs="Arial"/>
                <w:sz w:val="18"/>
                <w:szCs w:val="18"/>
              </w:rPr>
              <w:t xml:space="preserve"> 24</w:t>
            </w:r>
          </w:p>
        </w:tc>
        <w:tc>
          <w:tcPr>
            <w:tcW w:w="900" w:type="dxa"/>
            <w:tcBorders>
              <w:top w:val="single" w:sz="12" w:space="0" w:color="auto"/>
              <w:lef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 xml:space="preserve">2 </w:t>
            </w:r>
            <w:r w:rsidRPr="00811745">
              <w:rPr>
                <w:rFonts w:ascii="Arial" w:hAnsi="Arial" w:cs="Arial"/>
                <w:sz w:val="18"/>
                <w:szCs w:val="18"/>
              </w:rPr>
              <w:sym w:font="Symbol" w:char="F0B4"/>
            </w:r>
            <w:r w:rsidRPr="00811745">
              <w:rPr>
                <w:rFonts w:ascii="Arial" w:hAnsi="Arial" w:cs="Arial"/>
                <w:sz w:val="18"/>
                <w:szCs w:val="18"/>
              </w:rPr>
              <w:t>16</w:t>
            </w:r>
          </w:p>
        </w:tc>
      </w:tr>
      <w:tr w:rsidR="006C1313" w:rsidRPr="00811745">
        <w:tblPrEx>
          <w:tblCellMar>
            <w:top w:w="0" w:type="dxa"/>
            <w:bottom w:w="0" w:type="dxa"/>
          </w:tblCellMar>
        </w:tblPrEx>
        <w:tc>
          <w:tcPr>
            <w:tcW w:w="1620" w:type="dxa"/>
            <w:tcBorders>
              <w:right w:val="single" w:sz="8" w:space="0" w:color="auto"/>
            </w:tcBorders>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Кнопки фиксированных функций</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10</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10</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7</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7</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7</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7</w:t>
            </w:r>
          </w:p>
        </w:tc>
        <w:tc>
          <w:tcPr>
            <w:tcW w:w="90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21</w:t>
            </w:r>
          </w:p>
        </w:tc>
        <w:tc>
          <w:tcPr>
            <w:tcW w:w="900" w:type="dxa"/>
            <w:tcBorders>
              <w:lef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7</w:t>
            </w:r>
          </w:p>
        </w:tc>
      </w:tr>
      <w:tr w:rsidR="006C1313" w:rsidRPr="00811745">
        <w:tblPrEx>
          <w:tblCellMar>
            <w:top w:w="0" w:type="dxa"/>
            <w:bottom w:w="0" w:type="dxa"/>
          </w:tblCellMar>
        </w:tblPrEx>
        <w:tc>
          <w:tcPr>
            <w:tcW w:w="1620" w:type="dxa"/>
            <w:tcBorders>
              <w:right w:val="single" w:sz="8" w:space="0" w:color="auto"/>
            </w:tcBorders>
            <w:shd w:val="pct20" w:color="auto" w:fill="auto"/>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Программируемые кнопки</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36</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36+10 SPD</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16</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16</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16</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4</w:t>
            </w:r>
          </w:p>
        </w:tc>
        <w:tc>
          <w:tcPr>
            <w:tcW w:w="90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25</w:t>
            </w:r>
          </w:p>
        </w:tc>
        <w:tc>
          <w:tcPr>
            <w:tcW w:w="900" w:type="dxa"/>
            <w:tcBorders>
              <w:lef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4</w:t>
            </w:r>
          </w:p>
        </w:tc>
      </w:tr>
      <w:tr w:rsidR="006C1313" w:rsidRPr="00811745">
        <w:tblPrEx>
          <w:tblCellMar>
            <w:top w:w="0" w:type="dxa"/>
            <w:bottom w:w="0" w:type="dxa"/>
          </w:tblCellMar>
        </w:tblPrEx>
        <w:tc>
          <w:tcPr>
            <w:tcW w:w="1620" w:type="dxa"/>
            <w:tcBorders>
              <w:right w:val="single" w:sz="8" w:space="0" w:color="auto"/>
            </w:tcBorders>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Кнопки меняющихся функций</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12 (6 + 6)</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12</w:t>
            </w:r>
          </w:p>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(6 + 6)</w:t>
            </w:r>
          </w:p>
        </w:tc>
        <w:tc>
          <w:tcPr>
            <w:tcW w:w="900" w:type="dxa"/>
            <w:tcBorders>
              <w:lef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r>
      <w:tr w:rsidR="006C1313" w:rsidRPr="00811745">
        <w:tblPrEx>
          <w:tblCellMar>
            <w:top w:w="0" w:type="dxa"/>
            <w:bottom w:w="0" w:type="dxa"/>
          </w:tblCellMar>
        </w:tblPrEx>
        <w:tc>
          <w:tcPr>
            <w:tcW w:w="1620" w:type="dxa"/>
            <w:tcBorders>
              <w:right w:val="single" w:sz="8" w:space="0" w:color="auto"/>
            </w:tcBorders>
            <w:shd w:val="pct20" w:color="auto" w:fill="auto"/>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Кнопки с двухцветной сигнализацией</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28</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28</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16</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16</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16</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4</w:t>
            </w:r>
          </w:p>
        </w:tc>
        <w:tc>
          <w:tcPr>
            <w:tcW w:w="90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28</w:t>
            </w:r>
          </w:p>
        </w:tc>
        <w:tc>
          <w:tcPr>
            <w:tcW w:w="900" w:type="dxa"/>
            <w:tcBorders>
              <w:lef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r>
      <w:tr w:rsidR="006C1313" w:rsidRPr="00811745">
        <w:tblPrEx>
          <w:tblCellMar>
            <w:top w:w="0" w:type="dxa"/>
            <w:bottom w:w="0" w:type="dxa"/>
          </w:tblCellMar>
        </w:tblPrEx>
        <w:tc>
          <w:tcPr>
            <w:tcW w:w="1620" w:type="dxa"/>
            <w:tcBorders>
              <w:right w:val="single" w:sz="8" w:space="0" w:color="auto"/>
            </w:tcBorders>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Кнопки с одноцветной сигнализацией</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8</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8</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8</w:t>
            </w:r>
          </w:p>
        </w:tc>
        <w:tc>
          <w:tcPr>
            <w:tcW w:w="900" w:type="dxa"/>
            <w:tcBorders>
              <w:lef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4</w:t>
            </w:r>
          </w:p>
        </w:tc>
      </w:tr>
      <w:tr w:rsidR="006C1313" w:rsidRPr="00811745">
        <w:tblPrEx>
          <w:tblCellMar>
            <w:top w:w="0" w:type="dxa"/>
            <w:bottom w:w="0" w:type="dxa"/>
          </w:tblCellMar>
        </w:tblPrEx>
        <w:tc>
          <w:tcPr>
            <w:tcW w:w="1620" w:type="dxa"/>
            <w:tcBorders>
              <w:right w:val="single" w:sz="8" w:space="0" w:color="auto"/>
            </w:tcBorders>
            <w:shd w:val="pct20" w:color="auto" w:fill="auto"/>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Домофон с ответом без снятия трубки</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r>
      <w:tr w:rsidR="006C1313" w:rsidRPr="00811745">
        <w:tblPrEx>
          <w:tblCellMar>
            <w:top w:w="0" w:type="dxa"/>
            <w:bottom w:w="0" w:type="dxa"/>
          </w:tblCellMar>
        </w:tblPrEx>
        <w:tc>
          <w:tcPr>
            <w:tcW w:w="1620" w:type="dxa"/>
            <w:tcBorders>
              <w:right w:val="single" w:sz="8" w:space="0" w:color="auto"/>
            </w:tcBorders>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Высококачественный спикерфон</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r>
      <w:tr w:rsidR="006C1313" w:rsidRPr="00811745">
        <w:tblPrEx>
          <w:tblCellMar>
            <w:top w:w="0" w:type="dxa"/>
            <w:bottom w:w="0" w:type="dxa"/>
          </w:tblCellMar>
        </w:tblPrEx>
        <w:tc>
          <w:tcPr>
            <w:tcW w:w="1620" w:type="dxa"/>
            <w:tcBorders>
              <w:right w:val="single" w:sz="8" w:space="0" w:color="auto"/>
            </w:tcBorders>
            <w:shd w:val="pct20" w:color="auto" w:fill="auto"/>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Речевое оповещение при снятой трубке с ответом без снятия трубки</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a7"/>
              <w:jc w:val="center"/>
              <w:rPr>
                <w:rFonts w:ascii="Arial" w:hAnsi="Arial" w:cs="Arial"/>
                <w:sz w:val="18"/>
                <w:szCs w:val="18"/>
                <w:lang w:val="ru-RU"/>
              </w:rPr>
            </w:pPr>
            <w:r w:rsidRPr="00811745">
              <w:rPr>
                <w:rFonts w:ascii="Arial" w:hAnsi="Arial" w:cs="Arial"/>
                <w:sz w:val="18"/>
                <w:szCs w:val="18"/>
                <w:lang w:val="ru-RU"/>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r>
      <w:tr w:rsidR="006C1313" w:rsidRPr="00811745">
        <w:tblPrEx>
          <w:tblCellMar>
            <w:top w:w="0" w:type="dxa"/>
            <w:bottom w:w="0" w:type="dxa"/>
          </w:tblCellMar>
        </w:tblPrEx>
        <w:tc>
          <w:tcPr>
            <w:tcW w:w="1620" w:type="dxa"/>
            <w:tcBorders>
              <w:right w:val="single" w:sz="8" w:space="0" w:color="auto"/>
            </w:tcBorders>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Набор без снятия трубки</w:t>
            </w:r>
          </w:p>
        </w:tc>
        <w:tc>
          <w:tcPr>
            <w:tcW w:w="1260" w:type="dxa"/>
            <w:tcBorders>
              <w:left w:val="single" w:sz="8" w:space="0" w:color="auto"/>
              <w:right w:val="single" w:sz="8" w:space="0" w:color="auto"/>
            </w:tcBorders>
            <w:vAlign w:val="center"/>
          </w:tcPr>
          <w:p w:rsidR="00D9050C" w:rsidRPr="00811745" w:rsidRDefault="00D9050C" w:rsidP="00D9050C">
            <w:pPr>
              <w:pStyle w:val="a7"/>
              <w:jc w:val="center"/>
              <w:rPr>
                <w:rFonts w:ascii="Arial" w:hAnsi="Arial" w:cs="Arial"/>
                <w:sz w:val="18"/>
                <w:szCs w:val="18"/>
                <w:lang w:val="ru-RU"/>
              </w:rPr>
            </w:pPr>
            <w:r w:rsidRPr="00811745">
              <w:rPr>
                <w:rFonts w:ascii="Arial" w:hAnsi="Arial" w:cs="Arial"/>
                <w:sz w:val="18"/>
                <w:szCs w:val="18"/>
                <w:lang w:val="ru-RU"/>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r>
      <w:tr w:rsidR="006C1313" w:rsidRPr="00811745">
        <w:tblPrEx>
          <w:tblCellMar>
            <w:top w:w="0" w:type="dxa"/>
            <w:bottom w:w="0" w:type="dxa"/>
          </w:tblCellMar>
        </w:tblPrEx>
        <w:tc>
          <w:tcPr>
            <w:tcW w:w="1620" w:type="dxa"/>
            <w:tcBorders>
              <w:right w:val="single" w:sz="8" w:space="0" w:color="auto"/>
            </w:tcBorders>
            <w:shd w:val="pct20" w:color="auto" w:fill="auto"/>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Характерное звучание звонка</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26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r>
      <w:tr w:rsidR="006C1313" w:rsidRPr="00811745">
        <w:tblPrEx>
          <w:tblCellMar>
            <w:top w:w="0" w:type="dxa"/>
            <w:bottom w:w="0" w:type="dxa"/>
          </w:tblCellMar>
        </w:tblPrEx>
        <w:tc>
          <w:tcPr>
            <w:tcW w:w="1620" w:type="dxa"/>
            <w:tcBorders>
              <w:right w:val="single" w:sz="8" w:space="0" w:color="auto"/>
            </w:tcBorders>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Плата данных</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Опция</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Опция</w:t>
            </w:r>
          </w:p>
        </w:tc>
        <w:tc>
          <w:tcPr>
            <w:tcW w:w="126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Опция</w:t>
            </w:r>
          </w:p>
        </w:tc>
        <w:tc>
          <w:tcPr>
            <w:tcW w:w="108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Опция</w:t>
            </w:r>
          </w:p>
        </w:tc>
        <w:tc>
          <w:tcPr>
            <w:tcW w:w="1080" w:type="dxa"/>
            <w:tcBorders>
              <w:left w:val="single" w:sz="8" w:space="0" w:color="auto"/>
              <w:right w:val="single" w:sz="8" w:space="0" w:color="auto"/>
            </w:tcBorders>
            <w:vAlign w:val="center"/>
          </w:tcPr>
          <w:p w:rsidR="00D9050C" w:rsidRPr="00811745" w:rsidRDefault="00D9050C" w:rsidP="00D9050C">
            <w:pPr>
              <w:pStyle w:val="a7"/>
              <w:jc w:val="center"/>
              <w:rPr>
                <w:rFonts w:ascii="Arial" w:hAnsi="Arial" w:cs="Arial"/>
                <w:sz w:val="18"/>
                <w:szCs w:val="18"/>
                <w:lang w:val="ru-RU"/>
              </w:rPr>
            </w:pPr>
          </w:p>
        </w:tc>
        <w:tc>
          <w:tcPr>
            <w:tcW w:w="1080" w:type="dxa"/>
            <w:tcBorders>
              <w:left w:val="single" w:sz="8" w:space="0" w:color="auto"/>
              <w:right w:val="single" w:sz="8" w:space="0" w:color="auto"/>
            </w:tcBorders>
            <w:vAlign w:val="center"/>
          </w:tcPr>
          <w:p w:rsidR="00D9050C" w:rsidRPr="00811745" w:rsidRDefault="00D9050C" w:rsidP="00D9050C">
            <w:pPr>
              <w:pStyle w:val="a7"/>
              <w:jc w:val="center"/>
              <w:rPr>
                <w:rFonts w:ascii="Arial" w:hAnsi="Arial" w:cs="Arial"/>
                <w:sz w:val="18"/>
                <w:szCs w:val="18"/>
                <w:lang w:val="ru-RU"/>
              </w:rPr>
            </w:pPr>
          </w:p>
        </w:tc>
        <w:tc>
          <w:tcPr>
            <w:tcW w:w="900" w:type="dxa"/>
            <w:tcBorders>
              <w:left w:val="single" w:sz="8" w:space="0" w:color="auto"/>
              <w:righ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Опция</w:t>
            </w:r>
          </w:p>
        </w:tc>
        <w:tc>
          <w:tcPr>
            <w:tcW w:w="900" w:type="dxa"/>
            <w:tcBorders>
              <w:left w:val="single" w:sz="8" w:space="0" w:color="auto"/>
            </w:tcBorders>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r>
      <w:tr w:rsidR="006C1313" w:rsidRPr="00811745">
        <w:tblPrEx>
          <w:tblCellMar>
            <w:top w:w="0" w:type="dxa"/>
            <w:bottom w:w="0" w:type="dxa"/>
          </w:tblCellMar>
        </w:tblPrEx>
        <w:tc>
          <w:tcPr>
            <w:tcW w:w="1620" w:type="dxa"/>
            <w:tcBorders>
              <w:bottom w:val="single" w:sz="12" w:space="0" w:color="auto"/>
              <w:right w:val="single" w:sz="8" w:space="0" w:color="auto"/>
            </w:tcBorders>
            <w:shd w:val="pct20" w:color="auto" w:fill="auto"/>
            <w:vAlign w:val="center"/>
          </w:tcPr>
          <w:p w:rsidR="00D9050C" w:rsidRPr="00811745" w:rsidRDefault="00D9050C" w:rsidP="003C6EB7">
            <w:pPr>
              <w:pStyle w:val="Normal"/>
              <w:rPr>
                <w:rFonts w:ascii="Arial" w:hAnsi="Arial" w:cs="Arial"/>
                <w:sz w:val="18"/>
                <w:szCs w:val="18"/>
              </w:rPr>
            </w:pPr>
            <w:r w:rsidRPr="00811745">
              <w:rPr>
                <w:rFonts w:ascii="Arial" w:hAnsi="Arial" w:cs="Arial"/>
                <w:sz w:val="18"/>
                <w:szCs w:val="18"/>
              </w:rPr>
              <w:t>30-кнопочная дополнительная консоль</w:t>
            </w:r>
          </w:p>
        </w:tc>
        <w:tc>
          <w:tcPr>
            <w:tcW w:w="1260" w:type="dxa"/>
            <w:tcBorders>
              <w:left w:val="single" w:sz="8" w:space="0" w:color="auto"/>
              <w:bottom w:val="single" w:sz="12"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bottom w:val="single" w:sz="12"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260" w:type="dxa"/>
            <w:tcBorders>
              <w:left w:val="single" w:sz="8" w:space="0" w:color="auto"/>
              <w:bottom w:val="single" w:sz="12"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bottom w:val="single" w:sz="12"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bottom w:val="single" w:sz="12"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1080" w:type="dxa"/>
            <w:tcBorders>
              <w:left w:val="single" w:sz="8" w:space="0" w:color="auto"/>
              <w:bottom w:val="single" w:sz="12"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bottom w:val="single" w:sz="12" w:space="0" w:color="auto"/>
              <w:right w:val="single" w:sz="8"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c>
          <w:tcPr>
            <w:tcW w:w="900" w:type="dxa"/>
            <w:tcBorders>
              <w:left w:val="single" w:sz="8" w:space="0" w:color="auto"/>
              <w:bottom w:val="single" w:sz="12" w:space="0" w:color="auto"/>
            </w:tcBorders>
            <w:shd w:val="pct20" w:color="auto" w:fill="auto"/>
            <w:vAlign w:val="center"/>
          </w:tcPr>
          <w:p w:rsidR="00D9050C" w:rsidRPr="00811745" w:rsidRDefault="00D9050C" w:rsidP="00D9050C">
            <w:pPr>
              <w:pStyle w:val="Normal"/>
              <w:jc w:val="center"/>
              <w:rPr>
                <w:rFonts w:ascii="Arial" w:hAnsi="Arial" w:cs="Arial"/>
                <w:sz w:val="18"/>
                <w:szCs w:val="18"/>
              </w:rPr>
            </w:pPr>
            <w:r w:rsidRPr="00811745">
              <w:rPr>
                <w:rFonts w:ascii="Arial" w:hAnsi="Arial" w:cs="Arial"/>
                <w:sz w:val="18"/>
                <w:szCs w:val="18"/>
              </w:rPr>
              <w:t>-</w:t>
            </w:r>
          </w:p>
        </w:tc>
      </w:tr>
    </w:tbl>
    <w:p w:rsidR="006C1313" w:rsidRPr="00811745" w:rsidRDefault="006C1313" w:rsidP="006C1313">
      <w:pPr>
        <w:rPr>
          <w:rFonts w:ascii="Arial" w:hAnsi="Arial" w:cs="Arial"/>
        </w:rPr>
      </w:pPr>
    </w:p>
    <w:p w:rsidR="006C1313" w:rsidRPr="00811745" w:rsidRDefault="006C1313" w:rsidP="008E0642">
      <w:pPr>
        <w:pStyle w:val="15"/>
        <w:rPr>
          <w:rFonts w:ascii="Arial" w:hAnsi="Arial" w:cs="Arial"/>
        </w:rPr>
      </w:pPr>
      <w:r w:rsidRPr="00811745">
        <w:rPr>
          <w:rFonts w:ascii="Arial" w:hAnsi="Arial" w:cs="Arial"/>
        </w:rPr>
        <w:t>Оконечные устройства ISDN</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 xml:space="preserve">В дополнение к телефонным аппаратам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Pr="00811745">
        <w:rPr>
          <w:rFonts w:ascii="Arial" w:hAnsi="Arial" w:cs="Arial"/>
          <w:sz w:val="24"/>
          <w:szCs w:val="24"/>
        </w:rPr>
        <w:t xml:space="preserve">, в любой системе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Pr="00811745">
        <w:rPr>
          <w:rFonts w:ascii="Arial" w:hAnsi="Arial" w:cs="Arial"/>
          <w:sz w:val="24"/>
          <w:szCs w:val="24"/>
        </w:rPr>
        <w:t xml:space="preserve"> с помощью платы </w:t>
      </w:r>
      <w:r w:rsidRPr="00811745">
        <w:rPr>
          <w:rFonts w:ascii="Arial" w:hAnsi="Arial" w:cs="Arial"/>
          <w:sz w:val="24"/>
          <w:szCs w:val="24"/>
          <w:lang w:val="en-US"/>
        </w:rPr>
        <w:t>BRS</w:t>
      </w:r>
      <w:r w:rsidRPr="00811745">
        <w:rPr>
          <w:rFonts w:ascii="Arial" w:hAnsi="Arial" w:cs="Arial"/>
          <w:sz w:val="24"/>
          <w:szCs w:val="24"/>
        </w:rPr>
        <w:t xml:space="preserve"> могут быть подключены типовые оконечные устройства ISDN с интерфейсом (2</w:t>
      </w:r>
      <w:r w:rsidRPr="00811745">
        <w:rPr>
          <w:rFonts w:ascii="Arial" w:hAnsi="Arial" w:cs="Arial"/>
          <w:sz w:val="24"/>
          <w:szCs w:val="24"/>
          <w:lang w:val="en-US"/>
        </w:rPr>
        <w:t>B</w:t>
      </w:r>
      <w:r w:rsidRPr="00811745">
        <w:rPr>
          <w:rFonts w:ascii="Arial" w:hAnsi="Arial" w:cs="Arial"/>
          <w:sz w:val="24"/>
          <w:szCs w:val="24"/>
        </w:rPr>
        <w:t>+</w:t>
      </w:r>
      <w:r w:rsidRPr="00811745">
        <w:rPr>
          <w:rFonts w:ascii="Arial" w:hAnsi="Arial" w:cs="Arial"/>
          <w:sz w:val="24"/>
          <w:szCs w:val="24"/>
          <w:lang w:val="en-US"/>
        </w:rPr>
        <w:t>D</w:t>
      </w:r>
      <w:r w:rsidRPr="00811745">
        <w:rPr>
          <w:rFonts w:ascii="Arial" w:hAnsi="Arial" w:cs="Arial"/>
          <w:sz w:val="24"/>
          <w:szCs w:val="24"/>
        </w:rPr>
        <w:t>).</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Это даёт возможность передавать и принимать данные, используя линии ISDN.</w:t>
      </w:r>
    </w:p>
    <w:p w:rsidR="006C1313" w:rsidRPr="00811745" w:rsidRDefault="006C1313" w:rsidP="008E0642">
      <w:pPr>
        <w:pStyle w:val="15"/>
        <w:rPr>
          <w:rFonts w:ascii="Arial" w:hAnsi="Arial" w:cs="Arial"/>
        </w:rPr>
      </w:pPr>
      <w:r w:rsidRPr="00811745">
        <w:rPr>
          <w:rFonts w:ascii="Arial" w:hAnsi="Arial" w:cs="Arial"/>
        </w:rPr>
        <w:t>Пульт оператора</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 xml:space="preserve">В системах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00891BE7" w:rsidRPr="00811745">
        <w:rPr>
          <w:rFonts w:ascii="Arial" w:hAnsi="Arial" w:cs="Arial"/>
          <w:sz w:val="24"/>
          <w:szCs w:val="24"/>
        </w:rPr>
        <w:t xml:space="preserve"> </w:t>
      </w:r>
      <w:r w:rsidRPr="00811745">
        <w:rPr>
          <w:rFonts w:ascii="Arial" w:hAnsi="Arial" w:cs="Arial"/>
          <w:sz w:val="24"/>
          <w:szCs w:val="24"/>
        </w:rPr>
        <w:t xml:space="preserve">128,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00891BE7" w:rsidRPr="00811745">
        <w:rPr>
          <w:rFonts w:ascii="Arial" w:hAnsi="Arial" w:cs="Arial"/>
          <w:sz w:val="24"/>
          <w:szCs w:val="24"/>
        </w:rPr>
        <w:t xml:space="preserve"> </w:t>
      </w:r>
      <w:r w:rsidRPr="00811745">
        <w:rPr>
          <w:rFonts w:ascii="Arial" w:hAnsi="Arial" w:cs="Arial"/>
          <w:sz w:val="24"/>
          <w:szCs w:val="24"/>
        </w:rPr>
        <w:t xml:space="preserve">400,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00891BE7" w:rsidRPr="00811745">
        <w:rPr>
          <w:rFonts w:ascii="Arial" w:hAnsi="Arial" w:cs="Arial"/>
          <w:sz w:val="24"/>
          <w:szCs w:val="24"/>
        </w:rPr>
        <w:t xml:space="preserve"> </w:t>
      </w:r>
      <w:r w:rsidRPr="00811745">
        <w:rPr>
          <w:rFonts w:ascii="Arial" w:hAnsi="Arial" w:cs="Arial"/>
          <w:sz w:val="24"/>
          <w:szCs w:val="24"/>
        </w:rPr>
        <w:t>1000 предусмотрен пульт оператора, который обеспечивает поддержку функций оператора по обслуживанию вызовов.</w:t>
      </w:r>
    </w:p>
    <w:p w:rsidR="006C1313" w:rsidRPr="00811745" w:rsidRDefault="006C1313" w:rsidP="006C1313">
      <w:pPr>
        <w:pStyle w:val="ListBullet"/>
        <w:tabs>
          <w:tab w:val="clear" w:pos="360"/>
          <w:tab w:val="num" w:pos="720"/>
        </w:tabs>
        <w:ind w:left="720"/>
        <w:rPr>
          <w:rFonts w:ascii="Arial" w:hAnsi="Arial" w:cs="Arial"/>
          <w:szCs w:val="24"/>
        </w:rPr>
      </w:pPr>
      <w:r w:rsidRPr="00811745">
        <w:rPr>
          <w:rFonts w:ascii="Arial" w:hAnsi="Arial" w:cs="Arial"/>
          <w:szCs w:val="24"/>
        </w:rPr>
        <w:t>Ускоренная обработка вызовов</w:t>
      </w:r>
    </w:p>
    <w:p w:rsidR="006C1313" w:rsidRPr="00811745" w:rsidRDefault="006C1313" w:rsidP="006C1313">
      <w:pPr>
        <w:pStyle w:val="ListBullet"/>
        <w:tabs>
          <w:tab w:val="clear" w:pos="360"/>
          <w:tab w:val="num" w:pos="720"/>
        </w:tabs>
        <w:ind w:left="720"/>
        <w:rPr>
          <w:rFonts w:ascii="Arial" w:hAnsi="Arial" w:cs="Arial"/>
          <w:szCs w:val="24"/>
        </w:rPr>
      </w:pPr>
      <w:r w:rsidRPr="00811745">
        <w:rPr>
          <w:rFonts w:ascii="Arial" w:hAnsi="Arial" w:cs="Arial"/>
          <w:szCs w:val="24"/>
        </w:rPr>
        <w:t>Информация о статусе вызова</w:t>
      </w:r>
    </w:p>
    <w:p w:rsidR="006C1313" w:rsidRPr="00811745" w:rsidRDefault="006C1313" w:rsidP="006C1313">
      <w:pPr>
        <w:pStyle w:val="ListBullet"/>
        <w:tabs>
          <w:tab w:val="clear" w:pos="360"/>
          <w:tab w:val="num" w:pos="720"/>
        </w:tabs>
        <w:ind w:left="720"/>
        <w:rPr>
          <w:rFonts w:ascii="Arial" w:hAnsi="Arial" w:cs="Arial"/>
          <w:szCs w:val="24"/>
        </w:rPr>
      </w:pPr>
      <w:r w:rsidRPr="00811745">
        <w:rPr>
          <w:rFonts w:ascii="Arial" w:hAnsi="Arial" w:cs="Arial"/>
          <w:szCs w:val="24"/>
        </w:rPr>
        <w:t>Раздельные приветствия в ответ на вызов по каждой линии</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Телефонный аппарат оператора обладает возможностями пульта PBX. С помощью программируемых логических очередей, кнопок меняющихся функций, расширенного дисплея и 36-кнопочных Дополнительных консолей оператор может быстро и легко справляться с большим объёмом потока вызовов.</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Вместо пульта Оператора в системе может быть определён аппарат, выполняющий часть функций оператора.</w:t>
      </w:r>
    </w:p>
    <w:p w:rsidR="006C1313" w:rsidRPr="00811745" w:rsidRDefault="006C1313" w:rsidP="008E0642">
      <w:pPr>
        <w:pStyle w:val="15"/>
        <w:rPr>
          <w:rFonts w:ascii="Arial" w:hAnsi="Arial" w:cs="Arial"/>
        </w:rPr>
      </w:pPr>
      <w:r w:rsidRPr="00811745">
        <w:rPr>
          <w:rFonts w:ascii="Arial" w:hAnsi="Arial" w:cs="Arial"/>
        </w:rPr>
        <w:t>Очереди вызовов</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 xml:space="preserve">Каждая система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Pr="00811745">
        <w:rPr>
          <w:rFonts w:ascii="Arial" w:hAnsi="Arial" w:cs="Arial"/>
          <w:sz w:val="24"/>
          <w:szCs w:val="24"/>
        </w:rPr>
        <w:t xml:space="preserve"> может быть разделена на несколько (до 4 для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00891BE7" w:rsidRPr="00811745">
        <w:rPr>
          <w:rFonts w:ascii="Arial" w:hAnsi="Arial" w:cs="Arial"/>
          <w:sz w:val="24"/>
          <w:szCs w:val="24"/>
        </w:rPr>
        <w:t xml:space="preserve"> </w:t>
      </w:r>
      <w:r w:rsidRPr="00811745">
        <w:rPr>
          <w:rFonts w:ascii="Arial" w:hAnsi="Arial" w:cs="Arial"/>
          <w:sz w:val="24"/>
          <w:szCs w:val="24"/>
        </w:rPr>
        <w:t xml:space="preserve">128,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00891BE7" w:rsidRPr="00811745">
        <w:rPr>
          <w:rFonts w:ascii="Arial" w:hAnsi="Arial" w:cs="Arial"/>
          <w:sz w:val="24"/>
          <w:szCs w:val="24"/>
        </w:rPr>
        <w:t xml:space="preserve"> </w:t>
      </w:r>
      <w:r w:rsidRPr="00811745">
        <w:rPr>
          <w:rFonts w:ascii="Arial" w:hAnsi="Arial" w:cs="Arial"/>
          <w:sz w:val="24"/>
          <w:szCs w:val="24"/>
        </w:rPr>
        <w:t xml:space="preserve">400 и до 24 для </w:t>
      </w:r>
      <w:r w:rsidR="00891BE7" w:rsidRPr="00811745">
        <w:rPr>
          <w:rFonts w:ascii="Arial" w:hAnsi="Arial" w:cs="Arial"/>
          <w:i/>
          <w:kern w:val="2"/>
          <w:sz w:val="24"/>
          <w:szCs w:val="24"/>
          <w:lang w:val="en-US"/>
        </w:rPr>
        <w:t>Advance</w:t>
      </w:r>
      <w:r w:rsidR="00891BE7" w:rsidRPr="00811745">
        <w:rPr>
          <w:rFonts w:ascii="Arial" w:hAnsi="Arial" w:cs="Arial"/>
          <w:i/>
          <w:kern w:val="2"/>
          <w:sz w:val="24"/>
          <w:szCs w:val="24"/>
        </w:rPr>
        <w:t xml:space="preserve"> </w:t>
      </w:r>
      <w:r w:rsidR="00891BE7" w:rsidRPr="00811745">
        <w:rPr>
          <w:rFonts w:ascii="Arial" w:hAnsi="Arial" w:cs="Arial"/>
          <w:i/>
          <w:kern w:val="2"/>
          <w:sz w:val="24"/>
          <w:szCs w:val="24"/>
          <w:lang w:val="en-US"/>
        </w:rPr>
        <w:t>IP</w:t>
      </w:r>
      <w:r w:rsidR="00891BE7" w:rsidRPr="00811745">
        <w:rPr>
          <w:rFonts w:ascii="Arial" w:hAnsi="Arial" w:cs="Arial"/>
          <w:sz w:val="24"/>
          <w:szCs w:val="24"/>
        </w:rPr>
        <w:t xml:space="preserve"> </w:t>
      </w:r>
      <w:r w:rsidRPr="00811745">
        <w:rPr>
          <w:rFonts w:ascii="Arial" w:hAnsi="Arial" w:cs="Arial"/>
          <w:sz w:val="24"/>
          <w:szCs w:val="24"/>
        </w:rPr>
        <w:t>1000) логических групп. Каждая группа обслуживается назначенным оператором и включает 8 очередей вызовов с определённым приоритетом. Оператор осуществляет отбор и равномерное распределение потока вызовов.</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При вызове оператора все вызывающие абоненты слышат ответный сигнал "свободно" и поступают в Главную очередь вызовов, вне зависимости от состояния оператора - свободен или занят. Кроме этого, вызовы, поступающие по привилегированным внешним линиям или от внутренних абонентов, могут направляться в одну из восьми приоритетных очередей Идентификатора входящих вызовов (ICI) и включать индикатор приоритета очереди на панели оператора. Новые вызовы, повторные и персональные вызовы поступают в специальные очереди.</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Каждая очередь имеет кнопку на пульте Оператора. Для ответа на вызов из приоритетной очереди оператор нажимает соответствующую кнопку. Оператор видит на дисплее, откуда поступает вызов, и имеет возможность отвечать на вызовы в соответствии с приоритетом.</w:t>
      </w:r>
    </w:p>
    <w:p w:rsidR="006C1313" w:rsidRPr="00811745" w:rsidRDefault="006C1313" w:rsidP="008E0642">
      <w:pPr>
        <w:pStyle w:val="15"/>
        <w:rPr>
          <w:rFonts w:ascii="Arial" w:hAnsi="Arial" w:cs="Arial"/>
        </w:rPr>
      </w:pPr>
      <w:r w:rsidRPr="00811745">
        <w:rPr>
          <w:rFonts w:ascii="Arial" w:hAnsi="Arial" w:cs="Arial"/>
        </w:rPr>
        <w:t>Дисплей</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Задачу оператора существенно облегчают кнопки, меняющие свои функции в зависимости от состояния соединения, и подсказывающие оператору возможные варианты дальнейшего управления вызовом. В каждый момент времени функция кнопки отображается на экране.</w:t>
      </w:r>
    </w:p>
    <w:p w:rsidR="006C1313" w:rsidRPr="00811745" w:rsidRDefault="006C1313" w:rsidP="008E0642">
      <w:pPr>
        <w:pStyle w:val="15"/>
        <w:rPr>
          <w:rFonts w:ascii="Arial" w:hAnsi="Arial" w:cs="Arial"/>
        </w:rPr>
      </w:pPr>
      <w:r w:rsidRPr="00811745">
        <w:rPr>
          <w:rFonts w:ascii="Arial" w:hAnsi="Arial" w:cs="Arial"/>
        </w:rPr>
        <w:t>Эксплуатация и обслуживание</w:t>
      </w:r>
    </w:p>
    <w:p w:rsidR="00C77FA3" w:rsidRPr="00811745" w:rsidRDefault="006C1313" w:rsidP="00506CA9">
      <w:pPr>
        <w:pStyle w:val="Normal"/>
        <w:ind w:firstLine="360"/>
        <w:jc w:val="both"/>
        <w:rPr>
          <w:rFonts w:ascii="Arial" w:hAnsi="Arial" w:cs="Arial"/>
        </w:rPr>
        <w:sectPr w:rsidR="00C77FA3" w:rsidRPr="00811745" w:rsidSect="00C77FA3">
          <w:pgSz w:w="11906" w:h="16838" w:code="9"/>
          <w:pgMar w:top="567" w:right="567" w:bottom="851" w:left="284" w:header="709" w:footer="709" w:gutter="1134"/>
          <w:pgNumType w:chapStyle="1"/>
          <w:cols w:space="708"/>
          <w:docGrid w:linePitch="360"/>
        </w:sectPr>
      </w:pPr>
      <w:r w:rsidRPr="00811745">
        <w:rPr>
          <w:rFonts w:ascii="Arial" w:hAnsi="Arial" w:cs="Arial"/>
        </w:rPr>
        <w:t>Оператор выполняет роль администратора в обеспечении бесперебойной работы системы. На его дисплей поступает информация о неполадках от диагностических устройств системы. Кроме этого, оператор может проверять состояние портов и внешних линий. Оператор может также отменять все системные сообщения об ошибках.</w:t>
      </w:r>
      <w:bookmarkStart w:id="7" w:name="head5"/>
      <w:bookmarkStart w:id="8" w:name="_Toc449329615"/>
      <w:bookmarkEnd w:id="7"/>
    </w:p>
    <w:p w:rsidR="006C1313" w:rsidRPr="00811745" w:rsidRDefault="006C1313" w:rsidP="00B07B7C">
      <w:pPr>
        <w:pStyle w:val="13"/>
        <w:rPr>
          <w:rFonts w:ascii="Arial" w:hAnsi="Arial"/>
        </w:rPr>
      </w:pPr>
      <w:bookmarkStart w:id="9" w:name="_Toc149025757"/>
      <w:r w:rsidRPr="00811745">
        <w:rPr>
          <w:rFonts w:ascii="Arial" w:hAnsi="Arial"/>
        </w:rPr>
        <w:t>Функциональное опи</w:t>
      </w:r>
      <w:r w:rsidRPr="00811745">
        <w:rPr>
          <w:rFonts w:ascii="Arial" w:hAnsi="Arial"/>
        </w:rPr>
        <w:t>с</w:t>
      </w:r>
      <w:r w:rsidRPr="00811745">
        <w:rPr>
          <w:rFonts w:ascii="Arial" w:hAnsi="Arial"/>
        </w:rPr>
        <w:t>ание</w:t>
      </w:r>
      <w:bookmarkEnd w:id="8"/>
      <w:bookmarkEnd w:id="9"/>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 xml:space="preserve">Работу систем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Pr="00811745">
        <w:rPr>
          <w:rFonts w:ascii="Arial" w:hAnsi="Arial" w:cs="Arial"/>
          <w:sz w:val="24"/>
          <w:szCs w:val="24"/>
        </w:rPr>
        <w:t xml:space="preserve"> легче понять, если разделить систему на четыре основные подсистемы – управление, обработка речи и данных, сигнализация и периферийные устройства.</w:t>
      </w:r>
    </w:p>
    <w:p w:rsidR="006C1313" w:rsidRPr="00811745" w:rsidRDefault="006C1313" w:rsidP="008E0642">
      <w:pPr>
        <w:pStyle w:val="15"/>
        <w:rPr>
          <w:rFonts w:ascii="Arial" w:hAnsi="Arial" w:cs="Arial"/>
        </w:rPr>
      </w:pPr>
      <w:r w:rsidRPr="00811745">
        <w:rPr>
          <w:rFonts w:ascii="Arial" w:hAnsi="Arial" w:cs="Arial"/>
        </w:rPr>
        <w:t>Управление</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Подсистема управления расположена на плате Главного процессора (</w:t>
      </w:r>
      <w:r w:rsidRPr="00811745">
        <w:rPr>
          <w:rFonts w:ascii="Arial" w:hAnsi="Arial" w:cs="Arial"/>
          <w:sz w:val="24"/>
          <w:szCs w:val="24"/>
          <w:lang w:val="en-US"/>
        </w:rPr>
        <w:t>MPD</w:t>
      </w:r>
      <w:r w:rsidRPr="00811745">
        <w:rPr>
          <w:rFonts w:ascii="Arial" w:hAnsi="Arial" w:cs="Arial"/>
          <w:sz w:val="24"/>
          <w:szCs w:val="24"/>
        </w:rPr>
        <w:t>) и включает в себя микропроцессор для обработки приложений и управления и микроконтроллер связи. Микропроцессор отвечает за принятие решений в части обработки вызовов, за обработку сообщений, за конфигурацию системы и за текущую диагностику. Микроконтроллер отвечает за связь между подсистемами управления и периферии через подсистему сигнализации.</w:t>
      </w:r>
    </w:p>
    <w:p w:rsidR="006C1313" w:rsidRPr="00811745" w:rsidRDefault="006C1313" w:rsidP="008E0642">
      <w:pPr>
        <w:pStyle w:val="15"/>
        <w:rPr>
          <w:rFonts w:ascii="Arial" w:hAnsi="Arial" w:cs="Arial"/>
        </w:rPr>
      </w:pPr>
      <w:r w:rsidRPr="00811745">
        <w:rPr>
          <w:rFonts w:ascii="Arial" w:hAnsi="Arial" w:cs="Arial"/>
        </w:rPr>
        <w:t>Обработка речи и данных</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 xml:space="preserve">В системе имеются две сети обработки информационных потоков: одна для обработки речи и другая – для данных. Речь и тоновые вызовы подвергаются аналого-цифровому преобразованию в цифровых телефонных аппаратах системы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Pr="00811745">
        <w:rPr>
          <w:rFonts w:ascii="Arial" w:hAnsi="Arial" w:cs="Arial"/>
          <w:sz w:val="24"/>
          <w:szCs w:val="24"/>
        </w:rPr>
        <w:t>. Речь в цифровом виде передаётся по линиям PCM/TDM с помощью коммутационной матрицы на плате Главного процессора. Обратное цифро-аналоговое преобразование информации происходит в цифровых аппаратах или аналоговых портах периферийных плат станции. Данные из сети персональных компьютеров по оптимальному маршруту, в виде пакетов проходят по внутренней сети между периферийными устройствами и достигают нужного пункта назначения без участия Главного процессора.</w:t>
      </w:r>
    </w:p>
    <w:p w:rsidR="006C1313" w:rsidRPr="00811745" w:rsidRDefault="006C1313" w:rsidP="008E0642">
      <w:pPr>
        <w:pStyle w:val="15"/>
        <w:rPr>
          <w:rFonts w:ascii="Arial" w:hAnsi="Arial" w:cs="Arial"/>
        </w:rPr>
      </w:pPr>
      <w:r w:rsidRPr="00811745">
        <w:rPr>
          <w:rFonts w:ascii="Arial" w:hAnsi="Arial" w:cs="Arial"/>
        </w:rPr>
        <w:t>Сигнализация</w:t>
      </w:r>
    </w:p>
    <w:p w:rsidR="006C1313" w:rsidRPr="00811745" w:rsidRDefault="006C1313" w:rsidP="006C1313">
      <w:pPr>
        <w:pStyle w:val="Normal"/>
        <w:ind w:firstLine="360"/>
        <w:jc w:val="both"/>
        <w:rPr>
          <w:rFonts w:ascii="Arial" w:hAnsi="Arial" w:cs="Arial"/>
          <w:sz w:val="24"/>
          <w:szCs w:val="24"/>
        </w:rPr>
      </w:pPr>
      <w:r w:rsidRPr="00811745">
        <w:rPr>
          <w:rFonts w:ascii="Arial" w:hAnsi="Arial" w:cs="Arial"/>
          <w:sz w:val="24"/>
          <w:szCs w:val="24"/>
        </w:rPr>
        <w:t>Сигналы, характеризующие процесс установления соединения, такие как набранные цифры, сигналы состояния трубки (положена или снята), информация о статусе аппарата и т. п. передаются от подсистемы управления к периферийной подсистеме по внутренней сети.</w:t>
      </w:r>
    </w:p>
    <w:p w:rsidR="006C1313" w:rsidRPr="00811745" w:rsidRDefault="006C1313" w:rsidP="008E0642">
      <w:pPr>
        <w:pStyle w:val="15"/>
        <w:rPr>
          <w:rFonts w:ascii="Arial" w:hAnsi="Arial" w:cs="Arial"/>
        </w:rPr>
      </w:pPr>
      <w:r w:rsidRPr="00811745">
        <w:rPr>
          <w:rFonts w:ascii="Arial" w:hAnsi="Arial" w:cs="Arial"/>
        </w:rPr>
        <w:t>Периферийные устройства</w:t>
      </w:r>
    </w:p>
    <w:p w:rsidR="00536CCB" w:rsidRPr="00811745" w:rsidRDefault="009240F5" w:rsidP="006E63C5">
      <w:pPr>
        <w:pStyle w:val="Normal"/>
        <w:ind w:firstLine="360"/>
        <w:jc w:val="both"/>
        <w:rPr>
          <w:rFonts w:ascii="Arial" w:hAnsi="Arial" w:cs="Arial"/>
        </w:rPr>
      </w:pPr>
      <w:r>
        <w:rPr>
          <w:rFonts w:ascii="Arial" w:hAnsi="Arial" w:cs="Arial"/>
          <w:noProof/>
          <w:snapToGrid/>
          <w:sz w:val="24"/>
          <w:szCs w:val="24"/>
        </w:rPr>
        <w:pict>
          <v:group id="_x0000_s5634" style="position:absolute;left:0;text-align:left;margin-left:27pt;margin-top:98.7pt;width:397.65pt;height:207.3pt;z-index:251756544" coordorigin="1958,11064" coordsize="7953,4146">
            <v:group id="_x0000_s1116" style="position:absolute;left:1958;top:11064;width:7953;height:3449" coordorigin="1704,9940" coordsize="8379,4119" o:regroupid="4">
              <v:rect id="_x0000_s1117" style="position:absolute;left:6248;top:9940;width:3551;height:711" fillcolor="#a6a6a6" strokeweight="2pt"/>
              <v:group id="_x0000_s1118" style="position:absolute;left:6106;top:11360;width:3835;height:2699" coordsize="20000,20000">
                <v:rect id="_x0000_s1119" style="position:absolute;width:17893;height:17651" fillcolor="#666" strokeweight="2pt"/>
                <v:rect id="_x0000_s1120" style="position:absolute;left:1048;top:1178;width:17893;height:17651" fillcolor="#a6a6a6" strokeweight="2pt"/>
                <v:rect id="_x0000_s1121" style="position:absolute;left:2107;top:2349;width:17893;height:17651" strokeweight="2pt"/>
              </v:group>
              <v:rect id="_x0000_s1122" style="position:absolute;left:6674;top:12354;width:3125;height:1705" fillcolor="#ccc" strokeweight="2pt"/>
              <v:group id="_x0000_s1123" style="position:absolute;left:6816;top:13206;width:2841;height:711" coordsize="19999,20000">
                <v:group id="_x0000_s1124" style="position:absolute;width:19999;height:20000" coordsize="19999,20000">
                  <v:rect id="_x0000_s1125" style="position:absolute;width:5723;height:20000" strokeweight="2pt"/>
                  <v:rect id="_x0000_s1126" style="position:absolute;left:7145;width:5723;height:20000" strokeweight="2pt"/>
                  <v:rect id="_x0000_s1127" style="position:absolute;left:14276;width:5723;height:20000" strokeweight="2pt"/>
                </v:group>
                <v:rect id="_x0000_s1128" style="position:absolute;left:1000;top:3994;width:4005;height:12012" stroked="f" strokeweight="2pt">
                  <v:textbox style="mso-next-textbox:#_x0000_s1128" inset="1pt,1pt,1pt,1pt">
                    <w:txbxContent>
                      <w:p w:rsidR="004A3065" w:rsidRDefault="004A3065" w:rsidP="00C77FA3">
                        <w:pPr>
                          <w:pStyle w:val="a7"/>
                          <w:jc w:val="center"/>
                        </w:pPr>
                        <w:r>
                          <w:rPr>
                            <w:b/>
                            <w:sz w:val="28"/>
                          </w:rPr>
                          <w:t>PC</w:t>
                        </w:r>
                      </w:p>
                    </w:txbxContent>
                  </v:textbox>
                </v:rect>
                <v:rect id="_x0000_s1129" style="position:absolute;left:7997;top:3994;width:4005;height:12012" stroked="f" strokeweight="2pt">
                  <v:textbox style="mso-next-textbox:#_x0000_s1129" inset="1pt,1pt,1pt,1pt">
                    <w:txbxContent>
                      <w:p w:rsidR="004A3065" w:rsidRDefault="004A3065" w:rsidP="00C77FA3">
                        <w:pPr>
                          <w:pStyle w:val="a7"/>
                          <w:jc w:val="center"/>
                        </w:pPr>
                        <w:r>
                          <w:rPr>
                            <w:b/>
                            <w:sz w:val="28"/>
                          </w:rPr>
                          <w:t>PC</w:t>
                        </w:r>
                      </w:p>
                    </w:txbxContent>
                  </v:textbox>
                </v:rect>
                <v:rect id="_x0000_s1130" style="position:absolute;left:14994;top:3994;width:4005;height:12012" stroked="f" strokeweight="2pt">
                  <v:textbox style="mso-next-textbox:#_x0000_s1130" inset="1pt,1pt,1pt,1pt">
                    <w:txbxContent>
                      <w:p w:rsidR="004A3065" w:rsidRDefault="004A3065" w:rsidP="00C77FA3">
                        <w:pPr>
                          <w:pStyle w:val="a7"/>
                          <w:jc w:val="center"/>
                        </w:pPr>
                        <w:r>
                          <w:rPr>
                            <w:b/>
                            <w:sz w:val="28"/>
                          </w:rPr>
                          <w:t>PC</w:t>
                        </w:r>
                      </w:p>
                    </w:txbxContent>
                  </v:textbox>
                </v:rect>
              </v:group>
              <v:group id="_x0000_s1131" style="position:absolute;left:7242;top:12780;width:853;height:427" coordsize="19619,20000">
                <v:line id="_x0000_s1132" style="position:absolute;flip:y" from="0,0" to="23,20000" strokeweight=".5pt">
                  <v:stroke dashstyle="1 1" startarrow="block" startarrowwidth="narrow" startarrowlength="short"/>
                </v:line>
                <v:line id="_x0000_s1133" style="position:absolute" from="0,0" to="19619,47" strokeweight=".5pt">
                  <v:stroke dashstyle="1 1"/>
                </v:line>
                <v:line id="_x0000_s1134" style="position:absolute" from="19596,0" to="19619,20000" strokeweight=".5pt">
                  <v:stroke dashstyle="1 1" endarrow="block" endarrowwidth="narrow" endarrowlength="short"/>
                </v:line>
              </v:group>
              <v:group id="_x0000_s1135" style="position:absolute;left:8378;top:12780;width:853;height:427" coordsize="19619,20000">
                <v:line id="_x0000_s1136" style="position:absolute;flip:y" from="0,0" to="23,20000" strokeweight=".5pt">
                  <v:stroke dashstyle="1 1" startarrow="block" startarrowwidth="narrow" startarrowlength="short"/>
                </v:line>
                <v:line id="_x0000_s1137" style="position:absolute" from="0,0" to="19619,47" strokeweight=".5pt">
                  <v:stroke dashstyle="1 1"/>
                </v:line>
                <v:line id="_x0000_s1138" style="position:absolute" from="19596,0" to="19619,20000" strokeweight=".5pt">
                  <v:stroke dashstyle="1 1" endarrow="block" endarrowwidth="narrow" endarrowlength="short"/>
                </v:line>
              </v:group>
              <v:rect id="_x0000_s1139" style="position:absolute;left:7526;top:12496;width:427;height:285" strokeweight=".5pt">
                <v:stroke dashstyle="1 1"/>
                <v:textbox style="mso-next-textbox:#_x0000_s1139" inset="1pt,1pt,1pt,1pt">
                  <w:txbxContent>
                    <w:p w:rsidR="004A3065" w:rsidRDefault="004A3065" w:rsidP="00C77FA3">
                      <w:pPr>
                        <w:pStyle w:val="a7"/>
                      </w:pPr>
                      <w:r>
                        <w:rPr>
                          <w:b/>
                          <w:sz w:val="24"/>
                        </w:rPr>
                        <w:t>PC</w:t>
                      </w:r>
                    </w:p>
                  </w:txbxContent>
                </v:textbox>
              </v:rect>
              <v:rect id="_x0000_s1140" style="position:absolute;left:8520;top:12496;width:635;height:285" strokeweight=".5pt">
                <v:stroke dashstyle="1 1"/>
                <v:textbox style="mso-next-textbox:#_x0000_s1140" inset="1pt,1pt,1pt,1pt">
                  <w:txbxContent>
                    <w:p w:rsidR="004A3065" w:rsidRDefault="004A3065" w:rsidP="00C77FA3">
                      <w:pPr>
                        <w:pStyle w:val="a7"/>
                      </w:pPr>
                      <w:r>
                        <w:rPr>
                          <w:b/>
                          <w:sz w:val="24"/>
                          <w:lang w:val="ru-RU"/>
                        </w:rPr>
                        <w:t>ЛВС</w:t>
                      </w:r>
                    </w:p>
                  </w:txbxContent>
                </v:textbox>
              </v:rect>
              <v:rect id="_x0000_s1141" style="position:absolute;left:7100;top:11786;width:2131;height:569" strokeweight=".5pt">
                <v:stroke dashstyle="1 1"/>
                <v:textbox style="mso-next-textbox:#_x0000_s1141" inset="1pt,1pt,1pt,1pt">
                  <w:txbxContent>
                    <w:p w:rsidR="004A3065" w:rsidRDefault="004A3065" w:rsidP="00C77FA3">
                      <w:pPr>
                        <w:pStyle w:val="a7"/>
                        <w:jc w:val="center"/>
                        <w:rPr>
                          <w:b/>
                          <w:lang w:val="ru-RU"/>
                        </w:rPr>
                      </w:pPr>
                      <w:r>
                        <w:rPr>
                          <w:b/>
                          <w:lang w:val="ru-RU"/>
                        </w:rPr>
                        <w:t>ПЕРИФЕРИЙНЫЕ</w:t>
                      </w:r>
                    </w:p>
                    <w:p w:rsidR="004A3065" w:rsidRDefault="004A3065" w:rsidP="00C77FA3">
                      <w:pPr>
                        <w:pStyle w:val="a7"/>
                        <w:jc w:val="center"/>
                        <w:rPr>
                          <w:b/>
                        </w:rPr>
                      </w:pPr>
                      <w:r>
                        <w:rPr>
                          <w:b/>
                          <w:lang w:val="ru-RU"/>
                        </w:rPr>
                        <w:t>УСТРОЙСТВА</w:t>
                      </w:r>
                    </w:p>
                  </w:txbxContent>
                </v:textbox>
              </v:rect>
              <v:rect id="_x0000_s1142" style="position:absolute;left:6390;top:10082;width:3267;height:285" strokeweight=".5pt">
                <v:stroke dashstyle="1 1"/>
                <v:textbox style="mso-next-textbox:#_x0000_s1142" inset="1pt,1pt,1pt,1pt">
                  <w:txbxContent>
                    <w:p w:rsidR="004A3065" w:rsidRDefault="004A3065" w:rsidP="00C77FA3">
                      <w:pPr>
                        <w:pStyle w:val="a7"/>
                        <w:rPr>
                          <w:lang w:val="ru-RU"/>
                        </w:rPr>
                      </w:pPr>
                      <w:r>
                        <w:rPr>
                          <w:lang w:val="ru-RU"/>
                        </w:rPr>
                        <w:t>ОБРАБОТКА РЕЧИ И ДАННЫХ</w:t>
                      </w:r>
                    </w:p>
                  </w:txbxContent>
                </v:textbox>
              </v:rect>
              <v:line id="_x0000_s1143" style="position:absolute" from="7952,10650" to="7953,11645" strokeweight="2pt">
                <v:stroke startarrow="block" startarrowwidth="wide" startarrowlength="short" endarrow="block" endarrowwidth="wide" endarrowlength="short"/>
              </v:line>
              <v:rect id="_x0000_s1144" style="position:absolute;left:8094;top:10792;width:1989;height:427" filled="f" stroked="f" strokeweight="2pt">
                <v:textbox style="mso-next-textbox:#_x0000_s1144" inset="1pt,1pt,1pt,1pt">
                  <w:txbxContent>
                    <w:p w:rsidR="004A3065" w:rsidRDefault="004A3065" w:rsidP="00C77FA3">
                      <w:pPr>
                        <w:pStyle w:val="a7"/>
                        <w:jc w:val="left"/>
                        <w:rPr>
                          <w:sz w:val="16"/>
                          <w:lang w:val="ru-RU"/>
                        </w:rPr>
                      </w:pPr>
                      <w:r>
                        <w:rPr>
                          <w:sz w:val="16"/>
                          <w:lang w:val="ru-RU"/>
                        </w:rPr>
                        <w:t>ИНФОРМАЦИОННЫЕ</w:t>
                      </w:r>
                    </w:p>
                    <w:p w:rsidR="004A3065" w:rsidRDefault="004A3065" w:rsidP="00C77FA3">
                      <w:pPr>
                        <w:pStyle w:val="a7"/>
                        <w:jc w:val="left"/>
                        <w:rPr>
                          <w:sz w:val="16"/>
                        </w:rPr>
                      </w:pPr>
                      <w:r>
                        <w:rPr>
                          <w:sz w:val="16"/>
                          <w:lang w:val="ru-RU"/>
                        </w:rPr>
                        <w:t>МАГИСТРАЛИ</w:t>
                      </w:r>
                    </w:p>
                  </w:txbxContent>
                </v:textbox>
              </v:rect>
              <v:rect id="_x0000_s1145" style="position:absolute;left:1704;top:9940;width:3551;height:995" fillcolor="#a6a6a6" strokeweight="2pt"/>
              <v:rect id="_x0000_s1146" style="position:absolute;left:2698;top:10224;width:1563;height:285" strokeweight=".5pt">
                <v:stroke dashstyle="1 1"/>
                <v:textbox style="mso-next-textbox:#_x0000_s1146" inset="1pt,1pt,1pt,1pt">
                  <w:txbxContent>
                    <w:p w:rsidR="004A3065" w:rsidRDefault="004A3065" w:rsidP="00C77FA3">
                      <w:pPr>
                        <w:pStyle w:val="a7"/>
                      </w:pPr>
                      <w:r>
                        <w:rPr>
                          <w:lang w:val="ru-RU"/>
                        </w:rPr>
                        <w:t>УПРАВЛЕНИЕ</w:t>
                      </w:r>
                    </w:p>
                  </w:txbxContent>
                </v:textbox>
              </v:rect>
              <v:rect id="_x0000_s1147" style="position:absolute;left:1704;top:11502;width:3551;height:711" fillcolor="#a6a6a6" strokeweight="2pt"/>
              <v:rect id="_x0000_s1148" style="position:absolute;left:2556;top:11644;width:1989;height:285" strokeweight=".5pt">
                <v:stroke dashstyle="1 1"/>
                <v:textbox style="mso-next-textbox:#_x0000_s1148" inset="1pt,1pt,1pt,1pt">
                  <w:txbxContent>
                    <w:p w:rsidR="004A3065" w:rsidRDefault="004A3065" w:rsidP="00C77FA3">
                      <w:pPr>
                        <w:pStyle w:val="a7"/>
                      </w:pPr>
                      <w:r>
                        <w:rPr>
                          <w:lang w:val="ru-RU"/>
                        </w:rPr>
                        <w:t>СИГНАЛИЗАЦИЯ</w:t>
                      </w:r>
                    </w:p>
                  </w:txbxContent>
                </v:textbox>
              </v:rect>
              <v:line id="_x0000_s1149" style="position:absolute" from="3550,10934" to="3551,11503" strokeweight="1pt">
                <v:stroke dashstyle="1 1" startarrow="block" startarrowwidth="wide" startarrowlength="short" endarrow="block" endarrowwidth="wide" endarrowlength="short"/>
              </v:line>
              <v:line id="_x0000_s1150" style="position:absolute;flip:x" from="5254,10224" to="6249,10225" strokeweight="1pt">
                <v:stroke startarrow="block" startarrowwidth="wide" startarrowlength="short"/>
              </v:line>
              <v:line id="_x0000_s1151" style="position:absolute" from="3550,12212" to="3551,13065" strokeweight="1pt">
                <v:stroke dashstyle="1 1" startarrow="block" startarrowwidth="wide" startarrowlength="short"/>
              </v:line>
              <v:line id="_x0000_s1152" style="position:absolute;flip:x" from="3550,13064" to="7101,13065" strokeweight="1pt">
                <v:stroke dashstyle="1 1" startarrow="block" startarrowwidth="wide" startarrowlength="short"/>
              </v:line>
              <v:rect id="_x0000_s1153" style="position:absolute;left:3692;top:12638;width:1705;height:285" filled="f" stroked="f" strokeweight="2pt">
                <v:textbox style="mso-next-textbox:#_x0000_s1153" inset="1pt,1pt,1pt,1pt">
                  <w:txbxContent>
                    <w:p w:rsidR="004A3065" w:rsidRDefault="004A3065" w:rsidP="00C77FA3">
                      <w:pPr>
                        <w:pStyle w:val="a7"/>
                        <w:jc w:val="left"/>
                        <w:rPr>
                          <w:sz w:val="16"/>
                        </w:rPr>
                      </w:pPr>
                      <w:r>
                        <w:rPr>
                          <w:sz w:val="16"/>
                          <w:lang w:val="ru-RU"/>
                        </w:rPr>
                        <w:t>ВНУТРЕННЯЯ ЛВС</w:t>
                      </w:r>
                    </w:p>
                  </w:txbxContent>
                </v:textbox>
              </v:rect>
            </v:group>
            <v:shape id="_x0000_s1154" type="#_x0000_t202" style="position:absolute;left:3837;top:14681;width:4272;height:529" o:regroupid="4" filled="f" stroked="f">
              <v:textbox style="mso-next-textbox:#_x0000_s1154">
                <w:txbxContent>
                  <w:p w:rsidR="004A3065" w:rsidRPr="00547AA7" w:rsidRDefault="004A3065" w:rsidP="00C77FA3">
                    <w:pPr>
                      <w:rPr>
                        <w:i/>
                        <w:sz w:val="24"/>
                        <w:szCs w:val="24"/>
                      </w:rPr>
                    </w:pPr>
                    <w:r w:rsidRPr="00547AA7">
                      <w:rPr>
                        <w:i/>
                        <w:sz w:val="24"/>
                        <w:szCs w:val="24"/>
                      </w:rPr>
                      <w:t xml:space="preserve">Рис. 7. Основные </w:t>
                    </w:r>
                    <w:r w:rsidRPr="009240F5">
                      <w:rPr>
                        <w:i/>
                      </w:rPr>
                      <w:t>функциональные</w:t>
                    </w:r>
                    <w:r w:rsidRPr="00547AA7">
                      <w:rPr>
                        <w:i/>
                        <w:sz w:val="24"/>
                        <w:szCs w:val="24"/>
                      </w:rPr>
                      <w:t xml:space="preserve"> блоки.</w:t>
                    </w:r>
                  </w:p>
                </w:txbxContent>
              </v:textbox>
            </v:shape>
          </v:group>
        </w:pict>
      </w:r>
      <w:r w:rsidR="006C1313" w:rsidRPr="00811745">
        <w:rPr>
          <w:rFonts w:ascii="Arial" w:hAnsi="Arial" w:cs="Arial"/>
          <w:sz w:val="24"/>
          <w:szCs w:val="24"/>
        </w:rPr>
        <w:t>Периферийная подсистема состоит из микроконтроллеров периферийных плат и цифровых аппаратов. Они выполняют роль интерфейсов между периферийными блоками и Главным процессором на плате MPD через локальную внутреннюю сеть (ЛВС). Задачи подсистемы: преобразование информации, воспринимаемой платами, в логическую информацию, направляемую в Главный процессор, и обратный процесс - управление периферийными компонентами и передача команд от микропроцессора на MPD к периферийным портам и цифровым ТА.</w:t>
      </w:r>
      <w:r w:rsidR="006C1313" w:rsidRPr="00811745">
        <w:rPr>
          <w:rFonts w:ascii="Arial" w:hAnsi="Arial" w:cs="Arial"/>
        </w:rPr>
        <w:t xml:space="preserve"> </w:t>
      </w:r>
      <w:bookmarkStart w:id="10" w:name="_Toc449329616"/>
    </w:p>
    <w:p w:rsidR="00536CCB" w:rsidRPr="00811745" w:rsidRDefault="00536CCB" w:rsidP="00244BED">
      <w:pPr>
        <w:pStyle w:val="Normal"/>
        <w:ind w:firstLine="360"/>
        <w:jc w:val="both"/>
        <w:rPr>
          <w:rFonts w:ascii="Arial" w:hAnsi="Arial" w:cs="Arial"/>
          <w:sz w:val="24"/>
          <w:szCs w:val="24"/>
        </w:rPr>
        <w:sectPr w:rsidR="00536CCB" w:rsidRPr="00811745" w:rsidSect="00811745">
          <w:type w:val="continuous"/>
          <w:pgSz w:w="11906" w:h="16838" w:code="9"/>
          <w:pgMar w:top="567" w:right="567" w:bottom="851" w:left="284" w:header="709" w:footer="709" w:gutter="1134"/>
          <w:pgNumType w:chapStyle="1"/>
          <w:cols w:space="708"/>
          <w:docGrid w:linePitch="360"/>
        </w:sectPr>
      </w:pPr>
      <w:bookmarkStart w:id="11" w:name="_Toc449329617"/>
      <w:bookmarkStart w:id="12" w:name="head13"/>
      <w:bookmarkEnd w:id="10"/>
    </w:p>
    <w:bookmarkStart w:id="13" w:name="_Toc449329620"/>
    <w:p w:rsidR="00547AA7" w:rsidRPr="00811745" w:rsidRDefault="00547AA7" w:rsidP="009B3061">
      <w:pPr>
        <w:pStyle w:val="11"/>
        <w:rPr>
          <w:rFonts w:ascii="Arial" w:hAnsi="Arial" w:cs="Arial"/>
        </w:rPr>
      </w:pPr>
      <w:r w:rsidRPr="00811745">
        <w:rPr>
          <w:rFonts w:ascii="Arial" w:hAnsi="Arial" w:cs="Arial"/>
        </w:rPr>
        <w:fldChar w:fldCharType="begin"/>
      </w:r>
      <w:r w:rsidRPr="00811745">
        <w:rPr>
          <w:rFonts w:ascii="Arial" w:hAnsi="Arial" w:cs="Arial"/>
        </w:rPr>
        <w:instrText xml:space="preserve"> HYPERLINK  \l "Содержание" \o "Возврат в Содержание" </w:instrText>
      </w:r>
      <w:r w:rsidRPr="00811745">
        <w:rPr>
          <w:rFonts w:ascii="Arial" w:hAnsi="Arial" w:cs="Arial"/>
        </w:rPr>
      </w:r>
      <w:r w:rsidRPr="00811745">
        <w:rPr>
          <w:rFonts w:ascii="Arial" w:hAnsi="Arial" w:cs="Arial"/>
        </w:rPr>
        <w:fldChar w:fldCharType="separate"/>
      </w:r>
      <w:bookmarkStart w:id="14" w:name="_Toc149025758"/>
      <w:r w:rsidR="009B3061" w:rsidRPr="00811745">
        <w:rPr>
          <w:rStyle w:val="a6"/>
          <w:rFonts w:ascii="Arial" w:hAnsi="Arial" w:cs="Arial"/>
          <w:color w:val="000080"/>
        </w:rPr>
        <w:t>УПРАВЛЕНИЕ, УСТАНОВКА И ТЕХО</w:t>
      </w:r>
      <w:r w:rsidR="009B3061" w:rsidRPr="00811745">
        <w:rPr>
          <w:rStyle w:val="a6"/>
          <w:rFonts w:ascii="Arial" w:hAnsi="Arial" w:cs="Arial"/>
          <w:color w:val="000080"/>
        </w:rPr>
        <w:t>Б</w:t>
      </w:r>
      <w:r w:rsidR="009B3061" w:rsidRPr="00811745">
        <w:rPr>
          <w:rStyle w:val="a6"/>
          <w:rFonts w:ascii="Arial" w:hAnsi="Arial" w:cs="Arial"/>
          <w:color w:val="000080"/>
        </w:rPr>
        <w:t>СЛУЖИВАНИЕ</w:t>
      </w:r>
      <w:bookmarkEnd w:id="13"/>
      <w:bookmarkEnd w:id="14"/>
      <w:r w:rsidRPr="00811745">
        <w:rPr>
          <w:rFonts w:ascii="Arial" w:hAnsi="Arial" w:cs="Arial"/>
        </w:rPr>
        <w:fldChar w:fldCharType="end"/>
      </w:r>
    </w:p>
    <w:p w:rsidR="00547AA7" w:rsidRPr="00811745" w:rsidRDefault="00547AA7" w:rsidP="003B7103">
      <w:pPr>
        <w:pStyle w:val="13"/>
        <w:jc w:val="both"/>
        <w:rPr>
          <w:rFonts w:ascii="Arial" w:hAnsi="Arial"/>
        </w:rPr>
      </w:pPr>
      <w:bookmarkStart w:id="15" w:name="_Toc149025759"/>
      <w:r w:rsidRPr="00811745">
        <w:rPr>
          <w:rFonts w:ascii="Arial" w:hAnsi="Arial"/>
        </w:rPr>
        <w:t>Управление</w:t>
      </w:r>
      <w:bookmarkEnd w:id="1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Конфигурация системы хранится в картридже памяти, установленном на плате Главного процессора (MPD). Обновление версии программного обеспечения легко осуществляется снятием прежнего картриджа и установкой нового. </w:t>
      </w:r>
    </w:p>
    <w:p w:rsidR="00547AA7" w:rsidRPr="00811745" w:rsidRDefault="00547AA7" w:rsidP="003B7103">
      <w:pPr>
        <w:pStyle w:val="Normal"/>
        <w:tabs>
          <w:tab w:val="left" w:pos="9900"/>
        </w:tabs>
        <w:ind w:firstLine="360"/>
        <w:jc w:val="both"/>
        <w:rPr>
          <w:rFonts w:ascii="Arial" w:hAnsi="Arial" w:cs="Arial"/>
          <w:sz w:val="24"/>
          <w:szCs w:val="24"/>
        </w:rPr>
      </w:pPr>
      <w:r w:rsidRPr="00811745">
        <w:rPr>
          <w:rFonts w:ascii="Arial" w:hAnsi="Arial" w:cs="Arial"/>
          <w:sz w:val="24"/>
          <w:szCs w:val="24"/>
        </w:rPr>
        <w:t>Каждая установка IS и каждый телефонный аппарат внутри системы может иметь свою особенную конфигурацию. Гибкость конфигурации позволяет наиболее полно удовлетворить требования каждого заказчика телефонной системы.</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Конфигурация системы IS программируется посредством персонального компьютера в три этапа. Вначале планируются управленческие формы конфигурации. Затем эти данные переносятся в файл конфигурации системы на персональном компьютере. И, наконец, данная конфигурация загружается в систему IS.</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Программирование конфигурации системы может производиться с персонального компьютера, расположенного в том же помещении, либо через модем из сервисного центра. При работе через модем загрузка новой конфигурации или внесение изменений в прежнюю конфигурацию производится дистанционно, без посещения техником места расположения системы.</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Большинство этих операций осуществляется без перерывов в работе системы.</w:t>
      </w:r>
    </w:p>
    <w:p w:rsidR="00547AA7" w:rsidRPr="00811745" w:rsidRDefault="00547AA7" w:rsidP="003B7103">
      <w:pPr>
        <w:pStyle w:val="13"/>
        <w:jc w:val="both"/>
        <w:rPr>
          <w:rFonts w:ascii="Arial" w:hAnsi="Arial"/>
        </w:rPr>
      </w:pPr>
      <w:bookmarkStart w:id="16" w:name="_Toc149025760"/>
      <w:r w:rsidRPr="00811745">
        <w:rPr>
          <w:rFonts w:ascii="Arial" w:hAnsi="Arial"/>
        </w:rPr>
        <w:t>Установка</w:t>
      </w:r>
      <w:bookmarkEnd w:id="1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Системы IS могут быть установлены в любом офисе. Не требуя специальных условий окружающей среды, система может быть расположена почти в любом помещении.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Система IS128 монтируется на стене. Поставляется комплект приспособлений для настенного монтажа с учётом расширения системы в будущем. Для установки системы IS400 поставляется платформа на роликах. Может быть также поставлен комплект оборудования для монтажа одного кабинета системы на стене.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К каждому S-интерфейсу  могут быть присоединены два цифровых аппарата.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36-кнопочные Дополнительные консоли используют порт аппарата, к которому они присоединены, и не требуют специальных портов.</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Рекомендации по выбору места расположения станции и исчерпывающие инструкции по монтажу даны в Руководстве по установке IS128/IS400/</w:t>
      </w:r>
      <w:r w:rsidRPr="00811745">
        <w:rPr>
          <w:rFonts w:ascii="Arial" w:hAnsi="Arial" w:cs="Arial"/>
          <w:sz w:val="24"/>
          <w:szCs w:val="24"/>
          <w:lang w:val="en-US"/>
        </w:rPr>
        <w:t>IS</w:t>
      </w:r>
      <w:r w:rsidRPr="00811745">
        <w:rPr>
          <w:rFonts w:ascii="Arial" w:hAnsi="Arial" w:cs="Arial"/>
          <w:sz w:val="24"/>
          <w:szCs w:val="24"/>
        </w:rPr>
        <w:t>1000.</w:t>
      </w:r>
    </w:p>
    <w:p w:rsidR="00547AA7" w:rsidRPr="00811745" w:rsidRDefault="00547AA7" w:rsidP="003B7103">
      <w:pPr>
        <w:pStyle w:val="13"/>
        <w:jc w:val="both"/>
        <w:rPr>
          <w:rFonts w:ascii="Arial" w:hAnsi="Arial"/>
        </w:rPr>
      </w:pPr>
      <w:bookmarkStart w:id="17" w:name="_Toc149025761"/>
      <w:r w:rsidRPr="00811745">
        <w:rPr>
          <w:rFonts w:ascii="Arial" w:hAnsi="Arial"/>
        </w:rPr>
        <w:t>Техобслуживание</w:t>
      </w:r>
      <w:bookmarkEnd w:id="1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Техобслуживание включает в себя обнаружение и локализацию дефектов, и замену неисправного оборудования (телефон, плата, источник питания и т. п.). Аппаратура для обнаружения дефектов является встроенной. Замена неисправных частей производится в большинстве случаев без перерыва в работе системы. Никакой профилактики не требуется.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При обнаружении дефекта система генерирует предупреждение. В зависимости от степени дефекта предупреждение может быть трёх типов: сигнал большой тревоги, сигнал малой тревоги и диагностическое сообщение. Все сигналы тревоги и диагностические сообщения хранятся в файле сообщений об ошибках системы, с тем, чтобы персонал в любое время мог их проверить. Предупреждения могут быть также посланы на принтер системы учёта разговоров или на обслуживающий терминал или персональный компьютер. Кроме этого, все сигналы тревоги отображаются на пульте оператора. Сам по себе сигнал тревоги часто содержит информацию, необходимую для локализации дефектного блока. Система может быть запрограммирована таким образом, что в случае сбоя в её работе она автоматически позвонит на сервисный центр через модем и передаст самые последние сигналы тревоги. Служба поддержки сервисного центра просмотрит файл сообщений об ошибках системы и выполнит определённые функции обслуживания, как, например, переналадка системы. Иногда неполадка может быть устранена без посещения техником места установки станции.</w:t>
      </w:r>
    </w:p>
    <w:p w:rsidR="00547AA7" w:rsidRPr="00811745" w:rsidRDefault="00547AA7" w:rsidP="003B7103">
      <w:pPr>
        <w:pStyle w:val="13"/>
        <w:jc w:val="both"/>
        <w:rPr>
          <w:rFonts w:ascii="Arial" w:hAnsi="Arial"/>
        </w:rPr>
      </w:pPr>
      <w:bookmarkStart w:id="18" w:name="_Toc149025762"/>
      <w:r w:rsidRPr="00811745">
        <w:rPr>
          <w:rFonts w:ascii="Arial" w:hAnsi="Arial"/>
        </w:rPr>
        <w:t>Информация техобслуживания</w:t>
      </w:r>
      <w:bookmarkEnd w:id="1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Системы IS оборудованы устройством вывода информации техобслуживания, которое отображает на дисплее технические детали (такие как справочный номер, номер порта, тип порта, номер шины, номер терминала на шине и статус) каждого порта или каждой платы в кабинете системы.</w:t>
      </w:r>
    </w:p>
    <w:p w:rsidR="00547AA7" w:rsidRPr="00811745" w:rsidRDefault="00547AA7" w:rsidP="003B7103">
      <w:pPr>
        <w:pStyle w:val="13"/>
        <w:jc w:val="both"/>
        <w:rPr>
          <w:rFonts w:ascii="Arial" w:hAnsi="Arial"/>
        </w:rPr>
      </w:pPr>
      <w:bookmarkStart w:id="19" w:name="_Toc149025763"/>
      <w:r w:rsidRPr="00811745">
        <w:rPr>
          <w:rFonts w:ascii="Arial" w:hAnsi="Arial"/>
        </w:rPr>
        <w:t>Тестирование</w:t>
      </w:r>
      <w:bookmarkEnd w:id="1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В </w:t>
      </w:r>
      <w:r w:rsidRPr="00811745">
        <w:rPr>
          <w:rFonts w:ascii="Arial" w:hAnsi="Arial" w:cs="Arial"/>
          <w:sz w:val="24"/>
          <w:szCs w:val="24"/>
          <w:lang w:val="en-US"/>
        </w:rPr>
        <w:t>IS</w:t>
      </w:r>
      <w:r w:rsidRPr="00811745">
        <w:rPr>
          <w:rFonts w:ascii="Arial" w:hAnsi="Arial" w:cs="Arial"/>
          <w:sz w:val="24"/>
          <w:szCs w:val="24"/>
        </w:rPr>
        <w:t xml:space="preserve">128, IS400, </w:t>
      </w:r>
      <w:r w:rsidRPr="00811745">
        <w:rPr>
          <w:rFonts w:ascii="Arial" w:hAnsi="Arial" w:cs="Arial"/>
          <w:sz w:val="24"/>
          <w:szCs w:val="24"/>
          <w:lang w:val="en-US"/>
        </w:rPr>
        <w:t>IS</w:t>
      </w:r>
      <w:r w:rsidRPr="00811745">
        <w:rPr>
          <w:rFonts w:ascii="Arial" w:hAnsi="Arial" w:cs="Arial"/>
          <w:sz w:val="24"/>
          <w:szCs w:val="24"/>
        </w:rPr>
        <w:t>1000 предусмотрена гибкая система, которая может выполнять следующие тесты: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Интерактивное тестирование порта или устройства определённой платы.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Интерактивное тестирование всех линий или устройств на плате.</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 xml:space="preserve">Ежедневное тестирование системы. </w:t>
      </w:r>
    </w:p>
    <w:p w:rsidR="00547AA7" w:rsidRPr="00811745" w:rsidRDefault="00547AA7" w:rsidP="003B7103">
      <w:pPr>
        <w:pStyle w:val="13"/>
        <w:jc w:val="both"/>
        <w:rPr>
          <w:rFonts w:ascii="Arial" w:hAnsi="Arial"/>
        </w:rPr>
      </w:pPr>
      <w:bookmarkStart w:id="20" w:name="_Toc149025764"/>
      <w:r w:rsidRPr="00811745">
        <w:rPr>
          <w:rFonts w:ascii="Arial" w:hAnsi="Arial"/>
        </w:rPr>
        <w:t>Проверочный аппарат техника</w:t>
      </w:r>
      <w:bookmarkEnd w:id="2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Исполнительный аппарат с расширенным дисплеем и платой данных может быть использован техническим персоналом, как Проверочный аппарат техника может выполнять роль телефона любого типа в системе, в любом типе конфигурации. Аппарат техника применяется при монтаже, наладке, устранении неполадок, ревизии конфигурации.</w:t>
      </w:r>
    </w:p>
    <w:p w:rsidR="00547AA7" w:rsidRPr="00811745" w:rsidRDefault="00547AA7" w:rsidP="003B7103">
      <w:pPr>
        <w:pStyle w:val="BodyText"/>
        <w:rPr>
          <w:rFonts w:ascii="Arial" w:hAnsi="Arial" w:cs="Arial"/>
        </w:rPr>
        <w:sectPr w:rsidR="00547AA7" w:rsidRPr="00811745" w:rsidSect="00CE2AB6">
          <w:footnotePr>
            <w:pos w:val="beneathText"/>
          </w:footnotePr>
          <w:endnotePr>
            <w:numFmt w:val="lowerLetter"/>
          </w:endnotePr>
          <w:pgSz w:w="11907" w:h="16840" w:code="9"/>
          <w:pgMar w:top="567" w:right="567" w:bottom="851" w:left="284" w:header="851" w:footer="720" w:gutter="1134"/>
          <w:cols w:sep="1" w:space="720"/>
        </w:sectPr>
      </w:pPr>
    </w:p>
    <w:p w:rsidR="009B3061" w:rsidRPr="00811745" w:rsidRDefault="009B3061" w:rsidP="003B7103">
      <w:pPr>
        <w:pStyle w:val="11"/>
        <w:jc w:val="both"/>
        <w:rPr>
          <w:rFonts w:ascii="Arial" w:hAnsi="Arial" w:cs="Arial"/>
        </w:rPr>
      </w:pPr>
      <w:bookmarkStart w:id="21" w:name="head11"/>
      <w:bookmarkStart w:id="22" w:name="_Toc449329621"/>
      <w:bookmarkStart w:id="23" w:name="_Toc149025765"/>
      <w:bookmarkEnd w:id="21"/>
      <w:r w:rsidRPr="00811745">
        <w:rPr>
          <w:rFonts w:ascii="Arial" w:hAnsi="Arial" w:cs="Arial"/>
        </w:rPr>
        <w:t xml:space="preserve">ХАРАКТЕРИСТИКИ </w:t>
      </w:r>
      <w:r w:rsidRPr="00811745">
        <w:rPr>
          <w:rFonts w:ascii="Arial" w:hAnsi="Arial" w:cs="Arial"/>
          <w:lang w:val="en-US"/>
        </w:rPr>
        <w:t>ADVANCE</w:t>
      </w:r>
      <w:r w:rsidRPr="00811745">
        <w:rPr>
          <w:rFonts w:ascii="Arial" w:hAnsi="Arial" w:cs="Arial"/>
        </w:rPr>
        <w:t xml:space="preserve"> </w:t>
      </w:r>
      <w:r w:rsidRPr="00811745">
        <w:rPr>
          <w:rFonts w:ascii="Arial" w:hAnsi="Arial" w:cs="Arial"/>
          <w:lang w:val="en-US"/>
        </w:rPr>
        <w:t>IP</w:t>
      </w:r>
      <w:r w:rsidRPr="00811745">
        <w:rPr>
          <w:rFonts w:ascii="Arial" w:hAnsi="Arial" w:cs="Arial"/>
        </w:rPr>
        <w:t xml:space="preserve"> 128</w:t>
      </w:r>
      <w:r w:rsidR="00FB0942">
        <w:rPr>
          <w:rFonts w:ascii="Arial" w:hAnsi="Arial" w:cs="Arial"/>
        </w:rPr>
        <w:t>/</w:t>
      </w:r>
      <w:r w:rsidRPr="00811745">
        <w:rPr>
          <w:rFonts w:ascii="Arial" w:hAnsi="Arial" w:cs="Arial"/>
        </w:rPr>
        <w:t>400, 1000</w:t>
      </w:r>
      <w:bookmarkEnd w:id="23"/>
    </w:p>
    <w:p w:rsidR="00547AA7" w:rsidRPr="00811745" w:rsidRDefault="00547AA7" w:rsidP="003B7103">
      <w:pPr>
        <w:pStyle w:val="13"/>
        <w:jc w:val="both"/>
        <w:rPr>
          <w:rFonts w:ascii="Arial" w:hAnsi="Arial"/>
        </w:rPr>
      </w:pPr>
      <w:bookmarkStart w:id="24" w:name="_Toc149025766"/>
      <w:bookmarkEnd w:id="22"/>
      <w:r w:rsidRPr="00811745">
        <w:rPr>
          <w:rFonts w:ascii="Arial" w:hAnsi="Arial"/>
        </w:rPr>
        <w:t>Характеристики системы</w:t>
      </w:r>
      <w:bookmarkEnd w:id="2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Ниже перечислены основные характеристики систем IS128, IS400, </w:t>
      </w:r>
      <w:r w:rsidRPr="00811745">
        <w:rPr>
          <w:rFonts w:ascii="Arial" w:hAnsi="Arial" w:cs="Arial"/>
          <w:sz w:val="24"/>
          <w:szCs w:val="24"/>
          <w:lang w:val="en-US"/>
        </w:rPr>
        <w:t>IS</w:t>
      </w:r>
      <w:r w:rsidRPr="00811745">
        <w:rPr>
          <w:rFonts w:ascii="Arial" w:hAnsi="Arial" w:cs="Arial"/>
          <w:sz w:val="24"/>
          <w:szCs w:val="24"/>
        </w:rPr>
        <w:t>1000</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Ограничение доступа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ACD (Автоматическое распределение вызовов) – опция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 xml:space="preserve">ACD </w:t>
      </w:r>
      <w:r w:rsidRPr="00811745">
        <w:rPr>
          <w:rFonts w:ascii="Arial" w:hAnsi="Arial" w:cs="Arial"/>
          <w:szCs w:val="24"/>
          <w:lang w:val="en-US"/>
        </w:rPr>
        <w:t>IQ</w:t>
      </w:r>
      <w:r w:rsidRPr="00811745">
        <w:rPr>
          <w:rFonts w:ascii="Arial" w:hAnsi="Arial" w:cs="Arial"/>
          <w:szCs w:val="24"/>
        </w:rPr>
        <w:t xml:space="preserve"> – опция</w:t>
      </w:r>
      <w:bookmarkStart w:id="25" w:name="_Hlt447514291"/>
      <w:bookmarkEnd w:id="25"/>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Буквенно-цифровое отображение имён на дисплее</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Системное оповещение (опция Речевой почты)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Оповещение в системе Автоматического распределения вызовов (опция Речевой почты)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Автоответчик (однолинейные телефоны)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Автоматический оператор (опция Речевой почты)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Поддержание равномерной загрузки линий</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Автоматическое сообщение о неисправности системы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Автоматическая диагностика и сигналы тревоги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Фоновая музыка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Батарейная поддержка (памяти)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Батарейная поддержка системы (опция)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Внешние линии PBX / Centrex</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Разветвлённая маршрутизация вызовов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Запрет на вызовы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Коммутация данных</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Класс обслуживания (COS)</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Техобслуживание и обновление конфигурации системы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CTI (объединение компьютер-телефон)</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Дневное и ночное обслуживание</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Набор по имени (DBN)–опция Речевой почты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Цифровые телефонные аппараты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Линии прямого доступа (DIL)</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Прямой набор внутреннего абонента (DDI)</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Прямой внутренний доступ в систему (DISA)</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Прямой внешний набор (DDO)</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Справочная помощь</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Характерное звучание станции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Интерфейс Домофона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Электронная записная книжка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Файл сообщений о неполадках</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Интерфейс внешнего звонка громкого боя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Тракты E1 / T1</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Гибкая нумерация (FNP)</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Группы полу частных линий (HPTG)</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Помощь слабослышащим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Группы с общим номером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Гибридная конфигурация KEY / PBX</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Маршрутизация входящих вызовов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Объединение Автоматического оператора и Речевой почты (опция ImaGEN)</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Ограничение связи между внутренними группами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Зоны внутреннего оповещения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Компьютерная сеть KeyNET</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Маршрутизация по минимуму стоимости канала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Буквенное кодирование доступа к функциям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Директор / секретарь</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Картридж памяти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Тоновые и импульсные телефоны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Тоновая сигнализация портам однолинейных телефонов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Модем (внутренний и внешний)</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Одновременный вызов группы абонентов с общим номером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Многопозиционный оператор</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 xml:space="preserve">Группа телефонов с переводом номеров </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(гибкий вызов)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Музыка при удержании вызова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Связь с другими телефонными системами (OPS)</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Пульт оператора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Дополнительные модули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Интерфейс внешнего оповещения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Программирование и управление системой с помощью персонального компьютера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Предпочтительные внешние линии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Наладка системы на расстоянии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Интерфейс RS232</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Селективные звонки на внешних линиях</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Однолинейные телефоны (SLT)</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Учёт телефонных разговоров (SMDR)</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Самопроверка станции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Системный ускоренный набор</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Системные таймеры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Обслуживание по группам абонентов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Соединительные линии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Группы внешних линий</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Внешние линии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Равномерное распределение вызовов (UCD)</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Речевая почта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Настенный монтаж</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36-кнопочная Дополнительная консоль</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Ниже описаны основные функции систем IS128 / IS400 / </w:t>
      </w:r>
      <w:r w:rsidRPr="00811745">
        <w:rPr>
          <w:rFonts w:ascii="Arial" w:hAnsi="Arial" w:cs="Arial"/>
          <w:sz w:val="24"/>
          <w:szCs w:val="24"/>
          <w:lang w:val="en-US"/>
        </w:rPr>
        <w:t>IS</w:t>
      </w:r>
      <w:r w:rsidRPr="00811745">
        <w:rPr>
          <w:rFonts w:ascii="Arial" w:hAnsi="Arial" w:cs="Arial"/>
          <w:sz w:val="24"/>
          <w:szCs w:val="24"/>
        </w:rPr>
        <w:t>1000.</w:t>
      </w:r>
    </w:p>
    <w:p w:rsidR="00547AA7" w:rsidRPr="00811745" w:rsidRDefault="00547AA7" w:rsidP="003B7103">
      <w:pPr>
        <w:pStyle w:val="24"/>
        <w:jc w:val="both"/>
        <w:rPr>
          <w:rFonts w:ascii="Arial" w:hAnsi="Arial"/>
        </w:rPr>
      </w:pPr>
      <w:bookmarkStart w:id="26" w:name="_Toc149025767"/>
      <w:r w:rsidRPr="00811745">
        <w:rPr>
          <w:rFonts w:ascii="Arial" w:hAnsi="Arial"/>
        </w:rPr>
        <w:t>Ограничение доступа.</w:t>
      </w:r>
      <w:bookmarkEnd w:id="2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Может накладываться ограничение на доступ индивидуальных внутренних абонентов к некоторым внешним линиям или группам линий. Могут быть запрограммированы разные ограничения на дневное и ночное время.</w:t>
      </w:r>
    </w:p>
    <w:p w:rsidR="00547AA7" w:rsidRPr="00811745" w:rsidRDefault="00547AA7" w:rsidP="003B7103">
      <w:pPr>
        <w:pStyle w:val="24"/>
        <w:jc w:val="both"/>
        <w:rPr>
          <w:rFonts w:ascii="Arial" w:hAnsi="Arial"/>
        </w:rPr>
      </w:pPr>
      <w:bookmarkStart w:id="27" w:name="_Toc149025768"/>
      <w:r w:rsidRPr="00811745">
        <w:rPr>
          <w:rFonts w:ascii="Arial" w:hAnsi="Arial"/>
        </w:rPr>
        <w:t>ACD (Автоматическое распределение вызовов) опция</w:t>
      </w:r>
      <w:bookmarkEnd w:id="27"/>
      <w:r w:rsidRPr="00811745">
        <w:rPr>
          <w:rFonts w:ascii="Arial" w:hAnsi="Arial"/>
        </w:rPr>
        <w:t xml:space="preserve">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Используя усовершенствованное программное обеспечение, программа ACD отслеживает и распределяет входящие вызовы между операторами и группами операторов ACD, и предоставляет администратору статистические отчёты (на телефонном дисплее) о движении входящих вызовов и их обработке.</w:t>
      </w:r>
    </w:p>
    <w:p w:rsidR="00547AA7" w:rsidRPr="00811745" w:rsidRDefault="00547AA7" w:rsidP="00EF6A9C">
      <w:pPr>
        <w:ind w:firstLine="360"/>
        <w:jc w:val="both"/>
        <w:rPr>
          <w:rStyle w:val="a6"/>
          <w:rFonts w:ascii="Arial" w:hAnsi="Arial" w:cs="Arial"/>
          <w:sz w:val="24"/>
          <w:szCs w:val="24"/>
          <w:lang w:val="ru-RU"/>
        </w:rPr>
      </w:pPr>
      <w:r w:rsidRPr="00811745">
        <w:rPr>
          <w:rFonts w:ascii="Arial" w:hAnsi="Arial" w:cs="Arial"/>
          <w:sz w:val="24"/>
          <w:szCs w:val="24"/>
          <w:lang w:val="ru-RU"/>
        </w:rPr>
        <w:t xml:space="preserve">Детальное описание </w:t>
      </w:r>
      <w:r w:rsidRPr="00811745">
        <w:rPr>
          <w:rFonts w:ascii="Arial" w:hAnsi="Arial" w:cs="Arial"/>
          <w:sz w:val="24"/>
          <w:szCs w:val="24"/>
        </w:rPr>
        <w:t>ACD</w:t>
      </w:r>
      <w:r w:rsidRPr="00811745">
        <w:rPr>
          <w:rFonts w:ascii="Arial" w:hAnsi="Arial" w:cs="Arial"/>
          <w:sz w:val="24"/>
          <w:szCs w:val="24"/>
          <w:lang w:val="ru-RU"/>
        </w:rPr>
        <w:t xml:space="preserve"> см. </w:t>
      </w:r>
      <w:r w:rsidRPr="00811745">
        <w:rPr>
          <w:rFonts w:ascii="Arial" w:hAnsi="Arial" w:cs="Arial"/>
          <w:sz w:val="24"/>
          <w:szCs w:val="24"/>
        </w:rPr>
        <w:fldChar w:fldCharType="begin"/>
      </w:r>
      <w:r w:rsidRPr="00811745">
        <w:rPr>
          <w:rFonts w:ascii="Arial" w:hAnsi="Arial" w:cs="Arial"/>
          <w:sz w:val="24"/>
          <w:szCs w:val="24"/>
          <w:lang w:val="ru-RU"/>
        </w:rPr>
        <w:instrText xml:space="preserve"> </w:instrText>
      </w:r>
      <w:r w:rsidRPr="00811745">
        <w:rPr>
          <w:rFonts w:ascii="Arial" w:hAnsi="Arial" w:cs="Arial"/>
          <w:sz w:val="24"/>
          <w:szCs w:val="24"/>
        </w:rPr>
        <w:instrText>HYPERLINK</w:instrText>
      </w:r>
      <w:r w:rsidRPr="00811745">
        <w:rPr>
          <w:rFonts w:ascii="Arial" w:hAnsi="Arial" w:cs="Arial"/>
          <w:sz w:val="24"/>
          <w:szCs w:val="24"/>
          <w:lang w:val="ru-RU"/>
        </w:rPr>
        <w:instrText xml:space="preserve">  \</w:instrText>
      </w:r>
      <w:r w:rsidRPr="00811745">
        <w:rPr>
          <w:rFonts w:ascii="Arial" w:hAnsi="Arial" w:cs="Arial"/>
          <w:sz w:val="24"/>
          <w:szCs w:val="24"/>
        </w:rPr>
        <w:instrText>l</w:instrText>
      </w:r>
      <w:r w:rsidRPr="00811745">
        <w:rPr>
          <w:rFonts w:ascii="Arial" w:hAnsi="Arial" w:cs="Arial"/>
          <w:sz w:val="24"/>
          <w:szCs w:val="24"/>
          <w:lang w:val="ru-RU"/>
        </w:rPr>
        <w:instrText xml:space="preserve"> "</w:instrText>
      </w:r>
      <w:r w:rsidRPr="00811745">
        <w:rPr>
          <w:rFonts w:ascii="Arial" w:hAnsi="Arial" w:cs="Arial"/>
          <w:sz w:val="24"/>
          <w:szCs w:val="24"/>
        </w:rPr>
        <w:instrText>head</w:instrText>
      </w:r>
      <w:r w:rsidRPr="00811745">
        <w:rPr>
          <w:rFonts w:ascii="Arial" w:hAnsi="Arial" w:cs="Arial"/>
          <w:sz w:val="24"/>
          <w:szCs w:val="24"/>
          <w:lang w:val="ru-RU"/>
        </w:rPr>
        <w:instrText xml:space="preserve">6" </w:instrText>
      </w:r>
      <w:r w:rsidRPr="00811745">
        <w:rPr>
          <w:rFonts w:ascii="Arial" w:hAnsi="Arial" w:cs="Arial"/>
          <w:sz w:val="24"/>
          <w:szCs w:val="24"/>
        </w:rPr>
      </w:r>
      <w:r w:rsidRPr="00811745">
        <w:rPr>
          <w:rFonts w:ascii="Arial" w:hAnsi="Arial" w:cs="Arial"/>
          <w:sz w:val="24"/>
          <w:szCs w:val="24"/>
        </w:rPr>
        <w:fldChar w:fldCharType="separate"/>
      </w:r>
      <w:r w:rsidRPr="00811745">
        <w:rPr>
          <w:rStyle w:val="a6"/>
          <w:rFonts w:ascii="Arial" w:hAnsi="Arial" w:cs="Arial"/>
          <w:sz w:val="24"/>
          <w:szCs w:val="24"/>
          <w:lang w:val="ru-RU"/>
        </w:rPr>
        <w:t>в разд. 6 Автомати</w:t>
      </w:r>
      <w:bookmarkStart w:id="28" w:name="_Hlt449329883"/>
      <w:r w:rsidRPr="00811745">
        <w:rPr>
          <w:rStyle w:val="a6"/>
          <w:rFonts w:ascii="Arial" w:hAnsi="Arial" w:cs="Arial"/>
          <w:sz w:val="24"/>
          <w:szCs w:val="24"/>
          <w:lang w:val="ru-RU"/>
        </w:rPr>
        <w:t>ч</w:t>
      </w:r>
      <w:bookmarkEnd w:id="28"/>
      <w:r w:rsidRPr="00811745">
        <w:rPr>
          <w:rStyle w:val="a6"/>
          <w:rFonts w:ascii="Arial" w:hAnsi="Arial" w:cs="Arial"/>
          <w:sz w:val="24"/>
          <w:szCs w:val="24"/>
          <w:lang w:val="ru-RU"/>
        </w:rPr>
        <w:t>еск</w:t>
      </w:r>
      <w:bookmarkStart w:id="29" w:name="_Hlt449329724"/>
      <w:r w:rsidRPr="00811745">
        <w:rPr>
          <w:rStyle w:val="a6"/>
          <w:rFonts w:ascii="Arial" w:hAnsi="Arial" w:cs="Arial"/>
          <w:sz w:val="24"/>
          <w:szCs w:val="24"/>
          <w:lang w:val="ru-RU"/>
        </w:rPr>
        <w:t>о</w:t>
      </w:r>
      <w:bookmarkEnd w:id="29"/>
      <w:r w:rsidRPr="00811745">
        <w:rPr>
          <w:rStyle w:val="a6"/>
          <w:rFonts w:ascii="Arial" w:hAnsi="Arial" w:cs="Arial"/>
          <w:sz w:val="24"/>
          <w:szCs w:val="24"/>
          <w:lang w:val="ru-RU"/>
        </w:rPr>
        <w:t>е распределение вызовов (</w:t>
      </w:r>
      <w:r w:rsidRPr="00811745">
        <w:rPr>
          <w:rStyle w:val="a6"/>
          <w:rFonts w:ascii="Arial" w:hAnsi="Arial" w:cs="Arial"/>
          <w:sz w:val="24"/>
          <w:szCs w:val="24"/>
        </w:rPr>
        <w:t>ACD</w:t>
      </w:r>
      <w:r w:rsidRPr="00811745">
        <w:rPr>
          <w:rStyle w:val="a6"/>
          <w:rFonts w:ascii="Arial" w:hAnsi="Arial" w:cs="Arial"/>
          <w:sz w:val="24"/>
          <w:szCs w:val="24"/>
          <w:lang w:val="ru-RU"/>
        </w:rPr>
        <w:t>).</w:t>
      </w:r>
    </w:p>
    <w:p w:rsidR="00547AA7" w:rsidRPr="00811745" w:rsidRDefault="00547AA7" w:rsidP="00EF6A9C">
      <w:pPr>
        <w:pStyle w:val="24"/>
        <w:ind w:firstLine="360"/>
        <w:jc w:val="both"/>
        <w:outlineLvl w:val="9"/>
        <w:rPr>
          <w:rFonts w:ascii="Arial" w:hAnsi="Arial"/>
        </w:rPr>
      </w:pPr>
      <w:r w:rsidRPr="00811745">
        <w:rPr>
          <w:rFonts w:ascii="Arial" w:hAnsi="Arial"/>
        </w:rPr>
        <w:fldChar w:fldCharType="end"/>
      </w:r>
      <w:r w:rsidRPr="00811745">
        <w:rPr>
          <w:rFonts w:ascii="Arial" w:hAnsi="Arial"/>
        </w:rPr>
        <w:t>ACD IQ, опция</w:t>
      </w:r>
    </w:p>
    <w:p w:rsidR="00547AA7" w:rsidRPr="00811745" w:rsidRDefault="00547AA7" w:rsidP="003B7103">
      <w:pPr>
        <w:pStyle w:val="Normal"/>
        <w:ind w:firstLine="360"/>
        <w:jc w:val="both"/>
        <w:rPr>
          <w:rStyle w:val="a6"/>
          <w:rFonts w:ascii="Arial" w:hAnsi="Arial" w:cs="Arial"/>
          <w:sz w:val="24"/>
          <w:szCs w:val="24"/>
        </w:rPr>
      </w:pPr>
      <w:r w:rsidRPr="00811745">
        <w:rPr>
          <w:rFonts w:ascii="Arial" w:hAnsi="Arial" w:cs="Arial"/>
          <w:sz w:val="24"/>
          <w:szCs w:val="24"/>
        </w:rPr>
        <w:t xml:space="preserve">Используя данные, собранные программой ACD, программа ACD IQ выдаёт различные статистические отчёты, гистограммы и графики, которые можно просматривать на экране персонального компьютера, хранить, и распечатывать. ACD IQ позволяет точно устанавливать требуемые параметры для каждого отчёта. Детальное описание опции ACD IQ см. </w:t>
      </w:r>
      <w:r w:rsidRPr="00811745">
        <w:rPr>
          <w:rFonts w:ascii="Arial" w:hAnsi="Arial" w:cs="Arial"/>
          <w:sz w:val="24"/>
          <w:szCs w:val="24"/>
        </w:rPr>
        <w:fldChar w:fldCharType="begin"/>
      </w:r>
      <w:r w:rsidRPr="00811745">
        <w:rPr>
          <w:rFonts w:ascii="Arial" w:hAnsi="Arial" w:cs="Arial"/>
          <w:sz w:val="24"/>
          <w:szCs w:val="24"/>
        </w:rPr>
        <w:instrText xml:space="preserve"> HYPERLINK  \l "head6" </w:instrText>
      </w:r>
      <w:r w:rsidRPr="00811745">
        <w:rPr>
          <w:rFonts w:ascii="Arial" w:hAnsi="Arial" w:cs="Arial"/>
          <w:sz w:val="24"/>
          <w:szCs w:val="24"/>
        </w:rPr>
      </w:r>
      <w:r w:rsidRPr="00811745">
        <w:rPr>
          <w:rFonts w:ascii="Arial" w:hAnsi="Arial" w:cs="Arial"/>
          <w:sz w:val="24"/>
          <w:szCs w:val="24"/>
        </w:rPr>
        <w:fldChar w:fldCharType="separate"/>
      </w:r>
      <w:r w:rsidRPr="00811745">
        <w:rPr>
          <w:rStyle w:val="a6"/>
          <w:rFonts w:ascii="Arial" w:hAnsi="Arial" w:cs="Arial"/>
          <w:sz w:val="24"/>
          <w:szCs w:val="24"/>
        </w:rPr>
        <w:t>в разд. 6 Ав</w:t>
      </w:r>
      <w:bookmarkStart w:id="30" w:name="_Hlt449331515"/>
      <w:r w:rsidRPr="00811745">
        <w:rPr>
          <w:rStyle w:val="a6"/>
          <w:rFonts w:ascii="Arial" w:hAnsi="Arial" w:cs="Arial"/>
          <w:sz w:val="24"/>
          <w:szCs w:val="24"/>
        </w:rPr>
        <w:t>т</w:t>
      </w:r>
      <w:bookmarkEnd w:id="30"/>
      <w:r w:rsidRPr="00811745">
        <w:rPr>
          <w:rStyle w:val="a6"/>
          <w:rFonts w:ascii="Arial" w:hAnsi="Arial" w:cs="Arial"/>
          <w:sz w:val="24"/>
          <w:szCs w:val="24"/>
        </w:rPr>
        <w:t>оматическое распределение вызовов (ACD).</w:t>
      </w:r>
    </w:p>
    <w:p w:rsidR="00547AA7" w:rsidRPr="00811745" w:rsidRDefault="00547AA7" w:rsidP="003B7103">
      <w:pPr>
        <w:pStyle w:val="24"/>
        <w:ind w:firstLine="360"/>
        <w:jc w:val="both"/>
        <w:rPr>
          <w:rFonts w:ascii="Arial" w:hAnsi="Arial"/>
        </w:rPr>
      </w:pPr>
      <w:r w:rsidRPr="00811745">
        <w:rPr>
          <w:rFonts w:ascii="Arial" w:hAnsi="Arial"/>
        </w:rPr>
        <w:fldChar w:fldCharType="end"/>
      </w:r>
      <w:bookmarkStart w:id="31" w:name="_Toc149025769"/>
      <w:r w:rsidRPr="00811745">
        <w:rPr>
          <w:rFonts w:ascii="Arial" w:hAnsi="Arial"/>
        </w:rPr>
        <w:t>Буквенно-цифровое отображение имён на дисплее</w:t>
      </w:r>
      <w:bookmarkEnd w:id="31"/>
      <w:r w:rsidRPr="00811745">
        <w:rPr>
          <w:rFonts w:ascii="Arial" w:hAnsi="Arial"/>
        </w:rPr>
        <w:t xml:space="preserve">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Имена могут быть присвоены телефонным аппаратам, внешним линиям, группам внешних линий, группам с общим номером. Тогда при доступе к функции или при наборе номера, на дисплее отображается имя функции, источник или пункт назначения, а не Справочный номер или код доступа. Имена могут иметь до 16 букв и цифр, например, "</w:t>
      </w:r>
      <w:r w:rsidRPr="00811745">
        <w:rPr>
          <w:rFonts w:ascii="Arial" w:hAnsi="Arial" w:cs="Arial"/>
          <w:b/>
          <w:sz w:val="24"/>
          <w:szCs w:val="24"/>
        </w:rPr>
        <w:t>12 ОТДЕЛ</w:t>
      </w:r>
      <w:r w:rsidRPr="00811745">
        <w:rPr>
          <w:rFonts w:ascii="Arial" w:hAnsi="Arial" w:cs="Arial"/>
          <w:sz w:val="24"/>
          <w:szCs w:val="24"/>
        </w:rPr>
        <w:t>". Вызовы прямого внутреннего набора могут иметь до 16 буквенно-цифровых знаков. Имена, вводимые в программу системы, могут состоять из заглавных или прописных букв, и с этими буквами они будут отображаться на телефонном дисплее. Отображение имен возможно как в русском, так и латинском написании.</w:t>
      </w:r>
    </w:p>
    <w:p w:rsidR="00547AA7" w:rsidRPr="00811745" w:rsidRDefault="00547AA7" w:rsidP="003B7103">
      <w:pPr>
        <w:pStyle w:val="24"/>
        <w:jc w:val="both"/>
        <w:rPr>
          <w:rFonts w:ascii="Arial" w:hAnsi="Arial"/>
        </w:rPr>
      </w:pPr>
      <w:bookmarkStart w:id="32" w:name="_Toc149025770"/>
      <w:r w:rsidRPr="00811745">
        <w:rPr>
          <w:rFonts w:ascii="Arial" w:hAnsi="Arial"/>
        </w:rPr>
        <w:t>Системное оповещение (опция Речевой почты)</w:t>
      </w:r>
      <w:bookmarkEnd w:id="32"/>
    </w:p>
    <w:p w:rsidR="00547AA7" w:rsidRPr="00811745" w:rsidRDefault="00547AA7" w:rsidP="003B7103">
      <w:pPr>
        <w:pStyle w:val="Normal"/>
        <w:ind w:firstLine="360"/>
        <w:jc w:val="both"/>
        <w:rPr>
          <w:rStyle w:val="Uhiperlink"/>
          <w:rFonts w:ascii="Arial" w:hAnsi="Arial" w:cs="Arial"/>
          <w:sz w:val="24"/>
          <w:szCs w:val="24"/>
        </w:rPr>
      </w:pPr>
      <w:r w:rsidRPr="00811745">
        <w:rPr>
          <w:rFonts w:ascii="Arial" w:hAnsi="Arial" w:cs="Arial"/>
          <w:sz w:val="24"/>
          <w:szCs w:val="24"/>
        </w:rPr>
        <w:t xml:space="preserve">См. Функции системы ImaGEN в </w:t>
      </w:r>
      <w:hyperlink w:anchor="head8" w:history="1">
        <w:r w:rsidR="00D90CB2" w:rsidRPr="00811745">
          <w:rPr>
            <w:rStyle w:val="Uhiperlink"/>
            <w:rFonts w:ascii="Arial" w:hAnsi="Arial" w:cs="Arial"/>
            <w:sz w:val="24"/>
            <w:szCs w:val="24"/>
          </w:rPr>
          <w:t>разд.</w:t>
        </w:r>
        <w:r w:rsidRPr="00811745">
          <w:rPr>
            <w:rStyle w:val="Uhiperlink"/>
            <w:rFonts w:ascii="Arial" w:hAnsi="Arial" w:cs="Arial"/>
            <w:sz w:val="24"/>
            <w:szCs w:val="24"/>
          </w:rPr>
          <w:t xml:space="preserve"> Im</w:t>
        </w:r>
        <w:bookmarkStart w:id="33" w:name="_Hlt449343162"/>
        <w:r w:rsidRPr="00811745">
          <w:rPr>
            <w:rStyle w:val="Uhiperlink"/>
            <w:rFonts w:ascii="Arial" w:hAnsi="Arial" w:cs="Arial"/>
            <w:sz w:val="24"/>
            <w:szCs w:val="24"/>
          </w:rPr>
          <w:t>a</w:t>
        </w:r>
        <w:bookmarkEnd w:id="33"/>
        <w:r w:rsidRPr="00811745">
          <w:rPr>
            <w:rStyle w:val="Uhiperlink"/>
            <w:rFonts w:ascii="Arial" w:hAnsi="Arial" w:cs="Arial"/>
            <w:sz w:val="24"/>
            <w:szCs w:val="24"/>
          </w:rPr>
          <w:t>GE</w:t>
        </w:r>
        <w:bookmarkStart w:id="34" w:name="_Hlt449342837"/>
        <w:r w:rsidRPr="00811745">
          <w:rPr>
            <w:rStyle w:val="Uhiperlink"/>
            <w:rFonts w:ascii="Arial" w:hAnsi="Arial" w:cs="Arial"/>
            <w:sz w:val="24"/>
            <w:szCs w:val="24"/>
          </w:rPr>
          <w:t>N</w:t>
        </w:r>
        <w:bookmarkEnd w:id="34"/>
        <w:r w:rsidRPr="00811745">
          <w:rPr>
            <w:rStyle w:val="Uhiperlink"/>
            <w:rFonts w:ascii="Arial" w:hAnsi="Arial" w:cs="Arial"/>
            <w:sz w:val="24"/>
            <w:szCs w:val="24"/>
          </w:rPr>
          <w:t>– интегрированная система голосовой почты</w:t>
        </w:r>
      </w:hyperlink>
      <w:r w:rsidRPr="00811745">
        <w:rPr>
          <w:rStyle w:val="Uhiperlink"/>
          <w:rFonts w:ascii="Arial" w:hAnsi="Arial" w:cs="Arial"/>
          <w:sz w:val="24"/>
          <w:szCs w:val="24"/>
        </w:rPr>
        <w:t xml:space="preserve"> </w:t>
      </w:r>
    </w:p>
    <w:p w:rsidR="00547AA7" w:rsidRPr="00811745" w:rsidRDefault="00547AA7" w:rsidP="00EF6A9C">
      <w:pPr>
        <w:pStyle w:val="24"/>
        <w:rPr>
          <w:rFonts w:ascii="Arial" w:hAnsi="Arial"/>
        </w:rPr>
      </w:pPr>
      <w:bookmarkStart w:id="35" w:name="_Toc149025771"/>
      <w:r w:rsidRPr="00811745">
        <w:rPr>
          <w:rFonts w:ascii="Arial" w:hAnsi="Arial"/>
        </w:rPr>
        <w:t>Оповещение в системе Автоматического распределения вызовов (опция Речевой почты)</w:t>
      </w:r>
      <w:bookmarkEnd w:id="35"/>
    </w:p>
    <w:p w:rsidR="00547AA7" w:rsidRPr="00811745" w:rsidRDefault="00547AA7" w:rsidP="003B7103">
      <w:pPr>
        <w:pStyle w:val="Normal"/>
        <w:ind w:firstLine="360"/>
        <w:jc w:val="both"/>
        <w:rPr>
          <w:rStyle w:val="hiperlink"/>
          <w:rFonts w:ascii="Arial" w:hAnsi="Arial" w:cs="Arial"/>
          <w:sz w:val="24"/>
          <w:szCs w:val="24"/>
        </w:rPr>
      </w:pPr>
      <w:r w:rsidRPr="00811745">
        <w:rPr>
          <w:rFonts w:ascii="Arial" w:hAnsi="Arial" w:cs="Arial"/>
          <w:sz w:val="24"/>
          <w:szCs w:val="24"/>
        </w:rPr>
        <w:t xml:space="preserve">См. Функции системы ImaGEN в </w:t>
      </w:r>
      <w:hyperlink w:anchor="head8" w:history="1">
        <w:hyperlink w:anchor="head8" w:history="1">
          <w:r w:rsidRPr="00811745">
            <w:rPr>
              <w:rStyle w:val="Uhiperlink"/>
              <w:rFonts w:ascii="Arial" w:hAnsi="Arial" w:cs="Arial"/>
              <w:sz w:val="24"/>
              <w:szCs w:val="24"/>
            </w:rPr>
            <w:t>разд. .  ImaGEN– интегрированная система голосовой почты</w:t>
          </w:r>
        </w:hyperlink>
      </w:hyperlink>
    </w:p>
    <w:p w:rsidR="00547AA7" w:rsidRPr="00811745" w:rsidRDefault="00547AA7" w:rsidP="003B7103">
      <w:pPr>
        <w:pStyle w:val="24"/>
        <w:jc w:val="both"/>
        <w:rPr>
          <w:rFonts w:ascii="Arial" w:hAnsi="Arial"/>
        </w:rPr>
      </w:pPr>
      <w:bookmarkStart w:id="36" w:name="_Toc149025772"/>
      <w:r w:rsidRPr="00811745">
        <w:rPr>
          <w:rFonts w:ascii="Arial" w:hAnsi="Arial"/>
        </w:rPr>
        <w:t>Автоинформатор (аналоговый)</w:t>
      </w:r>
      <w:bookmarkEnd w:id="3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Внешний Автоинформатор для воспроизведения ранее записанных сообщений может использоваться для ответа на входящие вызовы в группу с равномерным распределением вызовов (UCD).</w:t>
      </w:r>
    </w:p>
    <w:p w:rsidR="00547AA7" w:rsidRPr="00811745" w:rsidRDefault="00547AA7" w:rsidP="003B7103">
      <w:pPr>
        <w:pStyle w:val="24"/>
        <w:jc w:val="both"/>
        <w:rPr>
          <w:rFonts w:ascii="Arial" w:hAnsi="Arial"/>
        </w:rPr>
      </w:pPr>
      <w:bookmarkStart w:id="37" w:name="_Toc149025773"/>
      <w:r w:rsidRPr="00811745">
        <w:rPr>
          <w:rFonts w:ascii="Arial" w:hAnsi="Arial"/>
        </w:rPr>
        <w:t>Позиция Ответственного</w:t>
      </w:r>
      <w:bookmarkStart w:id="38" w:name="edit"/>
      <w:bookmarkEnd w:id="37"/>
      <w:bookmarkEnd w:id="3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 системе может быть запрограммирована позиция Ответственного, это телефон на который могут направляться неотвеченные вызовы, повторные вызовы и вызовы оператора. Эту позицию можно придать секретарю отдела для ответа на телефонные звонки в отдел и для принятия вызовов, которые были на удержании. Позиция Ответственного может быть использована вместо позиции Оператора.</w:t>
      </w:r>
    </w:p>
    <w:p w:rsidR="00547AA7" w:rsidRPr="00811745" w:rsidRDefault="00547AA7" w:rsidP="003B7103">
      <w:pPr>
        <w:pStyle w:val="24"/>
        <w:jc w:val="both"/>
        <w:rPr>
          <w:rFonts w:ascii="Arial" w:hAnsi="Arial"/>
        </w:rPr>
      </w:pPr>
      <w:bookmarkStart w:id="39" w:name="_Toc149025774"/>
      <w:r w:rsidRPr="00811745">
        <w:rPr>
          <w:rFonts w:ascii="Arial" w:hAnsi="Arial"/>
        </w:rPr>
        <w:t>Автоматический оператор (опция Речевой почты)</w:t>
      </w:r>
      <w:bookmarkEnd w:id="39"/>
    </w:p>
    <w:p w:rsidR="00547AA7" w:rsidRPr="00811745" w:rsidRDefault="00547AA7" w:rsidP="003B7103">
      <w:pPr>
        <w:pStyle w:val="Normal"/>
        <w:ind w:firstLine="360"/>
        <w:jc w:val="both"/>
        <w:rPr>
          <w:rFonts w:ascii="Arial" w:hAnsi="Arial" w:cs="Arial"/>
          <w:b/>
          <w:sz w:val="24"/>
          <w:szCs w:val="24"/>
        </w:rPr>
      </w:pPr>
      <w:r w:rsidRPr="00811745">
        <w:rPr>
          <w:rFonts w:ascii="Arial" w:hAnsi="Arial" w:cs="Arial"/>
          <w:sz w:val="24"/>
          <w:szCs w:val="24"/>
        </w:rPr>
        <w:t xml:space="preserve">См. Функции системы ImaGEN в </w:t>
      </w:r>
      <w:hyperlink w:anchor="head8" w:history="1">
        <w:hyperlink w:anchor="head8" w:history="1">
          <w:hyperlink w:anchor="head8" w:history="1">
            <w:r w:rsidRPr="00811745">
              <w:rPr>
                <w:rStyle w:val="Uhiperlink"/>
                <w:rFonts w:ascii="Arial" w:hAnsi="Arial" w:cs="Arial"/>
                <w:sz w:val="24"/>
                <w:szCs w:val="24"/>
              </w:rPr>
              <w:t>разд.  ImaGEN– интегрированная система голосовой почты</w:t>
            </w:r>
          </w:hyperlink>
        </w:hyperlink>
      </w:hyperlink>
    </w:p>
    <w:p w:rsidR="00547AA7" w:rsidRPr="00811745" w:rsidRDefault="00547AA7" w:rsidP="003B7103">
      <w:pPr>
        <w:pStyle w:val="24"/>
        <w:jc w:val="both"/>
        <w:rPr>
          <w:rFonts w:ascii="Arial" w:hAnsi="Arial"/>
        </w:rPr>
      </w:pPr>
      <w:bookmarkStart w:id="40" w:name="_Toc149025775"/>
      <w:r w:rsidRPr="00811745">
        <w:rPr>
          <w:rFonts w:ascii="Arial" w:hAnsi="Arial"/>
        </w:rPr>
        <w:t>Автоматическое сообщение о неисправности системы</w:t>
      </w:r>
      <w:bookmarkEnd w:id="4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При обнаружении любой неполадки, влияющей на работу системы, система IS автоматически набирает номер</w:t>
      </w:r>
      <w:r w:rsidRPr="00811745">
        <w:rPr>
          <w:rFonts w:ascii="Arial" w:hAnsi="Arial" w:cs="Arial"/>
        </w:rPr>
        <w:t xml:space="preserve"> </w:t>
      </w:r>
      <w:r w:rsidRPr="00811745">
        <w:rPr>
          <w:rFonts w:ascii="Arial" w:hAnsi="Arial" w:cs="Arial"/>
          <w:sz w:val="24"/>
          <w:szCs w:val="24"/>
        </w:rPr>
        <w:t>Сервисного центра через модем и сообщает сведения о неполадке.</w:t>
      </w:r>
    </w:p>
    <w:p w:rsidR="00547AA7" w:rsidRPr="00811745" w:rsidRDefault="00547AA7" w:rsidP="003B7103">
      <w:pPr>
        <w:pStyle w:val="24"/>
        <w:jc w:val="both"/>
        <w:rPr>
          <w:rFonts w:ascii="Arial" w:hAnsi="Arial"/>
        </w:rPr>
      </w:pPr>
      <w:bookmarkStart w:id="41" w:name="_Toc149025776"/>
      <w:r w:rsidRPr="00811745">
        <w:rPr>
          <w:rFonts w:ascii="Arial" w:hAnsi="Arial"/>
        </w:rPr>
        <w:t>Автоматическая диагностика</w:t>
      </w:r>
      <w:bookmarkEnd w:id="4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 помощью встроенного устройства диагностики система непрерывно следит за возникновением неполадок. При обнаружении неполадки немедленно поступают сообщения тревоги на пульт оператора. Эти сообщения хранятся в памяти системы для дальнейшего анализа.</w:t>
      </w:r>
    </w:p>
    <w:p w:rsidR="00547AA7" w:rsidRPr="00811745" w:rsidRDefault="00547AA7" w:rsidP="003B7103">
      <w:pPr>
        <w:pStyle w:val="24"/>
        <w:jc w:val="both"/>
        <w:rPr>
          <w:rFonts w:ascii="Arial" w:hAnsi="Arial"/>
        </w:rPr>
      </w:pPr>
      <w:bookmarkStart w:id="42" w:name="_Toc149025777"/>
      <w:r w:rsidRPr="00811745">
        <w:rPr>
          <w:rFonts w:ascii="Arial" w:hAnsi="Arial"/>
        </w:rPr>
        <w:t>Фоновая музыка</w:t>
      </w:r>
      <w:bookmarkEnd w:id="4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Цифровые аппараты в свободном состоянии имеют возможность прослушивать радиотрансляцию или музыкальную программу через встроенный динамик. Это достигается подключением радиоточки, </w:t>
      </w:r>
      <w:r w:rsidRPr="00811745">
        <w:rPr>
          <w:rFonts w:ascii="Arial" w:hAnsi="Arial" w:cs="Arial"/>
          <w:sz w:val="24"/>
          <w:szCs w:val="24"/>
          <w:lang w:val="en-US"/>
        </w:rPr>
        <w:t>CD</w:t>
      </w:r>
      <w:r w:rsidRPr="00811745">
        <w:rPr>
          <w:rFonts w:ascii="Arial" w:hAnsi="Arial" w:cs="Arial"/>
          <w:sz w:val="24"/>
          <w:szCs w:val="24"/>
        </w:rPr>
        <w:t>-плеера или другого источника звука к каналу Фоновой музыки системы.</w:t>
      </w:r>
    </w:p>
    <w:p w:rsidR="00547AA7" w:rsidRPr="00811745" w:rsidRDefault="00547AA7" w:rsidP="003B7103">
      <w:pPr>
        <w:pStyle w:val="24"/>
        <w:jc w:val="both"/>
        <w:rPr>
          <w:rFonts w:ascii="Arial" w:hAnsi="Arial"/>
        </w:rPr>
      </w:pPr>
      <w:bookmarkStart w:id="43" w:name="_Toc149025778"/>
      <w:r w:rsidRPr="00811745">
        <w:rPr>
          <w:rFonts w:ascii="Arial" w:hAnsi="Arial"/>
        </w:rPr>
        <w:t>Батарейная поддержка (памяти)</w:t>
      </w:r>
      <w:bookmarkEnd w:id="4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При выходе из строя источника питания конфигурация системы поддерживается блоком памяти, питающимся от батареи, расположенной в модуле памяти. Модуль памяти может сохранять конфигурацию системы до трёх лет после прекращения подачи питания системы IS.</w:t>
      </w:r>
    </w:p>
    <w:p w:rsidR="00547AA7" w:rsidRPr="00811745" w:rsidRDefault="00547AA7" w:rsidP="003B7103">
      <w:pPr>
        <w:pStyle w:val="24"/>
        <w:jc w:val="both"/>
        <w:rPr>
          <w:rFonts w:ascii="Arial" w:hAnsi="Arial"/>
        </w:rPr>
      </w:pPr>
      <w:bookmarkStart w:id="44" w:name="_Toc149025779"/>
      <w:r w:rsidRPr="00811745">
        <w:rPr>
          <w:rFonts w:ascii="Arial" w:hAnsi="Arial"/>
        </w:rPr>
        <w:t>Батарейная поддержка системы (опция)</w:t>
      </w:r>
      <w:bookmarkEnd w:id="4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При нарушении энергоснабжения системы IS </w:t>
      </w:r>
      <w:r w:rsidRPr="00811745">
        <w:rPr>
          <w:rFonts w:ascii="Arial" w:hAnsi="Arial" w:cs="Arial"/>
          <w:sz w:val="24"/>
          <w:szCs w:val="24"/>
          <w:lang w:val="en-US"/>
        </w:rPr>
        <w:t>TELRAD</w:t>
      </w:r>
      <w:r w:rsidRPr="00811745">
        <w:rPr>
          <w:rFonts w:ascii="Arial" w:hAnsi="Arial" w:cs="Arial"/>
          <w:sz w:val="24"/>
          <w:szCs w:val="24"/>
        </w:rPr>
        <w:t xml:space="preserve"> могут получать питание от внешних батарей (опция), или от "непрерывного источника питания" (UPS) (не поставляется Telrad).</w:t>
      </w:r>
    </w:p>
    <w:p w:rsidR="00547AA7" w:rsidRPr="00811745" w:rsidRDefault="00547AA7" w:rsidP="003B7103">
      <w:pPr>
        <w:pStyle w:val="24"/>
        <w:jc w:val="both"/>
        <w:rPr>
          <w:rFonts w:ascii="Arial" w:hAnsi="Arial"/>
        </w:rPr>
      </w:pPr>
      <w:bookmarkStart w:id="45" w:name="_Toc149025780"/>
      <w:r w:rsidRPr="00811745">
        <w:rPr>
          <w:rFonts w:ascii="Arial" w:hAnsi="Arial"/>
        </w:rPr>
        <w:t>Внешние линии PBX/Centrex</w:t>
      </w:r>
      <w:bookmarkEnd w:id="4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Индивидуальные внешние линии могут быть выделены как линии с большей загрузкой. Для удовлетворения требованиям большей загрузки могут быть запрограммированы специальные параметры, как, напр., кратковременный отбой.</w:t>
      </w:r>
    </w:p>
    <w:p w:rsidR="00547AA7" w:rsidRPr="00811745" w:rsidRDefault="00547AA7" w:rsidP="003B7103">
      <w:pPr>
        <w:pStyle w:val="24"/>
        <w:jc w:val="both"/>
        <w:rPr>
          <w:rFonts w:ascii="Arial" w:hAnsi="Arial"/>
        </w:rPr>
      </w:pPr>
      <w:bookmarkStart w:id="46" w:name="_Toc149025781"/>
      <w:r w:rsidRPr="00811745">
        <w:rPr>
          <w:rFonts w:ascii="Arial" w:hAnsi="Arial"/>
        </w:rPr>
        <w:t>Разветвлённая маршрутизация вызовов</w:t>
      </w:r>
      <w:bookmarkEnd w:id="4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Pr="00811745">
        <w:rPr>
          <w:rFonts w:ascii="Arial" w:hAnsi="Arial" w:cs="Arial"/>
          <w:sz w:val="24"/>
          <w:szCs w:val="24"/>
          <w:lang w:val="en-US"/>
        </w:rPr>
        <w:t>TELRAD</w:t>
      </w:r>
      <w:r w:rsidRPr="00811745">
        <w:rPr>
          <w:rFonts w:ascii="Arial" w:hAnsi="Arial" w:cs="Arial"/>
          <w:sz w:val="24"/>
          <w:szCs w:val="24"/>
        </w:rPr>
        <w:t xml:space="preserve"> позволяют организовать разветвленную корпоративную сеть станций. Это достигается благодаря продуманной системе маршрутизации вызовов. Вызовы могут направляться в различные подразделения организации, расположенные в разных местах, нажатием одной кнопки.</w:t>
      </w:r>
    </w:p>
    <w:p w:rsidR="00547AA7" w:rsidRPr="00811745" w:rsidRDefault="00547AA7" w:rsidP="003B7103">
      <w:pPr>
        <w:pStyle w:val="24"/>
        <w:jc w:val="both"/>
        <w:rPr>
          <w:rFonts w:ascii="Arial" w:hAnsi="Arial"/>
        </w:rPr>
      </w:pPr>
      <w:bookmarkStart w:id="47" w:name="_Toc149025782"/>
      <w:r w:rsidRPr="00811745">
        <w:rPr>
          <w:rFonts w:ascii="Arial" w:hAnsi="Arial"/>
        </w:rPr>
        <w:t>Запрет на вызовы</w:t>
      </w:r>
      <w:bookmarkEnd w:id="4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 целью ограничения несанкционированного использования телефонов вашего офиса, для некоторых телефонов может быть наложен запрет на вызовы по исходящей связи, на доступ к некоторым внешним линиям или группам внешних линий. Ограничения базируются на таблицах ограничений, в которых некоторые номера (до 31 цифры длиной) разрешены или запрещены к набору. Например, вы можете запретить доступ ко всем междугородним и международным вызовам, или разрешить доступ только к местным или специфическим междугородним или международным номерам.</w:t>
      </w:r>
    </w:p>
    <w:p w:rsidR="00547AA7" w:rsidRPr="00811745" w:rsidRDefault="00547AA7" w:rsidP="003B7103">
      <w:pPr>
        <w:pStyle w:val="24"/>
        <w:jc w:val="both"/>
        <w:rPr>
          <w:rFonts w:ascii="Arial" w:hAnsi="Arial"/>
        </w:rPr>
      </w:pPr>
      <w:bookmarkStart w:id="48" w:name="_Toc149025783"/>
      <w:r w:rsidRPr="00811745">
        <w:rPr>
          <w:rFonts w:ascii="Arial" w:hAnsi="Arial"/>
        </w:rPr>
        <w:t>Коммутация данных</w:t>
      </w:r>
      <w:bookmarkEnd w:id="48"/>
    </w:p>
    <w:p w:rsidR="00547AA7" w:rsidRPr="00811745" w:rsidRDefault="00547AA7" w:rsidP="00077259">
      <w:pPr>
        <w:pStyle w:val="Normal"/>
        <w:ind w:firstLine="360"/>
        <w:jc w:val="both"/>
        <w:rPr>
          <w:rFonts w:ascii="Arial" w:hAnsi="Arial" w:cs="Arial"/>
          <w:sz w:val="24"/>
          <w:szCs w:val="24"/>
        </w:rPr>
      </w:pPr>
      <w:hyperlink w:anchor="head7" w:history="1">
        <w:r w:rsidRPr="00811745">
          <w:rPr>
            <w:rStyle w:val="a6"/>
            <w:rFonts w:ascii="Arial" w:hAnsi="Arial" w:cs="Arial"/>
            <w:sz w:val="24"/>
            <w:szCs w:val="24"/>
          </w:rPr>
          <w:t>См. разд. "Пере</w:t>
        </w:r>
        <w:bookmarkStart w:id="49" w:name="_Hlt449411623"/>
        <w:r w:rsidRPr="00811745">
          <w:rPr>
            <w:rStyle w:val="a6"/>
            <w:rFonts w:ascii="Arial" w:hAnsi="Arial" w:cs="Arial"/>
            <w:sz w:val="24"/>
            <w:szCs w:val="24"/>
          </w:rPr>
          <w:t>д</w:t>
        </w:r>
        <w:bookmarkEnd w:id="49"/>
        <w:r w:rsidRPr="00811745">
          <w:rPr>
            <w:rStyle w:val="a6"/>
            <w:rFonts w:ascii="Arial" w:hAnsi="Arial" w:cs="Arial"/>
            <w:sz w:val="24"/>
            <w:szCs w:val="24"/>
          </w:rPr>
          <w:t>ача данных".</w:t>
        </w:r>
      </w:hyperlink>
    </w:p>
    <w:p w:rsidR="00547AA7" w:rsidRPr="00811745" w:rsidRDefault="00547AA7" w:rsidP="003B7103">
      <w:pPr>
        <w:pStyle w:val="24"/>
        <w:jc w:val="both"/>
        <w:rPr>
          <w:rFonts w:ascii="Arial" w:hAnsi="Arial"/>
        </w:rPr>
      </w:pPr>
      <w:bookmarkStart w:id="50" w:name="_Toc149025784"/>
      <w:r w:rsidRPr="00811745">
        <w:rPr>
          <w:rFonts w:ascii="Arial" w:hAnsi="Arial"/>
        </w:rPr>
        <w:t>Класс обслуживания (COS)</w:t>
      </w:r>
      <w:bookmarkEnd w:id="5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Внутренним абонентам назначается Класс обслуживания, который предусматривает разрешение или ограничение доступа к различным системным функциям и внешним линиям. Класс обслуживания может быть разным на дневное и ночное время. В системах IS могут быть также запрограммированы пять глобальных (на всю систему) Классов обслуживания, доступ к которым может быть осуществлён любым пользователем путем ввода специального кода. Пользователи, знающие специальный пароль могут использовать Класс обслуживания другого телефонного аппарата (см. Меняющийся Класс обслуживания в разд. Функции пользователя).</w:t>
      </w:r>
    </w:p>
    <w:p w:rsidR="00547AA7" w:rsidRPr="00811745" w:rsidRDefault="00547AA7" w:rsidP="003B7103">
      <w:pPr>
        <w:pStyle w:val="24"/>
        <w:jc w:val="both"/>
        <w:rPr>
          <w:rFonts w:ascii="Arial" w:hAnsi="Arial"/>
        </w:rPr>
      </w:pPr>
      <w:bookmarkStart w:id="51" w:name="_Toc149025785"/>
      <w:r w:rsidRPr="00811745">
        <w:rPr>
          <w:rFonts w:ascii="Arial" w:hAnsi="Arial"/>
        </w:rPr>
        <w:t>Поддержка и обновление конфигурации системы</w:t>
      </w:r>
      <w:bookmarkEnd w:id="5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Данные о конфигурации системы могут быть считаны из картриджа памяти и храниться на жестком диске персонального компьютера или на гибком диске. Они могут быть также загружены из компьютера в систему при необходимости обновления конфигурации.</w:t>
      </w:r>
    </w:p>
    <w:p w:rsidR="00547AA7" w:rsidRPr="00811745" w:rsidRDefault="00547AA7" w:rsidP="003B7103">
      <w:pPr>
        <w:pStyle w:val="24"/>
        <w:jc w:val="both"/>
        <w:rPr>
          <w:rFonts w:ascii="Arial" w:hAnsi="Arial"/>
        </w:rPr>
      </w:pPr>
      <w:bookmarkStart w:id="52" w:name="_Toc149025786"/>
      <w:r w:rsidRPr="00811745">
        <w:rPr>
          <w:rFonts w:ascii="Arial" w:hAnsi="Arial"/>
        </w:rPr>
        <w:t>CTI (объединение компьютер-телефон)</w:t>
      </w:r>
      <w:bookmarkEnd w:id="5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Применения CTI, включая Коммутацию данных (CSD), PC-LINK и Telradlink, дают возможность объединить ваши телефонные системы IS128, IS400, IS1000 и вашу компьютерную сеть для передачи данных.</w:t>
      </w:r>
    </w:p>
    <w:p w:rsidR="00547AA7" w:rsidRPr="00811745" w:rsidRDefault="00547AA7" w:rsidP="003B7103">
      <w:pPr>
        <w:pStyle w:val="24"/>
        <w:jc w:val="both"/>
        <w:rPr>
          <w:rFonts w:ascii="Arial" w:hAnsi="Arial"/>
        </w:rPr>
      </w:pPr>
      <w:bookmarkStart w:id="53" w:name="_Toc149025787"/>
      <w:r w:rsidRPr="00811745">
        <w:rPr>
          <w:rFonts w:ascii="Arial" w:hAnsi="Arial"/>
        </w:rPr>
        <w:t>Дневное и ночное обслуживание</w:t>
      </w:r>
      <w:bookmarkEnd w:id="5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Для дневного и ночного времени могут быть запрограммированы разные параметры обработки вызовов и некоторых функций, таких, как маршрутизация входящих вызовов и назначение Класса обслуживания. Дневное или ночное обслуживание переключается оператором.</w:t>
      </w:r>
    </w:p>
    <w:p w:rsidR="00547AA7" w:rsidRPr="00811745" w:rsidRDefault="00547AA7" w:rsidP="003B7103">
      <w:pPr>
        <w:pStyle w:val="24"/>
        <w:jc w:val="both"/>
        <w:rPr>
          <w:rFonts w:ascii="Arial" w:hAnsi="Arial"/>
        </w:rPr>
      </w:pPr>
      <w:bookmarkStart w:id="54" w:name="_Toc149025788"/>
      <w:r w:rsidRPr="00811745">
        <w:rPr>
          <w:rFonts w:ascii="Arial" w:hAnsi="Arial"/>
        </w:rPr>
        <w:t>Набор по имени (DBN) опция Речевой почты</w:t>
      </w:r>
      <w:bookmarkEnd w:id="5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См. Функции системы ImaGEN в </w:t>
      </w:r>
      <w:hyperlink w:anchor="head8" w:history="1">
        <w:hyperlink w:anchor="head8" w:history="1">
          <w:hyperlink w:anchor="head8" w:history="1">
            <w:r w:rsidRPr="00811745">
              <w:rPr>
                <w:rStyle w:val="Uhiperlink"/>
                <w:rFonts w:ascii="Arial" w:hAnsi="Arial" w:cs="Arial"/>
                <w:sz w:val="24"/>
                <w:szCs w:val="24"/>
              </w:rPr>
              <w:t>разд..  ImaGEN– интегрированная система голосовой почты</w:t>
            </w:r>
          </w:hyperlink>
        </w:hyperlink>
      </w:hyperlink>
    </w:p>
    <w:p w:rsidR="00547AA7" w:rsidRPr="00811745" w:rsidRDefault="00547AA7" w:rsidP="003B7103">
      <w:pPr>
        <w:pStyle w:val="24"/>
        <w:jc w:val="both"/>
        <w:rPr>
          <w:rFonts w:ascii="Arial" w:hAnsi="Arial"/>
        </w:rPr>
      </w:pPr>
      <w:bookmarkStart w:id="55" w:name="_Toc149025789"/>
      <w:r w:rsidRPr="00811745">
        <w:rPr>
          <w:rFonts w:ascii="Arial" w:hAnsi="Arial"/>
        </w:rPr>
        <w:t>Цифровые аппараты</w:t>
      </w:r>
      <w:bookmarkEnd w:id="5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 системах IS128, IS400, IS1000 применяются семь моделей цифровых телефонных аппаратов IS.</w:t>
      </w:r>
    </w:p>
    <w:p w:rsidR="00547AA7" w:rsidRPr="00811745" w:rsidRDefault="00547AA7" w:rsidP="003B7103">
      <w:pPr>
        <w:pStyle w:val="24"/>
        <w:jc w:val="both"/>
        <w:rPr>
          <w:rFonts w:ascii="Arial" w:hAnsi="Arial"/>
        </w:rPr>
      </w:pPr>
      <w:bookmarkStart w:id="56" w:name="_Toc149025790"/>
      <w:r w:rsidRPr="00811745">
        <w:rPr>
          <w:rFonts w:ascii="Arial" w:hAnsi="Arial"/>
        </w:rPr>
        <w:t>Линии прямого доступа (DID)</w:t>
      </w:r>
      <w:bookmarkEnd w:id="5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Входящие вызовы на внешних линиях систем IS могут быть запрограммированы на непосредственное соединение с внутренним абонентом без оператора.</w:t>
      </w:r>
    </w:p>
    <w:p w:rsidR="00547AA7" w:rsidRPr="00811745" w:rsidRDefault="00547AA7" w:rsidP="003B7103">
      <w:pPr>
        <w:pStyle w:val="24"/>
        <w:jc w:val="both"/>
        <w:rPr>
          <w:rFonts w:ascii="Arial" w:hAnsi="Arial"/>
        </w:rPr>
      </w:pPr>
      <w:bookmarkStart w:id="57" w:name="_Toc149025791"/>
      <w:r w:rsidRPr="00811745">
        <w:rPr>
          <w:rFonts w:ascii="Arial" w:hAnsi="Arial"/>
        </w:rPr>
        <w:t>Прямой внутренний набор (DDI)</w:t>
      </w:r>
      <w:bookmarkEnd w:id="5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Поскольку системы IS могут преобразовывать цифры входящего набора, внешние абоненты имеют возможность набирать непосредственно номер абонента внутри системы, без вмешательства оператора.</w:t>
      </w:r>
    </w:p>
    <w:p w:rsidR="00547AA7" w:rsidRPr="00811745" w:rsidRDefault="00547AA7" w:rsidP="003B7103">
      <w:pPr>
        <w:pStyle w:val="24"/>
        <w:jc w:val="both"/>
        <w:rPr>
          <w:rFonts w:ascii="Arial" w:hAnsi="Arial"/>
        </w:rPr>
      </w:pPr>
      <w:bookmarkStart w:id="58" w:name="_Toc149025792"/>
      <w:r w:rsidRPr="00811745">
        <w:rPr>
          <w:rFonts w:ascii="Arial" w:hAnsi="Arial"/>
        </w:rPr>
        <w:t>Прямой внутренний доступ в систему (DISA)</w:t>
      </w:r>
      <w:bookmarkEnd w:id="5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Внешний абонент может набрать номер и соединиться с системой, получить доступ к функциям системы и, набрав пароль, может даже делать вызовы из системы по её внешним линиям. Для предотвращения несанкционированных вызовов DISA может отключаться на ночное время.</w:t>
      </w:r>
    </w:p>
    <w:p w:rsidR="00547AA7" w:rsidRPr="00811745" w:rsidRDefault="00547AA7" w:rsidP="003B7103">
      <w:pPr>
        <w:pStyle w:val="24"/>
        <w:jc w:val="both"/>
        <w:rPr>
          <w:rFonts w:ascii="Arial" w:hAnsi="Arial"/>
        </w:rPr>
      </w:pPr>
      <w:bookmarkStart w:id="59" w:name="_Toc149025793"/>
      <w:r w:rsidRPr="00811745">
        <w:rPr>
          <w:rFonts w:ascii="Arial" w:hAnsi="Arial"/>
        </w:rPr>
        <w:t>Прямой внешний набор (DDO)</w:t>
      </w:r>
      <w:bookmarkEnd w:id="5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Вызовы внешнего абонента, включая дальние и международные вызовы, могут осуществляться с любого телефона системы, в зависимости от программы, без вмешательства оператора.</w:t>
      </w:r>
    </w:p>
    <w:p w:rsidR="00547AA7" w:rsidRPr="00811745" w:rsidRDefault="00547AA7" w:rsidP="003B7103">
      <w:pPr>
        <w:pStyle w:val="24"/>
        <w:jc w:val="both"/>
        <w:rPr>
          <w:rFonts w:ascii="Arial" w:hAnsi="Arial"/>
        </w:rPr>
      </w:pPr>
      <w:bookmarkStart w:id="60" w:name="_Toc149025794"/>
      <w:r w:rsidRPr="00811745">
        <w:rPr>
          <w:rFonts w:ascii="Arial" w:hAnsi="Arial"/>
        </w:rPr>
        <w:t>Справочная помощь</w:t>
      </w:r>
      <w:bookmarkEnd w:id="6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См. "Функции ImaGEN по обработке входящих вызовов", разд. "Объединённая система Речевой почты и других функций ImaGEN".</w:t>
      </w:r>
    </w:p>
    <w:p w:rsidR="00547AA7" w:rsidRPr="00811745" w:rsidRDefault="00547AA7" w:rsidP="003B7103">
      <w:pPr>
        <w:pStyle w:val="24"/>
        <w:jc w:val="both"/>
        <w:rPr>
          <w:rFonts w:ascii="Arial" w:hAnsi="Arial"/>
        </w:rPr>
      </w:pPr>
      <w:bookmarkStart w:id="61" w:name="_Toc149025795"/>
      <w:r w:rsidRPr="00811745">
        <w:rPr>
          <w:rFonts w:ascii="Arial" w:hAnsi="Arial"/>
        </w:rPr>
        <w:t>Характерное звучание ТА</w:t>
      </w:r>
      <w:bookmarkEnd w:id="6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Телефонному аппарату может быть присвоен один из 9 тонов звучания звонка. Когда несколько аппаратов расположены близко друг от друга, характерность звучания облегчает идентификацию аппарата, чей звонок звонит.</w:t>
      </w:r>
    </w:p>
    <w:p w:rsidR="00547AA7" w:rsidRPr="00811745" w:rsidRDefault="00547AA7" w:rsidP="003B7103">
      <w:pPr>
        <w:pStyle w:val="24"/>
        <w:jc w:val="both"/>
        <w:rPr>
          <w:rFonts w:ascii="Arial" w:hAnsi="Arial"/>
        </w:rPr>
      </w:pPr>
      <w:bookmarkStart w:id="62" w:name="_Toc149025796"/>
      <w:r w:rsidRPr="00811745">
        <w:rPr>
          <w:rFonts w:ascii="Arial" w:hAnsi="Arial"/>
        </w:rPr>
        <w:t>Интерфейс Домофона</w:t>
      </w:r>
      <w:bookmarkEnd w:id="6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Оператор и до четырёх назначенных станций получают от посетителя, находящегося у входной двери, аудио-сигнал, с отображением на дисплее аппарата и на программируемой кнопке станции (DOORUNIT). После этого они могут переговорить с посетителем и освободить дверную защёлку. </w:t>
      </w:r>
    </w:p>
    <w:p w:rsidR="00547AA7" w:rsidRPr="00811745" w:rsidRDefault="00547AA7" w:rsidP="003B7103">
      <w:pPr>
        <w:pStyle w:val="24"/>
        <w:jc w:val="both"/>
        <w:rPr>
          <w:rFonts w:ascii="Arial" w:hAnsi="Arial"/>
        </w:rPr>
      </w:pPr>
      <w:bookmarkStart w:id="63" w:name="_Toc149025797"/>
      <w:r w:rsidRPr="00811745">
        <w:rPr>
          <w:rFonts w:ascii="Arial" w:hAnsi="Arial"/>
        </w:rPr>
        <w:t>Электронная записная книжка (опция Речевой почты)</w:t>
      </w:r>
      <w:bookmarkEnd w:id="6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См. "Электронная записная книжка" в разд.  "Дополнительные функции ImaGEN".</w:t>
      </w:r>
    </w:p>
    <w:p w:rsidR="00547AA7" w:rsidRPr="00811745" w:rsidRDefault="00547AA7" w:rsidP="003B7103">
      <w:pPr>
        <w:pStyle w:val="24"/>
        <w:jc w:val="both"/>
        <w:rPr>
          <w:rFonts w:ascii="Arial" w:hAnsi="Arial"/>
        </w:rPr>
      </w:pPr>
      <w:bookmarkStart w:id="64" w:name="_Toc149025798"/>
      <w:r w:rsidRPr="00811745">
        <w:rPr>
          <w:rFonts w:ascii="Arial" w:hAnsi="Arial"/>
        </w:rPr>
        <w:t>Поддержание равномерной загрузки линий</w:t>
      </w:r>
      <w:bookmarkEnd w:id="6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Для вызова вы можете выбрать определённую внешнюю линию. Если вызов осуществляется через систему Поиска маршрута наименьшей стоимости, система выбирает канал автоматически. Могут накладываться разного рода ограничения на пользование отдельными каналами.</w:t>
      </w:r>
    </w:p>
    <w:p w:rsidR="00547AA7" w:rsidRPr="00811745" w:rsidRDefault="00547AA7" w:rsidP="003B7103">
      <w:pPr>
        <w:pStyle w:val="24"/>
        <w:jc w:val="both"/>
        <w:rPr>
          <w:rFonts w:ascii="Arial" w:hAnsi="Arial"/>
        </w:rPr>
      </w:pPr>
      <w:bookmarkStart w:id="65" w:name="_Toc149025799"/>
      <w:r w:rsidRPr="00811745">
        <w:rPr>
          <w:rFonts w:ascii="Arial" w:hAnsi="Arial"/>
        </w:rPr>
        <w:t>Файл сообщений о неполадках</w:t>
      </w:r>
      <w:bookmarkEnd w:id="6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Записи ошибок системы, извещения о которых поступили в виде сигналов тревоги или диагностических сообщений, хранятся в хронологическом файле учёта ошибок. Это даёт возможность персоналу, отвечающему за поддержание, сразу же выявить причину неполадки.</w:t>
      </w:r>
    </w:p>
    <w:p w:rsidR="00547AA7" w:rsidRPr="00811745" w:rsidRDefault="00547AA7" w:rsidP="003B7103">
      <w:pPr>
        <w:pStyle w:val="24"/>
        <w:jc w:val="both"/>
        <w:rPr>
          <w:rFonts w:ascii="Arial" w:hAnsi="Arial"/>
        </w:rPr>
      </w:pPr>
      <w:bookmarkStart w:id="66" w:name="_Toc149025800"/>
      <w:r w:rsidRPr="00811745">
        <w:rPr>
          <w:rFonts w:ascii="Arial" w:hAnsi="Arial"/>
        </w:rPr>
        <w:t>Интерфейс внешнего звонка</w:t>
      </w:r>
      <w:bookmarkEnd w:id="6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Входящие вызовы в шумном помещении или для удалённых станций могут быть выведены на внешний звонок. Это даёт уверенность, что все вызовы будут услышаны. Для дневного и для ночного обслуживания могут быть разные программы вывода на внешний звонок.</w:t>
      </w:r>
    </w:p>
    <w:p w:rsidR="00547AA7" w:rsidRPr="00811745" w:rsidRDefault="00547AA7" w:rsidP="003B7103">
      <w:pPr>
        <w:pStyle w:val="24"/>
        <w:jc w:val="both"/>
        <w:rPr>
          <w:rFonts w:ascii="Arial" w:hAnsi="Arial"/>
        </w:rPr>
      </w:pPr>
      <w:bookmarkStart w:id="67" w:name="_Toc149025801"/>
      <w:r w:rsidRPr="00811745">
        <w:rPr>
          <w:rFonts w:ascii="Arial" w:hAnsi="Arial"/>
        </w:rPr>
        <w:t>Каналы E1/T1</w:t>
      </w:r>
      <w:bookmarkEnd w:id="6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Плата цифрового канала предусматривает интерфейс к носителю E1, эквивалентному 30 каналам импульсно-кодовой модуляции, или к носителю T1, эквиваленту 24 каналов импульсно-кодовой модуляции. Каждый из 30 каналов E1 может быть использован как цифровой или аналоговый, как линия прямого внутреннего набора (DDI) или прямого внешнего набора (DDO) или как соединительная линия. Каждый из 24 каналов T1 может быть использован как цифровой или аналоговый, как линия "петля старт", линия "земля старт", линия прямого внутреннего набора (DDI) или соединительная линия. Каждая система IS128 или IS400 может иметь носители E1 либо T1 (не оба), в зависимости от того, какой из них совместим с вашей национальной телефонной сетью.</w:t>
      </w:r>
    </w:p>
    <w:p w:rsidR="00547AA7" w:rsidRPr="00811745" w:rsidRDefault="00547AA7" w:rsidP="003B7103">
      <w:pPr>
        <w:pStyle w:val="24"/>
        <w:jc w:val="both"/>
        <w:rPr>
          <w:rFonts w:ascii="Arial" w:hAnsi="Arial"/>
        </w:rPr>
      </w:pPr>
      <w:bookmarkStart w:id="68" w:name="_Toc149025802"/>
      <w:r w:rsidRPr="00811745">
        <w:rPr>
          <w:rFonts w:ascii="Arial" w:hAnsi="Arial"/>
        </w:rPr>
        <w:t>Гибкая нумерация (FNP)</w:t>
      </w:r>
      <w:bookmarkEnd w:id="6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Каждому внутреннему абоненту, внешней линии, группе линий или функции назначается гибкий код.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Заказчик может выбрать код (до 4 цифр) для доступа к любому устройству системы.</w:t>
      </w:r>
    </w:p>
    <w:p w:rsidR="00547AA7" w:rsidRPr="00811745" w:rsidRDefault="00547AA7" w:rsidP="003B7103">
      <w:pPr>
        <w:pStyle w:val="24"/>
        <w:jc w:val="both"/>
        <w:rPr>
          <w:rFonts w:ascii="Arial" w:hAnsi="Arial"/>
        </w:rPr>
      </w:pPr>
      <w:bookmarkStart w:id="69" w:name="_Toc149025803"/>
      <w:r w:rsidRPr="00811745">
        <w:rPr>
          <w:rFonts w:ascii="Arial" w:hAnsi="Arial"/>
        </w:rPr>
        <w:t>Группы получастных линий (HPTG)</w:t>
      </w:r>
      <w:bookmarkEnd w:id="6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Системы IS128, IS400, IS1000 могут также работать с Группами получастных линий. Это обычные частные линии, которые группируются общим кодом доступа (FNP) только для исходящих вызовов. Другими словами, к ним непосредственно может быть осуществлён доступ извне, но для размещения исходящих вызовов используется один код доступа к группе линий. </w:t>
      </w:r>
    </w:p>
    <w:p w:rsidR="00547AA7" w:rsidRPr="00811745" w:rsidRDefault="00547AA7" w:rsidP="003B7103">
      <w:pPr>
        <w:pStyle w:val="24"/>
        <w:jc w:val="both"/>
        <w:rPr>
          <w:rFonts w:ascii="Arial" w:hAnsi="Arial"/>
        </w:rPr>
      </w:pPr>
      <w:bookmarkStart w:id="70" w:name="_Toc149025804"/>
      <w:r w:rsidRPr="00811745">
        <w:rPr>
          <w:rFonts w:ascii="Arial" w:hAnsi="Arial"/>
        </w:rPr>
        <w:t>Помощь слабослышащим</w:t>
      </w:r>
      <w:bookmarkEnd w:id="7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Телефоны, поставляемые с системами IS128/IS400/</w:t>
      </w:r>
      <w:r w:rsidRPr="00811745">
        <w:rPr>
          <w:rFonts w:ascii="Arial" w:hAnsi="Arial" w:cs="Arial"/>
          <w:sz w:val="24"/>
          <w:szCs w:val="24"/>
          <w:lang w:val="en-US"/>
        </w:rPr>
        <w:t>IS</w:t>
      </w:r>
      <w:r w:rsidRPr="00811745">
        <w:rPr>
          <w:rFonts w:ascii="Arial" w:hAnsi="Arial" w:cs="Arial"/>
          <w:sz w:val="24"/>
          <w:szCs w:val="24"/>
        </w:rPr>
        <w:t>1000, совместимы с аппаратурой для слабослышащих.</w:t>
      </w:r>
    </w:p>
    <w:p w:rsidR="00547AA7" w:rsidRPr="00811745" w:rsidRDefault="00547AA7" w:rsidP="003B7103">
      <w:pPr>
        <w:pStyle w:val="24"/>
        <w:jc w:val="both"/>
        <w:rPr>
          <w:rFonts w:ascii="Arial" w:hAnsi="Arial"/>
        </w:rPr>
      </w:pPr>
      <w:bookmarkStart w:id="71" w:name="_Toc149025805"/>
      <w:r w:rsidRPr="00811745">
        <w:rPr>
          <w:rFonts w:ascii="Arial" w:hAnsi="Arial"/>
        </w:rPr>
        <w:t>Группы с общим номером</w:t>
      </w:r>
      <w:bookmarkEnd w:id="7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Группы станций, например, внутри отдела, могут быть снабжены единым справочным номером. Вызовы последовательно звучат на всех аппаратах группы, в соответствии с заранее принятым алгоритмом.</w:t>
      </w:r>
    </w:p>
    <w:p w:rsidR="00547AA7" w:rsidRPr="00811745" w:rsidRDefault="00547AA7" w:rsidP="003B7103">
      <w:pPr>
        <w:pStyle w:val="24"/>
        <w:jc w:val="both"/>
        <w:rPr>
          <w:rFonts w:ascii="Arial" w:hAnsi="Arial"/>
        </w:rPr>
      </w:pPr>
      <w:bookmarkStart w:id="72" w:name="_Toc149025806"/>
      <w:r w:rsidRPr="00811745">
        <w:rPr>
          <w:rFonts w:ascii="Arial" w:hAnsi="Arial"/>
        </w:rPr>
        <w:t>Гибридная конфигурация KEY/PBX</w:t>
      </w:r>
      <w:bookmarkEnd w:id="7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Система может функционировать как основная либо PBX, либо как гибридная KEY/PBX, с тем, чтобы удовлетворить любым требованиям заказчика.</w:t>
      </w:r>
    </w:p>
    <w:p w:rsidR="00547AA7" w:rsidRPr="00811745" w:rsidRDefault="00547AA7" w:rsidP="003B7103">
      <w:pPr>
        <w:pStyle w:val="24"/>
        <w:jc w:val="both"/>
        <w:rPr>
          <w:rFonts w:ascii="Arial" w:hAnsi="Arial"/>
        </w:rPr>
      </w:pPr>
      <w:bookmarkStart w:id="73" w:name="_Toc149025807"/>
      <w:r w:rsidRPr="00811745">
        <w:rPr>
          <w:rFonts w:ascii="Arial" w:hAnsi="Arial"/>
        </w:rPr>
        <w:t>Маршрутизация входящих вызовов</w:t>
      </w:r>
      <w:bookmarkEnd w:id="7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Входящие вызовы в линии или в группе линий могут направляться к определённым абонентам или группам абонентов. До 16 абонентов могут быть запрограммированы на приём одного входящего вызова.</w:t>
      </w:r>
    </w:p>
    <w:p w:rsidR="00547AA7" w:rsidRPr="00811745" w:rsidRDefault="00547AA7" w:rsidP="003B7103">
      <w:pPr>
        <w:pStyle w:val="24"/>
        <w:jc w:val="both"/>
        <w:rPr>
          <w:rFonts w:ascii="Arial" w:hAnsi="Arial"/>
        </w:rPr>
      </w:pPr>
      <w:bookmarkStart w:id="74" w:name="_Toc149025808"/>
      <w:r w:rsidRPr="00811745">
        <w:rPr>
          <w:rFonts w:ascii="Arial" w:hAnsi="Arial"/>
        </w:rPr>
        <w:t>Объединение Автоматического оператора и Речевой почты</w:t>
      </w:r>
      <w:bookmarkEnd w:id="7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См. "Функции системы ImaGEN" в разд. 8 "Объединённая система Речевой почты и других функций ImaGEN".</w:t>
      </w:r>
    </w:p>
    <w:p w:rsidR="00547AA7" w:rsidRPr="00811745" w:rsidRDefault="00547AA7" w:rsidP="003B7103">
      <w:pPr>
        <w:pStyle w:val="24"/>
        <w:jc w:val="both"/>
        <w:rPr>
          <w:rFonts w:ascii="Arial" w:hAnsi="Arial"/>
        </w:rPr>
      </w:pPr>
      <w:bookmarkStart w:id="75" w:name="_Toc149025809"/>
      <w:r w:rsidRPr="00811745">
        <w:rPr>
          <w:rFonts w:ascii="Arial" w:hAnsi="Arial"/>
        </w:rPr>
        <w:t>Ограничение связи между внутренними группами</w:t>
      </w:r>
      <w:bookmarkEnd w:id="7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Могут быть установлены четыре иерархические группы внутренней связи. Номера каждой группы могут соединяться друг с другом или с номерами группы, занимающей более низкую ступень, но не могут соединяться с номерами более высокой группы в иерархии.</w:t>
      </w:r>
    </w:p>
    <w:p w:rsidR="00547AA7" w:rsidRPr="00811745" w:rsidRDefault="00547AA7" w:rsidP="003B7103">
      <w:pPr>
        <w:pStyle w:val="24"/>
        <w:jc w:val="both"/>
        <w:rPr>
          <w:rFonts w:ascii="Arial" w:hAnsi="Arial"/>
        </w:rPr>
      </w:pPr>
      <w:bookmarkStart w:id="76" w:name="_Toc149025810"/>
      <w:r w:rsidRPr="00811745">
        <w:rPr>
          <w:rFonts w:ascii="Arial" w:hAnsi="Arial"/>
        </w:rPr>
        <w:t>Зоны внутреннего оповещения</w:t>
      </w:r>
      <w:bookmarkEnd w:id="7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В каждой системе IS может быть установлено до восьми зон внутреннего оповещения. Каждому номеру может быть разрешён либо не разрешён доступ в зону. Сообщения в зоны внутреннего оповещения могут быть одновременно направлены в общую адресную систему. </w:t>
      </w:r>
    </w:p>
    <w:p w:rsidR="00547AA7" w:rsidRPr="00811745" w:rsidRDefault="00547AA7" w:rsidP="003B7103">
      <w:pPr>
        <w:pStyle w:val="24"/>
        <w:jc w:val="both"/>
        <w:rPr>
          <w:rFonts w:ascii="Arial" w:hAnsi="Arial"/>
        </w:rPr>
      </w:pPr>
      <w:bookmarkStart w:id="77" w:name="_Toc149025811"/>
      <w:r w:rsidRPr="00811745">
        <w:rPr>
          <w:rFonts w:ascii="Arial" w:hAnsi="Arial"/>
        </w:rPr>
        <w:t>Маршрутизация по минимуму стоимости канала (LCR)</w:t>
      </w:r>
      <w:bookmarkEnd w:id="7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Для каждого часа в течение дня и для каждого дня недели система может выбрать наиболее экономичный маршрут и канал для данного вызова, с тем, чтобы обеспечить максимальную экономию расходов на дальнюю связь. В каждой системе LCR может быть запрограммирована индивидуальным образом. Привилегированным пользователям может быть разрешён доступ к более дорогим линиям. </w:t>
      </w:r>
    </w:p>
    <w:p w:rsidR="00547AA7" w:rsidRPr="00811745" w:rsidRDefault="00547AA7" w:rsidP="003B7103">
      <w:pPr>
        <w:pStyle w:val="24"/>
        <w:jc w:val="both"/>
        <w:rPr>
          <w:rFonts w:ascii="Arial" w:hAnsi="Arial"/>
        </w:rPr>
      </w:pPr>
      <w:bookmarkStart w:id="78" w:name="_Toc149025812"/>
      <w:r w:rsidRPr="00811745">
        <w:rPr>
          <w:rFonts w:ascii="Arial" w:hAnsi="Arial"/>
        </w:rPr>
        <w:t>Буквенное кодирование доступа к функциям</w:t>
      </w:r>
      <w:bookmarkEnd w:id="7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Запрограммированные в системе коды доступа к функциям отображают наименование функции. Например,</w:t>
      </w:r>
      <w:r w:rsidRPr="00811745">
        <w:rPr>
          <w:rFonts w:ascii="Arial" w:hAnsi="Arial" w:cs="Arial"/>
        </w:rPr>
        <w:t xml:space="preserve"> </w:t>
      </w:r>
      <w:r w:rsidRPr="00811745">
        <w:rPr>
          <w:rFonts w:ascii="Arial" w:hAnsi="Arial" w:cs="Arial"/>
          <w:sz w:val="24"/>
          <w:szCs w:val="24"/>
        </w:rPr>
        <w:t xml:space="preserve">Background Musik включается набором (FEATURE) (B) (M) или (2) (6) на наборной плате. Вы можете получить доступ к функции, не вспоминая код, а просто набрав аббревиатуру наименования функции. </w:t>
      </w:r>
    </w:p>
    <w:p w:rsidR="00547AA7" w:rsidRPr="00811745" w:rsidRDefault="00547AA7" w:rsidP="003B7103">
      <w:pPr>
        <w:pStyle w:val="24"/>
        <w:jc w:val="both"/>
        <w:rPr>
          <w:rFonts w:ascii="Arial" w:hAnsi="Arial"/>
        </w:rPr>
      </w:pPr>
      <w:bookmarkStart w:id="79" w:name="_Toc149025813"/>
      <w:r w:rsidRPr="00811745">
        <w:rPr>
          <w:rFonts w:ascii="Arial" w:hAnsi="Arial"/>
        </w:rPr>
        <w:t>Директор / секретарь</w:t>
      </w:r>
      <w:bookmarkEnd w:id="7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Звонки к начальнику, имеющему личного секретаря (это может также быть общий секретарь на несколько начальников) могут приходить на телефон секретаря, когда тот на рабочем месте, или на телефон начальника, когда секретарь вышел из офиса. Телефон секретаря имеет отдельные кнопки с номерами начальников, так что секретарь знает точно, на чьи вызовы он отвечает. Каждый начальник может иметь частный номер, доступный некоторым внутренним или внешним абонентам (см. Группа телефонов с переводом номеров).</w:t>
      </w:r>
    </w:p>
    <w:p w:rsidR="00547AA7" w:rsidRPr="00811745" w:rsidRDefault="00547AA7" w:rsidP="003B7103">
      <w:pPr>
        <w:pStyle w:val="24"/>
        <w:jc w:val="both"/>
        <w:rPr>
          <w:rFonts w:ascii="Arial" w:hAnsi="Arial"/>
        </w:rPr>
      </w:pPr>
      <w:bookmarkStart w:id="80" w:name="_Toc149025814"/>
      <w:r w:rsidRPr="00811745">
        <w:rPr>
          <w:rFonts w:ascii="Arial" w:hAnsi="Arial"/>
        </w:rPr>
        <w:t>Картридж памяти</w:t>
      </w:r>
      <w:bookmarkEnd w:id="8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Для облегчения изменений и обновления конфигурации системы всё программное обеспечение содержится в сменяемом картридже памяти, который установлен на плате главного процессора.</w:t>
      </w:r>
    </w:p>
    <w:p w:rsidR="00547AA7" w:rsidRPr="00811745" w:rsidRDefault="00547AA7" w:rsidP="003B7103">
      <w:pPr>
        <w:pStyle w:val="24"/>
        <w:jc w:val="both"/>
        <w:rPr>
          <w:rFonts w:ascii="Arial" w:hAnsi="Arial"/>
        </w:rPr>
      </w:pPr>
      <w:bookmarkStart w:id="81" w:name="_Toc149025815"/>
      <w:r w:rsidRPr="00811745">
        <w:rPr>
          <w:rFonts w:ascii="Arial" w:hAnsi="Arial"/>
        </w:rPr>
        <w:t>Тоновые и импульсные телефоны</w:t>
      </w:r>
      <w:bookmarkEnd w:id="8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Телефоны SLT могут быть с импульсным или многочастотным набором. Набор с импульсных телефонов SLD может быть преобразован для внешнего набора на многочастотных линиях.</w:t>
      </w:r>
    </w:p>
    <w:p w:rsidR="00547AA7" w:rsidRPr="00811745" w:rsidRDefault="00547AA7" w:rsidP="003B7103">
      <w:pPr>
        <w:pStyle w:val="24"/>
        <w:jc w:val="both"/>
        <w:rPr>
          <w:rFonts w:ascii="Arial" w:hAnsi="Arial"/>
        </w:rPr>
      </w:pPr>
      <w:bookmarkStart w:id="82" w:name="_Toc149025816"/>
      <w:r w:rsidRPr="00811745">
        <w:rPr>
          <w:rFonts w:ascii="Arial" w:hAnsi="Arial"/>
        </w:rPr>
        <w:t>Тоновая сигнализация портам однолинейных телефонов</w:t>
      </w:r>
      <w:bookmarkEnd w:id="8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Системы IS128, IS400, IS1000 предусматривают тоновую сигнализацию портам SLT для обеспечения работы внешнего оборудования, напр., звукозаписывающего устройства.</w:t>
      </w:r>
    </w:p>
    <w:p w:rsidR="00547AA7" w:rsidRPr="00811745" w:rsidRDefault="00547AA7" w:rsidP="003B7103">
      <w:pPr>
        <w:pStyle w:val="24"/>
        <w:jc w:val="both"/>
        <w:rPr>
          <w:rFonts w:ascii="Arial" w:hAnsi="Arial"/>
        </w:rPr>
      </w:pPr>
      <w:bookmarkStart w:id="83" w:name="_Toc149025817"/>
      <w:r w:rsidRPr="00811745">
        <w:rPr>
          <w:rFonts w:ascii="Arial" w:hAnsi="Arial"/>
        </w:rPr>
        <w:t>Модем (внутренний и внешний)</w:t>
      </w:r>
      <w:bookmarkEnd w:id="8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Операции управления и поддержания системы могут осуществляться из удалённого терминала с помощью внутреннего или внешнего модема. Возможно дистанционное построение, восстановление и изменение конфигурации системы и дистанционный доступ к файлу, в котором хранятся сообщения о неполадках.</w:t>
      </w:r>
    </w:p>
    <w:p w:rsidR="00547AA7" w:rsidRPr="00811745" w:rsidRDefault="00547AA7" w:rsidP="003B7103">
      <w:pPr>
        <w:pStyle w:val="24"/>
        <w:jc w:val="both"/>
        <w:rPr>
          <w:rFonts w:ascii="Arial" w:hAnsi="Arial"/>
        </w:rPr>
      </w:pPr>
      <w:bookmarkStart w:id="84" w:name="_Toc149025818"/>
      <w:r w:rsidRPr="00811745">
        <w:rPr>
          <w:rFonts w:ascii="Arial" w:hAnsi="Arial"/>
        </w:rPr>
        <w:t>Одновременный вызов абонентов группы с общим номером (группы MDN)</w:t>
      </w:r>
      <w:bookmarkEnd w:id="8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Вызов, направленный группе внутренних абонентов, представленных одним справочным номером (DN), может инициировать звонки телефонов группы (до 16) и сигнализацию загоранием лампочки у неограниченного числа телефонов одновременно. Любой из телефонов может ответить нажатием запрограммированной кнопки MDN.</w:t>
      </w:r>
    </w:p>
    <w:p w:rsidR="00547AA7" w:rsidRPr="00811745" w:rsidRDefault="00547AA7" w:rsidP="003B7103">
      <w:pPr>
        <w:pStyle w:val="24"/>
        <w:jc w:val="both"/>
        <w:rPr>
          <w:rFonts w:ascii="Arial" w:hAnsi="Arial"/>
        </w:rPr>
      </w:pPr>
      <w:bookmarkStart w:id="85" w:name="_Toc149025819"/>
      <w:r w:rsidRPr="00811745">
        <w:rPr>
          <w:rFonts w:ascii="Arial" w:hAnsi="Arial"/>
        </w:rPr>
        <w:t>Многопозиционный оператор</w:t>
      </w:r>
      <w:bookmarkEnd w:id="8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 системе предусмотрено до четырёх позиций оператора, что обеспечивает высокое соотношение оператор / пользователь, эффективное управление потоком вызовов и/или наличие до 4 оперативных подсистем.</w:t>
      </w:r>
    </w:p>
    <w:p w:rsidR="00547AA7" w:rsidRPr="00811745" w:rsidRDefault="00547AA7" w:rsidP="003B7103">
      <w:pPr>
        <w:pStyle w:val="24"/>
        <w:jc w:val="both"/>
        <w:rPr>
          <w:rFonts w:ascii="Arial" w:hAnsi="Arial"/>
        </w:rPr>
      </w:pPr>
      <w:bookmarkStart w:id="86" w:name="_Toc149025820"/>
      <w:r w:rsidRPr="00811745">
        <w:rPr>
          <w:rFonts w:ascii="Arial" w:hAnsi="Arial"/>
        </w:rPr>
        <w:t>Группа телефонов с переводом номеров MSA (гибкий вызов)</w:t>
      </w:r>
      <w:bookmarkEnd w:id="86"/>
      <w:r w:rsidRPr="00811745">
        <w:rPr>
          <w:rFonts w:ascii="Arial" w:hAnsi="Arial"/>
        </w:rPr>
        <w:t xml:space="preserve">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Конфигурация MSA предусматривает второй режим работы для телефонных аппаратов. Входящие вызовы любого аппарата могут давать звонок и (или) мигание сигнальной лампочки на ряде других аппаратов. Вы можете делать вызов только с аппарата, снабжённого кнопкой DN. Поэтому вы можете присвоить справочные номера других станций телефону, находящемуся в группе MSA, так что любая станция в группе может отвечать на вызовы, поступающие в группу, или может делать исходящие вызовы, используя справочный номер (DN) другой станции. Вы также можете присвоить станции фактический справочный номер и получить, таким образом, доступ к дополнительной линии. Каждый входящий и исходящий вызов будет предназначен кнопке. В зависимости от того, какой аппарат вызывается, будут загораться разные сигнальные лампочки, так что тот, кто отвечает на вызов, будет точно знать, кого вызывают. Это позволяет легко запрограммировать систему таким образом, что секретарь может "просеивать" вызовы (см. выше "Директор/секретарь") или группа служащих может заменять друг друга. </w:t>
      </w:r>
    </w:p>
    <w:p w:rsidR="00547AA7" w:rsidRPr="00811745" w:rsidRDefault="00547AA7" w:rsidP="003B7103">
      <w:pPr>
        <w:pStyle w:val="24"/>
        <w:jc w:val="both"/>
        <w:rPr>
          <w:rFonts w:ascii="Arial" w:hAnsi="Arial"/>
        </w:rPr>
      </w:pPr>
      <w:bookmarkStart w:id="87" w:name="_Toc149025821"/>
      <w:r w:rsidRPr="00811745">
        <w:rPr>
          <w:rFonts w:ascii="Arial" w:hAnsi="Arial"/>
        </w:rPr>
        <w:t>Музыка при удержании вызова</w:t>
      </w:r>
      <w:bookmarkEnd w:id="8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Вызывающие абоненты, поставленные на ожидание, могут быть подключены к внешнему или внутреннему источнику музыки.</w:t>
      </w:r>
    </w:p>
    <w:p w:rsidR="00547AA7" w:rsidRPr="00811745" w:rsidRDefault="00547AA7" w:rsidP="003B7103">
      <w:pPr>
        <w:pStyle w:val="24"/>
        <w:jc w:val="both"/>
        <w:rPr>
          <w:rFonts w:ascii="Arial" w:hAnsi="Arial"/>
        </w:rPr>
      </w:pPr>
      <w:bookmarkStart w:id="88" w:name="_Toc149025822"/>
      <w:r w:rsidRPr="00811745">
        <w:rPr>
          <w:rFonts w:ascii="Arial" w:hAnsi="Arial"/>
        </w:rPr>
        <w:t>Связь с другими телефонными системами (OPS)</w:t>
      </w:r>
      <w:bookmarkEnd w:id="8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 помощью плат SLD и SHD однолинейных телефонных аппаратов системы IS могут присоединяться к другим телефонным системам в той же организации, что позволяет осуществить из местных систем IS прямой набор любого номера удалённой системы. Интерфейс SLD может быть также использован для соединения удалённых аппаратов SLT с системой.</w:t>
      </w:r>
    </w:p>
    <w:p w:rsidR="00547AA7" w:rsidRPr="00811745" w:rsidRDefault="00547AA7" w:rsidP="003B7103">
      <w:pPr>
        <w:pStyle w:val="24"/>
        <w:jc w:val="both"/>
        <w:rPr>
          <w:rFonts w:ascii="Arial" w:hAnsi="Arial"/>
        </w:rPr>
      </w:pPr>
      <w:bookmarkStart w:id="89" w:name="_Toc149025823"/>
      <w:r w:rsidRPr="00811745">
        <w:rPr>
          <w:rFonts w:ascii="Arial" w:hAnsi="Arial"/>
        </w:rPr>
        <w:t>Пульт оператора</w:t>
      </w:r>
      <w:bookmarkEnd w:id="8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К вашей системе IS могут быть присоединены до четырёх Пультов оператора (см. ниже Функции Пульта оператора).</w:t>
      </w:r>
    </w:p>
    <w:p w:rsidR="00547AA7" w:rsidRPr="00811745" w:rsidRDefault="00547AA7" w:rsidP="003B7103">
      <w:pPr>
        <w:pStyle w:val="24"/>
        <w:jc w:val="both"/>
        <w:rPr>
          <w:rFonts w:ascii="Arial" w:hAnsi="Arial"/>
        </w:rPr>
      </w:pPr>
      <w:bookmarkStart w:id="90" w:name="_Toc149025824"/>
      <w:r w:rsidRPr="00811745">
        <w:rPr>
          <w:rFonts w:ascii="Arial" w:hAnsi="Arial"/>
        </w:rPr>
        <w:t>Дополнительные модули</w:t>
      </w:r>
      <w:bookmarkEnd w:id="9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К каждой плате OCD могут быть присоединены три дополнительных модуля для обеспечения внутреннего</w:t>
      </w:r>
      <w:r w:rsidRPr="00811745">
        <w:rPr>
          <w:rFonts w:ascii="Arial" w:hAnsi="Arial" w:cs="Arial"/>
        </w:rPr>
        <w:t xml:space="preserve"> </w:t>
      </w:r>
      <w:r w:rsidRPr="00811745">
        <w:rPr>
          <w:rFonts w:ascii="Arial" w:hAnsi="Arial" w:cs="Arial"/>
          <w:sz w:val="24"/>
          <w:szCs w:val="24"/>
        </w:rPr>
        <w:t xml:space="preserve">модема, дополнительных многочастотных приёмников, четырёх портов ImaGEN (модуль MIM) или внешнего оповещения и домофонов. </w:t>
      </w:r>
    </w:p>
    <w:p w:rsidR="00547AA7" w:rsidRPr="00811745" w:rsidRDefault="00547AA7" w:rsidP="003B7103">
      <w:pPr>
        <w:pStyle w:val="24"/>
        <w:jc w:val="both"/>
        <w:rPr>
          <w:rFonts w:ascii="Arial" w:hAnsi="Arial"/>
        </w:rPr>
      </w:pPr>
      <w:bookmarkStart w:id="91" w:name="_Toc149025825"/>
      <w:r w:rsidRPr="00811745">
        <w:rPr>
          <w:rFonts w:ascii="Arial" w:hAnsi="Arial"/>
        </w:rPr>
        <w:t>Интерфейс внешнего оповещения</w:t>
      </w:r>
      <w:bookmarkEnd w:id="9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До восьми систем внешнего оповещения могут быть присоединены к каждой системе IS через соответствующие интерфейсы. См. также Оповещение в разд. Характеристики сетей (ниже).</w:t>
      </w:r>
    </w:p>
    <w:p w:rsidR="00547AA7" w:rsidRPr="00811745" w:rsidRDefault="00547AA7" w:rsidP="003B7103">
      <w:pPr>
        <w:pStyle w:val="24"/>
        <w:jc w:val="both"/>
        <w:rPr>
          <w:rFonts w:ascii="Arial" w:hAnsi="Arial"/>
        </w:rPr>
      </w:pPr>
      <w:bookmarkStart w:id="92" w:name="_Toc149025826"/>
      <w:r w:rsidRPr="00811745">
        <w:rPr>
          <w:rFonts w:ascii="Arial" w:hAnsi="Arial"/>
        </w:rPr>
        <w:t>Программирование и управление системой с помощью персонального компьютера</w:t>
      </w:r>
      <w:bookmarkEnd w:id="9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Система может программироваться двумя способами:</w:t>
      </w:r>
    </w:p>
    <w:p w:rsidR="00547AA7" w:rsidRPr="00811745" w:rsidRDefault="00547AA7" w:rsidP="003B7103">
      <w:pPr>
        <w:pStyle w:val="Normal"/>
        <w:ind w:firstLine="360"/>
        <w:jc w:val="both"/>
        <w:rPr>
          <w:rFonts w:ascii="Arial" w:hAnsi="Arial" w:cs="Arial"/>
          <w:i/>
          <w:sz w:val="24"/>
          <w:szCs w:val="24"/>
        </w:rPr>
      </w:pPr>
      <w:r w:rsidRPr="00811745">
        <w:rPr>
          <w:rFonts w:ascii="Arial" w:hAnsi="Arial" w:cs="Arial"/>
          <w:i/>
          <w:sz w:val="24"/>
          <w:szCs w:val="24"/>
        </w:rPr>
        <w:t>Без подключения к системе:</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 Конфигурация системы может программироваться на управленческом персональном компьютере без подключения к системе и храниться на жёстком или гибком диске в виде файла. </w:t>
      </w:r>
    </w:p>
    <w:p w:rsidR="00547AA7" w:rsidRPr="00811745" w:rsidRDefault="00547AA7" w:rsidP="003B7103">
      <w:pPr>
        <w:pStyle w:val="Normal"/>
        <w:ind w:firstLine="360"/>
        <w:jc w:val="both"/>
        <w:rPr>
          <w:rFonts w:ascii="Arial" w:hAnsi="Arial" w:cs="Arial"/>
          <w:i/>
          <w:sz w:val="24"/>
          <w:szCs w:val="24"/>
        </w:rPr>
      </w:pPr>
      <w:r w:rsidRPr="00811745">
        <w:rPr>
          <w:rFonts w:ascii="Arial" w:hAnsi="Arial" w:cs="Arial"/>
          <w:i/>
          <w:sz w:val="24"/>
          <w:szCs w:val="24"/>
        </w:rPr>
        <w:t>С подключением к системе:</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 Когда управленческий персональный компьютер соединён с системой IS напрямую через интерфейс RS232 или через модем, полная конфигурация может быть загружена в систему, копия файла конфигурации хранится в персональном компьютере, а также могут вноситься изменения и осуществляться операции по обслуживанию системы. </w:t>
      </w:r>
    </w:p>
    <w:p w:rsidR="00547AA7" w:rsidRPr="00811745" w:rsidRDefault="00547AA7" w:rsidP="003B7103">
      <w:pPr>
        <w:pStyle w:val="24"/>
        <w:jc w:val="both"/>
        <w:rPr>
          <w:rFonts w:ascii="Arial" w:hAnsi="Arial"/>
        </w:rPr>
      </w:pPr>
      <w:bookmarkStart w:id="93" w:name="_Toc149025827"/>
      <w:r w:rsidRPr="00811745">
        <w:rPr>
          <w:rFonts w:ascii="Arial" w:hAnsi="Arial"/>
        </w:rPr>
        <w:t>Предпочтительные внешние линии</w:t>
      </w:r>
      <w:bookmarkEnd w:id="9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Станция может быть запрограммирована на немедленное соединение с заранее определённой линией при снятии трубки. Эта функция позволяет использовать возможности линий Centrex. </w:t>
      </w:r>
    </w:p>
    <w:p w:rsidR="00547AA7" w:rsidRPr="00811745" w:rsidRDefault="00547AA7" w:rsidP="003B7103">
      <w:pPr>
        <w:pStyle w:val="24"/>
        <w:jc w:val="both"/>
        <w:rPr>
          <w:rFonts w:ascii="Arial" w:hAnsi="Arial"/>
        </w:rPr>
      </w:pPr>
      <w:bookmarkStart w:id="94" w:name="_Toc149025828"/>
      <w:r w:rsidRPr="00811745">
        <w:rPr>
          <w:rFonts w:ascii="Arial" w:hAnsi="Arial"/>
        </w:rPr>
        <w:t>Наладка системы на расстоянии</w:t>
      </w:r>
      <w:bookmarkEnd w:id="9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Наладка системы может производиться из удалённого Сервисного центра быстро и эффективно, без необходимости визита техника. </w:t>
      </w:r>
    </w:p>
    <w:p w:rsidR="00547AA7" w:rsidRPr="00811745" w:rsidRDefault="00547AA7" w:rsidP="003B7103">
      <w:pPr>
        <w:pStyle w:val="24"/>
        <w:jc w:val="both"/>
        <w:rPr>
          <w:rFonts w:ascii="Arial" w:hAnsi="Arial"/>
        </w:rPr>
      </w:pPr>
      <w:bookmarkStart w:id="95" w:name="_Toc149025829"/>
      <w:r w:rsidRPr="00811745">
        <w:rPr>
          <w:rFonts w:ascii="Arial" w:hAnsi="Arial"/>
        </w:rPr>
        <w:t>Интерфейс RS232</w:t>
      </w:r>
      <w:bookmarkEnd w:id="9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 системе предусмотрены разъемы RJ45, обеспечивающие интерфейс RS232 к периферийному оборудованию через платы MPD, OCD, COL, CHL, RS232 или через дочернюю плату RS232, установленную на плате ONS или HONS.</w:t>
      </w:r>
    </w:p>
    <w:p w:rsidR="00547AA7" w:rsidRPr="00811745" w:rsidRDefault="00547AA7" w:rsidP="003B7103">
      <w:pPr>
        <w:pStyle w:val="24"/>
        <w:jc w:val="both"/>
        <w:rPr>
          <w:rFonts w:ascii="Arial" w:hAnsi="Arial"/>
        </w:rPr>
      </w:pPr>
      <w:bookmarkStart w:id="96" w:name="_Toc149025830"/>
      <w:r w:rsidRPr="00811745">
        <w:rPr>
          <w:rFonts w:ascii="Arial" w:hAnsi="Arial"/>
        </w:rPr>
        <w:t>Селективные звонки на внешних линиях</w:t>
      </w:r>
      <w:bookmarkEnd w:id="9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Вызовы на внешних линиях звонят на определённых аппаратах, в определённые периоды времени. Могут быть установлены разные программы для дневного и ночного обслуживания.</w:t>
      </w:r>
    </w:p>
    <w:p w:rsidR="00547AA7" w:rsidRPr="00811745" w:rsidRDefault="00547AA7" w:rsidP="003B7103">
      <w:pPr>
        <w:pStyle w:val="24"/>
        <w:jc w:val="both"/>
        <w:rPr>
          <w:rFonts w:ascii="Arial" w:hAnsi="Arial"/>
        </w:rPr>
      </w:pPr>
      <w:bookmarkStart w:id="97" w:name="_Toc149025831"/>
      <w:r w:rsidRPr="00811745">
        <w:rPr>
          <w:rFonts w:ascii="Arial" w:hAnsi="Arial"/>
        </w:rPr>
        <w:t>Однолинейные телефоны (SLT)</w:t>
      </w:r>
      <w:bookmarkEnd w:id="9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В системе применяются как импульсные телефоны, так и телефоны с тональным набором. Порты SLT могут также использоваться для присоединения устройств факсимильной связи, громкоговорителей, звукозаписывающих устройств. </w:t>
      </w:r>
    </w:p>
    <w:p w:rsidR="00547AA7" w:rsidRPr="00811745" w:rsidRDefault="00547AA7" w:rsidP="003B7103">
      <w:pPr>
        <w:pStyle w:val="24"/>
        <w:jc w:val="both"/>
        <w:rPr>
          <w:rFonts w:ascii="Arial" w:hAnsi="Arial"/>
        </w:rPr>
      </w:pPr>
      <w:bookmarkStart w:id="98" w:name="_Toc149025832"/>
      <w:r w:rsidRPr="00811745">
        <w:rPr>
          <w:rFonts w:ascii="Arial" w:hAnsi="Arial"/>
        </w:rPr>
        <w:t>Учёт телефонных разговоров (SMDR)</w:t>
      </w:r>
      <w:bookmarkEnd w:id="9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Данные обо всех входящих и/или исходящих разговорах могут направляться системой на принтер или в систему учёта стоимости. Могут быть запрограммированы как параметры разговоров, подлежащие записи (такие, как число набранных цифр или продолжительность разговора), так и параметры передачи самого устройства SMDR.</w:t>
      </w:r>
    </w:p>
    <w:p w:rsidR="00547AA7" w:rsidRPr="00811745" w:rsidRDefault="00547AA7" w:rsidP="003B7103">
      <w:pPr>
        <w:pStyle w:val="24"/>
        <w:jc w:val="both"/>
        <w:rPr>
          <w:rFonts w:ascii="Arial" w:hAnsi="Arial"/>
        </w:rPr>
      </w:pPr>
      <w:bookmarkStart w:id="99" w:name="_Toc149025833"/>
      <w:r w:rsidRPr="00811745">
        <w:rPr>
          <w:rFonts w:ascii="Arial" w:hAnsi="Arial"/>
        </w:rPr>
        <w:t>Самопроверка системного аппарата</w:t>
      </w:r>
      <w:bookmarkEnd w:id="9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Автоматические тесты проверяют работу кнопок на телефонном аппарате и его оборудование.</w:t>
      </w:r>
    </w:p>
    <w:p w:rsidR="00547AA7" w:rsidRPr="00811745" w:rsidRDefault="00547AA7" w:rsidP="003B7103">
      <w:pPr>
        <w:pStyle w:val="24"/>
        <w:jc w:val="both"/>
        <w:rPr>
          <w:rFonts w:ascii="Arial" w:hAnsi="Arial"/>
        </w:rPr>
      </w:pPr>
      <w:bookmarkStart w:id="100" w:name="_Toc149025834"/>
      <w:r w:rsidRPr="00811745">
        <w:rPr>
          <w:rFonts w:ascii="Arial" w:hAnsi="Arial"/>
        </w:rPr>
        <w:t>Системный ускоренный набор</w:t>
      </w:r>
      <w:bookmarkEnd w:id="10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Каждый класс обслуживания может иметь доступ к нескольким (до 10) группам системного ускоренного набора. Каждая группа может иметь до 100 номеров. В системе IS128 существует максимум 1700 системных и персональных номеров ускоренного набора, в системе IS400 до 2700 и в </w:t>
      </w:r>
      <w:r w:rsidRPr="00811745">
        <w:rPr>
          <w:rFonts w:ascii="Arial" w:hAnsi="Arial" w:cs="Arial"/>
          <w:sz w:val="24"/>
          <w:szCs w:val="24"/>
          <w:lang w:val="en-US"/>
        </w:rPr>
        <w:t>IS</w:t>
      </w:r>
      <w:r w:rsidRPr="00811745">
        <w:rPr>
          <w:rFonts w:ascii="Arial" w:hAnsi="Arial" w:cs="Arial"/>
          <w:sz w:val="24"/>
          <w:szCs w:val="24"/>
        </w:rPr>
        <w:t>1000 до 10800.</w:t>
      </w:r>
    </w:p>
    <w:p w:rsidR="00547AA7" w:rsidRPr="00811745" w:rsidRDefault="00547AA7" w:rsidP="003B7103">
      <w:pPr>
        <w:pStyle w:val="24"/>
        <w:jc w:val="both"/>
        <w:rPr>
          <w:rFonts w:ascii="Arial" w:hAnsi="Arial"/>
        </w:rPr>
      </w:pPr>
      <w:bookmarkStart w:id="101" w:name="_Toc149025835"/>
      <w:r w:rsidRPr="00811745">
        <w:rPr>
          <w:rFonts w:ascii="Arial" w:hAnsi="Arial"/>
        </w:rPr>
        <w:t>Системные таймеры</w:t>
      </w:r>
      <w:bookmarkEnd w:id="10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Различное время может быть установлено для следующих параметров: </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Начало автоматического теста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Сигнал включения в занятую линию</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Переадресация вызова при отсутствии ответа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Сигнал Centrex</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Повторный вызов в дневное время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Импульсные параметры набора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Сигнал функции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Выдержка времени ожидания первой цифры набора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Вынужденное разъединение</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Разговор без поднятия трубки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Удержание вызова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Поиск абонента, который не отвечает</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Параметры тонального набора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Повторный вызов в ночное время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Повторный вызов оператора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 xml:space="preserve">Перерыв из-за перегрузки </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Оповещение</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Пауза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Изменение полярности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Сигнал предупреждения о записи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Интервал между цифрами в аппаратах SLT</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Максимальное время сигнала Flash в аппаратах SLT</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Сигнал перед разъединением в аппаратах SLT</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Передача повторного вызова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Изменение Класса обслуживания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Задержка вызова оператора на внешней линии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 xml:space="preserve">Время удержания линии </w:t>
      </w:r>
    </w:p>
    <w:p w:rsidR="00547AA7" w:rsidRPr="00811745" w:rsidRDefault="00547AA7" w:rsidP="003B7103">
      <w:pPr>
        <w:pStyle w:val="24"/>
        <w:jc w:val="both"/>
        <w:rPr>
          <w:rFonts w:ascii="Arial" w:hAnsi="Arial"/>
        </w:rPr>
      </w:pPr>
      <w:bookmarkStart w:id="102" w:name="_Toc149025836"/>
      <w:r w:rsidRPr="00811745">
        <w:rPr>
          <w:rFonts w:ascii="Arial" w:hAnsi="Arial"/>
        </w:rPr>
        <w:t>Обслуживание по группам абонентов</w:t>
      </w:r>
      <w:bookmarkEnd w:id="10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Ряд функций систем IS128/IS400/</w:t>
      </w:r>
      <w:r w:rsidRPr="00811745">
        <w:rPr>
          <w:rFonts w:ascii="Arial" w:hAnsi="Arial" w:cs="Arial"/>
          <w:sz w:val="24"/>
          <w:szCs w:val="24"/>
          <w:lang w:val="en-US"/>
        </w:rPr>
        <w:t>IS</w:t>
      </w:r>
      <w:r w:rsidRPr="00811745">
        <w:rPr>
          <w:rFonts w:ascii="Arial" w:hAnsi="Arial" w:cs="Arial"/>
          <w:sz w:val="24"/>
          <w:szCs w:val="24"/>
        </w:rPr>
        <w:t>1000, такие как очереди вызовов, маршрутизация вызовов, ограничение доступа, ограничение числа абонентов, управляющих домофоном, и т. д., предусматривают возможность обслуживания подсистем. Могут быть запрограммированы четыре независимые группы абонентов, каждая из которых имеет свою позицию оператора, телефоны и внешние линии.</w:t>
      </w:r>
    </w:p>
    <w:p w:rsidR="00547AA7" w:rsidRPr="00811745" w:rsidRDefault="00547AA7" w:rsidP="003B7103">
      <w:pPr>
        <w:pStyle w:val="24"/>
        <w:jc w:val="both"/>
        <w:rPr>
          <w:rFonts w:ascii="Arial" w:hAnsi="Arial"/>
        </w:rPr>
      </w:pPr>
      <w:bookmarkStart w:id="103" w:name="_Toc149025837"/>
      <w:r w:rsidRPr="00811745">
        <w:rPr>
          <w:rFonts w:ascii="Arial" w:hAnsi="Arial"/>
        </w:rPr>
        <w:t>Соединительные линии</w:t>
      </w:r>
      <w:bookmarkEnd w:id="10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 системах IS предусмотрен интерфейс E&amp;M для соединительных линий. Существуют как двух, так и четырех портовые платы E&amp;M. Поддерживаются 2-х или 4-х проводные соединительные конфигурации. В сочетании с программным обеспечением создания сети систем IS это позволяет образовать частную сеть систем IS или присоединиться к нескольким (до 4) соединительных линий PBX.</w:t>
      </w:r>
    </w:p>
    <w:p w:rsidR="00547AA7" w:rsidRPr="00811745" w:rsidRDefault="00547AA7" w:rsidP="003B7103">
      <w:pPr>
        <w:pStyle w:val="24"/>
        <w:jc w:val="both"/>
        <w:rPr>
          <w:rFonts w:ascii="Arial" w:hAnsi="Arial"/>
        </w:rPr>
      </w:pPr>
      <w:bookmarkStart w:id="104" w:name="_Toc149025838"/>
      <w:r w:rsidRPr="00811745">
        <w:rPr>
          <w:rFonts w:ascii="Arial" w:hAnsi="Arial"/>
        </w:rPr>
        <w:t>Группы внешних линий</w:t>
      </w:r>
      <w:bookmarkEnd w:id="10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Доступ к внешним линиям, объединённым в группу, осуществляется с помощью единого кода или специальной кнопки на цифровом телефонном аппарате. В системе IS128 может быть выделено до 10 групп внешних линий,  в системе IS400 до 32 и в </w:t>
      </w:r>
      <w:r w:rsidRPr="00811745">
        <w:rPr>
          <w:rFonts w:ascii="Arial" w:hAnsi="Arial" w:cs="Arial"/>
          <w:sz w:val="24"/>
          <w:szCs w:val="24"/>
          <w:lang w:val="en-US"/>
        </w:rPr>
        <w:t>IS</w:t>
      </w:r>
      <w:r w:rsidRPr="00811745">
        <w:rPr>
          <w:rFonts w:ascii="Arial" w:hAnsi="Arial" w:cs="Arial"/>
          <w:sz w:val="24"/>
          <w:szCs w:val="24"/>
        </w:rPr>
        <w:t>1000 до 64.</w:t>
      </w:r>
    </w:p>
    <w:p w:rsidR="00547AA7" w:rsidRPr="00811745" w:rsidRDefault="00547AA7" w:rsidP="003B7103">
      <w:pPr>
        <w:pStyle w:val="24"/>
        <w:jc w:val="both"/>
        <w:rPr>
          <w:rFonts w:ascii="Arial" w:hAnsi="Arial"/>
        </w:rPr>
      </w:pPr>
      <w:bookmarkStart w:id="105" w:name="_Toc149025839"/>
      <w:r w:rsidRPr="00811745">
        <w:rPr>
          <w:rFonts w:ascii="Arial" w:hAnsi="Arial"/>
        </w:rPr>
        <w:t>Внешние линии</w:t>
      </w:r>
      <w:bookmarkEnd w:id="10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Следующие параметры, относящиеся к внешним линиям, предусмотрены в системе:</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i/>
          <w:sz w:val="24"/>
          <w:szCs w:val="24"/>
        </w:rPr>
        <w:t>“Loop-start”:</w:t>
      </w:r>
      <w:r w:rsidRPr="00811745">
        <w:rPr>
          <w:rFonts w:ascii="Arial" w:hAnsi="Arial" w:cs="Arial"/>
          <w:b/>
          <w:i/>
          <w:sz w:val="24"/>
          <w:szCs w:val="24"/>
        </w:rPr>
        <w:t xml:space="preserve"> </w:t>
      </w:r>
      <w:r w:rsidRPr="00811745">
        <w:rPr>
          <w:rFonts w:ascii="Arial" w:hAnsi="Arial" w:cs="Arial"/>
          <w:sz w:val="24"/>
          <w:szCs w:val="24"/>
        </w:rPr>
        <w:t xml:space="preserve">Системы IS соединяются с внешними линиями типа </w:t>
      </w:r>
      <w:r w:rsidRPr="00811745">
        <w:rPr>
          <w:rFonts w:ascii="Arial" w:hAnsi="Arial" w:cs="Arial"/>
          <w:i/>
          <w:sz w:val="24"/>
          <w:szCs w:val="24"/>
        </w:rPr>
        <w:t>“Loop-start”</w:t>
      </w:r>
      <w:r w:rsidRPr="00811745">
        <w:rPr>
          <w:rFonts w:ascii="Arial" w:hAnsi="Arial" w:cs="Arial"/>
          <w:b/>
          <w:i/>
          <w:sz w:val="24"/>
          <w:szCs w:val="24"/>
        </w:rPr>
        <w:t xml:space="preserve"> </w:t>
      </w:r>
      <w:r w:rsidRPr="00811745">
        <w:rPr>
          <w:rFonts w:ascii="Arial" w:hAnsi="Arial" w:cs="Arial"/>
          <w:sz w:val="24"/>
          <w:szCs w:val="24"/>
        </w:rPr>
        <w:t>через плату COL, CHL или T1, или четыре порта на MPD в системе IS128.</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i/>
          <w:sz w:val="24"/>
          <w:szCs w:val="24"/>
        </w:rPr>
        <w:t xml:space="preserve">“Ground-start”: </w:t>
      </w:r>
      <w:r w:rsidRPr="00811745">
        <w:rPr>
          <w:rFonts w:ascii="Arial" w:hAnsi="Arial" w:cs="Arial"/>
          <w:sz w:val="24"/>
          <w:szCs w:val="24"/>
        </w:rPr>
        <w:t>Системы IS соединяются с внешними линиями типа земля старт через плату COG или T1.</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i/>
          <w:sz w:val="24"/>
          <w:szCs w:val="24"/>
        </w:rPr>
        <w:t xml:space="preserve">Линии Euro-ISDN первичной скорости передачи: </w:t>
      </w:r>
      <w:r w:rsidRPr="00811745">
        <w:rPr>
          <w:rFonts w:ascii="Arial" w:hAnsi="Arial" w:cs="Arial"/>
          <w:sz w:val="24"/>
          <w:szCs w:val="24"/>
        </w:rPr>
        <w:t>Сеть систем IS соединяется с линиями начальной скорости ISDN30 через плату PRI.</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i/>
          <w:sz w:val="24"/>
          <w:szCs w:val="24"/>
        </w:rPr>
        <w:t xml:space="preserve">Линии Euro-ISDN базовой скорости передачи: </w:t>
      </w:r>
      <w:r w:rsidRPr="00811745">
        <w:rPr>
          <w:rFonts w:ascii="Arial" w:hAnsi="Arial" w:cs="Arial"/>
          <w:sz w:val="24"/>
          <w:szCs w:val="24"/>
        </w:rPr>
        <w:t>Сеть систем IS соединяется с линиями базовой скорости ISDN2 через плату BRT или BHT.</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i/>
          <w:sz w:val="24"/>
          <w:szCs w:val="24"/>
        </w:rPr>
        <w:t xml:space="preserve">Интерфейс соединительных линий: </w:t>
      </w:r>
      <w:r w:rsidRPr="00811745">
        <w:rPr>
          <w:rFonts w:ascii="Arial" w:hAnsi="Arial" w:cs="Arial"/>
          <w:sz w:val="24"/>
          <w:szCs w:val="24"/>
        </w:rPr>
        <w:t>Интерфейс систем IS с соединительными линиями осуществляется через плату EMD, EMD или E1/T1.</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i/>
          <w:sz w:val="24"/>
          <w:szCs w:val="24"/>
        </w:rPr>
        <w:t xml:space="preserve">Прямой внутренний набор (DDI): </w:t>
      </w:r>
      <w:r w:rsidRPr="00811745">
        <w:rPr>
          <w:rFonts w:ascii="Arial" w:hAnsi="Arial" w:cs="Arial"/>
          <w:sz w:val="24"/>
          <w:szCs w:val="24"/>
        </w:rPr>
        <w:t>Системы IS преобразуют цифры входящего набора, для того чтобы обеспечить прямой набор номеров определённых станций.</w:t>
      </w:r>
    </w:p>
    <w:p w:rsidR="00547AA7" w:rsidRPr="00811745" w:rsidRDefault="00547AA7" w:rsidP="003B7103">
      <w:pPr>
        <w:pStyle w:val="Normal"/>
        <w:ind w:firstLine="360"/>
        <w:jc w:val="both"/>
        <w:rPr>
          <w:rFonts w:ascii="Arial" w:hAnsi="Arial" w:cs="Arial"/>
          <w:i/>
          <w:sz w:val="24"/>
          <w:szCs w:val="24"/>
        </w:rPr>
      </w:pPr>
      <w:r w:rsidRPr="00811745">
        <w:rPr>
          <w:rFonts w:ascii="Arial" w:hAnsi="Arial" w:cs="Arial"/>
          <w:i/>
          <w:sz w:val="24"/>
          <w:szCs w:val="24"/>
        </w:rPr>
        <w:t>Обнаружение неисправной линии:</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i/>
          <w:sz w:val="24"/>
          <w:szCs w:val="24"/>
        </w:rPr>
        <w:t xml:space="preserve"> </w:t>
      </w:r>
      <w:r w:rsidRPr="00811745">
        <w:rPr>
          <w:rFonts w:ascii="Arial" w:hAnsi="Arial" w:cs="Arial"/>
          <w:sz w:val="24"/>
          <w:szCs w:val="24"/>
        </w:rPr>
        <w:t>Система IS обнаруживает неисправную линию и исключает её из обслуживания. В дальнейшем система IS периодически тестирует эту линию и автоматически включает в обслуживание при устранении неисправности.</w:t>
      </w:r>
    </w:p>
    <w:p w:rsidR="00547AA7" w:rsidRPr="00811745" w:rsidRDefault="00547AA7" w:rsidP="003B7103">
      <w:pPr>
        <w:pStyle w:val="Normal"/>
        <w:ind w:firstLine="360"/>
        <w:jc w:val="both"/>
        <w:rPr>
          <w:rFonts w:ascii="Arial" w:hAnsi="Arial" w:cs="Arial"/>
          <w:i/>
          <w:sz w:val="24"/>
          <w:szCs w:val="24"/>
        </w:rPr>
      </w:pPr>
      <w:r w:rsidRPr="00811745">
        <w:rPr>
          <w:rFonts w:ascii="Arial" w:hAnsi="Arial" w:cs="Arial"/>
          <w:i/>
          <w:sz w:val="24"/>
          <w:szCs w:val="24"/>
        </w:rPr>
        <w:t>Импульсные или тональные:</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i/>
          <w:sz w:val="24"/>
          <w:szCs w:val="24"/>
        </w:rPr>
        <w:t xml:space="preserve"> </w:t>
      </w:r>
      <w:r w:rsidRPr="00811745">
        <w:rPr>
          <w:rFonts w:ascii="Arial" w:hAnsi="Arial" w:cs="Arial"/>
          <w:sz w:val="24"/>
          <w:szCs w:val="24"/>
        </w:rPr>
        <w:t>Каждая внешняя линия в системах IS может быть запрограммирована как импульсная или тональная.</w:t>
      </w:r>
    </w:p>
    <w:p w:rsidR="00547AA7" w:rsidRPr="00811745" w:rsidRDefault="00547AA7" w:rsidP="003B7103">
      <w:pPr>
        <w:pStyle w:val="Normal"/>
        <w:ind w:firstLine="360"/>
        <w:jc w:val="both"/>
        <w:rPr>
          <w:rFonts w:ascii="Arial" w:hAnsi="Arial" w:cs="Arial"/>
          <w:i/>
          <w:sz w:val="24"/>
          <w:szCs w:val="24"/>
        </w:rPr>
      </w:pPr>
      <w:r w:rsidRPr="00811745">
        <w:rPr>
          <w:rFonts w:ascii="Arial" w:hAnsi="Arial" w:cs="Arial"/>
          <w:i/>
          <w:sz w:val="24"/>
          <w:szCs w:val="24"/>
        </w:rPr>
        <w:t>Преобразование импульсных сигналов в тональные:</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i/>
          <w:sz w:val="24"/>
          <w:szCs w:val="24"/>
        </w:rPr>
        <w:t xml:space="preserve"> </w:t>
      </w:r>
      <w:r w:rsidRPr="00811745">
        <w:rPr>
          <w:rFonts w:ascii="Arial" w:hAnsi="Arial" w:cs="Arial"/>
          <w:sz w:val="24"/>
          <w:szCs w:val="24"/>
        </w:rPr>
        <w:t xml:space="preserve">В тех случаях, когда этого требует характер вызовов по ряду каналов, система IS может осуществлять (через систему поиска канала по минимуму стоимости) как импульсный, так и тоновый набор одного номера. Преобразование внешней линии с импульсной в тональную может быть также включено во все типы автоматического набора, как, напр., быстрый набор, повторный набор, автодозвон, автоматический повторный набор, или кнопка памяти. </w:t>
      </w:r>
    </w:p>
    <w:p w:rsidR="00547AA7" w:rsidRPr="00811745" w:rsidRDefault="00547AA7" w:rsidP="003B7103">
      <w:pPr>
        <w:pStyle w:val="24"/>
        <w:jc w:val="both"/>
        <w:rPr>
          <w:rFonts w:ascii="Arial" w:hAnsi="Arial"/>
        </w:rPr>
      </w:pPr>
      <w:bookmarkStart w:id="106" w:name="_Toc149025840"/>
      <w:r w:rsidRPr="00811745">
        <w:rPr>
          <w:rFonts w:ascii="Arial" w:hAnsi="Arial"/>
        </w:rPr>
        <w:t>Равномерное распределение вызовов (UCD)</w:t>
      </w:r>
      <w:bookmarkEnd w:id="10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Поток вызовов может быть равномерно распределён между пользователями системы для обеспечения более быстрых ответов.</w:t>
      </w:r>
    </w:p>
    <w:p w:rsidR="00547AA7" w:rsidRPr="00811745" w:rsidRDefault="00547AA7" w:rsidP="003B7103">
      <w:pPr>
        <w:pStyle w:val="24"/>
        <w:jc w:val="both"/>
        <w:rPr>
          <w:rFonts w:ascii="Arial" w:hAnsi="Arial"/>
        </w:rPr>
      </w:pPr>
      <w:bookmarkStart w:id="107" w:name="_Toc149025841"/>
      <w:r w:rsidRPr="00811745">
        <w:rPr>
          <w:rFonts w:ascii="Arial" w:hAnsi="Arial"/>
        </w:rPr>
        <w:t>Речевая почта</w:t>
      </w:r>
      <w:bookmarkEnd w:id="10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См. Речевая почта в разд.  Объединённая система Речевой почты и других функций ImaGEN.</w:t>
      </w:r>
    </w:p>
    <w:p w:rsidR="00547AA7" w:rsidRPr="00811745" w:rsidRDefault="00547AA7" w:rsidP="003B7103">
      <w:pPr>
        <w:pStyle w:val="24"/>
        <w:jc w:val="both"/>
        <w:rPr>
          <w:rFonts w:ascii="Arial" w:hAnsi="Arial"/>
        </w:rPr>
      </w:pPr>
      <w:bookmarkStart w:id="108" w:name="_Toc149025842"/>
      <w:r w:rsidRPr="00811745">
        <w:rPr>
          <w:rFonts w:ascii="Arial" w:hAnsi="Arial"/>
        </w:rPr>
        <w:t>Настенный монтаж</w:t>
      </w:r>
      <w:bookmarkEnd w:id="10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 целью экономии площади все системы IS могут быть смонтированы на стене.</w:t>
      </w:r>
    </w:p>
    <w:p w:rsidR="00547AA7" w:rsidRPr="00811745" w:rsidRDefault="00547AA7" w:rsidP="003B7103">
      <w:pPr>
        <w:pStyle w:val="24"/>
        <w:jc w:val="both"/>
        <w:rPr>
          <w:rFonts w:ascii="Arial" w:hAnsi="Arial"/>
        </w:rPr>
      </w:pPr>
      <w:bookmarkStart w:id="109" w:name="_Toc149025843"/>
      <w:r w:rsidRPr="00811745">
        <w:rPr>
          <w:rFonts w:ascii="Arial" w:hAnsi="Arial"/>
        </w:rPr>
        <w:t>36-кнопочная дополнительная консоль (DSS)</w:t>
      </w:r>
      <w:bookmarkEnd w:id="10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36-кнопочная дополнительная консоль </w:t>
      </w:r>
      <w:r w:rsidRPr="00811745">
        <w:rPr>
          <w:rFonts w:ascii="Arial" w:hAnsi="Arial" w:cs="Arial"/>
          <w:sz w:val="24"/>
          <w:szCs w:val="24"/>
          <w:lang w:val="en-US"/>
        </w:rPr>
        <w:t>DSS</w:t>
      </w:r>
      <w:r w:rsidRPr="00811745">
        <w:rPr>
          <w:rFonts w:ascii="Arial" w:hAnsi="Arial" w:cs="Arial"/>
          <w:sz w:val="24"/>
          <w:szCs w:val="24"/>
        </w:rPr>
        <w:t xml:space="preserve"> обеспечивает набор одним нажатием кнопки до 128 номеров, включая внутреннего абонента, автоматический повторный набор, и номера быстрого набора. До четырёх консолей могут быть присоединены к Пульту оператора или к Аппарату с дисплеем и спикерфоном. Вы можете менять функции кнопок в соответствии с четырьмя картами кнопок на одной консоли. В системе IS400 могут быть запрограммированы до восьми карт кнопок, из них до четырёх карт предназначены для 36-кнопочной дополнительной консоли. </w:t>
      </w:r>
    </w:p>
    <w:p w:rsidR="00547AA7" w:rsidRPr="00811745" w:rsidRDefault="00547AA7" w:rsidP="003B7103">
      <w:pPr>
        <w:pStyle w:val="13"/>
        <w:jc w:val="both"/>
        <w:rPr>
          <w:rFonts w:ascii="Arial" w:hAnsi="Arial"/>
        </w:rPr>
      </w:pPr>
      <w:bookmarkStart w:id="110" w:name="_Toc149025844"/>
      <w:r w:rsidRPr="00811745">
        <w:rPr>
          <w:rFonts w:ascii="Arial" w:hAnsi="Arial"/>
        </w:rPr>
        <w:t>Функции ISDN</w:t>
      </w:r>
      <w:bookmarkEnd w:id="110"/>
    </w:p>
    <w:p w:rsidR="00547AA7" w:rsidRPr="00811745" w:rsidRDefault="00547AA7" w:rsidP="00DA077C">
      <w:pPr>
        <w:pStyle w:val="Normal"/>
        <w:ind w:firstLine="360"/>
        <w:jc w:val="both"/>
        <w:rPr>
          <w:rFonts w:ascii="Arial" w:hAnsi="Arial" w:cs="Arial"/>
          <w:sz w:val="24"/>
          <w:szCs w:val="24"/>
        </w:rPr>
      </w:pPr>
      <w:r w:rsidRPr="00811745">
        <w:rPr>
          <w:rFonts w:ascii="Arial" w:hAnsi="Arial" w:cs="Arial"/>
          <w:sz w:val="24"/>
          <w:szCs w:val="24"/>
        </w:rPr>
        <w:t>Основные функции ISDN, которыми обладают системы IS, перечислены ниже</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Контроль стоимости (AOC)</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Идентификация вызывающего абонента (CLIP)</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Блокирование идентификации вызывающего номера (CLIR)</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Прямой внутренний набор</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Ниже дано описание ISDN функций систем IS.</w:t>
      </w:r>
    </w:p>
    <w:p w:rsidR="00547AA7" w:rsidRPr="00811745" w:rsidRDefault="00547AA7" w:rsidP="003B7103">
      <w:pPr>
        <w:pStyle w:val="24"/>
        <w:jc w:val="both"/>
        <w:rPr>
          <w:rFonts w:ascii="Arial" w:hAnsi="Arial"/>
        </w:rPr>
      </w:pPr>
      <w:bookmarkStart w:id="111" w:name="_Toc149025845"/>
      <w:r w:rsidRPr="00811745">
        <w:rPr>
          <w:rFonts w:ascii="Arial" w:hAnsi="Arial"/>
        </w:rPr>
        <w:t>Контроль стоимости</w:t>
      </w:r>
      <w:bookmarkEnd w:id="111"/>
      <w:r w:rsidRPr="00811745">
        <w:rPr>
          <w:rFonts w:ascii="Arial" w:hAnsi="Arial"/>
        </w:rPr>
        <w:t xml:space="preserve">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(AOC). Для вызовов на линиях ISDN система IS может отображать стоимость разговора на дисплее цифрового аппарата. Стоимость можно наблюдать в течение всего времени разговора. </w:t>
      </w:r>
    </w:p>
    <w:p w:rsidR="00547AA7" w:rsidRPr="00811745" w:rsidRDefault="00547AA7" w:rsidP="003B7103">
      <w:pPr>
        <w:pStyle w:val="24"/>
        <w:jc w:val="both"/>
        <w:rPr>
          <w:rFonts w:ascii="Arial" w:hAnsi="Arial"/>
        </w:rPr>
      </w:pPr>
      <w:bookmarkStart w:id="112" w:name="_Toc149025846"/>
      <w:r w:rsidRPr="00811745">
        <w:rPr>
          <w:rFonts w:ascii="Arial" w:hAnsi="Arial"/>
        </w:rPr>
        <w:t>Идентификация вызывающего абонента (CLIP)</w:t>
      </w:r>
      <w:bookmarkEnd w:id="11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Цифровые телефоны IS с дисплеем отображают номер вызывающего абонента, если вызов принят на линии ISDN и если вызывающий абонент не заблокировал отображение своего номера. При исходящих вызовах на линиях ISDN ваш номер может быть показан на дисплее вызываемого абонента (если у него есть устройство идентификации). В некоторых странах, если ваша система IS запрограммирована на запрещение идентификации абонента, вы можете для отдельных разговоров преодолеть этот запрет, введя код функции. См. ниже: Блокирование идентификации вызывающего номера.</w:t>
      </w:r>
    </w:p>
    <w:p w:rsidR="00547AA7" w:rsidRPr="00811745" w:rsidRDefault="00547AA7" w:rsidP="003B7103">
      <w:pPr>
        <w:pStyle w:val="24"/>
        <w:jc w:val="both"/>
        <w:rPr>
          <w:rFonts w:ascii="Arial" w:hAnsi="Arial"/>
        </w:rPr>
      </w:pPr>
      <w:bookmarkStart w:id="113" w:name="_Toc149025847"/>
      <w:r w:rsidRPr="00811745">
        <w:rPr>
          <w:rFonts w:ascii="Arial" w:hAnsi="Arial"/>
        </w:rPr>
        <w:t>Блокирование идентификации вызывающего номера (CLIR).</w:t>
      </w:r>
      <w:bookmarkEnd w:id="11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При исходящем вызове на линиях ISDN вы можете блокировать отображение вашего номера на дисплее. В некоторых странах, если ваша система IS запрограммирована на идентификацию линии вызывающего абонента, вы можете блокировать идентификацию для отдельных разговоров, введя код функции. См. выше Идентификация вызывающего абонента.</w:t>
      </w:r>
    </w:p>
    <w:p w:rsidR="00547AA7" w:rsidRPr="00811745" w:rsidRDefault="00547AA7" w:rsidP="003B7103">
      <w:pPr>
        <w:pStyle w:val="24"/>
        <w:jc w:val="both"/>
        <w:rPr>
          <w:rFonts w:ascii="Arial" w:hAnsi="Arial"/>
        </w:rPr>
      </w:pPr>
      <w:bookmarkStart w:id="114" w:name="_Toc149025848"/>
      <w:r w:rsidRPr="00811745">
        <w:rPr>
          <w:rFonts w:ascii="Arial" w:hAnsi="Arial"/>
        </w:rPr>
        <w:t>Прямой внутренний набор.</w:t>
      </w:r>
      <w:bookmarkEnd w:id="11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Системы IS могут преобразовывать входящие цифры набора на линиях ISDN и обеспечивают Прямой внутренний набор с центральной телефонной станции через линии ISDN. Это позволяет внешним абонентам, используя преимущества ISDN, осуществлять набор непосредственно номера нужного абонента в системе, без вмешательства оператора. </w:t>
      </w:r>
    </w:p>
    <w:p w:rsidR="00547AA7" w:rsidRPr="00811745" w:rsidRDefault="00547AA7" w:rsidP="003B7103">
      <w:pPr>
        <w:pStyle w:val="13"/>
        <w:jc w:val="both"/>
        <w:rPr>
          <w:rFonts w:ascii="Arial" w:hAnsi="Arial"/>
        </w:rPr>
      </w:pPr>
      <w:bookmarkStart w:id="115" w:name="_Toc149025849"/>
      <w:r w:rsidRPr="00811745">
        <w:rPr>
          <w:rFonts w:ascii="Arial" w:hAnsi="Arial"/>
        </w:rPr>
        <w:t>Функции частных сетей</w:t>
      </w:r>
      <w:bookmarkEnd w:id="11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Ниже перечислены основные функции частных сетей IS.</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Разные варианты маршрутов вызовов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Объединение двух систем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Автоматическое соединение после освобождения занятого абонента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Конференция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Внешняя переадресация вызова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Разветвлённая связь</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Оповещение</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Повторный вызов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Связь через другую систему</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Связь двух систем через третью</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Передача вызовов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Собственный номер у каждого аппарата сети</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Ниже дано описание функций частных сетей систем IS.</w:t>
      </w:r>
    </w:p>
    <w:p w:rsidR="00547AA7" w:rsidRPr="00811745" w:rsidRDefault="00547AA7" w:rsidP="003B7103">
      <w:pPr>
        <w:pStyle w:val="24"/>
        <w:jc w:val="both"/>
        <w:rPr>
          <w:rFonts w:ascii="Arial" w:hAnsi="Arial"/>
        </w:rPr>
      </w:pPr>
      <w:bookmarkStart w:id="116" w:name="_Toc149025850"/>
      <w:r w:rsidRPr="00811745">
        <w:rPr>
          <w:rFonts w:ascii="Arial" w:hAnsi="Arial"/>
        </w:rPr>
        <w:t>Разные варианты маршрутов вызовов</w:t>
      </w:r>
      <w:bookmarkEnd w:id="11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Системы, объединённые в сеть, предусматривают разные варианты маршрутов для внутренних и внешних вызовов. При этом максимально используются все соединительные линии, линии прямого внутреннего набора, и подключенные к частной сети внешние линии. Вызовы могут направляться по разным соединительным маршрутам разветвлений сети или, если не предусмотрены соединительные линии, по внешним линиям центральной телефонной станции. Вызовы, исходящие из сети, направляются по маршрутам минимальной стоимости. Например, может быть выбран маршрут через частную сеть к ответвлению, ближайшему к пункту назначения, или маршрут непосредственно к центральной телефонной станции. </w:t>
      </w:r>
    </w:p>
    <w:p w:rsidR="00547AA7" w:rsidRPr="00811745" w:rsidRDefault="00547AA7" w:rsidP="003B7103">
      <w:pPr>
        <w:pStyle w:val="24"/>
        <w:jc w:val="both"/>
        <w:rPr>
          <w:rFonts w:ascii="Arial" w:hAnsi="Arial"/>
        </w:rPr>
      </w:pPr>
      <w:bookmarkStart w:id="117" w:name="_Toc149025851"/>
      <w:r w:rsidRPr="00811745">
        <w:rPr>
          <w:rFonts w:ascii="Arial" w:hAnsi="Arial"/>
        </w:rPr>
        <w:t>Объединение двух систем</w:t>
      </w:r>
      <w:bookmarkEnd w:id="11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Для удвоения ёмкости систем две системы IS могут быть связаны соединительными линиями владельца систем. При таком объединении все внутренние абоненты имеют доступ ко всем внешним линиям сети.</w:t>
      </w:r>
    </w:p>
    <w:p w:rsidR="00547AA7" w:rsidRPr="00811745" w:rsidRDefault="00547AA7" w:rsidP="003B7103">
      <w:pPr>
        <w:pStyle w:val="24"/>
        <w:jc w:val="both"/>
        <w:rPr>
          <w:rFonts w:ascii="Arial" w:hAnsi="Arial"/>
        </w:rPr>
      </w:pPr>
      <w:bookmarkStart w:id="118" w:name="_Toc149025852"/>
      <w:r w:rsidRPr="00811745">
        <w:rPr>
          <w:rFonts w:ascii="Arial" w:hAnsi="Arial"/>
        </w:rPr>
        <w:t>Автоматическое соединение после освобождения занятого абонента</w:t>
      </w:r>
      <w:bookmarkEnd w:id="11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Возможен автоматический ответ отправителю сообщения, оставленному на вашем аппарате, даже если отправитель находится в другой системе, связанной с вашей системой через сеть.</w:t>
      </w:r>
    </w:p>
    <w:p w:rsidR="00547AA7" w:rsidRPr="00811745" w:rsidRDefault="00547AA7" w:rsidP="003B7103">
      <w:pPr>
        <w:pStyle w:val="24"/>
        <w:jc w:val="both"/>
        <w:rPr>
          <w:rFonts w:ascii="Arial" w:hAnsi="Arial"/>
        </w:rPr>
      </w:pPr>
      <w:bookmarkStart w:id="119" w:name="_Toc149025853"/>
      <w:r w:rsidRPr="00811745">
        <w:rPr>
          <w:rFonts w:ascii="Arial" w:hAnsi="Arial"/>
        </w:rPr>
        <w:t>Конференция</w:t>
      </w:r>
      <w:bookmarkEnd w:id="11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Существует три типа конференции: </w:t>
      </w:r>
    </w:p>
    <w:p w:rsidR="00547AA7" w:rsidRPr="00811745" w:rsidRDefault="00547AA7" w:rsidP="003B7103">
      <w:pPr>
        <w:pStyle w:val="Normal"/>
        <w:numPr>
          <w:ilvl w:val="0"/>
          <w:numId w:val="3"/>
        </w:numPr>
        <w:ind w:left="0" w:firstLine="360"/>
        <w:jc w:val="both"/>
        <w:rPr>
          <w:rFonts w:ascii="Arial" w:hAnsi="Arial" w:cs="Arial"/>
          <w:sz w:val="24"/>
          <w:szCs w:val="24"/>
        </w:rPr>
      </w:pPr>
      <w:r w:rsidRPr="00811745">
        <w:rPr>
          <w:rFonts w:ascii="Arial" w:hAnsi="Arial" w:cs="Arial"/>
          <w:sz w:val="24"/>
          <w:szCs w:val="24"/>
        </w:rPr>
        <w:t>конференция на 8 участников (один оператор и 7 внешних и/или внутренних участников).</w:t>
      </w:r>
    </w:p>
    <w:p w:rsidR="00547AA7" w:rsidRPr="00811745" w:rsidRDefault="00547AA7" w:rsidP="003B7103">
      <w:pPr>
        <w:pStyle w:val="Normal"/>
        <w:numPr>
          <w:ilvl w:val="0"/>
          <w:numId w:val="3"/>
        </w:numPr>
        <w:ind w:left="0" w:firstLine="360"/>
        <w:jc w:val="both"/>
        <w:rPr>
          <w:rFonts w:ascii="Arial" w:hAnsi="Arial" w:cs="Arial"/>
          <w:sz w:val="24"/>
          <w:szCs w:val="24"/>
        </w:rPr>
      </w:pPr>
      <w:r w:rsidRPr="00811745">
        <w:rPr>
          <w:rFonts w:ascii="Arial" w:hAnsi="Arial" w:cs="Arial"/>
          <w:sz w:val="24"/>
          <w:szCs w:val="24"/>
        </w:rPr>
        <w:t>конференция на 30 участников (один оператор и 29 внутренних абонентов).</w:t>
      </w:r>
    </w:p>
    <w:p w:rsidR="00547AA7" w:rsidRPr="00811745" w:rsidRDefault="00547AA7" w:rsidP="003B7103">
      <w:pPr>
        <w:pStyle w:val="Normal"/>
        <w:numPr>
          <w:ilvl w:val="0"/>
          <w:numId w:val="3"/>
        </w:numPr>
        <w:ind w:left="0" w:firstLine="360"/>
        <w:jc w:val="both"/>
        <w:rPr>
          <w:rFonts w:ascii="Arial" w:hAnsi="Arial" w:cs="Arial"/>
          <w:sz w:val="24"/>
          <w:szCs w:val="24"/>
        </w:rPr>
      </w:pPr>
      <w:r w:rsidRPr="00811745">
        <w:rPr>
          <w:rFonts w:ascii="Arial" w:hAnsi="Arial" w:cs="Arial"/>
          <w:sz w:val="24"/>
          <w:szCs w:val="24"/>
        </w:rPr>
        <w:t>селектор на 30 участников. Это специальная функция необходима для проведения операти</w:t>
      </w:r>
      <w:r w:rsidRPr="00811745">
        <w:rPr>
          <w:rFonts w:ascii="Arial" w:hAnsi="Arial" w:cs="Arial"/>
          <w:sz w:val="24"/>
          <w:szCs w:val="24"/>
        </w:rPr>
        <w:t>в</w:t>
      </w:r>
      <w:r w:rsidRPr="00811745">
        <w:rPr>
          <w:rFonts w:ascii="Arial" w:hAnsi="Arial" w:cs="Arial"/>
          <w:sz w:val="24"/>
          <w:szCs w:val="24"/>
        </w:rPr>
        <w:t>ных селекторных совещаний. Она аналогична функции конференции на 30 участников, но с тем отличием, что в данном случае связь всех участников, кроме оператора, односторонняя: они могут слышать, но не могут говорить. У оператора - двусторонняя связь. Однако оператор по св</w:t>
      </w:r>
      <w:r w:rsidRPr="00811745">
        <w:rPr>
          <w:rFonts w:ascii="Arial" w:hAnsi="Arial" w:cs="Arial"/>
          <w:sz w:val="24"/>
          <w:szCs w:val="24"/>
        </w:rPr>
        <w:t>о</w:t>
      </w:r>
      <w:r w:rsidRPr="00811745">
        <w:rPr>
          <w:rFonts w:ascii="Arial" w:hAnsi="Arial" w:cs="Arial"/>
          <w:sz w:val="24"/>
          <w:szCs w:val="24"/>
        </w:rPr>
        <w:t>ему желанию может включить в режим двусторонней связи любого из участн</w:t>
      </w:r>
      <w:r w:rsidRPr="00811745">
        <w:rPr>
          <w:rFonts w:ascii="Arial" w:hAnsi="Arial" w:cs="Arial"/>
          <w:sz w:val="24"/>
          <w:szCs w:val="24"/>
        </w:rPr>
        <w:t>и</w:t>
      </w:r>
      <w:r w:rsidRPr="00811745">
        <w:rPr>
          <w:rFonts w:ascii="Arial" w:hAnsi="Arial" w:cs="Arial"/>
          <w:sz w:val="24"/>
          <w:szCs w:val="24"/>
        </w:rPr>
        <w:t>ков (до 5 одновременно).</w:t>
      </w:r>
    </w:p>
    <w:p w:rsidR="00547AA7" w:rsidRPr="00811745" w:rsidRDefault="00547AA7" w:rsidP="003B7103">
      <w:pPr>
        <w:pStyle w:val="BodyText"/>
        <w:ind w:firstLine="360"/>
        <w:rPr>
          <w:rFonts w:ascii="Arial" w:hAnsi="Arial" w:cs="Arial"/>
          <w:szCs w:val="24"/>
        </w:rPr>
      </w:pPr>
      <w:r w:rsidRPr="00811745">
        <w:rPr>
          <w:rFonts w:ascii="Arial" w:hAnsi="Arial" w:cs="Arial"/>
          <w:szCs w:val="24"/>
        </w:rPr>
        <w:t xml:space="preserve">Одновременно могут работать  не более 10 конференций. Во всех одновременно проводимых конференциях  для </w:t>
      </w:r>
      <w:r w:rsidRPr="00811745">
        <w:rPr>
          <w:rFonts w:ascii="Arial" w:hAnsi="Arial" w:cs="Arial"/>
          <w:szCs w:val="24"/>
          <w:lang w:val="en-US"/>
        </w:rPr>
        <w:t>IS</w:t>
      </w:r>
      <w:r w:rsidRPr="00811745">
        <w:rPr>
          <w:rFonts w:ascii="Arial" w:hAnsi="Arial" w:cs="Arial"/>
          <w:szCs w:val="24"/>
        </w:rPr>
        <w:t xml:space="preserve">128 и </w:t>
      </w:r>
      <w:r w:rsidRPr="00811745">
        <w:rPr>
          <w:rFonts w:ascii="Arial" w:hAnsi="Arial" w:cs="Arial"/>
          <w:szCs w:val="24"/>
          <w:lang w:val="en-US"/>
        </w:rPr>
        <w:t>IS</w:t>
      </w:r>
      <w:r w:rsidRPr="00811745">
        <w:rPr>
          <w:rFonts w:ascii="Arial" w:hAnsi="Arial" w:cs="Arial"/>
          <w:szCs w:val="24"/>
        </w:rPr>
        <w:t xml:space="preserve">400 может быть не более 30 участников, а для </w:t>
      </w:r>
      <w:r w:rsidRPr="00811745">
        <w:rPr>
          <w:rFonts w:ascii="Arial" w:hAnsi="Arial" w:cs="Arial"/>
          <w:szCs w:val="24"/>
          <w:lang w:val="en-US"/>
        </w:rPr>
        <w:t>IS</w:t>
      </w:r>
      <w:r w:rsidRPr="00811745">
        <w:rPr>
          <w:rFonts w:ascii="Arial" w:hAnsi="Arial" w:cs="Arial"/>
          <w:szCs w:val="24"/>
        </w:rPr>
        <w:t>1000 не более 60. В режиме конференция могут участвовать аналоговые аппараты, цифровые аппараты с расширенным дисплеем, стандартные цифровые а</w:t>
      </w:r>
      <w:r w:rsidRPr="00811745">
        <w:rPr>
          <w:rFonts w:ascii="Arial" w:hAnsi="Arial" w:cs="Arial"/>
          <w:szCs w:val="24"/>
        </w:rPr>
        <w:t>п</w:t>
      </w:r>
      <w:r w:rsidRPr="00811745">
        <w:rPr>
          <w:rFonts w:ascii="Arial" w:hAnsi="Arial" w:cs="Arial"/>
          <w:szCs w:val="24"/>
        </w:rPr>
        <w:t xml:space="preserve">параты. </w:t>
      </w:r>
    </w:p>
    <w:p w:rsidR="00547AA7" w:rsidRPr="00811745" w:rsidRDefault="00547AA7" w:rsidP="003B7103">
      <w:pPr>
        <w:pStyle w:val="24"/>
        <w:jc w:val="both"/>
        <w:rPr>
          <w:rFonts w:ascii="Arial" w:hAnsi="Arial"/>
        </w:rPr>
      </w:pPr>
      <w:bookmarkStart w:id="120" w:name="_Toc149025854"/>
      <w:r w:rsidRPr="00811745">
        <w:rPr>
          <w:rFonts w:ascii="Arial" w:hAnsi="Arial"/>
        </w:rPr>
        <w:t>Внешняя переадресация вызова</w:t>
      </w:r>
      <w:bookmarkEnd w:id="12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Вызовы могут быть переадресованы на телефон, внешний по отношению к вашей системе. См. ниже: Переадресация вызова и Внешняя переадресация вызова в разд. Функции пользователя.</w:t>
      </w:r>
    </w:p>
    <w:p w:rsidR="00547AA7" w:rsidRPr="00811745" w:rsidRDefault="00547AA7" w:rsidP="003B7103">
      <w:pPr>
        <w:pStyle w:val="24"/>
        <w:jc w:val="both"/>
        <w:rPr>
          <w:rFonts w:ascii="Arial" w:hAnsi="Arial"/>
        </w:rPr>
      </w:pPr>
      <w:bookmarkStart w:id="121" w:name="_Toc149025855"/>
      <w:r w:rsidRPr="00811745">
        <w:rPr>
          <w:rFonts w:ascii="Arial" w:hAnsi="Arial"/>
        </w:rPr>
        <w:t>Разветвлённая связь</w:t>
      </w:r>
      <w:bookmarkEnd w:id="12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Более двух систем могут быть соединены друг с другом через соединительные линии центральной телефонной станции, и каждая из них соединена с центральной телефонной станцией внешними линиями. Из каждой системы этой сети можно связаться с абонентом любой другой системы сети набором внутреннего номера, и все системы могут пользоваться услугами друг друга. Когда вы набираете номер, система IS находит наилучший и самый экономичный маршрут вызова, либо через частную сеть к центральной телефонной станции, либо непосредственно к центральной телефонной станции. Обработка вызовов не вызывает дополнительных затруднений у пользователя. Функции набора и маршрутизации могут быть приспособлены к вашим системам IS.</w:t>
      </w:r>
    </w:p>
    <w:p w:rsidR="00547AA7" w:rsidRPr="00811745" w:rsidRDefault="00547AA7" w:rsidP="003B7103">
      <w:pPr>
        <w:pStyle w:val="24"/>
        <w:jc w:val="both"/>
        <w:rPr>
          <w:rFonts w:ascii="Arial" w:hAnsi="Arial"/>
        </w:rPr>
      </w:pPr>
      <w:bookmarkStart w:id="122" w:name="_Toc149025856"/>
      <w:r w:rsidRPr="00811745">
        <w:rPr>
          <w:rFonts w:ascii="Arial" w:hAnsi="Arial"/>
        </w:rPr>
        <w:t>Оповещение</w:t>
      </w:r>
      <w:bookmarkEnd w:id="12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В системах IS, объединённых в сеть, возможно как внутреннее, так и внешнее оповещение. Вы можете передать оповещение из одной системы сети в другую. </w:t>
      </w:r>
    </w:p>
    <w:p w:rsidR="00547AA7" w:rsidRPr="00811745" w:rsidRDefault="00547AA7" w:rsidP="003B7103">
      <w:pPr>
        <w:pStyle w:val="24"/>
        <w:jc w:val="both"/>
        <w:rPr>
          <w:rFonts w:ascii="Arial" w:hAnsi="Arial"/>
        </w:rPr>
      </w:pPr>
      <w:bookmarkStart w:id="123" w:name="_Toc149025857"/>
      <w:r w:rsidRPr="00811745">
        <w:rPr>
          <w:rFonts w:ascii="Arial" w:hAnsi="Arial"/>
        </w:rPr>
        <w:t>Повторный вызов</w:t>
      </w:r>
      <w:bookmarkEnd w:id="12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На соединительных линиях может быть осуществлён повторный вызов, как с "просеиванием", так и без него.</w:t>
      </w:r>
    </w:p>
    <w:p w:rsidR="00547AA7" w:rsidRPr="00811745" w:rsidRDefault="00547AA7" w:rsidP="003B7103">
      <w:pPr>
        <w:pStyle w:val="24"/>
        <w:jc w:val="both"/>
        <w:rPr>
          <w:rFonts w:ascii="Arial" w:hAnsi="Arial"/>
        </w:rPr>
      </w:pPr>
      <w:bookmarkStart w:id="124" w:name="_Toc149025858"/>
      <w:r w:rsidRPr="00811745">
        <w:rPr>
          <w:rFonts w:ascii="Arial" w:hAnsi="Arial"/>
        </w:rPr>
        <w:t>Связь через другую систему</w:t>
      </w:r>
      <w:bookmarkEnd w:id="12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Система IS может связаться с центральной телефонной станцией через другую систему IS.</w:t>
      </w:r>
    </w:p>
    <w:p w:rsidR="00547AA7" w:rsidRPr="00811745" w:rsidRDefault="00547AA7" w:rsidP="003B7103">
      <w:pPr>
        <w:pStyle w:val="24"/>
        <w:jc w:val="both"/>
        <w:rPr>
          <w:rFonts w:ascii="Arial" w:hAnsi="Arial"/>
        </w:rPr>
      </w:pPr>
      <w:bookmarkStart w:id="125" w:name="_Toc149025859"/>
      <w:r w:rsidRPr="00811745">
        <w:rPr>
          <w:rFonts w:ascii="Arial" w:hAnsi="Arial"/>
        </w:rPr>
        <w:t>Связь двух систем через третью</w:t>
      </w:r>
      <w:bookmarkEnd w:id="12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Каждая из двух систем IS, не связанных друг с другом, может быть связана с третьей. При этом средняя из этих систем может распределять вызовы между всеми тремя системами и позволяет всем трём системам пользоваться услугами друг друга. </w:t>
      </w:r>
    </w:p>
    <w:p w:rsidR="00547AA7" w:rsidRPr="00811745" w:rsidRDefault="00547AA7" w:rsidP="003B7103">
      <w:pPr>
        <w:pStyle w:val="24"/>
        <w:jc w:val="both"/>
        <w:rPr>
          <w:rFonts w:ascii="Arial" w:hAnsi="Arial"/>
        </w:rPr>
      </w:pPr>
      <w:bookmarkStart w:id="126" w:name="_Toc149025860"/>
      <w:r w:rsidRPr="00811745">
        <w:rPr>
          <w:rFonts w:ascii="Arial" w:hAnsi="Arial"/>
        </w:rPr>
        <w:t>Передача вызовов</w:t>
      </w:r>
      <w:bookmarkEnd w:id="12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Вызовы на внешних линиях и на соединительных линиях частной сети могут быть переданы другому абоненту сети. Передача может быть с "просеиванием", без "просеивания" или с подтверждением.</w:t>
      </w:r>
    </w:p>
    <w:p w:rsidR="00547AA7" w:rsidRPr="00811745" w:rsidRDefault="00547AA7" w:rsidP="003B7103">
      <w:pPr>
        <w:pStyle w:val="24"/>
        <w:jc w:val="both"/>
        <w:rPr>
          <w:rFonts w:ascii="Arial" w:hAnsi="Arial"/>
        </w:rPr>
      </w:pPr>
      <w:bookmarkStart w:id="127" w:name="_Toc149025861"/>
      <w:r w:rsidRPr="00811745">
        <w:rPr>
          <w:rFonts w:ascii="Arial" w:hAnsi="Arial"/>
        </w:rPr>
        <w:t>Собственный номер у каждого аппарата сети</w:t>
      </w:r>
      <w:bookmarkEnd w:id="12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Каждому аппарату сети придаётся собственный номер. Это упрощает маршрутизацию вызовов внутри сети, так как при этом не требуется выход на внешнюю линию. </w:t>
      </w:r>
    </w:p>
    <w:p w:rsidR="00547AA7" w:rsidRPr="00811745" w:rsidRDefault="00547AA7" w:rsidP="003B7103">
      <w:pPr>
        <w:pStyle w:val="13"/>
        <w:jc w:val="both"/>
        <w:rPr>
          <w:rFonts w:ascii="Arial" w:hAnsi="Arial"/>
        </w:rPr>
      </w:pPr>
      <w:bookmarkStart w:id="128" w:name="_Toc149025862"/>
      <w:r w:rsidRPr="00811745">
        <w:rPr>
          <w:rFonts w:ascii="Arial" w:hAnsi="Arial"/>
        </w:rPr>
        <w:t>Функции пользователя</w:t>
      </w:r>
      <w:bookmarkEnd w:id="128"/>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Ниже перечислены основные функции систем IS.</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Расчётный код</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Звонок в заданное время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Автоматический ответ</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Автоматическое удержание вызова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Автоматический повторный набор (автодозвон)</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Включение в занятую линию</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Автоматическое включение после освобождения занятой линии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Отображение на дисплее стоимости разговора (опция ISMDR)</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Переадресация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Перехват вызова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Перевод вызова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Постановка на ожидание занятого номера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Сигнал о постановке вызова на ожидание</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Селектор/Конференция на тридцать участников</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Консультация (временный выход из конференции)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 xml:space="preserve">Регулировка контрастности дисплея (электронная)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Отображение на дисплее статуса вызываемого абонента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Набор по имени (опция системы DBN Речевой почты)</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Прямое подключение к внешней линии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Прямой доступ к внутренним абонентам кнопка DSS</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Прямой выбор внешних линий или групп линий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Справочная помощь (опция Речевой почты)</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Дисплей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Характерные звонки и тоны</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Характерное звучание звонка ТА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"Не беспокоить" (DND)</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 xml:space="preserve">Домофон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Двухцветная индикация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Отображение длительности разговора на дисплее</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Код привилегированного абонента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 Горячая линия " директор - секретарь</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Функции оператора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Внешняя переадресация вызова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Кнопка доступа к функции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Быстрый отбой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Сигнализация доступа к специальным функциям</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Возможность переключения двух разговоров без перерыва соединения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Кнопки, предназначенные для внешних линий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"Следуй за мной"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Посылка вызова через спикерфон</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Ответ на вызов без снятия трубки, через микрофон спикерфона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Головные телефоны</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Системное и индивидуальное удержание внешних линий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Набор без поднятия трубки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Повторный набор последнего номера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Соединение с инициатором оповещения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Кнопки памяти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Сообщения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Оперативное отключение микрофона телефонной трубки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Оперативное отключение микрофона станции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Громкоговорящая связь между двумя абонентами, каждый из которых ведёт разговор при снятой трубке (опция)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Набор и мониторинг без поднятия трубки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Речевое оповещение и ответ без поднятия трубки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Зоны оповещения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Пауза при наборе</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Частные внешние линии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Программируемые кнопки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Повторный вызов</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Функция "запомнить и повторить набранный номер"</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Кнопки меняющихся функций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Громкоговорящая связь</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Спикер монитор</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Быстрый набор</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 xml:space="preserve">Системный перехват вызова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Ограничение по выходу на внешние линии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Возможность изменения класса обслуживания (COS)</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Очередь внешних линий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Речевая записка (опция Речевой почты)</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Регулировка громкости звука (электронная)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Ниже дано описание функций пользователя систем IS.</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Расчётный код</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Вводятся расчётные коды на каждый входящий и исходящий вызов, и при записи разговора записывается также номер счёта. Введение расчётного кода может быть запрограммировано на телефонном аппарате как обязательное или по желанию (напоминание).</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Обязательное: </w:t>
      </w:r>
      <w:r w:rsidRPr="00811745">
        <w:rPr>
          <w:rFonts w:ascii="Arial" w:hAnsi="Arial" w:cs="Arial"/>
          <w:sz w:val="24"/>
          <w:szCs w:val="24"/>
        </w:rPr>
        <w:t>Перед выходом на внешнюю линию должен быть введен расчётный код.</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Напоминание: </w:t>
      </w:r>
      <w:r w:rsidRPr="00811745">
        <w:rPr>
          <w:rFonts w:ascii="Arial" w:hAnsi="Arial" w:cs="Arial"/>
          <w:sz w:val="24"/>
          <w:szCs w:val="24"/>
        </w:rPr>
        <w:t>При выходе на внешнюю линию и во время каждого входящего и исходящего разговора слышен сигнал, напоминающий о возможности введения расчётного кода. Возможность набора не зависит от введения расчётного кода.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Звонок в заданное время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Устанавливается телефонный звонок в заданное время (будильник).</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Автоматический ответ</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Ответ на поступающие вызовы снятием трубки без нажатия кнопки входящей линии.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Автоматическое удержание вызова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Когда присоединена внешняя линия, нажатие кнопки DSS (прямой доступ к внутренним абонентам) или активизация определённых функций автоматически ставят вызов на удержание.</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Автоматический повторный набор (автодозвон)</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Автоматический повторный набор занятого номера запрограммированное число раз через заданные интервалы времени, до получения ответного сигнала. Или автоматический поочерёдный набор ряда внешних номеров, до получения ответа от каждого номера. Нажатием кнопки автоматический повторный набор может быть отменён или возобновлён.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Включение в занятую линию</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При попытках дозвониться до занятого абонента привилегированные пользователи могут включиться в занятую линию, если система соответствующим образом запрограммирована. При этом слышен сигнал включения в занятую линию.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Автоматическое включение после освобождения занятой линии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После получения сигнала "занято" можно активизировать функцию системы, обеспечивающую обратный звонок сразу же после освобождения номера.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Отображение на дисплее стоимости разговора (опция SMDR)</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См. "Объединённая система поэлементного учёта телефонных разговоров" в разд. 9 "Дополнительные функции ImaGEN".</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Переадресация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Вызовы могут быть переадресованы индивидуальным внутренним абонентам несколькими способами. Переадресация может быть селективной, с раздельной обработкой внутренних и внешних вызовов. Кроме этого, вызовы могут переадресовываться абонентам вне системы IS.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"Следуй за мной": </w:t>
      </w:r>
      <w:r w:rsidRPr="00811745">
        <w:rPr>
          <w:rFonts w:ascii="Arial" w:hAnsi="Arial" w:cs="Arial"/>
          <w:sz w:val="24"/>
          <w:szCs w:val="24"/>
        </w:rPr>
        <w:t>Выбирается номер телефона, на который временно переводятся все внутренние и / или внешние вызовы, пока вас нет на месте.</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Когда абонент занят: </w:t>
      </w:r>
      <w:r w:rsidRPr="00811745">
        <w:rPr>
          <w:rFonts w:ascii="Arial" w:hAnsi="Arial" w:cs="Arial"/>
          <w:sz w:val="24"/>
          <w:szCs w:val="24"/>
        </w:rPr>
        <w:t>Пока ваш телефон занят, вызовы переадресуются на другой телефон или внешний номер.</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Когда абонент не отвечает: </w:t>
      </w:r>
      <w:r w:rsidRPr="00811745">
        <w:rPr>
          <w:rFonts w:ascii="Arial" w:hAnsi="Arial" w:cs="Arial"/>
          <w:sz w:val="24"/>
          <w:szCs w:val="24"/>
        </w:rPr>
        <w:t>Когда ваш абонент не отвечает, вызовы переадресуются на другой, заранее запрограммированный номер.</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"Не беспокоить": </w:t>
      </w:r>
      <w:r w:rsidRPr="00811745">
        <w:rPr>
          <w:rFonts w:ascii="Arial" w:hAnsi="Arial" w:cs="Arial"/>
          <w:sz w:val="24"/>
          <w:szCs w:val="24"/>
        </w:rPr>
        <w:t xml:space="preserve">При активизации функции "Не беспокоить" вызовы переадресуются на другой, заранее запрограммированный телефон или в почтовый ящик голосовой почты.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Перехват вызова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Вызовы могут перехватываться другими пользователями системы несколькими способами.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Прямой перехват: </w:t>
      </w:r>
      <w:r w:rsidRPr="00811745">
        <w:rPr>
          <w:rFonts w:ascii="Arial" w:hAnsi="Arial" w:cs="Arial"/>
          <w:sz w:val="24"/>
          <w:szCs w:val="24"/>
        </w:rPr>
        <w:t>Перехватывается вызов, звонящий на определённом телефоне.</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Перехват в группе: </w:t>
      </w:r>
      <w:r w:rsidRPr="00811745">
        <w:rPr>
          <w:rFonts w:ascii="Arial" w:hAnsi="Arial" w:cs="Arial"/>
          <w:sz w:val="24"/>
          <w:szCs w:val="24"/>
        </w:rPr>
        <w:t>Ваш телефон перехватывает любой вызов внутри группы, не зная, на каком именно телефоне группы или на какой внешней линии вызов звонит.</w:t>
      </w:r>
    </w:p>
    <w:p w:rsidR="00547AA7" w:rsidRPr="00811745" w:rsidRDefault="00547AA7" w:rsidP="00EC7737">
      <w:pPr>
        <w:pStyle w:val="Normal"/>
        <w:ind w:firstLine="360"/>
        <w:jc w:val="both"/>
        <w:rPr>
          <w:rFonts w:ascii="Arial" w:hAnsi="Arial" w:cs="Arial"/>
          <w:b/>
          <w:i/>
          <w:sz w:val="24"/>
          <w:szCs w:val="24"/>
        </w:rPr>
      </w:pPr>
      <w:r w:rsidRPr="00811745">
        <w:rPr>
          <w:rFonts w:ascii="Arial" w:hAnsi="Arial" w:cs="Arial"/>
          <w:b/>
          <w:i/>
          <w:sz w:val="24"/>
          <w:szCs w:val="24"/>
        </w:rPr>
        <w:t>Перехват на удержании: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 </w:t>
      </w:r>
      <w:r w:rsidRPr="00811745">
        <w:rPr>
          <w:rFonts w:ascii="Arial" w:hAnsi="Arial" w:cs="Arial"/>
          <w:sz w:val="24"/>
          <w:szCs w:val="24"/>
        </w:rPr>
        <w:t xml:space="preserve">Перехватывается вызов, находящийся на удержании у другого аппарата системы.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Перехват одним нажатием кнопки: </w:t>
      </w:r>
      <w:r w:rsidRPr="00811745">
        <w:rPr>
          <w:rFonts w:ascii="Arial" w:hAnsi="Arial" w:cs="Arial"/>
          <w:sz w:val="24"/>
          <w:szCs w:val="24"/>
        </w:rPr>
        <w:t>Нажатием одной кнопки любая станция может подхватить входящий вызов любого аппарата системы.</w:t>
      </w:r>
    </w:p>
    <w:p w:rsidR="00547AA7" w:rsidRPr="00811745" w:rsidRDefault="00547AA7" w:rsidP="00EC7737">
      <w:pPr>
        <w:pStyle w:val="Normal"/>
        <w:ind w:firstLine="360"/>
        <w:jc w:val="both"/>
        <w:rPr>
          <w:rFonts w:ascii="Arial" w:hAnsi="Arial" w:cs="Arial"/>
          <w:b/>
          <w:i/>
          <w:sz w:val="24"/>
          <w:szCs w:val="24"/>
        </w:rPr>
      </w:pPr>
      <w:r w:rsidRPr="00811745">
        <w:rPr>
          <w:rFonts w:ascii="Arial" w:hAnsi="Arial" w:cs="Arial"/>
          <w:b/>
          <w:i/>
          <w:sz w:val="24"/>
          <w:szCs w:val="24"/>
        </w:rPr>
        <w:t>Перехват при оповещении: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 </w:t>
      </w:r>
      <w:r w:rsidRPr="00811745">
        <w:rPr>
          <w:rFonts w:ascii="Arial" w:hAnsi="Arial" w:cs="Arial"/>
          <w:sz w:val="24"/>
          <w:szCs w:val="24"/>
        </w:rPr>
        <w:t>Подхватывается вызов, объявленный через систему оповещения.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Перевод вызова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Вызовы могут быть переведены несколькими способами, в зависимости от личного удобства и места расположения принимающего аппарата.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Без поднятия трубки: </w:t>
      </w:r>
      <w:r w:rsidRPr="00811745">
        <w:rPr>
          <w:rFonts w:ascii="Arial" w:hAnsi="Arial" w:cs="Arial"/>
          <w:sz w:val="24"/>
          <w:szCs w:val="24"/>
        </w:rPr>
        <w:t>Перевод внешнего вызова на другую станцию производится речевым сообщением через громкоговорящую связь без поднятия трубки.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Оповещением: </w:t>
      </w:r>
      <w:r w:rsidRPr="00811745">
        <w:rPr>
          <w:rFonts w:ascii="Arial" w:hAnsi="Arial" w:cs="Arial"/>
          <w:sz w:val="24"/>
          <w:szCs w:val="24"/>
        </w:rPr>
        <w:t xml:space="preserve">Перевод внешнего вызова производится с использованием функции оповещения.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С запросом: </w:t>
      </w:r>
      <w:r w:rsidRPr="00811745">
        <w:rPr>
          <w:rFonts w:ascii="Arial" w:hAnsi="Arial" w:cs="Arial"/>
          <w:sz w:val="24"/>
          <w:szCs w:val="24"/>
        </w:rPr>
        <w:t xml:space="preserve">Предварительно запрашивается согласие абонента на приём вызова.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Без запроса: </w:t>
      </w:r>
      <w:r w:rsidRPr="00811745">
        <w:rPr>
          <w:rFonts w:ascii="Arial" w:hAnsi="Arial" w:cs="Arial"/>
          <w:sz w:val="24"/>
          <w:szCs w:val="24"/>
        </w:rPr>
        <w:t>Вы переводите вызов на другого внутреннего абонента, не дожидаясь его ответа, После этого переведённый вызов звонит на аппарате этого абонента либо ставится на ожидание.</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С подтверждением: </w:t>
      </w:r>
      <w:r w:rsidRPr="00811745">
        <w:rPr>
          <w:rFonts w:ascii="Arial" w:hAnsi="Arial" w:cs="Arial"/>
          <w:sz w:val="24"/>
          <w:szCs w:val="24"/>
        </w:rPr>
        <w:t xml:space="preserve">Для того чтобы убедиться в успешном завершении перевода, вы остаётесь на линии до тех пор, пока стороны не соединятся.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Постановка на ожидание занятого номера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При переводе вызова на занятый номер система автоматически ставит вызов на очередь ожидания.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Сигнал о постановке вызова на ожидание</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При постановке вызова на ожидание раздаётся звуковой сигнал на занятом аппарате.</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Конференция пять участников</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Вы можете установить конференц-связь с четырьмя другими участниками, включая одного на внешней линии (в некоторых странах могут быть присоединены две внешних линии).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 xml:space="preserve">Консультация (временный перерыв)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Вы можете временно прервать разговор для того, чтобы сделать другой вызов, а затем вернуться к первому абоненту.</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Регулировка контрастности дисплея (электронная)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Регулировка контрастности дисплея на всех цифровых аппаратах IS производится в нерабочем состоянии аппарата с помощью кнопки громкости LO-HI.</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Отображение на дисплее статуса вызываемого абонента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На дисплее станции отображается статус вызываемого абонента, как напр., "занято", DND ("не беспокоить"), CONF (конференция), FLME ("следуй за мной"), CONV (разговор).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Набор по имени (опция системы DBN Речевой почты)</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Вы можете вызвать любого внутреннего абонента или внешнюю линию набором имени вызываемого абонента (до шести букв) или (на Исполнительном аппарате с расширенным дисплеем) выбрав имя в одном из системных каталогов набора по имени (SDBN) с помощью кнопки меняющихся функций.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Прямое подключение к внешней линии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Внешняя линия может быть запрограммирована на прямое включение с помощью определённой кнопки цифрового аппарата IS.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Прямой доступ к внутренним абонентам - кнопка DSS</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Для вызова внутреннего абонента вы нажимаете кнопку DSS. При использовании для перевода внешних вызовов кнопки DSS активизируют автоматическое удержание вызова. Кнопка DSS программируется пользователем станции.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Прямой выбор внешних линий или групп линий</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Выбор определённой линии или группы линий производится набором её кода или нажатием кнопки линии или группы линий на цифровой станции IS.</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Справочная помощь (опция Речевой почты)</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См. "Функции вызывающего абонента ImaGEN" в разд. 8 "Объединённая система Речевой почты и других функций ImaGEN".</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Дисплей</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На цифровых станциях IS, имеющих дисплей на жидких кристаллах (LCD), предусмотрена информация о времени, дате и статусе вызова. Дисплей пульта оператора и Исполнительного аппарата с расширенным дисплеем предусматривает также работу с кнопками меняющихся функций, функции рабочего пульта и отображение сообщений полной длины. Контрастность дисплея и (на пультах оператора и Исполнительных аппаратах) угол наклона панели регулируются.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Характерные звонки и тоны</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Тип и статус вызова (напр., внутренний, внешний, повторный) может быть идентифицирован по звучанию звонка или сигнала, генерируемого системой.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Характерное звучание звонка аппарата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 зависимости от конструктивного исполнения, цифровые аппараты IS могут быть запрограммированы на характерный звонок при всех вызовах данного аппарата. С помощью наборной панели станции вы можете легко выбрать один из девяти различных тонов. Когда несколько аппаратов находятся на близком расстоянии друг от друга, характерность звонков позволяет идентифицировать вызываемый аппарат.</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"Не беспокоить" (DND)</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Блокируются все внутренние вызовы и отключаются звонки внешних вызовов.</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Домофон</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Если к системе присоединён домофон, вы можете переговорить с посетителем и открыть дверь с помощью кнопки, находящейся на телефонном аппарате.</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Двухцветная индикация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Частота загорания и цвет (красный или зелёный) сигнальной лампочки указывают статус запрограммированного внутреннего абонента, внешней линии или функции, представленной данной кнопкой.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Отображение длительности разговора на дисплее</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Во время разговора с внешним абонентом на дисплее аппарата отображается длительность разговора с момента соединения с внешней линией.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Код привилегированного абонента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Может быть использован секретный код для доступа к Глобальному классу обслуживания, к Переменному классу обслуживания и к функции Телефонного "замка".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"Горячая линия" директор секретарь</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Вызовы от определённого аппарата начальника к определённому аппарату секретаря проходят без ограничений на внутренние переговоры, и на эти вызовы не распространяется статус "не беспокоить" телефона секретаря.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Функции оператора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Пульт оператора или аппарат с дисплеем может эффективно распределять входящие вызовы по организациям. Каждый входящий вызов сопровождается появлением на дисплее соответствующего имени или сообщения, указывающего, какой организации адресован входящий вызов. Вы можете запрограммировать телефон на работу в режиме MSA (гибкий вызов) и иметь различные сигналы лампочек на кнопках, соответствующие входящим вызовам разных организаций.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Внешняя переадресация вызова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Пользователь может переадресовать внутренние и/или внешние вызовы на телефон(ы), внешние по отношению к системе IS (там, где это разрешено). Переадресация вызовов "следуй за мной", "занято" и "не отвечает" может быть произведена на телефоны, внешние по отношению к системе IS. Переадресация может осуществляться по частным внешним линиям, группам линий, маршрутам наименьшей стоимости или через соединительные линии (см. выше Переадресация).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Кнопка доступа к функции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Доступ к функциям осуществляется нажатием кнопки [FEATURE] и набором кода доступа к функции. Используются буквенные коды, отражающие наименование функции. Например, для доступа к функции "Фоновая музыка" (Background Musik) набирают [FEATURE] [B] [M].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Быстрый отбой</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Пользователь может прервать разговор (с помощью кнопки [FLASH]), сохранив при этом линию (внутреннюю или внешнюю) для нового набора.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Сигнализация доступа к специальным функциям</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На внешней линии, запрограммированной на связь с системами PBX или Centrex, пользователь имеет возможность подать кратковременный сигнал в PBX или Centrex. Такая сигнализация часто требуется для доступа к специальным функциям и может быть включена в автоматический последовательный набор.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Возможность переключения двух разговоров</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Пользователи однолинейных аппаратов SLT и цифровых аппаратов с недостаточным количеством кнопок внешних линий могут менять линии двух внешних вызовов одного в процессе разговора, и другого, находящегося на удержании, без разъединения.</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Кнопки, предназначенные для внешних линий</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Ряд кнопок станции могут быть выделены для использования в качестве буфера входящего вызова для внешних линий, не имеющих своих кнопок на станции.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"Следуй за мной"</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Любой пользователь станции может временно перевести вызовы на другой аппарат или группу с общим номером.</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Посылка вызова через спикерфон</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Может быть направлен речевой вызов другому аппарату через динамик аппарата (без звонка). Вызываемая сторона может ответить через микрофон станции, без снятия трубки.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Ответ на вызов без снятия трубки, через микрофон спикерфона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Ответ на речевые вызовы может производиться без поднятия телефонной трубки или нажатия кнопки [SPEAKER], непосредственно через микрофон. Эта возможность есть у всех цифровых станций IS.</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Головные телефоны</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Цифровые аппараты могут работать с головными телефонами вместо телефонной трубки. В этом случае требуется программируемая кнопка [HEADSET]. Громкость звука головных телефонов и трубки регулируется кнопкой [LO-HI].</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Системное или индивидуальное удержание внешних линий</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При постановке вызова на удержание нужно выбрать тип удержания: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Системное удержание: </w:t>
      </w:r>
      <w:r w:rsidRPr="00811745">
        <w:rPr>
          <w:rFonts w:ascii="Arial" w:hAnsi="Arial" w:cs="Arial"/>
          <w:sz w:val="24"/>
          <w:szCs w:val="24"/>
        </w:rPr>
        <w:t>Вызов ставится на удержание на всех аппаратах системы, имеющих доступ к внешней линии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Индивидуальное удержание: </w:t>
      </w:r>
      <w:r w:rsidRPr="00811745">
        <w:rPr>
          <w:rFonts w:ascii="Arial" w:hAnsi="Arial" w:cs="Arial"/>
          <w:sz w:val="24"/>
          <w:szCs w:val="24"/>
        </w:rPr>
        <w:t>Вызов ставится на удержание только на вашем аппарате.</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При программировании конфигурации системы может быть выбран тип удержания вызова (системное или индивидуальное), устанавливаемый для каждого аппарата.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Набор без поднятия трубки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Нажатие любой кнопки наборной платы автоматически активизирует спикер цифровой станции IS. Набор инициируется даже если не снята трубка и не нажата кнопка [SPEAKER].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Повторный набор последнего номера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Нажатием кнопки может быть осуществлён повторный набор последнего внешнего номера.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Соединение с инициатором оповещения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Оповещаемая сторона может во время оповещения вызвать инициатора оповещения, не зная его номера.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Кнопки памяти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Кнопки памяти используются для вызова станций или для доступа к функциям нажатием одной кнопки.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Сообщения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 системах IS предусмотрено несколько способов посылки сообщений между внутренними абонентами: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Ответный звонок: </w:t>
      </w:r>
      <w:r w:rsidRPr="00811745">
        <w:rPr>
          <w:rFonts w:ascii="Arial" w:hAnsi="Arial" w:cs="Arial"/>
          <w:sz w:val="24"/>
          <w:szCs w:val="24"/>
        </w:rPr>
        <w:t>Автоматически происходит ответное соединение с отправителем сообщения, оставленного на вашем аппарате.</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Ожидание: </w:t>
      </w:r>
      <w:r w:rsidRPr="00811745">
        <w:rPr>
          <w:rFonts w:ascii="Arial" w:hAnsi="Arial" w:cs="Arial"/>
          <w:sz w:val="24"/>
          <w:szCs w:val="24"/>
        </w:rPr>
        <w:t xml:space="preserve">Когда на станции ожидает извещение, загорается сигнальная лампочка. Если станция снабжена дисплеем, то при отправке сообщения на станцию, оно появится на дисплее. Если более одного сообщения отправлено на станцию с дисплеем, то на дисплее появится извещение с указанием числа сообщений.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"Не беспокоить": </w:t>
      </w:r>
      <w:r w:rsidRPr="00811745">
        <w:rPr>
          <w:rFonts w:ascii="Arial" w:hAnsi="Arial" w:cs="Arial"/>
          <w:sz w:val="24"/>
          <w:szCs w:val="24"/>
        </w:rPr>
        <w:t xml:space="preserve">При вызове телефона, находящегося в режиме "Не беспокоить", на дисплее каждого вызывающего аппарата появится извещение о причине.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Подтверждение: </w:t>
      </w:r>
      <w:r w:rsidRPr="00811745">
        <w:rPr>
          <w:rFonts w:ascii="Arial" w:hAnsi="Arial" w:cs="Arial"/>
          <w:sz w:val="24"/>
          <w:szCs w:val="24"/>
        </w:rPr>
        <w:t>Когда вы посылаете сообщение на аппарат с дисплеем, который в данный момент занят, пользователь может, не прерывая разговора, направить вам подтверждение получения извещения.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Хранение: </w:t>
      </w:r>
      <w:r w:rsidRPr="00811745">
        <w:rPr>
          <w:rFonts w:ascii="Arial" w:hAnsi="Arial" w:cs="Arial"/>
          <w:sz w:val="24"/>
          <w:szCs w:val="24"/>
        </w:rPr>
        <w:t xml:space="preserve">Сообщение с текстом полной длины может быть отобрано из 30 хранящихся сообщений, отредактировано и послано на станции, где не был получен ответ. Сообщение отображается на дисплее станции и сохраняется в буфере памяти для последующего восстановления.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Восстановление: </w:t>
      </w:r>
      <w:r w:rsidRPr="00811745">
        <w:rPr>
          <w:rFonts w:ascii="Arial" w:hAnsi="Arial" w:cs="Arial"/>
          <w:sz w:val="24"/>
          <w:szCs w:val="24"/>
        </w:rPr>
        <w:t xml:space="preserve">Пользователи Пультов оператора и Исполнительных аппаратов с расширенным дисплеем могут просматривать все полученные сообщения и отвечать на них в любом порядке.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Оперативное отключение микрофона телефонной трубки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Микрофон телефонной трубки может отключаться, для того чтобы другая сторона не могла слышать разговор в комнате.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Оперативное отключение микрофона телефонного аппарата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Микрофон аппарата может отключаться до и во время разговора для того, чтобы вызывающий абонент, который инициировал разговор с ответом через микрофон станции, или абонент, с которым вы ведёте разговор через спикерфон, не могли слышать разговор в комнате.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Громкоговорящая связь между двумя абонентами, один из которых ведёт разговор при снятой трубке (опция)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Ведя разговор через трубку Исполнительного аппарата или аппарата со спикерфоном, внутренний абонент может вызвать ваш аппарат через динамик, а вы можете ответить ему через микрофон аппарата, не прерывая разговора, который вы ведёте через телефонную трубку.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Набор и мониторинг без поднятия трубки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Все операции могут выполняться без поднятия трубки.</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Речевое оповещение и ответ без поднятия трубки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При свободном телефонном аппарате речевой вызов может быть принят через динамик телефона, и ответ может быть направлен через микрофон, без необходимости поднимать трубку или нажимать кнопку [SPEAKER].</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Зоны оповещения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Оповещения могут направляться во внутренние и/или внешние зоны оповещения или в системы общего оповещения для публичных объявлений и для перевода вызовов.</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Пауза при наборе</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При наборе, в том числе при ускоренном, может быть введена пауза, временно приостанавливающая набор. Когда номер автоматически набирается снова (при автодозвоне, ускоренном наборе), пауза будет сохранена.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Частные внешние линии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Внутренний абонент может иметь частную линию, дающую звонок на его аппарате. Вызовы, поступающие на этот номер, могут по выбору переводиться на любой другой телефон.</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Программируемые кнопки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При программировании конфигурации системы программируемым кнопкам цифровых аппаратов назначают определённые функции, как, напр., Память, Фоновая музыка, Внешняя линия, Группа внешних линий и т. д.</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Повторный вызов</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Внешние вызовы, поставленные на удержание или попадающие к занятому или не отвечающему абоненту, автоматически возвращаются к инициатору удержания. Повторный вызов можно узнать по характерной частоте звонка.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Функция "Запомнить и повторить набранный номер</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Номер сохраняется под специальной кнопкой для последующего набора одним нажатием. Номер хранится до тех пор, пока не заменяется другим. Эта функция полезна для сохранения номера, который будет набираться многократно в определённый день, но не регулярно.</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Кнопки меняющихся функций</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Кнопки меняющихся функций, которыми снабжены Пульт оператора и Исполнительный аппарат с расширенным дисплеем, значительно упрощают работу.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Кнопки динамично меняют свою функцию в процессе работы, давая визуальное представление обо всех возможностях, которыми в данный момент располагает пользователь.</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Громкоговорящая связь</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На Исполнительных аппаратах и аппаратах со спикерфоном разговоры могут вестись без поднятия трубки, через высококачественный встроенный спикерфон.</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Монитор</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Вы можете слушать разговор через динамик телефона, продолжая в это время разговаривать через телефонную трубку (т.е. микрофон станции остаётся не задействованным).</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Быстрый набор</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Набор может быть сокращён и упрощен разными методами с помощью кнопок и кодов.</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Последовательный набор: </w:t>
      </w:r>
      <w:r w:rsidRPr="00811745">
        <w:rPr>
          <w:rFonts w:ascii="Arial" w:hAnsi="Arial" w:cs="Arial"/>
          <w:sz w:val="24"/>
          <w:szCs w:val="24"/>
        </w:rPr>
        <w:t xml:space="preserve">При нажатии одной кнопки система выполняет серию операций, включая активизацию функций, установку пауз и набор (например, выбирает внешнюю линию, делает паузу для идентификации ответного сигнала, и набирает внешний номер). В этом случае кнопка быстрого набора может быть использована как кнопка функции.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Кнопки: </w:t>
      </w:r>
      <w:r w:rsidRPr="00811745">
        <w:rPr>
          <w:rFonts w:ascii="Arial" w:hAnsi="Arial" w:cs="Arial"/>
          <w:sz w:val="24"/>
          <w:szCs w:val="24"/>
        </w:rPr>
        <w:t xml:space="preserve">Вы можете запрограммировать кнопки быстрого набора внутренними или внешними номерами для осуществления одним нажатием доступа к функциям или к внешним номерам.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Персональное использование: </w:t>
      </w:r>
      <w:r w:rsidRPr="00811745">
        <w:rPr>
          <w:rFonts w:ascii="Arial" w:hAnsi="Arial" w:cs="Arial"/>
          <w:sz w:val="24"/>
          <w:szCs w:val="24"/>
        </w:rPr>
        <w:t xml:space="preserve">До 89 номеров быстрого набора на один телефон могут быть запрограммированы для персонального использования. </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b/>
          <w:i/>
          <w:sz w:val="24"/>
          <w:szCs w:val="24"/>
        </w:rPr>
        <w:t xml:space="preserve">Система: </w:t>
      </w:r>
      <w:r w:rsidRPr="00811745">
        <w:rPr>
          <w:rFonts w:ascii="Arial" w:hAnsi="Arial" w:cs="Arial"/>
          <w:sz w:val="24"/>
          <w:szCs w:val="24"/>
        </w:rPr>
        <w:t>Пользователям может быть предоставлен доступ к десяти системным каталогам кодов быстрого набора, содержащим до 1000 кодов быстрого набора. Один из телефонов назначается как аппарат системного программирования быстрого набора для каждого каталога.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Связь между абонентами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Вызовы между определёнными абонентами внутри системы могут быть запрещены или разрешены, в зависимости от категории вызываемого абонента.</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Системный перехват</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Нажатием одной кнопки любой аппарат может перехватить вызовы, направленные любому другому аппарату системы, доступ к которому ей разрешён.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Ограничения по выходу на внешние линии</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Путём назначения соответствующего Класса обслуживания любому телефону может быть запрещено делать внешние вызовы. Вы можете перевести свой аппарат в запрещающий Класс обслуживания ("замок") нажатием кнопки. Затем вы можете снять запрет, нажав кнопку “замок” и введя пароль.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Тоновая кнопка</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Тоновые (со звонком) вызовы внутренних абонентов осуществляются нажатием кнопки [TONE] перед набором номера. При переводе внешних вызовов нажатие кнопки [TONE] автоматически ставит вызов на удержание.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Возможность изменения Класса обслуживания (COS)</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Класс обслуживания абонента может быть временно изменён на "плавающий" Класс обслуживания. Эта функция позволяет вам "взять свой Класс обслуживания с собой" и использовать его на любом другом аппарате в системе введением справочного номера и пароля Класса обслуживания. Дополнительно к индивидуальным Классам обслуживания могут быть назначены пять глобальных (в масштабе системы) Классов обслуживания. Это позволяет любому пользователю, знающему пароль глобального Класса обслуживания, назначить своему аппарату характеристики, определяемые этим Классом обслуживания (напр., усиленные ограничения на разговоры вне офиса или возможность специального зарубежного вызова). Временное назначение Класса обслуживания будет прекращено через заранее запрограммированное время.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Очередь внешних линий</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 xml:space="preserve">Когда частная внешняя линия или все внешние линии в группе заняты, вы можете встать на очередь внешних линий. Когда внешняя линия или любая внешняя линия в группе освободится, система вас вызовет. </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Речевая записка (опция Речевой почты)</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См. "Речевая записка" в разд. 8 "Объединённая система Речевой почты и других функций".</w:t>
      </w:r>
    </w:p>
    <w:p w:rsidR="00547AA7" w:rsidRPr="00811745" w:rsidRDefault="00547AA7" w:rsidP="00EC7737">
      <w:pPr>
        <w:pStyle w:val="ListBullet"/>
        <w:ind w:left="0" w:firstLine="360"/>
        <w:rPr>
          <w:rFonts w:ascii="Arial" w:hAnsi="Arial" w:cs="Arial"/>
          <w:szCs w:val="24"/>
        </w:rPr>
      </w:pPr>
      <w:r w:rsidRPr="00811745">
        <w:rPr>
          <w:rFonts w:ascii="Arial" w:hAnsi="Arial" w:cs="Arial"/>
          <w:szCs w:val="24"/>
        </w:rPr>
        <w:t>Регулировка громкости (электронная)</w:t>
      </w:r>
    </w:p>
    <w:p w:rsidR="00547AA7" w:rsidRPr="00811745" w:rsidRDefault="00547AA7" w:rsidP="00EC7737">
      <w:pPr>
        <w:pStyle w:val="Normal"/>
        <w:ind w:firstLine="360"/>
        <w:jc w:val="both"/>
        <w:rPr>
          <w:rFonts w:ascii="Arial" w:hAnsi="Arial" w:cs="Arial"/>
          <w:sz w:val="24"/>
          <w:szCs w:val="24"/>
        </w:rPr>
      </w:pPr>
      <w:r w:rsidRPr="00811745">
        <w:rPr>
          <w:rFonts w:ascii="Arial" w:hAnsi="Arial" w:cs="Arial"/>
          <w:sz w:val="24"/>
          <w:szCs w:val="24"/>
        </w:rPr>
        <w:t>Громкость звучания спикера, телефонной трубки и головных телефонов регулируется индивидуально с помощью кнопки [LO-HI].</w:t>
      </w:r>
    </w:p>
    <w:p w:rsidR="00547AA7" w:rsidRPr="00811745" w:rsidRDefault="00547AA7" w:rsidP="003B7103">
      <w:pPr>
        <w:pStyle w:val="13"/>
        <w:jc w:val="both"/>
        <w:rPr>
          <w:rFonts w:ascii="Arial" w:hAnsi="Arial"/>
        </w:rPr>
      </w:pPr>
      <w:bookmarkStart w:id="129" w:name="_Toc149025863"/>
      <w:r w:rsidRPr="00811745">
        <w:rPr>
          <w:rFonts w:ascii="Arial" w:hAnsi="Arial"/>
        </w:rPr>
        <w:t>Функции оператора</w:t>
      </w:r>
      <w:bookmarkEnd w:id="12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Дополнительно к функциям обычного пользователя оператор располагает следующими функциями: </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Отображение на дисплее сигнала тревоги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Ответ (первому в очереди)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Автоматическое удержание вызовов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Подтверждение занятости линии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Перевод вызова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Отмена всех сообщений (системных)</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Переназначение Класса обслуживания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Отмена сигнала тревоги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Конференция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Назначение телефона в помощь оператору</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“Продолжение” набора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Прямой доступ к абоненту</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Дисплей (Пульт оператора)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Отмена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Распределение вызовов по организациям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Временный отбой на внешней линии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Сигнализация доступа к специальным функциям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Головные телефоны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Сообщение о перегрузке главной очереди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Нерабочее состояние</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Идентификатор входящих вызовов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Связь между операторами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Отключение сигнала системы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Перегрузка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Перевод линии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Положение "Занято"</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Частное удержание</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Очереди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Завершение разговора</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Избирательный ответ</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Последовательный перевод внешних вызовов</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Кнопки меняющихся функций</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Проверка внешних линий</w:t>
      </w:r>
    </w:p>
    <w:p w:rsidR="00547AA7" w:rsidRPr="00811745" w:rsidRDefault="00547AA7" w:rsidP="003B7103">
      <w:pPr>
        <w:pStyle w:val="Normal"/>
        <w:ind w:firstLine="360"/>
        <w:jc w:val="both"/>
        <w:rPr>
          <w:rFonts w:ascii="Arial" w:hAnsi="Arial" w:cs="Arial"/>
        </w:rPr>
      </w:pPr>
      <w:r w:rsidRPr="00811745">
        <w:rPr>
          <w:rFonts w:ascii="Arial" w:hAnsi="Arial" w:cs="Arial"/>
          <w:sz w:val="24"/>
          <w:szCs w:val="24"/>
        </w:rPr>
        <w:t>Ниже дано описание функций оператора в системах</w:t>
      </w:r>
      <w:r w:rsidRPr="00811745">
        <w:rPr>
          <w:rFonts w:ascii="Arial" w:hAnsi="Arial" w:cs="Arial"/>
        </w:rPr>
        <w:t xml:space="preserve"> IS.</w:t>
      </w:r>
    </w:p>
    <w:p w:rsidR="00547AA7" w:rsidRPr="00811745" w:rsidRDefault="00547AA7" w:rsidP="003B7103">
      <w:pPr>
        <w:pStyle w:val="24"/>
        <w:jc w:val="both"/>
        <w:rPr>
          <w:rFonts w:ascii="Arial" w:hAnsi="Arial"/>
        </w:rPr>
      </w:pPr>
      <w:bookmarkStart w:id="130" w:name="_Toc149025864"/>
      <w:r w:rsidRPr="00811745">
        <w:rPr>
          <w:rFonts w:ascii="Arial" w:hAnsi="Arial"/>
        </w:rPr>
        <w:t>Отображение на дисплее сигнала тревоги</w:t>
      </w:r>
      <w:bookmarkEnd w:id="13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Сообщения тревоги, генерируемые диагностическим устройством системы IS, отображаются на дисплее Пульта оператора и могут быть стёрты нажатием кнопки [CLEAR ALARM].</w:t>
      </w:r>
    </w:p>
    <w:p w:rsidR="00547AA7" w:rsidRPr="00811745" w:rsidRDefault="00547AA7" w:rsidP="003B7103">
      <w:pPr>
        <w:pStyle w:val="24"/>
        <w:jc w:val="both"/>
        <w:rPr>
          <w:rFonts w:ascii="Arial" w:hAnsi="Arial"/>
        </w:rPr>
      </w:pPr>
      <w:bookmarkStart w:id="131" w:name="_Toc149025865"/>
      <w:r w:rsidRPr="00811745">
        <w:rPr>
          <w:rFonts w:ascii="Arial" w:hAnsi="Arial"/>
        </w:rPr>
        <w:t>Ответ (первому в очереди)</w:t>
      </w:r>
      <w:bookmarkEnd w:id="13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Нажатием кнопки [ANSWER] осуществляется ответ на вызов, ожидающий дольше других в Главной очереди вызовов оператора.</w:t>
      </w:r>
    </w:p>
    <w:p w:rsidR="00547AA7" w:rsidRPr="00811745" w:rsidRDefault="00547AA7" w:rsidP="003B7103">
      <w:pPr>
        <w:pStyle w:val="24"/>
        <w:jc w:val="both"/>
        <w:rPr>
          <w:rFonts w:ascii="Arial" w:hAnsi="Arial"/>
        </w:rPr>
      </w:pPr>
      <w:bookmarkStart w:id="132" w:name="_Toc149025866"/>
      <w:r w:rsidRPr="00811745">
        <w:rPr>
          <w:rFonts w:ascii="Arial" w:hAnsi="Arial"/>
        </w:rPr>
        <w:t>Автоматическое удержание вызовов</w:t>
      </w:r>
      <w:bookmarkEnd w:id="13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Вызовы, адресованные оператору, автоматически ставятся на удержание, когда оператор начинает звонить какому-либо внутреннему абоненту. </w:t>
      </w:r>
    </w:p>
    <w:p w:rsidR="00547AA7" w:rsidRPr="00811745" w:rsidRDefault="00547AA7" w:rsidP="003B7103">
      <w:pPr>
        <w:pStyle w:val="24"/>
        <w:jc w:val="both"/>
        <w:rPr>
          <w:rFonts w:ascii="Arial" w:hAnsi="Arial"/>
        </w:rPr>
      </w:pPr>
      <w:bookmarkStart w:id="133" w:name="_Toc149025867"/>
      <w:r w:rsidRPr="00811745">
        <w:rPr>
          <w:rFonts w:ascii="Arial" w:hAnsi="Arial"/>
        </w:rPr>
        <w:t>Подтверждение занятости линии</w:t>
      </w:r>
      <w:bookmarkEnd w:id="13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Оператор проверяет, какой именно абонент использует линию, занятую в течение длительного времени. Он может соединиться с линией, чтобы убедиться, что действительно происходит разговор. </w:t>
      </w:r>
    </w:p>
    <w:p w:rsidR="00547AA7" w:rsidRPr="00811745" w:rsidRDefault="00547AA7" w:rsidP="003B7103">
      <w:pPr>
        <w:pStyle w:val="24"/>
        <w:jc w:val="both"/>
        <w:rPr>
          <w:rFonts w:ascii="Arial" w:hAnsi="Arial"/>
        </w:rPr>
      </w:pPr>
      <w:bookmarkStart w:id="134" w:name="_Toc149025868"/>
      <w:r w:rsidRPr="00811745">
        <w:rPr>
          <w:rFonts w:ascii="Arial" w:hAnsi="Arial"/>
        </w:rPr>
        <w:t>Перевод вызова</w:t>
      </w:r>
      <w:bookmarkEnd w:id="13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Оператор может переводить вызовы:</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 предварительным запросом согласия абонента на приём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Без запроса согласия</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Без поднятия трубки</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 подтверждением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Оповещением</w:t>
      </w:r>
    </w:p>
    <w:p w:rsidR="00547AA7" w:rsidRPr="00811745" w:rsidRDefault="00547AA7" w:rsidP="003B7103">
      <w:pPr>
        <w:pStyle w:val="ListBullet"/>
        <w:ind w:left="0" w:firstLine="360"/>
        <w:rPr>
          <w:rFonts w:ascii="Arial" w:hAnsi="Arial" w:cs="Arial"/>
          <w:szCs w:val="24"/>
        </w:rPr>
      </w:pPr>
      <w:r w:rsidRPr="00811745">
        <w:rPr>
          <w:rFonts w:ascii="Arial" w:hAnsi="Arial" w:cs="Arial"/>
          <w:szCs w:val="24"/>
        </w:rPr>
        <w:t>С постановкой на ожидание.</w:t>
      </w:r>
    </w:p>
    <w:p w:rsidR="00547AA7" w:rsidRPr="00811745" w:rsidRDefault="00547AA7" w:rsidP="003B7103">
      <w:pPr>
        <w:pStyle w:val="24"/>
        <w:jc w:val="both"/>
        <w:rPr>
          <w:rFonts w:ascii="Arial" w:hAnsi="Arial"/>
        </w:rPr>
      </w:pPr>
      <w:bookmarkStart w:id="135" w:name="_Toc149025869"/>
      <w:r w:rsidRPr="00811745">
        <w:rPr>
          <w:rFonts w:ascii="Arial" w:hAnsi="Arial"/>
        </w:rPr>
        <w:t>Отмена всех сообщений (системных)</w:t>
      </w:r>
      <w:bookmarkEnd w:id="13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Каждый оператор может отменить все сообщения системы, хранящиеся на аппаратах, относящихся к этому оператору. Рекомендуется отменять все сообщения перед началом ночного обслуживания. </w:t>
      </w:r>
    </w:p>
    <w:p w:rsidR="00547AA7" w:rsidRPr="00811745" w:rsidRDefault="00547AA7" w:rsidP="003B7103">
      <w:pPr>
        <w:pStyle w:val="24"/>
        <w:jc w:val="both"/>
        <w:rPr>
          <w:rFonts w:ascii="Arial" w:hAnsi="Arial"/>
        </w:rPr>
      </w:pPr>
      <w:bookmarkStart w:id="136" w:name="_Toc149025870"/>
      <w:r w:rsidRPr="00811745">
        <w:rPr>
          <w:rFonts w:ascii="Arial" w:hAnsi="Arial"/>
        </w:rPr>
        <w:t>Переназначение Класса обслуживания</w:t>
      </w:r>
      <w:bookmarkEnd w:id="13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Пульт оператора может перепрограммировать дневной и ночной Класс обслуживания любого абонента.</w:t>
      </w:r>
    </w:p>
    <w:p w:rsidR="00547AA7" w:rsidRPr="00811745" w:rsidRDefault="00547AA7" w:rsidP="003B7103">
      <w:pPr>
        <w:pStyle w:val="24"/>
        <w:jc w:val="both"/>
        <w:rPr>
          <w:rFonts w:ascii="Arial" w:hAnsi="Arial"/>
        </w:rPr>
      </w:pPr>
      <w:bookmarkStart w:id="137" w:name="_Toc149025871"/>
      <w:r w:rsidRPr="00811745">
        <w:rPr>
          <w:rFonts w:ascii="Arial" w:hAnsi="Arial"/>
        </w:rPr>
        <w:t>Отмена сигнала тревоги</w:t>
      </w:r>
      <w:bookmarkEnd w:id="13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Нажатием кнопки оператор может стереть на своём дисплее все системные диагностические сигналы тревоги.</w:t>
      </w:r>
    </w:p>
    <w:p w:rsidR="00547AA7" w:rsidRPr="00811745" w:rsidRDefault="00547AA7" w:rsidP="003B7103">
      <w:pPr>
        <w:pStyle w:val="24"/>
        <w:jc w:val="both"/>
        <w:rPr>
          <w:rFonts w:ascii="Arial" w:hAnsi="Arial"/>
        </w:rPr>
      </w:pPr>
      <w:bookmarkStart w:id="138" w:name="_Toc149025872"/>
      <w:r w:rsidRPr="00811745">
        <w:rPr>
          <w:rFonts w:ascii="Arial" w:hAnsi="Arial"/>
        </w:rPr>
        <w:t>Конференция</w:t>
      </w:r>
      <w:bookmarkEnd w:id="13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Оператор может организовать конференцию с числом участников до 30 и затем разговаривать с одним из участников без участия других.</w:t>
      </w:r>
    </w:p>
    <w:p w:rsidR="00547AA7" w:rsidRPr="00811745" w:rsidRDefault="00547AA7" w:rsidP="003B7103">
      <w:pPr>
        <w:pStyle w:val="24"/>
        <w:jc w:val="both"/>
        <w:rPr>
          <w:rFonts w:ascii="Arial" w:hAnsi="Arial"/>
        </w:rPr>
      </w:pPr>
      <w:bookmarkStart w:id="139" w:name="_Toc149025873"/>
      <w:r w:rsidRPr="00811745">
        <w:rPr>
          <w:rFonts w:ascii="Arial" w:hAnsi="Arial"/>
        </w:rPr>
        <w:t>Назначение телефона в помощь оператору</w:t>
      </w:r>
      <w:bookmarkEnd w:id="13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Оператор при перегрузке, или при необходимости временно покинуть рабочее место, может поручить другой станции принимать вызовы, адресованные оператору. Звонки этих вызовов раздаются одновременно на этой станции и на Пульте оператора.</w:t>
      </w:r>
    </w:p>
    <w:p w:rsidR="00547AA7" w:rsidRPr="00811745" w:rsidRDefault="00547AA7" w:rsidP="003B7103">
      <w:pPr>
        <w:pStyle w:val="24"/>
        <w:jc w:val="both"/>
        <w:rPr>
          <w:rFonts w:ascii="Arial" w:hAnsi="Arial"/>
        </w:rPr>
      </w:pPr>
      <w:bookmarkStart w:id="140" w:name="_Toc149025874"/>
      <w:r w:rsidRPr="00811745">
        <w:rPr>
          <w:rFonts w:ascii="Arial" w:hAnsi="Arial"/>
        </w:rPr>
        <w:t>Продолжение набора</w:t>
      </w:r>
      <w:bookmarkEnd w:id="14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Функция "Продолжение набора" отменяет автоматическое удержание вызова и даёт возможность оператору выполнить некоторые функции, такие как соединение с устройством записи речи (VSF).</w:t>
      </w:r>
    </w:p>
    <w:p w:rsidR="00547AA7" w:rsidRPr="00811745" w:rsidRDefault="00547AA7" w:rsidP="003B7103">
      <w:pPr>
        <w:pStyle w:val="24"/>
        <w:jc w:val="both"/>
        <w:rPr>
          <w:rFonts w:ascii="Arial" w:hAnsi="Arial"/>
        </w:rPr>
      </w:pPr>
      <w:bookmarkStart w:id="141" w:name="_Toc149025875"/>
      <w:r w:rsidRPr="00811745">
        <w:rPr>
          <w:rFonts w:ascii="Arial" w:hAnsi="Arial"/>
        </w:rPr>
        <w:t>Прямой доступ к абоненту</w:t>
      </w:r>
      <w:bookmarkEnd w:id="14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Оператор может получить доступ к телефону нажатием кнопки прямого доступа к этой станции на Пульте оператора или на 36-кнопочной дополнительной консоли.</w:t>
      </w:r>
    </w:p>
    <w:p w:rsidR="00547AA7" w:rsidRPr="00811745" w:rsidRDefault="00547AA7" w:rsidP="003B7103">
      <w:pPr>
        <w:pStyle w:val="24"/>
        <w:jc w:val="both"/>
        <w:rPr>
          <w:rFonts w:ascii="Arial" w:hAnsi="Arial"/>
        </w:rPr>
      </w:pPr>
      <w:bookmarkStart w:id="142" w:name="_Toc149025876"/>
      <w:r w:rsidRPr="00811745">
        <w:rPr>
          <w:rFonts w:ascii="Arial" w:hAnsi="Arial"/>
        </w:rPr>
        <w:t>Дисплей (Пульт оператора)</w:t>
      </w:r>
      <w:bookmarkEnd w:id="14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Пульт оператора оснащён 8-ми строчным (по 24 символа) дисплеем, снабжённым шестью кнопками меняющихся функций. На дисплее отображаются время и дата и статус исходящих и входящих вызовов. Шесть кнопок на модуле дисплея показывают статус вызовов, находящихся на частном удержании.</w:t>
      </w:r>
    </w:p>
    <w:p w:rsidR="00547AA7" w:rsidRPr="00811745" w:rsidRDefault="00547AA7" w:rsidP="003B7103">
      <w:pPr>
        <w:pStyle w:val="24"/>
        <w:jc w:val="both"/>
        <w:rPr>
          <w:rFonts w:ascii="Arial" w:hAnsi="Arial"/>
        </w:rPr>
      </w:pPr>
      <w:bookmarkStart w:id="143" w:name="_Toc149025877"/>
      <w:r w:rsidRPr="00811745">
        <w:rPr>
          <w:rFonts w:ascii="Arial" w:hAnsi="Arial"/>
        </w:rPr>
        <w:t>Отмена</w:t>
      </w:r>
      <w:bookmarkEnd w:id="14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Отмена текущей функции или разъединение разговора и возвращение к предыдущему состоянию осуществляется кнопкой DROP.</w:t>
      </w:r>
    </w:p>
    <w:p w:rsidR="00547AA7" w:rsidRPr="00811745" w:rsidRDefault="00547AA7" w:rsidP="003B7103">
      <w:pPr>
        <w:pStyle w:val="24"/>
        <w:jc w:val="both"/>
        <w:rPr>
          <w:rFonts w:ascii="Arial" w:hAnsi="Arial"/>
        </w:rPr>
      </w:pPr>
      <w:bookmarkStart w:id="144" w:name="_Toc149025878"/>
      <w:r w:rsidRPr="00811745">
        <w:rPr>
          <w:rFonts w:ascii="Arial" w:hAnsi="Arial"/>
        </w:rPr>
        <w:t>Распределение вызовов по организациям</w:t>
      </w:r>
      <w:bookmarkEnd w:id="14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Каждый входящий вызов сопровождается появлением на дисплее соответствующего имени или сообщения, указывающего, для какой организации предназначен вызов. Располагая этой информацией, оператор может ответить на вызов как представитель этой организации.</w:t>
      </w:r>
    </w:p>
    <w:p w:rsidR="00547AA7" w:rsidRPr="00811745" w:rsidRDefault="00547AA7" w:rsidP="003B7103">
      <w:pPr>
        <w:pStyle w:val="24"/>
        <w:jc w:val="both"/>
        <w:rPr>
          <w:rFonts w:ascii="Arial" w:hAnsi="Arial"/>
        </w:rPr>
      </w:pPr>
      <w:bookmarkStart w:id="145" w:name="_Toc149025879"/>
      <w:r w:rsidRPr="00811745">
        <w:rPr>
          <w:rFonts w:ascii="Arial" w:hAnsi="Arial"/>
        </w:rPr>
        <w:t>Временный отбой на внешней линии</w:t>
      </w:r>
      <w:bookmarkEnd w:id="14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Нажатием кнопки меняющихся функций {FLASH} можно разъединить текущий разговор, сохранив линию для нового набора.</w:t>
      </w:r>
    </w:p>
    <w:p w:rsidR="00547AA7" w:rsidRPr="00811745" w:rsidRDefault="00547AA7" w:rsidP="003B7103">
      <w:pPr>
        <w:pStyle w:val="24"/>
        <w:jc w:val="both"/>
        <w:rPr>
          <w:rFonts w:ascii="Arial" w:hAnsi="Arial"/>
        </w:rPr>
      </w:pPr>
      <w:bookmarkStart w:id="146" w:name="_Toc149025880"/>
      <w:r w:rsidRPr="00811745">
        <w:rPr>
          <w:rFonts w:ascii="Arial" w:hAnsi="Arial"/>
        </w:rPr>
        <w:t>Сигнализация доступа к специальным функциям</w:t>
      </w:r>
      <w:bookmarkEnd w:id="14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Нажатием кнопки меняющихся функций {FLASH-SIGNAL} подаётся сигнал станциям PBX или Centrex о доступе к специальным функциям.</w:t>
      </w:r>
    </w:p>
    <w:p w:rsidR="00547AA7" w:rsidRPr="00811745" w:rsidRDefault="00547AA7" w:rsidP="003B7103">
      <w:pPr>
        <w:pStyle w:val="24"/>
        <w:jc w:val="both"/>
        <w:rPr>
          <w:rFonts w:ascii="Arial" w:hAnsi="Arial"/>
        </w:rPr>
      </w:pPr>
      <w:bookmarkStart w:id="147" w:name="_Toc149025881"/>
      <w:r w:rsidRPr="00811745">
        <w:rPr>
          <w:rFonts w:ascii="Arial" w:hAnsi="Arial"/>
        </w:rPr>
        <w:t>Головные телефоны</w:t>
      </w:r>
      <w:bookmarkEnd w:id="14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За пультом оператора можно работать с головными телефонами.</w:t>
      </w:r>
    </w:p>
    <w:p w:rsidR="00547AA7" w:rsidRPr="00811745" w:rsidRDefault="00547AA7" w:rsidP="003B7103">
      <w:pPr>
        <w:pStyle w:val="24"/>
        <w:jc w:val="both"/>
        <w:rPr>
          <w:rFonts w:ascii="Arial" w:hAnsi="Arial"/>
        </w:rPr>
      </w:pPr>
      <w:bookmarkStart w:id="148" w:name="_Toc149025882"/>
      <w:r w:rsidRPr="00811745">
        <w:rPr>
          <w:rFonts w:ascii="Arial" w:hAnsi="Arial"/>
        </w:rPr>
        <w:t>Сообщение о перегрузке главной очереди</w:t>
      </w:r>
      <w:bookmarkEnd w:id="14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Когда образуется слишком большая очередь вызовов на ожидании, или когда вызов остаётся на удержании слишком долго, на дисплее Пульта оператора появляется сообщение о перегрузке главной очереди (см. "Перегрузка").</w:t>
      </w:r>
    </w:p>
    <w:p w:rsidR="00547AA7" w:rsidRPr="00811745" w:rsidRDefault="00547AA7" w:rsidP="003B7103">
      <w:pPr>
        <w:pStyle w:val="24"/>
        <w:jc w:val="both"/>
        <w:rPr>
          <w:rFonts w:ascii="Arial" w:hAnsi="Arial"/>
        </w:rPr>
      </w:pPr>
      <w:bookmarkStart w:id="149" w:name="_Toc149025883"/>
      <w:r w:rsidRPr="00811745">
        <w:rPr>
          <w:rFonts w:ascii="Arial" w:hAnsi="Arial"/>
        </w:rPr>
        <w:t>Нерабочее состояние</w:t>
      </w:r>
      <w:bookmarkEnd w:id="14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Когда пульт находится в нерабочем состоянии, оператор не слышит ответа станции при снятой трубке.</w:t>
      </w:r>
    </w:p>
    <w:p w:rsidR="00547AA7" w:rsidRPr="00811745" w:rsidRDefault="00547AA7" w:rsidP="003B7103">
      <w:pPr>
        <w:pStyle w:val="24"/>
        <w:jc w:val="both"/>
        <w:rPr>
          <w:rFonts w:ascii="Arial" w:hAnsi="Arial"/>
        </w:rPr>
      </w:pPr>
      <w:bookmarkStart w:id="150" w:name="_Toc149025884"/>
      <w:r w:rsidRPr="00811745">
        <w:rPr>
          <w:rFonts w:ascii="Arial" w:hAnsi="Arial"/>
        </w:rPr>
        <w:t>Связь между операторами</w:t>
      </w:r>
      <w:bookmarkEnd w:id="15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Оператор может непосредственно вызывать другого оператора и передавать ему вызовы.</w:t>
      </w:r>
    </w:p>
    <w:p w:rsidR="00547AA7" w:rsidRPr="00811745" w:rsidRDefault="00547AA7" w:rsidP="003B7103">
      <w:pPr>
        <w:pStyle w:val="24"/>
        <w:jc w:val="both"/>
        <w:rPr>
          <w:rFonts w:ascii="Arial" w:hAnsi="Arial"/>
        </w:rPr>
      </w:pPr>
      <w:bookmarkStart w:id="151" w:name="_Toc149025885"/>
      <w:r w:rsidRPr="00811745">
        <w:rPr>
          <w:rFonts w:ascii="Arial" w:hAnsi="Arial"/>
        </w:rPr>
        <w:t>Отключение сигнала системы</w:t>
      </w:r>
      <w:bookmarkEnd w:id="151"/>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При появлении нового вызова при отсутствии очереди или в случаях, когда вызовы в очередях оставлены необработанными, система IS подаёт сигнал. Эти сигналы могут быть отключены или возобновлены кнопкой [MUTE RING].</w:t>
      </w:r>
    </w:p>
    <w:p w:rsidR="00547AA7" w:rsidRPr="00811745" w:rsidRDefault="00547AA7" w:rsidP="003B7103">
      <w:pPr>
        <w:pStyle w:val="24"/>
        <w:jc w:val="both"/>
        <w:rPr>
          <w:rFonts w:ascii="Arial" w:hAnsi="Arial"/>
        </w:rPr>
      </w:pPr>
      <w:bookmarkStart w:id="152" w:name="_Toc149025886"/>
      <w:r w:rsidRPr="00811745">
        <w:rPr>
          <w:rFonts w:ascii="Arial" w:hAnsi="Arial"/>
        </w:rPr>
        <w:t>Перегрузка</w:t>
      </w:r>
      <w:bookmarkEnd w:id="152"/>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Когда возникает заранее запрограммированный большой поток вызовов, автоматически активизируется определённый телефон помощника. До устранения перегрузки звонки, поступающие к оператору, одновременно поступают на телефон помощника (см. "Сообщение о перегрузке главной очереди").</w:t>
      </w:r>
    </w:p>
    <w:p w:rsidR="00547AA7" w:rsidRPr="00811745" w:rsidRDefault="00547AA7" w:rsidP="003B7103">
      <w:pPr>
        <w:pStyle w:val="24"/>
        <w:jc w:val="both"/>
        <w:rPr>
          <w:rFonts w:ascii="Arial" w:hAnsi="Arial"/>
        </w:rPr>
      </w:pPr>
      <w:bookmarkStart w:id="153" w:name="_Toc149025887"/>
      <w:r w:rsidRPr="00811745">
        <w:rPr>
          <w:rFonts w:ascii="Arial" w:hAnsi="Arial"/>
        </w:rPr>
        <w:t>Перевод линии</w:t>
      </w:r>
      <w:bookmarkEnd w:id="153"/>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 xml:space="preserve">Оператор может перевести на аппарат внешнюю линию, нормально не имеющую доступа к этому аппарату. </w:t>
      </w:r>
    </w:p>
    <w:p w:rsidR="00547AA7" w:rsidRPr="00811745" w:rsidRDefault="00547AA7" w:rsidP="003B7103">
      <w:pPr>
        <w:pStyle w:val="24"/>
        <w:jc w:val="both"/>
        <w:rPr>
          <w:rFonts w:ascii="Arial" w:hAnsi="Arial"/>
        </w:rPr>
      </w:pPr>
      <w:bookmarkStart w:id="154" w:name="_Toc149025888"/>
      <w:r w:rsidRPr="00811745">
        <w:rPr>
          <w:rFonts w:ascii="Arial" w:hAnsi="Arial"/>
        </w:rPr>
        <w:t>Положение "Занято"</w:t>
      </w:r>
      <w:bookmarkEnd w:id="154"/>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Когда Пульт оператора установлен в положение "Занято", он не действует до возвращения в рабочее состояние.</w:t>
      </w:r>
    </w:p>
    <w:p w:rsidR="00547AA7" w:rsidRPr="00811745" w:rsidRDefault="00547AA7" w:rsidP="003B7103">
      <w:pPr>
        <w:pStyle w:val="24"/>
        <w:jc w:val="both"/>
        <w:rPr>
          <w:rFonts w:ascii="Arial" w:hAnsi="Arial"/>
        </w:rPr>
      </w:pPr>
      <w:bookmarkStart w:id="155" w:name="_Toc149025889"/>
      <w:r w:rsidRPr="00811745">
        <w:rPr>
          <w:rFonts w:ascii="Arial" w:hAnsi="Arial"/>
        </w:rPr>
        <w:t>Частное удержание</w:t>
      </w:r>
      <w:bookmarkEnd w:id="155"/>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Шесть кнопок частного удержания, расположенные справа на панели дисплея, позволяют оператору удерживать внешние вызовы на пульте, не возвращая их в общую очередь вызовов, находящихся на удержании.</w:t>
      </w:r>
    </w:p>
    <w:p w:rsidR="00547AA7" w:rsidRPr="00811745" w:rsidRDefault="00547AA7" w:rsidP="003B7103">
      <w:pPr>
        <w:pStyle w:val="24"/>
        <w:jc w:val="both"/>
        <w:rPr>
          <w:rFonts w:ascii="Arial" w:hAnsi="Arial"/>
        </w:rPr>
      </w:pPr>
      <w:bookmarkStart w:id="156" w:name="_Toc149025890"/>
      <w:r w:rsidRPr="00811745">
        <w:rPr>
          <w:rFonts w:ascii="Arial" w:hAnsi="Arial"/>
        </w:rPr>
        <w:t>Очереди</w:t>
      </w:r>
      <w:bookmarkEnd w:id="156"/>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Все вызовы, направленные оператору, поступают в Главную очередь вызовов или в подочереди, в зависимости от программы. Система может обрабатывать свыше 40 очередей (из них 4 главных).</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b/>
          <w:i/>
          <w:sz w:val="24"/>
          <w:szCs w:val="24"/>
        </w:rPr>
        <w:t xml:space="preserve">Повторный вызов: </w:t>
      </w:r>
      <w:r w:rsidRPr="00811745">
        <w:rPr>
          <w:rFonts w:ascii="Arial" w:hAnsi="Arial" w:cs="Arial"/>
          <w:sz w:val="24"/>
          <w:szCs w:val="24"/>
        </w:rPr>
        <w:t>Переведённый вызов или вызов на удержании поступают в очередь повторных вызовов на Пульте оператора.</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b/>
          <w:i/>
          <w:sz w:val="24"/>
          <w:szCs w:val="24"/>
        </w:rPr>
        <w:t xml:space="preserve">Очередь частных повторных вызовов: </w:t>
      </w:r>
      <w:r w:rsidRPr="00811745">
        <w:rPr>
          <w:rFonts w:ascii="Arial" w:hAnsi="Arial" w:cs="Arial"/>
          <w:sz w:val="24"/>
          <w:szCs w:val="24"/>
        </w:rPr>
        <w:t>Некоторые вызовы, с которыми оператор хочет иметь дело лично, могут перезванивать этому оператору, а не на главный пульт.</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b/>
          <w:i/>
          <w:sz w:val="24"/>
          <w:szCs w:val="24"/>
        </w:rPr>
        <w:t xml:space="preserve">Вызов оператора: </w:t>
      </w:r>
      <w:r w:rsidRPr="00811745">
        <w:rPr>
          <w:rFonts w:ascii="Arial" w:hAnsi="Arial" w:cs="Arial"/>
          <w:sz w:val="24"/>
          <w:szCs w:val="24"/>
        </w:rPr>
        <w:t>Внутренние вызовы, направленные оператору, образуют специальную очередь.</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b/>
          <w:i/>
          <w:sz w:val="24"/>
          <w:szCs w:val="24"/>
        </w:rPr>
        <w:t xml:space="preserve">Удержание: </w:t>
      </w:r>
      <w:r w:rsidRPr="00811745">
        <w:rPr>
          <w:rFonts w:ascii="Arial" w:hAnsi="Arial" w:cs="Arial"/>
          <w:sz w:val="24"/>
          <w:szCs w:val="24"/>
        </w:rPr>
        <w:t xml:space="preserve">Поступающие вызовы могут быть поставлены на удержание в общую очередь и могут быть взяты из неё любым оператором. </w:t>
      </w:r>
    </w:p>
    <w:p w:rsidR="00547AA7" w:rsidRPr="00811745" w:rsidRDefault="00547AA7" w:rsidP="003B7103">
      <w:pPr>
        <w:pStyle w:val="Normal"/>
        <w:ind w:firstLine="360"/>
        <w:jc w:val="both"/>
        <w:rPr>
          <w:rFonts w:ascii="Arial" w:hAnsi="Arial" w:cs="Arial"/>
          <w:sz w:val="24"/>
          <w:szCs w:val="24"/>
        </w:rPr>
      </w:pPr>
      <w:r w:rsidRPr="00811745">
        <w:rPr>
          <w:rFonts w:ascii="Arial" w:hAnsi="Arial" w:cs="Arial"/>
          <w:b/>
          <w:i/>
          <w:sz w:val="24"/>
          <w:szCs w:val="24"/>
        </w:rPr>
        <w:t xml:space="preserve">Идентификатор вызовов (ICI): </w:t>
      </w:r>
      <w:r w:rsidRPr="00811745">
        <w:rPr>
          <w:rFonts w:ascii="Arial" w:hAnsi="Arial" w:cs="Arial"/>
          <w:sz w:val="24"/>
          <w:szCs w:val="24"/>
        </w:rPr>
        <w:t xml:space="preserve">Главная очередь вызовов может быть разделена на 8 очередей с идентификацией приоритета. </w:t>
      </w:r>
    </w:p>
    <w:p w:rsidR="00547AA7" w:rsidRPr="00811745" w:rsidRDefault="00547AA7" w:rsidP="003B7103">
      <w:pPr>
        <w:pStyle w:val="24"/>
        <w:jc w:val="both"/>
        <w:rPr>
          <w:rFonts w:ascii="Arial" w:hAnsi="Arial"/>
        </w:rPr>
      </w:pPr>
      <w:bookmarkStart w:id="157" w:name="_Toc149025891"/>
      <w:r w:rsidRPr="00811745">
        <w:rPr>
          <w:rFonts w:ascii="Arial" w:hAnsi="Arial"/>
        </w:rPr>
        <w:t>Завершение разговора</w:t>
      </w:r>
      <w:bookmarkEnd w:id="157"/>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Завершение разговора или процедуры (напр., перевода вызова) осуществляется кнопкой [RELEASE].</w:t>
      </w:r>
    </w:p>
    <w:p w:rsidR="00547AA7" w:rsidRPr="00811745" w:rsidRDefault="00547AA7" w:rsidP="003B7103">
      <w:pPr>
        <w:pStyle w:val="24"/>
        <w:jc w:val="both"/>
        <w:rPr>
          <w:rFonts w:ascii="Arial" w:hAnsi="Arial"/>
        </w:rPr>
      </w:pPr>
      <w:bookmarkStart w:id="158" w:name="_Toc149025892"/>
      <w:r w:rsidRPr="00811745">
        <w:rPr>
          <w:rFonts w:ascii="Arial" w:hAnsi="Arial"/>
        </w:rPr>
        <w:t>Избирательный ответ</w:t>
      </w:r>
      <w:bookmarkEnd w:id="158"/>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Ответ на вызовы с соблюдением приоритетности.</w:t>
      </w:r>
    </w:p>
    <w:p w:rsidR="00547AA7" w:rsidRPr="00811745" w:rsidRDefault="00547AA7" w:rsidP="003B7103">
      <w:pPr>
        <w:pStyle w:val="24"/>
        <w:jc w:val="both"/>
        <w:rPr>
          <w:rFonts w:ascii="Arial" w:hAnsi="Arial"/>
        </w:rPr>
      </w:pPr>
      <w:bookmarkStart w:id="159" w:name="_Toc149025893"/>
      <w:r w:rsidRPr="00811745">
        <w:rPr>
          <w:rFonts w:ascii="Arial" w:hAnsi="Arial"/>
        </w:rPr>
        <w:t>Последовательный перевод внешних вызовов</w:t>
      </w:r>
      <w:bookmarkEnd w:id="159"/>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Вызывающий абонент может попросить последовательный перевод на ряд номеров. После завершения каждого разговора абонент возвращается к оператору и затем переводится на очередной номер.</w:t>
      </w:r>
    </w:p>
    <w:p w:rsidR="00547AA7" w:rsidRPr="00811745" w:rsidRDefault="00547AA7" w:rsidP="003B7103">
      <w:pPr>
        <w:pStyle w:val="24"/>
        <w:jc w:val="both"/>
        <w:rPr>
          <w:rFonts w:ascii="Arial" w:hAnsi="Arial"/>
        </w:rPr>
      </w:pPr>
      <w:bookmarkStart w:id="160" w:name="_Toc149025894"/>
      <w:r w:rsidRPr="00811745">
        <w:rPr>
          <w:rFonts w:ascii="Arial" w:hAnsi="Arial"/>
        </w:rPr>
        <w:t>Кнопки меняющихся функций</w:t>
      </w:r>
      <w:bookmarkEnd w:id="160"/>
    </w:p>
    <w:p w:rsidR="00547AA7" w:rsidRPr="00811745" w:rsidRDefault="00547AA7" w:rsidP="003B7103">
      <w:pPr>
        <w:pStyle w:val="Normal"/>
        <w:ind w:firstLine="360"/>
        <w:jc w:val="both"/>
        <w:rPr>
          <w:rFonts w:ascii="Arial" w:hAnsi="Arial" w:cs="Arial"/>
          <w:sz w:val="24"/>
          <w:szCs w:val="24"/>
        </w:rPr>
      </w:pPr>
      <w:r w:rsidRPr="00811745">
        <w:rPr>
          <w:rFonts w:ascii="Arial" w:hAnsi="Arial" w:cs="Arial"/>
          <w:sz w:val="24"/>
          <w:szCs w:val="24"/>
        </w:rPr>
        <w:t>Эти кнопки динамично меняют свои функции в процессе работы. Текущая функция каждой кнопки отображается на дисплее.</w:t>
      </w:r>
    </w:p>
    <w:p w:rsidR="00547AA7" w:rsidRPr="00811745" w:rsidRDefault="00547AA7" w:rsidP="003B7103">
      <w:pPr>
        <w:pStyle w:val="24"/>
        <w:jc w:val="both"/>
        <w:rPr>
          <w:rFonts w:ascii="Arial" w:hAnsi="Arial"/>
        </w:rPr>
      </w:pPr>
      <w:bookmarkStart w:id="161" w:name="_Toc149025895"/>
      <w:r w:rsidRPr="00811745">
        <w:rPr>
          <w:rFonts w:ascii="Arial" w:hAnsi="Arial"/>
        </w:rPr>
        <w:t>Проверка внешних линий</w:t>
      </w:r>
      <w:bookmarkEnd w:id="161"/>
    </w:p>
    <w:p w:rsidR="00547AA7" w:rsidRPr="00811745" w:rsidRDefault="00547AA7" w:rsidP="003B7103">
      <w:pPr>
        <w:pStyle w:val="Normal"/>
        <w:ind w:firstLine="360"/>
        <w:rPr>
          <w:rFonts w:ascii="Arial" w:hAnsi="Arial" w:cs="Arial"/>
          <w:sz w:val="24"/>
          <w:szCs w:val="24"/>
        </w:rPr>
        <w:sectPr w:rsidR="00547AA7" w:rsidRPr="00811745" w:rsidSect="00CE2AB6">
          <w:footnotePr>
            <w:pos w:val="beneathText"/>
          </w:footnotePr>
          <w:endnotePr>
            <w:numFmt w:val="lowerLetter"/>
          </w:endnotePr>
          <w:type w:val="nextColumn"/>
          <w:pgSz w:w="11907" w:h="16840" w:code="9"/>
          <w:pgMar w:top="567" w:right="567" w:bottom="851" w:left="284" w:header="851" w:footer="719" w:gutter="1134"/>
          <w:cols w:sep="1" w:space="720"/>
        </w:sectPr>
      </w:pPr>
      <w:r w:rsidRPr="00811745">
        <w:rPr>
          <w:rFonts w:ascii="Arial" w:hAnsi="Arial" w:cs="Arial"/>
          <w:sz w:val="24"/>
          <w:szCs w:val="24"/>
        </w:rPr>
        <w:t>Оператор имеет доступ к любой линии, в том числе внутри группы, с целью проверки, функционирует ли она.</w:t>
      </w:r>
    </w:p>
    <w:bookmarkStart w:id="162" w:name="head12"/>
    <w:bookmarkStart w:id="163" w:name="_Toc449329622"/>
    <w:bookmarkEnd w:id="162"/>
    <w:p w:rsidR="00547AA7" w:rsidRPr="00811745" w:rsidRDefault="00547AA7" w:rsidP="00DA483C">
      <w:pPr>
        <w:pStyle w:val="13"/>
        <w:rPr>
          <w:rFonts w:ascii="Arial" w:hAnsi="Arial"/>
        </w:rPr>
      </w:pPr>
      <w:r w:rsidRPr="00811745">
        <w:rPr>
          <w:rFonts w:ascii="Arial" w:hAnsi="Arial"/>
        </w:rPr>
        <w:fldChar w:fldCharType="begin"/>
      </w:r>
      <w:r w:rsidRPr="00811745">
        <w:rPr>
          <w:rFonts w:ascii="Arial" w:hAnsi="Arial"/>
        </w:rPr>
        <w:instrText xml:space="preserve"> HYPERLINK  \l "Содержание" \o "Возврат в Содержание" </w:instrText>
      </w:r>
      <w:r w:rsidRPr="00811745">
        <w:rPr>
          <w:rFonts w:ascii="Arial" w:hAnsi="Arial"/>
        </w:rPr>
      </w:r>
      <w:r w:rsidRPr="00811745">
        <w:rPr>
          <w:rFonts w:ascii="Arial" w:hAnsi="Arial"/>
        </w:rPr>
        <w:fldChar w:fldCharType="separate"/>
      </w:r>
      <w:bookmarkStart w:id="164" w:name="_Toc149025896"/>
      <w:r w:rsidRPr="00811745">
        <w:rPr>
          <w:rStyle w:val="a6"/>
          <w:rFonts w:ascii="Arial" w:hAnsi="Arial"/>
          <w:color w:val="0000FF"/>
        </w:rPr>
        <w:t>Технические характеристики</w:t>
      </w:r>
      <w:bookmarkEnd w:id="163"/>
      <w:bookmarkEnd w:id="164"/>
      <w:r w:rsidRPr="00811745">
        <w:rPr>
          <w:rFonts w:ascii="Arial" w:hAnsi="Arial"/>
        </w:rPr>
        <w:fldChar w:fldCharType="end"/>
      </w:r>
    </w:p>
    <w:p w:rsidR="00547AA7" w:rsidRPr="00811745" w:rsidRDefault="00547AA7" w:rsidP="00DA483C">
      <w:pPr>
        <w:pStyle w:val="24"/>
        <w:rPr>
          <w:rFonts w:ascii="Arial" w:hAnsi="Arial"/>
        </w:rPr>
      </w:pPr>
      <w:bookmarkStart w:id="165" w:name="_Toc149025897"/>
      <w:r w:rsidRPr="00811745">
        <w:rPr>
          <w:rFonts w:ascii="Arial" w:hAnsi="Arial"/>
        </w:rPr>
        <w:t>Максимальная ёмкость</w:t>
      </w:r>
      <w:bookmarkEnd w:id="165"/>
    </w:p>
    <w:tbl>
      <w:tblPr>
        <w:tblW w:w="0" w:type="auto"/>
        <w:jc w:val="center"/>
        <w:tblLayout w:type="fixed"/>
        <w:tblLook w:val="0000"/>
      </w:tblPr>
      <w:tblGrid>
        <w:gridCol w:w="7338"/>
        <w:gridCol w:w="850"/>
        <w:gridCol w:w="929"/>
        <w:gridCol w:w="929"/>
      </w:tblGrid>
      <w:tr w:rsidR="00547AA7" w:rsidRPr="00811745">
        <w:tblPrEx>
          <w:tblCellMar>
            <w:top w:w="0" w:type="dxa"/>
            <w:bottom w:w="0" w:type="dxa"/>
          </w:tblCellMar>
        </w:tblPrEx>
        <w:trPr>
          <w:trHeight w:val="320"/>
          <w:jc w:val="center"/>
        </w:trPr>
        <w:tc>
          <w:tcPr>
            <w:tcW w:w="7338" w:type="dxa"/>
            <w:tcBorders>
              <w:top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Максимальная конфигурация</w:t>
            </w:r>
          </w:p>
        </w:tc>
        <w:tc>
          <w:tcPr>
            <w:tcW w:w="850" w:type="dxa"/>
            <w:tcBorders>
              <w:top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IS128</w:t>
            </w:r>
          </w:p>
        </w:tc>
        <w:tc>
          <w:tcPr>
            <w:tcW w:w="929" w:type="dxa"/>
            <w:tcBorders>
              <w:top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IS400</w:t>
            </w:r>
          </w:p>
        </w:tc>
        <w:tc>
          <w:tcPr>
            <w:tcW w:w="929" w:type="dxa"/>
            <w:tcBorders>
              <w:top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lang w:val="en-US"/>
              </w:rPr>
              <w:t>IS</w:t>
            </w:r>
            <w:r w:rsidRPr="00811745">
              <w:rPr>
                <w:rFonts w:ascii="Arial" w:hAnsi="Arial" w:cs="Arial"/>
                <w:sz w:val="24"/>
                <w:szCs w:val="24"/>
              </w:rPr>
              <w:t>1000</w:t>
            </w:r>
          </w:p>
        </w:tc>
      </w:tr>
      <w:tr w:rsidR="00547AA7" w:rsidRPr="00811745">
        <w:tblPrEx>
          <w:tblCellMar>
            <w:top w:w="0" w:type="dxa"/>
            <w:bottom w:w="0" w:type="dxa"/>
          </w:tblCellMar>
        </w:tblPrEx>
        <w:trPr>
          <w:trHeight w:val="320"/>
          <w:jc w:val="center"/>
        </w:trPr>
        <w:tc>
          <w:tcPr>
            <w:tcW w:w="7338" w:type="dxa"/>
            <w:tcBorders>
              <w:top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Максимальное число портов</w:t>
            </w:r>
          </w:p>
        </w:tc>
        <w:tc>
          <w:tcPr>
            <w:tcW w:w="850" w:type="dxa"/>
            <w:tcBorders>
              <w:top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128</w:t>
            </w:r>
          </w:p>
        </w:tc>
        <w:tc>
          <w:tcPr>
            <w:tcW w:w="929" w:type="dxa"/>
            <w:tcBorders>
              <w:top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384</w:t>
            </w:r>
          </w:p>
        </w:tc>
        <w:tc>
          <w:tcPr>
            <w:tcW w:w="929" w:type="dxa"/>
            <w:tcBorders>
              <w:top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1024</w:t>
            </w:r>
          </w:p>
        </w:tc>
      </w:tr>
      <w:tr w:rsidR="00547AA7" w:rsidRPr="00811745">
        <w:tblPrEx>
          <w:tblCellMar>
            <w:top w:w="0" w:type="dxa"/>
            <w:bottom w:w="0" w:type="dxa"/>
          </w:tblCellMar>
        </w:tblPrEx>
        <w:trPr>
          <w:trHeight w:val="320"/>
          <w:jc w:val="center"/>
        </w:trPr>
        <w:tc>
          <w:tcPr>
            <w:tcW w:w="7338"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Максимальное число станций или однолинейных телефонов</w:t>
            </w:r>
          </w:p>
        </w:tc>
        <w:tc>
          <w:tcPr>
            <w:tcW w:w="850"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96</w:t>
            </w:r>
          </w:p>
        </w:tc>
        <w:tc>
          <w:tcPr>
            <w:tcW w:w="929"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254</w:t>
            </w:r>
          </w:p>
        </w:tc>
        <w:tc>
          <w:tcPr>
            <w:tcW w:w="929"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925</w:t>
            </w:r>
          </w:p>
        </w:tc>
      </w:tr>
      <w:tr w:rsidR="00547AA7" w:rsidRPr="00811745">
        <w:tblPrEx>
          <w:tblCellMar>
            <w:top w:w="0" w:type="dxa"/>
            <w:bottom w:w="0" w:type="dxa"/>
          </w:tblCellMar>
        </w:tblPrEx>
        <w:trPr>
          <w:trHeight w:val="320"/>
          <w:jc w:val="center"/>
        </w:trPr>
        <w:tc>
          <w:tcPr>
            <w:tcW w:w="7338"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Максимальное число внешних линий "loop-start", "ground-start" или каналов прямого набора внутреннего абонента, соединительных линий E&amp;M или каналов PRI, BRI или E1/T1</w:t>
            </w:r>
          </w:p>
        </w:tc>
        <w:tc>
          <w:tcPr>
            <w:tcW w:w="850"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48</w:t>
            </w:r>
          </w:p>
        </w:tc>
        <w:tc>
          <w:tcPr>
            <w:tcW w:w="929"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144</w:t>
            </w:r>
          </w:p>
        </w:tc>
        <w:tc>
          <w:tcPr>
            <w:tcW w:w="929"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255</w:t>
            </w:r>
          </w:p>
        </w:tc>
      </w:tr>
      <w:tr w:rsidR="00547AA7" w:rsidRPr="00811745">
        <w:tblPrEx>
          <w:tblCellMar>
            <w:top w:w="0" w:type="dxa"/>
            <w:bottom w:w="0" w:type="dxa"/>
          </w:tblCellMar>
        </w:tblPrEx>
        <w:trPr>
          <w:trHeight w:val="320"/>
          <w:jc w:val="center"/>
        </w:trPr>
        <w:tc>
          <w:tcPr>
            <w:tcW w:w="7338"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36-кнопочные дополнительные консоли, присоединяемые к цифровым аппаратам и пультам оператора</w:t>
            </w:r>
          </w:p>
        </w:tc>
        <w:tc>
          <w:tcPr>
            <w:tcW w:w="850"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8</w:t>
            </w:r>
          </w:p>
        </w:tc>
        <w:tc>
          <w:tcPr>
            <w:tcW w:w="929"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16</w:t>
            </w:r>
          </w:p>
        </w:tc>
        <w:tc>
          <w:tcPr>
            <w:tcW w:w="929"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48</w:t>
            </w:r>
          </w:p>
        </w:tc>
      </w:tr>
      <w:tr w:rsidR="00547AA7" w:rsidRPr="00811745">
        <w:tblPrEx>
          <w:tblCellMar>
            <w:top w:w="0" w:type="dxa"/>
            <w:bottom w:w="0" w:type="dxa"/>
          </w:tblCellMar>
        </w:tblPrEx>
        <w:trPr>
          <w:trHeight w:val="320"/>
          <w:jc w:val="center"/>
        </w:trPr>
        <w:tc>
          <w:tcPr>
            <w:tcW w:w="7338"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Порт интегрированной системы "Речевая почта / Автоматический оператор" – I</w:t>
            </w:r>
            <w:r w:rsidRPr="00811745">
              <w:rPr>
                <w:rFonts w:ascii="Arial" w:hAnsi="Arial" w:cs="Arial"/>
                <w:sz w:val="24"/>
                <w:szCs w:val="24"/>
                <w:lang w:val="en-US"/>
              </w:rPr>
              <w:t>ma</w:t>
            </w:r>
            <w:r w:rsidRPr="00811745">
              <w:rPr>
                <w:rFonts w:ascii="Arial" w:hAnsi="Arial" w:cs="Arial"/>
                <w:sz w:val="24"/>
                <w:szCs w:val="24"/>
              </w:rPr>
              <w:t>GEN 2000</w:t>
            </w:r>
          </w:p>
        </w:tc>
        <w:tc>
          <w:tcPr>
            <w:tcW w:w="850"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12</w:t>
            </w:r>
          </w:p>
        </w:tc>
        <w:tc>
          <w:tcPr>
            <w:tcW w:w="929"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16</w:t>
            </w:r>
          </w:p>
        </w:tc>
        <w:tc>
          <w:tcPr>
            <w:tcW w:w="929"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16</w:t>
            </w:r>
          </w:p>
        </w:tc>
      </w:tr>
      <w:tr w:rsidR="00547AA7" w:rsidRPr="00811745">
        <w:tblPrEx>
          <w:tblCellMar>
            <w:top w:w="0" w:type="dxa"/>
            <w:bottom w:w="0" w:type="dxa"/>
          </w:tblCellMar>
        </w:tblPrEx>
        <w:trPr>
          <w:trHeight w:val="336"/>
          <w:jc w:val="center"/>
        </w:trPr>
        <w:tc>
          <w:tcPr>
            <w:tcW w:w="7338" w:type="dxa"/>
            <w:tcBorders>
              <w:bottom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Рабочие места оператора</w:t>
            </w:r>
          </w:p>
        </w:tc>
        <w:tc>
          <w:tcPr>
            <w:tcW w:w="850" w:type="dxa"/>
            <w:tcBorders>
              <w:bottom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4</w:t>
            </w:r>
          </w:p>
        </w:tc>
        <w:tc>
          <w:tcPr>
            <w:tcW w:w="929" w:type="dxa"/>
            <w:tcBorders>
              <w:bottom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4</w:t>
            </w:r>
          </w:p>
        </w:tc>
        <w:tc>
          <w:tcPr>
            <w:tcW w:w="929" w:type="dxa"/>
            <w:tcBorders>
              <w:bottom w:val="single" w:sz="18"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24</w:t>
            </w:r>
          </w:p>
        </w:tc>
      </w:tr>
    </w:tbl>
    <w:p w:rsidR="00547AA7" w:rsidRPr="00811745" w:rsidRDefault="00547AA7" w:rsidP="00DA483C">
      <w:pPr>
        <w:pStyle w:val="24"/>
        <w:rPr>
          <w:rFonts w:ascii="Arial" w:hAnsi="Arial"/>
        </w:rPr>
      </w:pPr>
      <w:bookmarkStart w:id="166" w:name="_Toc149025898"/>
      <w:r w:rsidRPr="00811745">
        <w:rPr>
          <w:rFonts w:ascii="Arial" w:hAnsi="Arial"/>
        </w:rPr>
        <w:t>Элементы расширения системы</w:t>
      </w:r>
      <w:bookmarkEnd w:id="166"/>
    </w:p>
    <w:tbl>
      <w:tblPr>
        <w:tblW w:w="0" w:type="auto"/>
        <w:tblLayout w:type="fixed"/>
        <w:tblLook w:val="0000"/>
      </w:tblPr>
      <w:tblGrid>
        <w:gridCol w:w="4558"/>
        <w:gridCol w:w="5450"/>
      </w:tblGrid>
      <w:tr w:rsidR="00547AA7" w:rsidRPr="00811745">
        <w:tblPrEx>
          <w:tblCellMar>
            <w:top w:w="0" w:type="dxa"/>
            <w:bottom w:w="0" w:type="dxa"/>
          </w:tblCellMar>
        </w:tblPrEx>
        <w:tc>
          <w:tcPr>
            <w:tcW w:w="4558" w:type="dxa"/>
            <w:tcBorders>
              <w:top w:val="single" w:sz="6" w:space="0" w:color="auto"/>
            </w:tcBorders>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Внешние линии</w:t>
            </w:r>
          </w:p>
          <w:p w:rsidR="00547AA7" w:rsidRPr="00811745" w:rsidRDefault="00547AA7" w:rsidP="007820C4">
            <w:pPr>
              <w:pStyle w:val="Normal"/>
              <w:rPr>
                <w:rFonts w:ascii="Arial" w:hAnsi="Arial" w:cs="Arial"/>
                <w:sz w:val="24"/>
                <w:szCs w:val="24"/>
              </w:rPr>
            </w:pPr>
            <w:r w:rsidRPr="00811745">
              <w:rPr>
                <w:rFonts w:ascii="Arial" w:hAnsi="Arial" w:cs="Arial"/>
                <w:sz w:val="24"/>
                <w:szCs w:val="24"/>
              </w:rPr>
              <w:t>(аналоговые)</w:t>
            </w:r>
          </w:p>
        </w:tc>
        <w:tc>
          <w:tcPr>
            <w:tcW w:w="5450" w:type="dxa"/>
            <w:tcBorders>
              <w:top w:val="single" w:sz="6" w:space="0" w:color="auto"/>
            </w:tcBorders>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8 на плату полной ёмкости (COL, COG, D</w:t>
            </w:r>
            <w:r w:rsidRPr="00811745">
              <w:rPr>
                <w:rFonts w:ascii="Arial" w:hAnsi="Arial" w:cs="Arial"/>
                <w:sz w:val="24"/>
                <w:szCs w:val="24"/>
                <w:lang w:val="en-US"/>
              </w:rPr>
              <w:t>I</w:t>
            </w:r>
            <w:r w:rsidRPr="00811745">
              <w:rPr>
                <w:rFonts w:ascii="Arial" w:hAnsi="Arial" w:cs="Arial"/>
                <w:sz w:val="24"/>
                <w:szCs w:val="24"/>
              </w:rPr>
              <w:t xml:space="preserve">D) </w:t>
            </w:r>
          </w:p>
          <w:p w:rsidR="00547AA7" w:rsidRPr="00811745" w:rsidRDefault="00547AA7" w:rsidP="007820C4">
            <w:pPr>
              <w:pStyle w:val="Normal"/>
              <w:rPr>
                <w:rFonts w:ascii="Arial" w:hAnsi="Arial" w:cs="Arial"/>
                <w:sz w:val="24"/>
                <w:szCs w:val="24"/>
              </w:rPr>
            </w:pPr>
            <w:r w:rsidRPr="00811745">
              <w:rPr>
                <w:rFonts w:ascii="Arial" w:hAnsi="Arial" w:cs="Arial"/>
                <w:sz w:val="24"/>
                <w:szCs w:val="24"/>
              </w:rPr>
              <w:t>или 4 на плату половинной ёмкости (CHL)</w:t>
            </w:r>
          </w:p>
        </w:tc>
      </w:tr>
      <w:tr w:rsidR="00547AA7" w:rsidRPr="00811745">
        <w:tblPrEx>
          <w:tblCellMar>
            <w:top w:w="0" w:type="dxa"/>
            <w:bottom w:w="0" w:type="dxa"/>
          </w:tblCellMar>
        </w:tblPrEx>
        <w:tc>
          <w:tcPr>
            <w:tcW w:w="4558"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Соединительные линии</w:t>
            </w:r>
          </w:p>
        </w:tc>
        <w:tc>
          <w:tcPr>
            <w:tcW w:w="5450"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 xml:space="preserve">4 на плату полной ёмкости (EMD) </w:t>
            </w:r>
          </w:p>
          <w:p w:rsidR="00547AA7" w:rsidRPr="00811745" w:rsidRDefault="00547AA7" w:rsidP="007820C4">
            <w:pPr>
              <w:pStyle w:val="Normal"/>
              <w:rPr>
                <w:rFonts w:ascii="Arial" w:hAnsi="Arial" w:cs="Arial"/>
                <w:sz w:val="24"/>
                <w:szCs w:val="24"/>
              </w:rPr>
            </w:pPr>
            <w:r w:rsidRPr="00811745">
              <w:rPr>
                <w:rFonts w:ascii="Arial" w:hAnsi="Arial" w:cs="Arial"/>
                <w:sz w:val="24"/>
                <w:szCs w:val="24"/>
              </w:rPr>
              <w:t>или 2 на плату половинной ёмкости (EMD)</w:t>
            </w:r>
          </w:p>
        </w:tc>
      </w:tr>
      <w:tr w:rsidR="00547AA7" w:rsidRPr="00811745">
        <w:tblPrEx>
          <w:tblCellMar>
            <w:top w:w="0" w:type="dxa"/>
            <w:bottom w:w="0" w:type="dxa"/>
          </w:tblCellMar>
        </w:tblPrEx>
        <w:tc>
          <w:tcPr>
            <w:tcW w:w="4558" w:type="dxa"/>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Магистрали E1/T1</w:t>
            </w:r>
          </w:p>
        </w:tc>
        <w:tc>
          <w:tcPr>
            <w:tcW w:w="5450" w:type="dxa"/>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Каждая плата (</w:t>
            </w:r>
            <w:r w:rsidRPr="00811745">
              <w:rPr>
                <w:rFonts w:ascii="Arial" w:hAnsi="Arial" w:cs="Arial"/>
                <w:sz w:val="24"/>
                <w:szCs w:val="24"/>
                <w:lang w:val="en-US"/>
              </w:rPr>
              <w:t>PCM</w:t>
            </w:r>
            <w:r w:rsidRPr="00811745">
              <w:rPr>
                <w:rFonts w:ascii="Arial" w:hAnsi="Arial" w:cs="Arial"/>
                <w:sz w:val="24"/>
                <w:szCs w:val="24"/>
              </w:rPr>
              <w:t>30) эквивалентна 30 внешним линиям имп. код. модуляции (E1) или 24 внешним линиям имп. код. модуляции (T1) (доступно не во всех странах)</w:t>
            </w:r>
          </w:p>
        </w:tc>
      </w:tr>
      <w:tr w:rsidR="00547AA7" w:rsidRPr="00811745">
        <w:tblPrEx>
          <w:tblCellMar>
            <w:top w:w="0" w:type="dxa"/>
            <w:bottom w:w="0" w:type="dxa"/>
          </w:tblCellMar>
        </w:tblPrEx>
        <w:tc>
          <w:tcPr>
            <w:tcW w:w="4558"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Магистраль ISDN PRI</w:t>
            </w:r>
          </w:p>
        </w:tc>
        <w:tc>
          <w:tcPr>
            <w:tcW w:w="5450"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Каждая плата (</w:t>
            </w:r>
            <w:r w:rsidRPr="00811745">
              <w:rPr>
                <w:rFonts w:ascii="Arial" w:hAnsi="Arial" w:cs="Arial"/>
                <w:sz w:val="24"/>
                <w:szCs w:val="24"/>
                <w:lang w:val="en-US"/>
              </w:rPr>
              <w:t>PRI</w:t>
            </w:r>
            <w:r w:rsidRPr="00811745">
              <w:rPr>
                <w:rFonts w:ascii="Arial" w:hAnsi="Arial" w:cs="Arial"/>
                <w:sz w:val="24"/>
                <w:szCs w:val="24"/>
              </w:rPr>
              <w:t>) эквивалентна 30 внешним линиям</w:t>
            </w:r>
          </w:p>
        </w:tc>
      </w:tr>
      <w:tr w:rsidR="00547AA7" w:rsidRPr="00811745">
        <w:tblPrEx>
          <w:tblCellMar>
            <w:top w:w="0" w:type="dxa"/>
            <w:bottom w:w="0" w:type="dxa"/>
          </w:tblCellMar>
        </w:tblPrEx>
        <w:tc>
          <w:tcPr>
            <w:tcW w:w="4558" w:type="dxa"/>
            <w:shd w:val="pct20" w:color="auto" w:fill="auto"/>
          </w:tcPr>
          <w:p w:rsidR="00547AA7" w:rsidRPr="00811745" w:rsidRDefault="00547AA7" w:rsidP="007820C4">
            <w:pPr>
              <w:pStyle w:val="Normal"/>
              <w:rPr>
                <w:rFonts w:ascii="Arial" w:hAnsi="Arial" w:cs="Arial"/>
                <w:sz w:val="24"/>
                <w:szCs w:val="24"/>
                <w:lang w:val="en-US"/>
              </w:rPr>
            </w:pPr>
            <w:r w:rsidRPr="00811745">
              <w:rPr>
                <w:rFonts w:ascii="Arial" w:hAnsi="Arial" w:cs="Arial"/>
                <w:sz w:val="24"/>
                <w:szCs w:val="24"/>
              </w:rPr>
              <w:t>Линии</w:t>
            </w:r>
            <w:r w:rsidRPr="00811745">
              <w:rPr>
                <w:rFonts w:ascii="Arial" w:hAnsi="Arial" w:cs="Arial"/>
                <w:sz w:val="24"/>
                <w:szCs w:val="24"/>
                <w:lang w:val="en-US"/>
              </w:rPr>
              <w:t xml:space="preserve"> ISDN BRI</w:t>
            </w:r>
          </w:p>
        </w:tc>
        <w:tc>
          <w:tcPr>
            <w:tcW w:w="5450" w:type="dxa"/>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4 пассивных шины S</w:t>
            </w:r>
            <w:r w:rsidRPr="00811745">
              <w:rPr>
                <w:rFonts w:ascii="Arial" w:hAnsi="Arial" w:cs="Arial"/>
                <w:sz w:val="24"/>
                <w:szCs w:val="24"/>
                <w:vertAlign w:val="subscript"/>
              </w:rPr>
              <w:t>0</w:t>
            </w:r>
            <w:r w:rsidRPr="00811745">
              <w:rPr>
                <w:rFonts w:ascii="Arial" w:hAnsi="Arial" w:cs="Arial"/>
                <w:sz w:val="24"/>
                <w:szCs w:val="24"/>
              </w:rPr>
              <w:t xml:space="preserve"> (2B+D) на плату полной ёмкости (BRT) или 2 пассивных шины S</w:t>
            </w:r>
            <w:r w:rsidRPr="00811745">
              <w:rPr>
                <w:rFonts w:ascii="Arial" w:hAnsi="Arial" w:cs="Arial"/>
                <w:sz w:val="24"/>
                <w:szCs w:val="24"/>
                <w:vertAlign w:val="subscript"/>
              </w:rPr>
              <w:t xml:space="preserve">0 </w:t>
            </w:r>
            <w:r w:rsidRPr="00811745">
              <w:rPr>
                <w:rFonts w:ascii="Arial" w:hAnsi="Arial" w:cs="Arial"/>
                <w:sz w:val="24"/>
                <w:szCs w:val="24"/>
              </w:rPr>
              <w:t>(2B+D) на плату половинной ёмкости (BHT)</w:t>
            </w:r>
          </w:p>
        </w:tc>
      </w:tr>
      <w:tr w:rsidR="00547AA7" w:rsidRPr="00811745">
        <w:tblPrEx>
          <w:tblCellMar>
            <w:top w:w="0" w:type="dxa"/>
            <w:bottom w:w="0" w:type="dxa"/>
          </w:tblCellMar>
        </w:tblPrEx>
        <w:tc>
          <w:tcPr>
            <w:tcW w:w="4558"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Оконечные устройства ISDN</w:t>
            </w:r>
          </w:p>
        </w:tc>
        <w:tc>
          <w:tcPr>
            <w:tcW w:w="5450"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4 пассивных шины S</w:t>
            </w:r>
            <w:r w:rsidRPr="00811745">
              <w:rPr>
                <w:rFonts w:ascii="Arial" w:hAnsi="Arial" w:cs="Arial"/>
                <w:sz w:val="24"/>
                <w:szCs w:val="24"/>
                <w:vertAlign w:val="subscript"/>
              </w:rPr>
              <w:t xml:space="preserve">0 </w:t>
            </w:r>
            <w:r w:rsidRPr="00811745">
              <w:rPr>
                <w:rFonts w:ascii="Arial" w:hAnsi="Arial" w:cs="Arial"/>
                <w:sz w:val="24"/>
                <w:szCs w:val="24"/>
              </w:rPr>
              <w:t>(2B+D) на плате BRS</w:t>
            </w:r>
          </w:p>
        </w:tc>
      </w:tr>
      <w:tr w:rsidR="00547AA7" w:rsidRPr="00811745">
        <w:tblPrEx>
          <w:tblCellMar>
            <w:top w:w="0" w:type="dxa"/>
            <w:bottom w:w="0" w:type="dxa"/>
          </w:tblCellMar>
        </w:tblPrEx>
        <w:tc>
          <w:tcPr>
            <w:tcW w:w="4558" w:type="dxa"/>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Цифровые аппараты IS</w:t>
            </w:r>
          </w:p>
        </w:tc>
        <w:tc>
          <w:tcPr>
            <w:tcW w:w="5450" w:type="dxa"/>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16 (8 с речевым оповещением при снятой трубке и ответом через микрофон) на полную плату (ELD) или 8 (4 с речевым оповещением при снятой трубке и ответом через микрофон) на половинную плату (EHD)</w:t>
            </w:r>
          </w:p>
        </w:tc>
      </w:tr>
      <w:tr w:rsidR="00547AA7" w:rsidRPr="00811745">
        <w:tblPrEx>
          <w:tblCellMar>
            <w:top w:w="0" w:type="dxa"/>
            <w:bottom w:w="0" w:type="dxa"/>
          </w:tblCellMar>
        </w:tblPrEx>
        <w:tc>
          <w:tcPr>
            <w:tcW w:w="4558"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Аналоговые системные аппараты Telrad</w:t>
            </w:r>
          </w:p>
        </w:tc>
        <w:tc>
          <w:tcPr>
            <w:tcW w:w="5450"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8 на плату ELA</w:t>
            </w:r>
          </w:p>
        </w:tc>
      </w:tr>
      <w:tr w:rsidR="00547AA7" w:rsidRPr="00811745">
        <w:tblPrEx>
          <w:tblCellMar>
            <w:top w:w="0" w:type="dxa"/>
            <w:bottom w:w="0" w:type="dxa"/>
          </w:tblCellMar>
        </w:tblPrEx>
        <w:tc>
          <w:tcPr>
            <w:tcW w:w="4558" w:type="dxa"/>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Однолинейные телефоны (SLT)</w:t>
            </w:r>
          </w:p>
        </w:tc>
        <w:tc>
          <w:tcPr>
            <w:tcW w:w="5450" w:type="dxa"/>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8 на 8-портовую плату SLD (удаленные)</w:t>
            </w:r>
          </w:p>
          <w:p w:rsidR="00547AA7" w:rsidRPr="00811745" w:rsidRDefault="00547AA7" w:rsidP="007820C4">
            <w:pPr>
              <w:pStyle w:val="Normal"/>
              <w:rPr>
                <w:rFonts w:ascii="Arial" w:hAnsi="Arial" w:cs="Arial"/>
                <w:sz w:val="24"/>
                <w:szCs w:val="24"/>
              </w:rPr>
            </w:pPr>
            <w:r w:rsidRPr="00811745">
              <w:rPr>
                <w:rFonts w:ascii="Arial" w:hAnsi="Arial" w:cs="Arial"/>
                <w:sz w:val="24"/>
                <w:szCs w:val="24"/>
              </w:rPr>
              <w:t>4 на 4-портовую плату SHD (удаленные)</w:t>
            </w:r>
          </w:p>
          <w:p w:rsidR="00547AA7" w:rsidRPr="00811745" w:rsidRDefault="00547AA7" w:rsidP="007820C4">
            <w:pPr>
              <w:pStyle w:val="Normal"/>
              <w:rPr>
                <w:rFonts w:ascii="Arial" w:hAnsi="Arial" w:cs="Arial"/>
                <w:sz w:val="24"/>
                <w:szCs w:val="24"/>
              </w:rPr>
            </w:pPr>
            <w:r w:rsidRPr="00811745">
              <w:rPr>
                <w:rFonts w:ascii="Arial" w:hAnsi="Arial" w:cs="Arial"/>
                <w:sz w:val="24"/>
                <w:szCs w:val="24"/>
              </w:rPr>
              <w:t>16 на плату ONS и 8 на плату HONS</w:t>
            </w:r>
          </w:p>
          <w:p w:rsidR="00547AA7" w:rsidRPr="00811745" w:rsidRDefault="00547AA7" w:rsidP="007820C4">
            <w:pPr>
              <w:pStyle w:val="Normal"/>
              <w:rPr>
                <w:rFonts w:ascii="Arial" w:hAnsi="Arial" w:cs="Arial"/>
                <w:sz w:val="24"/>
                <w:szCs w:val="24"/>
              </w:rPr>
            </w:pPr>
          </w:p>
        </w:tc>
      </w:tr>
      <w:tr w:rsidR="00547AA7" w:rsidRPr="00811745">
        <w:tblPrEx>
          <w:tblCellMar>
            <w:top w:w="0" w:type="dxa"/>
            <w:bottom w:w="0" w:type="dxa"/>
          </w:tblCellMar>
        </w:tblPrEx>
        <w:tc>
          <w:tcPr>
            <w:tcW w:w="4558"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Порты RJ45, запрограммированные как RS232</w:t>
            </w:r>
          </w:p>
        </w:tc>
        <w:tc>
          <w:tcPr>
            <w:tcW w:w="5450" w:type="dxa"/>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1 на плату RS232</w:t>
            </w:r>
          </w:p>
          <w:p w:rsidR="00547AA7" w:rsidRPr="00811745" w:rsidRDefault="00547AA7" w:rsidP="007820C4">
            <w:pPr>
              <w:pStyle w:val="Normal"/>
              <w:rPr>
                <w:rFonts w:ascii="Arial" w:hAnsi="Arial" w:cs="Arial"/>
                <w:sz w:val="24"/>
                <w:szCs w:val="24"/>
              </w:rPr>
            </w:pPr>
            <w:r w:rsidRPr="00811745">
              <w:rPr>
                <w:rFonts w:ascii="Arial" w:hAnsi="Arial" w:cs="Arial"/>
                <w:sz w:val="24"/>
                <w:szCs w:val="24"/>
              </w:rPr>
              <w:t>1 на плату OCD, COG, COL или CHL</w:t>
            </w:r>
          </w:p>
          <w:p w:rsidR="00547AA7" w:rsidRPr="00811745" w:rsidRDefault="00547AA7" w:rsidP="007820C4">
            <w:pPr>
              <w:pStyle w:val="Normal"/>
              <w:rPr>
                <w:rFonts w:ascii="Arial" w:hAnsi="Arial" w:cs="Arial"/>
                <w:sz w:val="24"/>
                <w:szCs w:val="24"/>
              </w:rPr>
            </w:pPr>
            <w:r w:rsidRPr="00811745">
              <w:rPr>
                <w:rFonts w:ascii="Arial" w:hAnsi="Arial" w:cs="Arial"/>
                <w:sz w:val="24"/>
                <w:szCs w:val="24"/>
              </w:rPr>
              <w:t xml:space="preserve">2 на плату MPD модели </w:t>
            </w:r>
            <w:r w:rsidRPr="00811745">
              <w:rPr>
                <w:rFonts w:ascii="Arial" w:hAnsi="Arial" w:cs="Arial"/>
                <w:sz w:val="24"/>
                <w:szCs w:val="24"/>
                <w:lang w:val="en-US"/>
              </w:rPr>
              <w:t>IS</w:t>
            </w:r>
            <w:r w:rsidRPr="00811745">
              <w:rPr>
                <w:rFonts w:ascii="Arial" w:hAnsi="Arial" w:cs="Arial"/>
                <w:sz w:val="24"/>
                <w:szCs w:val="24"/>
              </w:rPr>
              <w:t>128</w:t>
            </w:r>
          </w:p>
          <w:p w:rsidR="00547AA7" w:rsidRPr="00811745" w:rsidRDefault="00547AA7" w:rsidP="007820C4">
            <w:pPr>
              <w:pStyle w:val="Normal"/>
              <w:rPr>
                <w:rFonts w:ascii="Arial" w:hAnsi="Arial" w:cs="Arial"/>
                <w:sz w:val="24"/>
                <w:szCs w:val="24"/>
              </w:rPr>
            </w:pPr>
            <w:r w:rsidRPr="00811745">
              <w:rPr>
                <w:rFonts w:ascii="Arial" w:hAnsi="Arial" w:cs="Arial"/>
                <w:sz w:val="24"/>
                <w:szCs w:val="24"/>
              </w:rPr>
              <w:t xml:space="preserve">3 на плату MPD модели </w:t>
            </w:r>
            <w:r w:rsidRPr="00811745">
              <w:rPr>
                <w:rFonts w:ascii="Arial" w:hAnsi="Arial" w:cs="Arial"/>
                <w:sz w:val="24"/>
                <w:szCs w:val="24"/>
                <w:lang w:val="en-US"/>
              </w:rPr>
              <w:t>I</w:t>
            </w:r>
            <w:r w:rsidRPr="00811745">
              <w:rPr>
                <w:rFonts w:ascii="Arial" w:hAnsi="Arial" w:cs="Arial"/>
                <w:sz w:val="24"/>
                <w:szCs w:val="24"/>
              </w:rPr>
              <w:t>S400</w:t>
            </w:r>
          </w:p>
          <w:p w:rsidR="00547AA7" w:rsidRPr="00811745" w:rsidRDefault="00547AA7" w:rsidP="007820C4">
            <w:pPr>
              <w:pStyle w:val="Normal"/>
              <w:rPr>
                <w:rFonts w:ascii="Arial" w:hAnsi="Arial" w:cs="Arial"/>
                <w:sz w:val="24"/>
                <w:szCs w:val="24"/>
              </w:rPr>
            </w:pPr>
            <w:r w:rsidRPr="00811745">
              <w:rPr>
                <w:rFonts w:ascii="Arial" w:hAnsi="Arial" w:cs="Arial"/>
                <w:sz w:val="24"/>
                <w:szCs w:val="24"/>
              </w:rPr>
              <w:t xml:space="preserve">3 на плату MPD модели </w:t>
            </w:r>
            <w:r w:rsidRPr="00811745">
              <w:rPr>
                <w:rFonts w:ascii="Arial" w:hAnsi="Arial" w:cs="Arial"/>
                <w:sz w:val="24"/>
                <w:szCs w:val="24"/>
                <w:lang w:val="en-US"/>
              </w:rPr>
              <w:t>I</w:t>
            </w:r>
            <w:r w:rsidRPr="00811745">
              <w:rPr>
                <w:rFonts w:ascii="Arial" w:hAnsi="Arial" w:cs="Arial"/>
                <w:sz w:val="24"/>
                <w:szCs w:val="24"/>
              </w:rPr>
              <w:t>S1000</w:t>
            </w:r>
          </w:p>
        </w:tc>
      </w:tr>
      <w:tr w:rsidR="00547AA7" w:rsidRPr="00811745">
        <w:tblPrEx>
          <w:tblBorders>
            <w:bottom w:val="single" w:sz="6" w:space="0" w:color="auto"/>
          </w:tblBorders>
          <w:tblCellMar>
            <w:top w:w="0" w:type="dxa"/>
            <w:bottom w:w="0" w:type="dxa"/>
          </w:tblCellMar>
        </w:tblPrEx>
        <w:tc>
          <w:tcPr>
            <w:tcW w:w="4558" w:type="dxa"/>
            <w:tcBorders>
              <w:bottom w:val="nil"/>
            </w:tcBorders>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Опционные модули</w:t>
            </w:r>
          </w:p>
        </w:tc>
        <w:tc>
          <w:tcPr>
            <w:tcW w:w="5450" w:type="dxa"/>
            <w:tcBorders>
              <w:bottom w:val="nil"/>
            </w:tcBorders>
            <w:shd w:val="pct20" w:color="auto" w:fill="auto"/>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3 модульных порта на плату OCD</w:t>
            </w:r>
          </w:p>
        </w:tc>
      </w:tr>
      <w:tr w:rsidR="00547AA7" w:rsidRPr="00811745">
        <w:tblPrEx>
          <w:tblBorders>
            <w:bottom w:val="single" w:sz="6" w:space="0" w:color="auto"/>
          </w:tblBorders>
          <w:tblCellMar>
            <w:top w:w="0" w:type="dxa"/>
            <w:bottom w:w="0" w:type="dxa"/>
          </w:tblCellMar>
        </w:tblPrEx>
        <w:tc>
          <w:tcPr>
            <w:tcW w:w="4558" w:type="dxa"/>
            <w:tcBorders>
              <w:bottom w:val="single" w:sz="6"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 xml:space="preserve">Конвертор протоколов </w:t>
            </w:r>
            <w:r w:rsidRPr="00811745">
              <w:rPr>
                <w:rFonts w:ascii="Arial" w:hAnsi="Arial" w:cs="Arial"/>
                <w:sz w:val="24"/>
                <w:szCs w:val="24"/>
                <w:lang w:val="en-US"/>
              </w:rPr>
              <w:t>R</w:t>
            </w:r>
            <w:r w:rsidRPr="00811745">
              <w:rPr>
                <w:rFonts w:ascii="Arial" w:hAnsi="Arial" w:cs="Arial"/>
                <w:sz w:val="24"/>
                <w:szCs w:val="24"/>
              </w:rPr>
              <w:t>2 – 2ВСК</w:t>
            </w:r>
          </w:p>
        </w:tc>
        <w:tc>
          <w:tcPr>
            <w:tcW w:w="5450" w:type="dxa"/>
            <w:tcBorders>
              <w:bottom w:val="single" w:sz="6" w:space="0" w:color="auto"/>
            </w:tcBorders>
          </w:tcPr>
          <w:p w:rsidR="00547AA7" w:rsidRPr="00811745" w:rsidRDefault="00547AA7" w:rsidP="007820C4">
            <w:pPr>
              <w:pStyle w:val="Normal"/>
              <w:rPr>
                <w:rFonts w:ascii="Arial" w:hAnsi="Arial" w:cs="Arial"/>
                <w:sz w:val="24"/>
                <w:szCs w:val="24"/>
              </w:rPr>
            </w:pPr>
            <w:r w:rsidRPr="00811745">
              <w:rPr>
                <w:rFonts w:ascii="Arial" w:hAnsi="Arial" w:cs="Arial"/>
                <w:sz w:val="24"/>
                <w:szCs w:val="24"/>
              </w:rPr>
              <w:t xml:space="preserve">1 на плату </w:t>
            </w:r>
            <w:r w:rsidRPr="00811745">
              <w:rPr>
                <w:rFonts w:ascii="Arial" w:hAnsi="Arial" w:cs="Arial"/>
                <w:sz w:val="24"/>
                <w:szCs w:val="24"/>
                <w:lang w:val="en-US"/>
              </w:rPr>
              <w:t>TPC</w:t>
            </w:r>
          </w:p>
        </w:tc>
      </w:tr>
    </w:tbl>
    <w:p w:rsidR="00547AA7" w:rsidRPr="00811745" w:rsidRDefault="00547AA7" w:rsidP="00547AA7">
      <w:pPr>
        <w:pStyle w:val="Normal"/>
        <w:rPr>
          <w:rFonts w:ascii="Arial" w:hAnsi="Arial" w:cs="Arial"/>
        </w:rPr>
      </w:pPr>
    </w:p>
    <w:p w:rsidR="00547AA7" w:rsidRPr="00811745" w:rsidRDefault="00547AA7" w:rsidP="00DA483C">
      <w:pPr>
        <w:pStyle w:val="24"/>
        <w:rPr>
          <w:rFonts w:ascii="Arial" w:hAnsi="Arial"/>
        </w:rPr>
      </w:pPr>
      <w:bookmarkStart w:id="167" w:name="_Toc149025899"/>
      <w:r w:rsidRPr="00811745">
        <w:rPr>
          <w:rFonts w:ascii="Arial" w:hAnsi="Arial"/>
        </w:rPr>
        <w:t>Физические размеры</w:t>
      </w:r>
      <w:bookmarkEnd w:id="167"/>
    </w:p>
    <w:tbl>
      <w:tblPr>
        <w:tblW w:w="0" w:type="auto"/>
        <w:tblLayout w:type="fixed"/>
        <w:tblLook w:val="0000"/>
      </w:tblPr>
      <w:tblGrid>
        <w:gridCol w:w="3794"/>
        <w:gridCol w:w="1843"/>
        <w:gridCol w:w="1984"/>
        <w:gridCol w:w="1559"/>
      </w:tblGrid>
      <w:tr w:rsidR="00547AA7" w:rsidRPr="00811745">
        <w:tblPrEx>
          <w:tblCellMar>
            <w:top w:w="0" w:type="dxa"/>
            <w:bottom w:w="0" w:type="dxa"/>
          </w:tblCellMar>
        </w:tblPrEx>
        <w:tc>
          <w:tcPr>
            <w:tcW w:w="3794" w:type="dxa"/>
            <w:tcBorders>
              <w:top w:val="single" w:sz="6" w:space="0" w:color="auto"/>
            </w:tcBorders>
          </w:tcPr>
          <w:p w:rsidR="00547AA7" w:rsidRPr="00811745" w:rsidRDefault="00547AA7" w:rsidP="00547AA7">
            <w:pPr>
              <w:pStyle w:val="a7"/>
              <w:jc w:val="both"/>
              <w:rPr>
                <w:rFonts w:ascii="Arial" w:hAnsi="Arial" w:cs="Arial"/>
                <w:b/>
                <w:sz w:val="24"/>
                <w:lang w:val="ru-RU"/>
              </w:rPr>
            </w:pPr>
          </w:p>
        </w:tc>
        <w:tc>
          <w:tcPr>
            <w:tcW w:w="1843" w:type="dxa"/>
            <w:tcBorders>
              <w:top w:val="single" w:sz="6" w:space="0" w:color="auto"/>
            </w:tcBorders>
          </w:tcPr>
          <w:p w:rsidR="00547AA7" w:rsidRPr="00811745" w:rsidRDefault="00547AA7" w:rsidP="00547AA7">
            <w:pPr>
              <w:pStyle w:val="Normal"/>
              <w:rPr>
                <w:rFonts w:ascii="Arial" w:hAnsi="Arial" w:cs="Arial"/>
              </w:rPr>
            </w:pPr>
            <w:r w:rsidRPr="00811745">
              <w:rPr>
                <w:rFonts w:ascii="Arial" w:hAnsi="Arial" w:cs="Arial"/>
                <w:b/>
              </w:rPr>
              <w:t>IS128</w:t>
            </w:r>
          </w:p>
        </w:tc>
        <w:tc>
          <w:tcPr>
            <w:tcW w:w="1984" w:type="dxa"/>
            <w:tcBorders>
              <w:top w:val="single" w:sz="6" w:space="0" w:color="auto"/>
            </w:tcBorders>
          </w:tcPr>
          <w:p w:rsidR="00547AA7" w:rsidRPr="00811745" w:rsidRDefault="00547AA7" w:rsidP="00547AA7">
            <w:pPr>
              <w:pStyle w:val="Normal"/>
              <w:rPr>
                <w:rFonts w:ascii="Arial" w:hAnsi="Arial" w:cs="Arial"/>
              </w:rPr>
            </w:pPr>
            <w:r w:rsidRPr="00811745">
              <w:rPr>
                <w:rFonts w:ascii="Arial" w:hAnsi="Arial" w:cs="Arial"/>
                <w:b/>
              </w:rPr>
              <w:t>IS400</w:t>
            </w:r>
          </w:p>
        </w:tc>
        <w:tc>
          <w:tcPr>
            <w:tcW w:w="1559" w:type="dxa"/>
            <w:tcBorders>
              <w:top w:val="single" w:sz="6" w:space="0" w:color="auto"/>
            </w:tcBorders>
          </w:tcPr>
          <w:p w:rsidR="00547AA7" w:rsidRPr="00811745" w:rsidRDefault="00547AA7" w:rsidP="00547AA7">
            <w:pPr>
              <w:pStyle w:val="Normal"/>
              <w:rPr>
                <w:rFonts w:ascii="Arial" w:hAnsi="Arial" w:cs="Arial"/>
              </w:rPr>
            </w:pPr>
            <w:r w:rsidRPr="00811745">
              <w:rPr>
                <w:rFonts w:ascii="Arial" w:hAnsi="Arial" w:cs="Arial"/>
                <w:b/>
              </w:rPr>
              <w:t>IS1000</w:t>
            </w:r>
          </w:p>
        </w:tc>
      </w:tr>
      <w:tr w:rsidR="00547AA7" w:rsidRPr="00811745">
        <w:tblPrEx>
          <w:tblCellMar>
            <w:top w:w="0" w:type="dxa"/>
            <w:bottom w:w="0" w:type="dxa"/>
          </w:tblCellMar>
        </w:tblPrEx>
        <w:trPr>
          <w:trHeight w:val="865"/>
        </w:trPr>
        <w:tc>
          <w:tcPr>
            <w:tcW w:w="3794" w:type="dxa"/>
            <w:shd w:val="pct20" w:color="auto" w:fill="auto"/>
          </w:tcPr>
          <w:p w:rsidR="00547AA7" w:rsidRPr="00811745" w:rsidRDefault="00547AA7" w:rsidP="00547AA7">
            <w:pPr>
              <w:pStyle w:val="Normal"/>
              <w:rPr>
                <w:rFonts w:ascii="Arial" w:hAnsi="Arial" w:cs="Arial"/>
              </w:rPr>
            </w:pPr>
            <w:r w:rsidRPr="00811745">
              <w:rPr>
                <w:rFonts w:ascii="Arial" w:hAnsi="Arial" w:cs="Arial"/>
                <w:b/>
              </w:rPr>
              <w:t xml:space="preserve">Основной коммутационный блок    </w:t>
            </w:r>
            <w:r w:rsidRPr="00811745">
              <w:rPr>
                <w:rFonts w:ascii="Arial" w:hAnsi="Arial" w:cs="Arial"/>
              </w:rPr>
              <w:t>(один кабинет)</w:t>
            </w:r>
          </w:p>
          <w:p w:rsidR="00547AA7" w:rsidRPr="00811745" w:rsidRDefault="00547AA7" w:rsidP="00547AA7">
            <w:pPr>
              <w:pStyle w:val="a7"/>
              <w:jc w:val="both"/>
              <w:rPr>
                <w:rFonts w:ascii="Arial" w:hAnsi="Arial" w:cs="Arial"/>
                <w:b/>
                <w:sz w:val="24"/>
              </w:rPr>
            </w:pPr>
            <w:r w:rsidRPr="00811745">
              <w:rPr>
                <w:rFonts w:ascii="Arial" w:hAnsi="Arial" w:cs="Arial"/>
              </w:rPr>
              <w:t>H x W x D (</w:t>
            </w:r>
            <w:r w:rsidRPr="00811745">
              <w:rPr>
                <w:rFonts w:ascii="Arial" w:hAnsi="Arial" w:cs="Arial"/>
                <w:lang w:val="ru-RU"/>
              </w:rPr>
              <w:t>см</w:t>
            </w:r>
            <w:r w:rsidRPr="00811745">
              <w:rPr>
                <w:rFonts w:ascii="Arial" w:hAnsi="Arial" w:cs="Arial"/>
              </w:rPr>
              <w:t>):</w:t>
            </w:r>
          </w:p>
        </w:tc>
        <w:tc>
          <w:tcPr>
            <w:tcW w:w="1843" w:type="dxa"/>
            <w:shd w:val="pct20" w:color="auto" w:fill="auto"/>
          </w:tcPr>
          <w:p w:rsidR="00547AA7" w:rsidRPr="00811745" w:rsidRDefault="00547AA7" w:rsidP="00547AA7">
            <w:pPr>
              <w:pStyle w:val="Normal"/>
              <w:rPr>
                <w:rFonts w:ascii="Arial" w:hAnsi="Arial" w:cs="Arial"/>
                <w:lang w:val="en-US"/>
              </w:rPr>
            </w:pPr>
          </w:p>
          <w:p w:rsidR="00547AA7" w:rsidRPr="00811745" w:rsidRDefault="00547AA7" w:rsidP="00547AA7">
            <w:pPr>
              <w:pStyle w:val="Normal"/>
              <w:rPr>
                <w:rFonts w:ascii="Arial" w:hAnsi="Arial" w:cs="Arial"/>
                <w:lang w:val="en-US"/>
              </w:rPr>
            </w:pPr>
            <w:r w:rsidRPr="00811745">
              <w:rPr>
                <w:rFonts w:ascii="Arial" w:hAnsi="Arial" w:cs="Arial"/>
                <w:lang w:val="en-US"/>
              </w:rPr>
              <w:t>53,5 x 19 x 37</w:t>
            </w:r>
          </w:p>
        </w:tc>
        <w:tc>
          <w:tcPr>
            <w:tcW w:w="1984" w:type="dxa"/>
            <w:shd w:val="pct20" w:color="auto" w:fill="auto"/>
          </w:tcPr>
          <w:p w:rsidR="00547AA7" w:rsidRPr="00811745" w:rsidRDefault="00547AA7" w:rsidP="00547AA7">
            <w:pPr>
              <w:pStyle w:val="Normal"/>
              <w:rPr>
                <w:rFonts w:ascii="Arial" w:hAnsi="Arial" w:cs="Arial"/>
                <w:lang w:val="en-US"/>
              </w:rPr>
            </w:pPr>
          </w:p>
          <w:p w:rsidR="00547AA7" w:rsidRPr="00811745" w:rsidRDefault="00547AA7" w:rsidP="00547AA7">
            <w:pPr>
              <w:pStyle w:val="Normal"/>
              <w:rPr>
                <w:rFonts w:ascii="Arial" w:hAnsi="Arial" w:cs="Arial"/>
                <w:lang w:val="en-US"/>
              </w:rPr>
            </w:pPr>
            <w:r w:rsidRPr="00811745">
              <w:rPr>
                <w:rFonts w:ascii="Arial" w:hAnsi="Arial" w:cs="Arial"/>
                <w:lang w:val="en-US"/>
              </w:rPr>
              <w:t>42 x 62 x 38</w:t>
            </w:r>
          </w:p>
        </w:tc>
        <w:tc>
          <w:tcPr>
            <w:tcW w:w="1559" w:type="dxa"/>
            <w:shd w:val="pct20" w:color="auto" w:fill="auto"/>
          </w:tcPr>
          <w:p w:rsidR="00547AA7" w:rsidRPr="00811745" w:rsidRDefault="00547AA7" w:rsidP="00547AA7">
            <w:pPr>
              <w:pStyle w:val="Normal"/>
              <w:rPr>
                <w:rFonts w:ascii="Arial" w:hAnsi="Arial" w:cs="Arial"/>
                <w:lang w:val="en-US"/>
              </w:rPr>
            </w:pPr>
          </w:p>
          <w:p w:rsidR="00547AA7" w:rsidRPr="00811745" w:rsidRDefault="00547AA7" w:rsidP="00547AA7">
            <w:pPr>
              <w:pStyle w:val="Normal"/>
              <w:rPr>
                <w:rFonts w:ascii="Arial" w:hAnsi="Arial" w:cs="Arial"/>
              </w:rPr>
            </w:pPr>
            <w:r w:rsidRPr="00811745">
              <w:rPr>
                <w:rFonts w:ascii="Arial" w:hAnsi="Arial" w:cs="Arial"/>
              </w:rPr>
              <w:t>42 x 62 x 38</w:t>
            </w:r>
          </w:p>
        </w:tc>
      </w:tr>
      <w:tr w:rsidR="00547AA7" w:rsidRPr="00811745">
        <w:tblPrEx>
          <w:tblCellMar>
            <w:top w:w="0" w:type="dxa"/>
            <w:bottom w:w="0" w:type="dxa"/>
          </w:tblCellMar>
        </w:tblPrEx>
        <w:trPr>
          <w:trHeight w:val="367"/>
        </w:trPr>
        <w:tc>
          <w:tcPr>
            <w:tcW w:w="3794" w:type="dxa"/>
          </w:tcPr>
          <w:p w:rsidR="00547AA7" w:rsidRPr="00811745" w:rsidRDefault="00547AA7" w:rsidP="00547AA7">
            <w:pPr>
              <w:pStyle w:val="Normal"/>
              <w:rPr>
                <w:rFonts w:ascii="Arial" w:hAnsi="Arial" w:cs="Arial"/>
              </w:rPr>
            </w:pPr>
            <w:r w:rsidRPr="00811745">
              <w:rPr>
                <w:rFonts w:ascii="Arial" w:hAnsi="Arial" w:cs="Arial"/>
                <w:b/>
              </w:rPr>
              <w:t xml:space="preserve">Вес при полной загрузке (кг): </w:t>
            </w:r>
          </w:p>
        </w:tc>
        <w:tc>
          <w:tcPr>
            <w:tcW w:w="1843" w:type="dxa"/>
          </w:tcPr>
          <w:p w:rsidR="00547AA7" w:rsidRPr="00811745" w:rsidRDefault="00547AA7" w:rsidP="00547AA7">
            <w:pPr>
              <w:pStyle w:val="Normal"/>
              <w:rPr>
                <w:rFonts w:ascii="Arial" w:hAnsi="Arial" w:cs="Arial"/>
              </w:rPr>
            </w:pPr>
            <w:r w:rsidRPr="00811745">
              <w:rPr>
                <w:rFonts w:ascii="Arial" w:hAnsi="Arial" w:cs="Arial"/>
                <w:b/>
              </w:rPr>
              <w:t xml:space="preserve">18 </w:t>
            </w:r>
          </w:p>
        </w:tc>
        <w:tc>
          <w:tcPr>
            <w:tcW w:w="1984" w:type="dxa"/>
          </w:tcPr>
          <w:p w:rsidR="00547AA7" w:rsidRPr="00811745" w:rsidRDefault="00547AA7" w:rsidP="00547AA7">
            <w:pPr>
              <w:pStyle w:val="Normal"/>
              <w:rPr>
                <w:rFonts w:ascii="Arial" w:hAnsi="Arial" w:cs="Arial"/>
              </w:rPr>
            </w:pPr>
            <w:r w:rsidRPr="00811745">
              <w:rPr>
                <w:rFonts w:ascii="Arial" w:hAnsi="Arial" w:cs="Arial"/>
                <w:b/>
              </w:rPr>
              <w:t xml:space="preserve">27 </w:t>
            </w:r>
          </w:p>
        </w:tc>
        <w:tc>
          <w:tcPr>
            <w:tcW w:w="1559" w:type="dxa"/>
          </w:tcPr>
          <w:p w:rsidR="00547AA7" w:rsidRPr="00811745" w:rsidRDefault="00547AA7" w:rsidP="00547AA7">
            <w:pPr>
              <w:pStyle w:val="Normal"/>
              <w:rPr>
                <w:rFonts w:ascii="Arial" w:hAnsi="Arial" w:cs="Arial"/>
              </w:rPr>
            </w:pPr>
            <w:r w:rsidRPr="00811745">
              <w:rPr>
                <w:rFonts w:ascii="Arial" w:hAnsi="Arial" w:cs="Arial"/>
                <w:b/>
              </w:rPr>
              <w:t xml:space="preserve">30 </w:t>
            </w:r>
          </w:p>
        </w:tc>
      </w:tr>
      <w:tr w:rsidR="00547AA7" w:rsidRPr="00811745">
        <w:tblPrEx>
          <w:tblCellMar>
            <w:top w:w="0" w:type="dxa"/>
            <w:bottom w:w="0" w:type="dxa"/>
          </w:tblCellMar>
        </w:tblPrEx>
        <w:trPr>
          <w:trHeight w:val="345"/>
        </w:trPr>
        <w:tc>
          <w:tcPr>
            <w:tcW w:w="3794" w:type="dxa"/>
            <w:shd w:val="pct20" w:color="auto" w:fill="auto"/>
          </w:tcPr>
          <w:p w:rsidR="00547AA7" w:rsidRPr="00811745" w:rsidRDefault="00547AA7" w:rsidP="00547AA7">
            <w:pPr>
              <w:pStyle w:val="a7"/>
              <w:jc w:val="both"/>
              <w:rPr>
                <w:rFonts w:ascii="Arial" w:hAnsi="Arial" w:cs="Arial"/>
                <w:b/>
                <w:sz w:val="24"/>
                <w:lang w:val="ru-RU"/>
              </w:rPr>
            </w:pPr>
            <w:r w:rsidRPr="00811745">
              <w:rPr>
                <w:rFonts w:ascii="Arial" w:hAnsi="Arial" w:cs="Arial"/>
                <w:b/>
                <w:lang w:val="ru-RU"/>
              </w:rPr>
              <w:t xml:space="preserve">Блок питания  </w:t>
            </w:r>
            <w:r w:rsidRPr="00811745">
              <w:rPr>
                <w:rFonts w:ascii="Arial" w:hAnsi="Arial" w:cs="Arial"/>
              </w:rPr>
              <w:t>H</w:t>
            </w:r>
            <w:r w:rsidRPr="00811745">
              <w:rPr>
                <w:rFonts w:ascii="Arial" w:hAnsi="Arial" w:cs="Arial"/>
                <w:lang w:val="ru-RU"/>
              </w:rPr>
              <w:t xml:space="preserve"> </w:t>
            </w:r>
            <w:r w:rsidRPr="00811745">
              <w:rPr>
                <w:rFonts w:ascii="Arial" w:hAnsi="Arial" w:cs="Arial"/>
              </w:rPr>
              <w:t>x</w:t>
            </w:r>
            <w:r w:rsidRPr="00811745">
              <w:rPr>
                <w:rFonts w:ascii="Arial" w:hAnsi="Arial" w:cs="Arial"/>
                <w:lang w:val="ru-RU"/>
              </w:rPr>
              <w:t xml:space="preserve"> </w:t>
            </w:r>
            <w:r w:rsidRPr="00811745">
              <w:rPr>
                <w:rFonts w:ascii="Arial" w:hAnsi="Arial" w:cs="Arial"/>
              </w:rPr>
              <w:t>W</w:t>
            </w:r>
            <w:r w:rsidRPr="00811745">
              <w:rPr>
                <w:rFonts w:ascii="Arial" w:hAnsi="Arial" w:cs="Arial"/>
                <w:lang w:val="ru-RU"/>
              </w:rPr>
              <w:t xml:space="preserve"> </w:t>
            </w:r>
            <w:r w:rsidRPr="00811745">
              <w:rPr>
                <w:rFonts w:ascii="Arial" w:hAnsi="Arial" w:cs="Arial"/>
              </w:rPr>
              <w:t>x</w:t>
            </w:r>
            <w:r w:rsidRPr="00811745">
              <w:rPr>
                <w:rFonts w:ascii="Arial" w:hAnsi="Arial" w:cs="Arial"/>
                <w:lang w:val="ru-RU"/>
              </w:rPr>
              <w:t xml:space="preserve"> </w:t>
            </w:r>
            <w:r w:rsidRPr="00811745">
              <w:rPr>
                <w:rFonts w:ascii="Arial" w:hAnsi="Arial" w:cs="Arial"/>
              </w:rPr>
              <w:t>D</w:t>
            </w:r>
            <w:r w:rsidRPr="00811745">
              <w:rPr>
                <w:rFonts w:ascii="Arial" w:hAnsi="Arial" w:cs="Arial"/>
                <w:lang w:val="ru-RU"/>
              </w:rPr>
              <w:t xml:space="preserve"> (см):</w:t>
            </w:r>
          </w:p>
        </w:tc>
        <w:tc>
          <w:tcPr>
            <w:tcW w:w="1843" w:type="dxa"/>
            <w:shd w:val="pct20" w:color="auto" w:fill="auto"/>
          </w:tcPr>
          <w:p w:rsidR="00547AA7" w:rsidRPr="00811745" w:rsidRDefault="00547AA7" w:rsidP="00547AA7">
            <w:pPr>
              <w:pStyle w:val="Normal"/>
              <w:rPr>
                <w:rFonts w:ascii="Arial" w:hAnsi="Arial" w:cs="Arial"/>
              </w:rPr>
            </w:pPr>
            <w:r w:rsidRPr="00811745">
              <w:rPr>
                <w:rFonts w:ascii="Arial" w:hAnsi="Arial" w:cs="Arial"/>
              </w:rPr>
              <w:t>14  x 14,4 x 30,5</w:t>
            </w:r>
          </w:p>
        </w:tc>
        <w:tc>
          <w:tcPr>
            <w:tcW w:w="1984" w:type="dxa"/>
            <w:shd w:val="pct20" w:color="auto" w:fill="auto"/>
          </w:tcPr>
          <w:p w:rsidR="00547AA7" w:rsidRPr="00811745" w:rsidRDefault="00547AA7" w:rsidP="00547AA7">
            <w:pPr>
              <w:pStyle w:val="Normal"/>
              <w:rPr>
                <w:rFonts w:ascii="Arial" w:hAnsi="Arial" w:cs="Arial"/>
              </w:rPr>
            </w:pPr>
            <w:r w:rsidRPr="00811745">
              <w:rPr>
                <w:rFonts w:ascii="Arial" w:hAnsi="Arial" w:cs="Arial"/>
              </w:rPr>
              <w:t>31,4 x 14,4 x 24,5</w:t>
            </w:r>
          </w:p>
        </w:tc>
        <w:tc>
          <w:tcPr>
            <w:tcW w:w="1559" w:type="dxa"/>
            <w:shd w:val="pct20" w:color="auto" w:fill="auto"/>
          </w:tcPr>
          <w:p w:rsidR="00547AA7" w:rsidRPr="00811745" w:rsidRDefault="00547AA7" w:rsidP="00547AA7">
            <w:pPr>
              <w:pStyle w:val="Normal"/>
              <w:rPr>
                <w:rFonts w:ascii="Arial" w:hAnsi="Arial" w:cs="Arial"/>
              </w:rPr>
            </w:pPr>
            <w:r w:rsidRPr="00811745">
              <w:rPr>
                <w:rFonts w:ascii="Arial" w:hAnsi="Arial" w:cs="Arial"/>
              </w:rPr>
              <w:t>32 x 15 x 26</w:t>
            </w:r>
          </w:p>
        </w:tc>
      </w:tr>
      <w:tr w:rsidR="00547AA7" w:rsidRPr="00811745">
        <w:tblPrEx>
          <w:tblCellMar>
            <w:top w:w="0" w:type="dxa"/>
            <w:bottom w:w="0" w:type="dxa"/>
          </w:tblCellMar>
        </w:tblPrEx>
        <w:trPr>
          <w:trHeight w:val="349"/>
        </w:trPr>
        <w:tc>
          <w:tcPr>
            <w:tcW w:w="3794" w:type="dxa"/>
            <w:tcBorders>
              <w:bottom w:val="single" w:sz="6" w:space="0" w:color="auto"/>
            </w:tcBorders>
          </w:tcPr>
          <w:p w:rsidR="00547AA7" w:rsidRPr="00811745" w:rsidRDefault="00547AA7" w:rsidP="00547AA7">
            <w:pPr>
              <w:pStyle w:val="Normal"/>
              <w:rPr>
                <w:rFonts w:ascii="Arial" w:hAnsi="Arial" w:cs="Arial"/>
              </w:rPr>
            </w:pPr>
            <w:r w:rsidRPr="00811745">
              <w:rPr>
                <w:rFonts w:ascii="Arial" w:hAnsi="Arial" w:cs="Arial"/>
                <w:b/>
              </w:rPr>
              <w:t>Вес блока питания (кг):</w:t>
            </w:r>
          </w:p>
        </w:tc>
        <w:tc>
          <w:tcPr>
            <w:tcW w:w="1843" w:type="dxa"/>
            <w:tcBorders>
              <w:bottom w:val="single" w:sz="6" w:space="0" w:color="auto"/>
            </w:tcBorders>
          </w:tcPr>
          <w:p w:rsidR="00547AA7" w:rsidRPr="00811745" w:rsidRDefault="00547AA7" w:rsidP="00547AA7">
            <w:pPr>
              <w:pStyle w:val="Normal"/>
              <w:rPr>
                <w:rFonts w:ascii="Arial" w:hAnsi="Arial" w:cs="Arial"/>
              </w:rPr>
            </w:pPr>
            <w:r w:rsidRPr="00811745">
              <w:rPr>
                <w:rFonts w:ascii="Arial" w:hAnsi="Arial" w:cs="Arial"/>
                <w:b/>
              </w:rPr>
              <w:t xml:space="preserve">4,9 </w:t>
            </w:r>
          </w:p>
        </w:tc>
        <w:tc>
          <w:tcPr>
            <w:tcW w:w="1984" w:type="dxa"/>
            <w:tcBorders>
              <w:bottom w:val="single" w:sz="6" w:space="0" w:color="auto"/>
            </w:tcBorders>
          </w:tcPr>
          <w:p w:rsidR="00547AA7" w:rsidRPr="00811745" w:rsidRDefault="00547AA7" w:rsidP="00547AA7">
            <w:pPr>
              <w:pStyle w:val="Normal"/>
              <w:rPr>
                <w:rFonts w:ascii="Arial" w:hAnsi="Arial" w:cs="Arial"/>
              </w:rPr>
            </w:pPr>
            <w:r w:rsidRPr="00811745">
              <w:rPr>
                <w:rFonts w:ascii="Arial" w:hAnsi="Arial" w:cs="Arial"/>
                <w:b/>
              </w:rPr>
              <w:t xml:space="preserve">4,0 </w:t>
            </w:r>
          </w:p>
        </w:tc>
        <w:tc>
          <w:tcPr>
            <w:tcW w:w="1559" w:type="dxa"/>
            <w:tcBorders>
              <w:bottom w:val="single" w:sz="6" w:space="0" w:color="auto"/>
            </w:tcBorders>
          </w:tcPr>
          <w:p w:rsidR="00547AA7" w:rsidRPr="00811745" w:rsidRDefault="00547AA7" w:rsidP="00547AA7">
            <w:pPr>
              <w:pStyle w:val="Normal"/>
              <w:rPr>
                <w:rFonts w:ascii="Arial" w:hAnsi="Arial" w:cs="Arial"/>
              </w:rPr>
            </w:pPr>
            <w:r w:rsidRPr="00811745">
              <w:rPr>
                <w:rFonts w:ascii="Arial" w:hAnsi="Arial" w:cs="Arial"/>
                <w:b/>
              </w:rPr>
              <w:t xml:space="preserve">6,0 </w:t>
            </w:r>
          </w:p>
        </w:tc>
      </w:tr>
    </w:tbl>
    <w:p w:rsidR="00547AA7" w:rsidRPr="00811745" w:rsidRDefault="00547AA7" w:rsidP="00547AA7">
      <w:pPr>
        <w:pStyle w:val="Normal"/>
        <w:rPr>
          <w:rFonts w:ascii="Arial" w:hAnsi="Arial" w:cs="Arial"/>
        </w:rPr>
      </w:pPr>
    </w:p>
    <w:p w:rsidR="00547AA7" w:rsidRPr="00811745" w:rsidRDefault="00547AA7" w:rsidP="00DA483C">
      <w:pPr>
        <w:pStyle w:val="24"/>
        <w:rPr>
          <w:rFonts w:ascii="Arial" w:hAnsi="Arial"/>
        </w:rPr>
      </w:pPr>
      <w:bookmarkStart w:id="168" w:name="_Toc149025900"/>
      <w:r w:rsidRPr="00811745">
        <w:rPr>
          <w:rFonts w:ascii="Arial" w:hAnsi="Arial"/>
        </w:rPr>
        <w:t>Технологические характеристики</w:t>
      </w:r>
      <w:bookmarkEnd w:id="168"/>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Управление системой:</w:t>
      </w:r>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На базе микропроцессоров Intel 80ххх</w:t>
      </w:r>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Протокол связи (внутренняя ЛВС):</w:t>
      </w:r>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Ethernet-подобный протокол CSMA/CD</w:t>
      </w:r>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Коммутация:</w:t>
      </w:r>
    </w:p>
    <w:p w:rsidR="00547AA7" w:rsidRPr="00811745" w:rsidRDefault="00547AA7" w:rsidP="00CE2AB6">
      <w:pPr>
        <w:pStyle w:val="ListBullet"/>
        <w:ind w:left="0" w:firstLine="360"/>
        <w:rPr>
          <w:rFonts w:ascii="Arial" w:hAnsi="Arial" w:cs="Arial"/>
          <w:szCs w:val="24"/>
        </w:rPr>
      </w:pPr>
      <w:r w:rsidRPr="00811745">
        <w:rPr>
          <w:rFonts w:ascii="Arial" w:hAnsi="Arial" w:cs="Arial"/>
          <w:szCs w:val="24"/>
        </w:rPr>
        <w:t>Импульсно-кодовая модуляция</w:t>
      </w:r>
    </w:p>
    <w:p w:rsidR="00547AA7" w:rsidRPr="00811745" w:rsidRDefault="00547AA7" w:rsidP="00CE2AB6">
      <w:pPr>
        <w:pStyle w:val="ListBullet"/>
        <w:ind w:left="0" w:firstLine="360"/>
        <w:rPr>
          <w:rFonts w:ascii="Arial" w:hAnsi="Arial" w:cs="Arial"/>
          <w:szCs w:val="24"/>
        </w:rPr>
      </w:pPr>
      <w:r w:rsidRPr="00811745">
        <w:rPr>
          <w:rFonts w:ascii="Arial" w:hAnsi="Arial" w:cs="Arial"/>
          <w:szCs w:val="24"/>
        </w:rPr>
        <w:t>Пространственно-временное уплотнение.</w:t>
      </w:r>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Набор:</w:t>
      </w:r>
    </w:p>
    <w:p w:rsidR="00547AA7" w:rsidRPr="00811745" w:rsidRDefault="00547AA7" w:rsidP="00CE2AB6">
      <w:pPr>
        <w:pStyle w:val="ListBullet"/>
        <w:ind w:left="0" w:firstLine="360"/>
        <w:rPr>
          <w:rFonts w:ascii="Arial" w:hAnsi="Arial" w:cs="Arial"/>
          <w:szCs w:val="24"/>
        </w:rPr>
      </w:pPr>
      <w:r w:rsidRPr="00811745">
        <w:rPr>
          <w:rFonts w:ascii="Arial" w:hAnsi="Arial" w:cs="Arial"/>
          <w:szCs w:val="24"/>
        </w:rPr>
        <w:t>Исходящий набор: тоновый или импульсный</w:t>
      </w:r>
    </w:p>
    <w:p w:rsidR="00547AA7" w:rsidRPr="00811745" w:rsidRDefault="00547AA7" w:rsidP="00CE2AB6">
      <w:pPr>
        <w:pStyle w:val="ListBullet"/>
        <w:ind w:left="0" w:firstLine="360"/>
        <w:rPr>
          <w:rFonts w:ascii="Arial" w:hAnsi="Arial" w:cs="Arial"/>
          <w:szCs w:val="24"/>
        </w:rPr>
      </w:pPr>
      <w:r w:rsidRPr="00811745">
        <w:rPr>
          <w:rFonts w:ascii="Arial" w:hAnsi="Arial" w:cs="Arial"/>
          <w:szCs w:val="24"/>
        </w:rPr>
        <w:t>Импульсный набор: межсерийное время: 800 - 1200 ms</w:t>
      </w:r>
    </w:p>
    <w:p w:rsidR="00547AA7" w:rsidRPr="00811745" w:rsidRDefault="00547AA7" w:rsidP="00CE2AB6">
      <w:pPr>
        <w:pStyle w:val="ListBullet"/>
        <w:ind w:left="0" w:firstLine="360"/>
        <w:rPr>
          <w:rFonts w:ascii="Arial" w:hAnsi="Arial" w:cs="Arial"/>
        </w:rPr>
      </w:pPr>
      <w:r w:rsidRPr="00811745">
        <w:rPr>
          <w:rFonts w:ascii="Arial" w:hAnsi="Arial" w:cs="Arial"/>
        </w:rPr>
        <w:t xml:space="preserve">Соотношение импульс/пауза:  58-64ms импульс / 36-42ms пауза </w:t>
      </w:r>
    </w:p>
    <w:p w:rsidR="00547AA7" w:rsidRPr="00811745" w:rsidRDefault="00547AA7" w:rsidP="00DA483C">
      <w:pPr>
        <w:pStyle w:val="24"/>
        <w:rPr>
          <w:rFonts w:ascii="Arial" w:hAnsi="Arial"/>
        </w:rPr>
      </w:pPr>
      <w:bookmarkStart w:id="169" w:name="_Toc149025901"/>
      <w:r w:rsidRPr="00811745">
        <w:rPr>
          <w:rFonts w:ascii="Arial" w:hAnsi="Arial"/>
        </w:rPr>
        <w:t>Энергетические характеристики</w:t>
      </w:r>
      <w:bookmarkEnd w:id="169"/>
    </w:p>
    <w:tbl>
      <w:tblPr>
        <w:tblW w:w="0" w:type="auto"/>
        <w:tblLayout w:type="fixed"/>
        <w:tblLook w:val="0000"/>
      </w:tblPr>
      <w:tblGrid>
        <w:gridCol w:w="2376"/>
        <w:gridCol w:w="2410"/>
        <w:gridCol w:w="2552"/>
        <w:gridCol w:w="2552"/>
      </w:tblGrid>
      <w:tr w:rsidR="00547AA7" w:rsidRPr="00811745">
        <w:tblPrEx>
          <w:tblCellMar>
            <w:top w:w="0" w:type="dxa"/>
            <w:bottom w:w="0" w:type="dxa"/>
          </w:tblCellMar>
        </w:tblPrEx>
        <w:tc>
          <w:tcPr>
            <w:tcW w:w="2376" w:type="dxa"/>
            <w:tcBorders>
              <w:top w:val="single" w:sz="6" w:space="0" w:color="auto"/>
            </w:tcBorders>
            <w:shd w:val="pct20" w:color="auto" w:fill="auto"/>
          </w:tcPr>
          <w:p w:rsidR="00547AA7" w:rsidRPr="00811745" w:rsidRDefault="00547AA7" w:rsidP="00547AA7">
            <w:pPr>
              <w:pStyle w:val="a7"/>
              <w:jc w:val="both"/>
              <w:rPr>
                <w:rFonts w:ascii="Arial" w:hAnsi="Arial" w:cs="Arial"/>
                <w:b/>
                <w:sz w:val="22"/>
                <w:lang w:val="ru-RU"/>
              </w:rPr>
            </w:pPr>
          </w:p>
        </w:tc>
        <w:tc>
          <w:tcPr>
            <w:tcW w:w="2410" w:type="dxa"/>
            <w:tcBorders>
              <w:top w:val="single" w:sz="6" w:space="0" w:color="auto"/>
            </w:tcBorders>
            <w:shd w:val="pct20" w:color="auto" w:fill="auto"/>
          </w:tcPr>
          <w:p w:rsidR="00547AA7" w:rsidRPr="00811745" w:rsidRDefault="00547AA7" w:rsidP="00547AA7">
            <w:pPr>
              <w:pStyle w:val="Normal"/>
              <w:rPr>
                <w:rFonts w:ascii="Arial" w:hAnsi="Arial" w:cs="Arial"/>
              </w:rPr>
            </w:pPr>
            <w:r w:rsidRPr="00811745">
              <w:rPr>
                <w:rFonts w:ascii="Arial" w:hAnsi="Arial" w:cs="Arial"/>
                <w:b/>
                <w:sz w:val="22"/>
              </w:rPr>
              <w:t>IS128</w:t>
            </w:r>
          </w:p>
        </w:tc>
        <w:tc>
          <w:tcPr>
            <w:tcW w:w="2552" w:type="dxa"/>
            <w:tcBorders>
              <w:top w:val="single" w:sz="6" w:space="0" w:color="auto"/>
            </w:tcBorders>
            <w:shd w:val="pct20" w:color="auto" w:fill="auto"/>
          </w:tcPr>
          <w:p w:rsidR="00547AA7" w:rsidRPr="00811745" w:rsidRDefault="00547AA7" w:rsidP="00547AA7">
            <w:pPr>
              <w:pStyle w:val="Normal"/>
              <w:rPr>
                <w:rFonts w:ascii="Arial" w:hAnsi="Arial" w:cs="Arial"/>
              </w:rPr>
            </w:pPr>
            <w:r w:rsidRPr="00811745">
              <w:rPr>
                <w:rFonts w:ascii="Arial" w:hAnsi="Arial" w:cs="Arial"/>
                <w:b/>
                <w:sz w:val="22"/>
              </w:rPr>
              <w:t>IS400</w:t>
            </w:r>
          </w:p>
        </w:tc>
        <w:tc>
          <w:tcPr>
            <w:tcW w:w="2552" w:type="dxa"/>
            <w:tcBorders>
              <w:top w:val="single" w:sz="6" w:space="0" w:color="auto"/>
            </w:tcBorders>
            <w:shd w:val="pct20" w:color="auto" w:fill="auto"/>
          </w:tcPr>
          <w:p w:rsidR="00547AA7" w:rsidRPr="00811745" w:rsidRDefault="00547AA7" w:rsidP="00547AA7">
            <w:pPr>
              <w:pStyle w:val="Normal"/>
              <w:rPr>
                <w:rFonts w:ascii="Arial" w:hAnsi="Arial" w:cs="Arial"/>
              </w:rPr>
            </w:pPr>
            <w:r w:rsidRPr="00811745">
              <w:rPr>
                <w:rFonts w:ascii="Arial" w:hAnsi="Arial" w:cs="Arial"/>
                <w:b/>
                <w:sz w:val="22"/>
              </w:rPr>
              <w:t>IS1000</w:t>
            </w:r>
          </w:p>
        </w:tc>
      </w:tr>
      <w:tr w:rsidR="00547AA7" w:rsidRPr="00811745">
        <w:tblPrEx>
          <w:tblCellMar>
            <w:top w:w="0" w:type="dxa"/>
            <w:bottom w:w="0" w:type="dxa"/>
          </w:tblCellMar>
        </w:tblPrEx>
        <w:tc>
          <w:tcPr>
            <w:tcW w:w="2376" w:type="dxa"/>
          </w:tcPr>
          <w:p w:rsidR="00547AA7" w:rsidRPr="00811745" w:rsidRDefault="00547AA7" w:rsidP="00547AA7">
            <w:pPr>
              <w:pStyle w:val="Normal"/>
              <w:rPr>
                <w:rFonts w:ascii="Arial" w:hAnsi="Arial" w:cs="Arial"/>
              </w:rPr>
            </w:pPr>
            <w:r w:rsidRPr="00811745">
              <w:rPr>
                <w:rFonts w:ascii="Arial" w:hAnsi="Arial" w:cs="Arial"/>
              </w:rPr>
              <w:t>Входное напряжение</w:t>
            </w:r>
          </w:p>
        </w:tc>
        <w:tc>
          <w:tcPr>
            <w:tcW w:w="2410" w:type="dxa"/>
          </w:tcPr>
          <w:p w:rsidR="00547AA7" w:rsidRPr="00811745" w:rsidRDefault="00547AA7" w:rsidP="00547AA7">
            <w:pPr>
              <w:pStyle w:val="a7"/>
              <w:jc w:val="left"/>
              <w:rPr>
                <w:rFonts w:ascii="Arial" w:hAnsi="Arial" w:cs="Arial"/>
                <w:sz w:val="24"/>
                <w:lang w:val="ru-RU"/>
              </w:rPr>
            </w:pPr>
          </w:p>
          <w:p w:rsidR="00547AA7" w:rsidRPr="00811745" w:rsidRDefault="00547AA7" w:rsidP="00547AA7">
            <w:pPr>
              <w:pStyle w:val="a7"/>
              <w:jc w:val="left"/>
              <w:rPr>
                <w:rFonts w:ascii="Arial" w:hAnsi="Arial" w:cs="Arial"/>
                <w:b/>
                <w:sz w:val="24"/>
              </w:rPr>
            </w:pPr>
            <w:r w:rsidRPr="00811745">
              <w:rPr>
                <w:rFonts w:ascii="Arial" w:hAnsi="Arial" w:cs="Arial"/>
                <w:sz w:val="24"/>
              </w:rPr>
              <w:t xml:space="preserve">230V/50Hz </w:t>
            </w:r>
          </w:p>
        </w:tc>
        <w:tc>
          <w:tcPr>
            <w:tcW w:w="2552" w:type="dxa"/>
          </w:tcPr>
          <w:p w:rsidR="00547AA7" w:rsidRPr="00811745" w:rsidRDefault="00547AA7" w:rsidP="00547AA7">
            <w:pPr>
              <w:pStyle w:val="Normal"/>
              <w:rPr>
                <w:rFonts w:ascii="Arial" w:hAnsi="Arial" w:cs="Arial"/>
                <w:lang w:val="en-US"/>
              </w:rPr>
            </w:pPr>
          </w:p>
          <w:p w:rsidR="00547AA7" w:rsidRPr="00811745" w:rsidRDefault="00547AA7" w:rsidP="00547AA7">
            <w:pPr>
              <w:pStyle w:val="Normal"/>
              <w:rPr>
                <w:rFonts w:ascii="Arial" w:hAnsi="Arial" w:cs="Arial"/>
                <w:lang w:val="en-US"/>
              </w:rPr>
            </w:pPr>
            <w:r w:rsidRPr="00811745">
              <w:rPr>
                <w:rFonts w:ascii="Arial" w:hAnsi="Arial" w:cs="Arial"/>
                <w:lang w:val="en-US"/>
              </w:rPr>
              <w:t>230V/50Hz</w:t>
            </w:r>
          </w:p>
        </w:tc>
        <w:tc>
          <w:tcPr>
            <w:tcW w:w="2552" w:type="dxa"/>
          </w:tcPr>
          <w:p w:rsidR="00547AA7" w:rsidRPr="00811745" w:rsidRDefault="00547AA7" w:rsidP="00547AA7">
            <w:pPr>
              <w:pStyle w:val="Normal"/>
              <w:rPr>
                <w:rFonts w:ascii="Arial" w:hAnsi="Arial" w:cs="Arial"/>
                <w:lang w:val="en-US"/>
              </w:rPr>
            </w:pPr>
          </w:p>
          <w:p w:rsidR="00547AA7" w:rsidRPr="00811745" w:rsidRDefault="00547AA7" w:rsidP="00547AA7">
            <w:pPr>
              <w:pStyle w:val="Normal"/>
              <w:rPr>
                <w:rFonts w:ascii="Arial" w:hAnsi="Arial" w:cs="Arial"/>
              </w:rPr>
            </w:pPr>
            <w:r w:rsidRPr="00811745">
              <w:rPr>
                <w:rFonts w:ascii="Arial" w:hAnsi="Arial" w:cs="Arial"/>
              </w:rPr>
              <w:t>230V/50Hz, или –48</w:t>
            </w:r>
            <w:r w:rsidRPr="00811745">
              <w:rPr>
                <w:rFonts w:ascii="Arial" w:hAnsi="Arial" w:cs="Arial"/>
                <w:lang w:val="en-US"/>
              </w:rPr>
              <w:t>V</w:t>
            </w:r>
          </w:p>
        </w:tc>
      </w:tr>
      <w:tr w:rsidR="00547AA7" w:rsidRPr="00811745">
        <w:tblPrEx>
          <w:tblCellMar>
            <w:top w:w="0" w:type="dxa"/>
            <w:bottom w:w="0" w:type="dxa"/>
          </w:tblCellMar>
        </w:tblPrEx>
        <w:tc>
          <w:tcPr>
            <w:tcW w:w="2376" w:type="dxa"/>
            <w:shd w:val="pct20" w:color="auto" w:fill="auto"/>
          </w:tcPr>
          <w:p w:rsidR="00547AA7" w:rsidRPr="00811745" w:rsidRDefault="00547AA7" w:rsidP="00547AA7">
            <w:pPr>
              <w:pStyle w:val="Normal"/>
              <w:rPr>
                <w:rFonts w:ascii="Arial" w:hAnsi="Arial" w:cs="Arial"/>
              </w:rPr>
            </w:pPr>
          </w:p>
          <w:p w:rsidR="00547AA7" w:rsidRPr="00811745" w:rsidRDefault="00547AA7" w:rsidP="00547AA7">
            <w:pPr>
              <w:pStyle w:val="Normal"/>
              <w:rPr>
                <w:rFonts w:ascii="Arial" w:hAnsi="Arial" w:cs="Arial"/>
              </w:rPr>
            </w:pPr>
            <w:r w:rsidRPr="00811745">
              <w:rPr>
                <w:rFonts w:ascii="Arial" w:hAnsi="Arial" w:cs="Arial"/>
              </w:rPr>
              <w:t xml:space="preserve">Потребляемая мощность  </w:t>
            </w:r>
          </w:p>
        </w:tc>
        <w:tc>
          <w:tcPr>
            <w:tcW w:w="2410" w:type="dxa"/>
            <w:shd w:val="pct20" w:color="auto" w:fill="auto"/>
          </w:tcPr>
          <w:p w:rsidR="00547AA7" w:rsidRPr="00811745" w:rsidRDefault="00547AA7" w:rsidP="00547AA7">
            <w:pPr>
              <w:pStyle w:val="Normal"/>
              <w:rPr>
                <w:rFonts w:ascii="Arial" w:hAnsi="Arial" w:cs="Arial"/>
              </w:rPr>
            </w:pPr>
          </w:p>
          <w:p w:rsidR="00547AA7" w:rsidRPr="00811745" w:rsidRDefault="00547AA7" w:rsidP="00547AA7">
            <w:pPr>
              <w:pStyle w:val="Normal"/>
              <w:rPr>
                <w:rFonts w:ascii="Arial" w:hAnsi="Arial" w:cs="Arial"/>
              </w:rPr>
            </w:pPr>
            <w:r w:rsidRPr="00811745">
              <w:rPr>
                <w:rFonts w:ascii="Arial" w:hAnsi="Arial" w:cs="Arial"/>
              </w:rPr>
              <w:t xml:space="preserve">150 watt </w:t>
            </w:r>
          </w:p>
        </w:tc>
        <w:tc>
          <w:tcPr>
            <w:tcW w:w="2552" w:type="dxa"/>
            <w:shd w:val="pct20" w:color="auto" w:fill="auto"/>
          </w:tcPr>
          <w:p w:rsidR="00547AA7" w:rsidRPr="00811745" w:rsidRDefault="00547AA7" w:rsidP="00547AA7">
            <w:pPr>
              <w:pStyle w:val="Normal"/>
              <w:rPr>
                <w:rFonts w:ascii="Arial" w:hAnsi="Arial" w:cs="Arial"/>
              </w:rPr>
            </w:pPr>
          </w:p>
          <w:p w:rsidR="00547AA7" w:rsidRPr="00811745" w:rsidRDefault="00547AA7" w:rsidP="00547AA7">
            <w:pPr>
              <w:pStyle w:val="Normal"/>
              <w:rPr>
                <w:rFonts w:ascii="Arial" w:hAnsi="Arial" w:cs="Arial"/>
              </w:rPr>
            </w:pPr>
            <w:r w:rsidRPr="00811745">
              <w:rPr>
                <w:rFonts w:ascii="Arial" w:hAnsi="Arial" w:cs="Arial"/>
              </w:rPr>
              <w:t>500 watt</w:t>
            </w:r>
          </w:p>
        </w:tc>
        <w:tc>
          <w:tcPr>
            <w:tcW w:w="2552" w:type="dxa"/>
            <w:shd w:val="pct20" w:color="auto" w:fill="auto"/>
          </w:tcPr>
          <w:p w:rsidR="00547AA7" w:rsidRPr="00811745" w:rsidRDefault="00547AA7" w:rsidP="00547AA7">
            <w:pPr>
              <w:pStyle w:val="Normal"/>
              <w:rPr>
                <w:rFonts w:ascii="Arial" w:hAnsi="Arial" w:cs="Arial"/>
              </w:rPr>
            </w:pPr>
          </w:p>
          <w:p w:rsidR="00547AA7" w:rsidRPr="00811745" w:rsidRDefault="00547AA7" w:rsidP="00547AA7">
            <w:pPr>
              <w:pStyle w:val="Normal"/>
              <w:rPr>
                <w:rFonts w:ascii="Arial" w:hAnsi="Arial" w:cs="Arial"/>
              </w:rPr>
            </w:pPr>
            <w:r w:rsidRPr="00811745">
              <w:rPr>
                <w:rFonts w:ascii="Arial" w:hAnsi="Arial" w:cs="Arial"/>
              </w:rPr>
              <w:t>920 watt</w:t>
            </w:r>
          </w:p>
        </w:tc>
      </w:tr>
      <w:tr w:rsidR="00547AA7" w:rsidRPr="00811745">
        <w:tblPrEx>
          <w:tblCellMar>
            <w:top w:w="0" w:type="dxa"/>
            <w:bottom w:w="0" w:type="dxa"/>
          </w:tblCellMar>
        </w:tblPrEx>
        <w:tc>
          <w:tcPr>
            <w:tcW w:w="2376" w:type="dxa"/>
            <w:tcBorders>
              <w:bottom w:val="single" w:sz="6" w:space="0" w:color="auto"/>
            </w:tcBorders>
          </w:tcPr>
          <w:p w:rsidR="00547AA7" w:rsidRPr="00811745" w:rsidRDefault="00547AA7" w:rsidP="00547AA7">
            <w:pPr>
              <w:pStyle w:val="Normal"/>
              <w:rPr>
                <w:rFonts w:ascii="Arial" w:hAnsi="Arial" w:cs="Arial"/>
              </w:rPr>
            </w:pPr>
            <w:r w:rsidRPr="00811745">
              <w:rPr>
                <w:rFonts w:ascii="Arial" w:hAnsi="Arial" w:cs="Arial"/>
                <w:b/>
                <w:sz w:val="22"/>
              </w:rPr>
              <w:t xml:space="preserve">Выходные напряжения </w:t>
            </w:r>
          </w:p>
        </w:tc>
        <w:tc>
          <w:tcPr>
            <w:tcW w:w="2410" w:type="dxa"/>
            <w:tcBorders>
              <w:bottom w:val="single" w:sz="6" w:space="0" w:color="auto"/>
            </w:tcBorders>
          </w:tcPr>
          <w:p w:rsidR="00547AA7" w:rsidRPr="00811745" w:rsidRDefault="00547AA7" w:rsidP="00547AA7">
            <w:pPr>
              <w:pStyle w:val="Normal"/>
              <w:rPr>
                <w:rFonts w:ascii="Arial" w:hAnsi="Arial" w:cs="Arial"/>
              </w:rPr>
            </w:pPr>
            <w:r w:rsidRPr="00811745">
              <w:rPr>
                <w:rFonts w:ascii="Arial" w:hAnsi="Arial" w:cs="Arial"/>
              </w:rPr>
              <w:t>-48V пост. тока/1,8 A</w:t>
            </w:r>
          </w:p>
          <w:p w:rsidR="00547AA7" w:rsidRPr="00811745" w:rsidRDefault="00547AA7" w:rsidP="00547AA7">
            <w:pPr>
              <w:pStyle w:val="Normal"/>
              <w:rPr>
                <w:rFonts w:ascii="Arial" w:hAnsi="Arial" w:cs="Arial"/>
              </w:rPr>
            </w:pPr>
            <w:r w:rsidRPr="00811745">
              <w:rPr>
                <w:rFonts w:ascii="Arial" w:hAnsi="Arial" w:cs="Arial"/>
              </w:rPr>
              <w:t>+5V пост. тока/4A</w:t>
            </w:r>
          </w:p>
          <w:p w:rsidR="00547AA7" w:rsidRPr="00811745" w:rsidRDefault="00547AA7" w:rsidP="00547AA7">
            <w:pPr>
              <w:pStyle w:val="Normal"/>
              <w:rPr>
                <w:rFonts w:ascii="Arial" w:hAnsi="Arial" w:cs="Arial"/>
              </w:rPr>
            </w:pPr>
            <w:r w:rsidRPr="00811745">
              <w:rPr>
                <w:rFonts w:ascii="Arial" w:hAnsi="Arial" w:cs="Arial"/>
              </w:rPr>
              <w:t>-5V пост. тока/0,3A</w:t>
            </w:r>
          </w:p>
        </w:tc>
        <w:tc>
          <w:tcPr>
            <w:tcW w:w="2552" w:type="dxa"/>
            <w:tcBorders>
              <w:bottom w:val="single" w:sz="6" w:space="0" w:color="auto"/>
            </w:tcBorders>
          </w:tcPr>
          <w:p w:rsidR="00547AA7" w:rsidRPr="00811745" w:rsidRDefault="00547AA7" w:rsidP="00547AA7">
            <w:pPr>
              <w:pStyle w:val="Normal"/>
              <w:rPr>
                <w:rFonts w:ascii="Arial" w:hAnsi="Arial" w:cs="Arial"/>
              </w:rPr>
            </w:pPr>
            <w:r w:rsidRPr="00811745">
              <w:rPr>
                <w:rFonts w:ascii="Arial" w:hAnsi="Arial" w:cs="Arial"/>
              </w:rPr>
              <w:t>-48V пост. тока/5,5A</w:t>
            </w:r>
          </w:p>
          <w:p w:rsidR="00547AA7" w:rsidRPr="00811745" w:rsidRDefault="00547AA7" w:rsidP="00547AA7">
            <w:pPr>
              <w:pStyle w:val="Normal"/>
              <w:rPr>
                <w:rFonts w:ascii="Arial" w:hAnsi="Arial" w:cs="Arial"/>
              </w:rPr>
            </w:pPr>
            <w:r w:rsidRPr="00811745">
              <w:rPr>
                <w:rFonts w:ascii="Arial" w:hAnsi="Arial" w:cs="Arial"/>
              </w:rPr>
              <w:t>-48V пост. тока/0,3A</w:t>
            </w:r>
          </w:p>
          <w:p w:rsidR="00547AA7" w:rsidRPr="00811745" w:rsidRDefault="00547AA7" w:rsidP="00547AA7">
            <w:pPr>
              <w:pStyle w:val="Normal"/>
              <w:rPr>
                <w:rFonts w:ascii="Arial" w:hAnsi="Arial" w:cs="Arial"/>
              </w:rPr>
            </w:pPr>
            <w:r w:rsidRPr="00811745">
              <w:rPr>
                <w:rFonts w:ascii="Arial" w:hAnsi="Arial" w:cs="Arial"/>
              </w:rPr>
              <w:t>-24V пост. тока/0,15A</w:t>
            </w:r>
          </w:p>
          <w:p w:rsidR="00547AA7" w:rsidRPr="00811745" w:rsidRDefault="00547AA7" w:rsidP="00547AA7">
            <w:pPr>
              <w:pStyle w:val="Normal"/>
              <w:rPr>
                <w:rFonts w:ascii="Arial" w:hAnsi="Arial" w:cs="Arial"/>
              </w:rPr>
            </w:pPr>
            <w:r w:rsidRPr="00811745">
              <w:rPr>
                <w:rFonts w:ascii="Arial" w:hAnsi="Arial" w:cs="Arial"/>
              </w:rPr>
              <w:t>+5V пост. тока/8A</w:t>
            </w:r>
          </w:p>
          <w:p w:rsidR="00547AA7" w:rsidRPr="00811745" w:rsidRDefault="00547AA7" w:rsidP="00547AA7">
            <w:pPr>
              <w:pStyle w:val="Normal"/>
              <w:rPr>
                <w:rFonts w:ascii="Arial" w:hAnsi="Arial" w:cs="Arial"/>
              </w:rPr>
            </w:pPr>
            <w:r w:rsidRPr="00811745">
              <w:rPr>
                <w:rFonts w:ascii="Arial" w:hAnsi="Arial" w:cs="Arial"/>
              </w:rPr>
              <w:t>-5V пост, тока/1,3A</w:t>
            </w:r>
          </w:p>
        </w:tc>
        <w:tc>
          <w:tcPr>
            <w:tcW w:w="2552" w:type="dxa"/>
            <w:tcBorders>
              <w:bottom w:val="single" w:sz="6" w:space="0" w:color="auto"/>
            </w:tcBorders>
          </w:tcPr>
          <w:p w:rsidR="00547AA7" w:rsidRPr="00811745" w:rsidRDefault="00547AA7" w:rsidP="00547AA7">
            <w:pPr>
              <w:pStyle w:val="Normal"/>
              <w:rPr>
                <w:rFonts w:ascii="Arial" w:hAnsi="Arial" w:cs="Arial"/>
              </w:rPr>
            </w:pPr>
            <w:r w:rsidRPr="00811745">
              <w:rPr>
                <w:rFonts w:ascii="Arial" w:hAnsi="Arial" w:cs="Arial"/>
              </w:rPr>
              <w:t>-48V пост. тока/12A</w:t>
            </w:r>
          </w:p>
          <w:p w:rsidR="00547AA7" w:rsidRPr="00811745" w:rsidRDefault="00547AA7" w:rsidP="00547AA7">
            <w:pPr>
              <w:pStyle w:val="Normal"/>
              <w:rPr>
                <w:rFonts w:ascii="Arial" w:hAnsi="Arial" w:cs="Arial"/>
              </w:rPr>
            </w:pPr>
            <w:r w:rsidRPr="00811745">
              <w:rPr>
                <w:rFonts w:ascii="Arial" w:hAnsi="Arial" w:cs="Arial"/>
              </w:rPr>
              <w:t>-48V пост. тока/0,3A</w:t>
            </w:r>
          </w:p>
          <w:p w:rsidR="00547AA7" w:rsidRPr="00811745" w:rsidRDefault="00547AA7" w:rsidP="00547AA7">
            <w:pPr>
              <w:pStyle w:val="Normal"/>
              <w:rPr>
                <w:rFonts w:ascii="Arial" w:hAnsi="Arial" w:cs="Arial"/>
              </w:rPr>
            </w:pPr>
            <w:r w:rsidRPr="00811745">
              <w:rPr>
                <w:rFonts w:ascii="Arial" w:hAnsi="Arial" w:cs="Arial"/>
              </w:rPr>
              <w:t>-24V пост. тока/0,3A</w:t>
            </w:r>
          </w:p>
          <w:p w:rsidR="00547AA7" w:rsidRPr="00811745" w:rsidRDefault="00547AA7" w:rsidP="00547AA7">
            <w:pPr>
              <w:pStyle w:val="Normal"/>
              <w:rPr>
                <w:rFonts w:ascii="Arial" w:hAnsi="Arial" w:cs="Arial"/>
              </w:rPr>
            </w:pPr>
            <w:r w:rsidRPr="00811745">
              <w:rPr>
                <w:rFonts w:ascii="Arial" w:hAnsi="Arial" w:cs="Arial"/>
              </w:rPr>
              <w:t>+5V пост. тока15A</w:t>
            </w:r>
          </w:p>
          <w:p w:rsidR="00547AA7" w:rsidRPr="00811745" w:rsidRDefault="00547AA7" w:rsidP="00547AA7">
            <w:pPr>
              <w:pStyle w:val="Normal"/>
              <w:rPr>
                <w:rFonts w:ascii="Arial" w:hAnsi="Arial" w:cs="Arial"/>
              </w:rPr>
            </w:pPr>
            <w:r w:rsidRPr="00811745">
              <w:rPr>
                <w:rFonts w:ascii="Arial" w:hAnsi="Arial" w:cs="Arial"/>
              </w:rPr>
              <w:t>-5V пост, тока/2,5A</w:t>
            </w:r>
          </w:p>
          <w:p w:rsidR="00547AA7" w:rsidRPr="00811745" w:rsidRDefault="00547AA7" w:rsidP="00547AA7">
            <w:pPr>
              <w:pStyle w:val="Normal"/>
              <w:rPr>
                <w:rFonts w:ascii="Arial" w:hAnsi="Arial" w:cs="Arial"/>
              </w:rPr>
            </w:pPr>
            <w:r w:rsidRPr="00811745">
              <w:rPr>
                <w:rFonts w:ascii="Arial" w:hAnsi="Arial" w:cs="Arial"/>
              </w:rPr>
              <w:t>-105</w:t>
            </w:r>
            <w:r w:rsidRPr="00811745">
              <w:rPr>
                <w:rFonts w:ascii="Arial" w:hAnsi="Arial" w:cs="Arial"/>
                <w:lang w:val="en-US"/>
              </w:rPr>
              <w:t>V</w:t>
            </w:r>
            <w:r w:rsidRPr="00811745">
              <w:rPr>
                <w:rFonts w:ascii="Arial" w:hAnsi="Arial" w:cs="Arial"/>
              </w:rPr>
              <w:t xml:space="preserve"> пост, тока/1,4А</w:t>
            </w:r>
          </w:p>
          <w:p w:rsidR="00547AA7" w:rsidRPr="00811745" w:rsidRDefault="00547AA7" w:rsidP="00547AA7">
            <w:pPr>
              <w:pStyle w:val="Normal"/>
              <w:rPr>
                <w:rFonts w:ascii="Arial" w:hAnsi="Arial" w:cs="Arial"/>
              </w:rPr>
            </w:pPr>
            <w:r w:rsidRPr="00811745">
              <w:rPr>
                <w:rFonts w:ascii="Arial" w:hAnsi="Arial" w:cs="Arial"/>
                <w:lang w:val="en-US"/>
              </w:rPr>
              <w:sym w:font="Symbol" w:char="F0BB"/>
            </w:r>
            <w:r w:rsidRPr="00811745">
              <w:rPr>
                <w:rFonts w:ascii="Arial" w:hAnsi="Arial" w:cs="Arial"/>
              </w:rPr>
              <w:t>80</w:t>
            </w:r>
            <w:r w:rsidRPr="00811745">
              <w:rPr>
                <w:rFonts w:ascii="Arial" w:hAnsi="Arial" w:cs="Arial"/>
                <w:lang w:val="en-US"/>
              </w:rPr>
              <w:t>V</w:t>
            </w:r>
            <w:r w:rsidRPr="00811745">
              <w:rPr>
                <w:rFonts w:ascii="Arial" w:hAnsi="Arial" w:cs="Arial"/>
              </w:rPr>
              <w:t xml:space="preserve"> пер, тока/0,4А</w:t>
            </w:r>
          </w:p>
        </w:tc>
      </w:tr>
    </w:tbl>
    <w:p w:rsidR="00547AA7" w:rsidRPr="00811745" w:rsidRDefault="00547AA7" w:rsidP="00547AA7">
      <w:pPr>
        <w:pStyle w:val="Normal"/>
        <w:rPr>
          <w:rFonts w:ascii="Arial" w:hAnsi="Arial" w:cs="Arial"/>
        </w:rPr>
      </w:pPr>
    </w:p>
    <w:p w:rsidR="00547AA7" w:rsidRPr="00811745" w:rsidRDefault="00547AA7" w:rsidP="00DA483C">
      <w:pPr>
        <w:pStyle w:val="24"/>
        <w:rPr>
          <w:rFonts w:ascii="Arial" w:hAnsi="Arial"/>
        </w:rPr>
      </w:pPr>
      <w:bookmarkStart w:id="170" w:name="_Toc149025902"/>
      <w:r w:rsidRPr="00811745">
        <w:rPr>
          <w:rFonts w:ascii="Arial" w:hAnsi="Arial"/>
        </w:rPr>
        <w:t>Требования к кабелям</w:t>
      </w:r>
      <w:bookmarkEnd w:id="170"/>
      <w:r w:rsidRPr="00811745">
        <w:rPr>
          <w:rFonts w:ascii="Arial" w:hAnsi="Arial"/>
        </w:rPr>
        <w:t xml:space="preserve"> </w:t>
      </w:r>
    </w:p>
    <w:p w:rsidR="00547AA7" w:rsidRPr="00811745" w:rsidRDefault="00547AA7" w:rsidP="007820C4">
      <w:pPr>
        <w:pStyle w:val="Normal"/>
        <w:ind w:firstLine="360"/>
        <w:rPr>
          <w:rFonts w:ascii="Arial" w:hAnsi="Arial" w:cs="Arial"/>
          <w:sz w:val="24"/>
          <w:szCs w:val="24"/>
        </w:rPr>
      </w:pPr>
      <w:r w:rsidRPr="00811745">
        <w:rPr>
          <w:rFonts w:ascii="Arial" w:hAnsi="Arial" w:cs="Arial"/>
          <w:b/>
          <w:sz w:val="24"/>
          <w:szCs w:val="24"/>
        </w:rPr>
        <w:t>Подключение телефонных аппаратов</w:t>
      </w:r>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Цифровые         ТА:</w:t>
      </w:r>
      <w:r w:rsidRPr="00811745">
        <w:rPr>
          <w:rFonts w:ascii="Arial" w:hAnsi="Arial" w:cs="Arial"/>
          <w:sz w:val="24"/>
          <w:szCs w:val="24"/>
        </w:rPr>
        <w:tab/>
        <w:t xml:space="preserve">     2-х  проводный кабель,  "витая пара",   </w:t>
      </w:r>
      <w:smartTag w:uri="urn:schemas-microsoft-com:office:smarttags" w:element="metricconverter">
        <w:smartTagPr>
          <w:attr w:name="ProductID" w:val="0,5 мм"/>
        </w:smartTagPr>
        <w:r w:rsidRPr="00811745">
          <w:rPr>
            <w:rFonts w:ascii="Arial" w:hAnsi="Arial" w:cs="Arial"/>
            <w:sz w:val="24"/>
            <w:szCs w:val="24"/>
          </w:rPr>
          <w:t>0,5 мм</w:t>
        </w:r>
      </w:smartTag>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 xml:space="preserve">Аналоговые      ТА:        2-х  проводный кабель,  "витая пара",   </w:t>
      </w:r>
      <w:smartTag w:uri="urn:schemas-microsoft-com:office:smarttags" w:element="metricconverter">
        <w:smartTagPr>
          <w:attr w:name="ProductID" w:val="0,5 мм"/>
        </w:smartTagPr>
        <w:r w:rsidRPr="00811745">
          <w:rPr>
            <w:rFonts w:ascii="Arial" w:hAnsi="Arial" w:cs="Arial"/>
            <w:sz w:val="24"/>
            <w:szCs w:val="24"/>
          </w:rPr>
          <w:t>0,5 мм</w:t>
        </w:r>
      </w:smartTag>
      <w:r w:rsidRPr="00811745">
        <w:rPr>
          <w:rFonts w:ascii="Arial" w:hAnsi="Arial" w:cs="Arial"/>
          <w:sz w:val="24"/>
          <w:szCs w:val="24"/>
        </w:rPr>
        <w:br/>
      </w:r>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 xml:space="preserve">Максимальная длина кабеля от кабинета системы (провод </w:t>
      </w:r>
      <w:smartTag w:uri="urn:schemas-microsoft-com:office:smarttags" w:element="metricconverter">
        <w:smartTagPr>
          <w:attr w:name="ProductID" w:val="0,5 мм"/>
        </w:smartTagPr>
        <w:r w:rsidRPr="00811745">
          <w:rPr>
            <w:rFonts w:ascii="Arial" w:hAnsi="Arial" w:cs="Arial"/>
            <w:sz w:val="24"/>
            <w:szCs w:val="24"/>
          </w:rPr>
          <w:t>0,5 мм</w:t>
        </w:r>
      </w:smartTag>
      <w:r w:rsidRPr="00811745">
        <w:rPr>
          <w:rFonts w:ascii="Arial" w:hAnsi="Arial" w:cs="Arial"/>
          <w:sz w:val="24"/>
          <w:szCs w:val="24"/>
        </w:rPr>
        <w:t>):</w:t>
      </w:r>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Цифровые ТА</w:t>
      </w:r>
      <w:r w:rsidRPr="00811745">
        <w:rPr>
          <w:rFonts w:ascii="Arial" w:hAnsi="Arial" w:cs="Arial"/>
          <w:sz w:val="24"/>
          <w:szCs w:val="24"/>
        </w:rPr>
        <w:tab/>
      </w:r>
      <w:r w:rsidRPr="00811745">
        <w:rPr>
          <w:rFonts w:ascii="Arial" w:hAnsi="Arial" w:cs="Arial"/>
          <w:sz w:val="24"/>
          <w:szCs w:val="24"/>
        </w:rPr>
        <w:tab/>
      </w:r>
      <w:r w:rsidRPr="00811745">
        <w:rPr>
          <w:rFonts w:ascii="Arial" w:hAnsi="Arial" w:cs="Arial"/>
          <w:sz w:val="24"/>
          <w:szCs w:val="24"/>
        </w:rPr>
        <w:tab/>
      </w:r>
      <w:r w:rsidRPr="00811745">
        <w:rPr>
          <w:rFonts w:ascii="Arial" w:hAnsi="Arial" w:cs="Arial"/>
          <w:sz w:val="24"/>
          <w:szCs w:val="24"/>
        </w:rPr>
        <w:tab/>
        <w:t xml:space="preserve">до </w:t>
      </w:r>
      <w:smartTag w:uri="urn:schemas-microsoft-com:office:smarttags" w:element="metricconverter">
        <w:smartTagPr>
          <w:attr w:name="ProductID" w:val="1500 м"/>
        </w:smartTagPr>
        <w:r w:rsidRPr="00811745">
          <w:rPr>
            <w:rFonts w:ascii="Arial" w:hAnsi="Arial" w:cs="Arial"/>
            <w:sz w:val="24"/>
            <w:szCs w:val="24"/>
          </w:rPr>
          <w:t>1500 м</w:t>
        </w:r>
      </w:smartTag>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Пульт оператора</w:t>
      </w:r>
      <w:r w:rsidRPr="00811745">
        <w:rPr>
          <w:rFonts w:ascii="Arial" w:hAnsi="Arial" w:cs="Arial"/>
          <w:sz w:val="24"/>
          <w:szCs w:val="24"/>
        </w:rPr>
        <w:tab/>
      </w:r>
      <w:r w:rsidRPr="00811745">
        <w:rPr>
          <w:rFonts w:ascii="Arial" w:hAnsi="Arial" w:cs="Arial"/>
          <w:sz w:val="24"/>
          <w:szCs w:val="24"/>
        </w:rPr>
        <w:tab/>
      </w:r>
      <w:r w:rsidRPr="00811745">
        <w:rPr>
          <w:rFonts w:ascii="Arial" w:hAnsi="Arial" w:cs="Arial"/>
          <w:sz w:val="24"/>
          <w:szCs w:val="24"/>
        </w:rPr>
        <w:tab/>
      </w:r>
      <w:r w:rsidRPr="00811745">
        <w:rPr>
          <w:rFonts w:ascii="Arial" w:hAnsi="Arial" w:cs="Arial"/>
          <w:sz w:val="24"/>
          <w:szCs w:val="24"/>
        </w:rPr>
        <w:tab/>
        <w:t xml:space="preserve">до </w:t>
      </w:r>
      <w:smartTag w:uri="urn:schemas-microsoft-com:office:smarttags" w:element="metricconverter">
        <w:smartTagPr>
          <w:attr w:name="ProductID" w:val="1500 м"/>
        </w:smartTagPr>
        <w:r w:rsidRPr="00811745">
          <w:rPr>
            <w:rFonts w:ascii="Arial" w:hAnsi="Arial" w:cs="Arial"/>
            <w:sz w:val="24"/>
            <w:szCs w:val="24"/>
          </w:rPr>
          <w:t>1500 м</w:t>
        </w:r>
      </w:smartTag>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Однолинейные телефоны (SLT)</w:t>
      </w:r>
      <w:r w:rsidRPr="00811745">
        <w:rPr>
          <w:rFonts w:ascii="Arial" w:hAnsi="Arial" w:cs="Arial"/>
          <w:sz w:val="24"/>
          <w:szCs w:val="24"/>
        </w:rPr>
        <w:tab/>
      </w:r>
      <w:r w:rsidRPr="00811745">
        <w:rPr>
          <w:rFonts w:ascii="Arial" w:hAnsi="Arial" w:cs="Arial"/>
          <w:sz w:val="24"/>
          <w:szCs w:val="24"/>
        </w:rPr>
        <w:tab/>
      </w:r>
      <w:smartTag w:uri="urn:schemas-microsoft-com:office:smarttags" w:element="metricconverter">
        <w:smartTagPr>
          <w:attr w:name="ProductID" w:val="6 км"/>
        </w:smartTagPr>
        <w:r w:rsidRPr="00811745">
          <w:rPr>
            <w:rFonts w:ascii="Arial" w:hAnsi="Arial" w:cs="Arial"/>
            <w:sz w:val="24"/>
            <w:szCs w:val="24"/>
          </w:rPr>
          <w:t>6 км</w:t>
        </w:r>
      </w:smartTag>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 xml:space="preserve">Персональный компьютер управления </w:t>
      </w:r>
    </w:p>
    <w:p w:rsidR="00547AA7" w:rsidRPr="00811745" w:rsidRDefault="00547AA7" w:rsidP="00CE2AB6">
      <w:pPr>
        <w:pStyle w:val="Normal"/>
        <w:ind w:firstLine="360"/>
        <w:rPr>
          <w:rFonts w:ascii="Arial" w:hAnsi="Arial" w:cs="Arial"/>
          <w:sz w:val="24"/>
          <w:szCs w:val="24"/>
        </w:rPr>
      </w:pPr>
      <w:r w:rsidRPr="00811745">
        <w:rPr>
          <w:rFonts w:ascii="Arial" w:hAnsi="Arial" w:cs="Arial"/>
          <w:sz w:val="24"/>
          <w:szCs w:val="24"/>
        </w:rPr>
        <w:t>(местное соединение)</w:t>
      </w:r>
      <w:r w:rsidRPr="00811745">
        <w:rPr>
          <w:rFonts w:ascii="Arial" w:hAnsi="Arial" w:cs="Arial"/>
          <w:sz w:val="24"/>
          <w:szCs w:val="24"/>
        </w:rPr>
        <w:tab/>
      </w:r>
      <w:r w:rsidRPr="00811745">
        <w:rPr>
          <w:rFonts w:ascii="Arial" w:hAnsi="Arial" w:cs="Arial"/>
          <w:sz w:val="24"/>
          <w:szCs w:val="24"/>
        </w:rPr>
        <w:tab/>
      </w:r>
      <w:r w:rsidRPr="00811745">
        <w:rPr>
          <w:rFonts w:ascii="Arial" w:hAnsi="Arial" w:cs="Arial"/>
          <w:sz w:val="24"/>
          <w:szCs w:val="24"/>
        </w:rPr>
        <w:tab/>
      </w:r>
      <w:smartTag w:uri="urn:schemas-microsoft-com:office:smarttags" w:element="metricconverter">
        <w:smartTagPr>
          <w:attr w:name="ProductID" w:val="15 м"/>
        </w:smartTagPr>
        <w:r w:rsidRPr="00811745">
          <w:rPr>
            <w:rFonts w:ascii="Arial" w:hAnsi="Arial" w:cs="Arial"/>
            <w:sz w:val="24"/>
            <w:szCs w:val="24"/>
          </w:rPr>
          <w:t>15 м</w:t>
        </w:r>
      </w:smartTag>
    </w:p>
    <w:p w:rsidR="00547AA7" w:rsidRPr="00811745" w:rsidRDefault="00547AA7" w:rsidP="00DA483C">
      <w:pPr>
        <w:pStyle w:val="24"/>
        <w:rPr>
          <w:rFonts w:ascii="Arial" w:hAnsi="Arial"/>
        </w:rPr>
      </w:pPr>
      <w:bookmarkStart w:id="171" w:name="_Toc149025903"/>
      <w:r w:rsidRPr="00811745">
        <w:rPr>
          <w:rFonts w:ascii="Arial" w:hAnsi="Arial"/>
        </w:rPr>
        <w:t>Условия окружающей среды</w:t>
      </w:r>
      <w:bookmarkEnd w:id="171"/>
    </w:p>
    <w:p w:rsidR="00547AA7" w:rsidRPr="00811745" w:rsidRDefault="00547AA7" w:rsidP="007820C4">
      <w:pPr>
        <w:pStyle w:val="Normal"/>
        <w:ind w:firstLine="360"/>
        <w:rPr>
          <w:rFonts w:ascii="Arial" w:hAnsi="Arial" w:cs="Arial"/>
          <w:sz w:val="24"/>
          <w:szCs w:val="24"/>
        </w:rPr>
      </w:pPr>
      <w:r w:rsidRPr="00811745">
        <w:rPr>
          <w:rFonts w:ascii="Arial" w:hAnsi="Arial" w:cs="Arial"/>
          <w:sz w:val="24"/>
          <w:szCs w:val="24"/>
        </w:rPr>
        <w:t>Максимально допустимые:</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от 0</w:t>
      </w:r>
      <w:r w:rsidRPr="00811745">
        <w:rPr>
          <w:rFonts w:ascii="Arial" w:hAnsi="Arial" w:cs="Arial"/>
          <w:szCs w:val="24"/>
          <w:vertAlign w:val="superscript"/>
        </w:rPr>
        <w:t>0</w:t>
      </w:r>
      <w:r w:rsidRPr="00811745">
        <w:rPr>
          <w:rFonts w:ascii="Arial" w:hAnsi="Arial" w:cs="Arial"/>
          <w:szCs w:val="24"/>
        </w:rPr>
        <w:t xml:space="preserve"> С до </w:t>
      </w:r>
      <w:smartTag w:uri="urn:schemas-microsoft-com:office:smarttags" w:element="metricconverter">
        <w:smartTagPr>
          <w:attr w:name="ProductID" w:val="400 C"/>
        </w:smartTagPr>
        <w:r w:rsidRPr="00811745">
          <w:rPr>
            <w:rFonts w:ascii="Arial" w:hAnsi="Arial" w:cs="Arial"/>
            <w:szCs w:val="24"/>
          </w:rPr>
          <w:t>40</w:t>
        </w:r>
        <w:r w:rsidRPr="00811745">
          <w:rPr>
            <w:rFonts w:ascii="Arial" w:hAnsi="Arial" w:cs="Arial"/>
            <w:szCs w:val="24"/>
            <w:vertAlign w:val="superscript"/>
          </w:rPr>
          <w:t xml:space="preserve">0 </w:t>
        </w:r>
        <w:r w:rsidRPr="00811745">
          <w:rPr>
            <w:rFonts w:ascii="Arial" w:hAnsi="Arial" w:cs="Arial"/>
            <w:szCs w:val="24"/>
          </w:rPr>
          <w:t>C</w:t>
        </w:r>
      </w:smartTag>
      <w:r w:rsidRPr="00811745">
        <w:rPr>
          <w:rFonts w:ascii="Arial" w:hAnsi="Arial" w:cs="Arial"/>
          <w:szCs w:val="24"/>
        </w:rPr>
        <w:t>;</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20% - 80% влажности без конденсации.</w:t>
      </w:r>
    </w:p>
    <w:p w:rsidR="00547AA7" w:rsidRPr="00811745" w:rsidRDefault="00547AA7" w:rsidP="007820C4">
      <w:pPr>
        <w:pStyle w:val="Normal"/>
        <w:ind w:firstLine="360"/>
        <w:rPr>
          <w:rFonts w:ascii="Arial" w:hAnsi="Arial" w:cs="Arial"/>
          <w:sz w:val="24"/>
          <w:szCs w:val="24"/>
        </w:rPr>
      </w:pPr>
      <w:r w:rsidRPr="00811745">
        <w:rPr>
          <w:rFonts w:ascii="Arial" w:hAnsi="Arial" w:cs="Arial"/>
          <w:sz w:val="24"/>
          <w:szCs w:val="24"/>
        </w:rPr>
        <w:t xml:space="preserve">Оптимальные для IS128 </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от 10</w:t>
      </w:r>
      <w:r w:rsidRPr="00811745">
        <w:rPr>
          <w:rFonts w:ascii="Arial" w:hAnsi="Arial" w:cs="Arial"/>
          <w:szCs w:val="24"/>
          <w:vertAlign w:val="superscript"/>
        </w:rPr>
        <w:t>0</w:t>
      </w:r>
      <w:r w:rsidRPr="00811745">
        <w:rPr>
          <w:rFonts w:ascii="Arial" w:hAnsi="Arial" w:cs="Arial"/>
          <w:szCs w:val="24"/>
        </w:rPr>
        <w:t xml:space="preserve"> С до </w:t>
      </w:r>
      <w:smartTag w:uri="urn:schemas-microsoft-com:office:smarttags" w:element="metricconverter">
        <w:smartTagPr>
          <w:attr w:name="ProductID" w:val="350 C"/>
        </w:smartTagPr>
        <w:r w:rsidRPr="00811745">
          <w:rPr>
            <w:rFonts w:ascii="Arial" w:hAnsi="Arial" w:cs="Arial"/>
            <w:szCs w:val="24"/>
          </w:rPr>
          <w:t>35</w:t>
        </w:r>
        <w:r w:rsidRPr="00811745">
          <w:rPr>
            <w:rFonts w:ascii="Arial" w:hAnsi="Arial" w:cs="Arial"/>
            <w:szCs w:val="24"/>
            <w:vertAlign w:val="superscript"/>
          </w:rPr>
          <w:t xml:space="preserve">0 </w:t>
        </w:r>
        <w:r w:rsidRPr="00811745">
          <w:rPr>
            <w:rFonts w:ascii="Arial" w:hAnsi="Arial" w:cs="Arial"/>
            <w:szCs w:val="24"/>
          </w:rPr>
          <w:t>C</w:t>
        </w:r>
      </w:smartTag>
      <w:r w:rsidRPr="00811745">
        <w:rPr>
          <w:rFonts w:ascii="Arial" w:hAnsi="Arial" w:cs="Arial"/>
          <w:szCs w:val="24"/>
        </w:rPr>
        <w:t>;</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25% -  65% влажности без конденсации.</w:t>
      </w:r>
    </w:p>
    <w:p w:rsidR="00547AA7" w:rsidRPr="00811745" w:rsidRDefault="00547AA7" w:rsidP="007820C4">
      <w:pPr>
        <w:pStyle w:val="Normal"/>
        <w:ind w:firstLine="360"/>
        <w:rPr>
          <w:rFonts w:ascii="Arial" w:hAnsi="Arial" w:cs="Arial"/>
          <w:sz w:val="24"/>
          <w:szCs w:val="24"/>
        </w:rPr>
      </w:pPr>
      <w:r w:rsidRPr="00811745">
        <w:rPr>
          <w:rFonts w:ascii="Arial" w:hAnsi="Arial" w:cs="Arial"/>
          <w:sz w:val="24"/>
          <w:szCs w:val="24"/>
        </w:rPr>
        <w:t xml:space="preserve">Оптимальные для IS400 и </w:t>
      </w:r>
      <w:r w:rsidRPr="00811745">
        <w:rPr>
          <w:rFonts w:ascii="Arial" w:hAnsi="Arial" w:cs="Arial"/>
          <w:sz w:val="24"/>
          <w:szCs w:val="24"/>
          <w:lang w:val="en-US"/>
        </w:rPr>
        <w:t>IS</w:t>
      </w:r>
      <w:r w:rsidRPr="00811745">
        <w:rPr>
          <w:rFonts w:ascii="Arial" w:hAnsi="Arial" w:cs="Arial"/>
          <w:sz w:val="24"/>
          <w:szCs w:val="24"/>
        </w:rPr>
        <w:t>1000:</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от 10</w:t>
      </w:r>
      <w:r w:rsidRPr="00811745">
        <w:rPr>
          <w:rFonts w:ascii="Arial" w:hAnsi="Arial" w:cs="Arial"/>
          <w:szCs w:val="24"/>
          <w:vertAlign w:val="superscript"/>
        </w:rPr>
        <w:t xml:space="preserve">0 </w:t>
      </w:r>
      <w:r w:rsidRPr="00811745">
        <w:rPr>
          <w:rFonts w:ascii="Arial" w:hAnsi="Arial" w:cs="Arial"/>
          <w:szCs w:val="24"/>
        </w:rPr>
        <w:t xml:space="preserve">С до </w:t>
      </w:r>
      <w:smartTag w:uri="urn:schemas-microsoft-com:office:smarttags" w:element="metricconverter">
        <w:smartTagPr>
          <w:attr w:name="ProductID" w:val="400 C"/>
        </w:smartTagPr>
        <w:r w:rsidRPr="00811745">
          <w:rPr>
            <w:rFonts w:ascii="Arial" w:hAnsi="Arial" w:cs="Arial"/>
            <w:szCs w:val="24"/>
          </w:rPr>
          <w:t>40</w:t>
        </w:r>
        <w:r w:rsidRPr="00811745">
          <w:rPr>
            <w:rFonts w:ascii="Arial" w:hAnsi="Arial" w:cs="Arial"/>
            <w:szCs w:val="24"/>
            <w:vertAlign w:val="superscript"/>
          </w:rPr>
          <w:t xml:space="preserve">0 </w:t>
        </w:r>
        <w:r w:rsidRPr="00811745">
          <w:rPr>
            <w:rFonts w:ascii="Arial" w:hAnsi="Arial" w:cs="Arial"/>
            <w:szCs w:val="24"/>
          </w:rPr>
          <w:t>C</w:t>
        </w:r>
      </w:smartTag>
      <w:r w:rsidRPr="00811745">
        <w:rPr>
          <w:rFonts w:ascii="Arial" w:hAnsi="Arial" w:cs="Arial"/>
          <w:szCs w:val="24"/>
        </w:rPr>
        <w:t>;</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25% - 65% влажности без конденсации.</w:t>
      </w:r>
    </w:p>
    <w:p w:rsidR="00547AA7" w:rsidRPr="00811745" w:rsidRDefault="00547AA7" w:rsidP="007820C4">
      <w:pPr>
        <w:pStyle w:val="Normal"/>
        <w:ind w:firstLine="360"/>
        <w:rPr>
          <w:rFonts w:ascii="Arial" w:hAnsi="Arial" w:cs="Arial"/>
          <w:sz w:val="24"/>
          <w:szCs w:val="24"/>
        </w:rPr>
      </w:pPr>
      <w:r w:rsidRPr="00811745">
        <w:rPr>
          <w:rFonts w:ascii="Arial" w:hAnsi="Arial" w:cs="Arial"/>
          <w:sz w:val="24"/>
          <w:szCs w:val="24"/>
        </w:rPr>
        <w:t>Хранение</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от -10</w:t>
      </w:r>
      <w:r w:rsidRPr="00811745">
        <w:rPr>
          <w:rFonts w:ascii="Arial" w:hAnsi="Arial" w:cs="Arial"/>
          <w:szCs w:val="24"/>
          <w:vertAlign w:val="superscript"/>
        </w:rPr>
        <w:t>0</w:t>
      </w:r>
      <w:r w:rsidRPr="00811745">
        <w:rPr>
          <w:rFonts w:ascii="Arial" w:hAnsi="Arial" w:cs="Arial"/>
          <w:szCs w:val="24"/>
        </w:rPr>
        <w:t xml:space="preserve"> С до +</w:t>
      </w:r>
      <w:smartTag w:uri="urn:schemas-microsoft-com:office:smarttags" w:element="metricconverter">
        <w:smartTagPr>
          <w:attr w:name="ProductID" w:val="660 C"/>
        </w:smartTagPr>
        <w:r w:rsidRPr="00811745">
          <w:rPr>
            <w:rFonts w:ascii="Arial" w:hAnsi="Arial" w:cs="Arial"/>
            <w:szCs w:val="24"/>
          </w:rPr>
          <w:t>66</w:t>
        </w:r>
        <w:r w:rsidRPr="00811745">
          <w:rPr>
            <w:rFonts w:ascii="Arial" w:hAnsi="Arial" w:cs="Arial"/>
            <w:szCs w:val="24"/>
            <w:vertAlign w:val="superscript"/>
          </w:rPr>
          <w:t>0</w:t>
        </w:r>
        <w:r w:rsidRPr="00811745">
          <w:rPr>
            <w:rFonts w:ascii="Arial" w:hAnsi="Arial" w:cs="Arial"/>
            <w:szCs w:val="24"/>
          </w:rPr>
          <w:t xml:space="preserve"> C</w:t>
        </w:r>
      </w:smartTag>
      <w:r w:rsidRPr="00811745">
        <w:rPr>
          <w:rFonts w:ascii="Arial" w:hAnsi="Arial" w:cs="Arial"/>
          <w:szCs w:val="24"/>
        </w:rPr>
        <w:t>;</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 xml:space="preserve">20% -  90%  влажности без конденсации. </w:t>
      </w:r>
    </w:p>
    <w:p w:rsidR="00547AA7" w:rsidRPr="00811745" w:rsidRDefault="00547AA7" w:rsidP="00DA483C">
      <w:pPr>
        <w:pStyle w:val="24"/>
        <w:rPr>
          <w:rFonts w:ascii="Arial" w:hAnsi="Arial"/>
        </w:rPr>
      </w:pPr>
      <w:bookmarkStart w:id="172" w:name="_Toc149025904"/>
      <w:r w:rsidRPr="00811745">
        <w:rPr>
          <w:rFonts w:ascii="Arial" w:hAnsi="Arial"/>
        </w:rPr>
        <w:t>Разное</w:t>
      </w:r>
      <w:bookmarkEnd w:id="172"/>
    </w:p>
    <w:p w:rsidR="00547AA7" w:rsidRPr="00811745" w:rsidRDefault="00547AA7" w:rsidP="007820C4">
      <w:pPr>
        <w:pStyle w:val="Normal"/>
        <w:ind w:firstLine="360"/>
        <w:rPr>
          <w:rFonts w:ascii="Arial" w:hAnsi="Arial" w:cs="Arial"/>
          <w:sz w:val="24"/>
          <w:szCs w:val="24"/>
        </w:rPr>
      </w:pPr>
      <w:r w:rsidRPr="00811745">
        <w:rPr>
          <w:rFonts w:ascii="Arial" w:hAnsi="Arial" w:cs="Arial"/>
          <w:sz w:val="24"/>
          <w:szCs w:val="24"/>
        </w:rPr>
        <w:t>Сертификация</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 xml:space="preserve">Продукция Telrad имеет сертификацию ISO 9001. </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Сертификат ГК РФ по связи и информатизации   № ОС / 1-У-131.</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 xml:space="preserve">Сертификат ГК Украины по стандартизации, метрол. и сертиф. № </w:t>
      </w:r>
      <w:r w:rsidRPr="00811745">
        <w:rPr>
          <w:rFonts w:ascii="Arial" w:hAnsi="Arial" w:cs="Arial"/>
          <w:szCs w:val="24"/>
          <w:lang w:val="en-US"/>
        </w:rPr>
        <w:t>UA</w:t>
      </w:r>
      <w:r w:rsidRPr="00811745">
        <w:rPr>
          <w:rFonts w:ascii="Arial" w:hAnsi="Arial" w:cs="Arial"/>
          <w:szCs w:val="24"/>
        </w:rPr>
        <w:t>1.065.12154</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Сертификат ГК Беларуси по стандартизации, метрол. и сертиф. № Б 008998</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Сертификат Министерства Почты и телекоммуникаций Узбекистана</w:t>
      </w:r>
    </w:p>
    <w:p w:rsidR="00547AA7" w:rsidRPr="00811745" w:rsidRDefault="00547AA7" w:rsidP="007820C4">
      <w:pPr>
        <w:pStyle w:val="ListBullet"/>
        <w:numPr>
          <w:ilvl w:val="0"/>
          <w:numId w:val="0"/>
        </w:numPr>
        <w:ind w:firstLine="360"/>
        <w:rPr>
          <w:rFonts w:ascii="Arial" w:hAnsi="Arial" w:cs="Arial"/>
          <w:szCs w:val="24"/>
        </w:rPr>
      </w:pPr>
      <w:r w:rsidRPr="00811745">
        <w:rPr>
          <w:rFonts w:ascii="Arial" w:hAnsi="Arial" w:cs="Arial"/>
          <w:szCs w:val="24"/>
        </w:rPr>
        <w:t xml:space="preserve">№ </w:t>
      </w:r>
      <w:r w:rsidRPr="00811745">
        <w:rPr>
          <w:rFonts w:ascii="Arial" w:hAnsi="Arial" w:cs="Arial"/>
          <w:szCs w:val="24"/>
          <w:lang w:val="en-US"/>
        </w:rPr>
        <w:t>NSS</w:t>
      </w:r>
      <w:r w:rsidRPr="00811745">
        <w:rPr>
          <w:rFonts w:ascii="Arial" w:hAnsi="Arial" w:cs="Arial"/>
          <w:szCs w:val="24"/>
        </w:rPr>
        <w:t>.</w:t>
      </w:r>
      <w:r w:rsidRPr="00811745">
        <w:rPr>
          <w:rFonts w:ascii="Arial" w:hAnsi="Arial" w:cs="Arial"/>
          <w:szCs w:val="24"/>
          <w:lang w:val="en-US"/>
        </w:rPr>
        <w:t>UZ</w:t>
      </w:r>
      <w:r w:rsidRPr="00811745">
        <w:rPr>
          <w:rFonts w:ascii="Arial" w:hAnsi="Arial" w:cs="Arial"/>
          <w:szCs w:val="24"/>
        </w:rPr>
        <w:t>.01.031.58026</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Сертификат ГС сертификации Казахстана № КК.64648.01.01.00205</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Сертификат ФАПСИ: 16/15  - 11</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Акт подтверждения соответствия МВД РФ № 08594016/98.122</w:t>
      </w:r>
    </w:p>
    <w:p w:rsidR="00547AA7" w:rsidRPr="00811745" w:rsidRDefault="00547AA7" w:rsidP="007820C4">
      <w:pPr>
        <w:pStyle w:val="ListBullet"/>
        <w:ind w:left="0" w:firstLine="360"/>
        <w:rPr>
          <w:rFonts w:ascii="Arial" w:hAnsi="Arial" w:cs="Arial"/>
          <w:szCs w:val="24"/>
        </w:rPr>
      </w:pPr>
      <w:r w:rsidRPr="00811745">
        <w:rPr>
          <w:rFonts w:ascii="Arial" w:hAnsi="Arial" w:cs="Arial"/>
          <w:szCs w:val="24"/>
        </w:rPr>
        <w:t>Регистрационные номера FCC:</w:t>
      </w:r>
    </w:p>
    <w:p w:rsidR="00547AA7" w:rsidRPr="00811745" w:rsidRDefault="00547AA7" w:rsidP="007820C4">
      <w:pPr>
        <w:pStyle w:val="ListBullet"/>
        <w:numPr>
          <w:ilvl w:val="0"/>
          <w:numId w:val="0"/>
        </w:numPr>
        <w:ind w:firstLine="360"/>
        <w:rPr>
          <w:rFonts w:ascii="Arial" w:hAnsi="Arial" w:cs="Arial"/>
          <w:szCs w:val="24"/>
          <w:lang w:val="en-US"/>
        </w:rPr>
      </w:pPr>
      <w:r w:rsidRPr="00811745">
        <w:rPr>
          <w:rFonts w:ascii="Arial" w:hAnsi="Arial" w:cs="Arial"/>
          <w:szCs w:val="24"/>
          <w:lang w:val="en-US"/>
        </w:rPr>
        <w:t>Key Telephone system ARAISR-18430-KF-E</w:t>
      </w:r>
    </w:p>
    <w:p w:rsidR="00547AA7" w:rsidRPr="00811745" w:rsidRDefault="00547AA7" w:rsidP="007820C4">
      <w:pPr>
        <w:pStyle w:val="ListBullet"/>
        <w:numPr>
          <w:ilvl w:val="0"/>
          <w:numId w:val="0"/>
        </w:numPr>
        <w:ind w:firstLine="360"/>
        <w:rPr>
          <w:rFonts w:ascii="Arial" w:hAnsi="Arial" w:cs="Arial"/>
          <w:szCs w:val="24"/>
          <w:vertAlign w:val="superscript"/>
          <w:lang w:val="en-US"/>
        </w:rPr>
      </w:pPr>
      <w:r w:rsidRPr="00811745">
        <w:rPr>
          <w:rFonts w:ascii="Arial" w:hAnsi="Arial" w:cs="Arial"/>
          <w:szCs w:val="24"/>
          <w:lang w:val="en-US"/>
        </w:rPr>
        <w:t>Hybrid Key / PBX sys ARAISR-18427-MF-E</w:t>
      </w:r>
      <w:r w:rsidRPr="00811745">
        <w:rPr>
          <w:rFonts w:ascii="Arial" w:hAnsi="Arial" w:cs="Arial"/>
          <w:szCs w:val="24"/>
          <w:vertAlign w:val="superscript"/>
          <w:lang w:val="en-US"/>
        </w:rPr>
        <w:t xml:space="preserve"> </w:t>
      </w:r>
    </w:p>
    <w:p w:rsidR="00547AA7" w:rsidRPr="00811745" w:rsidRDefault="00547AA7" w:rsidP="00C10466">
      <w:pPr>
        <w:pStyle w:val="11"/>
        <w:jc w:val="center"/>
        <w:rPr>
          <w:rFonts w:ascii="Arial" w:hAnsi="Arial" w:cs="Arial"/>
          <w:lang w:val="en-US"/>
        </w:rPr>
        <w:sectPr w:rsidR="00547AA7" w:rsidRPr="00811745" w:rsidSect="00CE2AB6">
          <w:type w:val="nextColumn"/>
          <w:pgSz w:w="11906" w:h="16838" w:code="9"/>
          <w:pgMar w:top="567" w:right="567" w:bottom="851" w:left="284" w:header="709" w:footer="709" w:gutter="1134"/>
          <w:pgNumType w:chapStyle="1"/>
          <w:cols w:space="708"/>
          <w:docGrid w:linePitch="360"/>
        </w:sectPr>
      </w:pPr>
    </w:p>
    <w:p w:rsidR="006453C5" w:rsidRPr="00811745" w:rsidRDefault="00244BED" w:rsidP="00C10466">
      <w:pPr>
        <w:pStyle w:val="11"/>
        <w:jc w:val="center"/>
        <w:rPr>
          <w:rFonts w:ascii="Arial" w:hAnsi="Arial" w:cs="Arial"/>
        </w:rPr>
      </w:pPr>
      <w:bookmarkStart w:id="173" w:name="_Toc149025905"/>
      <w:r w:rsidRPr="00811745">
        <w:rPr>
          <w:rFonts w:ascii="Arial" w:hAnsi="Arial" w:cs="Arial"/>
        </w:rPr>
        <w:t>ПЕ</w:t>
      </w:r>
      <w:r w:rsidR="00C77FA3" w:rsidRPr="00811745">
        <w:rPr>
          <w:rFonts w:ascii="Arial" w:hAnsi="Arial" w:cs="Arial"/>
        </w:rPr>
        <w:t>РЕДАЧА ДАННЫХ</w:t>
      </w:r>
      <w:bookmarkEnd w:id="11"/>
      <w:bookmarkEnd w:id="12"/>
      <w:bookmarkEnd w:id="173"/>
    </w:p>
    <w:p w:rsidR="006453C5" w:rsidRPr="00811745" w:rsidRDefault="006453C5" w:rsidP="00813453">
      <w:pPr>
        <w:pStyle w:val="Normal"/>
        <w:ind w:firstLine="360"/>
        <w:jc w:val="both"/>
        <w:rPr>
          <w:rFonts w:ascii="Arial" w:hAnsi="Arial" w:cs="Arial"/>
          <w:sz w:val="24"/>
          <w:szCs w:val="24"/>
        </w:rPr>
      </w:pPr>
      <w:r w:rsidRPr="00811745">
        <w:rPr>
          <w:rFonts w:ascii="Arial" w:hAnsi="Arial" w:cs="Arial"/>
          <w:sz w:val="24"/>
          <w:szCs w:val="24"/>
        </w:rPr>
        <w:t xml:space="preserve">Возможности систем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00813453" w:rsidRPr="00811745">
        <w:rPr>
          <w:rFonts w:ascii="Arial" w:hAnsi="Arial" w:cs="Arial"/>
          <w:sz w:val="24"/>
          <w:szCs w:val="24"/>
        </w:rPr>
        <w:t xml:space="preserve"> </w:t>
      </w:r>
      <w:r w:rsidRPr="00811745">
        <w:rPr>
          <w:rFonts w:ascii="Arial" w:hAnsi="Arial" w:cs="Arial"/>
          <w:sz w:val="24"/>
          <w:szCs w:val="24"/>
        </w:rPr>
        <w:t xml:space="preserve">128,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00813453" w:rsidRPr="00811745">
        <w:rPr>
          <w:rFonts w:ascii="Arial" w:hAnsi="Arial" w:cs="Arial"/>
          <w:sz w:val="24"/>
          <w:szCs w:val="24"/>
        </w:rPr>
        <w:t xml:space="preserve"> </w:t>
      </w:r>
      <w:r w:rsidRPr="00811745">
        <w:rPr>
          <w:rFonts w:ascii="Arial" w:hAnsi="Arial" w:cs="Arial"/>
          <w:sz w:val="24"/>
          <w:szCs w:val="24"/>
        </w:rPr>
        <w:t xml:space="preserve">400,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00813453" w:rsidRPr="00811745">
        <w:rPr>
          <w:rFonts w:ascii="Arial" w:hAnsi="Arial" w:cs="Arial"/>
          <w:sz w:val="24"/>
          <w:szCs w:val="24"/>
        </w:rPr>
        <w:t xml:space="preserve"> </w:t>
      </w:r>
      <w:r w:rsidRPr="00811745">
        <w:rPr>
          <w:rFonts w:ascii="Arial" w:hAnsi="Arial" w:cs="Arial"/>
          <w:sz w:val="24"/>
          <w:szCs w:val="24"/>
        </w:rPr>
        <w:t>1000 в части передачи данных удовлетворят Вашим требованиям на годы вперёд.</w:t>
      </w:r>
    </w:p>
    <w:p w:rsidR="006453C5" w:rsidRPr="00811745" w:rsidRDefault="006453C5" w:rsidP="0081345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Pr="00811745">
        <w:rPr>
          <w:rFonts w:ascii="Arial" w:hAnsi="Arial" w:cs="Arial"/>
          <w:sz w:val="24"/>
          <w:szCs w:val="24"/>
        </w:rPr>
        <w:t xml:space="preserve"> являются полностью цифровыми. Вся информация от оконечных устройств передаётся по пассивной шине ISDN в </w:t>
      </w:r>
      <w:bookmarkStart w:id="174" w:name="_Hlt447534314"/>
      <w:bookmarkEnd w:id="174"/>
      <w:r w:rsidRPr="00811745">
        <w:rPr>
          <w:rFonts w:ascii="Arial" w:hAnsi="Arial" w:cs="Arial"/>
          <w:sz w:val="24"/>
          <w:szCs w:val="24"/>
        </w:rPr>
        <w:t>цифровом виде. D-канал (16 Кб/сек ) используется для внутренней сигнализации. B</w:t>
      </w:r>
      <w:r w:rsidRPr="00811745">
        <w:rPr>
          <w:rFonts w:ascii="Arial" w:hAnsi="Arial" w:cs="Arial"/>
          <w:sz w:val="24"/>
          <w:szCs w:val="24"/>
        </w:rPr>
        <w:noBreakHyphen/>
        <w:t>канал используется для передачи голоса и данных (со скоростью до 64 Кб/сек). Передача данных не ухудшает работу системы.</w:t>
      </w:r>
      <w:bookmarkStart w:id="175" w:name="_Hlt449411631"/>
    </w:p>
    <w:bookmarkEnd w:id="175"/>
    <w:p w:rsidR="006453C5" w:rsidRPr="00811745" w:rsidRDefault="006453C5" w:rsidP="00813453">
      <w:pPr>
        <w:pStyle w:val="Normal"/>
        <w:ind w:firstLine="360"/>
        <w:jc w:val="both"/>
        <w:rPr>
          <w:rFonts w:ascii="Arial" w:hAnsi="Arial" w:cs="Arial"/>
          <w:sz w:val="24"/>
          <w:szCs w:val="24"/>
        </w:rPr>
      </w:pPr>
      <w:r w:rsidRPr="00811745">
        <w:rPr>
          <w:rFonts w:ascii="Arial" w:hAnsi="Arial" w:cs="Arial"/>
          <w:sz w:val="24"/>
          <w:szCs w:val="24"/>
        </w:rPr>
        <w:t xml:space="preserve">При использовании плат </w:t>
      </w:r>
      <w:r w:rsidRPr="00811745">
        <w:rPr>
          <w:rFonts w:ascii="Arial" w:hAnsi="Arial" w:cs="Arial"/>
          <w:sz w:val="24"/>
          <w:szCs w:val="24"/>
          <w:lang w:val="en-US"/>
        </w:rPr>
        <w:t>BRS</w:t>
      </w:r>
      <w:r w:rsidRPr="00811745">
        <w:rPr>
          <w:rFonts w:ascii="Arial" w:hAnsi="Arial" w:cs="Arial"/>
          <w:sz w:val="24"/>
          <w:szCs w:val="24"/>
        </w:rPr>
        <w:t xml:space="preserve"> можно подключать стандартные </w:t>
      </w:r>
      <w:r w:rsidRPr="00811745">
        <w:rPr>
          <w:rFonts w:ascii="Arial" w:hAnsi="Arial" w:cs="Arial"/>
          <w:sz w:val="24"/>
          <w:szCs w:val="24"/>
          <w:lang w:val="en-US"/>
        </w:rPr>
        <w:t>ISDN</w:t>
      </w:r>
      <w:r w:rsidRPr="00811745">
        <w:rPr>
          <w:rFonts w:ascii="Arial" w:hAnsi="Arial" w:cs="Arial"/>
          <w:sz w:val="24"/>
          <w:szCs w:val="24"/>
        </w:rPr>
        <w:t xml:space="preserve"> терминалы для передачи голоса и данных. К ним относятся видеотелефоны, терминальные </w:t>
      </w:r>
      <w:r w:rsidRPr="00811745">
        <w:rPr>
          <w:rFonts w:ascii="Arial" w:hAnsi="Arial" w:cs="Arial"/>
          <w:sz w:val="24"/>
          <w:szCs w:val="24"/>
          <w:lang w:val="en-US"/>
        </w:rPr>
        <w:t>ISDN</w:t>
      </w:r>
      <w:r w:rsidRPr="00811745">
        <w:rPr>
          <w:rFonts w:ascii="Arial" w:hAnsi="Arial" w:cs="Arial"/>
          <w:sz w:val="24"/>
          <w:szCs w:val="24"/>
        </w:rPr>
        <w:t xml:space="preserve"> адаптеры для подключения компьютеров, маршрутизаторы и другое стандартное </w:t>
      </w:r>
      <w:r w:rsidRPr="00811745">
        <w:rPr>
          <w:rFonts w:ascii="Arial" w:hAnsi="Arial" w:cs="Arial"/>
          <w:sz w:val="24"/>
          <w:szCs w:val="24"/>
          <w:lang w:val="en-US"/>
        </w:rPr>
        <w:t>ISDN</w:t>
      </w:r>
      <w:r w:rsidRPr="00811745">
        <w:rPr>
          <w:rFonts w:ascii="Arial" w:hAnsi="Arial" w:cs="Arial"/>
          <w:sz w:val="24"/>
          <w:szCs w:val="24"/>
        </w:rPr>
        <w:t xml:space="preserve"> оборудование. Использование маршрутизаторов позволяет подключиться к внешним </w:t>
      </w:r>
      <w:r w:rsidRPr="00811745">
        <w:rPr>
          <w:rFonts w:ascii="Arial" w:hAnsi="Arial" w:cs="Arial"/>
          <w:sz w:val="24"/>
          <w:szCs w:val="24"/>
          <w:lang w:val="en-US"/>
        </w:rPr>
        <w:t>ISDN</w:t>
      </w:r>
      <w:r w:rsidRPr="00811745">
        <w:rPr>
          <w:rFonts w:ascii="Arial" w:hAnsi="Arial" w:cs="Arial"/>
          <w:sz w:val="24"/>
          <w:szCs w:val="24"/>
        </w:rPr>
        <w:t xml:space="preserve"> линиям, для доступа к сетям передачи данных, например </w:t>
      </w:r>
      <w:r w:rsidRPr="00811745">
        <w:rPr>
          <w:rFonts w:ascii="Arial" w:hAnsi="Arial" w:cs="Arial"/>
          <w:sz w:val="24"/>
          <w:szCs w:val="24"/>
          <w:lang w:val="en-US"/>
        </w:rPr>
        <w:t>Internet</w:t>
      </w:r>
      <w:r w:rsidRPr="00811745">
        <w:rPr>
          <w:rFonts w:ascii="Arial" w:hAnsi="Arial" w:cs="Arial"/>
          <w:sz w:val="24"/>
          <w:szCs w:val="24"/>
        </w:rPr>
        <w:t xml:space="preserve"> и объединить локальные сети разных офисов в единую сеть. Тем самым одни и те же </w:t>
      </w:r>
      <w:r w:rsidRPr="00811745">
        <w:rPr>
          <w:rFonts w:ascii="Arial" w:hAnsi="Arial" w:cs="Arial"/>
          <w:sz w:val="24"/>
          <w:szCs w:val="24"/>
          <w:lang w:val="en-US"/>
        </w:rPr>
        <w:t>ISDN</w:t>
      </w:r>
      <w:r w:rsidRPr="00811745">
        <w:rPr>
          <w:rFonts w:ascii="Arial" w:hAnsi="Arial" w:cs="Arial"/>
          <w:sz w:val="24"/>
          <w:szCs w:val="24"/>
        </w:rPr>
        <w:t xml:space="preserve"> линии могут одновременно использоваться для передачи голоса и данных.</w:t>
      </w:r>
    </w:p>
    <w:p w:rsidR="006453C5" w:rsidRPr="00811745" w:rsidRDefault="006453C5" w:rsidP="00813453">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Pr="00811745">
        <w:rPr>
          <w:rFonts w:ascii="Arial" w:hAnsi="Arial" w:cs="Arial"/>
          <w:sz w:val="24"/>
          <w:szCs w:val="24"/>
        </w:rPr>
        <w:t xml:space="preserve"> могут также работать с аналоговыми портами для передачи данных через модем.</w:t>
      </w:r>
    </w:p>
    <w:p w:rsidR="006453C5" w:rsidRPr="00811745" w:rsidRDefault="006453C5" w:rsidP="00B07B7C">
      <w:pPr>
        <w:pStyle w:val="13"/>
        <w:rPr>
          <w:rFonts w:ascii="Arial" w:hAnsi="Arial"/>
        </w:rPr>
      </w:pPr>
      <w:bookmarkStart w:id="176" w:name="_Toc149025906"/>
      <w:r w:rsidRPr="00811745">
        <w:rPr>
          <w:rFonts w:ascii="Arial" w:hAnsi="Arial"/>
        </w:rPr>
        <w:t>Плата интерфейса данных</w:t>
      </w:r>
      <w:bookmarkEnd w:id="176"/>
    </w:p>
    <w:p w:rsidR="006453C5" w:rsidRPr="00811745" w:rsidRDefault="006453C5" w:rsidP="0039388C">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Pr="00811745">
        <w:rPr>
          <w:rFonts w:ascii="Arial" w:hAnsi="Arial" w:cs="Arial"/>
          <w:sz w:val="24"/>
          <w:szCs w:val="24"/>
        </w:rPr>
        <w:t xml:space="preserve"> снабжены платами интерфейса данных, которые могут устанавливаться в Исполнительных аппаратах и аппаратах с дисплеем и спикерфоном. Каждая из плат интерфейса данных предусматривает один или два канала данных, которые могут быть использованы для обеспечения одной из следующих функций:</w:t>
      </w:r>
    </w:p>
    <w:p w:rsidR="006453C5" w:rsidRPr="00811745" w:rsidRDefault="006453C5" w:rsidP="0039388C">
      <w:pPr>
        <w:pStyle w:val="ListBullet"/>
        <w:tabs>
          <w:tab w:val="clear" w:pos="360"/>
          <w:tab w:val="num" w:pos="1080"/>
        </w:tabs>
        <w:ind w:left="1080"/>
        <w:rPr>
          <w:rFonts w:ascii="Arial" w:hAnsi="Arial" w:cs="Arial"/>
          <w:szCs w:val="24"/>
        </w:rPr>
      </w:pPr>
      <w:r w:rsidRPr="00811745">
        <w:rPr>
          <w:rFonts w:ascii="Arial" w:hAnsi="Arial" w:cs="Arial"/>
          <w:szCs w:val="24"/>
        </w:rPr>
        <w:t>Коммутация данных (CSD);</w:t>
      </w:r>
    </w:p>
    <w:p w:rsidR="006453C5" w:rsidRPr="00811745" w:rsidRDefault="006453C5" w:rsidP="0039388C">
      <w:pPr>
        <w:pStyle w:val="ListBullet"/>
        <w:tabs>
          <w:tab w:val="clear" w:pos="360"/>
          <w:tab w:val="num" w:pos="1080"/>
        </w:tabs>
        <w:ind w:left="1080"/>
        <w:rPr>
          <w:rFonts w:ascii="Arial" w:hAnsi="Arial" w:cs="Arial"/>
          <w:szCs w:val="24"/>
        </w:rPr>
      </w:pPr>
      <w:r w:rsidRPr="00811745">
        <w:rPr>
          <w:rFonts w:ascii="Arial" w:hAnsi="Arial" w:cs="Arial"/>
          <w:szCs w:val="24"/>
        </w:rPr>
        <w:t>Управление телефоном с персонального компьютера (PC-LINK);</w:t>
      </w:r>
    </w:p>
    <w:p w:rsidR="006453C5" w:rsidRPr="00811745" w:rsidRDefault="006453C5" w:rsidP="0039388C">
      <w:pPr>
        <w:pStyle w:val="ListBullet"/>
        <w:tabs>
          <w:tab w:val="clear" w:pos="360"/>
          <w:tab w:val="num" w:pos="1080"/>
        </w:tabs>
        <w:ind w:left="1080"/>
        <w:rPr>
          <w:rFonts w:ascii="Arial" w:hAnsi="Arial" w:cs="Arial"/>
          <w:szCs w:val="24"/>
        </w:rPr>
      </w:pPr>
      <w:r w:rsidRPr="00811745">
        <w:rPr>
          <w:rFonts w:ascii="Arial" w:hAnsi="Arial" w:cs="Arial"/>
          <w:szCs w:val="24"/>
        </w:rPr>
        <w:t>TelradLINK;</w:t>
      </w:r>
    </w:p>
    <w:p w:rsidR="006453C5" w:rsidRPr="00811745" w:rsidRDefault="006453C5" w:rsidP="0039388C">
      <w:pPr>
        <w:pStyle w:val="ListBullet"/>
        <w:tabs>
          <w:tab w:val="clear" w:pos="360"/>
          <w:tab w:val="num" w:pos="1080"/>
        </w:tabs>
        <w:ind w:left="1080"/>
        <w:rPr>
          <w:rFonts w:ascii="Arial" w:hAnsi="Arial" w:cs="Arial"/>
          <w:szCs w:val="24"/>
        </w:rPr>
      </w:pPr>
      <w:r w:rsidRPr="00811745">
        <w:rPr>
          <w:rFonts w:ascii="Arial" w:hAnsi="Arial" w:cs="Arial"/>
          <w:szCs w:val="24"/>
          <w:lang w:val="en-US"/>
        </w:rPr>
        <w:t>CTI</w:t>
      </w:r>
      <w:r w:rsidRPr="00811745">
        <w:rPr>
          <w:rFonts w:ascii="Arial" w:hAnsi="Arial" w:cs="Arial"/>
          <w:szCs w:val="24"/>
        </w:rPr>
        <w:t>, интеграция телефон-компьютер</w:t>
      </w:r>
    </w:p>
    <w:p w:rsidR="006453C5" w:rsidRPr="00811745" w:rsidRDefault="006453C5" w:rsidP="00B07B7C">
      <w:pPr>
        <w:pStyle w:val="13"/>
        <w:rPr>
          <w:rFonts w:ascii="Arial" w:hAnsi="Arial"/>
        </w:rPr>
      </w:pPr>
      <w:bookmarkStart w:id="177" w:name="_Toc149025907"/>
      <w:r w:rsidRPr="00811745">
        <w:rPr>
          <w:rFonts w:ascii="Arial" w:hAnsi="Arial"/>
        </w:rPr>
        <w:t>Коммутация данных</w:t>
      </w:r>
      <w:bookmarkEnd w:id="177"/>
    </w:p>
    <w:p w:rsidR="006453C5" w:rsidRPr="00811745" w:rsidRDefault="006453C5" w:rsidP="0039388C">
      <w:pPr>
        <w:pStyle w:val="Normal"/>
        <w:ind w:firstLine="360"/>
        <w:jc w:val="both"/>
        <w:rPr>
          <w:rFonts w:ascii="Arial" w:hAnsi="Arial" w:cs="Arial"/>
          <w:sz w:val="24"/>
          <w:szCs w:val="24"/>
        </w:rPr>
      </w:pPr>
      <w:r w:rsidRPr="00811745">
        <w:rPr>
          <w:rFonts w:ascii="Arial" w:hAnsi="Arial" w:cs="Arial"/>
          <w:sz w:val="24"/>
          <w:szCs w:val="24"/>
        </w:rPr>
        <w:t xml:space="preserve">Функция Коммутация данных (CSD) позволяет вам использовать технологию ISDN для передачи данных без помощи модема по телефонным линиям систем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Pr="00811745">
        <w:rPr>
          <w:rFonts w:ascii="Arial" w:hAnsi="Arial" w:cs="Arial"/>
          <w:sz w:val="24"/>
          <w:szCs w:val="24"/>
        </w:rPr>
        <w:t xml:space="preserve"> или с помощью модема вне системы. Данные могут передаваться от персонального компьютера или оконечного устройства в одном месте, к персональному компьютеру или оконечному устройству в удалённом месте. Функция Коммутация данных даёт следующие дополнительные возможности для любой из систем </w:t>
      </w:r>
      <w:r w:rsidR="00813453" w:rsidRPr="00811745">
        <w:rPr>
          <w:rFonts w:ascii="Arial" w:hAnsi="Arial" w:cs="Arial"/>
          <w:i/>
          <w:kern w:val="2"/>
          <w:sz w:val="24"/>
          <w:szCs w:val="24"/>
          <w:lang w:val="en-US"/>
        </w:rPr>
        <w:t>Advance</w:t>
      </w:r>
      <w:r w:rsidR="00813453" w:rsidRPr="00811745">
        <w:rPr>
          <w:rFonts w:ascii="Arial" w:hAnsi="Arial" w:cs="Arial"/>
          <w:i/>
          <w:kern w:val="2"/>
          <w:sz w:val="24"/>
          <w:szCs w:val="24"/>
        </w:rPr>
        <w:t xml:space="preserve"> </w:t>
      </w:r>
      <w:r w:rsidR="00813453" w:rsidRPr="00811745">
        <w:rPr>
          <w:rFonts w:ascii="Arial" w:hAnsi="Arial" w:cs="Arial"/>
          <w:i/>
          <w:kern w:val="2"/>
          <w:sz w:val="24"/>
          <w:szCs w:val="24"/>
          <w:lang w:val="en-US"/>
        </w:rPr>
        <w:t>IP</w:t>
      </w:r>
      <w:r w:rsidRPr="00811745">
        <w:rPr>
          <w:rFonts w:ascii="Arial" w:hAnsi="Arial" w:cs="Arial"/>
          <w:sz w:val="24"/>
          <w:szCs w:val="24"/>
        </w:rPr>
        <w:t>:</w:t>
      </w:r>
    </w:p>
    <w:p w:rsidR="006453C5" w:rsidRPr="00811745" w:rsidRDefault="006453C5" w:rsidP="00B07B7C">
      <w:pPr>
        <w:pStyle w:val="13"/>
        <w:rPr>
          <w:rFonts w:ascii="Arial" w:hAnsi="Arial"/>
        </w:rPr>
      </w:pPr>
      <w:bookmarkStart w:id="178" w:name="_Toc149025908"/>
      <w:r w:rsidRPr="00811745">
        <w:rPr>
          <w:rFonts w:ascii="Arial" w:hAnsi="Arial"/>
        </w:rPr>
        <w:t>Модемный пул.</w:t>
      </w:r>
      <w:bookmarkEnd w:id="178"/>
    </w:p>
    <w:p w:rsidR="006453C5" w:rsidRPr="00811745" w:rsidRDefault="006453C5" w:rsidP="0039388C">
      <w:pPr>
        <w:pStyle w:val="Normal"/>
        <w:ind w:firstLine="360"/>
        <w:jc w:val="both"/>
        <w:rPr>
          <w:rFonts w:ascii="Arial" w:hAnsi="Arial" w:cs="Arial"/>
          <w:sz w:val="24"/>
          <w:szCs w:val="24"/>
        </w:rPr>
      </w:pPr>
      <w:r w:rsidRPr="00811745">
        <w:rPr>
          <w:rFonts w:ascii="Arial" w:hAnsi="Arial" w:cs="Arial"/>
          <w:sz w:val="24"/>
          <w:szCs w:val="24"/>
        </w:rPr>
        <w:t>Работа дома (персональный компьютер или оконечное устройство, находящиеся дома, соединяются по модемной связи с локальной сетью офиса)</w:t>
      </w:r>
    </w:p>
    <w:p w:rsidR="006453C5" w:rsidRPr="00811745" w:rsidRDefault="006453C5" w:rsidP="0039388C">
      <w:pPr>
        <w:pStyle w:val="Normal"/>
        <w:ind w:firstLine="360"/>
        <w:jc w:val="both"/>
        <w:rPr>
          <w:rFonts w:ascii="Arial" w:hAnsi="Arial" w:cs="Arial"/>
          <w:sz w:val="24"/>
          <w:szCs w:val="24"/>
        </w:rPr>
      </w:pPr>
      <w:r w:rsidRPr="00811745">
        <w:rPr>
          <w:rFonts w:ascii="Arial" w:hAnsi="Arial" w:cs="Arial"/>
          <w:sz w:val="24"/>
          <w:szCs w:val="24"/>
        </w:rPr>
        <w:t>Высокоскоростная передача данных от одного персонального компьютера к другому. До 38.4 Кб/сек в асинхронном режиме и до 64 Кб/сек в синхронном режиме.</w:t>
      </w:r>
    </w:p>
    <w:p w:rsidR="006453C5" w:rsidRPr="00811745" w:rsidRDefault="006453C5" w:rsidP="00B07B7C">
      <w:pPr>
        <w:pStyle w:val="13"/>
        <w:rPr>
          <w:rFonts w:ascii="Arial" w:hAnsi="Arial"/>
        </w:rPr>
      </w:pPr>
      <w:bookmarkStart w:id="179" w:name="_Toc149025909"/>
      <w:r w:rsidRPr="00811745">
        <w:rPr>
          <w:rFonts w:ascii="Arial" w:hAnsi="Arial"/>
        </w:rPr>
        <w:t>Pc-link</w:t>
      </w:r>
      <w:bookmarkEnd w:id="179"/>
    </w:p>
    <w:p w:rsidR="006453C5" w:rsidRPr="00811745" w:rsidRDefault="006453C5" w:rsidP="0039388C">
      <w:pPr>
        <w:pStyle w:val="Normal"/>
        <w:ind w:firstLine="360"/>
        <w:jc w:val="both"/>
        <w:rPr>
          <w:rFonts w:ascii="Arial" w:hAnsi="Arial" w:cs="Arial"/>
          <w:sz w:val="24"/>
          <w:szCs w:val="24"/>
        </w:rPr>
      </w:pPr>
      <w:r w:rsidRPr="00811745">
        <w:rPr>
          <w:rFonts w:ascii="Arial" w:hAnsi="Arial" w:cs="Arial"/>
          <w:sz w:val="24"/>
          <w:szCs w:val="24"/>
        </w:rPr>
        <w:t xml:space="preserve">Подключив цифровой телефон </w:t>
      </w:r>
      <w:r w:rsidR="000147D8" w:rsidRPr="00811745">
        <w:rPr>
          <w:rFonts w:ascii="Arial" w:hAnsi="Arial" w:cs="Arial"/>
          <w:i/>
          <w:kern w:val="2"/>
          <w:sz w:val="24"/>
          <w:szCs w:val="24"/>
          <w:lang w:val="en-US"/>
        </w:rPr>
        <w:t>Advance</w:t>
      </w:r>
      <w:r w:rsidR="000147D8" w:rsidRPr="00811745">
        <w:rPr>
          <w:rFonts w:ascii="Arial" w:hAnsi="Arial" w:cs="Arial"/>
          <w:i/>
          <w:kern w:val="2"/>
          <w:sz w:val="24"/>
          <w:szCs w:val="24"/>
        </w:rPr>
        <w:t xml:space="preserve"> </w:t>
      </w:r>
      <w:r w:rsidR="000147D8" w:rsidRPr="00811745">
        <w:rPr>
          <w:rFonts w:ascii="Arial" w:hAnsi="Arial" w:cs="Arial"/>
          <w:i/>
          <w:kern w:val="2"/>
          <w:sz w:val="24"/>
          <w:szCs w:val="24"/>
          <w:lang w:val="en-US"/>
        </w:rPr>
        <w:t>IP</w:t>
      </w:r>
      <w:r w:rsidRPr="00811745">
        <w:rPr>
          <w:rFonts w:ascii="Arial" w:hAnsi="Arial" w:cs="Arial"/>
          <w:sz w:val="24"/>
          <w:szCs w:val="24"/>
        </w:rPr>
        <w:t xml:space="preserve"> с платой интерфейса данных PC-LINK к персональному</w:t>
      </w:r>
      <w:r w:rsidRPr="00811745">
        <w:rPr>
          <w:rFonts w:ascii="Arial" w:hAnsi="Arial" w:cs="Arial"/>
          <w:b/>
          <w:sz w:val="24"/>
          <w:szCs w:val="24"/>
        </w:rPr>
        <w:t xml:space="preserve"> </w:t>
      </w:r>
      <w:r w:rsidRPr="00811745">
        <w:rPr>
          <w:rFonts w:ascii="Arial" w:hAnsi="Arial" w:cs="Arial"/>
          <w:sz w:val="24"/>
          <w:szCs w:val="24"/>
        </w:rPr>
        <w:t>компьютеру, снабжённому обычным пакетом коммуникационных программ, вы можете осуществлять обработку вызовов (набор, ответ и разъединение) с персонального компьютера.</w:t>
      </w:r>
    </w:p>
    <w:p w:rsidR="006453C5" w:rsidRPr="00811745" w:rsidRDefault="006453C5" w:rsidP="00B07B7C">
      <w:pPr>
        <w:pStyle w:val="13"/>
        <w:rPr>
          <w:rFonts w:ascii="Arial" w:hAnsi="Arial"/>
        </w:rPr>
      </w:pPr>
      <w:bookmarkStart w:id="180" w:name="_Toc149025910"/>
      <w:r w:rsidRPr="00811745">
        <w:rPr>
          <w:rFonts w:ascii="Arial" w:hAnsi="Arial"/>
        </w:rPr>
        <w:t>Telradlink</w:t>
      </w:r>
      <w:bookmarkEnd w:id="180"/>
    </w:p>
    <w:p w:rsidR="006453C5" w:rsidRPr="00811745" w:rsidRDefault="006453C5" w:rsidP="0039388C">
      <w:pPr>
        <w:pStyle w:val="Normal"/>
        <w:ind w:firstLine="360"/>
        <w:jc w:val="both"/>
        <w:rPr>
          <w:rFonts w:ascii="Arial" w:hAnsi="Arial" w:cs="Arial"/>
          <w:sz w:val="24"/>
          <w:szCs w:val="24"/>
        </w:rPr>
      </w:pPr>
      <w:r w:rsidRPr="00811745">
        <w:rPr>
          <w:rFonts w:ascii="Arial" w:hAnsi="Arial" w:cs="Arial"/>
          <w:sz w:val="24"/>
          <w:szCs w:val="24"/>
        </w:rPr>
        <w:t xml:space="preserve">Плата интерфейса данных TelradLINK в Исполнительном ТА с расширенным дисплеем или в Исполнительном ТА без дисплея, подключенная к персональному компьютеру, позволяет вам использовать возможности Telemagic для управления телефоном </w:t>
      </w:r>
      <w:bookmarkStart w:id="181" w:name="_Hlt449343280"/>
      <w:r w:rsidRPr="00811745">
        <w:rPr>
          <w:rFonts w:ascii="Arial" w:hAnsi="Arial" w:cs="Arial"/>
          <w:sz w:val="24"/>
          <w:szCs w:val="24"/>
        </w:rPr>
        <w:t xml:space="preserve">непосредственно </w:t>
      </w:r>
      <w:bookmarkEnd w:id="181"/>
      <w:r w:rsidRPr="00811745">
        <w:rPr>
          <w:rFonts w:ascii="Arial" w:hAnsi="Arial" w:cs="Arial"/>
          <w:sz w:val="24"/>
          <w:szCs w:val="24"/>
        </w:rPr>
        <w:t>с персонального компьютера. Платы интерфейса данных TelradLINK могут быть двух моделей, с одним или двумя каналами данных.</w:t>
      </w:r>
    </w:p>
    <w:p w:rsidR="006453C5" w:rsidRPr="00811745" w:rsidRDefault="006453C5" w:rsidP="00B07B7C">
      <w:pPr>
        <w:pStyle w:val="13"/>
        <w:rPr>
          <w:rFonts w:ascii="Arial" w:hAnsi="Arial"/>
        </w:rPr>
      </w:pPr>
      <w:bookmarkStart w:id="182" w:name="_Toc149025911"/>
      <w:r w:rsidRPr="00811745">
        <w:rPr>
          <w:rFonts w:ascii="Arial" w:hAnsi="Arial"/>
          <w:lang w:val="en-US"/>
        </w:rPr>
        <w:t>CTI</w:t>
      </w:r>
      <w:r w:rsidRPr="00811745">
        <w:rPr>
          <w:rFonts w:ascii="Arial" w:hAnsi="Arial"/>
        </w:rPr>
        <w:t xml:space="preserve"> интеграция компьютер-телефон</w:t>
      </w:r>
      <w:bookmarkEnd w:id="182"/>
    </w:p>
    <w:p w:rsidR="006453C5" w:rsidRPr="00811745" w:rsidRDefault="006453C5" w:rsidP="0039388C">
      <w:pPr>
        <w:pStyle w:val="Normal"/>
        <w:ind w:firstLine="360"/>
        <w:jc w:val="both"/>
        <w:rPr>
          <w:rFonts w:ascii="Arial" w:hAnsi="Arial" w:cs="Arial"/>
          <w:sz w:val="24"/>
          <w:szCs w:val="24"/>
        </w:rPr>
      </w:pPr>
      <w:r w:rsidRPr="00811745">
        <w:rPr>
          <w:rFonts w:ascii="Arial" w:hAnsi="Arial" w:cs="Arial"/>
          <w:sz w:val="24"/>
          <w:szCs w:val="24"/>
        </w:rPr>
        <w:t xml:space="preserve">Компьютерно-телефонная интеграция позволяет совместить услуги телефонной связи телекоммуникационных систем с различными компьютерными приложениями для обеспечения удобного и оперативного обслуживания клиентов вашей организации. Эта интеграция достигается с помощью широкого спектра компьютерных приложений с использованием протоколов </w:t>
      </w:r>
      <w:r w:rsidRPr="00811745">
        <w:rPr>
          <w:rFonts w:ascii="Arial" w:hAnsi="Arial" w:cs="Arial"/>
          <w:sz w:val="24"/>
          <w:szCs w:val="24"/>
          <w:lang w:val="en-US"/>
        </w:rPr>
        <w:t>TAPI</w:t>
      </w:r>
      <w:r w:rsidRPr="00811745">
        <w:rPr>
          <w:rFonts w:ascii="Arial" w:hAnsi="Arial" w:cs="Arial"/>
          <w:sz w:val="24"/>
          <w:szCs w:val="24"/>
        </w:rPr>
        <w:t xml:space="preserve">, </w:t>
      </w:r>
      <w:r w:rsidRPr="00811745">
        <w:rPr>
          <w:rFonts w:ascii="Arial" w:hAnsi="Arial" w:cs="Arial"/>
          <w:sz w:val="24"/>
          <w:szCs w:val="24"/>
          <w:lang w:val="en-US"/>
        </w:rPr>
        <w:t>TSAPI</w:t>
      </w:r>
      <w:r w:rsidRPr="00811745">
        <w:rPr>
          <w:rFonts w:ascii="Arial" w:hAnsi="Arial" w:cs="Arial"/>
          <w:sz w:val="24"/>
          <w:szCs w:val="24"/>
        </w:rPr>
        <w:t xml:space="preserve">, драйвера </w:t>
      </w:r>
      <w:r w:rsidRPr="00811745">
        <w:rPr>
          <w:rFonts w:ascii="Arial" w:hAnsi="Arial" w:cs="Arial"/>
          <w:sz w:val="24"/>
          <w:szCs w:val="24"/>
          <w:lang w:val="en-US"/>
        </w:rPr>
        <w:t>TELRAD</w:t>
      </w:r>
      <w:r w:rsidRPr="00811745">
        <w:rPr>
          <w:rFonts w:ascii="Arial" w:hAnsi="Arial" w:cs="Arial"/>
          <w:sz w:val="24"/>
          <w:szCs w:val="24"/>
        </w:rPr>
        <w:t xml:space="preserve"> </w:t>
      </w:r>
      <w:r w:rsidRPr="00811745">
        <w:rPr>
          <w:rFonts w:ascii="Arial" w:hAnsi="Arial" w:cs="Arial"/>
          <w:sz w:val="24"/>
          <w:szCs w:val="24"/>
          <w:lang w:val="en-US"/>
        </w:rPr>
        <w:t>SPI</w:t>
      </w:r>
      <w:r w:rsidRPr="00811745">
        <w:rPr>
          <w:rFonts w:ascii="Arial" w:hAnsi="Arial" w:cs="Arial"/>
          <w:sz w:val="24"/>
          <w:szCs w:val="24"/>
        </w:rPr>
        <w:t xml:space="preserve"> и платы </w:t>
      </w:r>
      <w:r w:rsidRPr="00811745">
        <w:rPr>
          <w:rFonts w:ascii="Arial" w:hAnsi="Arial" w:cs="Arial"/>
          <w:sz w:val="24"/>
          <w:szCs w:val="24"/>
          <w:lang w:val="en-US"/>
        </w:rPr>
        <w:t>TelradLINK</w:t>
      </w:r>
      <w:r w:rsidRPr="00811745">
        <w:rPr>
          <w:rFonts w:ascii="Arial" w:hAnsi="Arial" w:cs="Arial"/>
          <w:sz w:val="24"/>
          <w:szCs w:val="24"/>
        </w:rPr>
        <w:t>.</w:t>
      </w:r>
    </w:p>
    <w:p w:rsidR="006453C5" w:rsidRPr="00811745" w:rsidRDefault="006453C5" w:rsidP="0039388C">
      <w:pPr>
        <w:pStyle w:val="Normal"/>
        <w:ind w:firstLine="360"/>
        <w:jc w:val="both"/>
        <w:rPr>
          <w:rFonts w:ascii="Arial" w:hAnsi="Arial" w:cs="Arial"/>
          <w:sz w:val="24"/>
          <w:szCs w:val="24"/>
        </w:rPr>
      </w:pPr>
      <w:r w:rsidRPr="00811745">
        <w:rPr>
          <w:rFonts w:ascii="Arial" w:hAnsi="Arial" w:cs="Arial"/>
          <w:sz w:val="24"/>
          <w:szCs w:val="24"/>
        </w:rPr>
        <w:t>TAPI позволяет различным компьютерным программам и приложениям управлять телефоном для набора номера, ответа на вызовы, перевода вызовов и окончания разговоров, контроля состояния линейных сигналов и т.п. Расширенные возможности позволяют использовать информацию, поступающую со стороны телефонной сети на системный телефон в компьютерных приложениях и базах данных, это может быть информация о номере вызывающего абонента, текстовая информация и многое другое.</w:t>
      </w:r>
    </w:p>
    <w:p w:rsidR="006453C5" w:rsidRPr="00811745" w:rsidRDefault="006453C5" w:rsidP="0039388C">
      <w:pPr>
        <w:pStyle w:val="Normal"/>
        <w:ind w:firstLine="360"/>
        <w:jc w:val="both"/>
        <w:rPr>
          <w:rFonts w:ascii="Arial" w:hAnsi="Arial" w:cs="Arial"/>
        </w:rPr>
      </w:pPr>
      <w:r w:rsidRPr="00811745">
        <w:rPr>
          <w:rFonts w:ascii="Arial" w:hAnsi="Arial" w:cs="Arial"/>
          <w:sz w:val="24"/>
          <w:szCs w:val="24"/>
        </w:rPr>
        <w:t>TSAPI предоставляет двусторонний обмен информацией между компьютерами локальной компьютерной сети и телекоммуникационной системой для передачи данных о вызовах при распределении потока вызовов в информационно-справочных центрах и оперативных службах.</w:t>
      </w:r>
    </w:p>
    <w:p w:rsidR="006453C5" w:rsidRPr="00811745" w:rsidRDefault="006453C5" w:rsidP="006453C5">
      <w:pPr>
        <w:pStyle w:val="Normal"/>
        <w:rPr>
          <w:rFonts w:ascii="Arial" w:hAnsi="Arial" w:cs="Arial"/>
        </w:rPr>
      </w:pPr>
    </w:p>
    <w:p w:rsidR="0039388C" w:rsidRPr="00811745" w:rsidRDefault="0039388C" w:rsidP="006453C5">
      <w:pPr>
        <w:pStyle w:val="Normal"/>
        <w:rPr>
          <w:rFonts w:ascii="Arial" w:hAnsi="Arial" w:cs="Arial"/>
        </w:rPr>
        <w:sectPr w:rsidR="0039388C" w:rsidRPr="00811745" w:rsidSect="009D426B">
          <w:pgSz w:w="11906" w:h="16838" w:code="9"/>
          <w:pgMar w:top="567" w:right="567" w:bottom="851" w:left="284" w:header="709" w:footer="709" w:gutter="1134"/>
          <w:pgNumType w:chapStyle="1"/>
          <w:cols w:space="708"/>
          <w:docGrid w:linePitch="360"/>
        </w:sectPr>
      </w:pPr>
    </w:p>
    <w:p w:rsidR="0039388C" w:rsidRPr="00811745" w:rsidRDefault="0039388C" w:rsidP="006453C5">
      <w:pPr>
        <w:pStyle w:val="Normal"/>
        <w:rPr>
          <w:rFonts w:ascii="Arial" w:hAnsi="Arial" w:cs="Arial"/>
        </w:rPr>
      </w:pPr>
    </w:p>
    <w:p w:rsidR="006453C5" w:rsidRPr="00811745" w:rsidRDefault="0039388C" w:rsidP="00C10466">
      <w:pPr>
        <w:pStyle w:val="11"/>
        <w:jc w:val="center"/>
        <w:rPr>
          <w:rFonts w:ascii="Arial" w:hAnsi="Arial" w:cs="Arial"/>
        </w:rPr>
      </w:pPr>
      <w:bookmarkStart w:id="183" w:name="head8"/>
      <w:bookmarkStart w:id="184" w:name="_Toc449329618"/>
      <w:bookmarkStart w:id="185" w:name="_Hlt449341758"/>
      <w:bookmarkStart w:id="186" w:name="_Toc149025912"/>
      <w:bookmarkEnd w:id="183"/>
      <w:r w:rsidRPr="00811745">
        <w:rPr>
          <w:rFonts w:ascii="Arial" w:hAnsi="Arial" w:cs="Arial"/>
        </w:rPr>
        <w:t>EmaGEN</w:t>
      </w:r>
      <w:r w:rsidR="006453C5" w:rsidRPr="00811745">
        <w:rPr>
          <w:rFonts w:ascii="Arial" w:hAnsi="Arial" w:cs="Arial"/>
        </w:rPr>
        <w:t xml:space="preserve">– </w:t>
      </w:r>
      <w:r w:rsidR="00536CCB" w:rsidRPr="00811745">
        <w:rPr>
          <w:rFonts w:ascii="Arial" w:hAnsi="Arial" w:cs="Arial"/>
        </w:rPr>
        <w:t>ИНТЕГРИРОВАННАЯ СИСТЕМА ГОЛОСОВОЙ ПОЧТЫ</w:t>
      </w:r>
      <w:bookmarkEnd w:id="184"/>
      <w:bookmarkEnd w:id="185"/>
      <w:bookmarkEnd w:id="186"/>
    </w:p>
    <w:p w:rsidR="006453C5" w:rsidRPr="00811745" w:rsidRDefault="00AB0AC2" w:rsidP="00B07B7C">
      <w:pPr>
        <w:pStyle w:val="13"/>
        <w:rPr>
          <w:rFonts w:ascii="Arial" w:hAnsi="Arial"/>
        </w:rPr>
      </w:pPr>
      <w:bookmarkStart w:id="187" w:name="_Toc149025913"/>
      <w:r w:rsidRPr="00811745">
        <w:rPr>
          <w:rFonts w:ascii="Arial" w:hAnsi="Arial"/>
        </w:rPr>
        <w:t>Emagen</w:t>
      </w:r>
      <w:bookmarkEnd w:id="187"/>
    </w:p>
    <w:p w:rsidR="000147D8" w:rsidRPr="00811745" w:rsidRDefault="006453C5" w:rsidP="0039388C">
      <w:pPr>
        <w:pStyle w:val="Normal"/>
        <w:ind w:firstLine="360"/>
        <w:rPr>
          <w:rFonts w:ascii="Arial" w:hAnsi="Arial" w:cs="Arial"/>
          <w:sz w:val="24"/>
          <w:szCs w:val="24"/>
        </w:rPr>
      </w:pPr>
      <w:r w:rsidRPr="00811745">
        <w:rPr>
          <w:rFonts w:ascii="Arial" w:hAnsi="Arial" w:cs="Arial"/>
          <w:sz w:val="24"/>
          <w:szCs w:val="24"/>
        </w:rPr>
        <w:t xml:space="preserve">Интегрированная система Голосовая почта </w:t>
      </w:r>
      <w:bookmarkStart w:id="188" w:name="_Hlt449341739"/>
      <w:r w:rsidR="00994D2A" w:rsidRPr="00811745">
        <w:rPr>
          <w:rFonts w:ascii="Arial" w:hAnsi="Arial" w:cs="Arial"/>
          <w:sz w:val="24"/>
          <w:szCs w:val="24"/>
        </w:rPr>
        <w:t>EmaGEN</w:t>
      </w:r>
      <w:r w:rsidRPr="00811745">
        <w:rPr>
          <w:rFonts w:ascii="Arial" w:hAnsi="Arial" w:cs="Arial"/>
          <w:sz w:val="24"/>
          <w:szCs w:val="24"/>
        </w:rPr>
        <w:t xml:space="preserve"> </w:t>
      </w:r>
      <w:bookmarkEnd w:id="188"/>
      <w:r w:rsidRPr="00811745">
        <w:rPr>
          <w:rFonts w:ascii="Arial" w:hAnsi="Arial" w:cs="Arial"/>
          <w:sz w:val="24"/>
          <w:szCs w:val="24"/>
        </w:rPr>
        <w:t xml:space="preserve">использует специальный компьютер для выполнения функций речевой почты, автоматического оператора и других функций. Обслуживая как внешних абонентов с тоновым набором номера, так и внутренних пользователей, </w:t>
      </w:r>
      <w:r w:rsidR="00994D2A" w:rsidRPr="00811745">
        <w:rPr>
          <w:rFonts w:ascii="Arial" w:hAnsi="Arial" w:cs="Arial"/>
          <w:sz w:val="24"/>
          <w:szCs w:val="24"/>
        </w:rPr>
        <w:t>EmaGEN</w:t>
      </w:r>
      <w:r w:rsidRPr="00811745">
        <w:rPr>
          <w:rFonts w:ascii="Arial" w:hAnsi="Arial" w:cs="Arial"/>
          <w:sz w:val="24"/>
          <w:szCs w:val="24"/>
        </w:rPr>
        <w:t xml:space="preserve"> обеспечивает 1000 почтовых ящиков, общее время записи сообщений составляет десять и более часов. Вызовы могут направляться в </w:t>
      </w:r>
      <w:r w:rsidR="00994D2A" w:rsidRPr="00811745">
        <w:rPr>
          <w:rFonts w:ascii="Arial" w:hAnsi="Arial" w:cs="Arial"/>
          <w:sz w:val="24"/>
          <w:szCs w:val="24"/>
        </w:rPr>
        <w:t>EmaGEN</w:t>
      </w:r>
      <w:r w:rsidRPr="00811745">
        <w:rPr>
          <w:rFonts w:ascii="Arial" w:hAnsi="Arial" w:cs="Arial"/>
          <w:sz w:val="24"/>
          <w:szCs w:val="24"/>
        </w:rPr>
        <w:t xml:space="preserve"> или исходить из неё, а возможными функциями </w:t>
      </w:r>
      <w:r w:rsidR="00994D2A" w:rsidRPr="00811745">
        <w:rPr>
          <w:rFonts w:ascii="Arial" w:hAnsi="Arial" w:cs="Arial"/>
          <w:sz w:val="24"/>
          <w:szCs w:val="24"/>
        </w:rPr>
        <w:t>EmaGEN</w:t>
      </w:r>
      <w:r w:rsidRPr="00811745">
        <w:rPr>
          <w:rFonts w:ascii="Arial" w:hAnsi="Arial" w:cs="Arial"/>
          <w:sz w:val="24"/>
          <w:szCs w:val="24"/>
        </w:rPr>
        <w:t xml:space="preserve"> можно управлять с помощью дисплея ТА и программируемых кнопок. </w:t>
      </w:r>
    </w:p>
    <w:p w:rsidR="006453C5" w:rsidRPr="00811745" w:rsidRDefault="00994D2A" w:rsidP="0039388C">
      <w:pPr>
        <w:pStyle w:val="Normal"/>
        <w:ind w:firstLine="360"/>
        <w:rPr>
          <w:rFonts w:ascii="Arial" w:hAnsi="Arial" w:cs="Arial"/>
          <w:sz w:val="24"/>
          <w:szCs w:val="24"/>
        </w:rPr>
      </w:pPr>
      <w:r w:rsidRPr="00811745">
        <w:rPr>
          <w:rFonts w:ascii="Arial" w:hAnsi="Arial" w:cs="Arial"/>
          <w:sz w:val="24"/>
          <w:szCs w:val="24"/>
        </w:rPr>
        <w:t>EmaGEN</w:t>
      </w:r>
      <w:r w:rsidR="006453C5" w:rsidRPr="00811745">
        <w:rPr>
          <w:rFonts w:ascii="Arial" w:hAnsi="Arial" w:cs="Arial"/>
          <w:sz w:val="24"/>
          <w:szCs w:val="24"/>
        </w:rPr>
        <w:t xml:space="preserve"> может иметь до 12 портов с одновременным доступом в системе IS128 и до 16 портов в системах IS400 и </w:t>
      </w:r>
      <w:r w:rsidR="006453C5" w:rsidRPr="00811745">
        <w:rPr>
          <w:rFonts w:ascii="Arial" w:hAnsi="Arial" w:cs="Arial"/>
          <w:sz w:val="24"/>
          <w:szCs w:val="24"/>
          <w:lang w:val="en-US"/>
        </w:rPr>
        <w:t>IS</w:t>
      </w:r>
      <w:r w:rsidR="006453C5" w:rsidRPr="00811745">
        <w:rPr>
          <w:rFonts w:ascii="Arial" w:hAnsi="Arial" w:cs="Arial"/>
          <w:sz w:val="24"/>
          <w:szCs w:val="24"/>
        </w:rPr>
        <w:t xml:space="preserve">1000. В персональный компьютер </w:t>
      </w:r>
      <w:r w:rsidRPr="00811745">
        <w:rPr>
          <w:rFonts w:ascii="Arial" w:hAnsi="Arial" w:cs="Arial"/>
          <w:sz w:val="24"/>
          <w:szCs w:val="24"/>
        </w:rPr>
        <w:t>EmaGEN</w:t>
      </w:r>
      <w:r w:rsidR="006453C5" w:rsidRPr="00811745">
        <w:rPr>
          <w:rFonts w:ascii="Arial" w:hAnsi="Arial" w:cs="Arial"/>
          <w:sz w:val="24"/>
          <w:szCs w:val="24"/>
        </w:rPr>
        <w:t xml:space="preserve"> могут быть установлены от одной до четырёх плат </w:t>
      </w:r>
      <w:r w:rsidR="006453C5" w:rsidRPr="00811745">
        <w:rPr>
          <w:rFonts w:ascii="Arial" w:hAnsi="Arial" w:cs="Arial"/>
          <w:sz w:val="24"/>
          <w:szCs w:val="24"/>
          <w:lang w:val="en-US"/>
        </w:rPr>
        <w:t>DVC</w:t>
      </w:r>
      <w:r w:rsidR="006453C5" w:rsidRPr="00811745">
        <w:rPr>
          <w:rFonts w:ascii="Arial" w:hAnsi="Arial" w:cs="Arial"/>
          <w:sz w:val="24"/>
          <w:szCs w:val="24"/>
        </w:rPr>
        <w:t xml:space="preserve"> (</w:t>
      </w:r>
      <w:r w:rsidR="006453C5" w:rsidRPr="00811745">
        <w:rPr>
          <w:rFonts w:ascii="Arial" w:hAnsi="Arial" w:cs="Arial"/>
          <w:sz w:val="24"/>
          <w:szCs w:val="24"/>
          <w:lang w:val="en-US"/>
        </w:rPr>
        <w:t>Digital</w:t>
      </w:r>
      <w:r w:rsidR="006453C5" w:rsidRPr="00811745">
        <w:rPr>
          <w:rFonts w:ascii="Arial" w:hAnsi="Arial" w:cs="Arial"/>
          <w:sz w:val="24"/>
          <w:szCs w:val="24"/>
        </w:rPr>
        <w:t xml:space="preserve"> </w:t>
      </w:r>
      <w:r w:rsidR="006453C5" w:rsidRPr="00811745">
        <w:rPr>
          <w:rFonts w:ascii="Arial" w:hAnsi="Arial" w:cs="Arial"/>
          <w:sz w:val="24"/>
          <w:szCs w:val="24"/>
          <w:lang w:val="en-US"/>
        </w:rPr>
        <w:t>Voice</w:t>
      </w:r>
      <w:r w:rsidR="006453C5" w:rsidRPr="00811745">
        <w:rPr>
          <w:rFonts w:ascii="Arial" w:hAnsi="Arial" w:cs="Arial"/>
          <w:sz w:val="24"/>
          <w:szCs w:val="24"/>
        </w:rPr>
        <w:t xml:space="preserve"> </w:t>
      </w:r>
      <w:r w:rsidR="006453C5" w:rsidRPr="00811745">
        <w:rPr>
          <w:rFonts w:ascii="Arial" w:hAnsi="Arial" w:cs="Arial"/>
          <w:sz w:val="24"/>
          <w:szCs w:val="24"/>
          <w:lang w:val="en-US"/>
        </w:rPr>
        <w:t>Card</w:t>
      </w:r>
      <w:r w:rsidR="006453C5" w:rsidRPr="00811745">
        <w:rPr>
          <w:rFonts w:ascii="Arial" w:hAnsi="Arial" w:cs="Arial"/>
          <w:sz w:val="24"/>
          <w:szCs w:val="24"/>
        </w:rPr>
        <w:t xml:space="preserve">), каждая из которых поддерживает четыре порта </w:t>
      </w:r>
      <w:r w:rsidRPr="00811745">
        <w:rPr>
          <w:rFonts w:ascii="Arial" w:hAnsi="Arial" w:cs="Arial"/>
          <w:sz w:val="24"/>
          <w:szCs w:val="24"/>
        </w:rPr>
        <w:t>EmaGEN</w:t>
      </w:r>
      <w:r w:rsidR="006453C5" w:rsidRPr="00811745">
        <w:rPr>
          <w:rFonts w:ascii="Arial" w:hAnsi="Arial" w:cs="Arial"/>
          <w:sz w:val="24"/>
          <w:szCs w:val="24"/>
        </w:rPr>
        <w:t xml:space="preserve">. В системах, где требуется только один или два порта </w:t>
      </w:r>
      <w:r w:rsidRPr="00811745">
        <w:rPr>
          <w:rFonts w:ascii="Arial" w:hAnsi="Arial" w:cs="Arial"/>
          <w:sz w:val="24"/>
          <w:szCs w:val="24"/>
        </w:rPr>
        <w:t>EmaGEN</w:t>
      </w:r>
      <w:r w:rsidR="006453C5" w:rsidRPr="00811745">
        <w:rPr>
          <w:rFonts w:ascii="Arial" w:hAnsi="Arial" w:cs="Arial"/>
          <w:sz w:val="24"/>
          <w:szCs w:val="24"/>
        </w:rPr>
        <w:t xml:space="preserve">, может быть установлена одна двух-портовая плата </w:t>
      </w:r>
      <w:r w:rsidR="006453C5" w:rsidRPr="00811745">
        <w:rPr>
          <w:rFonts w:ascii="Arial" w:hAnsi="Arial" w:cs="Arial"/>
          <w:sz w:val="24"/>
          <w:szCs w:val="24"/>
          <w:lang w:val="en-US"/>
        </w:rPr>
        <w:t>DVC</w:t>
      </w:r>
      <w:r w:rsidR="006453C5" w:rsidRPr="00811745">
        <w:rPr>
          <w:rFonts w:ascii="Arial" w:hAnsi="Arial" w:cs="Arial"/>
          <w:sz w:val="24"/>
          <w:szCs w:val="24"/>
        </w:rPr>
        <w:t xml:space="preserve">. Персональный компьютер, снабжённый </w:t>
      </w:r>
      <w:r w:rsidRPr="00811745">
        <w:rPr>
          <w:rFonts w:ascii="Arial" w:hAnsi="Arial" w:cs="Arial"/>
          <w:sz w:val="24"/>
          <w:szCs w:val="24"/>
        </w:rPr>
        <w:t>EmaGEN</w:t>
      </w:r>
      <w:r w:rsidR="006453C5" w:rsidRPr="00811745">
        <w:rPr>
          <w:rFonts w:ascii="Arial" w:hAnsi="Arial" w:cs="Arial"/>
          <w:sz w:val="24"/>
          <w:szCs w:val="24"/>
        </w:rPr>
        <w:t xml:space="preserve">, подключается к системе IS посредством модулей MIM, установленных на одной или двух платах OCD. </w:t>
      </w:r>
      <w:r w:rsidRPr="00811745">
        <w:rPr>
          <w:rFonts w:ascii="Arial" w:hAnsi="Arial" w:cs="Arial"/>
          <w:sz w:val="24"/>
          <w:szCs w:val="24"/>
        </w:rPr>
        <w:t>EmaGEN</w:t>
      </w:r>
      <w:r w:rsidR="006453C5" w:rsidRPr="00811745">
        <w:rPr>
          <w:rFonts w:ascii="Arial" w:hAnsi="Arial" w:cs="Arial"/>
          <w:sz w:val="24"/>
          <w:szCs w:val="24"/>
        </w:rPr>
        <w:t xml:space="preserve"> не использует линий SLT.</w:t>
      </w:r>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 xml:space="preserve">Благодаря лёгкому для понимания программному обеспечению управление </w:t>
      </w:r>
      <w:r w:rsidR="00994D2A" w:rsidRPr="00811745">
        <w:rPr>
          <w:rFonts w:ascii="Arial" w:hAnsi="Arial" w:cs="Arial"/>
          <w:sz w:val="24"/>
          <w:szCs w:val="24"/>
        </w:rPr>
        <w:t>EmaGEN</w:t>
      </w:r>
      <w:r w:rsidRPr="00811745">
        <w:rPr>
          <w:rFonts w:ascii="Arial" w:hAnsi="Arial" w:cs="Arial"/>
          <w:sz w:val="24"/>
          <w:szCs w:val="24"/>
        </w:rPr>
        <w:t xml:space="preserve"> доступно для малоопытного пользователя. Генератор приложений, описанный ниже, в </w:t>
      </w:r>
      <w:hyperlink w:anchor="head9" w:history="1">
        <w:r w:rsidRPr="00811745">
          <w:rPr>
            <w:rStyle w:val="a6"/>
            <w:rFonts w:ascii="Arial" w:hAnsi="Arial" w:cs="Arial"/>
            <w:sz w:val="24"/>
            <w:szCs w:val="24"/>
          </w:rPr>
          <w:t>разделе 9</w:t>
        </w:r>
      </w:hyperlink>
      <w:r w:rsidRPr="00811745">
        <w:rPr>
          <w:rFonts w:ascii="Arial" w:hAnsi="Arial" w:cs="Arial"/>
          <w:sz w:val="24"/>
          <w:szCs w:val="24"/>
        </w:rPr>
        <w:t xml:space="preserve">, представляет собой мощный и гибкий инструмент для создания и изменения структуры </w:t>
      </w:r>
      <w:r w:rsidR="0039388C" w:rsidRPr="00811745">
        <w:rPr>
          <w:rFonts w:ascii="Arial" w:hAnsi="Arial" w:cs="Arial"/>
          <w:sz w:val="24"/>
          <w:szCs w:val="24"/>
        </w:rPr>
        <w:t>EmaGEN</w:t>
      </w:r>
      <w:r w:rsidRPr="00811745">
        <w:rPr>
          <w:rFonts w:ascii="Arial" w:hAnsi="Arial" w:cs="Arial"/>
          <w:sz w:val="24"/>
          <w:szCs w:val="24"/>
        </w:rPr>
        <w:t>.</w:t>
      </w:r>
    </w:p>
    <w:p w:rsidR="006453C5" w:rsidRPr="00811745" w:rsidRDefault="006453C5" w:rsidP="00B07B7C">
      <w:pPr>
        <w:pStyle w:val="13"/>
        <w:rPr>
          <w:rFonts w:ascii="Arial" w:hAnsi="Arial"/>
        </w:rPr>
      </w:pPr>
      <w:bookmarkStart w:id="189" w:name="_Toc149025914"/>
      <w:r w:rsidRPr="00811745">
        <w:rPr>
          <w:rFonts w:ascii="Arial" w:hAnsi="Arial"/>
        </w:rPr>
        <w:t>Автоматический оператор</w:t>
      </w:r>
      <w:bookmarkEnd w:id="189"/>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При ответе Автоматического оператора внешний абонент слышит голосовое воспроизведение инструкций, как непосредственно позвонить нужному внутреннему абоненту или связаться с нужным подразделением или как получить доступ к справочнику. Это даёт возможность прямого вызова внутреннего абонента со стороны внешней линии, и, поскольку эти вызовы минуют секретаря, то он освобождается для выполнения других более творческих задач.</w:t>
      </w:r>
    </w:p>
    <w:p w:rsidR="006453C5" w:rsidRPr="00811745" w:rsidRDefault="006453C5" w:rsidP="0039388C">
      <w:pPr>
        <w:pStyle w:val="Normal"/>
        <w:ind w:firstLine="360"/>
        <w:jc w:val="both"/>
        <w:rPr>
          <w:rStyle w:val="a6"/>
          <w:rFonts w:ascii="Arial" w:hAnsi="Arial" w:cs="Arial"/>
          <w:sz w:val="24"/>
          <w:szCs w:val="24"/>
        </w:rPr>
      </w:pPr>
      <w:r w:rsidRPr="00811745">
        <w:rPr>
          <w:rFonts w:ascii="Arial" w:hAnsi="Arial" w:cs="Arial"/>
          <w:sz w:val="24"/>
          <w:szCs w:val="24"/>
        </w:rPr>
        <w:t xml:space="preserve">Функция </w:t>
      </w:r>
      <w:r w:rsidRPr="00811745">
        <w:rPr>
          <w:rFonts w:ascii="Arial" w:hAnsi="Arial" w:cs="Arial"/>
          <w:sz w:val="24"/>
          <w:szCs w:val="24"/>
          <w:lang w:val="en-US"/>
        </w:rPr>
        <w:t>Dial</w:t>
      </w:r>
      <w:r w:rsidRPr="00811745">
        <w:rPr>
          <w:rFonts w:ascii="Arial" w:hAnsi="Arial" w:cs="Arial"/>
          <w:sz w:val="24"/>
          <w:szCs w:val="24"/>
        </w:rPr>
        <w:t xml:space="preserve"> </w:t>
      </w:r>
      <w:r w:rsidRPr="00811745">
        <w:rPr>
          <w:rFonts w:ascii="Arial" w:hAnsi="Arial" w:cs="Arial"/>
          <w:sz w:val="24"/>
          <w:szCs w:val="24"/>
          <w:lang w:val="en-US"/>
        </w:rPr>
        <w:t>by</w:t>
      </w:r>
      <w:r w:rsidRPr="00811745">
        <w:rPr>
          <w:rFonts w:ascii="Arial" w:hAnsi="Arial" w:cs="Arial"/>
          <w:sz w:val="24"/>
          <w:szCs w:val="24"/>
        </w:rPr>
        <w:t xml:space="preserve"> </w:t>
      </w:r>
      <w:r w:rsidRPr="00811745">
        <w:rPr>
          <w:rFonts w:ascii="Arial" w:hAnsi="Arial" w:cs="Arial"/>
          <w:sz w:val="24"/>
          <w:szCs w:val="24"/>
          <w:lang w:val="en-US"/>
        </w:rPr>
        <w:t>Name</w:t>
      </w:r>
      <w:r w:rsidRPr="00811745">
        <w:rPr>
          <w:rFonts w:ascii="Arial" w:hAnsi="Arial" w:cs="Arial"/>
          <w:sz w:val="24"/>
          <w:szCs w:val="24"/>
        </w:rPr>
        <w:t xml:space="preserve"> (Набор по Имени) позволяет внешнему абоненту, соединившись с Автоматическим оператором, набрать имя нужного ему абонента, не зная его номера телефона. Автоматический оператор может также предоставить помощь в виде перечня возможных номеров адресата в виде телефонного справочника. Подробнее см. ниже, </w:t>
      </w:r>
      <w:r w:rsidRPr="00811745">
        <w:rPr>
          <w:rFonts w:ascii="Arial" w:hAnsi="Arial" w:cs="Arial"/>
          <w:sz w:val="24"/>
          <w:szCs w:val="24"/>
        </w:rPr>
        <w:fldChar w:fldCharType="begin"/>
      </w:r>
      <w:r w:rsidRPr="00811745">
        <w:rPr>
          <w:rFonts w:ascii="Arial" w:hAnsi="Arial" w:cs="Arial"/>
          <w:sz w:val="24"/>
          <w:szCs w:val="24"/>
        </w:rPr>
        <w:instrText xml:space="preserve"> HYPERLINK  \l "head9" </w:instrText>
      </w:r>
      <w:r w:rsidRPr="00811745">
        <w:rPr>
          <w:rFonts w:ascii="Arial" w:hAnsi="Arial" w:cs="Arial"/>
          <w:sz w:val="24"/>
          <w:szCs w:val="24"/>
        </w:rPr>
      </w:r>
      <w:r w:rsidRPr="00811745">
        <w:rPr>
          <w:rFonts w:ascii="Arial" w:hAnsi="Arial" w:cs="Arial"/>
          <w:sz w:val="24"/>
          <w:szCs w:val="24"/>
        </w:rPr>
        <w:fldChar w:fldCharType="separate"/>
      </w:r>
      <w:r w:rsidRPr="00811745">
        <w:rPr>
          <w:rStyle w:val="a6"/>
          <w:rFonts w:ascii="Arial" w:hAnsi="Arial" w:cs="Arial"/>
          <w:sz w:val="24"/>
          <w:szCs w:val="24"/>
        </w:rPr>
        <w:t>в разделе Дополнительные функци</w:t>
      </w:r>
      <w:bookmarkStart w:id="190" w:name="_Hlt448568781"/>
      <w:r w:rsidRPr="00811745">
        <w:rPr>
          <w:rStyle w:val="a6"/>
          <w:rFonts w:ascii="Arial" w:hAnsi="Arial" w:cs="Arial"/>
          <w:sz w:val="24"/>
          <w:szCs w:val="24"/>
        </w:rPr>
        <w:t>и</w:t>
      </w:r>
      <w:bookmarkEnd w:id="190"/>
      <w:r w:rsidRPr="00811745">
        <w:rPr>
          <w:rStyle w:val="a6"/>
          <w:rFonts w:ascii="Arial" w:hAnsi="Arial" w:cs="Arial"/>
          <w:sz w:val="24"/>
          <w:szCs w:val="24"/>
        </w:rPr>
        <w:t xml:space="preserve"> </w:t>
      </w:r>
      <w:r w:rsidR="00994D2A" w:rsidRPr="00811745">
        <w:rPr>
          <w:rStyle w:val="a6"/>
          <w:rFonts w:ascii="Arial" w:hAnsi="Arial" w:cs="Arial"/>
          <w:sz w:val="24"/>
          <w:szCs w:val="24"/>
        </w:rPr>
        <w:t>EmaGEN</w:t>
      </w:r>
    </w:p>
    <w:p w:rsidR="006453C5" w:rsidRPr="00811745" w:rsidRDefault="006453C5" w:rsidP="0039388C">
      <w:pPr>
        <w:pStyle w:val="Normal"/>
        <w:ind w:firstLine="360"/>
        <w:jc w:val="both"/>
        <w:rPr>
          <w:rFonts w:ascii="Arial" w:hAnsi="Arial" w:cs="Arial"/>
          <w:sz w:val="24"/>
          <w:szCs w:val="24"/>
        </w:rPr>
      </w:pPr>
      <w:r w:rsidRPr="00811745">
        <w:rPr>
          <w:rFonts w:ascii="Arial" w:hAnsi="Arial" w:cs="Arial"/>
          <w:sz w:val="24"/>
          <w:szCs w:val="24"/>
        </w:rPr>
        <w:fldChar w:fldCharType="end"/>
      </w:r>
      <w:r w:rsidRPr="00811745">
        <w:rPr>
          <w:rFonts w:ascii="Arial" w:hAnsi="Arial" w:cs="Arial"/>
          <w:sz w:val="24"/>
          <w:szCs w:val="24"/>
        </w:rPr>
        <w:t>Вызывающие абоненты могут стать на ожидание занятого абонента или оставить голосовое сообщение в его почтовый ящик.</w:t>
      </w:r>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В нерабочие часы Автоматический оператор может предоставить внешнему абоненту дополнительную информацию или направить его в речевую почту.</w:t>
      </w:r>
    </w:p>
    <w:p w:rsidR="006453C5" w:rsidRPr="00811745" w:rsidRDefault="006453C5" w:rsidP="00B07B7C">
      <w:pPr>
        <w:pStyle w:val="13"/>
        <w:rPr>
          <w:rFonts w:ascii="Arial" w:hAnsi="Arial"/>
        </w:rPr>
      </w:pPr>
      <w:bookmarkStart w:id="191" w:name="_Toc149025915"/>
      <w:r w:rsidRPr="00811745">
        <w:rPr>
          <w:rFonts w:ascii="Arial" w:hAnsi="Arial"/>
        </w:rPr>
        <w:t>Речевая почта</w:t>
      </w:r>
      <w:bookmarkEnd w:id="191"/>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Речевая почта представляет собой гибкое, надёжное и отвечающее требованиям конфиденциальности решение проблемы вызовов, не получивших ответа или получивших сигнал "занято". Она даёт также возможность оставить речевое сообщение в случае, если абонент не отвечает.</w:t>
      </w:r>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 xml:space="preserve">Когда вызывающий абонент не получает ответа, он соединяется с </w:t>
      </w:r>
      <w:r w:rsidR="00994D2A" w:rsidRPr="00811745">
        <w:rPr>
          <w:rFonts w:ascii="Arial" w:hAnsi="Arial" w:cs="Arial"/>
          <w:sz w:val="24"/>
          <w:szCs w:val="24"/>
        </w:rPr>
        <w:t>EmaGEN</w:t>
      </w:r>
      <w:r w:rsidRPr="00811745">
        <w:rPr>
          <w:rFonts w:ascii="Arial" w:hAnsi="Arial" w:cs="Arial"/>
          <w:sz w:val="24"/>
          <w:szCs w:val="24"/>
        </w:rPr>
        <w:t xml:space="preserve"> и слышит персональное приветствие владельца почтового ящика. Владельцем почтового ящика могут быть записаны разного рода приветствия: на случай его отсутствия или на случай, когда он занят другим разговором. Тогда вызывающий абонент может записать и отредактировать речевое сообщение любой продолжительности в почтовом ящике пользователя или вызвать другой номер.</w:t>
      </w:r>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Владельцы почтовых ящиков могут просмотреть перечень оставленных сообщений и выбрать одну из следующих возможностей: прослушать, сохранить, стереть сообщение или направить его копию в другие почтовые ящики.</w:t>
      </w:r>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Дополнительные функции включают контроль входящих вызовов, мониторинг поступающих сообщений, запись текущего разговора, памятную речевую записку, указания даты и времени на сообщениях, посылка напоминаний о сообщениях внутренним и внешним абонентам (включая систему оповещения) и изменения сообщений. Для обеспечения конфиденциальности доступ осуществляется через личные коды.</w:t>
      </w:r>
    </w:p>
    <w:p w:rsidR="006453C5" w:rsidRPr="00811745" w:rsidRDefault="006453C5" w:rsidP="00B07B7C">
      <w:pPr>
        <w:pStyle w:val="13"/>
        <w:rPr>
          <w:rFonts w:ascii="Arial" w:hAnsi="Arial"/>
        </w:rPr>
      </w:pPr>
      <w:bookmarkStart w:id="192" w:name="_Toc149025916"/>
      <w:r w:rsidRPr="00811745">
        <w:rPr>
          <w:rFonts w:ascii="Arial" w:hAnsi="Arial"/>
        </w:rPr>
        <w:t xml:space="preserve">Как </w:t>
      </w:r>
      <w:r w:rsidR="00AB0AC2" w:rsidRPr="00811745">
        <w:rPr>
          <w:rFonts w:ascii="Arial" w:hAnsi="Arial"/>
        </w:rPr>
        <w:t>emagen</w:t>
      </w:r>
      <w:r w:rsidRPr="00811745">
        <w:rPr>
          <w:rFonts w:ascii="Arial" w:hAnsi="Arial"/>
        </w:rPr>
        <w:t xml:space="preserve"> интегрируется в цифровую систему</w:t>
      </w:r>
      <w:bookmarkEnd w:id="192"/>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 xml:space="preserve">Между процессором персонального компьютера </w:t>
      </w:r>
      <w:r w:rsidR="00994D2A" w:rsidRPr="00811745">
        <w:rPr>
          <w:rFonts w:ascii="Arial" w:hAnsi="Arial" w:cs="Arial"/>
          <w:sz w:val="24"/>
          <w:szCs w:val="24"/>
        </w:rPr>
        <w:t>EmaGEN</w:t>
      </w:r>
      <w:r w:rsidRPr="00811745">
        <w:rPr>
          <w:rFonts w:ascii="Arial" w:hAnsi="Arial" w:cs="Arial"/>
          <w:sz w:val="24"/>
          <w:szCs w:val="24"/>
        </w:rPr>
        <w:t xml:space="preserve"> и Центральным процессорным устройством системы IS (CPU) устанавливается прямой обмен данными. </w:t>
      </w:r>
      <w:r w:rsidR="00994D2A" w:rsidRPr="00811745">
        <w:rPr>
          <w:rFonts w:ascii="Arial" w:hAnsi="Arial" w:cs="Arial"/>
          <w:sz w:val="24"/>
          <w:szCs w:val="24"/>
        </w:rPr>
        <w:t>EmaGEN</w:t>
      </w:r>
      <w:r w:rsidRPr="00811745">
        <w:rPr>
          <w:rFonts w:ascii="Arial" w:hAnsi="Arial" w:cs="Arial"/>
          <w:sz w:val="24"/>
          <w:szCs w:val="24"/>
        </w:rPr>
        <w:t xml:space="preserve"> оставляет сообщения на дисплее ТА, и вы можете получить доступ к </w:t>
      </w:r>
      <w:r w:rsidR="00994D2A" w:rsidRPr="00811745">
        <w:rPr>
          <w:rFonts w:ascii="Arial" w:hAnsi="Arial" w:cs="Arial"/>
          <w:sz w:val="24"/>
          <w:szCs w:val="24"/>
        </w:rPr>
        <w:t>EmaGEN</w:t>
      </w:r>
      <w:r w:rsidRPr="00811745">
        <w:rPr>
          <w:rFonts w:ascii="Arial" w:hAnsi="Arial" w:cs="Arial"/>
          <w:sz w:val="24"/>
          <w:szCs w:val="24"/>
        </w:rPr>
        <w:t xml:space="preserve"> путём нормальной процедуры ответа на сообщения, не набирая кода доступа к своему почтовому ящику специально. Вы также можете получить доступ к </w:t>
      </w:r>
      <w:r w:rsidR="00994D2A" w:rsidRPr="00811745">
        <w:rPr>
          <w:rFonts w:ascii="Arial" w:hAnsi="Arial" w:cs="Arial"/>
          <w:sz w:val="24"/>
          <w:szCs w:val="24"/>
        </w:rPr>
        <w:t>EmaGEN</w:t>
      </w:r>
      <w:r w:rsidRPr="00811745">
        <w:rPr>
          <w:rFonts w:ascii="Arial" w:hAnsi="Arial" w:cs="Arial"/>
          <w:sz w:val="24"/>
          <w:szCs w:val="24"/>
        </w:rPr>
        <w:t xml:space="preserve"> с помощью программируемых кнопок, при этом  </w:t>
      </w:r>
      <w:r w:rsidR="00994D2A" w:rsidRPr="00811745">
        <w:rPr>
          <w:rFonts w:ascii="Arial" w:hAnsi="Arial" w:cs="Arial"/>
          <w:sz w:val="24"/>
          <w:szCs w:val="24"/>
        </w:rPr>
        <w:t>EmaGEN</w:t>
      </w:r>
      <w:r w:rsidRPr="00811745">
        <w:rPr>
          <w:rFonts w:ascii="Arial" w:hAnsi="Arial" w:cs="Arial"/>
          <w:sz w:val="24"/>
          <w:szCs w:val="24"/>
        </w:rPr>
        <w:t xml:space="preserve"> различает внешние и внутренние входящие вызовы, вызовы от факсимильного аппарата и соответствующим образом их обрабатывает. Начиная с версии </w:t>
      </w:r>
      <w:r w:rsidR="00994D2A" w:rsidRPr="00811745">
        <w:rPr>
          <w:rFonts w:ascii="Arial" w:hAnsi="Arial" w:cs="Arial"/>
          <w:sz w:val="24"/>
          <w:szCs w:val="24"/>
          <w:lang w:val="en-US"/>
        </w:rPr>
        <w:t>EmaGEN</w:t>
      </w:r>
      <w:r w:rsidRPr="00811745">
        <w:rPr>
          <w:rFonts w:ascii="Arial" w:hAnsi="Arial" w:cs="Arial"/>
          <w:sz w:val="24"/>
          <w:szCs w:val="24"/>
        </w:rPr>
        <w:t>-6.0 возможно прослушивать сообщения речевого почтового ящика через почтовый ящик электронной почты.</w:t>
      </w:r>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 xml:space="preserve">На вашем цифровом телефоне вы можете иметь специальные кнопки, дающие вам доступ к функциям </w:t>
      </w:r>
      <w:r w:rsidR="00994D2A" w:rsidRPr="00811745">
        <w:rPr>
          <w:rFonts w:ascii="Arial" w:hAnsi="Arial" w:cs="Arial"/>
          <w:sz w:val="24"/>
          <w:szCs w:val="24"/>
        </w:rPr>
        <w:t>EmaGEN</w:t>
      </w:r>
      <w:r w:rsidRPr="00811745">
        <w:rPr>
          <w:rFonts w:ascii="Arial" w:hAnsi="Arial" w:cs="Arial"/>
          <w:sz w:val="24"/>
          <w:szCs w:val="24"/>
        </w:rPr>
        <w:t>, обеспечивающим запись и контроль входящих вызовов. Эти кнопки назначаются при программировании системы.</w:t>
      </w:r>
    </w:p>
    <w:p w:rsidR="006453C5" w:rsidRPr="00811745" w:rsidRDefault="006453C5" w:rsidP="00B07B7C">
      <w:pPr>
        <w:pStyle w:val="13"/>
        <w:rPr>
          <w:rFonts w:ascii="Arial" w:hAnsi="Arial"/>
        </w:rPr>
      </w:pPr>
      <w:bookmarkStart w:id="193" w:name="_Toc149025917"/>
      <w:r w:rsidRPr="00811745">
        <w:rPr>
          <w:rFonts w:ascii="Arial" w:hAnsi="Arial"/>
        </w:rPr>
        <w:t xml:space="preserve">Возможности </w:t>
      </w:r>
      <w:r w:rsidR="00AB0AC2" w:rsidRPr="00811745">
        <w:rPr>
          <w:rFonts w:ascii="Arial" w:hAnsi="Arial"/>
        </w:rPr>
        <w:t>emagen</w:t>
      </w:r>
      <w:r w:rsidRPr="00811745">
        <w:rPr>
          <w:rFonts w:ascii="Arial" w:hAnsi="Arial"/>
        </w:rPr>
        <w:t>, доступные внешнему абоненту</w:t>
      </w:r>
      <w:bookmarkEnd w:id="193"/>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Имеются следующие возможности:</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Многоязыковая поддержка</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Автоматическое интервью</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Набор по имени через автоматического оператора</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Постановка на ожидание</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Возвращение на связь с автоматическим оператором</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Помощь предоставлением справочника</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Помощь в поиске Сообщения</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Помощь оператора</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Предупреждение об истечении времени</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Одно-цифровой набор</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Приветствия автоматического оператора</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Навигатор</w:t>
      </w:r>
    </w:p>
    <w:p w:rsidR="006453C5" w:rsidRPr="00811745" w:rsidRDefault="006453C5" w:rsidP="0039388C">
      <w:pPr>
        <w:pStyle w:val="ListBullet"/>
        <w:tabs>
          <w:tab w:val="clear" w:pos="360"/>
          <w:tab w:val="num" w:pos="1080"/>
        </w:tabs>
        <w:ind w:left="1080"/>
        <w:jc w:val="left"/>
        <w:rPr>
          <w:rFonts w:ascii="Arial" w:hAnsi="Arial" w:cs="Arial"/>
          <w:szCs w:val="24"/>
        </w:rPr>
      </w:pPr>
      <w:r w:rsidRPr="00811745">
        <w:rPr>
          <w:rFonts w:ascii="Arial" w:hAnsi="Arial" w:cs="Arial"/>
          <w:szCs w:val="24"/>
        </w:rPr>
        <w:t>Автоматическое распознавание факса.</w:t>
      </w:r>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Каждая из этих функций описана ниже.</w:t>
      </w:r>
    </w:p>
    <w:p w:rsidR="006453C5" w:rsidRPr="00811745" w:rsidRDefault="006453C5" w:rsidP="008E0642">
      <w:pPr>
        <w:pStyle w:val="15"/>
        <w:rPr>
          <w:rFonts w:ascii="Arial" w:hAnsi="Arial" w:cs="Arial"/>
        </w:rPr>
      </w:pPr>
      <w:r w:rsidRPr="00811745">
        <w:rPr>
          <w:rFonts w:ascii="Arial" w:hAnsi="Arial" w:cs="Arial"/>
        </w:rPr>
        <w:t>Многоязыковая поддержка</w:t>
      </w:r>
    </w:p>
    <w:p w:rsidR="006453C5" w:rsidRPr="00811745" w:rsidRDefault="006453C5" w:rsidP="0039388C">
      <w:pPr>
        <w:pStyle w:val="Normal"/>
        <w:ind w:firstLine="360"/>
        <w:rPr>
          <w:rFonts w:ascii="Arial" w:hAnsi="Arial" w:cs="Arial"/>
          <w:sz w:val="24"/>
          <w:szCs w:val="24"/>
        </w:rPr>
      </w:pPr>
      <w:r w:rsidRPr="00811745">
        <w:rPr>
          <w:rFonts w:ascii="Arial" w:hAnsi="Arial" w:cs="Arial"/>
          <w:sz w:val="24"/>
          <w:szCs w:val="24"/>
        </w:rPr>
        <w:t>Вызывающий абонент может выбрать родной язык в начале системного приветствия и прослушивать подсказки системы на родном языке.</w:t>
      </w:r>
    </w:p>
    <w:p w:rsidR="006453C5" w:rsidRPr="00811745" w:rsidRDefault="006453C5" w:rsidP="008E0642">
      <w:pPr>
        <w:pStyle w:val="15"/>
        <w:rPr>
          <w:rFonts w:ascii="Arial" w:hAnsi="Arial" w:cs="Arial"/>
        </w:rPr>
      </w:pPr>
      <w:r w:rsidRPr="00811745">
        <w:rPr>
          <w:rFonts w:ascii="Arial" w:hAnsi="Arial" w:cs="Arial"/>
        </w:rPr>
        <w:t>Автоматическое интервью</w:t>
      </w:r>
    </w:p>
    <w:p w:rsidR="006453C5" w:rsidRPr="00811745" w:rsidRDefault="00994D2A" w:rsidP="00F31C1C">
      <w:pPr>
        <w:pStyle w:val="Normal"/>
        <w:ind w:firstLine="360"/>
        <w:rPr>
          <w:rFonts w:ascii="Arial" w:hAnsi="Arial" w:cs="Arial"/>
          <w:sz w:val="24"/>
          <w:szCs w:val="24"/>
        </w:rPr>
      </w:pPr>
      <w:r w:rsidRPr="00811745">
        <w:rPr>
          <w:rFonts w:ascii="Arial" w:hAnsi="Arial" w:cs="Arial"/>
          <w:sz w:val="24"/>
          <w:szCs w:val="24"/>
        </w:rPr>
        <w:t>EmaGEN</w:t>
      </w:r>
      <w:r w:rsidR="006453C5" w:rsidRPr="00811745">
        <w:rPr>
          <w:rFonts w:ascii="Arial" w:hAnsi="Arial" w:cs="Arial"/>
          <w:sz w:val="24"/>
          <w:szCs w:val="24"/>
        </w:rPr>
        <w:t xml:space="preserve"> может выполнять роль автоматического интервьюера вызывающих абонентов на заранее определённых внешних линиях. Абонентам задаётся до восьми заранее записанных вопросов, ответы на них записываются. Эти записи направляются в специальный файл сообщений, находящийся в предназначенном для этого почтовом ящике. Позднее они могут быть просмотрены и проанализированы. Автоматическое интервью завершается девятым записанным сообщением, которое либо заканчивает интервью, либо даёт абоненту дальнейшие инструкции.</w:t>
      </w:r>
    </w:p>
    <w:p w:rsidR="006453C5" w:rsidRPr="00811745" w:rsidRDefault="006453C5" w:rsidP="008E0642">
      <w:pPr>
        <w:pStyle w:val="15"/>
        <w:rPr>
          <w:rFonts w:ascii="Arial" w:hAnsi="Arial" w:cs="Arial"/>
        </w:rPr>
      </w:pPr>
      <w:r w:rsidRPr="00811745">
        <w:rPr>
          <w:rFonts w:ascii="Arial" w:hAnsi="Arial" w:cs="Arial"/>
        </w:rPr>
        <w:t>Набор через автоматического оператора по имени (DBN)</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Вызывающие абоненты, связавшись с автоматическим оператором, могут набрать имя требуемого абонента, не зная его прямой телефонный номер. См. также "Помощь предоставлением справочника", ниже.</w:t>
      </w:r>
    </w:p>
    <w:p w:rsidR="006453C5" w:rsidRPr="00811745" w:rsidRDefault="006453C5" w:rsidP="008E0642">
      <w:pPr>
        <w:pStyle w:val="15"/>
        <w:rPr>
          <w:rFonts w:ascii="Arial" w:hAnsi="Arial" w:cs="Arial"/>
        </w:rPr>
      </w:pPr>
      <w:r w:rsidRPr="00811745">
        <w:rPr>
          <w:rFonts w:ascii="Arial" w:hAnsi="Arial" w:cs="Arial"/>
        </w:rPr>
        <w:t>Постановка на ожидание</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Вызывающие абоненты после ответа автоматического оператора могут при желании встать на ожидание, если требуемый абонент занят.</w:t>
      </w:r>
    </w:p>
    <w:p w:rsidR="006453C5" w:rsidRPr="00811745" w:rsidRDefault="006453C5" w:rsidP="008E0642">
      <w:pPr>
        <w:pStyle w:val="15"/>
        <w:rPr>
          <w:rFonts w:ascii="Arial" w:hAnsi="Arial" w:cs="Arial"/>
        </w:rPr>
      </w:pPr>
      <w:r w:rsidRPr="00811745">
        <w:rPr>
          <w:rFonts w:ascii="Arial" w:hAnsi="Arial" w:cs="Arial"/>
        </w:rPr>
        <w:t>Возвращение на связь</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Если вызываемый абонент остаётся занятым дольше определённого времени, вызывающий абонент будет возвращён к автоматическому оператору.</w:t>
      </w:r>
    </w:p>
    <w:p w:rsidR="006453C5" w:rsidRPr="00811745" w:rsidRDefault="006453C5" w:rsidP="008E0642">
      <w:pPr>
        <w:pStyle w:val="15"/>
        <w:rPr>
          <w:rFonts w:ascii="Arial" w:hAnsi="Arial" w:cs="Arial"/>
        </w:rPr>
      </w:pPr>
      <w:r w:rsidRPr="00811745">
        <w:rPr>
          <w:rFonts w:ascii="Arial" w:hAnsi="Arial" w:cs="Arial"/>
        </w:rPr>
        <w:t>Помощь предоставлением справочника</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Вызывающему абоненту направляется сообщение с перечнем вариантов выбора с номерами. Например, первоначальное сообщение может содержать: "Нажмите 5 для Отдела заказов, 6 для Отдела обслуживания, 7 для транспортного Отдела..." Если вы нажимаете 5, может последовать второе сообщение: "Нажмите 1 для размещения нового заказа, 2 - для изменения заказа, 3 - для срочной отгрузки..." или второе сообщение может быть таким: "Нажмите 1, если Вам нужна Елена Иванова, 2-Марк Фрост, 3-Мария Петрова, 4-Джон Стоун...". Функция Помощь программируется с помощью Генератора приложений.</w:t>
      </w:r>
    </w:p>
    <w:p w:rsidR="006453C5" w:rsidRPr="00811745" w:rsidRDefault="006453C5" w:rsidP="008E0642">
      <w:pPr>
        <w:pStyle w:val="15"/>
        <w:rPr>
          <w:rFonts w:ascii="Arial" w:hAnsi="Arial" w:cs="Arial"/>
        </w:rPr>
      </w:pPr>
      <w:r w:rsidRPr="00811745">
        <w:rPr>
          <w:rFonts w:ascii="Arial" w:hAnsi="Arial" w:cs="Arial"/>
        </w:rPr>
        <w:t>Помощь в поиске</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Вызывающий абонент может получить необходимую информацию о возможном местонахождении вызываемого лица с помощью серии вопросов автоматического оператора.</w:t>
      </w:r>
    </w:p>
    <w:p w:rsidR="006453C5" w:rsidRPr="00811745" w:rsidRDefault="006453C5" w:rsidP="008E0642">
      <w:pPr>
        <w:pStyle w:val="15"/>
        <w:rPr>
          <w:rFonts w:ascii="Arial" w:hAnsi="Arial" w:cs="Arial"/>
        </w:rPr>
      </w:pPr>
      <w:r w:rsidRPr="00811745">
        <w:rPr>
          <w:rFonts w:ascii="Arial" w:hAnsi="Arial" w:cs="Arial"/>
        </w:rPr>
        <w:t>Сообщения</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После того, как вы оставили сообщение в почтовом ящике пользователя, возможны следующие действия:</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Прослушать: Прослушать записанное сообщение.</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Стереть:  Стереть прослушанное сообщение.</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Дополнить: Записать дополнение к записанному сообщению.</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Перезаписать: Стереть записанное сообщение и записать вместо него новое.</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Сохранить: Сохранить записанное сообщение.</w:t>
      </w:r>
    </w:p>
    <w:p w:rsidR="006453C5" w:rsidRPr="00811745" w:rsidRDefault="006453C5" w:rsidP="008E0642">
      <w:pPr>
        <w:pStyle w:val="15"/>
        <w:rPr>
          <w:rFonts w:ascii="Arial" w:hAnsi="Arial" w:cs="Arial"/>
        </w:rPr>
      </w:pPr>
      <w:r w:rsidRPr="00811745">
        <w:rPr>
          <w:rFonts w:ascii="Arial" w:hAnsi="Arial" w:cs="Arial"/>
        </w:rPr>
        <w:t>Помощь оператора</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 xml:space="preserve">Во время диалога с </w:t>
      </w:r>
      <w:r w:rsidR="00994D2A" w:rsidRPr="00811745">
        <w:rPr>
          <w:rFonts w:ascii="Arial" w:hAnsi="Arial" w:cs="Arial"/>
          <w:sz w:val="24"/>
          <w:szCs w:val="24"/>
        </w:rPr>
        <w:t>EmaGEN</w:t>
      </w:r>
      <w:r w:rsidRPr="00811745">
        <w:rPr>
          <w:rFonts w:ascii="Arial" w:hAnsi="Arial" w:cs="Arial"/>
          <w:sz w:val="24"/>
          <w:szCs w:val="24"/>
        </w:rPr>
        <w:t xml:space="preserve"> можно обратиться к оператору за персональной помощью.</w:t>
      </w:r>
    </w:p>
    <w:p w:rsidR="006453C5" w:rsidRPr="00811745" w:rsidRDefault="006453C5" w:rsidP="008E0642">
      <w:pPr>
        <w:pStyle w:val="15"/>
        <w:rPr>
          <w:rFonts w:ascii="Arial" w:hAnsi="Arial" w:cs="Arial"/>
        </w:rPr>
      </w:pPr>
      <w:r w:rsidRPr="00811745">
        <w:rPr>
          <w:rFonts w:ascii="Arial" w:hAnsi="Arial" w:cs="Arial"/>
        </w:rPr>
        <w:t>Предупреждение об истечении времени</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 xml:space="preserve">Записывая сообщение, </w:t>
      </w:r>
      <w:r w:rsidR="00994D2A" w:rsidRPr="00811745">
        <w:rPr>
          <w:rFonts w:ascii="Arial" w:hAnsi="Arial" w:cs="Arial"/>
          <w:sz w:val="24"/>
          <w:szCs w:val="24"/>
        </w:rPr>
        <w:t>EmaGEN</w:t>
      </w:r>
      <w:r w:rsidRPr="00811745">
        <w:rPr>
          <w:rFonts w:ascii="Arial" w:hAnsi="Arial" w:cs="Arial"/>
          <w:sz w:val="24"/>
          <w:szCs w:val="24"/>
        </w:rPr>
        <w:t xml:space="preserve"> посылает звуковой сигнал, предупреждающий, что время, предназначенное для записи, истекает. Затем </w:t>
      </w:r>
      <w:r w:rsidR="00994D2A" w:rsidRPr="00811745">
        <w:rPr>
          <w:rFonts w:ascii="Arial" w:hAnsi="Arial" w:cs="Arial"/>
          <w:sz w:val="24"/>
          <w:szCs w:val="24"/>
        </w:rPr>
        <w:t>EmaGEN</w:t>
      </w:r>
      <w:r w:rsidRPr="00811745">
        <w:rPr>
          <w:rFonts w:ascii="Arial" w:hAnsi="Arial" w:cs="Arial"/>
          <w:sz w:val="24"/>
          <w:szCs w:val="24"/>
        </w:rPr>
        <w:t xml:space="preserve"> объясняет, каким образом можно продлить время записи.</w:t>
      </w:r>
    </w:p>
    <w:p w:rsidR="006453C5" w:rsidRPr="00811745" w:rsidRDefault="006453C5" w:rsidP="008E0642">
      <w:pPr>
        <w:pStyle w:val="15"/>
        <w:rPr>
          <w:rFonts w:ascii="Arial" w:hAnsi="Arial" w:cs="Arial"/>
        </w:rPr>
      </w:pPr>
      <w:r w:rsidRPr="00811745">
        <w:rPr>
          <w:rFonts w:ascii="Arial" w:hAnsi="Arial" w:cs="Arial"/>
        </w:rPr>
        <w:t>Одно-цифровой набор</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К нескольким телефонным номерам станции доступ может быть осуществлён набором одной цифры из меню основного приветствия автоматического оператора.</w:t>
      </w:r>
    </w:p>
    <w:p w:rsidR="006453C5" w:rsidRPr="00811745" w:rsidRDefault="006453C5" w:rsidP="008E0642">
      <w:pPr>
        <w:pStyle w:val="15"/>
        <w:rPr>
          <w:rFonts w:ascii="Arial" w:hAnsi="Arial" w:cs="Arial"/>
        </w:rPr>
      </w:pPr>
      <w:r w:rsidRPr="00811745">
        <w:rPr>
          <w:rFonts w:ascii="Arial" w:hAnsi="Arial" w:cs="Arial"/>
        </w:rPr>
        <w:t>Приветствия автоматического оператора</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Вы можете записать отдельные приветствия, для каждого внутреннего абонента. Вызывающий абонент услышит приветствие того внутреннего абонента, которому он звонит.</w:t>
      </w:r>
    </w:p>
    <w:p w:rsidR="006453C5" w:rsidRPr="00811745" w:rsidRDefault="006453C5" w:rsidP="008E0642">
      <w:pPr>
        <w:pStyle w:val="15"/>
        <w:rPr>
          <w:rFonts w:ascii="Arial" w:hAnsi="Arial" w:cs="Arial"/>
        </w:rPr>
      </w:pPr>
      <w:r w:rsidRPr="00811745">
        <w:rPr>
          <w:rFonts w:ascii="Arial" w:hAnsi="Arial" w:cs="Arial"/>
        </w:rPr>
        <w:t>Навигатор</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 xml:space="preserve">В </w:t>
      </w:r>
      <w:r w:rsidR="00994D2A" w:rsidRPr="00811745">
        <w:rPr>
          <w:rFonts w:ascii="Arial" w:hAnsi="Arial" w:cs="Arial"/>
          <w:sz w:val="24"/>
          <w:szCs w:val="24"/>
          <w:lang w:val="en-US"/>
        </w:rPr>
        <w:t>EmaGEN</w:t>
      </w:r>
      <w:r w:rsidRPr="00811745">
        <w:rPr>
          <w:rFonts w:ascii="Arial" w:hAnsi="Arial" w:cs="Arial"/>
          <w:sz w:val="24"/>
          <w:szCs w:val="24"/>
        </w:rPr>
        <w:t xml:space="preserve"> можно задать список телефонных номеров постоянных клиентов, указав с каким внутренним абонентом соединить, тогда при вызове на общий номер вашего офиса с телефонного номера этого клиента будет устанавливаться автоматическая связь с необходимым ему внутренним абонентом без дополнительного донабора. При отсутствии аппаратуры определения номера вызывающего абонента возможна аналогичная опция, но с донабором индивидуального номера клиента.</w:t>
      </w:r>
    </w:p>
    <w:p w:rsidR="006453C5" w:rsidRPr="00811745" w:rsidRDefault="006453C5" w:rsidP="008E0642">
      <w:pPr>
        <w:pStyle w:val="15"/>
        <w:rPr>
          <w:rFonts w:ascii="Arial" w:hAnsi="Arial" w:cs="Arial"/>
        </w:rPr>
      </w:pPr>
      <w:r w:rsidRPr="00811745">
        <w:rPr>
          <w:rFonts w:ascii="Arial" w:hAnsi="Arial" w:cs="Arial"/>
        </w:rPr>
        <w:t>Автоматическое распознавание факса</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 xml:space="preserve">При входящем вызове с факсимильного аппарата </w:t>
      </w:r>
      <w:r w:rsidR="00994D2A" w:rsidRPr="00811745">
        <w:rPr>
          <w:rFonts w:ascii="Arial" w:hAnsi="Arial" w:cs="Arial"/>
          <w:sz w:val="24"/>
          <w:szCs w:val="24"/>
          <w:lang w:val="en-US"/>
        </w:rPr>
        <w:t>EmaGEN</w:t>
      </w:r>
      <w:r w:rsidRPr="00811745">
        <w:rPr>
          <w:rFonts w:ascii="Arial" w:hAnsi="Arial" w:cs="Arial"/>
          <w:sz w:val="24"/>
          <w:szCs w:val="24"/>
        </w:rPr>
        <w:t xml:space="preserve"> автоматически распознает пилотный сигнал факса и направляет данный вызов на внутренний факсимильный аппарат.</w:t>
      </w:r>
    </w:p>
    <w:p w:rsidR="006453C5" w:rsidRPr="00811745" w:rsidRDefault="006453C5" w:rsidP="00B07B7C">
      <w:pPr>
        <w:pStyle w:val="13"/>
        <w:rPr>
          <w:rFonts w:ascii="Arial" w:hAnsi="Arial"/>
        </w:rPr>
      </w:pPr>
      <w:bookmarkStart w:id="194" w:name="_Toc149025918"/>
      <w:r w:rsidRPr="00811745">
        <w:rPr>
          <w:rFonts w:ascii="Arial" w:hAnsi="Arial"/>
        </w:rPr>
        <w:t xml:space="preserve">Возможности владельца почтового ящика </w:t>
      </w:r>
      <w:r w:rsidR="00AB0AC2" w:rsidRPr="00811745">
        <w:rPr>
          <w:rFonts w:ascii="Arial" w:hAnsi="Arial"/>
        </w:rPr>
        <w:t>emagen</w:t>
      </w:r>
      <w:bookmarkEnd w:id="194"/>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 xml:space="preserve">Возможности владельца почтового ящика </w:t>
      </w:r>
      <w:r w:rsidR="00994D2A" w:rsidRPr="00811745">
        <w:rPr>
          <w:rFonts w:ascii="Arial" w:hAnsi="Arial" w:cs="Arial"/>
          <w:sz w:val="24"/>
          <w:szCs w:val="24"/>
        </w:rPr>
        <w:t>EmaGEN</w:t>
      </w:r>
      <w:r w:rsidRPr="00811745">
        <w:rPr>
          <w:rFonts w:ascii="Arial" w:hAnsi="Arial" w:cs="Arial"/>
          <w:sz w:val="24"/>
          <w:szCs w:val="24"/>
        </w:rPr>
        <w:t xml:space="preserve"> включают:</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Запись телефонного разговора</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Контроль входящих вызовов</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Мониторинг поступающих сообщений</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Указание даты и времени</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Подсказки на дисплее</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Пароль почтового ящика</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Сообщения</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Индикация о поступлении сообщений</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Обновление пароля</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Персональное приветствие в отсутствие абонента или при занятом номере</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Переадресация сообщений</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Временное персональное приветствие</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Памятная речевая записка</w:t>
      </w:r>
    </w:p>
    <w:p w:rsidR="006453C5" w:rsidRPr="00811745" w:rsidRDefault="006453C5" w:rsidP="003933C8">
      <w:pPr>
        <w:pStyle w:val="ListBullet"/>
        <w:ind w:firstLine="360"/>
        <w:rPr>
          <w:rFonts w:ascii="Arial" w:hAnsi="Arial" w:cs="Arial"/>
          <w:szCs w:val="24"/>
        </w:rPr>
      </w:pPr>
      <w:r w:rsidRPr="00811745">
        <w:rPr>
          <w:rFonts w:ascii="Arial" w:hAnsi="Arial" w:cs="Arial"/>
          <w:szCs w:val="24"/>
        </w:rPr>
        <w:t>Отображение состояния почтового ящика на дисплее Исполнительного ТА</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Эти возможности описаны ниже.</w:t>
      </w:r>
    </w:p>
    <w:p w:rsidR="006453C5" w:rsidRPr="00811745" w:rsidRDefault="006453C5" w:rsidP="008E0642">
      <w:pPr>
        <w:pStyle w:val="15"/>
        <w:rPr>
          <w:rFonts w:ascii="Arial" w:hAnsi="Arial" w:cs="Arial"/>
        </w:rPr>
      </w:pPr>
      <w:r w:rsidRPr="00811745">
        <w:rPr>
          <w:rFonts w:ascii="Arial" w:hAnsi="Arial" w:cs="Arial"/>
        </w:rPr>
        <w:t>Запись телефонного разговора</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Пользователи цифровых ТА, нажатием программируемой кнопки (CALL RECORD), могут записать телефонный разговор в свой почтовый ящик. Они могут также направить копии записи в другие почтовые ящики. В процессе записи система может подавать звуковой сигнал, предупреждающий о том что происходит запись разговора и запись закончилась.</w:t>
      </w:r>
    </w:p>
    <w:p w:rsidR="006453C5" w:rsidRPr="00811745" w:rsidRDefault="006453C5" w:rsidP="008E0642">
      <w:pPr>
        <w:pStyle w:val="15"/>
        <w:rPr>
          <w:rFonts w:ascii="Arial" w:hAnsi="Arial" w:cs="Arial"/>
        </w:rPr>
      </w:pPr>
      <w:r w:rsidRPr="00811745">
        <w:rPr>
          <w:rFonts w:ascii="Arial" w:hAnsi="Arial" w:cs="Arial"/>
        </w:rPr>
        <w:t>Контроль входящих вызовов</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Пользователи цифровых ТА, через функцию (CALL SCREEN), могут "просеивать" входящие вызовы. Автоматический оператор попросит вызывающего абонента представиться, прослушивая ответ вызывающего абонента, можно принять решение ответить или нет по своему выбору. Если решили не отвечать, то автоматический оператор сообщит, что абонент отсутствует и предложит записать сообщение или перейти к другому абоненту.</w:t>
      </w:r>
    </w:p>
    <w:p w:rsidR="006453C5" w:rsidRPr="00811745" w:rsidRDefault="006453C5" w:rsidP="008E0642">
      <w:pPr>
        <w:pStyle w:val="15"/>
        <w:rPr>
          <w:rFonts w:ascii="Arial" w:hAnsi="Arial" w:cs="Arial"/>
        </w:rPr>
      </w:pPr>
      <w:r w:rsidRPr="00811745">
        <w:rPr>
          <w:rFonts w:ascii="Arial" w:hAnsi="Arial" w:cs="Arial"/>
        </w:rPr>
        <w:t>Мониторинг поступающих сообщений</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При записи нового сообщения в Ваш почтовый ящик, Вы имеете возможность слышать это сообщение через динамик цифрового аппарата, и, при необходимости, ответить на это сообщение</w:t>
      </w:r>
    </w:p>
    <w:p w:rsidR="006453C5" w:rsidRPr="00811745" w:rsidRDefault="006453C5" w:rsidP="008E0642">
      <w:pPr>
        <w:pStyle w:val="15"/>
        <w:rPr>
          <w:rFonts w:ascii="Arial" w:hAnsi="Arial" w:cs="Arial"/>
        </w:rPr>
      </w:pPr>
      <w:r w:rsidRPr="00811745">
        <w:rPr>
          <w:rFonts w:ascii="Arial" w:hAnsi="Arial" w:cs="Arial"/>
        </w:rPr>
        <w:t>Указание даты и времени</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Все сообщения, записанные в вашем почтовом ящике, могут быть прослушаны с отметкой даты и временем поступления. Сообщения, оставленные другими пользователями системы, сопровождаются также указанием имени отправителя.</w:t>
      </w:r>
    </w:p>
    <w:p w:rsidR="006453C5" w:rsidRPr="00811745" w:rsidRDefault="006453C5" w:rsidP="008E0642">
      <w:pPr>
        <w:pStyle w:val="15"/>
        <w:rPr>
          <w:rFonts w:ascii="Arial" w:hAnsi="Arial" w:cs="Arial"/>
        </w:rPr>
      </w:pPr>
      <w:r w:rsidRPr="00811745">
        <w:rPr>
          <w:rFonts w:ascii="Arial" w:hAnsi="Arial" w:cs="Arial"/>
        </w:rPr>
        <w:t>Подсказки на дисплее</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На Исполнительных ТА с расширенным дисплеем и на пульте Оператора опции меню I</w:t>
      </w:r>
      <w:r w:rsidRPr="00811745">
        <w:rPr>
          <w:rFonts w:ascii="Arial" w:hAnsi="Arial" w:cs="Arial"/>
          <w:sz w:val="24"/>
          <w:szCs w:val="24"/>
          <w:lang w:val="en-US"/>
        </w:rPr>
        <w:t>ma</w:t>
      </w:r>
      <w:r w:rsidRPr="00811745">
        <w:rPr>
          <w:rFonts w:ascii="Arial" w:hAnsi="Arial" w:cs="Arial"/>
          <w:sz w:val="24"/>
          <w:szCs w:val="24"/>
        </w:rPr>
        <w:t>GEN отображаются на экране дисплея рядом с кнопками меняющихся функций. Вы можете следовать меню I</w:t>
      </w:r>
      <w:r w:rsidRPr="00811745">
        <w:rPr>
          <w:rFonts w:ascii="Arial" w:hAnsi="Arial" w:cs="Arial"/>
          <w:sz w:val="24"/>
          <w:szCs w:val="24"/>
          <w:lang w:val="en-US"/>
        </w:rPr>
        <w:t>ma</w:t>
      </w:r>
      <w:r w:rsidRPr="00811745">
        <w:rPr>
          <w:rFonts w:ascii="Arial" w:hAnsi="Arial" w:cs="Arial"/>
          <w:sz w:val="24"/>
          <w:szCs w:val="24"/>
        </w:rPr>
        <w:t>GEN, нажимая соответствующие кнопки меняющихся функций, вместо набора цифр на наборном поле. Пользование кнопками меняющихся функций позволяет вам видеть все возможные на данный момент опции и активизировать их, не дожидаясь голосовых инструкций.</w:t>
      </w:r>
    </w:p>
    <w:p w:rsidR="006453C5" w:rsidRPr="00811745" w:rsidRDefault="006453C5" w:rsidP="008E0642">
      <w:pPr>
        <w:pStyle w:val="15"/>
        <w:rPr>
          <w:rFonts w:ascii="Arial" w:hAnsi="Arial" w:cs="Arial"/>
        </w:rPr>
      </w:pPr>
      <w:r w:rsidRPr="00811745">
        <w:rPr>
          <w:rFonts w:ascii="Arial" w:hAnsi="Arial" w:cs="Arial"/>
        </w:rPr>
        <w:t>Пароль почтового ящика</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Для доступа к любому почтовому ящику необходим пароль. Обычно пароль назначается каждому пользователю при первоначальном программировании I</w:t>
      </w:r>
      <w:r w:rsidRPr="00811745">
        <w:rPr>
          <w:rFonts w:ascii="Arial" w:hAnsi="Arial" w:cs="Arial"/>
          <w:sz w:val="24"/>
          <w:szCs w:val="24"/>
          <w:lang w:val="en-US"/>
        </w:rPr>
        <w:t>ma</w:t>
      </w:r>
      <w:r w:rsidRPr="00811745">
        <w:rPr>
          <w:rFonts w:ascii="Arial" w:hAnsi="Arial" w:cs="Arial"/>
          <w:sz w:val="24"/>
          <w:szCs w:val="24"/>
        </w:rPr>
        <w:t>GEN. Владелец почтового ящика может изменить пароль в любое время.</w:t>
      </w:r>
    </w:p>
    <w:p w:rsidR="006453C5" w:rsidRPr="00811745" w:rsidRDefault="006453C5" w:rsidP="008E0642">
      <w:pPr>
        <w:pStyle w:val="15"/>
        <w:rPr>
          <w:rFonts w:ascii="Arial" w:hAnsi="Arial" w:cs="Arial"/>
        </w:rPr>
      </w:pPr>
      <w:r w:rsidRPr="00811745">
        <w:rPr>
          <w:rFonts w:ascii="Arial" w:hAnsi="Arial" w:cs="Arial"/>
        </w:rPr>
        <w:t>Сообщения</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При отправлении сообщений можно задать следующие параметры:</w:t>
      </w:r>
    </w:p>
    <w:p w:rsidR="006453C5" w:rsidRPr="00811745" w:rsidRDefault="006453C5" w:rsidP="003933C8">
      <w:pPr>
        <w:pStyle w:val="ListBullet"/>
        <w:tabs>
          <w:tab w:val="clear" w:pos="360"/>
          <w:tab w:val="num" w:pos="720"/>
        </w:tabs>
        <w:ind w:left="720"/>
        <w:rPr>
          <w:rFonts w:ascii="Arial" w:hAnsi="Arial" w:cs="Arial"/>
          <w:szCs w:val="24"/>
        </w:rPr>
      </w:pPr>
      <w:r w:rsidRPr="00811745">
        <w:rPr>
          <w:rFonts w:ascii="Arial" w:hAnsi="Arial" w:cs="Arial"/>
          <w:i/>
          <w:szCs w:val="24"/>
        </w:rPr>
        <w:t>Подтверждение о доставке:</w:t>
      </w:r>
      <w:r w:rsidRPr="00811745">
        <w:rPr>
          <w:rFonts w:ascii="Arial" w:hAnsi="Arial" w:cs="Arial"/>
          <w:szCs w:val="24"/>
        </w:rPr>
        <w:t xml:space="preserve"> уведомление отправителя о времени получения сообщения.</w:t>
      </w:r>
    </w:p>
    <w:p w:rsidR="006453C5" w:rsidRPr="00811745" w:rsidRDefault="006453C5" w:rsidP="003933C8">
      <w:pPr>
        <w:pStyle w:val="ListBullet"/>
        <w:tabs>
          <w:tab w:val="clear" w:pos="360"/>
          <w:tab w:val="num" w:pos="720"/>
        </w:tabs>
        <w:ind w:left="720"/>
        <w:rPr>
          <w:rFonts w:ascii="Arial" w:hAnsi="Arial" w:cs="Arial"/>
          <w:szCs w:val="24"/>
        </w:rPr>
      </w:pPr>
      <w:r w:rsidRPr="00811745">
        <w:rPr>
          <w:rFonts w:ascii="Arial" w:hAnsi="Arial" w:cs="Arial"/>
          <w:i/>
          <w:szCs w:val="24"/>
        </w:rPr>
        <w:t>Доставка в заданное время (планируемое):</w:t>
      </w:r>
      <w:r w:rsidRPr="00811745">
        <w:rPr>
          <w:rFonts w:ascii="Arial" w:hAnsi="Arial" w:cs="Arial"/>
          <w:szCs w:val="24"/>
        </w:rPr>
        <w:t xml:space="preserve"> сообщение может быть доставлено в заданное время в течение года.</w:t>
      </w:r>
    </w:p>
    <w:p w:rsidR="006453C5" w:rsidRPr="00811745" w:rsidRDefault="006453C5" w:rsidP="003933C8">
      <w:pPr>
        <w:pStyle w:val="ListBullet"/>
        <w:tabs>
          <w:tab w:val="clear" w:pos="360"/>
          <w:tab w:val="num" w:pos="720"/>
        </w:tabs>
        <w:ind w:left="720"/>
        <w:rPr>
          <w:rFonts w:ascii="Arial" w:hAnsi="Arial" w:cs="Arial"/>
          <w:szCs w:val="24"/>
        </w:rPr>
      </w:pPr>
      <w:r w:rsidRPr="00811745">
        <w:rPr>
          <w:rFonts w:ascii="Arial" w:hAnsi="Arial" w:cs="Arial"/>
          <w:i/>
          <w:szCs w:val="24"/>
        </w:rPr>
        <w:t>Личное:</w:t>
      </w:r>
      <w:r w:rsidRPr="00811745">
        <w:rPr>
          <w:rFonts w:ascii="Arial" w:hAnsi="Arial" w:cs="Arial"/>
          <w:szCs w:val="24"/>
        </w:rPr>
        <w:t xml:space="preserve"> при автоматической очистке старых сообщений или автокопировани</w:t>
      </w:r>
      <w:r w:rsidR="003933C8" w:rsidRPr="00811745">
        <w:rPr>
          <w:rFonts w:ascii="Arial" w:hAnsi="Arial" w:cs="Arial"/>
          <w:szCs w:val="24"/>
        </w:rPr>
        <w:t>е</w:t>
      </w:r>
      <w:r w:rsidRPr="00811745">
        <w:rPr>
          <w:rFonts w:ascii="Arial" w:hAnsi="Arial" w:cs="Arial"/>
          <w:szCs w:val="24"/>
        </w:rPr>
        <w:t xml:space="preserve"> в другой почтовый ящик, сообщение с такой отметкой не будут учитываться.</w:t>
      </w:r>
    </w:p>
    <w:p w:rsidR="006453C5" w:rsidRPr="00811745" w:rsidRDefault="006453C5" w:rsidP="003933C8">
      <w:pPr>
        <w:pStyle w:val="ListBullet"/>
        <w:numPr>
          <w:ilvl w:val="0"/>
          <w:numId w:val="0"/>
        </w:numPr>
        <w:ind w:firstLine="360"/>
        <w:jc w:val="left"/>
        <w:rPr>
          <w:rFonts w:ascii="Arial" w:hAnsi="Arial" w:cs="Arial"/>
          <w:szCs w:val="24"/>
        </w:rPr>
      </w:pPr>
      <w:r w:rsidRPr="00811745">
        <w:rPr>
          <w:rFonts w:ascii="Arial" w:hAnsi="Arial" w:cs="Arial"/>
          <w:szCs w:val="24"/>
        </w:rPr>
        <w:t>При просмотре сообщений, оставленных в вашем почтовом ящике, возможны следующие опции:</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Прослушивание: </w:t>
      </w:r>
      <w:r w:rsidRPr="00811745">
        <w:rPr>
          <w:rFonts w:ascii="Arial" w:hAnsi="Arial" w:cs="Arial"/>
          <w:szCs w:val="24"/>
        </w:rPr>
        <w:t>Прослушивание сообщений, записанных в вашем почтовом ящике.</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Пауза/возобновление: </w:t>
      </w:r>
      <w:r w:rsidRPr="00811745">
        <w:rPr>
          <w:rFonts w:ascii="Arial" w:hAnsi="Arial" w:cs="Arial"/>
          <w:szCs w:val="24"/>
        </w:rPr>
        <w:t>Остановка и возобновление прослушивания.</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Повтор: </w:t>
      </w:r>
      <w:r w:rsidRPr="00811745">
        <w:rPr>
          <w:rFonts w:ascii="Arial" w:hAnsi="Arial" w:cs="Arial"/>
          <w:szCs w:val="24"/>
        </w:rPr>
        <w:t>Повторное прослушивание сообщения.</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Ускорение: </w:t>
      </w:r>
      <w:r w:rsidRPr="00811745">
        <w:rPr>
          <w:rFonts w:ascii="Arial" w:hAnsi="Arial" w:cs="Arial"/>
          <w:szCs w:val="24"/>
        </w:rPr>
        <w:t>Перемотка на несколько секунд вперёд при прослушивании.</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Перемотка: </w:t>
      </w:r>
      <w:r w:rsidRPr="00811745">
        <w:rPr>
          <w:rFonts w:ascii="Arial" w:hAnsi="Arial" w:cs="Arial"/>
          <w:szCs w:val="24"/>
        </w:rPr>
        <w:t>Перемотка записи на несколько секунд назад при воспроизведении.</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Копирование: </w:t>
      </w:r>
      <w:r w:rsidRPr="00811745">
        <w:rPr>
          <w:rFonts w:ascii="Arial" w:hAnsi="Arial" w:cs="Arial"/>
          <w:szCs w:val="24"/>
        </w:rPr>
        <w:t>Копирование сообщения в другой почтовый ящик. Сообщение остаётся у вас.</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Копирование для группы: </w:t>
      </w:r>
      <w:r w:rsidRPr="00811745">
        <w:rPr>
          <w:rFonts w:ascii="Arial" w:hAnsi="Arial" w:cs="Arial"/>
          <w:szCs w:val="24"/>
        </w:rPr>
        <w:t>Копирование сообщения в группу почтовых ящиков. Сообщение остаётся у вас.</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Стирание: </w:t>
      </w:r>
      <w:r w:rsidRPr="00811745">
        <w:rPr>
          <w:rFonts w:ascii="Arial" w:hAnsi="Arial" w:cs="Arial"/>
          <w:szCs w:val="24"/>
        </w:rPr>
        <w:t>Стирание сообщения после воспроизведения.</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Ответ: </w:t>
      </w:r>
      <w:r w:rsidRPr="00811745">
        <w:rPr>
          <w:rFonts w:ascii="Arial" w:hAnsi="Arial" w:cs="Arial"/>
          <w:szCs w:val="24"/>
        </w:rPr>
        <w:t>Запись ответного сообщения после прослушивания.</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Пересылка: </w:t>
      </w:r>
      <w:r w:rsidRPr="00811745">
        <w:rPr>
          <w:rFonts w:ascii="Arial" w:hAnsi="Arial" w:cs="Arial"/>
          <w:szCs w:val="24"/>
        </w:rPr>
        <w:t>Перенос сообщения в другой почтовый ящик. Сообщение передаётся из вашего почтового ящика в другой почтовый ящик с возможным добавлением личного комментария (аннотации).</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i/>
          <w:szCs w:val="24"/>
        </w:rPr>
        <w:t xml:space="preserve">Пересылка группе: </w:t>
      </w:r>
      <w:r w:rsidRPr="00811745">
        <w:rPr>
          <w:rFonts w:ascii="Arial" w:hAnsi="Arial" w:cs="Arial"/>
          <w:szCs w:val="24"/>
        </w:rPr>
        <w:t>Перенос сообщения в группу владельцев почтовых ящиков. Сообщение передаётся из вашего почтового ящика группе почтовых ящиков с возможным добавлением личного комментария (аннотации).</w:t>
      </w:r>
    </w:p>
    <w:p w:rsidR="006453C5" w:rsidRPr="00811745" w:rsidRDefault="006453C5" w:rsidP="008E0642">
      <w:pPr>
        <w:pStyle w:val="15"/>
        <w:rPr>
          <w:rFonts w:ascii="Arial" w:hAnsi="Arial" w:cs="Arial"/>
        </w:rPr>
      </w:pPr>
      <w:r w:rsidRPr="00811745">
        <w:rPr>
          <w:rFonts w:ascii="Arial" w:hAnsi="Arial" w:cs="Arial"/>
        </w:rPr>
        <w:t>Индикация ожидающих сообщений</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На всех цифровых аппаратах IS предусмотрена визуальная индикация ожидающих сообщений с помощью сигнальной лампочки на кнопке сообщений.</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На дисплее телефонного аппарата появляется число речевых сообщений в вашем почтовом ящике.</w:t>
      </w:r>
    </w:p>
    <w:p w:rsidR="006453C5" w:rsidRPr="00811745" w:rsidRDefault="006453C5" w:rsidP="008E0642">
      <w:pPr>
        <w:pStyle w:val="15"/>
        <w:rPr>
          <w:rFonts w:ascii="Arial" w:hAnsi="Arial" w:cs="Arial"/>
        </w:rPr>
      </w:pPr>
      <w:r w:rsidRPr="00811745">
        <w:rPr>
          <w:rFonts w:ascii="Arial" w:hAnsi="Arial" w:cs="Arial"/>
        </w:rPr>
        <w:t>Обновление пароля</w:t>
      </w:r>
    </w:p>
    <w:p w:rsidR="006453C5" w:rsidRPr="00811745" w:rsidRDefault="006453C5" w:rsidP="00536CCB">
      <w:pPr>
        <w:pStyle w:val="Normal"/>
        <w:ind w:firstLine="360"/>
        <w:jc w:val="both"/>
        <w:rPr>
          <w:rFonts w:ascii="Arial" w:hAnsi="Arial" w:cs="Arial"/>
          <w:sz w:val="24"/>
          <w:szCs w:val="24"/>
        </w:rPr>
      </w:pPr>
      <w:r w:rsidRPr="00811745">
        <w:rPr>
          <w:rFonts w:ascii="Arial" w:hAnsi="Arial" w:cs="Arial"/>
          <w:sz w:val="24"/>
          <w:szCs w:val="24"/>
        </w:rPr>
        <w:t>Вы можете обновить пароль своего почтового ящика со своего телефона, используя меню опций почтового ящика. Доступ возможен и со стороны внешней линии.</w:t>
      </w:r>
    </w:p>
    <w:p w:rsidR="006453C5" w:rsidRPr="00811745" w:rsidRDefault="006453C5" w:rsidP="008E0642">
      <w:pPr>
        <w:pStyle w:val="15"/>
        <w:rPr>
          <w:rFonts w:ascii="Arial" w:hAnsi="Arial" w:cs="Arial"/>
        </w:rPr>
      </w:pPr>
      <w:r w:rsidRPr="00811745">
        <w:rPr>
          <w:rFonts w:ascii="Arial" w:hAnsi="Arial" w:cs="Arial"/>
        </w:rPr>
        <w:t>Персональное приветствие</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Вы можете записать своё собственное сообщение, которое будет передано вызывающему абоненту, когда ваш телефон занят или вас нет в офисе.</w:t>
      </w:r>
    </w:p>
    <w:p w:rsidR="006453C5" w:rsidRPr="00811745" w:rsidRDefault="006453C5" w:rsidP="008E0642">
      <w:pPr>
        <w:pStyle w:val="15"/>
        <w:rPr>
          <w:rFonts w:ascii="Arial" w:hAnsi="Arial" w:cs="Arial"/>
        </w:rPr>
      </w:pPr>
      <w:r w:rsidRPr="00811745">
        <w:rPr>
          <w:rFonts w:ascii="Arial" w:hAnsi="Arial" w:cs="Arial"/>
        </w:rPr>
        <w:t>Переадресация сообщений</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В установках почтового ящика можно указать до двух телефонных номеров (внешних или внутренних) по которым </w:t>
      </w:r>
      <w:r w:rsidR="009A108C" w:rsidRPr="00811745">
        <w:rPr>
          <w:rFonts w:ascii="Arial" w:hAnsi="Arial" w:cs="Arial"/>
          <w:sz w:val="24"/>
          <w:szCs w:val="24"/>
        </w:rPr>
        <w:t>EmaGEN</w:t>
      </w:r>
      <w:r w:rsidRPr="00811745">
        <w:rPr>
          <w:rFonts w:ascii="Arial" w:hAnsi="Arial" w:cs="Arial"/>
          <w:sz w:val="24"/>
          <w:szCs w:val="24"/>
        </w:rPr>
        <w:t xml:space="preserve"> будет дозваниваться с тем, чтобы передать новые сообщения, оставленные в почтовом ящике в заданное время.</w:t>
      </w:r>
    </w:p>
    <w:p w:rsidR="006453C5" w:rsidRPr="00811745" w:rsidRDefault="006453C5" w:rsidP="008E0642">
      <w:pPr>
        <w:pStyle w:val="15"/>
        <w:rPr>
          <w:rFonts w:ascii="Arial" w:hAnsi="Arial" w:cs="Arial"/>
        </w:rPr>
      </w:pPr>
      <w:r w:rsidRPr="00811745">
        <w:rPr>
          <w:rFonts w:ascii="Arial" w:hAnsi="Arial" w:cs="Arial"/>
        </w:rPr>
        <w:t>Временное персональное приветствие</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Каждый владелец почтового ящика может записать временное альтернативное приветствие. Это приветствие всегда будет использоваться вместо обычного персонального приветствия в случае отсутствия абонента или когда телефон занят. Обычно используется при длительном отсутствии абонента, например, в командировке или в отпуске.</w:t>
      </w:r>
    </w:p>
    <w:p w:rsidR="006453C5" w:rsidRPr="00811745" w:rsidRDefault="006453C5" w:rsidP="008E0642">
      <w:pPr>
        <w:pStyle w:val="15"/>
        <w:rPr>
          <w:rFonts w:ascii="Arial" w:hAnsi="Arial" w:cs="Arial"/>
        </w:rPr>
      </w:pPr>
      <w:r w:rsidRPr="00811745">
        <w:rPr>
          <w:rFonts w:ascii="Arial" w:hAnsi="Arial" w:cs="Arial"/>
        </w:rPr>
        <w:t>Памятная речевая записка</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Вы можете оставить памятную речевую записку внутреннему абоненту, набрав его номер и, нажав затем кнопку меняющихся функций, соответствующую речевой записке, или запрограммированную кнопку, что даст прямой доступ к почтовому ящику этого абонента без длительного набора кодов доступа к голосовой почте и выбора режима записи сообщений. Это может быть сделано как при занятой, так и при свободной линии</w:t>
      </w:r>
    </w:p>
    <w:p w:rsidR="006453C5" w:rsidRPr="00811745" w:rsidRDefault="006453C5" w:rsidP="00B07B7C">
      <w:pPr>
        <w:pStyle w:val="13"/>
        <w:rPr>
          <w:rFonts w:ascii="Arial" w:hAnsi="Arial"/>
        </w:rPr>
      </w:pPr>
      <w:bookmarkStart w:id="195" w:name="_Toc149025919"/>
      <w:r w:rsidRPr="00811745">
        <w:rPr>
          <w:rFonts w:ascii="Arial" w:hAnsi="Arial"/>
        </w:rPr>
        <w:t xml:space="preserve">Функции системы </w:t>
      </w:r>
      <w:r w:rsidR="00AB0AC2" w:rsidRPr="00811745">
        <w:rPr>
          <w:rFonts w:ascii="Arial" w:hAnsi="Arial"/>
        </w:rPr>
        <w:t>emagen</w:t>
      </w:r>
      <w:r w:rsidRPr="00811745">
        <w:rPr>
          <w:rFonts w:ascii="Arial" w:hAnsi="Arial"/>
        </w:rPr>
        <w:t xml:space="preserve"> включают:</w:t>
      </w:r>
      <w:bookmarkEnd w:id="195"/>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Громкое объявление</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Объявления в системе Автоматического распределения вызовов</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Автоматический оператор</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Автоматические часы</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Автоматический перевод на дневное или ночное обслуживание</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Автоматическое обслуживание жесткого диска ПК</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Автоматическое интервью</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Автоматический перевод вызова в почтовый ящик группы абонентов под одним номером</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Выполнение нескольких последовательных функций одной кнопкой</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 xml:space="preserve">Отложенный ответ </w:t>
      </w:r>
      <w:r w:rsidR="009A108C" w:rsidRPr="00811745">
        <w:rPr>
          <w:rFonts w:ascii="Arial" w:hAnsi="Arial" w:cs="Arial"/>
          <w:szCs w:val="24"/>
        </w:rPr>
        <w:t>EmaGEN</w:t>
      </w:r>
      <w:r w:rsidRPr="00811745">
        <w:rPr>
          <w:rFonts w:ascii="Arial" w:hAnsi="Arial" w:cs="Arial"/>
          <w:szCs w:val="24"/>
        </w:rPr>
        <w:t xml:space="preserve"> при наличии свободных абонентов</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Подтверждение устранения сообщения</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Опережающий набор</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Групповое сообщение</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Справочное обслуживание</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Электронная записная книжка (опция, см. разд. 9)</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Приветствие (дневное и ночное)</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Система учёта разговоров (SMDR) (опция, см. разд. 9)</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Обслуживание групп пользователей</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Инструктаж новых пользователей</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Программирование очерёдности воспроизведения сообщений</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Подтверждение нового номера, оставленного абонентом</w:t>
      </w:r>
    </w:p>
    <w:p w:rsidR="006453C5" w:rsidRPr="00811745" w:rsidRDefault="006453C5" w:rsidP="003933C8">
      <w:pPr>
        <w:pStyle w:val="ListBullet"/>
        <w:tabs>
          <w:tab w:val="clear" w:pos="360"/>
          <w:tab w:val="num" w:pos="720"/>
        </w:tabs>
        <w:ind w:left="720"/>
        <w:jc w:val="left"/>
        <w:rPr>
          <w:rFonts w:ascii="Arial" w:hAnsi="Arial" w:cs="Arial"/>
          <w:szCs w:val="24"/>
        </w:rPr>
      </w:pPr>
      <w:r w:rsidRPr="00811745">
        <w:rPr>
          <w:rFonts w:ascii="Arial" w:hAnsi="Arial" w:cs="Arial"/>
          <w:szCs w:val="24"/>
        </w:rPr>
        <w:t>Направление вызовов непосредственно в почтовый ящик</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Эти функции </w:t>
      </w:r>
      <w:r w:rsidR="009A108C" w:rsidRPr="00811745">
        <w:rPr>
          <w:rFonts w:ascii="Arial" w:hAnsi="Arial" w:cs="Arial"/>
          <w:sz w:val="24"/>
          <w:szCs w:val="24"/>
        </w:rPr>
        <w:t>EmaGEN</w:t>
      </w:r>
      <w:r w:rsidRPr="00811745">
        <w:rPr>
          <w:rFonts w:ascii="Arial" w:hAnsi="Arial" w:cs="Arial"/>
          <w:sz w:val="24"/>
          <w:szCs w:val="24"/>
        </w:rPr>
        <w:t xml:space="preserve"> описаны ниже:</w:t>
      </w:r>
    </w:p>
    <w:p w:rsidR="006453C5" w:rsidRPr="00811745" w:rsidRDefault="006453C5" w:rsidP="008E0642">
      <w:pPr>
        <w:pStyle w:val="15"/>
        <w:rPr>
          <w:rFonts w:ascii="Arial" w:hAnsi="Arial" w:cs="Arial"/>
        </w:rPr>
      </w:pPr>
      <w:r w:rsidRPr="00811745">
        <w:rPr>
          <w:rFonts w:ascii="Arial" w:hAnsi="Arial" w:cs="Arial"/>
        </w:rPr>
        <w:t>Громкое объявление</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Могут быть запрограммированы ежедневные, еженедельные или ежемесячные сообщения для любого номера или зоны оповещения. Эти сообщения могут напоминать о совещаниях и т. п.</w:t>
      </w:r>
    </w:p>
    <w:p w:rsidR="006453C5" w:rsidRPr="00811745" w:rsidRDefault="006453C5" w:rsidP="008E0642">
      <w:pPr>
        <w:pStyle w:val="15"/>
        <w:rPr>
          <w:rFonts w:ascii="Arial" w:hAnsi="Arial" w:cs="Arial"/>
        </w:rPr>
      </w:pPr>
      <w:r w:rsidRPr="00811745">
        <w:rPr>
          <w:rFonts w:ascii="Arial" w:hAnsi="Arial" w:cs="Arial"/>
        </w:rPr>
        <w:t>Объявления в системе Автоматического распределения вызовов</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Система может быть запрограммирована таким образом, что определённые сообщения будут передаваться с заданным промежутком времени и в заданной последовательности после того, как входящий вызов попадает в очередь Автоматического распределения вызовов. Например, входящий вызов слышит в течение определённого времени Музыку на удержании а затем звучит сообщение: "Извините, все операторы в данный момент заняты, через короткое время вам ответят". Система может быть запрограммирована таким образом, что оповещения связаны с функциями Автоматического распределения вызовов (</w:t>
      </w:r>
      <w:r w:rsidRPr="00811745">
        <w:rPr>
          <w:rFonts w:ascii="Arial" w:hAnsi="Arial" w:cs="Arial"/>
          <w:sz w:val="24"/>
          <w:szCs w:val="24"/>
          <w:lang w:val="en-US"/>
        </w:rPr>
        <w:t>ACD</w:t>
      </w:r>
      <w:r w:rsidRPr="00811745">
        <w:rPr>
          <w:rFonts w:ascii="Arial" w:hAnsi="Arial" w:cs="Arial"/>
          <w:sz w:val="24"/>
          <w:szCs w:val="24"/>
        </w:rPr>
        <w:t>) и Равномерного распределения вызовов (</w:t>
      </w:r>
      <w:r w:rsidRPr="00811745">
        <w:rPr>
          <w:rFonts w:ascii="Arial" w:hAnsi="Arial" w:cs="Arial"/>
          <w:sz w:val="24"/>
          <w:szCs w:val="24"/>
          <w:lang w:val="en-US"/>
        </w:rPr>
        <w:t>UCD</w:t>
      </w:r>
      <w:r w:rsidRPr="00811745">
        <w:rPr>
          <w:rFonts w:ascii="Arial" w:hAnsi="Arial" w:cs="Arial"/>
          <w:sz w:val="24"/>
          <w:szCs w:val="24"/>
        </w:rPr>
        <w:t>).</w:t>
      </w:r>
    </w:p>
    <w:p w:rsidR="006453C5" w:rsidRPr="00811745" w:rsidRDefault="006453C5" w:rsidP="008E0642">
      <w:pPr>
        <w:pStyle w:val="15"/>
        <w:rPr>
          <w:rFonts w:ascii="Arial" w:hAnsi="Arial" w:cs="Arial"/>
        </w:rPr>
      </w:pPr>
      <w:r w:rsidRPr="00811745">
        <w:rPr>
          <w:rFonts w:ascii="Arial" w:hAnsi="Arial" w:cs="Arial"/>
        </w:rPr>
        <w:t>Автоматический оператор</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Автоматический оператор </w:t>
      </w:r>
      <w:r w:rsidR="009A108C" w:rsidRPr="00811745">
        <w:rPr>
          <w:rFonts w:ascii="Arial" w:hAnsi="Arial" w:cs="Arial"/>
          <w:sz w:val="24"/>
          <w:szCs w:val="24"/>
        </w:rPr>
        <w:t>EmaGEN</w:t>
      </w:r>
      <w:r w:rsidRPr="00811745">
        <w:rPr>
          <w:rFonts w:ascii="Arial" w:hAnsi="Arial" w:cs="Arial"/>
          <w:sz w:val="24"/>
          <w:szCs w:val="24"/>
        </w:rPr>
        <w:t xml:space="preserve"> отвечает на входящие вызовы и с помощью серии меню и телефонных справочников помогает вызывающим абонентам соединиться с нужным номером.</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Внешние абоненты следуют инструкциям Автоматического оператора, которые объясняют, как соединиться с требуемым абонентом путём набора его номера или Набором по имени, или как получить доступ к справочнику. Это позволяет освободить рабочее время и уменьшить нагрузку на секретаря. </w:t>
      </w:r>
      <w:r w:rsidR="009A108C" w:rsidRPr="00811745">
        <w:rPr>
          <w:rFonts w:ascii="Arial" w:hAnsi="Arial" w:cs="Arial"/>
          <w:sz w:val="24"/>
          <w:szCs w:val="24"/>
        </w:rPr>
        <w:t>EmaGEN</w:t>
      </w:r>
      <w:r w:rsidRPr="00811745">
        <w:rPr>
          <w:rFonts w:ascii="Arial" w:hAnsi="Arial" w:cs="Arial"/>
          <w:sz w:val="24"/>
          <w:szCs w:val="24"/>
        </w:rPr>
        <w:t xml:space="preserve"> может также заменить секретаря после окончания рабочего дня.</w:t>
      </w:r>
    </w:p>
    <w:p w:rsidR="006453C5" w:rsidRPr="00811745" w:rsidRDefault="006453C5" w:rsidP="008E0642">
      <w:pPr>
        <w:pStyle w:val="15"/>
        <w:rPr>
          <w:rFonts w:ascii="Arial" w:hAnsi="Arial" w:cs="Arial"/>
        </w:rPr>
      </w:pPr>
      <w:r w:rsidRPr="00811745">
        <w:rPr>
          <w:rFonts w:ascii="Arial" w:hAnsi="Arial" w:cs="Arial"/>
        </w:rPr>
        <w:t>Автоматические часы</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Компьютер </w:t>
      </w:r>
      <w:r w:rsidR="009A108C" w:rsidRPr="00811745">
        <w:rPr>
          <w:rFonts w:ascii="Arial" w:hAnsi="Arial" w:cs="Arial"/>
          <w:sz w:val="24"/>
          <w:szCs w:val="24"/>
        </w:rPr>
        <w:t>EmaGEN</w:t>
      </w:r>
      <w:r w:rsidRPr="00811745">
        <w:rPr>
          <w:rFonts w:ascii="Arial" w:hAnsi="Arial" w:cs="Arial"/>
          <w:sz w:val="24"/>
          <w:szCs w:val="24"/>
        </w:rPr>
        <w:t xml:space="preserve"> ежедневно сверяет время и дату с системным временем станции </w:t>
      </w:r>
      <w:r w:rsidRPr="00811745">
        <w:rPr>
          <w:rFonts w:ascii="Arial" w:hAnsi="Arial" w:cs="Arial"/>
          <w:sz w:val="24"/>
          <w:szCs w:val="24"/>
          <w:lang w:val="en-US"/>
        </w:rPr>
        <w:t>IS</w:t>
      </w:r>
      <w:r w:rsidRPr="00811745">
        <w:rPr>
          <w:rFonts w:ascii="Arial" w:hAnsi="Arial" w:cs="Arial"/>
          <w:sz w:val="24"/>
          <w:szCs w:val="24"/>
        </w:rPr>
        <w:t xml:space="preserve"> </w:t>
      </w:r>
      <w:r w:rsidRPr="00811745">
        <w:rPr>
          <w:rFonts w:ascii="Arial" w:hAnsi="Arial" w:cs="Arial"/>
          <w:sz w:val="24"/>
          <w:szCs w:val="24"/>
          <w:lang w:val="en-US"/>
        </w:rPr>
        <w:t>TELRAD</w:t>
      </w:r>
      <w:r w:rsidRPr="00811745">
        <w:rPr>
          <w:rFonts w:ascii="Arial" w:hAnsi="Arial" w:cs="Arial"/>
          <w:sz w:val="24"/>
          <w:szCs w:val="24"/>
        </w:rPr>
        <w:t>.</w:t>
      </w:r>
    </w:p>
    <w:p w:rsidR="006453C5" w:rsidRPr="00811745" w:rsidRDefault="006453C5" w:rsidP="008E0642">
      <w:pPr>
        <w:pStyle w:val="15"/>
        <w:rPr>
          <w:rFonts w:ascii="Arial" w:hAnsi="Arial" w:cs="Arial"/>
        </w:rPr>
      </w:pPr>
      <w:r w:rsidRPr="00811745">
        <w:rPr>
          <w:rFonts w:ascii="Arial" w:hAnsi="Arial" w:cs="Arial"/>
        </w:rPr>
        <w:t>Автоматический перевод на дневное и ночное обслуживание</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В рабочие и нерабочие часы могут быть запрограммированы разные приветствия вызывающим абонентам. </w:t>
      </w:r>
      <w:r w:rsidR="009A108C" w:rsidRPr="00811745">
        <w:rPr>
          <w:rFonts w:ascii="Arial" w:hAnsi="Arial" w:cs="Arial"/>
          <w:sz w:val="24"/>
          <w:szCs w:val="24"/>
          <w:lang w:val="en-US"/>
        </w:rPr>
        <w:t>EmaGEN</w:t>
      </w:r>
      <w:r w:rsidRPr="00811745">
        <w:rPr>
          <w:rFonts w:ascii="Arial" w:hAnsi="Arial" w:cs="Arial"/>
          <w:sz w:val="24"/>
          <w:szCs w:val="24"/>
        </w:rPr>
        <w:t xml:space="preserve"> автоматически переключается с дневного режима на ночной, и в каждом режиме воспроизводятся соответствующие сообщения. Переключение происходит в соответствии с дневным или ночным режимом работы станции.</w:t>
      </w:r>
    </w:p>
    <w:p w:rsidR="006453C5" w:rsidRPr="00811745" w:rsidRDefault="006453C5" w:rsidP="008E0642">
      <w:pPr>
        <w:pStyle w:val="15"/>
        <w:rPr>
          <w:rFonts w:ascii="Arial" w:hAnsi="Arial" w:cs="Arial"/>
        </w:rPr>
      </w:pPr>
      <w:r w:rsidRPr="00811745">
        <w:rPr>
          <w:rFonts w:ascii="Arial" w:hAnsi="Arial" w:cs="Arial"/>
        </w:rPr>
        <w:t>Автоматическое обслуживание диска</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Если ваш компьютер оснащён системами Norton Версия 6 или DOS 6.0, имеющими средства для обслуживания диска, вы можете запрограммировать ImaGEN на периодическую активизацию этих средств для калибровки жёсткого диска персонального компьютера ImaGEN. Эти средства восстанавливают магнитную информацию, находят и восстанавливают секторы диска, надёжность которых на пределе, проводят тестирование, и реорганизуют физическую разметку всех файлов и директорий. Использование этих средств устранит фрагментацию диска, увеличит средний срок службы и поможет сохранить надёжность твёрдого диска.</w:t>
      </w:r>
    </w:p>
    <w:p w:rsidR="006453C5" w:rsidRPr="00811745" w:rsidRDefault="006453C5" w:rsidP="008E0642">
      <w:pPr>
        <w:pStyle w:val="15"/>
        <w:rPr>
          <w:rFonts w:ascii="Arial" w:hAnsi="Arial" w:cs="Arial"/>
        </w:rPr>
      </w:pPr>
      <w:r w:rsidRPr="00811745">
        <w:rPr>
          <w:rFonts w:ascii="Arial" w:hAnsi="Arial" w:cs="Arial"/>
        </w:rPr>
        <w:t>Автоматическое интервью</w:t>
      </w:r>
    </w:p>
    <w:p w:rsidR="006453C5" w:rsidRPr="00811745" w:rsidRDefault="006453C5" w:rsidP="003933C8">
      <w:pPr>
        <w:pStyle w:val="Normal"/>
        <w:ind w:firstLine="360"/>
        <w:jc w:val="both"/>
        <w:rPr>
          <w:rFonts w:ascii="Arial" w:hAnsi="Arial" w:cs="Arial"/>
          <w:sz w:val="24"/>
          <w:szCs w:val="24"/>
        </w:rPr>
      </w:pPr>
      <w:r w:rsidRPr="00811745">
        <w:rPr>
          <w:rFonts w:ascii="Arial" w:hAnsi="Arial" w:cs="Arial"/>
          <w:sz w:val="24"/>
          <w:szCs w:val="24"/>
        </w:rPr>
        <w:t xml:space="preserve">При вызове некоторых, заранее определённых городских номеров, возможно включение автоматического интервьюера. Вызывающему абоненту задаются до восьми заранее записанных вопросов. Ответы записываются с помощью речевой почты </w:t>
      </w:r>
      <w:r w:rsidR="00994D2A" w:rsidRPr="00811745">
        <w:rPr>
          <w:rFonts w:ascii="Arial" w:hAnsi="Arial" w:cs="Arial"/>
          <w:sz w:val="24"/>
          <w:szCs w:val="24"/>
        </w:rPr>
        <w:t>EmaGEN</w:t>
      </w:r>
      <w:r w:rsidRPr="00811745">
        <w:rPr>
          <w:rFonts w:ascii="Arial" w:hAnsi="Arial" w:cs="Arial"/>
          <w:sz w:val="24"/>
          <w:szCs w:val="24"/>
        </w:rPr>
        <w:t xml:space="preserve"> и помещаются в отдельный почтовый ящик. В дальнейшем они, прослушиваются и обрабатываются. Автоматическое интервью завершается девятым заключительным сообщением, которое даёт дальнейшие инструкции абоненту и не требует ответа.</w:t>
      </w:r>
    </w:p>
    <w:p w:rsidR="006453C5" w:rsidRPr="00811745" w:rsidRDefault="006453C5" w:rsidP="008E0642">
      <w:pPr>
        <w:pStyle w:val="15"/>
        <w:rPr>
          <w:rFonts w:ascii="Arial" w:hAnsi="Arial" w:cs="Arial"/>
        </w:rPr>
      </w:pPr>
      <w:bookmarkStart w:id="196" w:name="edit1"/>
      <w:bookmarkEnd w:id="196"/>
      <w:r w:rsidRPr="00811745">
        <w:rPr>
          <w:rFonts w:ascii="Arial" w:hAnsi="Arial" w:cs="Arial"/>
        </w:rPr>
        <w:t>Автоматический перевод вызова в почтовый ящик группы абонентов под одним номером</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Вызовы, переданные занятому групповому номеру и переадресованные </w:t>
      </w:r>
      <w:r w:rsidR="00994D2A" w:rsidRPr="00811745">
        <w:rPr>
          <w:rFonts w:ascii="Arial" w:hAnsi="Arial" w:cs="Arial"/>
          <w:sz w:val="24"/>
          <w:szCs w:val="24"/>
        </w:rPr>
        <w:t>EmaGEN</w:t>
      </w:r>
      <w:r w:rsidRPr="00811745">
        <w:rPr>
          <w:rFonts w:ascii="Arial" w:hAnsi="Arial" w:cs="Arial"/>
          <w:sz w:val="24"/>
          <w:szCs w:val="24"/>
        </w:rPr>
        <w:t>, отсылаются в почтовый ящик этой группы.</w:t>
      </w:r>
    </w:p>
    <w:p w:rsidR="006453C5" w:rsidRPr="00811745" w:rsidRDefault="006453C5" w:rsidP="008E0642">
      <w:pPr>
        <w:pStyle w:val="15"/>
        <w:rPr>
          <w:rFonts w:ascii="Arial" w:hAnsi="Arial" w:cs="Arial"/>
        </w:rPr>
      </w:pPr>
      <w:r w:rsidRPr="00811745">
        <w:rPr>
          <w:rFonts w:ascii="Arial" w:hAnsi="Arial" w:cs="Arial"/>
        </w:rPr>
        <w:t>Выполнение нескольких последовательных функций одной кнопкой</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Вы можете запрограммировать последовательность цифр на кнопке быстрого набора с тем, чтобы обеспечить выполнение нескольких действий, таких, как активация функции и набор, одним нажатием кнопки. Это даёт возможность моментального доступа одним нажатием кнопки к функциям </w:t>
      </w:r>
      <w:r w:rsidR="003933C8" w:rsidRPr="00811745">
        <w:rPr>
          <w:rFonts w:ascii="Arial" w:hAnsi="Arial" w:cs="Arial"/>
          <w:sz w:val="24"/>
          <w:szCs w:val="24"/>
        </w:rPr>
        <w:t>EmaGEN</w:t>
      </w:r>
      <w:r w:rsidRPr="00811745">
        <w:rPr>
          <w:rFonts w:ascii="Arial" w:hAnsi="Arial" w:cs="Arial"/>
          <w:sz w:val="24"/>
          <w:szCs w:val="24"/>
        </w:rPr>
        <w:t>, таким, как:</w:t>
      </w:r>
    </w:p>
    <w:p w:rsidR="006453C5" w:rsidRPr="00811745" w:rsidRDefault="006453C5" w:rsidP="003933C8">
      <w:pPr>
        <w:pStyle w:val="ListBullet"/>
        <w:ind w:left="0" w:firstLine="360"/>
        <w:jc w:val="left"/>
        <w:rPr>
          <w:rFonts w:ascii="Arial" w:hAnsi="Arial" w:cs="Arial"/>
          <w:szCs w:val="24"/>
        </w:rPr>
      </w:pPr>
      <w:r w:rsidRPr="00811745">
        <w:rPr>
          <w:rFonts w:ascii="Arial" w:hAnsi="Arial" w:cs="Arial"/>
          <w:szCs w:val="24"/>
        </w:rPr>
        <w:t>Перевод к кнопке почтового ящика</w:t>
      </w:r>
    </w:p>
    <w:p w:rsidR="006453C5" w:rsidRPr="00811745" w:rsidRDefault="006453C5" w:rsidP="003933C8">
      <w:pPr>
        <w:pStyle w:val="ListBullet"/>
        <w:ind w:left="0" w:firstLine="360"/>
        <w:jc w:val="left"/>
        <w:rPr>
          <w:rFonts w:ascii="Arial" w:hAnsi="Arial" w:cs="Arial"/>
          <w:szCs w:val="24"/>
        </w:rPr>
      </w:pPr>
      <w:r w:rsidRPr="00811745">
        <w:rPr>
          <w:rFonts w:ascii="Arial" w:hAnsi="Arial" w:cs="Arial"/>
          <w:szCs w:val="24"/>
        </w:rPr>
        <w:t>Пароль</w:t>
      </w:r>
    </w:p>
    <w:p w:rsidR="006453C5" w:rsidRPr="00811745" w:rsidRDefault="006453C5" w:rsidP="003933C8">
      <w:pPr>
        <w:pStyle w:val="ListBullet"/>
        <w:ind w:left="0" w:firstLine="360"/>
        <w:jc w:val="left"/>
        <w:rPr>
          <w:rFonts w:ascii="Arial" w:hAnsi="Arial" w:cs="Arial"/>
          <w:szCs w:val="24"/>
        </w:rPr>
      </w:pPr>
      <w:r w:rsidRPr="00811745">
        <w:rPr>
          <w:rFonts w:ascii="Arial" w:hAnsi="Arial" w:cs="Arial"/>
          <w:szCs w:val="24"/>
        </w:rPr>
        <w:t>Немедленный ответ на речевое сообщение.</w:t>
      </w:r>
    </w:p>
    <w:p w:rsidR="006453C5" w:rsidRPr="00811745" w:rsidRDefault="006453C5" w:rsidP="008E0642">
      <w:pPr>
        <w:pStyle w:val="15"/>
        <w:rPr>
          <w:rFonts w:ascii="Arial" w:hAnsi="Arial" w:cs="Arial"/>
        </w:rPr>
      </w:pPr>
      <w:r w:rsidRPr="00811745">
        <w:rPr>
          <w:rFonts w:ascii="Arial" w:hAnsi="Arial" w:cs="Arial"/>
        </w:rPr>
        <w:t xml:space="preserve">Отложенный ответ </w:t>
      </w:r>
      <w:r w:rsidR="003933C8" w:rsidRPr="00811745">
        <w:rPr>
          <w:rFonts w:ascii="Arial" w:hAnsi="Arial" w:cs="Arial"/>
        </w:rPr>
        <w:t>EmaGEN</w:t>
      </w:r>
      <w:r w:rsidRPr="00811745">
        <w:rPr>
          <w:rFonts w:ascii="Arial" w:hAnsi="Arial" w:cs="Arial"/>
        </w:rPr>
        <w:t xml:space="preserve"> при наличии свободных абонентов</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Если на входящий вызов должны последовательно ответить более чем один аппарат, и один из аппаратов запрограммирован на переадресацию вызова в голосовую почту </w:t>
      </w:r>
      <w:r w:rsidR="00994D2A" w:rsidRPr="00811745">
        <w:rPr>
          <w:rFonts w:ascii="Arial" w:hAnsi="Arial" w:cs="Arial"/>
          <w:sz w:val="24"/>
          <w:szCs w:val="24"/>
        </w:rPr>
        <w:t>EmaGEN</w:t>
      </w:r>
      <w:r w:rsidRPr="00811745">
        <w:rPr>
          <w:rFonts w:ascii="Arial" w:hAnsi="Arial" w:cs="Arial"/>
          <w:sz w:val="24"/>
          <w:szCs w:val="24"/>
        </w:rPr>
        <w:t xml:space="preserve">, то в этом случае свободным аппаратам будет дана возможность ответить, прежде чем вызов будет переадресован </w:t>
      </w:r>
      <w:r w:rsidR="003933C8" w:rsidRPr="00811745">
        <w:rPr>
          <w:rFonts w:ascii="Arial" w:hAnsi="Arial" w:cs="Arial"/>
          <w:sz w:val="24"/>
          <w:szCs w:val="24"/>
        </w:rPr>
        <w:t>EmaGEN</w:t>
      </w:r>
      <w:r w:rsidRPr="00811745">
        <w:rPr>
          <w:rFonts w:ascii="Arial" w:hAnsi="Arial" w:cs="Arial"/>
          <w:sz w:val="24"/>
          <w:szCs w:val="24"/>
        </w:rPr>
        <w:t>.</w:t>
      </w:r>
    </w:p>
    <w:p w:rsidR="006453C5" w:rsidRPr="00811745" w:rsidRDefault="006453C5" w:rsidP="008E0642">
      <w:pPr>
        <w:pStyle w:val="15"/>
        <w:rPr>
          <w:rFonts w:ascii="Arial" w:hAnsi="Arial" w:cs="Arial"/>
        </w:rPr>
      </w:pPr>
      <w:r w:rsidRPr="00811745">
        <w:rPr>
          <w:rFonts w:ascii="Arial" w:hAnsi="Arial" w:cs="Arial"/>
        </w:rPr>
        <w:t>Подтверждение отмены сообщения</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После того, как вы решили уничтожить сообщение, </w:t>
      </w:r>
      <w:r w:rsidR="00994D2A" w:rsidRPr="00811745">
        <w:rPr>
          <w:rFonts w:ascii="Arial" w:hAnsi="Arial" w:cs="Arial"/>
          <w:sz w:val="24"/>
          <w:szCs w:val="24"/>
        </w:rPr>
        <w:t>EmaGEN</w:t>
      </w:r>
      <w:r w:rsidRPr="00811745">
        <w:rPr>
          <w:rFonts w:ascii="Arial" w:hAnsi="Arial" w:cs="Arial"/>
          <w:sz w:val="24"/>
          <w:szCs w:val="24"/>
        </w:rPr>
        <w:t xml:space="preserve"> информирует вас, что сообщение уничтожено. Однако вы имеете возможность восстановить ошибочно стертые сообщения.</w:t>
      </w:r>
    </w:p>
    <w:p w:rsidR="006453C5" w:rsidRPr="00811745" w:rsidRDefault="006453C5" w:rsidP="008E0642">
      <w:pPr>
        <w:pStyle w:val="15"/>
        <w:rPr>
          <w:rFonts w:ascii="Arial" w:hAnsi="Arial" w:cs="Arial"/>
        </w:rPr>
      </w:pPr>
      <w:r w:rsidRPr="00811745">
        <w:rPr>
          <w:rFonts w:ascii="Arial" w:hAnsi="Arial" w:cs="Arial"/>
        </w:rPr>
        <w:t>Опережающий набор</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Опытные пользователи могут делать опережающий набор через </w:t>
      </w:r>
      <w:r w:rsidR="00994D2A" w:rsidRPr="00811745">
        <w:rPr>
          <w:rFonts w:ascii="Arial" w:hAnsi="Arial" w:cs="Arial"/>
          <w:sz w:val="24"/>
          <w:szCs w:val="24"/>
        </w:rPr>
        <w:t>EmaGEN</w:t>
      </w:r>
      <w:r w:rsidRPr="00811745">
        <w:rPr>
          <w:rFonts w:ascii="Arial" w:hAnsi="Arial" w:cs="Arial"/>
          <w:sz w:val="24"/>
          <w:szCs w:val="24"/>
        </w:rPr>
        <w:t xml:space="preserve">, не прослушивая всех подсказок меню. </w:t>
      </w:r>
      <w:r w:rsidR="00994D2A" w:rsidRPr="00811745">
        <w:rPr>
          <w:rFonts w:ascii="Arial" w:hAnsi="Arial" w:cs="Arial"/>
          <w:sz w:val="24"/>
          <w:szCs w:val="24"/>
        </w:rPr>
        <w:t>EmaGEN</w:t>
      </w:r>
      <w:r w:rsidRPr="00811745">
        <w:rPr>
          <w:rFonts w:ascii="Arial" w:hAnsi="Arial" w:cs="Arial"/>
          <w:sz w:val="24"/>
          <w:szCs w:val="24"/>
        </w:rPr>
        <w:t xml:space="preserve"> подсказывает с момента, соответствующего последней команде.</w:t>
      </w:r>
    </w:p>
    <w:p w:rsidR="006453C5" w:rsidRPr="00811745" w:rsidRDefault="006453C5" w:rsidP="008E0642">
      <w:pPr>
        <w:pStyle w:val="15"/>
        <w:rPr>
          <w:rFonts w:ascii="Arial" w:hAnsi="Arial" w:cs="Arial"/>
        </w:rPr>
      </w:pPr>
      <w:r w:rsidRPr="00811745">
        <w:rPr>
          <w:rFonts w:ascii="Arial" w:hAnsi="Arial" w:cs="Arial"/>
        </w:rPr>
        <w:t>Групповое сообщение</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Вы можете записать сообщение и послать его в группу почтовых ящиков.</w:t>
      </w:r>
    </w:p>
    <w:p w:rsidR="006453C5" w:rsidRPr="00811745" w:rsidRDefault="006453C5" w:rsidP="008E0642">
      <w:pPr>
        <w:pStyle w:val="15"/>
        <w:rPr>
          <w:rFonts w:ascii="Arial" w:hAnsi="Arial" w:cs="Arial"/>
        </w:rPr>
      </w:pPr>
      <w:r w:rsidRPr="00811745">
        <w:rPr>
          <w:rFonts w:ascii="Arial" w:hAnsi="Arial" w:cs="Arial"/>
        </w:rPr>
        <w:t>Справочное обслуживание</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Вы можете ввести различные справочники для вызывающих абонентов. Справочники включают:</w:t>
      </w:r>
    </w:p>
    <w:p w:rsidR="006453C5" w:rsidRPr="00811745" w:rsidRDefault="006453C5" w:rsidP="003933C8">
      <w:pPr>
        <w:pStyle w:val="ListBullet"/>
        <w:ind w:left="0" w:firstLine="360"/>
        <w:jc w:val="left"/>
        <w:rPr>
          <w:rFonts w:ascii="Arial" w:hAnsi="Arial" w:cs="Arial"/>
          <w:szCs w:val="24"/>
        </w:rPr>
      </w:pPr>
      <w:r w:rsidRPr="00811745">
        <w:rPr>
          <w:rFonts w:ascii="Arial" w:hAnsi="Arial" w:cs="Arial"/>
          <w:i/>
          <w:szCs w:val="24"/>
        </w:rPr>
        <w:t>Набор по имени с помощью автоматического оператора:</w:t>
      </w:r>
      <w:r w:rsidRPr="00811745">
        <w:rPr>
          <w:rFonts w:ascii="Arial" w:hAnsi="Arial" w:cs="Arial"/>
          <w:szCs w:val="24"/>
        </w:rPr>
        <w:t xml:space="preserve"> для того, чтобы дать возможность вызывающему абоненту соединиться с нужным телефоном набором имени вызываемого абонента.</w:t>
      </w:r>
    </w:p>
    <w:p w:rsidR="006453C5" w:rsidRPr="00811745" w:rsidRDefault="006453C5" w:rsidP="003933C8">
      <w:pPr>
        <w:pStyle w:val="ListBullet"/>
        <w:ind w:left="0" w:firstLine="360"/>
        <w:jc w:val="left"/>
        <w:rPr>
          <w:rFonts w:ascii="Arial" w:hAnsi="Arial" w:cs="Arial"/>
          <w:szCs w:val="24"/>
        </w:rPr>
      </w:pPr>
      <w:r w:rsidRPr="00811745">
        <w:rPr>
          <w:rFonts w:ascii="Arial" w:hAnsi="Arial" w:cs="Arial"/>
          <w:i/>
          <w:szCs w:val="24"/>
        </w:rPr>
        <w:t xml:space="preserve">Помощь в поиске номера: </w:t>
      </w:r>
      <w:r w:rsidRPr="00811745">
        <w:rPr>
          <w:rFonts w:ascii="Arial" w:hAnsi="Arial" w:cs="Arial"/>
          <w:szCs w:val="24"/>
        </w:rPr>
        <w:t>для того, чтобы помочь найти номер любого служащего.</w:t>
      </w:r>
    </w:p>
    <w:p w:rsidR="006453C5" w:rsidRPr="00811745" w:rsidRDefault="006453C5" w:rsidP="003933C8">
      <w:pPr>
        <w:pStyle w:val="ListBullet"/>
        <w:ind w:left="0" w:firstLine="360"/>
        <w:jc w:val="left"/>
        <w:rPr>
          <w:rFonts w:ascii="Arial" w:hAnsi="Arial" w:cs="Arial"/>
          <w:szCs w:val="24"/>
        </w:rPr>
      </w:pPr>
      <w:r w:rsidRPr="00811745">
        <w:rPr>
          <w:rFonts w:ascii="Arial" w:hAnsi="Arial" w:cs="Arial"/>
          <w:i/>
          <w:szCs w:val="24"/>
        </w:rPr>
        <w:t xml:space="preserve">Справки: </w:t>
      </w:r>
      <w:r w:rsidRPr="00811745">
        <w:rPr>
          <w:rFonts w:ascii="Arial" w:hAnsi="Arial" w:cs="Arial"/>
          <w:szCs w:val="24"/>
        </w:rPr>
        <w:t>сообщить код, номер или отдел, с которым нужно связаться по данному вопросу (например, "Наберите 8 для размещения заказа").</w:t>
      </w:r>
    </w:p>
    <w:p w:rsidR="006453C5" w:rsidRPr="00811745" w:rsidRDefault="006453C5" w:rsidP="003933C8">
      <w:pPr>
        <w:pStyle w:val="ListBullet"/>
        <w:ind w:left="0" w:firstLine="360"/>
        <w:jc w:val="left"/>
        <w:rPr>
          <w:rFonts w:ascii="Arial" w:hAnsi="Arial" w:cs="Arial"/>
          <w:szCs w:val="24"/>
        </w:rPr>
      </w:pPr>
      <w:r w:rsidRPr="00811745">
        <w:rPr>
          <w:rFonts w:ascii="Arial" w:hAnsi="Arial" w:cs="Arial"/>
          <w:i/>
          <w:szCs w:val="24"/>
        </w:rPr>
        <w:t xml:space="preserve">Информация: </w:t>
      </w:r>
      <w:r w:rsidRPr="00811745">
        <w:rPr>
          <w:rFonts w:ascii="Arial" w:hAnsi="Arial" w:cs="Arial"/>
          <w:szCs w:val="24"/>
        </w:rPr>
        <w:t>дать перечень продукции, выпускаемой вашей компанией.</w:t>
      </w:r>
    </w:p>
    <w:p w:rsidR="006453C5" w:rsidRPr="00811745" w:rsidRDefault="006453C5" w:rsidP="003933C8">
      <w:pPr>
        <w:pStyle w:val="ListBullet"/>
        <w:ind w:left="0" w:firstLine="360"/>
        <w:jc w:val="left"/>
        <w:rPr>
          <w:rFonts w:ascii="Arial" w:hAnsi="Arial" w:cs="Arial"/>
          <w:szCs w:val="24"/>
        </w:rPr>
      </w:pPr>
      <w:r w:rsidRPr="00811745">
        <w:rPr>
          <w:rFonts w:ascii="Arial" w:hAnsi="Arial" w:cs="Arial"/>
          <w:i/>
          <w:szCs w:val="24"/>
        </w:rPr>
        <w:t xml:space="preserve">Одно-цифровой вызов: </w:t>
      </w:r>
      <w:r w:rsidRPr="00811745">
        <w:rPr>
          <w:rFonts w:ascii="Arial" w:hAnsi="Arial" w:cs="Arial"/>
          <w:szCs w:val="24"/>
        </w:rPr>
        <w:t>дать перечень сотрудников или подразделений, с которыми можно связаться нажатием одной кнопки.</w:t>
      </w:r>
    </w:p>
    <w:p w:rsidR="006453C5" w:rsidRPr="00811745" w:rsidRDefault="006453C5" w:rsidP="008E0642">
      <w:pPr>
        <w:pStyle w:val="15"/>
        <w:rPr>
          <w:rFonts w:ascii="Arial" w:hAnsi="Arial" w:cs="Arial"/>
        </w:rPr>
      </w:pPr>
      <w:r w:rsidRPr="00811745">
        <w:rPr>
          <w:rFonts w:ascii="Arial" w:hAnsi="Arial" w:cs="Arial"/>
        </w:rPr>
        <w:t>Приветствие (в дневное и ночное время)</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Записываются разные сообщения для вызывающих абонентов в дневное и ночное время для каждого из Автоматических операторов.</w:t>
      </w:r>
    </w:p>
    <w:p w:rsidR="006453C5" w:rsidRPr="00811745" w:rsidRDefault="006453C5" w:rsidP="008E0642">
      <w:pPr>
        <w:pStyle w:val="15"/>
        <w:rPr>
          <w:rFonts w:ascii="Arial" w:hAnsi="Arial" w:cs="Arial"/>
        </w:rPr>
      </w:pPr>
      <w:r w:rsidRPr="00811745">
        <w:rPr>
          <w:rFonts w:ascii="Arial" w:hAnsi="Arial" w:cs="Arial"/>
        </w:rPr>
        <w:t>Обслуживание групп пользователей (подсистем)</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Система голосовой почты </w:t>
      </w:r>
      <w:r w:rsidR="009A108C" w:rsidRPr="00811745">
        <w:rPr>
          <w:rFonts w:ascii="Arial" w:hAnsi="Arial" w:cs="Arial"/>
          <w:sz w:val="24"/>
          <w:szCs w:val="24"/>
          <w:lang w:val="en-US"/>
        </w:rPr>
        <w:t>EmaGEN</w:t>
      </w:r>
      <w:r w:rsidRPr="00811745">
        <w:rPr>
          <w:rFonts w:ascii="Arial" w:hAnsi="Arial" w:cs="Arial"/>
          <w:sz w:val="24"/>
          <w:szCs w:val="24"/>
        </w:rPr>
        <w:t xml:space="preserve"> может быть разделена на подсистемы (до 4). Каждая из подсистем обслуживается отдельным автоматическим оператором со своим приветствием и специальными сообщениями для дневного и ночного обслуживания.</w:t>
      </w:r>
    </w:p>
    <w:p w:rsidR="006453C5" w:rsidRPr="00811745" w:rsidRDefault="006453C5" w:rsidP="008E0642">
      <w:pPr>
        <w:pStyle w:val="15"/>
        <w:rPr>
          <w:rFonts w:ascii="Arial" w:hAnsi="Arial" w:cs="Arial"/>
        </w:rPr>
      </w:pPr>
      <w:r w:rsidRPr="00811745">
        <w:rPr>
          <w:rFonts w:ascii="Arial" w:hAnsi="Arial" w:cs="Arial"/>
        </w:rPr>
        <w:t>Инструктаж новых пользователей</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 xml:space="preserve">Для новых пользователей </w:t>
      </w:r>
      <w:r w:rsidR="009A108C" w:rsidRPr="00811745">
        <w:rPr>
          <w:rFonts w:ascii="Arial" w:hAnsi="Arial" w:cs="Arial"/>
          <w:sz w:val="24"/>
          <w:szCs w:val="24"/>
        </w:rPr>
        <w:t>EmaGEN</w:t>
      </w:r>
      <w:r w:rsidRPr="00811745">
        <w:rPr>
          <w:rFonts w:ascii="Arial" w:hAnsi="Arial" w:cs="Arial"/>
          <w:sz w:val="24"/>
          <w:szCs w:val="24"/>
        </w:rPr>
        <w:t xml:space="preserve"> предусмотрена речевая инструкция, каким образом программировать сообщения о том, что ваш номер занят, и специальные сообщения.</w:t>
      </w:r>
    </w:p>
    <w:p w:rsidR="006453C5" w:rsidRPr="00811745" w:rsidRDefault="006453C5" w:rsidP="008E0642">
      <w:pPr>
        <w:pStyle w:val="15"/>
        <w:rPr>
          <w:rFonts w:ascii="Arial" w:hAnsi="Arial" w:cs="Arial"/>
        </w:rPr>
      </w:pPr>
      <w:r w:rsidRPr="00811745">
        <w:rPr>
          <w:rFonts w:ascii="Arial" w:hAnsi="Arial" w:cs="Arial"/>
        </w:rPr>
        <w:t>Программирование очерёдности воспроизведения сообщений</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В масштабе всей системы ваш администратор может программировать очерёдность, в которой будут воспроизводиться сообщения, хранящиеся в вашем почтовом ящике.</w:t>
      </w:r>
    </w:p>
    <w:p w:rsidR="006453C5" w:rsidRPr="00811745" w:rsidRDefault="006453C5" w:rsidP="008E0642">
      <w:pPr>
        <w:pStyle w:val="15"/>
        <w:rPr>
          <w:rFonts w:ascii="Arial" w:hAnsi="Arial" w:cs="Arial"/>
        </w:rPr>
      </w:pPr>
      <w:r w:rsidRPr="00811745">
        <w:rPr>
          <w:rFonts w:ascii="Arial" w:hAnsi="Arial" w:cs="Arial"/>
        </w:rPr>
        <w:t>Подтверждение номера, набираемого абонентом</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При наборе номера система даёт подтверждение, повторяя словами набранные вами цифры.</w:t>
      </w:r>
    </w:p>
    <w:p w:rsidR="006453C5" w:rsidRPr="00811745" w:rsidRDefault="006453C5" w:rsidP="008E0642">
      <w:pPr>
        <w:pStyle w:val="15"/>
        <w:rPr>
          <w:rFonts w:ascii="Arial" w:hAnsi="Arial" w:cs="Arial"/>
        </w:rPr>
      </w:pPr>
      <w:r w:rsidRPr="00811745">
        <w:rPr>
          <w:rFonts w:ascii="Arial" w:hAnsi="Arial" w:cs="Arial"/>
        </w:rPr>
        <w:t>Направление вызовов непосредственно в почтовый ящик</w:t>
      </w:r>
    </w:p>
    <w:p w:rsidR="006453C5" w:rsidRPr="00811745" w:rsidRDefault="006453C5" w:rsidP="003933C8">
      <w:pPr>
        <w:pStyle w:val="Normal"/>
        <w:ind w:firstLine="360"/>
        <w:rPr>
          <w:rFonts w:ascii="Arial" w:hAnsi="Arial" w:cs="Arial"/>
          <w:sz w:val="24"/>
          <w:szCs w:val="24"/>
        </w:rPr>
      </w:pPr>
      <w:r w:rsidRPr="00811745">
        <w:rPr>
          <w:rFonts w:ascii="Arial" w:hAnsi="Arial" w:cs="Arial"/>
          <w:sz w:val="24"/>
          <w:szCs w:val="24"/>
        </w:rPr>
        <w:t>По усмотрению администратора, при ответе на вызовы по заданным линиям, ImaGEN направляет их непосредственно в соответствующий почтовый ящик.</w:t>
      </w:r>
    </w:p>
    <w:p w:rsidR="009A108C" w:rsidRPr="00811745" w:rsidRDefault="009A108C" w:rsidP="003933C8">
      <w:pPr>
        <w:pStyle w:val="Normal"/>
        <w:ind w:firstLine="360"/>
        <w:rPr>
          <w:rFonts w:ascii="Arial" w:hAnsi="Arial" w:cs="Arial"/>
          <w:sz w:val="24"/>
          <w:szCs w:val="24"/>
        </w:rPr>
      </w:pPr>
    </w:p>
    <w:p w:rsidR="009A108C" w:rsidRPr="00811745" w:rsidRDefault="009A108C" w:rsidP="003933C8">
      <w:pPr>
        <w:pStyle w:val="Normal"/>
        <w:ind w:firstLine="360"/>
        <w:rPr>
          <w:rFonts w:ascii="Arial" w:hAnsi="Arial" w:cs="Arial"/>
          <w:sz w:val="24"/>
          <w:szCs w:val="24"/>
        </w:rPr>
      </w:pPr>
    </w:p>
    <w:p w:rsidR="009A108C" w:rsidRPr="00811745" w:rsidRDefault="009A108C" w:rsidP="0039388C">
      <w:pPr>
        <w:pStyle w:val="Normal"/>
        <w:ind w:firstLine="360"/>
        <w:jc w:val="both"/>
        <w:rPr>
          <w:rFonts w:ascii="Arial" w:hAnsi="Arial" w:cs="Arial"/>
          <w:sz w:val="24"/>
          <w:szCs w:val="24"/>
        </w:rPr>
        <w:sectPr w:rsidR="009A108C" w:rsidRPr="00811745" w:rsidSect="006453C5">
          <w:type w:val="continuous"/>
          <w:pgSz w:w="11906" w:h="16838" w:code="9"/>
          <w:pgMar w:top="567" w:right="567" w:bottom="851" w:left="284" w:header="709" w:footer="709" w:gutter="1134"/>
          <w:pgNumType w:chapStyle="1"/>
          <w:cols w:space="708"/>
          <w:titlePg/>
          <w:docGrid w:linePitch="360"/>
        </w:sectPr>
      </w:pPr>
    </w:p>
    <w:p w:rsidR="009A108C" w:rsidRPr="00811745" w:rsidRDefault="009A108C" w:rsidP="00C10466">
      <w:pPr>
        <w:pStyle w:val="11"/>
        <w:jc w:val="center"/>
        <w:rPr>
          <w:rFonts w:ascii="Arial" w:hAnsi="Arial" w:cs="Arial"/>
        </w:rPr>
      </w:pPr>
      <w:bookmarkStart w:id="197" w:name="_Toc449329619"/>
      <w:bookmarkStart w:id="198" w:name="_Toc149025920"/>
      <w:r w:rsidRPr="00811745">
        <w:rPr>
          <w:rFonts w:ascii="Arial" w:hAnsi="Arial" w:cs="Arial"/>
        </w:rPr>
        <w:t>Д</w:t>
      </w:r>
      <w:r w:rsidR="00536CCB" w:rsidRPr="00811745">
        <w:rPr>
          <w:rFonts w:ascii="Arial" w:hAnsi="Arial" w:cs="Arial"/>
        </w:rPr>
        <w:t>ОПОЛНИТЕЛЬНЫЕ ФУНКЦИИ</w:t>
      </w:r>
      <w:r w:rsidRPr="00811745">
        <w:rPr>
          <w:rFonts w:ascii="Arial" w:hAnsi="Arial" w:cs="Arial"/>
        </w:rPr>
        <w:t xml:space="preserve"> </w:t>
      </w:r>
      <w:bookmarkEnd w:id="197"/>
      <w:r w:rsidRPr="00811745">
        <w:rPr>
          <w:rFonts w:ascii="Arial" w:hAnsi="Arial" w:cs="Arial"/>
        </w:rPr>
        <w:t>EmaGEN</w:t>
      </w:r>
      <w:bookmarkEnd w:id="198"/>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В систему EmaGEN могут быть включены следующие дополнительные функции:</w:t>
      </w:r>
    </w:p>
    <w:p w:rsidR="009A108C" w:rsidRPr="00811745" w:rsidRDefault="009A108C" w:rsidP="009A108C">
      <w:pPr>
        <w:pStyle w:val="ListBullet"/>
        <w:ind w:firstLine="360"/>
        <w:rPr>
          <w:rFonts w:ascii="Arial" w:hAnsi="Arial" w:cs="Arial"/>
          <w:szCs w:val="24"/>
        </w:rPr>
      </w:pPr>
      <w:r w:rsidRPr="00811745">
        <w:rPr>
          <w:rFonts w:ascii="Arial" w:hAnsi="Arial" w:cs="Arial"/>
          <w:szCs w:val="24"/>
        </w:rPr>
        <w:t>Генератор приложений</w:t>
      </w:r>
    </w:p>
    <w:p w:rsidR="009A108C" w:rsidRPr="00811745" w:rsidRDefault="009A108C" w:rsidP="009A108C">
      <w:pPr>
        <w:pStyle w:val="ListBullet"/>
        <w:ind w:firstLine="360"/>
        <w:rPr>
          <w:rFonts w:ascii="Arial" w:hAnsi="Arial" w:cs="Arial"/>
          <w:szCs w:val="24"/>
        </w:rPr>
      </w:pPr>
      <w:r w:rsidRPr="00811745">
        <w:rPr>
          <w:rFonts w:ascii="Arial" w:hAnsi="Arial" w:cs="Arial"/>
          <w:szCs w:val="24"/>
        </w:rPr>
        <w:t>Электронная записная книжка</w:t>
      </w:r>
    </w:p>
    <w:p w:rsidR="009A108C" w:rsidRPr="00811745" w:rsidRDefault="009A108C" w:rsidP="009A108C">
      <w:pPr>
        <w:pStyle w:val="ListBullet"/>
        <w:ind w:firstLine="360"/>
        <w:rPr>
          <w:rFonts w:ascii="Arial" w:hAnsi="Arial" w:cs="Arial"/>
          <w:szCs w:val="24"/>
        </w:rPr>
      </w:pPr>
      <w:r w:rsidRPr="00811745">
        <w:rPr>
          <w:rFonts w:ascii="Arial" w:hAnsi="Arial" w:cs="Arial"/>
          <w:szCs w:val="24"/>
        </w:rPr>
        <w:t>Объединённая система учёта телефонных разговоров (SMDR)</w:t>
      </w:r>
    </w:p>
    <w:p w:rsidR="009A108C" w:rsidRPr="00811745" w:rsidRDefault="009A108C" w:rsidP="00B07B7C">
      <w:pPr>
        <w:pStyle w:val="13"/>
        <w:rPr>
          <w:rFonts w:ascii="Arial" w:hAnsi="Arial"/>
        </w:rPr>
      </w:pPr>
      <w:bookmarkStart w:id="199" w:name="_Toc149025921"/>
      <w:r w:rsidRPr="00811745">
        <w:rPr>
          <w:rFonts w:ascii="Arial" w:hAnsi="Arial"/>
        </w:rPr>
        <w:t>Генератор приложений</w:t>
      </w:r>
      <w:bookmarkEnd w:id="199"/>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 xml:space="preserve">Опция генератора Приложений системы </w:t>
      </w:r>
      <w:r w:rsidR="00994D2A" w:rsidRPr="00811745">
        <w:rPr>
          <w:rFonts w:ascii="Arial" w:hAnsi="Arial" w:cs="Arial"/>
          <w:sz w:val="24"/>
          <w:szCs w:val="24"/>
        </w:rPr>
        <w:t>EmaGEN</w:t>
      </w:r>
      <w:r w:rsidRPr="00811745">
        <w:rPr>
          <w:rFonts w:ascii="Arial" w:hAnsi="Arial" w:cs="Arial"/>
          <w:sz w:val="24"/>
          <w:szCs w:val="24"/>
        </w:rPr>
        <w:t xml:space="preserve"> предусматривает гибкое интерактивное программное обеспечение на базе Windows, которое даёт возможность выделять, просматривать и модифицировать структуру меню и операции, выполняемые </w:t>
      </w:r>
      <w:r w:rsidR="00994D2A" w:rsidRPr="00811745">
        <w:rPr>
          <w:rFonts w:ascii="Arial" w:hAnsi="Arial" w:cs="Arial"/>
          <w:sz w:val="24"/>
          <w:szCs w:val="24"/>
        </w:rPr>
        <w:t>EmaGEN</w:t>
      </w:r>
      <w:r w:rsidRPr="00811745">
        <w:rPr>
          <w:rFonts w:ascii="Arial" w:hAnsi="Arial" w:cs="Arial"/>
          <w:sz w:val="24"/>
          <w:szCs w:val="24"/>
        </w:rPr>
        <w:t xml:space="preserve">, т.е. имеется возможность написания “сценария” работы </w:t>
      </w:r>
      <w:r w:rsidR="00994D2A" w:rsidRPr="00811745">
        <w:rPr>
          <w:rFonts w:ascii="Arial" w:hAnsi="Arial" w:cs="Arial"/>
          <w:sz w:val="24"/>
          <w:szCs w:val="24"/>
        </w:rPr>
        <w:t>EmaGEN</w:t>
      </w:r>
      <w:r w:rsidRPr="00811745">
        <w:rPr>
          <w:rFonts w:ascii="Arial" w:hAnsi="Arial" w:cs="Arial"/>
          <w:sz w:val="24"/>
          <w:szCs w:val="24"/>
        </w:rPr>
        <w:t xml:space="preserve">. Меню могут быть сохранены как файлы программы </w:t>
      </w:r>
      <w:r w:rsidR="00994D2A" w:rsidRPr="00811745">
        <w:rPr>
          <w:rFonts w:ascii="Arial" w:hAnsi="Arial" w:cs="Arial"/>
          <w:sz w:val="24"/>
          <w:szCs w:val="24"/>
        </w:rPr>
        <w:t>EmaGEN</w:t>
      </w:r>
      <w:r w:rsidRPr="00811745">
        <w:rPr>
          <w:rFonts w:ascii="Arial" w:hAnsi="Arial" w:cs="Arial"/>
          <w:sz w:val="24"/>
          <w:szCs w:val="24"/>
        </w:rPr>
        <w:t xml:space="preserve"> для последующего ввода в систему </w:t>
      </w:r>
      <w:r w:rsidR="00994D2A" w:rsidRPr="00811745">
        <w:rPr>
          <w:rFonts w:ascii="Arial" w:hAnsi="Arial" w:cs="Arial"/>
          <w:sz w:val="24"/>
          <w:szCs w:val="24"/>
        </w:rPr>
        <w:t>EmaGEN</w:t>
      </w:r>
      <w:r w:rsidRPr="00811745">
        <w:rPr>
          <w:rFonts w:ascii="Arial" w:hAnsi="Arial" w:cs="Arial"/>
          <w:sz w:val="24"/>
          <w:szCs w:val="24"/>
        </w:rPr>
        <w:t>.</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 xml:space="preserve">Генератор Приложений даёт возможность приспособить систему обработки внутренних и внешних вызовов </w:t>
      </w:r>
      <w:r w:rsidR="00994D2A" w:rsidRPr="00811745">
        <w:rPr>
          <w:rFonts w:ascii="Arial" w:hAnsi="Arial" w:cs="Arial"/>
          <w:sz w:val="24"/>
          <w:szCs w:val="24"/>
        </w:rPr>
        <w:t>EmaGEN</w:t>
      </w:r>
      <w:r w:rsidRPr="00811745">
        <w:rPr>
          <w:rFonts w:ascii="Arial" w:hAnsi="Arial" w:cs="Arial"/>
          <w:sz w:val="24"/>
          <w:szCs w:val="24"/>
        </w:rPr>
        <w:t xml:space="preserve"> 2000 к вашим конкретным нуждам. Меню и операции </w:t>
      </w:r>
      <w:r w:rsidR="00994D2A" w:rsidRPr="00811745">
        <w:rPr>
          <w:rFonts w:ascii="Arial" w:hAnsi="Arial" w:cs="Arial"/>
          <w:sz w:val="24"/>
          <w:szCs w:val="24"/>
        </w:rPr>
        <w:t>EmaGEN</w:t>
      </w:r>
      <w:r w:rsidRPr="00811745">
        <w:rPr>
          <w:rFonts w:ascii="Arial" w:hAnsi="Arial" w:cs="Arial"/>
          <w:sz w:val="24"/>
          <w:szCs w:val="24"/>
        </w:rPr>
        <w:t xml:space="preserve"> могут быть видоизменены в соответствии со спецификой вашей организации. По мере изменения ваших требований вы можете модифицировать существующие меню и создавать новые. Вы можете создавать программные файлы “сценариев” </w:t>
      </w:r>
      <w:r w:rsidR="00994D2A" w:rsidRPr="00811745">
        <w:rPr>
          <w:rFonts w:ascii="Arial" w:hAnsi="Arial" w:cs="Arial"/>
          <w:sz w:val="24"/>
          <w:szCs w:val="24"/>
        </w:rPr>
        <w:t>EmaGEN</w:t>
      </w:r>
      <w:r w:rsidRPr="00811745">
        <w:rPr>
          <w:rFonts w:ascii="Arial" w:hAnsi="Arial" w:cs="Arial"/>
          <w:sz w:val="24"/>
          <w:szCs w:val="24"/>
        </w:rPr>
        <w:t>, каждый из которых может содержать до 32 меню, и в каждом меню до 14 вариантов выбора. Могут быть созданы отдельные сценарии для внешних и для внутренних вызовов. Для каждой подсистемы могут быть выделены отдельные операции для дневного и для ночного времени. Может быть определена единая для всей системы программа интервью и меню справочной помощи. Пользователь может ввести индивидуальные сообщения, которые воспроизводятся перед каждой операцией, и может записать отдельное сообщение в меню для каждого применения.</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Гибкость генератора Приложений позволяет программировать последовательные операции.</w:t>
      </w:r>
    </w:p>
    <w:p w:rsidR="009A108C" w:rsidRPr="00811745" w:rsidRDefault="009A108C" w:rsidP="00B07B7C">
      <w:pPr>
        <w:pStyle w:val="13"/>
        <w:rPr>
          <w:rFonts w:ascii="Arial" w:hAnsi="Arial"/>
        </w:rPr>
      </w:pPr>
      <w:bookmarkStart w:id="200" w:name="_Toc149025922"/>
      <w:r w:rsidRPr="00811745">
        <w:rPr>
          <w:rFonts w:ascii="Arial" w:hAnsi="Arial"/>
        </w:rPr>
        <w:t>Электронная записная книжка</w:t>
      </w:r>
      <w:bookmarkEnd w:id="200"/>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Функция Электронной визитной карточки позволяет иметь до 10 различных справочников с общим числом страниц до 1000. Эти справочники и составляющие их страницы могут быть использованы для образования файлов электронных визитных карточек, которые вы можете просматривать на телефонном дисплее. Выбрав имя нужного вам абонента с помощью кнопок на телефонном дисплее, вы увидите на телефонном дисплее всю информацию, которая бывает на печатной визитной карточке.</w:t>
      </w:r>
      <w:r w:rsidRPr="00811745">
        <w:rPr>
          <w:rFonts w:ascii="Arial" w:hAnsi="Arial" w:cs="Arial"/>
          <w:b/>
          <w:sz w:val="24"/>
          <w:szCs w:val="24"/>
        </w:rPr>
        <w:t xml:space="preserve"> </w:t>
      </w:r>
      <w:r w:rsidRPr="00811745">
        <w:rPr>
          <w:rFonts w:ascii="Arial" w:hAnsi="Arial" w:cs="Arial"/>
          <w:sz w:val="24"/>
          <w:szCs w:val="24"/>
        </w:rPr>
        <w:t xml:space="preserve">Электронная записная книжка может быть легко запрограммирована и модифицирована в соответствии со специфическими требованиями каждой организации, и содержать информацию, интересующую пользователя. Справочники электронных визитных карточек могут быть запрограммированы отдельно и затем внесены в вашу систему </w:t>
      </w:r>
      <w:r w:rsidR="00994D2A" w:rsidRPr="00811745">
        <w:rPr>
          <w:rFonts w:ascii="Arial" w:hAnsi="Arial" w:cs="Arial"/>
          <w:sz w:val="24"/>
          <w:szCs w:val="24"/>
        </w:rPr>
        <w:t>EmaGEN</w:t>
      </w:r>
      <w:r w:rsidRPr="00811745">
        <w:rPr>
          <w:rFonts w:ascii="Arial" w:hAnsi="Arial" w:cs="Arial"/>
          <w:sz w:val="24"/>
          <w:szCs w:val="24"/>
        </w:rPr>
        <w:t>.</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Функция Электронная записная книжка даёт возможность вызывающим абонентам получить доступ к любому телефону системы или внешней линии набором имени (до 6 букв) вызываемого абонента без набора его номера (система набора по имени SDBN). Функция Справочник электронных визитных карточек предусматривает просмотр, как в телефонной книге, телефонных номеров, имён и адресов. Справочники построены таким образом, что в них можно вводить любые файлы данных.</w:t>
      </w:r>
    </w:p>
    <w:p w:rsidR="009A108C" w:rsidRPr="00811745" w:rsidRDefault="009A108C" w:rsidP="00B07B7C">
      <w:pPr>
        <w:pStyle w:val="13"/>
        <w:rPr>
          <w:rFonts w:ascii="Arial" w:hAnsi="Arial"/>
        </w:rPr>
      </w:pPr>
      <w:bookmarkStart w:id="201" w:name="_Toc149025923"/>
      <w:r w:rsidRPr="00811745">
        <w:rPr>
          <w:rFonts w:ascii="Arial" w:hAnsi="Arial"/>
        </w:rPr>
        <w:t>Объединённая система учёта телефонных разговоров</w:t>
      </w:r>
      <w:bookmarkEnd w:id="201"/>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Объединённая система учёта телефонных разговоров (SMDR) представляет собой программу учёта телефонных разговоров, предназначенную для контроля за использованием телефонов и стоимостью телефонных разговоров в вашей организации.</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SMDR предусматривает получать детальные отчёты о внешних вызовах со всех телефонов станции и о стоимости телефонных разговоров для каждого номера.</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В отчёте указывается:</w:t>
      </w:r>
    </w:p>
    <w:p w:rsidR="009A108C" w:rsidRPr="00811745" w:rsidRDefault="009A108C" w:rsidP="009A108C">
      <w:pPr>
        <w:pStyle w:val="ListBullet"/>
        <w:tabs>
          <w:tab w:val="clear" w:pos="360"/>
          <w:tab w:val="num" w:pos="720"/>
        </w:tabs>
        <w:ind w:left="720"/>
        <w:rPr>
          <w:rFonts w:ascii="Arial" w:hAnsi="Arial" w:cs="Arial"/>
          <w:szCs w:val="24"/>
        </w:rPr>
      </w:pPr>
      <w:r w:rsidRPr="00811745">
        <w:rPr>
          <w:rFonts w:ascii="Arial" w:hAnsi="Arial" w:cs="Arial"/>
          <w:szCs w:val="24"/>
        </w:rPr>
        <w:t>Номер внутреннего аппарата</w:t>
      </w:r>
    </w:p>
    <w:p w:rsidR="009A108C" w:rsidRPr="00811745" w:rsidRDefault="009A108C" w:rsidP="009A108C">
      <w:pPr>
        <w:pStyle w:val="ListBullet"/>
        <w:tabs>
          <w:tab w:val="clear" w:pos="360"/>
          <w:tab w:val="num" w:pos="720"/>
        </w:tabs>
        <w:ind w:left="720"/>
        <w:rPr>
          <w:rFonts w:ascii="Arial" w:hAnsi="Arial" w:cs="Arial"/>
          <w:szCs w:val="24"/>
        </w:rPr>
      </w:pPr>
      <w:r w:rsidRPr="00811745">
        <w:rPr>
          <w:rFonts w:ascii="Arial" w:hAnsi="Arial" w:cs="Arial"/>
          <w:szCs w:val="24"/>
        </w:rPr>
        <w:t>Внешняя линия</w:t>
      </w:r>
    </w:p>
    <w:p w:rsidR="009A108C" w:rsidRPr="00811745" w:rsidRDefault="009A108C" w:rsidP="009A108C">
      <w:pPr>
        <w:pStyle w:val="ListBullet"/>
        <w:tabs>
          <w:tab w:val="clear" w:pos="360"/>
          <w:tab w:val="num" w:pos="720"/>
        </w:tabs>
        <w:ind w:left="720"/>
        <w:rPr>
          <w:rFonts w:ascii="Arial" w:hAnsi="Arial" w:cs="Arial"/>
          <w:szCs w:val="24"/>
        </w:rPr>
      </w:pPr>
      <w:r w:rsidRPr="00811745">
        <w:rPr>
          <w:rFonts w:ascii="Arial" w:hAnsi="Arial" w:cs="Arial"/>
          <w:szCs w:val="24"/>
        </w:rPr>
        <w:t>Набранный номер</w:t>
      </w:r>
    </w:p>
    <w:p w:rsidR="009A108C" w:rsidRPr="00811745" w:rsidRDefault="009A108C" w:rsidP="009A108C">
      <w:pPr>
        <w:pStyle w:val="ListBullet"/>
        <w:tabs>
          <w:tab w:val="clear" w:pos="360"/>
          <w:tab w:val="num" w:pos="720"/>
        </w:tabs>
        <w:ind w:left="720"/>
        <w:rPr>
          <w:rFonts w:ascii="Arial" w:hAnsi="Arial" w:cs="Arial"/>
          <w:szCs w:val="24"/>
        </w:rPr>
      </w:pPr>
      <w:r w:rsidRPr="00811745">
        <w:rPr>
          <w:rFonts w:ascii="Arial" w:hAnsi="Arial" w:cs="Arial"/>
          <w:szCs w:val="24"/>
        </w:rPr>
        <w:t>Тип вызова (входящий, исходящий)</w:t>
      </w:r>
    </w:p>
    <w:p w:rsidR="009A108C" w:rsidRPr="00811745" w:rsidRDefault="009A108C" w:rsidP="009A108C">
      <w:pPr>
        <w:pStyle w:val="ListBullet"/>
        <w:tabs>
          <w:tab w:val="clear" w:pos="360"/>
          <w:tab w:val="num" w:pos="720"/>
        </w:tabs>
        <w:ind w:left="720"/>
        <w:rPr>
          <w:rFonts w:ascii="Arial" w:hAnsi="Arial" w:cs="Arial"/>
          <w:szCs w:val="24"/>
        </w:rPr>
      </w:pPr>
      <w:r w:rsidRPr="00811745">
        <w:rPr>
          <w:rFonts w:ascii="Arial" w:hAnsi="Arial" w:cs="Arial"/>
          <w:szCs w:val="24"/>
        </w:rPr>
        <w:t>Продолжительность разговора</w:t>
      </w:r>
    </w:p>
    <w:p w:rsidR="009A108C" w:rsidRPr="00811745" w:rsidRDefault="009A108C" w:rsidP="009A108C">
      <w:pPr>
        <w:pStyle w:val="ListBullet"/>
        <w:tabs>
          <w:tab w:val="clear" w:pos="360"/>
          <w:tab w:val="num" w:pos="720"/>
        </w:tabs>
        <w:ind w:left="720"/>
        <w:rPr>
          <w:rFonts w:ascii="Arial" w:hAnsi="Arial" w:cs="Arial"/>
          <w:szCs w:val="24"/>
        </w:rPr>
      </w:pPr>
      <w:r w:rsidRPr="00811745">
        <w:rPr>
          <w:rFonts w:ascii="Arial" w:hAnsi="Arial" w:cs="Arial"/>
          <w:szCs w:val="24"/>
        </w:rPr>
        <w:t>Дата и время разговора</w:t>
      </w:r>
    </w:p>
    <w:p w:rsidR="009A108C" w:rsidRPr="00811745" w:rsidRDefault="009A108C" w:rsidP="009A108C">
      <w:pPr>
        <w:pStyle w:val="ListBullet"/>
        <w:tabs>
          <w:tab w:val="clear" w:pos="360"/>
          <w:tab w:val="num" w:pos="720"/>
        </w:tabs>
        <w:ind w:left="720"/>
        <w:rPr>
          <w:rFonts w:ascii="Arial" w:hAnsi="Arial" w:cs="Arial"/>
          <w:szCs w:val="24"/>
        </w:rPr>
      </w:pPr>
      <w:r w:rsidRPr="00811745">
        <w:rPr>
          <w:rFonts w:ascii="Arial" w:hAnsi="Arial" w:cs="Arial"/>
          <w:szCs w:val="24"/>
        </w:rPr>
        <w:t>Номер счёта</w:t>
      </w:r>
    </w:p>
    <w:p w:rsidR="009A108C" w:rsidRPr="00811745" w:rsidRDefault="009A108C" w:rsidP="009A108C">
      <w:pPr>
        <w:pStyle w:val="ListBullet"/>
        <w:tabs>
          <w:tab w:val="clear" w:pos="360"/>
          <w:tab w:val="num" w:pos="720"/>
        </w:tabs>
        <w:ind w:left="720"/>
        <w:rPr>
          <w:rFonts w:ascii="Arial" w:hAnsi="Arial" w:cs="Arial"/>
          <w:szCs w:val="24"/>
        </w:rPr>
      </w:pPr>
      <w:r w:rsidRPr="00811745">
        <w:rPr>
          <w:rFonts w:ascii="Arial" w:hAnsi="Arial" w:cs="Arial"/>
          <w:szCs w:val="24"/>
        </w:rPr>
        <w:t>Стоимость разговора.</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Гибкость системы SMDR позволяет приспособить форму отчётов к вашим требованиям. Вы можете указать периоды времени, которые вас интересуют, и выбрать другие параметры разговора, которые должны содержаться в отчёте. Затем отчёты могут быть просмотрены на экране вашего персонального компьютера речевой почты или напечатаны на принтере, соединённом с вашей системой.</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Вы можете запрограммировать систему на расчёт продолжительности телефонного разговора с момента завершения набора или после запрограммированного времени задержки.</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Вы можете программировать систему с персонального компьютера речевой почты, не прерывая работу речевой почты.</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На экране вашего персонального компьютера речевой почты вы можете вести непрерывное наблюдение за активностью телефонных разговоров и их стоимостью.</w:t>
      </w:r>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ISMDR позволяет программировать расчёт доплаты за законченный разговор.</w:t>
      </w:r>
    </w:p>
    <w:p w:rsidR="009A108C" w:rsidRPr="00811745" w:rsidRDefault="009A108C" w:rsidP="00B07B7C">
      <w:pPr>
        <w:pStyle w:val="13"/>
        <w:rPr>
          <w:rFonts w:ascii="Arial" w:hAnsi="Arial"/>
        </w:rPr>
      </w:pPr>
      <w:bookmarkStart w:id="202" w:name="_Toc149025924"/>
      <w:r w:rsidRPr="00811745">
        <w:rPr>
          <w:rFonts w:ascii="Arial" w:hAnsi="Arial"/>
        </w:rPr>
        <w:t>Отображение стоимости на дисплее</w:t>
      </w:r>
      <w:bookmarkEnd w:id="202"/>
    </w:p>
    <w:p w:rsidR="009A108C" w:rsidRPr="00811745" w:rsidRDefault="009A108C" w:rsidP="009A108C">
      <w:pPr>
        <w:pStyle w:val="Normal"/>
        <w:ind w:firstLine="360"/>
        <w:jc w:val="both"/>
        <w:rPr>
          <w:rFonts w:ascii="Arial" w:hAnsi="Arial" w:cs="Arial"/>
          <w:sz w:val="24"/>
          <w:szCs w:val="24"/>
        </w:rPr>
      </w:pPr>
      <w:r w:rsidRPr="00811745">
        <w:rPr>
          <w:rFonts w:ascii="Arial" w:hAnsi="Arial" w:cs="Arial"/>
          <w:sz w:val="24"/>
          <w:szCs w:val="24"/>
        </w:rPr>
        <w:t>Система может быть запрограммирована таким образом, что стоимость появляется на дисплее сразу по завершении разговора.</w:t>
      </w:r>
    </w:p>
    <w:p w:rsidR="00CF5A75" w:rsidRPr="00811745" w:rsidRDefault="00CF5A75" w:rsidP="009A108C">
      <w:pPr>
        <w:pStyle w:val="Normal"/>
        <w:ind w:firstLine="360"/>
        <w:jc w:val="both"/>
        <w:rPr>
          <w:rFonts w:ascii="Arial" w:hAnsi="Arial" w:cs="Arial"/>
          <w:sz w:val="24"/>
          <w:szCs w:val="24"/>
        </w:rPr>
        <w:sectPr w:rsidR="00CF5A75" w:rsidRPr="00811745" w:rsidSect="006453C5">
          <w:type w:val="continuous"/>
          <w:pgSz w:w="11906" w:h="16838" w:code="9"/>
          <w:pgMar w:top="567" w:right="567" w:bottom="851" w:left="284" w:header="709" w:footer="709" w:gutter="1134"/>
          <w:pgNumType w:chapStyle="1"/>
          <w:cols w:space="708"/>
          <w:titlePg/>
          <w:docGrid w:linePitch="360"/>
        </w:sectPr>
      </w:pPr>
    </w:p>
    <w:p w:rsidR="001244C8" w:rsidRPr="00811745" w:rsidRDefault="001244C8" w:rsidP="00C10466">
      <w:pPr>
        <w:pStyle w:val="11"/>
        <w:jc w:val="center"/>
        <w:rPr>
          <w:rFonts w:ascii="Arial" w:hAnsi="Arial" w:cs="Arial"/>
        </w:rPr>
      </w:pPr>
      <w:bookmarkStart w:id="203" w:name="_Toc149025925"/>
      <w:r w:rsidRPr="00811745">
        <w:rPr>
          <w:rFonts w:ascii="Arial" w:hAnsi="Arial" w:cs="Arial"/>
        </w:rPr>
        <w:t>ИНСТРУКЦИЯ ПОЛЬЗОВАТЕЛЯ ГОЛОСОВОЙ ПОЧТОЙ EmaGEN</w:t>
      </w:r>
      <w:bookmarkEnd w:id="203"/>
    </w:p>
    <w:p w:rsidR="001244C8" w:rsidRPr="00811745" w:rsidRDefault="001244C8" w:rsidP="001244C8">
      <w:pPr>
        <w:pStyle w:val="13"/>
        <w:rPr>
          <w:rFonts w:ascii="Arial" w:hAnsi="Arial"/>
        </w:rPr>
      </w:pPr>
      <w:bookmarkStart w:id="204" w:name="_Toc149025926"/>
      <w:r w:rsidRPr="00811745">
        <w:rPr>
          <w:rFonts w:ascii="Arial" w:hAnsi="Arial"/>
        </w:rPr>
        <w:t>Основные положения</w:t>
      </w:r>
      <w:bookmarkEnd w:id="204"/>
    </w:p>
    <w:p w:rsidR="001244C8" w:rsidRPr="00811745" w:rsidRDefault="001244C8" w:rsidP="001244C8">
      <w:pPr>
        <w:pStyle w:val="24"/>
        <w:rPr>
          <w:rFonts w:ascii="Arial" w:hAnsi="Arial"/>
        </w:rPr>
      </w:pPr>
      <w:bookmarkStart w:id="205" w:name="_Toc149025927"/>
      <w:r w:rsidRPr="00811745">
        <w:rPr>
          <w:rFonts w:ascii="Arial" w:hAnsi="Arial"/>
        </w:rPr>
        <w:t>Что такое почтовый ящик?</w:t>
      </w:r>
      <w:bookmarkEnd w:id="205"/>
    </w:p>
    <w:p w:rsidR="001244C8" w:rsidRPr="00811745" w:rsidRDefault="001244C8" w:rsidP="001244C8">
      <w:pPr>
        <w:shd w:val="clear" w:color="auto" w:fill="FFFFFF"/>
        <w:ind w:firstLine="360"/>
        <w:jc w:val="both"/>
        <w:rPr>
          <w:rFonts w:ascii="Arial" w:hAnsi="Arial" w:cs="Arial"/>
          <w:sz w:val="24"/>
          <w:szCs w:val="24"/>
          <w:lang w:val="ru-RU"/>
        </w:rPr>
      </w:pPr>
      <w:r w:rsidRPr="00811745">
        <w:rPr>
          <w:rFonts w:ascii="Arial" w:hAnsi="Arial" w:cs="Arial"/>
          <w:color w:val="000000"/>
          <w:spacing w:val="15"/>
          <w:sz w:val="24"/>
          <w:szCs w:val="24"/>
          <w:lang w:val="ru-RU"/>
        </w:rPr>
        <w:t xml:space="preserve">Каждому внутреннему пользователю голосовой почты назначается </w:t>
      </w:r>
      <w:r w:rsidRPr="00811745">
        <w:rPr>
          <w:rFonts w:ascii="Arial" w:hAnsi="Arial" w:cs="Arial"/>
          <w:color w:val="000000"/>
          <w:spacing w:val="3"/>
          <w:sz w:val="24"/>
          <w:szCs w:val="24"/>
          <w:lang w:val="ru-RU"/>
        </w:rPr>
        <w:t>персональный почтовый ящик. Это место, где хранятся записанные сообщения.</w:t>
      </w:r>
    </w:p>
    <w:p w:rsidR="001244C8" w:rsidRPr="00811745" w:rsidRDefault="001244C8" w:rsidP="001244C8">
      <w:pPr>
        <w:shd w:val="clear" w:color="auto" w:fill="FFFFFF"/>
        <w:ind w:firstLine="360"/>
        <w:jc w:val="both"/>
        <w:rPr>
          <w:rFonts w:ascii="Arial" w:hAnsi="Arial" w:cs="Arial"/>
          <w:sz w:val="24"/>
          <w:szCs w:val="24"/>
          <w:lang w:val="ru-RU"/>
        </w:rPr>
      </w:pPr>
      <w:r w:rsidRPr="00811745">
        <w:rPr>
          <w:rFonts w:ascii="Arial" w:hAnsi="Arial" w:cs="Arial"/>
          <w:color w:val="000000"/>
          <w:spacing w:val="3"/>
          <w:sz w:val="24"/>
          <w:szCs w:val="24"/>
          <w:lang w:val="ru-RU"/>
        </w:rPr>
        <w:t>Каждый почтовый ящик имеет свой уникальный номер (до 6 цифр). Обычно он совпадает с номером телефона пользователя.</w:t>
      </w:r>
    </w:p>
    <w:p w:rsidR="001244C8" w:rsidRPr="00811745" w:rsidRDefault="001244C8" w:rsidP="001244C8">
      <w:pPr>
        <w:shd w:val="clear" w:color="auto" w:fill="FFFFFF"/>
        <w:ind w:firstLine="360"/>
        <w:jc w:val="both"/>
        <w:rPr>
          <w:rFonts w:ascii="Arial" w:hAnsi="Arial" w:cs="Arial"/>
          <w:sz w:val="24"/>
          <w:szCs w:val="24"/>
          <w:lang w:val="ru-RU"/>
        </w:rPr>
      </w:pPr>
      <w:r w:rsidRPr="00811745">
        <w:rPr>
          <w:rFonts w:ascii="Arial" w:hAnsi="Arial" w:cs="Arial"/>
          <w:color w:val="000000"/>
          <w:spacing w:val="10"/>
          <w:sz w:val="24"/>
          <w:szCs w:val="24"/>
          <w:lang w:val="ru-RU"/>
        </w:rPr>
        <w:t xml:space="preserve">После присвоения системным администратором пользователю почтового </w:t>
      </w:r>
      <w:r w:rsidRPr="00811745">
        <w:rPr>
          <w:rFonts w:ascii="Arial" w:hAnsi="Arial" w:cs="Arial"/>
          <w:color w:val="000000"/>
          <w:spacing w:val="3"/>
          <w:sz w:val="24"/>
          <w:szCs w:val="24"/>
          <w:lang w:val="ru-RU"/>
        </w:rPr>
        <w:t>ящика, пользователь должен:</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jc w:val="both"/>
        <w:rPr>
          <w:rFonts w:ascii="Arial" w:hAnsi="Arial" w:cs="Arial"/>
          <w:color w:val="000000"/>
          <w:sz w:val="24"/>
          <w:szCs w:val="24"/>
          <w:lang w:val="ru-RU"/>
        </w:rPr>
      </w:pPr>
      <w:r w:rsidRPr="00811745">
        <w:rPr>
          <w:rFonts w:ascii="Arial" w:hAnsi="Arial" w:cs="Arial"/>
          <w:color w:val="000000"/>
          <w:spacing w:val="3"/>
          <w:sz w:val="24"/>
          <w:szCs w:val="24"/>
          <w:lang w:val="ru-RU"/>
        </w:rPr>
        <w:t>узнать пароль у системного администратора (пароль может быть изменен или удален пользователем);</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jc w:val="both"/>
        <w:rPr>
          <w:rFonts w:ascii="Arial" w:hAnsi="Arial" w:cs="Arial"/>
          <w:color w:val="000000"/>
          <w:sz w:val="24"/>
          <w:szCs w:val="24"/>
        </w:rPr>
      </w:pPr>
      <w:r w:rsidRPr="00811745">
        <w:rPr>
          <w:rFonts w:ascii="Arial" w:hAnsi="Arial" w:cs="Arial"/>
          <w:color w:val="000000"/>
          <w:spacing w:val="3"/>
          <w:sz w:val="24"/>
          <w:szCs w:val="24"/>
        </w:rPr>
        <w:t>записать свое имя;</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jc w:val="both"/>
        <w:rPr>
          <w:rFonts w:ascii="Arial" w:hAnsi="Arial" w:cs="Arial"/>
          <w:color w:val="000000"/>
          <w:sz w:val="24"/>
          <w:szCs w:val="24"/>
        </w:rPr>
      </w:pPr>
      <w:r w:rsidRPr="00811745">
        <w:rPr>
          <w:rFonts w:ascii="Arial" w:hAnsi="Arial" w:cs="Arial"/>
          <w:color w:val="000000"/>
          <w:spacing w:val="3"/>
          <w:sz w:val="24"/>
          <w:szCs w:val="24"/>
        </w:rPr>
        <w:t>записать свои персональные приветствия</w:t>
      </w:r>
    </w:p>
    <w:p w:rsidR="001244C8" w:rsidRPr="00811745" w:rsidRDefault="001244C8" w:rsidP="001244C8">
      <w:pPr>
        <w:pStyle w:val="24"/>
        <w:rPr>
          <w:rFonts w:ascii="Arial" w:hAnsi="Arial"/>
        </w:rPr>
      </w:pPr>
      <w:bookmarkStart w:id="206" w:name="_Toc149025928"/>
      <w:r w:rsidRPr="00811745">
        <w:rPr>
          <w:rFonts w:ascii="Arial" w:hAnsi="Arial"/>
        </w:rPr>
        <w:t>Кнопки меняющихся функций</w:t>
      </w:r>
      <w:bookmarkEnd w:id="206"/>
    </w:p>
    <w:p w:rsidR="001244C8" w:rsidRPr="00811745" w:rsidRDefault="001244C8" w:rsidP="001244C8">
      <w:pPr>
        <w:shd w:val="clear" w:color="auto" w:fill="FFFFFF"/>
        <w:ind w:firstLine="357"/>
        <w:rPr>
          <w:rFonts w:ascii="Arial" w:hAnsi="Arial" w:cs="Arial"/>
          <w:sz w:val="24"/>
          <w:szCs w:val="24"/>
          <w:lang w:val="ru-RU"/>
        </w:rPr>
      </w:pPr>
      <w:r w:rsidRPr="00811745">
        <w:rPr>
          <w:rFonts w:ascii="Arial" w:hAnsi="Arial" w:cs="Arial"/>
          <w:color w:val="000000"/>
          <w:spacing w:val="11"/>
          <w:sz w:val="24"/>
          <w:szCs w:val="24"/>
          <w:lang w:val="ru-RU"/>
        </w:rPr>
        <w:t xml:space="preserve">С левой стороны дисплея Вашего телефона расположены шесть кнопок, </w:t>
      </w:r>
      <w:r w:rsidRPr="00811745">
        <w:rPr>
          <w:rFonts w:ascii="Arial" w:hAnsi="Arial" w:cs="Arial"/>
          <w:color w:val="000000"/>
          <w:spacing w:val="3"/>
          <w:sz w:val="24"/>
          <w:szCs w:val="24"/>
          <w:lang w:val="ru-RU"/>
        </w:rPr>
        <w:t xml:space="preserve">которые называются кнопками меняющихся функций. Название каждой кнопки </w:t>
      </w:r>
      <w:r w:rsidRPr="00811745">
        <w:rPr>
          <w:rFonts w:ascii="Arial" w:hAnsi="Arial" w:cs="Arial"/>
          <w:color w:val="000000"/>
          <w:spacing w:val="5"/>
          <w:sz w:val="24"/>
          <w:szCs w:val="24"/>
          <w:lang w:val="ru-RU"/>
        </w:rPr>
        <w:t xml:space="preserve">появляется в строке дисплея, расположенной рядом с кнопкой. Это название </w:t>
      </w:r>
      <w:r w:rsidRPr="00811745">
        <w:rPr>
          <w:rFonts w:ascii="Arial" w:hAnsi="Arial" w:cs="Arial"/>
          <w:color w:val="000000"/>
          <w:spacing w:val="3"/>
          <w:sz w:val="24"/>
          <w:szCs w:val="24"/>
          <w:lang w:val="ru-RU"/>
        </w:rPr>
        <w:t xml:space="preserve">может изменяться в зависимости от того, какой функцией Вы в данный момент </w:t>
      </w:r>
      <w:r w:rsidRPr="00811745">
        <w:rPr>
          <w:rFonts w:ascii="Arial" w:hAnsi="Arial" w:cs="Arial"/>
          <w:color w:val="000000"/>
          <w:sz w:val="24"/>
          <w:szCs w:val="24"/>
          <w:lang w:val="ru-RU"/>
        </w:rPr>
        <w:t>пользуетесь.</w:t>
      </w:r>
    </w:p>
    <w:p w:rsidR="001244C8" w:rsidRPr="00811745" w:rsidRDefault="001244C8" w:rsidP="001244C8">
      <w:pPr>
        <w:shd w:val="clear" w:color="auto" w:fill="FFFFFF"/>
        <w:ind w:firstLine="357"/>
        <w:rPr>
          <w:rFonts w:ascii="Arial" w:hAnsi="Arial" w:cs="Arial"/>
          <w:sz w:val="24"/>
          <w:szCs w:val="24"/>
          <w:lang w:val="ru-RU"/>
        </w:rPr>
      </w:pPr>
      <w:r w:rsidRPr="00811745">
        <w:rPr>
          <w:rFonts w:ascii="Arial" w:hAnsi="Arial" w:cs="Arial"/>
          <w:color w:val="000000"/>
          <w:spacing w:val="3"/>
          <w:sz w:val="24"/>
          <w:szCs w:val="24"/>
          <w:lang w:val="ru-RU"/>
        </w:rPr>
        <w:t>В большинстве случаев у вас есть две возможности.</w:t>
      </w:r>
    </w:p>
    <w:p w:rsidR="001244C8" w:rsidRPr="00811745" w:rsidRDefault="001244C8" w:rsidP="001244C8">
      <w:pPr>
        <w:shd w:val="clear" w:color="auto" w:fill="FFFFFF"/>
        <w:ind w:firstLine="357"/>
        <w:rPr>
          <w:rFonts w:ascii="Arial" w:hAnsi="Arial" w:cs="Arial"/>
          <w:sz w:val="24"/>
          <w:szCs w:val="24"/>
          <w:lang w:val="ru-RU"/>
        </w:rPr>
      </w:pPr>
      <w:r w:rsidRPr="00811745">
        <w:rPr>
          <w:rFonts w:ascii="Arial" w:hAnsi="Arial" w:cs="Arial"/>
          <w:color w:val="000000"/>
          <w:spacing w:val="7"/>
          <w:sz w:val="24"/>
          <w:szCs w:val="24"/>
          <w:lang w:val="ru-RU"/>
        </w:rPr>
        <w:t xml:space="preserve">Вы можете либо нажать необходимую кнопку меняющихся функций, либо </w:t>
      </w:r>
      <w:r w:rsidRPr="00811745">
        <w:rPr>
          <w:rFonts w:ascii="Arial" w:hAnsi="Arial" w:cs="Arial"/>
          <w:color w:val="000000"/>
          <w:spacing w:val="6"/>
          <w:sz w:val="24"/>
          <w:szCs w:val="24"/>
          <w:lang w:val="ru-RU"/>
        </w:rPr>
        <w:t xml:space="preserve">набрать соответствующую цифру на номеронабирателе. Например, для </w:t>
      </w:r>
      <w:r w:rsidRPr="00811745">
        <w:rPr>
          <w:rFonts w:ascii="Arial" w:hAnsi="Arial" w:cs="Arial"/>
          <w:color w:val="000000"/>
          <w:spacing w:val="5"/>
          <w:sz w:val="24"/>
          <w:szCs w:val="24"/>
          <w:lang w:val="ru-RU"/>
        </w:rPr>
        <w:t>прослушивания сообщений Вы можете либо нажать кнопку {</w:t>
      </w:r>
      <w:r w:rsidRPr="00811745">
        <w:rPr>
          <w:rFonts w:ascii="Arial" w:hAnsi="Arial" w:cs="Arial"/>
          <w:color w:val="000000"/>
          <w:spacing w:val="5"/>
          <w:sz w:val="24"/>
          <w:szCs w:val="24"/>
        </w:rPr>
        <w:t>RECEIVE</w:t>
      </w:r>
      <w:r w:rsidRPr="00811745">
        <w:rPr>
          <w:rFonts w:ascii="Arial" w:hAnsi="Arial" w:cs="Arial"/>
          <w:color w:val="000000"/>
          <w:spacing w:val="5"/>
          <w:sz w:val="24"/>
          <w:szCs w:val="24"/>
          <w:lang w:val="ru-RU"/>
        </w:rPr>
        <w:t xml:space="preserve">}, либо </w:t>
      </w:r>
      <w:r w:rsidRPr="00811745">
        <w:rPr>
          <w:rFonts w:ascii="Arial" w:hAnsi="Arial" w:cs="Arial"/>
          <w:color w:val="000000"/>
          <w:spacing w:val="3"/>
          <w:sz w:val="24"/>
          <w:szCs w:val="24"/>
          <w:lang w:val="ru-RU"/>
        </w:rPr>
        <w:t>набрать [1]. Для некоторых функций нет кнопок меняющихся функций, а есть только соответствующая цифра.</w:t>
      </w:r>
    </w:p>
    <w:p w:rsidR="001244C8" w:rsidRPr="00811745" w:rsidRDefault="001244C8" w:rsidP="001244C8">
      <w:pPr>
        <w:shd w:val="clear" w:color="auto" w:fill="FFFFFF"/>
        <w:ind w:firstLine="357"/>
        <w:rPr>
          <w:rFonts w:ascii="Arial" w:hAnsi="Arial" w:cs="Arial"/>
          <w:sz w:val="24"/>
          <w:szCs w:val="24"/>
          <w:lang w:val="ru-RU"/>
        </w:rPr>
      </w:pPr>
      <w:r w:rsidRPr="00811745">
        <w:rPr>
          <w:rFonts w:ascii="Arial" w:hAnsi="Arial" w:cs="Arial"/>
          <w:color w:val="000000"/>
          <w:spacing w:val="9"/>
          <w:sz w:val="24"/>
          <w:szCs w:val="24"/>
          <w:lang w:val="ru-RU"/>
        </w:rPr>
        <w:t>Во многих случаях Вы можете также использовать третью возможность -</w:t>
      </w:r>
      <w:r w:rsidRPr="00811745">
        <w:rPr>
          <w:rFonts w:ascii="Arial" w:hAnsi="Arial" w:cs="Arial"/>
          <w:color w:val="000000"/>
          <w:spacing w:val="8"/>
          <w:sz w:val="24"/>
          <w:szCs w:val="24"/>
          <w:lang w:val="ru-RU"/>
        </w:rPr>
        <w:t xml:space="preserve">нажать на соответствующую "иконку", расположенную в нижнем ряду на </w:t>
      </w:r>
      <w:r w:rsidRPr="00811745">
        <w:rPr>
          <w:rFonts w:ascii="Arial" w:hAnsi="Arial" w:cs="Arial"/>
          <w:color w:val="000000"/>
          <w:sz w:val="24"/>
          <w:szCs w:val="24"/>
          <w:lang w:val="ru-RU"/>
        </w:rPr>
        <w:t>дисплее.</w:t>
      </w:r>
    </w:p>
    <w:p w:rsidR="001244C8" w:rsidRPr="00811745" w:rsidRDefault="001244C8" w:rsidP="001244C8">
      <w:pPr>
        <w:shd w:val="clear" w:color="auto" w:fill="FFFFFF"/>
        <w:ind w:firstLine="357"/>
        <w:rPr>
          <w:rFonts w:ascii="Arial" w:hAnsi="Arial" w:cs="Arial"/>
          <w:sz w:val="24"/>
          <w:szCs w:val="24"/>
          <w:lang w:val="ru-RU"/>
        </w:rPr>
      </w:pPr>
      <w:r w:rsidRPr="00811745">
        <w:rPr>
          <w:rFonts w:ascii="Arial" w:hAnsi="Arial" w:cs="Arial"/>
          <w:color w:val="000000"/>
          <w:spacing w:val="9"/>
          <w:sz w:val="24"/>
          <w:szCs w:val="24"/>
          <w:lang w:val="ru-RU"/>
        </w:rPr>
        <w:t xml:space="preserve">Например, когда Вы записываете сообщение, Вы можете дополнительно </w:t>
      </w:r>
      <w:r w:rsidRPr="00811745">
        <w:rPr>
          <w:rFonts w:ascii="Arial" w:hAnsi="Arial" w:cs="Arial"/>
          <w:color w:val="000000"/>
          <w:spacing w:val="2"/>
          <w:sz w:val="24"/>
          <w:szCs w:val="24"/>
          <w:lang w:val="ru-RU"/>
        </w:rPr>
        <w:t>добавить время:</w:t>
      </w:r>
    </w:p>
    <w:p w:rsidR="001244C8" w:rsidRPr="00811745" w:rsidRDefault="001244C8" w:rsidP="001244C8">
      <w:pPr>
        <w:widowControl w:val="0"/>
        <w:numPr>
          <w:ilvl w:val="0"/>
          <w:numId w:val="85"/>
        </w:numPr>
        <w:shd w:val="clear" w:color="auto" w:fill="FFFFFF"/>
        <w:tabs>
          <w:tab w:val="left" w:pos="346"/>
        </w:tabs>
        <w:autoSpaceDE w:val="0"/>
        <w:autoSpaceDN w:val="0"/>
        <w:adjustRightInd w:val="0"/>
        <w:spacing w:before="100" w:beforeAutospacing="1"/>
        <w:ind w:left="360" w:hanging="360"/>
        <w:rPr>
          <w:rFonts w:ascii="Arial" w:hAnsi="Arial" w:cs="Arial"/>
          <w:color w:val="000000"/>
          <w:sz w:val="24"/>
          <w:szCs w:val="24"/>
        </w:rPr>
      </w:pPr>
      <w:r w:rsidRPr="00811745">
        <w:rPr>
          <w:rFonts w:ascii="Arial" w:hAnsi="Arial" w:cs="Arial"/>
          <w:color w:val="000000"/>
          <w:spacing w:val="3"/>
          <w:sz w:val="24"/>
          <w:szCs w:val="24"/>
        </w:rPr>
        <w:t>Нажать клавишу (ADD TIME),</w:t>
      </w:r>
    </w:p>
    <w:p w:rsidR="001244C8" w:rsidRPr="00811745" w:rsidRDefault="001244C8" w:rsidP="001244C8">
      <w:pPr>
        <w:widowControl w:val="0"/>
        <w:numPr>
          <w:ilvl w:val="0"/>
          <w:numId w:val="85"/>
        </w:numPr>
        <w:shd w:val="clear" w:color="auto" w:fill="FFFFFF"/>
        <w:tabs>
          <w:tab w:val="left" w:pos="346"/>
        </w:tabs>
        <w:autoSpaceDE w:val="0"/>
        <w:autoSpaceDN w:val="0"/>
        <w:adjustRightInd w:val="0"/>
        <w:spacing w:before="100" w:beforeAutospacing="1"/>
        <w:ind w:left="360" w:hanging="360"/>
        <w:rPr>
          <w:rFonts w:ascii="Arial" w:hAnsi="Arial" w:cs="Arial"/>
          <w:color w:val="000000"/>
          <w:sz w:val="24"/>
          <w:szCs w:val="24"/>
        </w:rPr>
      </w:pPr>
      <w:r w:rsidRPr="00811745">
        <w:rPr>
          <w:rFonts w:ascii="Arial" w:hAnsi="Arial" w:cs="Arial"/>
          <w:color w:val="000000"/>
          <w:spacing w:val="3"/>
          <w:sz w:val="24"/>
          <w:szCs w:val="24"/>
        </w:rPr>
        <w:t>Нажать клавишу (4) на панели,</w:t>
      </w:r>
    </w:p>
    <w:p w:rsidR="001244C8" w:rsidRPr="00811745" w:rsidRDefault="001244C8" w:rsidP="001244C8">
      <w:pPr>
        <w:widowControl w:val="0"/>
        <w:numPr>
          <w:ilvl w:val="0"/>
          <w:numId w:val="85"/>
        </w:numPr>
        <w:shd w:val="clear" w:color="auto" w:fill="FFFFFF"/>
        <w:tabs>
          <w:tab w:val="left" w:pos="346"/>
        </w:tabs>
        <w:autoSpaceDE w:val="0"/>
        <w:autoSpaceDN w:val="0"/>
        <w:adjustRightInd w:val="0"/>
        <w:spacing w:before="100" w:beforeAutospacing="1"/>
        <w:rPr>
          <w:rFonts w:ascii="Arial" w:hAnsi="Arial" w:cs="Arial"/>
          <w:color w:val="000000"/>
          <w:spacing w:val="2"/>
          <w:sz w:val="24"/>
          <w:szCs w:val="24"/>
        </w:rPr>
      </w:pPr>
      <w:r w:rsidRPr="00811745">
        <w:rPr>
          <w:rFonts w:ascii="Arial" w:hAnsi="Arial" w:cs="Arial"/>
          <w:color w:val="000000"/>
          <w:spacing w:val="2"/>
          <w:sz w:val="24"/>
          <w:szCs w:val="24"/>
        </w:rPr>
        <w:t>Нажать "иконку"</w:t>
      </w:r>
    </w:p>
    <w:p w:rsidR="001244C8" w:rsidRPr="00811745" w:rsidRDefault="001244C8" w:rsidP="001244C8">
      <w:pPr>
        <w:widowControl w:val="0"/>
        <w:shd w:val="clear" w:color="auto" w:fill="FFFFFF"/>
        <w:tabs>
          <w:tab w:val="left" w:pos="346"/>
        </w:tabs>
        <w:autoSpaceDE w:val="0"/>
        <w:autoSpaceDN w:val="0"/>
        <w:adjustRightInd w:val="0"/>
        <w:spacing w:before="100" w:beforeAutospacing="1"/>
        <w:rPr>
          <w:rFonts w:ascii="Arial" w:hAnsi="Arial" w:cs="Arial"/>
          <w:color w:val="000000"/>
          <w:spacing w:val="2"/>
          <w:sz w:val="24"/>
          <w:szCs w:val="24"/>
        </w:rPr>
      </w:pPr>
      <w:r w:rsidRPr="00811745">
        <w:rPr>
          <w:rFonts w:ascii="Arial" w:hAnsi="Arial" w:cs="Arial"/>
          <w:color w:val="000000"/>
          <w:spacing w:val="2"/>
          <w:sz w:val="24"/>
          <w:szCs w:val="24"/>
        </w:rPr>
        <w:br w:type="page"/>
      </w:r>
    </w:p>
    <w:p w:rsidR="001244C8" w:rsidRPr="00811745" w:rsidRDefault="001244C8" w:rsidP="00E114B3">
      <w:pPr>
        <w:pStyle w:val="24"/>
        <w:rPr>
          <w:rFonts w:ascii="Arial" w:hAnsi="Arial"/>
        </w:rPr>
      </w:pPr>
      <w:bookmarkStart w:id="207" w:name="_Toc149025929"/>
      <w:r w:rsidRPr="00811745">
        <w:rPr>
          <w:rFonts w:ascii="Arial" w:hAnsi="Arial"/>
        </w:rPr>
        <w:t>"Иконки"</w:t>
      </w:r>
      <w:bookmarkEnd w:id="207"/>
    </w:p>
    <w:tbl>
      <w:tblPr>
        <w:tblW w:w="0" w:type="auto"/>
        <w:tblLook w:val="01E0"/>
      </w:tblPr>
      <w:tblGrid>
        <w:gridCol w:w="1101"/>
        <w:gridCol w:w="9039"/>
      </w:tblGrid>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48" type="#_x0000_t75" style="position:absolute;left:0;text-align:left;margin-left:7.05pt;margin-top:2.15pt;width:37.5pt;height:17.25pt;z-index:251587584;mso-wrap-distance-left:1.7pt;mso-wrap-distance-right:1.7pt;mso-position-horizontal-relative:page">
                  <v:imagedata r:id="rId22" o:title=""/>
                  <w10:wrap anchorx="page"/>
                </v:shape>
              </w:pict>
            </w:r>
          </w:p>
        </w:tc>
        <w:tc>
          <w:tcPr>
            <w:tcW w:w="9039" w:type="dxa"/>
          </w:tcPr>
          <w:p w:rsidR="001244C8" w:rsidRPr="00B07F81" w:rsidRDefault="001244C8" w:rsidP="00B07F81">
            <w:pPr>
              <w:shd w:val="clear" w:color="auto" w:fill="FFFFFF"/>
              <w:tabs>
                <w:tab w:val="left" w:pos="426"/>
              </w:tabs>
              <w:spacing w:before="36"/>
              <w:rPr>
                <w:rFonts w:ascii="Arial" w:hAnsi="Arial" w:cs="Arial"/>
                <w:b/>
                <w:snapToGrid w:val="0"/>
                <w:sz w:val="22"/>
                <w:szCs w:val="22"/>
              </w:rPr>
            </w:pPr>
            <w:r w:rsidRPr="00B07F81">
              <w:rPr>
                <w:rFonts w:ascii="Arial" w:hAnsi="Arial" w:cs="Arial"/>
                <w:b/>
                <w:bCs/>
                <w:snapToGrid w:val="0"/>
                <w:color w:val="000000"/>
                <w:spacing w:val="5"/>
                <w:sz w:val="22"/>
                <w:szCs w:val="22"/>
              </w:rPr>
              <w:t>ВЕРНУТЬСЯ К ПРЕДЫДУЩЕМУ МЕНЮ</w:t>
            </w:r>
          </w:p>
          <w:p w:rsidR="001244C8" w:rsidRPr="00B07F81" w:rsidRDefault="001244C8" w:rsidP="00B07F81">
            <w:pPr>
              <w:tabs>
                <w:tab w:val="left" w:pos="426"/>
              </w:tabs>
              <w:spacing w:before="100" w:beforeAutospacing="1"/>
              <w:rPr>
                <w:rFonts w:ascii="Arial" w:hAnsi="Arial" w:cs="Arial"/>
                <w:snapToGrid w:val="0"/>
                <w:spacing w:val="3"/>
                <w:sz w:val="22"/>
                <w:szCs w:val="22"/>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49" type="#_x0000_t75" style="position:absolute;left:0;text-align:left;margin-left:13.55pt;margin-top:6.15pt;width:22.5pt;height:15pt;z-index:251588608;mso-wrap-distance-left:1.7pt;mso-wrap-distance-right:1.7pt;mso-position-horizontal-relative:page;mso-position-vertical-relative:text">
                  <v:imagedata r:id="rId23" o:title=""/>
                  <w10:wrap anchorx="page"/>
                </v:shape>
              </w:pict>
            </w:r>
          </w:p>
        </w:tc>
        <w:tc>
          <w:tcPr>
            <w:tcW w:w="9039" w:type="dxa"/>
          </w:tcPr>
          <w:p w:rsidR="001244C8" w:rsidRPr="00B07F81" w:rsidRDefault="001244C8" w:rsidP="00B07F81">
            <w:pPr>
              <w:shd w:val="clear" w:color="auto" w:fill="FFFFFF"/>
              <w:tabs>
                <w:tab w:val="left" w:pos="426"/>
              </w:tabs>
              <w:rPr>
                <w:rFonts w:ascii="Arial" w:hAnsi="Arial" w:cs="Arial"/>
                <w:b/>
                <w:snapToGrid w:val="0"/>
                <w:sz w:val="22"/>
                <w:szCs w:val="22"/>
              </w:rPr>
            </w:pPr>
            <w:r w:rsidRPr="00B07F81">
              <w:rPr>
                <w:rFonts w:ascii="Arial" w:hAnsi="Arial" w:cs="Arial"/>
                <w:b/>
                <w:bCs/>
                <w:snapToGrid w:val="0"/>
                <w:color w:val="000000"/>
                <w:spacing w:val="5"/>
                <w:sz w:val="22"/>
                <w:szCs w:val="22"/>
              </w:rPr>
              <w:t>ПОВТОРИТЬ ЭТО МЕНЮ/ ПОМОЩЬ</w:t>
            </w:r>
          </w:p>
          <w:p w:rsidR="001244C8" w:rsidRPr="00B07F81" w:rsidRDefault="001244C8" w:rsidP="00B07F81">
            <w:pPr>
              <w:tabs>
                <w:tab w:val="left" w:pos="426"/>
              </w:tabs>
              <w:spacing w:before="100" w:beforeAutospacing="1"/>
              <w:rPr>
                <w:rFonts w:ascii="Arial" w:hAnsi="Arial" w:cs="Arial"/>
                <w:snapToGrid w:val="0"/>
                <w:spacing w:val="3"/>
                <w:sz w:val="22"/>
                <w:szCs w:val="22"/>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50" type="#_x0000_t75" style="position:absolute;left:0;text-align:left;margin-left:8.15pt;margin-top:5.85pt;width:19.5pt;height:18pt;z-index:251589632;mso-wrap-distance-left:1.7pt;mso-wrap-distance-right:1.7pt;mso-position-horizontal-relative:margin;mso-position-vertical-relative:text">
                  <v:imagedata r:id="rId24" o:title=""/>
                  <w10:wrap anchorx="margin"/>
                </v:shape>
              </w:pict>
            </w:r>
          </w:p>
        </w:tc>
        <w:tc>
          <w:tcPr>
            <w:tcW w:w="9039" w:type="dxa"/>
          </w:tcPr>
          <w:p w:rsidR="001244C8" w:rsidRPr="00B07F81" w:rsidRDefault="001244C8" w:rsidP="00B07F81">
            <w:pPr>
              <w:shd w:val="clear" w:color="auto" w:fill="FFFFFF"/>
              <w:tabs>
                <w:tab w:val="left" w:pos="426"/>
              </w:tabs>
              <w:rPr>
                <w:rFonts w:ascii="Arial" w:hAnsi="Arial" w:cs="Arial"/>
                <w:b/>
                <w:snapToGrid w:val="0"/>
                <w:sz w:val="22"/>
                <w:szCs w:val="22"/>
              </w:rPr>
            </w:pPr>
            <w:r w:rsidRPr="00B07F81">
              <w:rPr>
                <w:rFonts w:ascii="Arial" w:hAnsi="Arial" w:cs="Arial"/>
                <w:b/>
                <w:bCs/>
                <w:snapToGrid w:val="0"/>
                <w:color w:val="000000"/>
                <w:spacing w:val="5"/>
                <w:sz w:val="22"/>
                <w:szCs w:val="22"/>
              </w:rPr>
              <w:t>УНИЧТОЖИТЬ СООБЩЕНИЕ</w:t>
            </w:r>
          </w:p>
          <w:p w:rsidR="001244C8" w:rsidRPr="00B07F81" w:rsidRDefault="001244C8" w:rsidP="00B07F81">
            <w:pPr>
              <w:tabs>
                <w:tab w:val="left" w:pos="426"/>
              </w:tabs>
              <w:spacing w:before="100" w:beforeAutospacing="1"/>
              <w:rPr>
                <w:rFonts w:ascii="Arial" w:hAnsi="Arial" w:cs="Arial"/>
                <w:snapToGrid w:val="0"/>
                <w:spacing w:val="3"/>
                <w:sz w:val="22"/>
                <w:szCs w:val="22"/>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51" type="#_x0000_t75" style="position:absolute;left:0;text-align:left;margin-left:14.15pt;margin-top:5.55pt;width:12pt;height:15pt;z-index:251590656;mso-wrap-distance-left:1.7pt;mso-wrap-distance-right:1.7pt;mso-position-horizontal-relative:margin;mso-position-vertical-relative:text">
                  <v:imagedata r:id="rId25" o:title=""/>
                  <w10:wrap anchorx="margin"/>
                </v:shape>
              </w:pict>
            </w:r>
          </w:p>
        </w:tc>
        <w:tc>
          <w:tcPr>
            <w:tcW w:w="9039" w:type="dxa"/>
          </w:tcPr>
          <w:p w:rsidR="001244C8" w:rsidRPr="00B07F81" w:rsidRDefault="001244C8" w:rsidP="00B07F81">
            <w:pPr>
              <w:shd w:val="clear" w:color="auto" w:fill="FFFFFF"/>
              <w:tabs>
                <w:tab w:val="left" w:pos="426"/>
              </w:tabs>
              <w:rPr>
                <w:rFonts w:ascii="Arial" w:hAnsi="Arial" w:cs="Arial"/>
                <w:b/>
                <w:snapToGrid w:val="0"/>
                <w:sz w:val="22"/>
                <w:szCs w:val="22"/>
              </w:rPr>
            </w:pPr>
            <w:r w:rsidRPr="00B07F81">
              <w:rPr>
                <w:rFonts w:ascii="Arial" w:hAnsi="Arial" w:cs="Arial"/>
                <w:b/>
                <w:bCs/>
                <w:snapToGrid w:val="0"/>
                <w:color w:val="000000"/>
                <w:spacing w:val="6"/>
                <w:sz w:val="22"/>
                <w:szCs w:val="22"/>
              </w:rPr>
              <w:t>ВЕРНУТЬСЯ К ПРЕДЫДУЩЕМУ СООБЩЕНИЮ</w:t>
            </w:r>
          </w:p>
          <w:p w:rsidR="001244C8" w:rsidRPr="00B07F81" w:rsidRDefault="001244C8" w:rsidP="00B07F81">
            <w:pPr>
              <w:tabs>
                <w:tab w:val="left" w:pos="426"/>
              </w:tabs>
              <w:spacing w:before="100" w:beforeAutospacing="1"/>
              <w:rPr>
                <w:rFonts w:ascii="Arial" w:hAnsi="Arial" w:cs="Arial"/>
                <w:snapToGrid w:val="0"/>
                <w:spacing w:val="3"/>
                <w:sz w:val="22"/>
                <w:szCs w:val="22"/>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52" type="#_x0000_t75" style="position:absolute;left:0;text-align:left;margin-left:8.15pt;margin-top:5.25pt;width:16.5pt;height:15pt;z-index:251591680;mso-wrap-distance-left:1.7pt;mso-wrap-distance-right:1.7pt;mso-position-horizontal-relative:margin;mso-position-vertical-relative:text">
                  <v:imagedata r:id="rId26" o:title=""/>
                  <w10:wrap anchorx="margin"/>
                </v:shape>
              </w:pict>
            </w:r>
          </w:p>
        </w:tc>
        <w:tc>
          <w:tcPr>
            <w:tcW w:w="9039" w:type="dxa"/>
          </w:tcPr>
          <w:p w:rsidR="001244C8" w:rsidRPr="00B07F81" w:rsidRDefault="001244C8" w:rsidP="00B07F81">
            <w:pPr>
              <w:shd w:val="clear" w:color="auto" w:fill="FFFFFF"/>
              <w:tabs>
                <w:tab w:val="left" w:pos="426"/>
              </w:tabs>
              <w:rPr>
                <w:rFonts w:ascii="Arial" w:hAnsi="Arial" w:cs="Arial"/>
                <w:b/>
                <w:snapToGrid w:val="0"/>
                <w:sz w:val="22"/>
                <w:szCs w:val="22"/>
              </w:rPr>
            </w:pPr>
            <w:r w:rsidRPr="00B07F81">
              <w:rPr>
                <w:rFonts w:ascii="Arial" w:hAnsi="Arial" w:cs="Arial"/>
                <w:b/>
                <w:bCs/>
                <w:snapToGrid w:val="0"/>
                <w:color w:val="000000"/>
                <w:spacing w:val="5"/>
                <w:sz w:val="22"/>
                <w:szCs w:val="22"/>
              </w:rPr>
              <w:t>ПАУЗА</w:t>
            </w:r>
          </w:p>
          <w:p w:rsidR="001244C8" w:rsidRPr="00B07F81" w:rsidRDefault="001244C8" w:rsidP="00B07F81">
            <w:pPr>
              <w:tabs>
                <w:tab w:val="left" w:pos="426"/>
              </w:tabs>
              <w:spacing w:before="100" w:beforeAutospacing="1"/>
              <w:rPr>
                <w:rFonts w:ascii="Arial" w:hAnsi="Arial" w:cs="Arial"/>
                <w:snapToGrid w:val="0"/>
                <w:spacing w:val="3"/>
                <w:sz w:val="22"/>
                <w:szCs w:val="22"/>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53" type="#_x0000_t75" style="position:absolute;left:0;text-align:left;margin-left:8.15pt;margin-top:4.95pt;width:16.5pt;height:16.5pt;z-index:251592704;mso-wrap-distance-left:1.7pt;mso-wrap-distance-right:1.7pt;mso-position-horizontal-relative:margin;mso-position-vertical-relative:text">
                  <v:imagedata r:id="rId27" o:title=""/>
                  <w10:wrap anchorx="margin"/>
                </v:shape>
              </w:pict>
            </w:r>
          </w:p>
        </w:tc>
        <w:tc>
          <w:tcPr>
            <w:tcW w:w="9039" w:type="dxa"/>
          </w:tcPr>
          <w:p w:rsidR="001244C8" w:rsidRPr="00B07F81" w:rsidRDefault="001244C8" w:rsidP="00B07F81">
            <w:pPr>
              <w:shd w:val="clear" w:color="auto" w:fill="FFFFFF"/>
              <w:tabs>
                <w:tab w:val="left" w:pos="426"/>
              </w:tabs>
              <w:ind w:left="7"/>
              <w:rPr>
                <w:rFonts w:ascii="Arial" w:hAnsi="Arial" w:cs="Arial"/>
                <w:b/>
                <w:snapToGrid w:val="0"/>
                <w:sz w:val="22"/>
                <w:szCs w:val="22"/>
              </w:rPr>
            </w:pPr>
            <w:r w:rsidRPr="00B07F81">
              <w:rPr>
                <w:rFonts w:ascii="Arial" w:hAnsi="Arial" w:cs="Arial"/>
                <w:b/>
                <w:bCs/>
                <w:snapToGrid w:val="0"/>
                <w:color w:val="000000"/>
                <w:spacing w:val="6"/>
                <w:sz w:val="22"/>
                <w:szCs w:val="22"/>
              </w:rPr>
              <w:t>ПРОСЛУШАТЬ СЛЕДУЮЩЕЕ СООБЩЕНИЕ</w:t>
            </w:r>
          </w:p>
          <w:p w:rsidR="001244C8" w:rsidRPr="00B07F81" w:rsidRDefault="001244C8" w:rsidP="00B07F81">
            <w:pPr>
              <w:tabs>
                <w:tab w:val="left" w:pos="426"/>
              </w:tabs>
              <w:spacing w:before="100" w:beforeAutospacing="1"/>
              <w:rPr>
                <w:rFonts w:ascii="Arial" w:hAnsi="Arial" w:cs="Arial"/>
                <w:snapToGrid w:val="0"/>
                <w:spacing w:val="3"/>
                <w:sz w:val="22"/>
                <w:szCs w:val="22"/>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54" type="#_x0000_t75" style="position:absolute;left:0;text-align:left;margin-left:13.9pt;margin-top:26.15pt;width:13.5pt;height:14.25pt;z-index:251593728;mso-wrap-distance-left:1.7pt;mso-wrap-distance-right:1.7pt;mso-position-horizontal-relative:margin;mso-position-vertical-relative:text">
                  <v:imagedata r:id="rId28" o:title=""/>
                  <w10:wrap anchorx="margin"/>
                </v:shape>
              </w:pict>
            </w:r>
          </w:p>
        </w:tc>
        <w:tc>
          <w:tcPr>
            <w:tcW w:w="9039" w:type="dxa"/>
          </w:tcPr>
          <w:p w:rsidR="001244C8" w:rsidRPr="00B07F81" w:rsidRDefault="001244C8" w:rsidP="00B07F81">
            <w:pPr>
              <w:shd w:val="clear" w:color="auto" w:fill="FFFFFF"/>
              <w:tabs>
                <w:tab w:val="left" w:pos="426"/>
              </w:tabs>
              <w:rPr>
                <w:rFonts w:ascii="Arial" w:hAnsi="Arial" w:cs="Arial"/>
                <w:snapToGrid w:val="0"/>
                <w:sz w:val="22"/>
                <w:szCs w:val="22"/>
              </w:rPr>
            </w:pPr>
            <w:r w:rsidRPr="00B07F81">
              <w:rPr>
                <w:rFonts w:ascii="Arial" w:hAnsi="Arial" w:cs="Arial"/>
                <w:b/>
                <w:bCs/>
                <w:snapToGrid w:val="0"/>
                <w:color w:val="000000"/>
                <w:spacing w:val="4"/>
                <w:sz w:val="22"/>
                <w:szCs w:val="22"/>
              </w:rPr>
              <w:t xml:space="preserve">ДОБАВИТЬ ВРЕМЯ. </w:t>
            </w:r>
            <w:r w:rsidRPr="00B07F81">
              <w:rPr>
                <w:rFonts w:ascii="Arial" w:hAnsi="Arial" w:cs="Arial"/>
                <w:snapToGrid w:val="0"/>
                <w:color w:val="000000"/>
                <w:spacing w:val="4"/>
                <w:sz w:val="22"/>
                <w:szCs w:val="22"/>
              </w:rPr>
              <w:t>Использовать для:</w:t>
            </w:r>
          </w:p>
          <w:p w:rsidR="001244C8" w:rsidRPr="00B07F81" w:rsidRDefault="001244C8" w:rsidP="00B07F81">
            <w:pPr>
              <w:shd w:val="clear" w:color="auto" w:fill="FFFFFF"/>
              <w:tabs>
                <w:tab w:val="left" w:pos="426"/>
              </w:tabs>
              <w:ind w:left="7"/>
              <w:rPr>
                <w:rFonts w:ascii="Arial" w:hAnsi="Arial" w:cs="Arial"/>
                <w:snapToGrid w:val="0"/>
                <w:sz w:val="22"/>
                <w:szCs w:val="22"/>
                <w:lang w:val="ru-RU"/>
              </w:rPr>
            </w:pPr>
            <w:r w:rsidRPr="00B07F81">
              <w:rPr>
                <w:rFonts w:ascii="Arial" w:hAnsi="Arial" w:cs="Arial"/>
                <w:snapToGrid w:val="0"/>
                <w:color w:val="000000"/>
                <w:spacing w:val="3"/>
                <w:sz w:val="22"/>
                <w:szCs w:val="22"/>
                <w:lang w:val="ru-RU"/>
              </w:rPr>
              <w:t>добавить время к вашему сообщению;</w:t>
            </w:r>
          </w:p>
          <w:p w:rsidR="001244C8" w:rsidRPr="00B07F81" w:rsidRDefault="001244C8" w:rsidP="00B07F81">
            <w:pPr>
              <w:shd w:val="clear" w:color="auto" w:fill="FFFFFF"/>
              <w:tabs>
                <w:tab w:val="left" w:pos="426"/>
              </w:tabs>
              <w:ind w:left="7"/>
              <w:rPr>
                <w:rFonts w:ascii="Arial" w:hAnsi="Arial" w:cs="Arial"/>
                <w:snapToGrid w:val="0"/>
                <w:sz w:val="22"/>
                <w:szCs w:val="22"/>
                <w:lang w:val="ru-RU"/>
              </w:rPr>
            </w:pPr>
            <w:r w:rsidRPr="00B07F81">
              <w:rPr>
                <w:rFonts w:ascii="Arial" w:hAnsi="Arial" w:cs="Arial"/>
                <w:snapToGrid w:val="0"/>
                <w:color w:val="000000"/>
                <w:spacing w:val="4"/>
                <w:sz w:val="22"/>
                <w:szCs w:val="22"/>
                <w:lang w:val="ru-RU"/>
              </w:rPr>
              <w:t>добавить время продолжительности Вашего разговора;</w:t>
            </w:r>
          </w:p>
          <w:p w:rsidR="001244C8" w:rsidRPr="00B07F81" w:rsidRDefault="001244C8" w:rsidP="00B07F81">
            <w:pPr>
              <w:shd w:val="clear" w:color="auto" w:fill="FFFFFF"/>
              <w:tabs>
                <w:tab w:val="left" w:pos="426"/>
              </w:tabs>
              <w:rPr>
                <w:rFonts w:ascii="Arial" w:hAnsi="Arial" w:cs="Arial"/>
                <w:snapToGrid w:val="0"/>
                <w:sz w:val="22"/>
                <w:szCs w:val="22"/>
              </w:rPr>
            </w:pPr>
            <w:r w:rsidRPr="00B07F81">
              <w:rPr>
                <w:rFonts w:ascii="Arial" w:hAnsi="Arial" w:cs="Arial"/>
                <w:snapToGrid w:val="0"/>
                <w:color w:val="000000"/>
                <w:spacing w:val="3"/>
                <w:sz w:val="22"/>
                <w:szCs w:val="22"/>
              </w:rPr>
              <w:t>установить время мониторинга.</w:t>
            </w:r>
          </w:p>
          <w:p w:rsidR="001244C8" w:rsidRPr="00B07F81" w:rsidRDefault="001244C8" w:rsidP="00B07F81">
            <w:pPr>
              <w:tabs>
                <w:tab w:val="left" w:pos="426"/>
              </w:tabs>
              <w:spacing w:before="100" w:beforeAutospacing="1"/>
              <w:rPr>
                <w:rFonts w:ascii="Arial" w:hAnsi="Arial" w:cs="Arial"/>
                <w:snapToGrid w:val="0"/>
                <w:spacing w:val="3"/>
                <w:sz w:val="22"/>
                <w:szCs w:val="22"/>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59" type="#_x0000_t75" style="position:absolute;left:0;text-align:left;margin-left:19.05pt;margin-top:16.4pt;width:15.75pt;height:15.75pt;z-index:251598848;mso-wrap-distance-left:1.7pt;mso-wrap-distance-right:1.7pt;mso-position-horizontal-relative:page;mso-position-vertical-relative:text">
                  <v:imagedata r:id="rId29" o:title=""/>
                  <w10:wrap anchorx="page"/>
                </v:shape>
              </w:pict>
            </w:r>
          </w:p>
        </w:tc>
        <w:tc>
          <w:tcPr>
            <w:tcW w:w="9039" w:type="dxa"/>
          </w:tcPr>
          <w:p w:rsidR="001244C8" w:rsidRPr="00B07F81" w:rsidRDefault="001244C8" w:rsidP="00B07F81">
            <w:pPr>
              <w:shd w:val="clear" w:color="auto" w:fill="FFFFFF"/>
              <w:tabs>
                <w:tab w:val="left" w:pos="426"/>
              </w:tabs>
              <w:ind w:left="7"/>
              <w:rPr>
                <w:rFonts w:ascii="Arial" w:hAnsi="Arial" w:cs="Arial"/>
                <w:snapToGrid w:val="0"/>
                <w:sz w:val="22"/>
                <w:szCs w:val="22"/>
                <w:lang w:val="ru-RU"/>
              </w:rPr>
            </w:pPr>
            <w:r w:rsidRPr="00B07F81">
              <w:rPr>
                <w:rFonts w:ascii="Arial" w:hAnsi="Arial" w:cs="Arial"/>
                <w:b/>
                <w:bCs/>
                <w:snapToGrid w:val="0"/>
                <w:color w:val="000000"/>
                <w:spacing w:val="5"/>
                <w:sz w:val="22"/>
                <w:szCs w:val="22"/>
                <w:lang w:val="ru-RU"/>
              </w:rPr>
              <w:t>ОКОНЧАНИЕ СООБЩЕНИЯ / ОКОНЧАНИЕ ЗАПИСИ.</w:t>
            </w:r>
          </w:p>
          <w:p w:rsidR="001244C8" w:rsidRPr="00B07F81" w:rsidRDefault="001244C8" w:rsidP="00B07F81">
            <w:pPr>
              <w:shd w:val="clear" w:color="auto" w:fill="FFFFFF"/>
              <w:tabs>
                <w:tab w:val="left" w:pos="426"/>
              </w:tabs>
              <w:spacing w:before="173"/>
              <w:ind w:left="7"/>
              <w:rPr>
                <w:rFonts w:ascii="Arial" w:hAnsi="Arial" w:cs="Arial"/>
                <w:snapToGrid w:val="0"/>
                <w:sz w:val="22"/>
                <w:szCs w:val="22"/>
                <w:lang w:val="ru-RU"/>
              </w:rPr>
            </w:pPr>
            <w:r w:rsidRPr="00B07F81">
              <w:rPr>
                <w:rFonts w:ascii="Arial" w:hAnsi="Arial" w:cs="Arial"/>
                <w:snapToGrid w:val="0"/>
                <w:color w:val="000000"/>
                <w:spacing w:val="8"/>
                <w:sz w:val="22"/>
                <w:szCs w:val="22"/>
                <w:lang w:val="ru-RU"/>
              </w:rPr>
              <w:t xml:space="preserve">Нажмите  на индикатор  при  окончании  записи  сообщения  или </w:t>
            </w:r>
            <w:r w:rsidRPr="00B07F81">
              <w:rPr>
                <w:rFonts w:ascii="Arial" w:hAnsi="Arial" w:cs="Arial"/>
                <w:snapToGrid w:val="0"/>
                <w:color w:val="000000"/>
                <w:spacing w:val="2"/>
                <w:sz w:val="22"/>
                <w:szCs w:val="22"/>
                <w:lang w:val="ru-RU"/>
              </w:rPr>
              <w:t>разговора.</w:t>
            </w:r>
          </w:p>
          <w:p w:rsidR="001244C8" w:rsidRPr="00B07F81" w:rsidRDefault="001244C8" w:rsidP="00B07F81">
            <w:pPr>
              <w:tabs>
                <w:tab w:val="left" w:pos="426"/>
              </w:tabs>
              <w:spacing w:before="100" w:beforeAutospacing="1"/>
              <w:rPr>
                <w:rFonts w:ascii="Arial" w:hAnsi="Arial" w:cs="Arial"/>
                <w:snapToGrid w:val="0"/>
                <w:spacing w:val="3"/>
                <w:sz w:val="22"/>
                <w:szCs w:val="22"/>
                <w:lang w:val="ru-RU"/>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lang w:val="ru-RU"/>
              </w:rPr>
            </w:pPr>
            <w:r w:rsidRPr="00B07F81">
              <w:rPr>
                <w:rFonts w:ascii="Arial" w:hAnsi="Arial" w:cs="Arial"/>
                <w:noProof/>
                <w:snapToGrid w:val="0"/>
              </w:rPr>
              <w:pict>
                <v:shape id="_x0000_s4155" type="#_x0000_t75" style="position:absolute;left:0;text-align:left;margin-left:25.3pt;margin-top:13.35pt;width:13.5pt;height:16.5pt;z-index:251594752;mso-wrap-distance-left:1.7pt;mso-wrap-distance-right:1.7pt;mso-position-horizontal-relative:page;mso-position-vertical-relative:text">
                  <v:imagedata r:id="rId30" o:title=""/>
                  <w10:wrap anchorx="page"/>
                </v:shape>
              </w:pict>
            </w:r>
          </w:p>
        </w:tc>
        <w:tc>
          <w:tcPr>
            <w:tcW w:w="9039" w:type="dxa"/>
          </w:tcPr>
          <w:p w:rsidR="001244C8" w:rsidRPr="00B07F81" w:rsidRDefault="001244C8" w:rsidP="00B07F81">
            <w:pPr>
              <w:shd w:val="clear" w:color="auto" w:fill="FFFFFF"/>
              <w:tabs>
                <w:tab w:val="left" w:pos="426"/>
              </w:tabs>
              <w:spacing w:before="50"/>
              <w:ind w:left="7"/>
              <w:rPr>
                <w:rFonts w:ascii="Arial" w:hAnsi="Arial" w:cs="Arial"/>
                <w:b/>
                <w:snapToGrid w:val="0"/>
                <w:sz w:val="22"/>
                <w:szCs w:val="22"/>
              </w:rPr>
            </w:pPr>
            <w:r w:rsidRPr="00B07F81">
              <w:rPr>
                <w:rFonts w:ascii="Arial" w:hAnsi="Arial" w:cs="Arial"/>
                <w:b/>
                <w:snapToGrid w:val="0"/>
                <w:color w:val="000000"/>
                <w:spacing w:val="-1"/>
                <w:sz w:val="22"/>
                <w:szCs w:val="22"/>
              </w:rPr>
              <w:t>ПРОСЛУШАТЬ СООБЩЕНИЕ</w:t>
            </w:r>
          </w:p>
          <w:p w:rsidR="001244C8" w:rsidRPr="00B07F81" w:rsidRDefault="001244C8" w:rsidP="00B07F81">
            <w:pPr>
              <w:shd w:val="clear" w:color="auto" w:fill="FFFFFF"/>
              <w:tabs>
                <w:tab w:val="left" w:pos="426"/>
              </w:tabs>
              <w:spacing w:before="7"/>
              <w:ind w:left="7"/>
              <w:rPr>
                <w:rFonts w:ascii="Arial" w:hAnsi="Arial" w:cs="Arial"/>
                <w:b/>
                <w:snapToGrid w:val="0"/>
                <w:color w:val="000000"/>
                <w:spacing w:val="-5"/>
                <w:sz w:val="22"/>
                <w:szCs w:val="22"/>
              </w:rPr>
            </w:pPr>
          </w:p>
          <w:p w:rsidR="001244C8" w:rsidRPr="00B07F81" w:rsidRDefault="001244C8" w:rsidP="00B07F81">
            <w:pPr>
              <w:tabs>
                <w:tab w:val="left" w:pos="426"/>
              </w:tabs>
              <w:spacing w:before="100" w:beforeAutospacing="1"/>
              <w:rPr>
                <w:rFonts w:ascii="Arial" w:hAnsi="Arial" w:cs="Arial"/>
                <w:snapToGrid w:val="0"/>
                <w:spacing w:val="3"/>
                <w:sz w:val="22"/>
                <w:szCs w:val="22"/>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56" type="#_x0000_t75" style="position:absolute;left:0;text-align:left;margin-left:19.05pt;margin-top:3.75pt;width:22.5pt;height:19.5pt;z-index:251595776;mso-wrap-distance-left:1.7pt;mso-wrap-distance-right:1.7pt;mso-position-horizontal-relative:page;mso-position-vertical-relative:text">
                  <v:imagedata r:id="rId31" o:title=""/>
                  <w10:wrap anchorx="page"/>
                </v:shape>
              </w:pict>
            </w:r>
          </w:p>
        </w:tc>
        <w:tc>
          <w:tcPr>
            <w:tcW w:w="9039" w:type="dxa"/>
          </w:tcPr>
          <w:p w:rsidR="001244C8" w:rsidRPr="00B07F81" w:rsidRDefault="001244C8" w:rsidP="00B07F81">
            <w:pPr>
              <w:shd w:val="clear" w:color="auto" w:fill="FFFFFF"/>
              <w:tabs>
                <w:tab w:val="left" w:pos="426"/>
              </w:tabs>
              <w:spacing w:before="7"/>
              <w:ind w:left="7"/>
              <w:rPr>
                <w:rFonts w:ascii="Arial" w:hAnsi="Arial" w:cs="Arial"/>
                <w:b/>
                <w:snapToGrid w:val="0"/>
                <w:sz w:val="22"/>
                <w:szCs w:val="22"/>
              </w:rPr>
            </w:pPr>
            <w:r w:rsidRPr="00B07F81">
              <w:rPr>
                <w:rFonts w:ascii="Arial" w:hAnsi="Arial" w:cs="Arial"/>
                <w:b/>
                <w:snapToGrid w:val="0"/>
                <w:color w:val="000000"/>
                <w:spacing w:val="-5"/>
                <w:sz w:val="22"/>
                <w:szCs w:val="22"/>
              </w:rPr>
              <w:t>СОХРАНИТЬ СООБЩЕНИЕ</w:t>
            </w:r>
          </w:p>
          <w:p w:rsidR="001244C8" w:rsidRPr="00B07F81" w:rsidRDefault="001244C8" w:rsidP="00B07F81">
            <w:pPr>
              <w:tabs>
                <w:tab w:val="left" w:pos="426"/>
              </w:tabs>
              <w:spacing w:before="100" w:beforeAutospacing="1"/>
              <w:rPr>
                <w:rFonts w:ascii="Arial" w:hAnsi="Arial" w:cs="Arial"/>
                <w:snapToGrid w:val="0"/>
                <w:spacing w:val="3"/>
                <w:sz w:val="22"/>
                <w:szCs w:val="22"/>
              </w:rPr>
            </w:pP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rPr>
            </w:pPr>
            <w:r w:rsidRPr="00B07F81">
              <w:rPr>
                <w:rFonts w:ascii="Arial" w:hAnsi="Arial" w:cs="Arial"/>
                <w:noProof/>
                <w:snapToGrid w:val="0"/>
              </w:rPr>
              <w:pict>
                <v:shape id="_x0000_s4157" type="#_x0000_t75" style="position:absolute;left:0;text-align:left;margin-left:19.05pt;margin-top:26.15pt;width:13.5pt;height:11.25pt;z-index:251596800;mso-wrap-distance-left:1.7pt;mso-wrap-distance-right:1.7pt;mso-position-horizontal-relative:page;mso-position-vertical-relative:text">
                  <v:imagedata r:id="rId32" o:title=""/>
                  <w10:wrap anchorx="page"/>
                </v:shape>
              </w:pict>
            </w:r>
          </w:p>
        </w:tc>
        <w:tc>
          <w:tcPr>
            <w:tcW w:w="9039" w:type="dxa"/>
          </w:tcPr>
          <w:p w:rsidR="001244C8" w:rsidRPr="00B07F81" w:rsidRDefault="001244C8" w:rsidP="00B07F81">
            <w:pPr>
              <w:shd w:val="clear" w:color="auto" w:fill="FFFFFF"/>
              <w:tabs>
                <w:tab w:val="left" w:pos="426"/>
              </w:tabs>
              <w:ind w:left="7"/>
              <w:rPr>
                <w:rFonts w:ascii="Arial" w:hAnsi="Arial" w:cs="Arial"/>
                <w:snapToGrid w:val="0"/>
                <w:sz w:val="22"/>
                <w:szCs w:val="22"/>
                <w:lang w:val="ru-RU"/>
              </w:rPr>
            </w:pPr>
            <w:r w:rsidRPr="00B07F81">
              <w:rPr>
                <w:rFonts w:ascii="Arial" w:hAnsi="Arial" w:cs="Arial"/>
                <w:b/>
                <w:bCs/>
                <w:snapToGrid w:val="0"/>
                <w:color w:val="000000"/>
                <w:spacing w:val="3"/>
                <w:sz w:val="22"/>
                <w:szCs w:val="22"/>
                <w:lang w:val="ru-RU"/>
              </w:rPr>
              <w:t xml:space="preserve">ЗАПИСЬ. </w:t>
            </w:r>
            <w:r w:rsidRPr="00B07F81">
              <w:rPr>
                <w:rFonts w:ascii="Arial" w:hAnsi="Arial" w:cs="Arial"/>
                <w:snapToGrid w:val="0"/>
                <w:color w:val="000000"/>
                <w:spacing w:val="3"/>
                <w:sz w:val="22"/>
                <w:szCs w:val="22"/>
                <w:lang w:val="ru-RU"/>
              </w:rPr>
              <w:t>Использовать для:</w:t>
            </w:r>
          </w:p>
          <w:p w:rsidR="001244C8" w:rsidRPr="00B07F81" w:rsidRDefault="001244C8" w:rsidP="00B07F81">
            <w:pPr>
              <w:shd w:val="clear" w:color="auto" w:fill="FFFFFF"/>
              <w:tabs>
                <w:tab w:val="left" w:pos="426"/>
              </w:tabs>
              <w:ind w:left="7"/>
              <w:rPr>
                <w:rFonts w:ascii="Arial" w:hAnsi="Arial" w:cs="Arial"/>
                <w:snapToGrid w:val="0"/>
                <w:sz w:val="22"/>
                <w:szCs w:val="22"/>
                <w:lang w:val="ru-RU"/>
              </w:rPr>
            </w:pPr>
            <w:r w:rsidRPr="00B07F81">
              <w:rPr>
                <w:rFonts w:ascii="Arial" w:hAnsi="Arial" w:cs="Arial"/>
                <w:snapToGrid w:val="0"/>
                <w:color w:val="000000"/>
                <w:spacing w:val="3"/>
                <w:sz w:val="22"/>
                <w:szCs w:val="22"/>
                <w:lang w:val="ru-RU"/>
              </w:rPr>
              <w:t>оставить сообщение,</w:t>
            </w:r>
          </w:p>
          <w:p w:rsidR="001244C8" w:rsidRPr="00B07F81" w:rsidRDefault="001244C8" w:rsidP="00B07F81">
            <w:pPr>
              <w:shd w:val="clear" w:color="auto" w:fill="FFFFFF"/>
              <w:tabs>
                <w:tab w:val="left" w:pos="426"/>
              </w:tabs>
              <w:ind w:left="7"/>
              <w:rPr>
                <w:rFonts w:ascii="Arial" w:hAnsi="Arial" w:cs="Arial"/>
                <w:snapToGrid w:val="0"/>
                <w:sz w:val="22"/>
                <w:szCs w:val="22"/>
                <w:lang w:val="ru-RU"/>
              </w:rPr>
            </w:pPr>
            <w:r w:rsidRPr="00B07F81">
              <w:rPr>
                <w:rFonts w:ascii="Arial" w:hAnsi="Arial" w:cs="Arial"/>
                <w:snapToGrid w:val="0"/>
                <w:color w:val="000000"/>
                <w:spacing w:val="3"/>
                <w:sz w:val="22"/>
                <w:szCs w:val="22"/>
                <w:lang w:val="ru-RU"/>
              </w:rPr>
              <w:t>запись приветствия или имени,</w:t>
            </w:r>
          </w:p>
          <w:p w:rsidR="001244C8" w:rsidRPr="00B07F81" w:rsidRDefault="001244C8" w:rsidP="00B07F81">
            <w:pPr>
              <w:tabs>
                <w:tab w:val="left" w:pos="426"/>
              </w:tabs>
              <w:rPr>
                <w:rFonts w:ascii="Arial" w:hAnsi="Arial" w:cs="Arial"/>
                <w:snapToGrid w:val="0"/>
                <w:spacing w:val="3"/>
                <w:sz w:val="22"/>
                <w:szCs w:val="22"/>
                <w:lang w:val="ru-RU"/>
              </w:rPr>
            </w:pPr>
            <w:r w:rsidRPr="00B07F81">
              <w:rPr>
                <w:rFonts w:ascii="Arial" w:hAnsi="Arial" w:cs="Arial"/>
                <w:snapToGrid w:val="0"/>
                <w:color w:val="000000"/>
                <w:spacing w:val="4"/>
                <w:sz w:val="22"/>
                <w:szCs w:val="22"/>
                <w:lang w:val="ru-RU"/>
              </w:rPr>
              <w:t>заранее изменить записываемое сообщение</w:t>
            </w: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lang w:val="ru-RU"/>
              </w:rPr>
            </w:pPr>
            <w:r w:rsidRPr="00B07F81">
              <w:rPr>
                <w:rFonts w:ascii="Arial" w:hAnsi="Arial" w:cs="Arial"/>
                <w:noProof/>
                <w:snapToGrid w:val="0"/>
              </w:rPr>
              <w:pict>
                <v:shape id="_x0000_s4158" type="#_x0000_t75" style="position:absolute;left:0;text-align:left;margin-left:19.05pt;margin-top:6.45pt;width:19.5pt;height:15pt;z-index:251597824;mso-wrap-distance-left:1.7pt;mso-wrap-distance-right:1.7pt;mso-position-horizontal-relative:page;mso-position-vertical-relative:text">
                  <v:imagedata r:id="rId33" o:title=""/>
                  <w10:wrap anchorx="page"/>
                </v:shape>
              </w:pict>
            </w:r>
          </w:p>
        </w:tc>
        <w:tc>
          <w:tcPr>
            <w:tcW w:w="9039" w:type="dxa"/>
          </w:tcPr>
          <w:p w:rsidR="001244C8" w:rsidRPr="00B07F81" w:rsidRDefault="001244C8" w:rsidP="00B07F81">
            <w:pPr>
              <w:shd w:val="clear" w:color="auto" w:fill="FFFFFF"/>
              <w:tabs>
                <w:tab w:val="left" w:pos="426"/>
              </w:tabs>
              <w:ind w:left="14"/>
              <w:rPr>
                <w:rFonts w:ascii="Arial" w:hAnsi="Arial" w:cs="Arial"/>
                <w:snapToGrid w:val="0"/>
                <w:sz w:val="22"/>
                <w:szCs w:val="22"/>
                <w:lang w:val="ru-RU"/>
              </w:rPr>
            </w:pPr>
            <w:r w:rsidRPr="00B07F81">
              <w:rPr>
                <w:rFonts w:ascii="Arial" w:hAnsi="Arial" w:cs="Arial"/>
                <w:b/>
                <w:bCs/>
                <w:snapToGrid w:val="0"/>
                <w:color w:val="000000"/>
                <w:spacing w:val="5"/>
                <w:sz w:val="22"/>
                <w:szCs w:val="22"/>
                <w:lang w:val="ru-RU"/>
              </w:rPr>
              <w:t>ВОССТАНОВИТЬ СООБЩЕНИЕ</w:t>
            </w:r>
          </w:p>
          <w:p w:rsidR="001244C8" w:rsidRPr="00B07F81" w:rsidRDefault="001244C8" w:rsidP="00B07F81">
            <w:pPr>
              <w:tabs>
                <w:tab w:val="left" w:pos="426"/>
              </w:tabs>
              <w:rPr>
                <w:rFonts w:ascii="Arial" w:hAnsi="Arial" w:cs="Arial"/>
                <w:snapToGrid w:val="0"/>
                <w:spacing w:val="3"/>
                <w:sz w:val="22"/>
                <w:szCs w:val="22"/>
                <w:lang w:val="ru-RU"/>
              </w:rPr>
            </w:pPr>
            <w:r w:rsidRPr="00B07F81">
              <w:rPr>
                <w:rFonts w:ascii="Arial" w:hAnsi="Arial" w:cs="Arial"/>
                <w:snapToGrid w:val="0"/>
                <w:color w:val="000000"/>
                <w:spacing w:val="4"/>
                <w:sz w:val="22"/>
                <w:szCs w:val="22"/>
                <w:lang w:val="ru-RU"/>
              </w:rPr>
              <w:t xml:space="preserve">отобразить на дисплее </w:t>
            </w:r>
            <w:r w:rsidRPr="00B07F81">
              <w:rPr>
                <w:rFonts w:ascii="Arial" w:hAnsi="Arial" w:cs="Arial"/>
                <w:b/>
                <w:bCs/>
                <w:snapToGrid w:val="0"/>
                <w:color w:val="000000"/>
                <w:spacing w:val="4"/>
                <w:sz w:val="22"/>
                <w:szCs w:val="22"/>
                <w:lang w:val="ru-RU"/>
              </w:rPr>
              <w:t>СПИСОК СООБЩЕНИЙ или</w:t>
            </w:r>
          </w:p>
        </w:tc>
      </w:tr>
      <w:tr w:rsidR="001244C8" w:rsidRPr="00B07F81" w:rsidTr="00B07F81">
        <w:tc>
          <w:tcPr>
            <w:tcW w:w="1101" w:type="dxa"/>
          </w:tcPr>
          <w:p w:rsidR="001244C8" w:rsidRPr="00B07F81" w:rsidRDefault="001244C8" w:rsidP="00B07F81">
            <w:pPr>
              <w:tabs>
                <w:tab w:val="left" w:pos="426"/>
              </w:tabs>
              <w:jc w:val="center"/>
              <w:rPr>
                <w:rFonts w:ascii="Arial" w:hAnsi="Arial" w:cs="Arial"/>
                <w:snapToGrid w:val="0"/>
                <w:spacing w:val="3"/>
                <w:lang w:val="ru-RU"/>
              </w:rPr>
            </w:pPr>
            <w:r w:rsidRPr="00B07F81">
              <w:rPr>
                <w:rFonts w:ascii="Arial" w:hAnsi="Arial" w:cs="Arial"/>
                <w:noProof/>
                <w:snapToGrid w:val="0"/>
              </w:rPr>
              <w:pict>
                <v:shape id="_x0000_s4160" type="#_x0000_t75" style="position:absolute;left:0;text-align:left;margin-left:18.8pt;margin-top:19.2pt;width:20.25pt;height:21pt;z-index:251599872;mso-wrap-distance-left:1.7pt;mso-wrap-distance-right:1.7pt;mso-position-horizontal-relative:page;mso-position-vertical-relative:text">
                  <v:imagedata r:id="rId34" o:title=""/>
                  <w10:wrap anchorx="page"/>
                </v:shape>
              </w:pict>
            </w:r>
            <w:r w:rsidRPr="00B07F81">
              <w:rPr>
                <w:rFonts w:ascii="Arial" w:hAnsi="Arial" w:cs="Arial"/>
                <w:noProof/>
                <w:snapToGrid w:val="0"/>
              </w:rPr>
              <w:pict>
                <v:shape id="_x0000_s4161" type="#_x0000_t75" style="position:absolute;left:0;text-align:left;margin-left:19.05pt;margin-top:1.75pt;width:15.75pt;height:15.75pt;z-index:251600896;mso-wrap-distance-left:1.7pt;mso-wrap-distance-right:1.7pt;mso-position-horizontal-relative:page;mso-position-vertical-relative:text">
                  <v:imagedata r:id="rId29" o:title=""/>
                  <w10:wrap anchorx="page"/>
                </v:shape>
              </w:pict>
            </w:r>
          </w:p>
        </w:tc>
        <w:tc>
          <w:tcPr>
            <w:tcW w:w="9039" w:type="dxa"/>
          </w:tcPr>
          <w:p w:rsidR="001244C8" w:rsidRPr="00B07F81" w:rsidRDefault="001244C8" w:rsidP="00B07F81">
            <w:pPr>
              <w:shd w:val="clear" w:color="auto" w:fill="FFFFFF"/>
              <w:tabs>
                <w:tab w:val="left" w:pos="426"/>
              </w:tabs>
              <w:ind w:left="22"/>
              <w:rPr>
                <w:rFonts w:ascii="Arial" w:hAnsi="Arial" w:cs="Arial"/>
                <w:snapToGrid w:val="0"/>
                <w:sz w:val="22"/>
                <w:szCs w:val="22"/>
                <w:lang w:val="ru-RU"/>
              </w:rPr>
            </w:pPr>
            <w:r w:rsidRPr="00B07F81">
              <w:rPr>
                <w:rFonts w:ascii="Arial" w:hAnsi="Arial" w:cs="Arial"/>
                <w:b/>
                <w:bCs/>
                <w:snapToGrid w:val="0"/>
                <w:color w:val="000000"/>
                <w:spacing w:val="3"/>
                <w:sz w:val="22"/>
                <w:szCs w:val="22"/>
                <w:lang w:val="ru-RU"/>
              </w:rPr>
              <w:t xml:space="preserve">СПИСОК    ПОЧТОВЫХ    ЯЩИКОВ,    </w:t>
            </w:r>
            <w:r w:rsidRPr="00B07F81">
              <w:rPr>
                <w:rFonts w:ascii="Arial" w:hAnsi="Arial" w:cs="Arial"/>
                <w:snapToGrid w:val="0"/>
                <w:color w:val="000000"/>
                <w:spacing w:val="3"/>
                <w:sz w:val="22"/>
                <w:szCs w:val="22"/>
                <w:lang w:val="ru-RU"/>
              </w:rPr>
              <w:t>Вашего    персонального</w:t>
            </w:r>
          </w:p>
          <w:p w:rsidR="001244C8" w:rsidRPr="00B07F81" w:rsidRDefault="001244C8" w:rsidP="00B07F81">
            <w:pPr>
              <w:tabs>
                <w:tab w:val="left" w:pos="426"/>
              </w:tabs>
              <w:rPr>
                <w:rFonts w:ascii="Arial" w:hAnsi="Arial" w:cs="Arial"/>
                <w:snapToGrid w:val="0"/>
                <w:spacing w:val="3"/>
                <w:sz w:val="22"/>
                <w:szCs w:val="22"/>
                <w:lang w:val="ru-RU"/>
              </w:rPr>
            </w:pPr>
            <w:r w:rsidRPr="00B07F81">
              <w:rPr>
                <w:rFonts w:ascii="Arial" w:hAnsi="Arial" w:cs="Arial"/>
                <w:snapToGrid w:val="0"/>
                <w:color w:val="000000"/>
                <w:spacing w:val="3"/>
                <w:sz w:val="22"/>
                <w:szCs w:val="22"/>
                <w:lang w:val="ru-RU"/>
              </w:rPr>
              <w:t>списка рассылки</w:t>
            </w:r>
          </w:p>
        </w:tc>
      </w:tr>
      <w:tr w:rsidR="001244C8" w:rsidRPr="00B07F81" w:rsidTr="00B07F81">
        <w:tc>
          <w:tcPr>
            <w:tcW w:w="1101" w:type="dxa"/>
          </w:tcPr>
          <w:p w:rsidR="001244C8" w:rsidRPr="00B07F81" w:rsidRDefault="001244C8" w:rsidP="00B07F81">
            <w:pPr>
              <w:tabs>
                <w:tab w:val="left" w:pos="426"/>
              </w:tabs>
              <w:spacing w:before="100" w:beforeAutospacing="1"/>
              <w:jc w:val="center"/>
              <w:rPr>
                <w:rFonts w:ascii="Arial" w:hAnsi="Arial" w:cs="Arial"/>
                <w:snapToGrid w:val="0"/>
                <w:spacing w:val="3"/>
                <w:lang w:val="ru-RU"/>
              </w:rPr>
            </w:pPr>
          </w:p>
        </w:tc>
        <w:tc>
          <w:tcPr>
            <w:tcW w:w="9039" w:type="dxa"/>
          </w:tcPr>
          <w:p w:rsidR="001244C8" w:rsidRPr="00B07F81" w:rsidRDefault="001244C8" w:rsidP="00B07F81">
            <w:pPr>
              <w:tabs>
                <w:tab w:val="left" w:pos="346"/>
              </w:tabs>
              <w:spacing w:before="100" w:beforeAutospacing="1"/>
              <w:rPr>
                <w:rFonts w:ascii="Arial" w:hAnsi="Arial" w:cs="Arial"/>
                <w:snapToGrid w:val="0"/>
                <w:spacing w:val="3"/>
                <w:sz w:val="22"/>
                <w:szCs w:val="22"/>
                <w:lang w:val="ru-RU"/>
              </w:rPr>
            </w:pPr>
            <w:r w:rsidRPr="00B07F81">
              <w:rPr>
                <w:rFonts w:ascii="Arial" w:hAnsi="Arial" w:cs="Arial"/>
                <w:snapToGrid w:val="0"/>
                <w:color w:val="000000"/>
                <w:spacing w:val="4"/>
                <w:sz w:val="22"/>
                <w:szCs w:val="22"/>
                <w:lang w:val="ru-RU"/>
              </w:rPr>
              <w:t xml:space="preserve">показать </w:t>
            </w:r>
            <w:r w:rsidRPr="00B07F81">
              <w:rPr>
                <w:rFonts w:ascii="Arial" w:hAnsi="Arial" w:cs="Arial"/>
                <w:b/>
                <w:bCs/>
                <w:snapToGrid w:val="0"/>
                <w:color w:val="000000"/>
                <w:spacing w:val="4"/>
                <w:sz w:val="22"/>
                <w:szCs w:val="22"/>
                <w:lang w:val="ru-RU"/>
              </w:rPr>
              <w:t xml:space="preserve">ДЕТАЛИ </w:t>
            </w:r>
            <w:r w:rsidRPr="00B07F81">
              <w:rPr>
                <w:rFonts w:ascii="Arial" w:hAnsi="Arial" w:cs="Arial"/>
                <w:snapToGrid w:val="0"/>
                <w:color w:val="000000"/>
                <w:spacing w:val="4"/>
                <w:sz w:val="22"/>
                <w:szCs w:val="22"/>
                <w:lang w:val="ru-RU"/>
              </w:rPr>
              <w:t>выбранной записи на дисплее.</w:t>
            </w:r>
          </w:p>
        </w:tc>
      </w:tr>
    </w:tbl>
    <w:p w:rsidR="001244C8" w:rsidRPr="00811745" w:rsidRDefault="001244C8" w:rsidP="001244C8">
      <w:pPr>
        <w:shd w:val="clear" w:color="auto" w:fill="FFFFFF"/>
        <w:spacing w:before="238"/>
        <w:ind w:left="22"/>
        <w:rPr>
          <w:rFonts w:ascii="Arial" w:hAnsi="Arial" w:cs="Arial"/>
          <w:color w:val="000000"/>
          <w:spacing w:val="6"/>
          <w:sz w:val="22"/>
          <w:szCs w:val="22"/>
          <w:lang w:val="ru-RU"/>
        </w:rPr>
      </w:pPr>
      <w:r w:rsidRPr="00811745">
        <w:rPr>
          <w:rFonts w:ascii="Arial" w:hAnsi="Arial" w:cs="Arial"/>
          <w:color w:val="000000"/>
          <w:spacing w:val="6"/>
          <w:sz w:val="22"/>
          <w:szCs w:val="22"/>
          <w:lang w:val="ru-RU"/>
        </w:rPr>
        <w:t xml:space="preserve">Для  удобства пользователей  в  данной  инструкции  при  описании  функций </w:t>
      </w:r>
      <w:r w:rsidRPr="00811745">
        <w:rPr>
          <w:rFonts w:ascii="Arial" w:hAnsi="Arial" w:cs="Arial"/>
          <w:color w:val="000000"/>
          <w:spacing w:val="3"/>
          <w:sz w:val="22"/>
          <w:szCs w:val="22"/>
          <w:lang w:val="ru-RU"/>
        </w:rPr>
        <w:t>используются меню, содержащие как цифры, так и названия кнопок.</w:t>
      </w:r>
    </w:p>
    <w:p w:rsidR="001244C8" w:rsidRPr="00811745" w:rsidRDefault="001244C8" w:rsidP="001244C8">
      <w:pPr>
        <w:pStyle w:val="24"/>
        <w:rPr>
          <w:rFonts w:ascii="Arial" w:hAnsi="Arial"/>
          <w:szCs w:val="18"/>
        </w:rPr>
      </w:pPr>
      <w:bookmarkStart w:id="208" w:name="_Toc149025930"/>
      <w:r w:rsidRPr="00811745">
        <w:rPr>
          <w:rFonts w:ascii="Arial" w:hAnsi="Arial"/>
          <w:szCs w:val="28"/>
        </w:rPr>
        <w:t>Меню</w:t>
      </w:r>
      <w:bookmarkEnd w:id="208"/>
    </w:p>
    <w:p w:rsidR="001244C8" w:rsidRPr="00811745" w:rsidRDefault="001244C8" w:rsidP="001244C8">
      <w:pPr>
        <w:shd w:val="clear" w:color="auto" w:fill="FFFFFF"/>
        <w:spacing w:before="209"/>
        <w:rPr>
          <w:rFonts w:ascii="Arial" w:hAnsi="Arial" w:cs="Arial"/>
          <w:sz w:val="24"/>
          <w:szCs w:val="24"/>
          <w:lang w:val="ru-RU"/>
        </w:rPr>
      </w:pPr>
      <w:r w:rsidRPr="00811745">
        <w:rPr>
          <w:rFonts w:ascii="Arial" w:hAnsi="Arial" w:cs="Arial"/>
          <w:color w:val="000000"/>
          <w:spacing w:val="5"/>
          <w:sz w:val="24"/>
          <w:szCs w:val="24"/>
          <w:lang w:val="ru-RU"/>
        </w:rPr>
        <w:t xml:space="preserve">Меню - это перечень опций. Например, при входе в систему Вы попадаете в </w:t>
      </w:r>
      <w:r w:rsidRPr="00811745">
        <w:rPr>
          <w:rFonts w:ascii="Arial" w:hAnsi="Arial" w:cs="Arial"/>
          <w:color w:val="000000"/>
          <w:sz w:val="24"/>
          <w:szCs w:val="24"/>
          <w:lang w:val="ru-RU"/>
        </w:rPr>
        <w:t>главное меню:</w:t>
      </w:r>
    </w:p>
    <w:p w:rsidR="001244C8" w:rsidRPr="00811745" w:rsidRDefault="001244C8" w:rsidP="001244C8">
      <w:pPr>
        <w:shd w:val="clear" w:color="auto" w:fill="FFFFFF"/>
        <w:tabs>
          <w:tab w:val="left" w:pos="3398"/>
          <w:tab w:val="left" w:pos="7229"/>
        </w:tabs>
        <w:spacing w:before="43"/>
        <w:rPr>
          <w:rFonts w:ascii="Arial" w:hAnsi="Arial" w:cs="Arial"/>
          <w:sz w:val="24"/>
          <w:szCs w:val="24"/>
          <w:lang w:val="ru-RU"/>
        </w:rPr>
      </w:pPr>
      <w:r w:rsidRPr="00811745">
        <w:rPr>
          <w:rFonts w:ascii="Arial" w:hAnsi="Arial" w:cs="Arial"/>
          <w:b/>
          <w:i/>
          <w:color w:val="000000"/>
          <w:spacing w:val="1"/>
          <w:sz w:val="24"/>
          <w:szCs w:val="24"/>
          <w:lang w:val="ru-RU"/>
        </w:rPr>
        <w:t>Оставить сообщение</w:t>
      </w:r>
      <w:r w:rsidRPr="00811745">
        <w:rPr>
          <w:rFonts w:ascii="Arial" w:hAnsi="Arial" w:cs="Arial"/>
          <w:color w:val="000000"/>
          <w:sz w:val="24"/>
          <w:szCs w:val="24"/>
          <w:lang w:val="ru-RU"/>
        </w:rPr>
        <w:tab/>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LEAVE</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MSG</w:t>
      </w:r>
      <w:r w:rsidRPr="00811745">
        <w:rPr>
          <w:rFonts w:ascii="Arial" w:hAnsi="Arial" w:cs="Arial"/>
          <w:b/>
          <w:bCs/>
          <w:color w:val="000000"/>
          <w:spacing w:val="1"/>
          <w:sz w:val="24"/>
          <w:szCs w:val="24"/>
          <w:lang w:val="ru-RU"/>
        </w:rPr>
        <w:t>} / {ОТПР СООБ}</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[2]</w:t>
      </w:r>
    </w:p>
    <w:p w:rsidR="001244C8" w:rsidRPr="00811745" w:rsidRDefault="001244C8" w:rsidP="001244C8">
      <w:pPr>
        <w:shd w:val="clear" w:color="auto" w:fill="FFFFFF"/>
        <w:tabs>
          <w:tab w:val="left" w:pos="3398"/>
          <w:tab w:val="left" w:pos="7229"/>
        </w:tabs>
        <w:rPr>
          <w:rFonts w:ascii="Arial" w:hAnsi="Arial" w:cs="Arial"/>
          <w:sz w:val="24"/>
          <w:szCs w:val="24"/>
          <w:lang w:val="ru-RU"/>
        </w:rPr>
      </w:pPr>
      <w:r w:rsidRPr="00811745">
        <w:rPr>
          <w:rFonts w:ascii="Arial" w:hAnsi="Arial" w:cs="Arial"/>
          <w:b/>
          <w:i/>
          <w:color w:val="000000"/>
          <w:spacing w:val="1"/>
          <w:sz w:val="24"/>
          <w:szCs w:val="24"/>
          <w:lang w:val="ru-RU"/>
        </w:rPr>
        <w:t>Войти в почтовый ящик</w:t>
      </w:r>
      <w:r w:rsidRPr="00811745">
        <w:rPr>
          <w:rFonts w:ascii="Arial" w:hAnsi="Arial" w:cs="Arial"/>
          <w:color w:val="000000"/>
          <w:sz w:val="24"/>
          <w:szCs w:val="24"/>
          <w:lang w:val="ru-RU"/>
        </w:rPr>
        <w:tab/>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ENTER</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MBOX</w:t>
      </w:r>
      <w:r w:rsidRPr="00811745">
        <w:rPr>
          <w:rFonts w:ascii="Arial" w:hAnsi="Arial" w:cs="Arial"/>
          <w:b/>
          <w:bCs/>
          <w:color w:val="000000"/>
          <w:spacing w:val="1"/>
          <w:sz w:val="24"/>
          <w:szCs w:val="24"/>
          <w:lang w:val="ru-RU"/>
        </w:rPr>
        <w:t>} / {ВВЕДИ П Я}</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w:t>
      </w:r>
    </w:p>
    <w:p w:rsidR="001244C8" w:rsidRPr="00811745" w:rsidRDefault="001244C8" w:rsidP="001244C8">
      <w:pPr>
        <w:shd w:val="clear" w:color="auto" w:fill="FFFFFF"/>
        <w:tabs>
          <w:tab w:val="left" w:pos="3398"/>
          <w:tab w:val="left" w:pos="7229"/>
        </w:tabs>
        <w:rPr>
          <w:rFonts w:ascii="Arial" w:hAnsi="Arial" w:cs="Arial"/>
          <w:sz w:val="24"/>
          <w:szCs w:val="24"/>
          <w:lang w:val="ru-RU"/>
        </w:rPr>
      </w:pPr>
      <w:r w:rsidRPr="00811745">
        <w:rPr>
          <w:rFonts w:ascii="Arial" w:hAnsi="Arial" w:cs="Arial"/>
          <w:b/>
          <w:i/>
          <w:color w:val="000000"/>
          <w:spacing w:val="1"/>
          <w:sz w:val="24"/>
          <w:szCs w:val="24"/>
          <w:lang w:val="ru-RU"/>
        </w:rPr>
        <w:t>Войти в Ваш почтовый ящик</w:t>
      </w:r>
      <w:r w:rsidRPr="00811745">
        <w:rPr>
          <w:rFonts w:ascii="Arial" w:hAnsi="Arial" w:cs="Arial"/>
          <w:color w:val="000000"/>
          <w:sz w:val="24"/>
          <w:szCs w:val="24"/>
          <w:lang w:val="ru-RU"/>
        </w:rPr>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YOUR</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MBOX</w:t>
      </w:r>
      <w:r w:rsidRPr="00811745">
        <w:rPr>
          <w:rFonts w:ascii="Arial" w:hAnsi="Arial" w:cs="Arial"/>
          <w:b/>
          <w:bCs/>
          <w:color w:val="000000"/>
          <w:spacing w:val="1"/>
          <w:sz w:val="24"/>
          <w:szCs w:val="24"/>
          <w:lang w:val="ru-RU"/>
        </w:rPr>
        <w:t>} / {ТВОЙ П Я}</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2"/>
          <w:sz w:val="24"/>
          <w:szCs w:val="24"/>
          <w:lang w:val="ru-RU"/>
        </w:rPr>
        <w:t>[# #]</w:t>
      </w:r>
    </w:p>
    <w:p w:rsidR="001244C8" w:rsidRPr="00811745" w:rsidRDefault="001244C8" w:rsidP="001244C8">
      <w:pPr>
        <w:shd w:val="clear" w:color="auto" w:fill="FFFFFF"/>
        <w:tabs>
          <w:tab w:val="left" w:pos="3398"/>
          <w:tab w:val="left" w:pos="7229"/>
        </w:tabs>
        <w:rPr>
          <w:rFonts w:ascii="Arial" w:hAnsi="Arial" w:cs="Arial"/>
          <w:sz w:val="24"/>
          <w:szCs w:val="24"/>
          <w:lang w:val="ru-RU"/>
        </w:rPr>
      </w:pPr>
      <w:r w:rsidRPr="00811745">
        <w:rPr>
          <w:rFonts w:ascii="Arial" w:hAnsi="Arial" w:cs="Arial"/>
          <w:b/>
          <w:i/>
          <w:color w:val="000000"/>
          <w:spacing w:val="1"/>
          <w:sz w:val="24"/>
          <w:szCs w:val="24"/>
          <w:lang w:val="ru-RU"/>
        </w:rPr>
        <w:t>Запрос номера оператора</w:t>
      </w:r>
      <w:r w:rsidRPr="00811745">
        <w:rPr>
          <w:rFonts w:ascii="Arial" w:hAnsi="Arial" w:cs="Arial"/>
          <w:color w:val="000000"/>
          <w:sz w:val="24"/>
          <w:szCs w:val="24"/>
          <w:lang w:val="ru-RU"/>
        </w:rPr>
        <w:tab/>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EXT</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ASSIST</w:t>
      </w:r>
      <w:r w:rsidRPr="00811745">
        <w:rPr>
          <w:rFonts w:ascii="Arial" w:hAnsi="Arial" w:cs="Arial"/>
          <w:b/>
          <w:bCs/>
          <w:color w:val="000000"/>
          <w:spacing w:val="1"/>
          <w:sz w:val="24"/>
          <w:szCs w:val="24"/>
          <w:lang w:val="ru-RU"/>
        </w:rPr>
        <w:t>} / {ИНФОРМ-ИЯ}</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[9]</w:t>
      </w:r>
    </w:p>
    <w:p w:rsidR="001244C8" w:rsidRPr="00811745" w:rsidRDefault="001244C8" w:rsidP="001244C8">
      <w:pPr>
        <w:shd w:val="clear" w:color="auto" w:fill="FFFFFF"/>
        <w:tabs>
          <w:tab w:val="left" w:pos="3398"/>
          <w:tab w:val="left" w:pos="7229"/>
        </w:tabs>
        <w:rPr>
          <w:rFonts w:ascii="Arial" w:hAnsi="Arial" w:cs="Arial"/>
          <w:sz w:val="24"/>
          <w:szCs w:val="24"/>
          <w:lang w:val="ru-RU"/>
        </w:rPr>
      </w:pPr>
      <w:r w:rsidRPr="00811745">
        <w:rPr>
          <w:rFonts w:ascii="Arial" w:hAnsi="Arial" w:cs="Arial"/>
          <w:b/>
          <w:i/>
          <w:color w:val="000000"/>
          <w:sz w:val="24"/>
          <w:szCs w:val="24"/>
          <w:lang w:val="ru-RU"/>
        </w:rPr>
        <w:t>Выход из системы</w:t>
      </w:r>
      <w:r w:rsidRPr="00811745">
        <w:rPr>
          <w:rFonts w:ascii="Arial" w:hAnsi="Arial" w:cs="Arial"/>
          <w:color w:val="000000"/>
          <w:sz w:val="24"/>
          <w:szCs w:val="24"/>
          <w:lang w:val="ru-RU"/>
        </w:rPr>
        <w:tab/>
        <w:t xml:space="preserve">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EXIT</w:t>
      </w:r>
      <w:r w:rsidRPr="00811745">
        <w:rPr>
          <w:rFonts w:ascii="Arial" w:hAnsi="Arial" w:cs="Arial"/>
          <w:b/>
          <w:bCs/>
          <w:color w:val="000000"/>
          <w:spacing w:val="-5"/>
          <w:sz w:val="24"/>
          <w:szCs w:val="24"/>
          <w:lang w:val="ru-RU"/>
        </w:rPr>
        <w:t>}</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23"/>
          <w:sz w:val="24"/>
          <w:szCs w:val="24"/>
          <w:lang w:val="ru-RU"/>
        </w:rPr>
        <w:t>[*1</w:t>
      </w:r>
    </w:p>
    <w:p w:rsidR="001244C8" w:rsidRPr="00811745" w:rsidRDefault="001244C8" w:rsidP="001244C8">
      <w:pPr>
        <w:shd w:val="clear" w:color="auto" w:fill="FFFFFF"/>
        <w:ind w:firstLine="360"/>
        <w:rPr>
          <w:rFonts w:ascii="Arial" w:hAnsi="Arial" w:cs="Arial"/>
          <w:sz w:val="24"/>
          <w:szCs w:val="24"/>
          <w:lang w:val="ru-RU"/>
        </w:rPr>
      </w:pPr>
      <w:r w:rsidRPr="00811745">
        <w:rPr>
          <w:rFonts w:ascii="Arial" w:hAnsi="Arial" w:cs="Arial"/>
          <w:color w:val="000000"/>
          <w:spacing w:val="5"/>
          <w:sz w:val="24"/>
          <w:szCs w:val="24"/>
          <w:lang w:val="ru-RU"/>
        </w:rPr>
        <w:t xml:space="preserve">В большинстве меню Вы можете и видеть и слышать список опций. Вы видите </w:t>
      </w:r>
      <w:r w:rsidRPr="00811745">
        <w:rPr>
          <w:rFonts w:ascii="Arial" w:hAnsi="Arial" w:cs="Arial"/>
          <w:color w:val="000000"/>
          <w:spacing w:val="8"/>
          <w:sz w:val="24"/>
          <w:szCs w:val="24"/>
          <w:lang w:val="ru-RU"/>
        </w:rPr>
        <w:t xml:space="preserve">на дисплее список названий кнопок и одновременно слышите голосовую </w:t>
      </w:r>
      <w:r w:rsidRPr="00811745">
        <w:rPr>
          <w:rFonts w:ascii="Arial" w:hAnsi="Arial" w:cs="Arial"/>
          <w:color w:val="000000"/>
          <w:spacing w:val="2"/>
          <w:sz w:val="24"/>
          <w:szCs w:val="24"/>
          <w:lang w:val="ru-RU"/>
        </w:rPr>
        <w:t xml:space="preserve">подсказку, информирующую Вас о функциях, которые можно вызвать нажатием </w:t>
      </w:r>
      <w:r w:rsidRPr="00811745">
        <w:rPr>
          <w:rFonts w:ascii="Arial" w:hAnsi="Arial" w:cs="Arial"/>
          <w:color w:val="000000"/>
          <w:spacing w:val="4"/>
          <w:sz w:val="24"/>
          <w:szCs w:val="24"/>
          <w:lang w:val="ru-RU"/>
        </w:rPr>
        <w:t xml:space="preserve">клавиш на наборном поле. В вышеупомянутых меню, например, нет разницы между нажатием клавиши </w:t>
      </w:r>
      <w:r w:rsidRPr="00811745">
        <w:rPr>
          <w:rFonts w:ascii="Arial" w:hAnsi="Arial" w:cs="Arial"/>
          <w:b/>
          <w:color w:val="000000"/>
          <w:spacing w:val="4"/>
          <w:sz w:val="24"/>
          <w:szCs w:val="24"/>
          <w:lang w:val="ru-RU"/>
        </w:rPr>
        <w:t>{</w:t>
      </w:r>
      <w:r w:rsidRPr="00811745">
        <w:rPr>
          <w:rFonts w:ascii="Arial" w:hAnsi="Arial" w:cs="Arial"/>
          <w:b/>
          <w:color w:val="000000"/>
          <w:spacing w:val="4"/>
          <w:sz w:val="24"/>
          <w:szCs w:val="24"/>
        </w:rPr>
        <w:t>LEAVE</w:t>
      </w:r>
      <w:r w:rsidRPr="00811745">
        <w:rPr>
          <w:rFonts w:ascii="Arial" w:hAnsi="Arial" w:cs="Arial"/>
          <w:b/>
          <w:color w:val="000000"/>
          <w:spacing w:val="4"/>
          <w:sz w:val="24"/>
          <w:szCs w:val="24"/>
          <w:lang w:val="ru-RU"/>
        </w:rPr>
        <w:t xml:space="preserve"> </w:t>
      </w:r>
      <w:r w:rsidRPr="00811745">
        <w:rPr>
          <w:rFonts w:ascii="Arial" w:hAnsi="Arial" w:cs="Arial"/>
          <w:b/>
          <w:color w:val="000000"/>
          <w:spacing w:val="4"/>
          <w:sz w:val="24"/>
          <w:szCs w:val="24"/>
        </w:rPr>
        <w:t>MSG</w:t>
      </w:r>
      <w:r w:rsidRPr="00811745">
        <w:rPr>
          <w:rFonts w:ascii="Arial" w:hAnsi="Arial" w:cs="Arial"/>
          <w:b/>
          <w:color w:val="000000"/>
          <w:spacing w:val="4"/>
          <w:sz w:val="24"/>
          <w:szCs w:val="24"/>
          <w:lang w:val="ru-RU"/>
        </w:rPr>
        <w:t>}</w:t>
      </w:r>
      <w:r w:rsidRPr="00811745">
        <w:rPr>
          <w:rFonts w:ascii="Arial" w:hAnsi="Arial" w:cs="Arial"/>
          <w:color w:val="000000"/>
          <w:spacing w:val="4"/>
          <w:sz w:val="24"/>
          <w:szCs w:val="24"/>
          <w:lang w:val="ru-RU"/>
        </w:rPr>
        <w:t xml:space="preserve"> и нажатием </w:t>
      </w:r>
      <w:r w:rsidRPr="00811745">
        <w:rPr>
          <w:rFonts w:ascii="Arial" w:hAnsi="Arial" w:cs="Arial"/>
          <w:b/>
          <w:bCs/>
          <w:color w:val="000000"/>
          <w:spacing w:val="4"/>
          <w:sz w:val="24"/>
          <w:szCs w:val="24"/>
          <w:lang w:val="ru-RU"/>
        </w:rPr>
        <w:t>[2].</w:t>
      </w:r>
    </w:p>
    <w:p w:rsidR="001244C8" w:rsidRPr="00811745" w:rsidRDefault="001244C8" w:rsidP="001244C8">
      <w:pPr>
        <w:shd w:val="clear" w:color="auto" w:fill="FFFFFF"/>
        <w:ind w:firstLine="360"/>
        <w:rPr>
          <w:rFonts w:ascii="Arial" w:hAnsi="Arial" w:cs="Arial"/>
          <w:sz w:val="24"/>
          <w:szCs w:val="24"/>
          <w:lang w:val="ru-RU"/>
        </w:rPr>
      </w:pPr>
      <w:r w:rsidRPr="00811745">
        <w:rPr>
          <w:rFonts w:ascii="Arial" w:hAnsi="Arial" w:cs="Arial"/>
          <w:color w:val="000000"/>
          <w:spacing w:val="2"/>
          <w:sz w:val="24"/>
          <w:szCs w:val="24"/>
          <w:lang w:val="ru-RU"/>
        </w:rPr>
        <w:t xml:space="preserve">В других меню вы можете только слышать подсказку - на дисплее нет меню или </w:t>
      </w:r>
      <w:r w:rsidRPr="00811745">
        <w:rPr>
          <w:rFonts w:ascii="Arial" w:hAnsi="Arial" w:cs="Arial"/>
          <w:color w:val="000000"/>
          <w:spacing w:val="3"/>
          <w:sz w:val="24"/>
          <w:szCs w:val="24"/>
          <w:lang w:val="ru-RU"/>
        </w:rPr>
        <w:t xml:space="preserve">только его часть. В ряде меню Вы видите полное меню на дисплее, а слышите </w:t>
      </w:r>
      <w:r w:rsidRPr="00811745">
        <w:rPr>
          <w:rFonts w:ascii="Arial" w:hAnsi="Arial" w:cs="Arial"/>
          <w:color w:val="000000"/>
          <w:spacing w:val="1"/>
          <w:sz w:val="24"/>
          <w:szCs w:val="24"/>
          <w:lang w:val="ru-RU"/>
        </w:rPr>
        <w:t>только часть.</w:t>
      </w:r>
    </w:p>
    <w:p w:rsidR="001244C8" w:rsidRPr="00811745" w:rsidRDefault="001244C8" w:rsidP="001244C8">
      <w:pPr>
        <w:shd w:val="clear" w:color="auto" w:fill="FFFFFF"/>
        <w:ind w:firstLine="360"/>
        <w:rPr>
          <w:rFonts w:ascii="Arial" w:hAnsi="Arial" w:cs="Arial"/>
          <w:sz w:val="24"/>
          <w:szCs w:val="24"/>
          <w:lang w:val="ru-RU"/>
        </w:rPr>
      </w:pPr>
      <w:r w:rsidRPr="00811745">
        <w:rPr>
          <w:rFonts w:ascii="Arial" w:hAnsi="Arial" w:cs="Arial"/>
          <w:color w:val="000000"/>
          <w:spacing w:val="9"/>
          <w:sz w:val="24"/>
          <w:szCs w:val="24"/>
          <w:lang w:val="ru-RU"/>
        </w:rPr>
        <w:t xml:space="preserve">Нажимая кнопку меню, Вы делаете выбор опции. После этого Вы можете </w:t>
      </w:r>
      <w:r w:rsidRPr="00811745">
        <w:rPr>
          <w:rFonts w:ascii="Arial" w:hAnsi="Arial" w:cs="Arial"/>
          <w:color w:val="000000"/>
          <w:spacing w:val="3"/>
          <w:sz w:val="24"/>
          <w:szCs w:val="24"/>
          <w:lang w:val="ru-RU"/>
        </w:rPr>
        <w:t>попасть в следующее меню, в зависимости от Вашего выбора.</w:t>
      </w:r>
    </w:p>
    <w:p w:rsidR="001244C8" w:rsidRPr="00811745" w:rsidRDefault="001244C8" w:rsidP="001244C8">
      <w:pPr>
        <w:shd w:val="clear" w:color="auto" w:fill="FFFFFF"/>
        <w:ind w:firstLine="360"/>
        <w:rPr>
          <w:rFonts w:ascii="Arial" w:hAnsi="Arial" w:cs="Arial"/>
          <w:sz w:val="24"/>
          <w:szCs w:val="24"/>
          <w:lang w:val="ru-RU"/>
        </w:rPr>
      </w:pPr>
      <w:r w:rsidRPr="00811745">
        <w:rPr>
          <w:rFonts w:ascii="Arial" w:hAnsi="Arial" w:cs="Arial"/>
          <w:color w:val="000000"/>
          <w:spacing w:val="8"/>
          <w:sz w:val="24"/>
          <w:szCs w:val="24"/>
          <w:lang w:val="ru-RU"/>
        </w:rPr>
        <w:t xml:space="preserve">Не обязательно слушать все меню до конца, выбор можно делать в любой </w:t>
      </w:r>
      <w:r w:rsidRPr="00811745">
        <w:rPr>
          <w:rFonts w:ascii="Arial" w:hAnsi="Arial" w:cs="Arial"/>
          <w:color w:val="000000"/>
          <w:spacing w:val="3"/>
          <w:sz w:val="24"/>
          <w:szCs w:val="24"/>
          <w:lang w:val="ru-RU"/>
        </w:rPr>
        <w:t>момент его звучания. Ваша система может быть запрограммирована несколько иначе, чем описано в данном руководстве. Для более подробной информации обратитесь к Вашему системному администратору.</w:t>
      </w:r>
    </w:p>
    <w:p w:rsidR="001244C8" w:rsidRPr="00811745" w:rsidRDefault="001244C8" w:rsidP="001244C8">
      <w:pPr>
        <w:shd w:val="clear" w:color="auto" w:fill="FFFFFF"/>
        <w:ind w:firstLine="360"/>
        <w:rPr>
          <w:rFonts w:ascii="Arial" w:hAnsi="Arial" w:cs="Arial"/>
          <w:sz w:val="24"/>
          <w:szCs w:val="24"/>
          <w:lang w:val="ru-RU"/>
        </w:rPr>
      </w:pPr>
      <w:r w:rsidRPr="00811745">
        <w:rPr>
          <w:rFonts w:ascii="Arial" w:hAnsi="Arial" w:cs="Arial"/>
          <w:color w:val="000000"/>
          <w:spacing w:val="7"/>
          <w:sz w:val="24"/>
          <w:szCs w:val="24"/>
          <w:lang w:val="ru-RU"/>
        </w:rPr>
        <w:t xml:space="preserve">После окончания воспроизведения голосовой подсказки меню у Вас есть 5 </w:t>
      </w:r>
      <w:r w:rsidRPr="00811745">
        <w:rPr>
          <w:rFonts w:ascii="Arial" w:hAnsi="Arial" w:cs="Arial"/>
          <w:color w:val="000000"/>
          <w:spacing w:val="4"/>
          <w:sz w:val="24"/>
          <w:szCs w:val="24"/>
          <w:lang w:val="ru-RU"/>
        </w:rPr>
        <w:t xml:space="preserve">секунд для выбора опции. Если Вы ничего не выбрали, система перейдет в </w:t>
      </w:r>
      <w:r w:rsidRPr="00811745">
        <w:rPr>
          <w:rFonts w:ascii="Arial" w:hAnsi="Arial" w:cs="Arial"/>
          <w:color w:val="000000"/>
          <w:spacing w:val="8"/>
          <w:sz w:val="24"/>
          <w:szCs w:val="24"/>
          <w:lang w:val="ru-RU"/>
        </w:rPr>
        <w:t xml:space="preserve">предыдущее меню. Если и здесь в течение 5 секунд выбор не сделан, Вы </w:t>
      </w:r>
      <w:r w:rsidRPr="00811745">
        <w:rPr>
          <w:rFonts w:ascii="Arial" w:hAnsi="Arial" w:cs="Arial"/>
          <w:color w:val="000000"/>
          <w:spacing w:val="2"/>
          <w:sz w:val="24"/>
          <w:szCs w:val="24"/>
          <w:lang w:val="ru-RU"/>
        </w:rPr>
        <w:t>выходите из системы.</w:t>
      </w:r>
    </w:p>
    <w:p w:rsidR="001244C8" w:rsidRPr="00811745" w:rsidRDefault="001244C8" w:rsidP="001244C8">
      <w:pPr>
        <w:pStyle w:val="24"/>
        <w:rPr>
          <w:rFonts w:ascii="Arial" w:hAnsi="Arial"/>
        </w:rPr>
      </w:pPr>
      <w:bookmarkStart w:id="209" w:name="_Toc149025931"/>
      <w:r w:rsidRPr="00811745">
        <w:rPr>
          <w:rFonts w:ascii="Arial" w:hAnsi="Arial"/>
        </w:rPr>
        <w:t>Ваш пароль</w:t>
      </w:r>
      <w:bookmarkEnd w:id="209"/>
      <w:r w:rsidRPr="00811745">
        <w:rPr>
          <w:rFonts w:ascii="Arial" w:hAnsi="Arial"/>
        </w:rPr>
        <w:tab/>
      </w:r>
    </w:p>
    <w:p w:rsidR="001244C8" w:rsidRPr="00811745" w:rsidRDefault="001244C8" w:rsidP="001244C8">
      <w:pPr>
        <w:shd w:val="clear" w:color="auto" w:fill="FFFFFF"/>
        <w:spacing w:before="202"/>
        <w:rPr>
          <w:rFonts w:ascii="Arial" w:hAnsi="Arial" w:cs="Arial"/>
          <w:sz w:val="24"/>
          <w:szCs w:val="24"/>
          <w:lang w:val="ru-RU"/>
        </w:rPr>
      </w:pPr>
      <w:r w:rsidRPr="00811745">
        <w:rPr>
          <w:rFonts w:ascii="Arial" w:hAnsi="Arial" w:cs="Arial"/>
          <w:color w:val="000000"/>
          <w:spacing w:val="4"/>
          <w:sz w:val="24"/>
          <w:szCs w:val="24"/>
          <w:lang w:val="ru-RU"/>
        </w:rPr>
        <w:t xml:space="preserve">Ваш почтовый ящик имеет уникальный пароль, обеспечивающий доступ к </w:t>
      </w:r>
      <w:r w:rsidRPr="00811745">
        <w:rPr>
          <w:rFonts w:ascii="Arial" w:hAnsi="Arial" w:cs="Arial"/>
          <w:color w:val="000000"/>
          <w:spacing w:val="5"/>
          <w:sz w:val="24"/>
          <w:szCs w:val="24"/>
          <w:lang w:val="ru-RU"/>
        </w:rPr>
        <w:t xml:space="preserve">сообщениям Вашего почтового ящика только Вам. Для получения пароля (от </w:t>
      </w:r>
      <w:r w:rsidRPr="00811745">
        <w:rPr>
          <w:rFonts w:ascii="Arial" w:hAnsi="Arial" w:cs="Arial"/>
          <w:color w:val="000000"/>
          <w:spacing w:val="3"/>
          <w:sz w:val="24"/>
          <w:szCs w:val="24"/>
          <w:lang w:val="ru-RU"/>
        </w:rPr>
        <w:t>одной до 12 цифр) обратитесь к системному администратору.</w:t>
      </w:r>
    </w:p>
    <w:p w:rsidR="001244C8" w:rsidRPr="00811745" w:rsidRDefault="001244C8" w:rsidP="001244C8">
      <w:pPr>
        <w:pStyle w:val="24"/>
        <w:rPr>
          <w:rFonts w:ascii="Arial" w:hAnsi="Arial"/>
        </w:rPr>
      </w:pPr>
      <w:bookmarkStart w:id="210" w:name="_Toc149025932"/>
      <w:r w:rsidRPr="00811745">
        <w:rPr>
          <w:rFonts w:ascii="Arial" w:hAnsi="Arial"/>
        </w:rPr>
        <w:t>Условные обозначения</w:t>
      </w:r>
      <w:bookmarkEnd w:id="210"/>
    </w:p>
    <w:p w:rsidR="001244C8" w:rsidRPr="00811745" w:rsidRDefault="001244C8" w:rsidP="001244C8">
      <w:pPr>
        <w:shd w:val="clear" w:color="auto" w:fill="FFFFFF"/>
        <w:rPr>
          <w:rFonts w:ascii="Arial" w:hAnsi="Arial" w:cs="Arial"/>
          <w:b/>
          <w:bCs/>
          <w:color w:val="000000"/>
          <w:spacing w:val="9"/>
          <w:sz w:val="24"/>
          <w:szCs w:val="24"/>
          <w:lang w:val="ru-RU"/>
        </w:rPr>
      </w:pPr>
      <w:r w:rsidRPr="00811745">
        <w:rPr>
          <w:rFonts w:ascii="Arial" w:hAnsi="Arial" w:cs="Arial"/>
          <w:color w:val="000000"/>
          <w:spacing w:val="4"/>
          <w:sz w:val="24"/>
          <w:szCs w:val="24"/>
          <w:lang w:val="ru-RU"/>
        </w:rPr>
        <w:t xml:space="preserve">В данном руководстве названия кнопок меняющихся функций приведены в фигурных скобках -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ACTIVATE</w:t>
      </w:r>
      <w:r w:rsidRPr="00811745">
        <w:rPr>
          <w:rFonts w:ascii="Arial" w:hAnsi="Arial" w:cs="Arial"/>
          <w:b/>
          <w:bCs/>
          <w:color w:val="000000"/>
          <w:spacing w:val="4"/>
          <w:sz w:val="24"/>
          <w:szCs w:val="24"/>
          <w:lang w:val="ru-RU"/>
        </w:rPr>
        <w:t xml:space="preserve">}, </w:t>
      </w:r>
      <w:r w:rsidRPr="00811745">
        <w:rPr>
          <w:rFonts w:ascii="Arial" w:hAnsi="Arial" w:cs="Arial"/>
          <w:color w:val="000000"/>
          <w:spacing w:val="4"/>
          <w:sz w:val="24"/>
          <w:szCs w:val="24"/>
          <w:lang w:val="ru-RU"/>
        </w:rPr>
        <w:t xml:space="preserve">а названия кнопок фиксированных функций </w:t>
      </w:r>
      <w:r w:rsidRPr="00811745">
        <w:rPr>
          <w:rFonts w:ascii="Arial" w:hAnsi="Arial" w:cs="Arial"/>
          <w:color w:val="000000"/>
          <w:spacing w:val="9"/>
          <w:sz w:val="24"/>
          <w:szCs w:val="24"/>
          <w:lang w:val="ru-RU"/>
        </w:rPr>
        <w:t xml:space="preserve">и кнопок номеронабирателя приведены в прямых скобках - </w:t>
      </w:r>
      <w:r w:rsidRPr="00811745">
        <w:rPr>
          <w:rFonts w:ascii="Arial" w:hAnsi="Arial" w:cs="Arial"/>
          <w:b/>
          <w:bCs/>
          <w:color w:val="000000"/>
          <w:spacing w:val="9"/>
          <w:sz w:val="24"/>
          <w:szCs w:val="24"/>
          <w:lang w:val="ru-RU"/>
        </w:rPr>
        <w:t>[</w:t>
      </w:r>
      <w:r w:rsidRPr="00811745">
        <w:rPr>
          <w:rFonts w:ascii="Arial" w:hAnsi="Arial" w:cs="Arial"/>
          <w:b/>
          <w:bCs/>
          <w:color w:val="000000"/>
          <w:spacing w:val="9"/>
          <w:sz w:val="24"/>
          <w:szCs w:val="24"/>
        </w:rPr>
        <w:t>SPKR</w:t>
      </w:r>
      <w:r w:rsidRPr="00811745">
        <w:rPr>
          <w:rFonts w:ascii="Arial" w:hAnsi="Arial" w:cs="Arial"/>
          <w:b/>
          <w:bCs/>
          <w:color w:val="000000"/>
          <w:spacing w:val="9"/>
          <w:sz w:val="24"/>
          <w:szCs w:val="24"/>
          <w:lang w:val="ru-RU"/>
        </w:rPr>
        <w:t xml:space="preserve">] </w:t>
      </w:r>
      <w:r w:rsidRPr="00811745">
        <w:rPr>
          <w:rFonts w:ascii="Arial" w:hAnsi="Arial" w:cs="Arial"/>
          <w:color w:val="000000"/>
          <w:spacing w:val="9"/>
          <w:sz w:val="24"/>
          <w:szCs w:val="24"/>
          <w:lang w:val="ru-RU"/>
        </w:rPr>
        <w:t xml:space="preserve">или </w:t>
      </w:r>
      <w:r w:rsidRPr="00811745">
        <w:rPr>
          <w:rFonts w:ascii="Arial" w:hAnsi="Arial" w:cs="Arial"/>
          <w:b/>
          <w:bCs/>
          <w:color w:val="000000"/>
          <w:spacing w:val="9"/>
          <w:sz w:val="24"/>
          <w:szCs w:val="24"/>
          <w:lang w:val="ru-RU"/>
        </w:rPr>
        <w:t>[2]</w:t>
      </w:r>
    </w:p>
    <w:p w:rsidR="002C48DA" w:rsidRPr="00811745" w:rsidRDefault="001244C8" w:rsidP="002C48DA">
      <w:pPr>
        <w:shd w:val="clear" w:color="auto" w:fill="FFFFFF"/>
        <w:rPr>
          <w:rFonts w:ascii="Arial" w:hAnsi="Arial" w:cs="Arial"/>
          <w:lang w:val="ru-RU"/>
        </w:rPr>
      </w:pPr>
      <w:r w:rsidRPr="00811745">
        <w:rPr>
          <w:rFonts w:ascii="Arial" w:hAnsi="Arial" w:cs="Arial"/>
          <w:lang w:val="ru-RU"/>
        </w:rPr>
        <w:t>Названия меню есть во всех основных пунктах, например в Меню почтового ящика.</w:t>
      </w:r>
    </w:p>
    <w:p w:rsidR="001244C8" w:rsidRPr="00811745" w:rsidRDefault="001244C8" w:rsidP="002C48DA">
      <w:pPr>
        <w:pStyle w:val="24"/>
        <w:rPr>
          <w:rFonts w:ascii="Arial" w:hAnsi="Arial"/>
        </w:rPr>
      </w:pPr>
      <w:bookmarkStart w:id="211" w:name="_Toc149025933"/>
      <w:r w:rsidRPr="00811745">
        <w:rPr>
          <w:rFonts w:ascii="Arial" w:hAnsi="Arial"/>
        </w:rPr>
        <w:t>Кнопки основных функций</w:t>
      </w:r>
      <w:bookmarkEnd w:id="211"/>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3"/>
          <w:sz w:val="24"/>
          <w:szCs w:val="24"/>
          <w:lang w:val="ru-RU"/>
        </w:rPr>
        <w:t>Некоторые кнопки имеют фиксированные функции.</w:t>
      </w:r>
    </w:p>
    <w:p w:rsidR="001244C8" w:rsidRPr="00811745" w:rsidRDefault="001244C8" w:rsidP="001244C8">
      <w:pPr>
        <w:shd w:val="clear" w:color="auto" w:fill="FFFFFF"/>
        <w:tabs>
          <w:tab w:val="left" w:pos="2390"/>
        </w:tabs>
        <w:spacing w:before="518"/>
        <w:rPr>
          <w:rFonts w:ascii="Arial" w:hAnsi="Arial" w:cs="Arial"/>
          <w:sz w:val="24"/>
          <w:szCs w:val="24"/>
          <w:lang w:val="ru-RU"/>
        </w:rPr>
      </w:pPr>
      <w:r w:rsidRPr="00811745">
        <w:rPr>
          <w:rFonts w:ascii="Arial" w:hAnsi="Arial" w:cs="Arial"/>
          <w:color w:val="000000"/>
          <w:spacing w:val="1"/>
          <w:sz w:val="24"/>
          <w:szCs w:val="24"/>
          <w:lang w:val="ru-RU"/>
        </w:rPr>
        <w:t>Нажатие [0] или ?</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3"/>
          <w:sz w:val="24"/>
          <w:szCs w:val="24"/>
          <w:lang w:val="ru-RU"/>
        </w:rPr>
        <w:t>Повтор текущего меню</w:t>
      </w:r>
    </w:p>
    <w:p w:rsidR="001244C8" w:rsidRPr="00811745" w:rsidRDefault="001244C8" w:rsidP="001244C8">
      <w:pPr>
        <w:shd w:val="clear" w:color="auto" w:fill="FFFFFF"/>
        <w:ind w:left="2160" w:firstLine="720"/>
        <w:rPr>
          <w:rFonts w:ascii="Arial" w:hAnsi="Arial" w:cs="Arial"/>
          <w:b/>
          <w:sz w:val="24"/>
          <w:szCs w:val="24"/>
          <w:lang w:val="ru-RU"/>
        </w:rPr>
      </w:pPr>
      <w:r w:rsidRPr="00811745">
        <w:rPr>
          <w:rFonts w:ascii="Arial" w:hAnsi="Arial" w:cs="Arial"/>
          <w:b/>
          <w:color w:val="000000"/>
          <w:spacing w:val="10"/>
          <w:sz w:val="24"/>
          <w:szCs w:val="24"/>
          <w:lang w:val="ru-RU"/>
        </w:rPr>
        <w:t>или</w:t>
      </w:r>
    </w:p>
    <w:p w:rsidR="001244C8" w:rsidRPr="00811745" w:rsidRDefault="001244C8" w:rsidP="001244C8">
      <w:pPr>
        <w:shd w:val="clear" w:color="auto" w:fill="FFFFFF"/>
        <w:ind w:left="2160" w:firstLine="720"/>
        <w:rPr>
          <w:rFonts w:ascii="Arial" w:hAnsi="Arial" w:cs="Arial"/>
          <w:color w:val="000000"/>
          <w:spacing w:val="2"/>
          <w:sz w:val="24"/>
          <w:szCs w:val="24"/>
          <w:lang w:val="ru-RU"/>
        </w:rPr>
      </w:pPr>
      <w:r w:rsidRPr="00811745">
        <w:rPr>
          <w:rFonts w:ascii="Arial" w:hAnsi="Arial" w:cs="Arial"/>
          <w:color w:val="000000"/>
          <w:spacing w:val="2"/>
          <w:sz w:val="24"/>
          <w:szCs w:val="24"/>
          <w:lang w:val="ru-RU"/>
        </w:rPr>
        <w:t xml:space="preserve">Вызов оператора (только для входящих звонков). </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Нажатие [*] или </w:t>
      </w:r>
      <w:r w:rsidRPr="00811745">
        <w:rPr>
          <w:rFonts w:ascii="Arial" w:hAnsi="Arial" w:cs="Arial"/>
          <w:color w:val="000000"/>
          <w:sz w:val="24"/>
          <w:szCs w:val="24"/>
        </w:rPr>
        <w:pict>
          <v:shape id="_x0000_i1025" type="#_x0000_t75" style="width:11.25pt;height:12.75pt">
            <v:imagedata r:id="rId35" o:title=""/>
          </v:shape>
        </w:pict>
      </w:r>
      <w:r w:rsidRPr="00811745">
        <w:rPr>
          <w:rFonts w:ascii="Arial" w:hAnsi="Arial" w:cs="Arial"/>
          <w:color w:val="000000"/>
          <w:sz w:val="24"/>
          <w:szCs w:val="24"/>
          <w:lang w:val="ru-RU"/>
        </w:rPr>
        <w:t xml:space="preserve">           </w:t>
      </w:r>
      <w:r w:rsidRPr="00811745">
        <w:rPr>
          <w:rFonts w:ascii="Arial" w:hAnsi="Arial" w:cs="Arial"/>
          <w:color w:val="000000"/>
          <w:sz w:val="24"/>
          <w:szCs w:val="24"/>
          <w:lang w:val="ru-RU"/>
        </w:rPr>
        <w:tab/>
        <w:t>Возврат в предыдущее меню</w:t>
      </w:r>
    </w:p>
    <w:p w:rsidR="001244C8" w:rsidRPr="00811745" w:rsidRDefault="001244C8" w:rsidP="001244C8">
      <w:pPr>
        <w:shd w:val="clear" w:color="auto" w:fill="FFFFFF"/>
        <w:ind w:left="2160" w:firstLine="720"/>
        <w:rPr>
          <w:rFonts w:ascii="Arial" w:hAnsi="Arial" w:cs="Arial"/>
          <w:b/>
          <w:sz w:val="24"/>
          <w:szCs w:val="24"/>
          <w:lang w:val="ru-RU"/>
        </w:rPr>
      </w:pPr>
      <w:r w:rsidRPr="00811745">
        <w:rPr>
          <w:rFonts w:ascii="Arial" w:hAnsi="Arial" w:cs="Arial"/>
          <w:b/>
          <w:color w:val="000000"/>
          <w:spacing w:val="10"/>
          <w:sz w:val="24"/>
          <w:szCs w:val="24"/>
          <w:lang w:val="ru-RU"/>
        </w:rPr>
        <w:t>или</w:t>
      </w:r>
    </w:p>
    <w:p w:rsidR="001244C8" w:rsidRPr="00811745" w:rsidRDefault="001244C8" w:rsidP="001244C8">
      <w:pPr>
        <w:shd w:val="clear" w:color="auto" w:fill="FFFFFF"/>
        <w:ind w:left="2160" w:firstLine="720"/>
        <w:rPr>
          <w:rFonts w:ascii="Arial" w:hAnsi="Arial" w:cs="Arial"/>
          <w:color w:val="000000"/>
          <w:spacing w:val="2"/>
          <w:sz w:val="24"/>
          <w:szCs w:val="24"/>
          <w:lang w:val="ru-RU"/>
        </w:rPr>
      </w:pPr>
      <w:r w:rsidRPr="00811745">
        <w:rPr>
          <w:rFonts w:ascii="Arial" w:hAnsi="Arial" w:cs="Arial"/>
          <w:color w:val="000000"/>
          <w:spacing w:val="2"/>
          <w:sz w:val="24"/>
          <w:szCs w:val="24"/>
          <w:lang w:val="ru-RU"/>
        </w:rPr>
        <w:t>Выход из главного меню.</w:t>
      </w:r>
    </w:p>
    <w:p w:rsidR="001244C8" w:rsidRPr="00811745" w:rsidRDefault="001244C8" w:rsidP="002C48DA">
      <w:pPr>
        <w:pStyle w:val="24"/>
        <w:rPr>
          <w:rFonts w:ascii="Arial" w:hAnsi="Arial"/>
        </w:rPr>
      </w:pPr>
      <w:bookmarkStart w:id="212" w:name="_Toc149025934"/>
      <w:r w:rsidRPr="00811745">
        <w:rPr>
          <w:rFonts w:ascii="Arial" w:hAnsi="Arial"/>
        </w:rPr>
        <w:t>Каковы возможности голосовой почты?</w:t>
      </w:r>
      <w:bookmarkEnd w:id="212"/>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sz w:val="24"/>
          <w:szCs w:val="24"/>
          <w:lang w:val="ru-RU"/>
        </w:rPr>
        <w:t>Голосовая почта позволяет Вам:</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3"/>
          <w:sz w:val="24"/>
          <w:szCs w:val="24"/>
        </w:rPr>
        <w:t>принимать сообщения;</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3"/>
          <w:sz w:val="24"/>
          <w:szCs w:val="24"/>
          <w:lang w:val="ru-RU"/>
        </w:rPr>
        <w:t>просматривать список сообщений на дисплее;</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3"/>
          <w:sz w:val="24"/>
          <w:szCs w:val="24"/>
          <w:lang w:val="ru-RU"/>
        </w:rPr>
        <w:t>оставлять сообщения для других пользователей голосовой почты;</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3"/>
          <w:sz w:val="24"/>
          <w:szCs w:val="24"/>
          <w:lang w:val="ru-RU"/>
        </w:rPr>
        <w:t>оставлять сообщения для групп пользователей голосовой почты;</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3"/>
          <w:sz w:val="24"/>
          <w:szCs w:val="24"/>
        </w:rPr>
        <w:t>записывать свои телефонные разговоры;</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3"/>
          <w:sz w:val="24"/>
          <w:szCs w:val="24"/>
        </w:rPr>
        <w:t>просеивать входящие вызовы;</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3"/>
          <w:sz w:val="24"/>
          <w:szCs w:val="24"/>
          <w:lang w:val="ru-RU"/>
        </w:rPr>
        <w:t>сохранять сообщения для будущего использования;</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3"/>
          <w:sz w:val="24"/>
          <w:szCs w:val="24"/>
          <w:lang w:val="ru-RU"/>
        </w:rPr>
        <w:t>прослушивать сообщения с заголовком (дата и время получения сообщения);</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4"/>
          <w:sz w:val="24"/>
          <w:szCs w:val="24"/>
        </w:rPr>
        <w:t>сопровождать пересылаемые сообщения комментариями;</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4"/>
          <w:sz w:val="24"/>
          <w:szCs w:val="24"/>
          <w:lang w:val="ru-RU"/>
        </w:rPr>
        <w:t>посылать сообщения с подтверждением о прослушивании его адресатом;</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3"/>
          <w:sz w:val="24"/>
          <w:szCs w:val="24"/>
          <w:lang w:val="ru-RU"/>
        </w:rPr>
        <w:t>отмечать сообщения как общие или частные;</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3"/>
          <w:sz w:val="24"/>
          <w:szCs w:val="24"/>
          <w:lang w:val="ru-RU"/>
        </w:rPr>
        <w:t>переадресовывать вызовы и/или сообщения на другой телефон;</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4"/>
          <w:sz w:val="24"/>
          <w:szCs w:val="24"/>
          <w:lang w:val="ru-RU"/>
        </w:rPr>
        <w:t>отмечать старые сообщения для последующего восстановления;</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4"/>
          <w:sz w:val="24"/>
          <w:szCs w:val="24"/>
          <w:lang w:val="ru-RU"/>
        </w:rPr>
        <w:t>копировать или переводить сообщения в другие почтовые ящики;</w:t>
      </w:r>
    </w:p>
    <w:p w:rsidR="002C48DA" w:rsidRPr="00811745" w:rsidRDefault="001244C8" w:rsidP="002C48DA">
      <w:pPr>
        <w:widowControl w:val="0"/>
        <w:numPr>
          <w:ilvl w:val="0"/>
          <w:numId w:val="86"/>
        </w:numPr>
        <w:shd w:val="clear" w:color="auto" w:fill="FFFFFF"/>
        <w:tabs>
          <w:tab w:val="left" w:pos="346"/>
        </w:tabs>
        <w:autoSpaceDE w:val="0"/>
        <w:autoSpaceDN w:val="0"/>
        <w:adjustRightInd w:val="0"/>
        <w:ind w:left="360" w:hanging="360"/>
        <w:rPr>
          <w:rFonts w:ascii="Arial" w:hAnsi="Arial" w:cs="Arial"/>
          <w:b/>
          <w:color w:val="0000FF"/>
          <w:lang w:val="ru-RU"/>
        </w:rPr>
      </w:pPr>
      <w:r w:rsidRPr="00811745">
        <w:rPr>
          <w:rFonts w:ascii="Arial" w:hAnsi="Arial" w:cs="Arial"/>
          <w:color w:val="000000"/>
          <w:spacing w:val="4"/>
          <w:sz w:val="24"/>
          <w:szCs w:val="24"/>
          <w:lang w:val="ru-RU"/>
        </w:rPr>
        <w:t>программировать параметры Автосекретаря своего почтового ящика.</w:t>
      </w:r>
    </w:p>
    <w:p w:rsidR="001244C8" w:rsidRPr="00811745" w:rsidRDefault="001244C8" w:rsidP="002C48DA">
      <w:pPr>
        <w:pStyle w:val="24"/>
        <w:rPr>
          <w:rFonts w:ascii="Arial" w:hAnsi="Arial"/>
        </w:rPr>
      </w:pPr>
      <w:bookmarkStart w:id="213" w:name="_Toc149025935"/>
      <w:r w:rsidRPr="00811745">
        <w:rPr>
          <w:rFonts w:ascii="Arial" w:hAnsi="Arial"/>
        </w:rPr>
        <w:t>Доступ к голосовой почте</w:t>
      </w:r>
      <w:bookmarkEnd w:id="213"/>
    </w:p>
    <w:p w:rsidR="001244C8" w:rsidRPr="00811745" w:rsidRDefault="001244C8" w:rsidP="001244C8">
      <w:pPr>
        <w:shd w:val="clear" w:color="auto" w:fill="FFFFFF"/>
        <w:spacing w:before="209"/>
        <w:rPr>
          <w:rFonts w:ascii="Arial" w:hAnsi="Arial" w:cs="Arial"/>
          <w:sz w:val="24"/>
          <w:szCs w:val="24"/>
          <w:lang w:val="ru-RU"/>
        </w:rPr>
      </w:pPr>
      <w:r w:rsidRPr="00811745">
        <w:rPr>
          <w:rFonts w:ascii="Arial" w:hAnsi="Arial" w:cs="Arial"/>
          <w:color w:val="000000"/>
          <w:spacing w:val="3"/>
          <w:sz w:val="24"/>
          <w:szCs w:val="24"/>
          <w:lang w:val="ru-RU"/>
        </w:rPr>
        <w:t>Внешний абонент, попадающий на голосовую почту, слышит Главное Меню, приведенное ниже. Вы можете прослушать это меню, набрав номер городского телефона, попадающего на голосовую почту.</w:t>
      </w:r>
    </w:p>
    <w:p w:rsidR="001244C8" w:rsidRPr="00811745" w:rsidRDefault="001244C8" w:rsidP="001244C8">
      <w:pPr>
        <w:shd w:val="clear" w:color="auto" w:fill="FFFFFF"/>
        <w:spacing w:before="43"/>
        <w:rPr>
          <w:rFonts w:ascii="Arial" w:hAnsi="Arial" w:cs="Arial"/>
          <w:sz w:val="24"/>
          <w:szCs w:val="24"/>
          <w:lang w:val="ru-RU"/>
        </w:rPr>
      </w:pPr>
      <w:r w:rsidRPr="00811745">
        <w:rPr>
          <w:rFonts w:ascii="Arial" w:hAnsi="Arial" w:cs="Arial"/>
          <w:color w:val="000000"/>
          <w:spacing w:val="3"/>
          <w:sz w:val="24"/>
          <w:szCs w:val="24"/>
          <w:lang w:val="ru-RU"/>
        </w:rPr>
        <w:t>Вы услышите следующие опции:</w:t>
      </w:r>
    </w:p>
    <w:p w:rsidR="001244C8" w:rsidRPr="00811745" w:rsidRDefault="001244C8" w:rsidP="001244C8">
      <w:pPr>
        <w:shd w:val="clear" w:color="auto" w:fill="FFFFFF"/>
        <w:tabs>
          <w:tab w:val="left" w:pos="4205"/>
        </w:tabs>
        <w:rPr>
          <w:rFonts w:ascii="Arial" w:hAnsi="Arial" w:cs="Arial"/>
          <w:sz w:val="24"/>
          <w:szCs w:val="24"/>
          <w:lang w:val="ru-RU"/>
        </w:rPr>
      </w:pPr>
      <w:r w:rsidRPr="00811745">
        <w:rPr>
          <w:rFonts w:ascii="Arial" w:hAnsi="Arial" w:cs="Arial"/>
          <w:b/>
          <w:i/>
          <w:color w:val="000000"/>
          <w:spacing w:val="1"/>
          <w:sz w:val="24"/>
          <w:szCs w:val="24"/>
          <w:lang w:val="ru-RU"/>
        </w:rPr>
        <w:t>Чтобы позвонить внутреннему абоненту</w:t>
      </w:r>
      <w:r w:rsidRPr="00811745">
        <w:rPr>
          <w:rFonts w:ascii="Arial" w:hAnsi="Arial" w:cs="Arial"/>
          <w:color w:val="000000"/>
          <w:sz w:val="24"/>
          <w:szCs w:val="24"/>
          <w:lang w:val="ru-RU"/>
        </w:rPr>
        <w:tab/>
        <w:t xml:space="preserve">  </w:t>
      </w:r>
      <w:r w:rsidRPr="00811745">
        <w:rPr>
          <w:rFonts w:ascii="Arial" w:hAnsi="Arial" w:cs="Arial"/>
          <w:color w:val="000000"/>
          <w:sz w:val="24"/>
          <w:szCs w:val="24"/>
          <w:lang w:val="ru-RU"/>
        </w:rPr>
        <w:tab/>
      </w:r>
      <w:r w:rsidRPr="00811745">
        <w:rPr>
          <w:rFonts w:ascii="Arial" w:hAnsi="Arial" w:cs="Arial"/>
          <w:color w:val="000000"/>
          <w:spacing w:val="4"/>
          <w:sz w:val="24"/>
          <w:szCs w:val="24"/>
          <w:lang w:val="ru-RU"/>
        </w:rPr>
        <w:t>Наберите [1] и номер абонента</w:t>
      </w:r>
    </w:p>
    <w:p w:rsidR="001244C8" w:rsidRPr="00811745" w:rsidRDefault="001244C8" w:rsidP="001244C8">
      <w:pPr>
        <w:shd w:val="clear" w:color="auto" w:fill="FFFFFF"/>
        <w:tabs>
          <w:tab w:val="left" w:pos="4205"/>
        </w:tabs>
        <w:rPr>
          <w:rFonts w:ascii="Arial" w:hAnsi="Arial" w:cs="Arial"/>
          <w:sz w:val="24"/>
          <w:szCs w:val="24"/>
          <w:lang w:val="ru-RU"/>
        </w:rPr>
      </w:pPr>
      <w:r w:rsidRPr="00811745">
        <w:rPr>
          <w:rFonts w:ascii="Arial" w:hAnsi="Arial" w:cs="Arial"/>
          <w:b/>
          <w:i/>
          <w:color w:val="000000"/>
          <w:spacing w:val="1"/>
          <w:sz w:val="24"/>
          <w:szCs w:val="24"/>
          <w:lang w:val="ru-RU"/>
        </w:rPr>
        <w:t>Чтобы оставить сообщение</w:t>
      </w:r>
      <w:r w:rsidRPr="00811745">
        <w:rPr>
          <w:rFonts w:ascii="Arial" w:hAnsi="Arial" w:cs="Arial"/>
          <w:color w:val="000000"/>
          <w:sz w:val="24"/>
          <w:szCs w:val="24"/>
          <w:lang w:val="ru-RU"/>
        </w:rPr>
        <w:tab/>
        <w:t xml:space="preserve"> </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2"/>
          <w:sz w:val="24"/>
          <w:szCs w:val="24"/>
          <w:lang w:val="ru-RU"/>
        </w:rPr>
        <w:t>Наберите [2] и номер почтового ящика</w:t>
      </w:r>
    </w:p>
    <w:p w:rsidR="001244C8" w:rsidRPr="00811745" w:rsidRDefault="001244C8" w:rsidP="001244C8">
      <w:pPr>
        <w:shd w:val="clear" w:color="auto" w:fill="FFFFFF"/>
        <w:tabs>
          <w:tab w:val="left" w:pos="4205"/>
        </w:tabs>
        <w:rPr>
          <w:rFonts w:ascii="Arial" w:hAnsi="Arial" w:cs="Arial"/>
          <w:sz w:val="24"/>
          <w:szCs w:val="24"/>
          <w:lang w:val="ru-RU"/>
        </w:rPr>
      </w:pPr>
      <w:r w:rsidRPr="00811745">
        <w:rPr>
          <w:rFonts w:ascii="Arial" w:hAnsi="Arial" w:cs="Arial"/>
          <w:b/>
          <w:i/>
          <w:color w:val="000000"/>
          <w:spacing w:val="1"/>
          <w:sz w:val="24"/>
          <w:szCs w:val="24"/>
          <w:lang w:val="ru-RU"/>
        </w:rPr>
        <w:t>Для набора по имени</w:t>
      </w:r>
      <w:r w:rsidRPr="00811745">
        <w:rPr>
          <w:rFonts w:ascii="Arial" w:hAnsi="Arial" w:cs="Arial"/>
          <w:color w:val="000000"/>
          <w:sz w:val="24"/>
          <w:szCs w:val="24"/>
          <w:lang w:val="ru-RU"/>
        </w:rPr>
        <w:tab/>
        <w:t xml:space="preserve">  </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Наберите [3]</w:t>
      </w:r>
    </w:p>
    <w:p w:rsidR="001244C8" w:rsidRPr="00811745" w:rsidRDefault="001244C8" w:rsidP="001244C8">
      <w:pPr>
        <w:shd w:val="clear" w:color="auto" w:fill="FFFFFF"/>
        <w:tabs>
          <w:tab w:val="left" w:pos="4205"/>
        </w:tabs>
        <w:rPr>
          <w:rFonts w:ascii="Arial" w:hAnsi="Arial" w:cs="Arial"/>
          <w:sz w:val="24"/>
          <w:szCs w:val="24"/>
          <w:lang w:val="ru-RU"/>
        </w:rPr>
      </w:pPr>
      <w:r w:rsidRPr="00811745">
        <w:rPr>
          <w:rFonts w:ascii="Arial" w:hAnsi="Arial" w:cs="Arial"/>
          <w:b/>
          <w:i/>
          <w:color w:val="000000"/>
          <w:spacing w:val="1"/>
          <w:sz w:val="24"/>
          <w:szCs w:val="24"/>
          <w:lang w:val="ru-RU"/>
        </w:rPr>
        <w:t>Для входа в интервью</w:t>
      </w:r>
      <w:r w:rsidRPr="00811745">
        <w:rPr>
          <w:rFonts w:ascii="Arial" w:hAnsi="Arial" w:cs="Arial"/>
          <w:color w:val="000000"/>
          <w:sz w:val="24"/>
          <w:szCs w:val="24"/>
          <w:lang w:val="ru-RU"/>
        </w:rPr>
        <w:tab/>
        <w:t xml:space="preserve">  </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Наберите [4]</w:t>
      </w:r>
    </w:p>
    <w:p w:rsidR="001244C8" w:rsidRPr="00811745" w:rsidRDefault="001244C8" w:rsidP="001244C8">
      <w:pPr>
        <w:shd w:val="clear" w:color="auto" w:fill="FFFFFF"/>
        <w:tabs>
          <w:tab w:val="left" w:pos="4205"/>
        </w:tabs>
        <w:rPr>
          <w:rFonts w:ascii="Arial" w:hAnsi="Arial" w:cs="Arial"/>
          <w:sz w:val="24"/>
          <w:szCs w:val="24"/>
          <w:lang w:val="ru-RU"/>
        </w:rPr>
      </w:pPr>
      <w:r w:rsidRPr="00811745">
        <w:rPr>
          <w:rFonts w:ascii="Arial" w:hAnsi="Arial" w:cs="Arial"/>
          <w:b/>
          <w:i/>
          <w:color w:val="000000"/>
          <w:spacing w:val="2"/>
          <w:sz w:val="24"/>
          <w:szCs w:val="24"/>
          <w:lang w:val="ru-RU"/>
        </w:rPr>
        <w:t>Для использования сокращенного набора</w:t>
      </w:r>
      <w:r w:rsidRPr="00811745">
        <w:rPr>
          <w:rFonts w:ascii="Arial" w:hAnsi="Arial" w:cs="Arial"/>
          <w:color w:val="000000"/>
          <w:sz w:val="24"/>
          <w:szCs w:val="24"/>
          <w:lang w:val="ru-RU"/>
        </w:rPr>
        <w:tab/>
        <w:t xml:space="preserve">  </w:t>
      </w:r>
      <w:r w:rsidRPr="00811745">
        <w:rPr>
          <w:rFonts w:ascii="Arial" w:hAnsi="Arial" w:cs="Arial"/>
          <w:color w:val="000000"/>
          <w:sz w:val="24"/>
          <w:szCs w:val="24"/>
          <w:lang w:val="ru-RU"/>
        </w:rPr>
        <w:tab/>
      </w:r>
      <w:r w:rsidRPr="00811745">
        <w:rPr>
          <w:rFonts w:ascii="Arial" w:hAnsi="Arial" w:cs="Arial"/>
          <w:color w:val="000000"/>
          <w:spacing w:val="3"/>
          <w:sz w:val="24"/>
          <w:szCs w:val="24"/>
          <w:lang w:val="ru-RU"/>
        </w:rPr>
        <w:t>Наберите [5],[6], [7] или [8]</w:t>
      </w:r>
    </w:p>
    <w:p w:rsidR="001244C8" w:rsidRPr="00811745" w:rsidRDefault="001244C8" w:rsidP="001244C8">
      <w:pPr>
        <w:shd w:val="clear" w:color="auto" w:fill="FFFFFF"/>
        <w:tabs>
          <w:tab w:val="left" w:pos="4205"/>
        </w:tabs>
        <w:rPr>
          <w:rFonts w:ascii="Arial" w:hAnsi="Arial" w:cs="Arial"/>
          <w:sz w:val="24"/>
          <w:szCs w:val="24"/>
          <w:lang w:val="ru-RU"/>
        </w:rPr>
      </w:pPr>
      <w:r w:rsidRPr="00811745">
        <w:rPr>
          <w:rFonts w:ascii="Arial" w:hAnsi="Arial" w:cs="Arial"/>
          <w:b/>
          <w:i/>
          <w:color w:val="000000"/>
          <w:spacing w:val="1"/>
          <w:sz w:val="24"/>
          <w:szCs w:val="24"/>
          <w:lang w:val="ru-RU"/>
        </w:rPr>
        <w:t>Для получения справочной информации</w:t>
      </w:r>
      <w:r w:rsidRPr="00811745">
        <w:rPr>
          <w:rFonts w:ascii="Arial" w:hAnsi="Arial" w:cs="Arial"/>
          <w:color w:val="000000"/>
          <w:sz w:val="24"/>
          <w:szCs w:val="24"/>
          <w:lang w:val="ru-RU"/>
        </w:rPr>
        <w:tab/>
        <w:t xml:space="preserve">  </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Наберите [9]</w:t>
      </w:r>
    </w:p>
    <w:p w:rsidR="001244C8" w:rsidRPr="00811745" w:rsidRDefault="001244C8" w:rsidP="001244C8">
      <w:pPr>
        <w:shd w:val="clear" w:color="auto" w:fill="FFFFFF"/>
        <w:tabs>
          <w:tab w:val="left" w:pos="4205"/>
        </w:tabs>
        <w:rPr>
          <w:rFonts w:ascii="Arial" w:hAnsi="Arial" w:cs="Arial"/>
          <w:sz w:val="24"/>
          <w:szCs w:val="24"/>
          <w:lang w:val="ru-RU"/>
        </w:rPr>
      </w:pPr>
      <w:r w:rsidRPr="00811745">
        <w:rPr>
          <w:rFonts w:ascii="Arial" w:hAnsi="Arial" w:cs="Arial"/>
          <w:b/>
          <w:i/>
          <w:color w:val="000000"/>
          <w:spacing w:val="1"/>
          <w:sz w:val="24"/>
          <w:szCs w:val="24"/>
          <w:lang w:val="ru-RU"/>
        </w:rPr>
        <w:t>Для вызова оператора</w:t>
      </w:r>
      <w:r w:rsidRPr="00811745">
        <w:rPr>
          <w:rFonts w:ascii="Arial" w:hAnsi="Arial" w:cs="Arial"/>
          <w:color w:val="000000"/>
          <w:sz w:val="24"/>
          <w:szCs w:val="24"/>
          <w:lang w:val="ru-RU"/>
        </w:rPr>
        <w:tab/>
        <w:t xml:space="preserve">  </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Наберите [0]</w:t>
      </w:r>
    </w:p>
    <w:p w:rsidR="001244C8" w:rsidRPr="00811745" w:rsidRDefault="001244C8" w:rsidP="001244C8">
      <w:pPr>
        <w:shd w:val="clear" w:color="auto" w:fill="FFFFFF"/>
        <w:tabs>
          <w:tab w:val="left" w:pos="4205"/>
        </w:tabs>
        <w:rPr>
          <w:rFonts w:ascii="Arial" w:hAnsi="Arial" w:cs="Arial"/>
          <w:sz w:val="24"/>
          <w:szCs w:val="24"/>
          <w:lang w:val="ru-RU"/>
        </w:rPr>
      </w:pPr>
      <w:r w:rsidRPr="00811745">
        <w:rPr>
          <w:rFonts w:ascii="Arial" w:hAnsi="Arial" w:cs="Arial"/>
          <w:b/>
          <w:i/>
          <w:color w:val="000000"/>
          <w:sz w:val="24"/>
          <w:szCs w:val="24"/>
          <w:lang w:val="ru-RU"/>
        </w:rPr>
        <w:t>Для разъединения</w:t>
      </w:r>
      <w:r w:rsidRPr="00811745">
        <w:rPr>
          <w:rFonts w:ascii="Arial" w:hAnsi="Arial" w:cs="Arial"/>
          <w:color w:val="000000"/>
          <w:sz w:val="24"/>
          <w:szCs w:val="24"/>
          <w:lang w:val="ru-RU"/>
        </w:rPr>
        <w:tab/>
        <w:t xml:space="preserve">  </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Наберите [*]</w:t>
      </w:r>
    </w:p>
    <w:p w:rsidR="001244C8" w:rsidRPr="00811745" w:rsidRDefault="001244C8" w:rsidP="002C48DA">
      <w:pPr>
        <w:shd w:val="clear" w:color="auto" w:fill="FFFFFF"/>
        <w:ind w:firstLine="360"/>
        <w:rPr>
          <w:rFonts w:ascii="Arial" w:hAnsi="Arial" w:cs="Arial"/>
          <w:sz w:val="24"/>
          <w:szCs w:val="24"/>
          <w:lang w:val="ru-RU"/>
        </w:rPr>
      </w:pPr>
      <w:r w:rsidRPr="00811745">
        <w:rPr>
          <w:rFonts w:ascii="Arial" w:hAnsi="Arial" w:cs="Arial"/>
          <w:color w:val="000000"/>
          <w:spacing w:val="3"/>
          <w:sz w:val="24"/>
          <w:szCs w:val="24"/>
          <w:lang w:val="ru-RU"/>
        </w:rPr>
        <w:t xml:space="preserve">Внутреннему абоненту для соединения с голосовой почтой необходимо набрать </w:t>
      </w:r>
      <w:r w:rsidRPr="00811745">
        <w:rPr>
          <w:rFonts w:ascii="Arial" w:hAnsi="Arial" w:cs="Arial"/>
          <w:color w:val="000000"/>
          <w:spacing w:val="12"/>
          <w:sz w:val="24"/>
          <w:szCs w:val="24"/>
          <w:lang w:val="ru-RU"/>
        </w:rPr>
        <w:t xml:space="preserve">код доступа. Для получения кода доступа обратитесь к системному </w:t>
      </w:r>
      <w:r w:rsidRPr="00811745">
        <w:rPr>
          <w:rFonts w:ascii="Arial" w:hAnsi="Arial" w:cs="Arial"/>
          <w:color w:val="000000"/>
          <w:spacing w:val="1"/>
          <w:sz w:val="24"/>
          <w:szCs w:val="24"/>
          <w:lang w:val="ru-RU"/>
        </w:rPr>
        <w:t>администратору.</w:t>
      </w:r>
    </w:p>
    <w:p w:rsidR="001244C8" w:rsidRPr="00811745" w:rsidRDefault="001244C8" w:rsidP="002C48DA">
      <w:pPr>
        <w:shd w:val="clear" w:color="auto" w:fill="FFFFFF"/>
        <w:ind w:firstLine="360"/>
        <w:rPr>
          <w:rFonts w:ascii="Arial" w:hAnsi="Arial" w:cs="Arial"/>
          <w:sz w:val="24"/>
          <w:szCs w:val="24"/>
          <w:lang w:val="ru-RU"/>
        </w:rPr>
      </w:pPr>
      <w:r w:rsidRPr="00811745">
        <w:rPr>
          <w:rFonts w:ascii="Arial" w:hAnsi="Arial" w:cs="Arial"/>
          <w:color w:val="000000"/>
          <w:spacing w:val="11"/>
          <w:sz w:val="24"/>
          <w:szCs w:val="24"/>
          <w:lang w:val="ru-RU"/>
        </w:rPr>
        <w:t xml:space="preserve">Если Вы пользуетесь телефоном с импульсным набором, вызов будет </w:t>
      </w:r>
      <w:r w:rsidRPr="00811745">
        <w:rPr>
          <w:rFonts w:ascii="Arial" w:hAnsi="Arial" w:cs="Arial"/>
          <w:color w:val="000000"/>
          <w:spacing w:val="3"/>
          <w:sz w:val="24"/>
          <w:szCs w:val="24"/>
          <w:lang w:val="ru-RU"/>
        </w:rPr>
        <w:t xml:space="preserve">направляться в соответствии с тем, как запрограммирована система. В общем </w:t>
      </w:r>
      <w:r w:rsidRPr="00811745">
        <w:rPr>
          <w:rFonts w:ascii="Arial" w:hAnsi="Arial" w:cs="Arial"/>
          <w:color w:val="000000"/>
          <w:spacing w:val="4"/>
          <w:sz w:val="24"/>
          <w:szCs w:val="24"/>
          <w:lang w:val="ru-RU"/>
        </w:rPr>
        <w:t xml:space="preserve">случае вызов переадресуется на оператора. Для получения более подробной </w:t>
      </w:r>
      <w:r w:rsidRPr="00811745">
        <w:rPr>
          <w:rFonts w:ascii="Arial" w:hAnsi="Arial" w:cs="Arial"/>
          <w:color w:val="000000"/>
          <w:spacing w:val="3"/>
          <w:sz w:val="24"/>
          <w:szCs w:val="24"/>
          <w:lang w:val="ru-RU"/>
        </w:rPr>
        <w:t>информации обратитесь к системному администратору.</w:t>
      </w:r>
    </w:p>
    <w:p w:rsidR="001244C8" w:rsidRPr="00811745" w:rsidRDefault="001244C8" w:rsidP="002C48DA">
      <w:pPr>
        <w:shd w:val="clear" w:color="auto" w:fill="FFFFFF"/>
        <w:ind w:firstLine="360"/>
        <w:rPr>
          <w:rFonts w:ascii="Arial" w:hAnsi="Arial" w:cs="Arial"/>
          <w:sz w:val="24"/>
          <w:szCs w:val="24"/>
          <w:lang w:val="ru-RU"/>
        </w:rPr>
      </w:pPr>
      <w:r w:rsidRPr="00811745">
        <w:rPr>
          <w:rFonts w:ascii="Arial" w:hAnsi="Arial" w:cs="Arial"/>
          <w:color w:val="000000"/>
          <w:spacing w:val="6"/>
          <w:sz w:val="24"/>
          <w:szCs w:val="24"/>
          <w:lang w:val="ru-RU"/>
        </w:rPr>
        <w:t xml:space="preserve">Если абонент, которого вызывает внешний абонент, занят или не отвечает, </w:t>
      </w:r>
      <w:r w:rsidRPr="00811745">
        <w:rPr>
          <w:rFonts w:ascii="Arial" w:hAnsi="Arial" w:cs="Arial"/>
          <w:color w:val="000000"/>
          <w:spacing w:val="3"/>
          <w:sz w:val="24"/>
          <w:szCs w:val="24"/>
          <w:lang w:val="ru-RU"/>
        </w:rPr>
        <w:t>система предоставляет следующие опции:</w:t>
      </w:r>
    </w:p>
    <w:p w:rsidR="001244C8" w:rsidRPr="00811745" w:rsidRDefault="001244C8" w:rsidP="001244C8">
      <w:pPr>
        <w:shd w:val="clear" w:color="auto" w:fill="FFFFFF"/>
        <w:tabs>
          <w:tab w:val="left" w:pos="4493"/>
        </w:tabs>
        <w:spacing w:before="50"/>
        <w:rPr>
          <w:rFonts w:ascii="Arial" w:hAnsi="Arial" w:cs="Arial"/>
          <w:sz w:val="24"/>
          <w:szCs w:val="24"/>
          <w:lang w:val="ru-RU"/>
        </w:rPr>
      </w:pPr>
      <w:r w:rsidRPr="00811745">
        <w:rPr>
          <w:rFonts w:ascii="Arial" w:hAnsi="Arial" w:cs="Arial"/>
          <w:b/>
          <w:i/>
          <w:color w:val="000000"/>
          <w:spacing w:val="2"/>
          <w:sz w:val="24"/>
          <w:szCs w:val="24"/>
          <w:lang w:val="ru-RU"/>
        </w:rPr>
        <w:t>Для ожидания ответа</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Наберите [1]</w:t>
      </w:r>
    </w:p>
    <w:p w:rsidR="001244C8" w:rsidRPr="00811745" w:rsidRDefault="001244C8" w:rsidP="001244C8">
      <w:pPr>
        <w:shd w:val="clear" w:color="auto" w:fill="FFFFFF"/>
        <w:tabs>
          <w:tab w:val="left" w:pos="4493"/>
        </w:tabs>
        <w:rPr>
          <w:rFonts w:ascii="Arial" w:hAnsi="Arial" w:cs="Arial"/>
          <w:sz w:val="24"/>
          <w:szCs w:val="24"/>
          <w:lang w:val="ru-RU"/>
        </w:rPr>
      </w:pPr>
      <w:r w:rsidRPr="00811745">
        <w:rPr>
          <w:rFonts w:ascii="Arial" w:hAnsi="Arial" w:cs="Arial"/>
          <w:b/>
          <w:i/>
          <w:color w:val="000000"/>
          <w:spacing w:val="1"/>
          <w:sz w:val="24"/>
          <w:szCs w:val="24"/>
          <w:lang w:val="ru-RU"/>
        </w:rPr>
        <w:t>Чтобы оставить сообщение</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Наберите [2]</w:t>
      </w:r>
    </w:p>
    <w:p w:rsidR="001244C8" w:rsidRPr="00811745" w:rsidRDefault="001244C8" w:rsidP="001244C8">
      <w:pPr>
        <w:shd w:val="clear" w:color="auto" w:fill="FFFFFF"/>
        <w:tabs>
          <w:tab w:val="left" w:pos="4493"/>
        </w:tabs>
        <w:rPr>
          <w:rFonts w:ascii="Arial" w:hAnsi="Arial" w:cs="Arial"/>
          <w:sz w:val="24"/>
          <w:szCs w:val="24"/>
          <w:lang w:val="ru-RU"/>
        </w:rPr>
      </w:pPr>
      <w:r w:rsidRPr="00811745">
        <w:rPr>
          <w:rFonts w:ascii="Arial" w:hAnsi="Arial" w:cs="Arial"/>
          <w:b/>
          <w:i/>
          <w:color w:val="000000"/>
          <w:spacing w:val="1"/>
          <w:sz w:val="24"/>
          <w:szCs w:val="24"/>
          <w:lang w:val="ru-RU"/>
        </w:rPr>
        <w:t>Для вызова оператора</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Наберите [0]</w:t>
      </w:r>
    </w:p>
    <w:p w:rsidR="001244C8" w:rsidRPr="00811745" w:rsidRDefault="001244C8" w:rsidP="001244C8">
      <w:pPr>
        <w:shd w:val="clear" w:color="auto" w:fill="FFFFFF"/>
        <w:tabs>
          <w:tab w:val="left" w:pos="4493"/>
        </w:tabs>
        <w:rPr>
          <w:rFonts w:ascii="Arial" w:hAnsi="Arial" w:cs="Arial"/>
          <w:sz w:val="24"/>
          <w:szCs w:val="24"/>
          <w:lang w:val="ru-RU"/>
        </w:rPr>
      </w:pPr>
      <w:r w:rsidRPr="00811745">
        <w:rPr>
          <w:rFonts w:ascii="Arial" w:hAnsi="Arial" w:cs="Arial"/>
          <w:b/>
          <w:i/>
          <w:color w:val="000000"/>
          <w:spacing w:val="2"/>
          <w:sz w:val="24"/>
          <w:szCs w:val="24"/>
          <w:lang w:val="ru-RU"/>
        </w:rPr>
        <w:t>Для выхода в предыдущее меню</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Наберите [*]</w:t>
      </w:r>
    </w:p>
    <w:p w:rsidR="001244C8" w:rsidRPr="00811745" w:rsidRDefault="001244C8" w:rsidP="002C48DA">
      <w:pPr>
        <w:shd w:val="clear" w:color="auto" w:fill="FFFFFF"/>
        <w:ind w:firstLine="360"/>
        <w:rPr>
          <w:rFonts w:ascii="Arial" w:hAnsi="Arial" w:cs="Arial"/>
          <w:sz w:val="24"/>
          <w:szCs w:val="24"/>
          <w:lang w:val="ru-RU"/>
        </w:rPr>
      </w:pPr>
      <w:r w:rsidRPr="00811745">
        <w:rPr>
          <w:rFonts w:ascii="Arial" w:hAnsi="Arial" w:cs="Arial"/>
          <w:color w:val="000000"/>
          <w:spacing w:val="13"/>
          <w:sz w:val="24"/>
          <w:szCs w:val="24"/>
          <w:lang w:val="ru-RU"/>
        </w:rPr>
        <w:t xml:space="preserve">Ваша система может быть запрограммирована иначе, и у Вас может </w:t>
      </w:r>
      <w:r w:rsidRPr="00811745">
        <w:rPr>
          <w:rFonts w:ascii="Arial" w:hAnsi="Arial" w:cs="Arial"/>
          <w:color w:val="000000"/>
          <w:spacing w:val="4"/>
          <w:sz w:val="24"/>
          <w:szCs w:val="24"/>
          <w:lang w:val="ru-RU"/>
        </w:rPr>
        <w:t xml:space="preserve">отсутствовать опция "ожидания ответа", в этом случае Вы сможете оставить </w:t>
      </w:r>
      <w:r w:rsidRPr="00811745">
        <w:rPr>
          <w:rFonts w:ascii="Arial" w:hAnsi="Arial" w:cs="Arial"/>
          <w:color w:val="000000"/>
          <w:spacing w:val="3"/>
          <w:sz w:val="24"/>
          <w:szCs w:val="24"/>
          <w:lang w:val="ru-RU"/>
        </w:rPr>
        <w:t>сообщение немедленно.</w:t>
      </w:r>
    </w:p>
    <w:p w:rsidR="001244C8" w:rsidRPr="00811745" w:rsidRDefault="001244C8" w:rsidP="002C48DA">
      <w:pPr>
        <w:shd w:val="clear" w:color="auto" w:fill="FFFFFF"/>
        <w:ind w:firstLine="360"/>
        <w:rPr>
          <w:rFonts w:ascii="Arial" w:hAnsi="Arial" w:cs="Arial"/>
          <w:color w:val="000000"/>
          <w:spacing w:val="3"/>
          <w:sz w:val="24"/>
          <w:szCs w:val="24"/>
          <w:lang w:val="ru-RU"/>
        </w:rPr>
      </w:pPr>
      <w:r w:rsidRPr="00811745">
        <w:rPr>
          <w:rFonts w:ascii="Arial" w:hAnsi="Arial" w:cs="Arial"/>
          <w:color w:val="000000"/>
          <w:spacing w:val="6"/>
          <w:sz w:val="24"/>
          <w:szCs w:val="24"/>
          <w:lang w:val="ru-RU"/>
        </w:rPr>
        <w:t xml:space="preserve">Вы   можете  выбрать   одну  из  возможностей  обращения   к  Автосекретарю, </w:t>
      </w:r>
      <w:r w:rsidRPr="00811745">
        <w:rPr>
          <w:rFonts w:ascii="Arial" w:hAnsi="Arial" w:cs="Arial"/>
          <w:color w:val="000000"/>
          <w:spacing w:val="5"/>
          <w:sz w:val="24"/>
          <w:szCs w:val="24"/>
          <w:lang w:val="ru-RU"/>
        </w:rPr>
        <w:t xml:space="preserve">приведенную в разделе "Программирование сервисных функций Автосекретаря . для   почтового   ящика",   расположенную   под   разделом    "Дополнительные </w:t>
      </w:r>
      <w:r w:rsidRPr="00811745">
        <w:rPr>
          <w:rFonts w:ascii="Arial" w:hAnsi="Arial" w:cs="Arial"/>
          <w:color w:val="000000"/>
          <w:spacing w:val="3"/>
          <w:sz w:val="24"/>
          <w:szCs w:val="24"/>
          <w:lang w:val="ru-RU"/>
        </w:rPr>
        <w:t>возможности голосовой почты".</w:t>
      </w:r>
    </w:p>
    <w:p w:rsidR="001244C8" w:rsidRPr="00811745" w:rsidRDefault="001244C8" w:rsidP="002C48DA">
      <w:pPr>
        <w:pStyle w:val="13"/>
        <w:rPr>
          <w:rFonts w:ascii="Arial" w:hAnsi="Arial"/>
          <w:spacing w:val="6"/>
        </w:rPr>
      </w:pPr>
      <w:r w:rsidRPr="00811745">
        <w:rPr>
          <w:rFonts w:ascii="Arial" w:hAnsi="Arial"/>
          <w:color w:val="000000"/>
          <w:spacing w:val="3"/>
          <w:sz w:val="24"/>
          <w:szCs w:val="24"/>
        </w:rPr>
        <w:br w:type="page"/>
      </w:r>
      <w:bookmarkStart w:id="214" w:name="_Toc149025936"/>
      <w:r w:rsidRPr="00811745">
        <w:rPr>
          <w:rFonts w:ascii="Arial" w:hAnsi="Arial"/>
        </w:rPr>
        <w:t>Подготовка почтового ящика к работе</w:t>
      </w:r>
      <w:bookmarkEnd w:id="214"/>
    </w:p>
    <w:p w:rsidR="001244C8" w:rsidRPr="00811745" w:rsidRDefault="001244C8" w:rsidP="002C48DA">
      <w:pPr>
        <w:pStyle w:val="24"/>
        <w:rPr>
          <w:rFonts w:ascii="Arial" w:hAnsi="Arial"/>
        </w:rPr>
      </w:pPr>
      <w:bookmarkStart w:id="215" w:name="_Toc149025937"/>
      <w:r w:rsidRPr="00811745">
        <w:rPr>
          <w:rFonts w:ascii="Arial" w:hAnsi="Arial"/>
        </w:rPr>
        <w:t>Вход в Ваш почтовый ящик</w:t>
      </w:r>
      <w:bookmarkEnd w:id="215"/>
    </w:p>
    <w:p w:rsidR="001244C8" w:rsidRPr="00811745" w:rsidRDefault="001244C8" w:rsidP="002C48DA">
      <w:pPr>
        <w:shd w:val="clear" w:color="auto" w:fill="FFFFFF"/>
        <w:spacing w:before="216"/>
        <w:ind w:firstLine="360"/>
        <w:rPr>
          <w:rFonts w:ascii="Arial" w:hAnsi="Arial" w:cs="Arial"/>
          <w:sz w:val="24"/>
          <w:szCs w:val="24"/>
          <w:lang w:val="ru-RU"/>
        </w:rPr>
      </w:pPr>
      <w:r w:rsidRPr="00811745">
        <w:rPr>
          <w:rFonts w:ascii="Arial" w:hAnsi="Arial" w:cs="Arial"/>
          <w:color w:val="000000"/>
          <w:spacing w:val="5"/>
          <w:sz w:val="24"/>
          <w:szCs w:val="24"/>
          <w:lang w:val="ru-RU"/>
        </w:rPr>
        <w:t xml:space="preserve">Обычно Вы входите в свой почтовый ящик со своего телефонного аппарата, </w:t>
      </w:r>
      <w:r w:rsidRPr="00811745">
        <w:rPr>
          <w:rFonts w:ascii="Arial" w:hAnsi="Arial" w:cs="Arial"/>
          <w:color w:val="000000"/>
          <w:spacing w:val="3"/>
          <w:sz w:val="24"/>
          <w:szCs w:val="24"/>
          <w:lang w:val="ru-RU"/>
        </w:rPr>
        <w:t xml:space="preserve">однако это можно сделать с любого телефона с тональным набором. Например, </w:t>
      </w:r>
      <w:r w:rsidRPr="00811745">
        <w:rPr>
          <w:rFonts w:ascii="Arial" w:hAnsi="Arial" w:cs="Arial"/>
          <w:color w:val="000000"/>
          <w:spacing w:val="4"/>
          <w:sz w:val="24"/>
          <w:szCs w:val="24"/>
          <w:lang w:val="ru-RU"/>
        </w:rPr>
        <w:t>можно прослушать сообщения, полученные в офисе, находясь дома.</w:t>
      </w:r>
    </w:p>
    <w:p w:rsidR="001244C8" w:rsidRPr="00811745" w:rsidRDefault="001244C8" w:rsidP="001244C8">
      <w:pPr>
        <w:shd w:val="clear" w:color="auto" w:fill="FFFFFF"/>
        <w:spacing w:before="360"/>
        <w:rPr>
          <w:rFonts w:ascii="Arial" w:hAnsi="Arial" w:cs="Arial"/>
          <w:i/>
          <w:sz w:val="24"/>
          <w:szCs w:val="24"/>
          <w:lang w:val="ru-RU"/>
        </w:rPr>
      </w:pPr>
      <w:r w:rsidRPr="00811745">
        <w:rPr>
          <w:rFonts w:ascii="Arial" w:hAnsi="Arial" w:cs="Arial"/>
          <w:b/>
          <w:bCs/>
          <w:i/>
          <w:color w:val="000000"/>
          <w:spacing w:val="4"/>
          <w:sz w:val="24"/>
          <w:szCs w:val="24"/>
          <w:lang w:val="ru-RU"/>
        </w:rPr>
        <w:t>Чтобы войти в свой почтовый ящик со своего телефона</w:t>
      </w:r>
    </w:p>
    <w:p w:rsidR="001244C8" w:rsidRPr="00811745" w:rsidRDefault="001244C8" w:rsidP="002C48DA">
      <w:pPr>
        <w:shd w:val="clear" w:color="auto" w:fill="FFFFFF"/>
        <w:tabs>
          <w:tab w:val="left" w:pos="346"/>
        </w:tabs>
        <w:spacing w:before="223"/>
        <w:ind w:left="1080" w:hanging="360"/>
        <w:rPr>
          <w:rFonts w:ascii="Arial" w:hAnsi="Arial" w:cs="Arial"/>
          <w:sz w:val="24"/>
          <w:szCs w:val="24"/>
          <w:lang w:val="ru-RU"/>
        </w:rPr>
      </w:pPr>
      <w:r w:rsidRPr="00811745">
        <w:rPr>
          <w:rFonts w:ascii="Arial" w:hAnsi="Arial" w:cs="Arial"/>
          <w:color w:val="000000"/>
          <w:spacing w:val="-21"/>
          <w:sz w:val="24"/>
          <w:szCs w:val="24"/>
          <w:lang w:val="ru-RU"/>
        </w:rPr>
        <w:t>1.</w:t>
      </w:r>
      <w:r w:rsidRPr="00811745">
        <w:rPr>
          <w:rFonts w:ascii="Arial" w:hAnsi="Arial" w:cs="Arial"/>
          <w:color w:val="000000"/>
          <w:sz w:val="24"/>
          <w:szCs w:val="24"/>
          <w:lang w:val="ru-RU"/>
        </w:rPr>
        <w:tab/>
      </w:r>
      <w:r w:rsidRPr="00811745">
        <w:rPr>
          <w:rFonts w:ascii="Arial" w:hAnsi="Arial" w:cs="Arial"/>
          <w:color w:val="000000"/>
          <w:spacing w:val="3"/>
          <w:sz w:val="24"/>
          <w:szCs w:val="24"/>
          <w:lang w:val="ru-RU"/>
        </w:rPr>
        <w:t>Наберите код доступа к голосовой почте - Вы увидите главное меню для</w:t>
      </w:r>
      <w:r w:rsidRPr="00811745">
        <w:rPr>
          <w:rFonts w:ascii="Arial" w:hAnsi="Arial" w:cs="Arial"/>
          <w:color w:val="000000"/>
          <w:spacing w:val="3"/>
          <w:sz w:val="24"/>
          <w:szCs w:val="24"/>
          <w:lang w:val="ru-RU"/>
        </w:rPr>
        <w:br/>
        <w:t>внутренних абонентов:</w:t>
      </w:r>
    </w:p>
    <w:p w:rsidR="001244C8" w:rsidRPr="00811745" w:rsidRDefault="001244C8" w:rsidP="001244C8">
      <w:pPr>
        <w:shd w:val="clear" w:color="auto" w:fill="FFFFFF"/>
        <w:tabs>
          <w:tab w:val="left" w:pos="3226"/>
        </w:tabs>
        <w:spacing w:before="58"/>
        <w:rPr>
          <w:rFonts w:ascii="Arial" w:hAnsi="Arial" w:cs="Arial"/>
          <w:sz w:val="24"/>
          <w:szCs w:val="24"/>
          <w:lang w:val="ru-RU"/>
        </w:rPr>
      </w:pPr>
      <w:r w:rsidRPr="00811745">
        <w:rPr>
          <w:rFonts w:ascii="Arial" w:hAnsi="Arial" w:cs="Arial"/>
          <w:b/>
          <w:i/>
          <w:color w:val="000000"/>
          <w:spacing w:val="1"/>
          <w:sz w:val="24"/>
          <w:szCs w:val="24"/>
          <w:lang w:val="ru-RU"/>
        </w:rPr>
        <w:t>Оставить сообщение</w:t>
      </w:r>
      <w:r w:rsidRPr="00811745">
        <w:rPr>
          <w:rFonts w:ascii="Arial" w:hAnsi="Arial" w:cs="Arial"/>
          <w:color w:val="000000"/>
          <w:sz w:val="24"/>
          <w:szCs w:val="24"/>
          <w:lang w:val="ru-RU"/>
        </w:rPr>
        <w:tab/>
        <w:t xml:space="preserve">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LEAVE</w:t>
      </w:r>
      <w:r w:rsidRPr="00811745">
        <w:rPr>
          <w:rFonts w:ascii="Arial" w:hAnsi="Arial" w:cs="Arial"/>
          <w:b/>
          <w:bCs/>
          <w:color w:val="000000"/>
          <w:spacing w:val="4"/>
          <w:sz w:val="24"/>
          <w:szCs w:val="24"/>
          <w:lang w:val="ru-RU"/>
        </w:rPr>
        <w:t xml:space="preserve"> </w:t>
      </w:r>
      <w:r w:rsidRPr="00811745">
        <w:rPr>
          <w:rFonts w:ascii="Arial" w:hAnsi="Arial" w:cs="Arial"/>
          <w:b/>
          <w:bCs/>
          <w:color w:val="000000"/>
          <w:spacing w:val="4"/>
          <w:sz w:val="24"/>
          <w:szCs w:val="24"/>
        </w:rPr>
        <w:t>MESSAGE</w:t>
      </w:r>
      <w:r w:rsidRPr="00811745">
        <w:rPr>
          <w:rFonts w:ascii="Arial" w:hAnsi="Arial" w:cs="Arial"/>
          <w:b/>
          <w:bCs/>
          <w:color w:val="000000"/>
          <w:spacing w:val="4"/>
          <w:sz w:val="24"/>
          <w:szCs w:val="24"/>
          <w:lang w:val="ru-RU"/>
        </w:rPr>
        <w:t>} / {ОТПР СООБЩ}     [2]</w:t>
      </w:r>
    </w:p>
    <w:p w:rsidR="001244C8" w:rsidRPr="00811745" w:rsidRDefault="001244C8" w:rsidP="001244C8">
      <w:pPr>
        <w:shd w:val="clear" w:color="auto" w:fill="FFFFFF"/>
        <w:tabs>
          <w:tab w:val="left" w:pos="7675"/>
        </w:tabs>
        <w:rPr>
          <w:rFonts w:ascii="Arial" w:hAnsi="Arial" w:cs="Arial"/>
          <w:b/>
          <w:bCs/>
          <w:color w:val="000000"/>
          <w:spacing w:val="-11"/>
          <w:sz w:val="24"/>
          <w:szCs w:val="24"/>
          <w:lang w:val="ru-RU"/>
        </w:rPr>
      </w:pPr>
      <w:r w:rsidRPr="00811745">
        <w:rPr>
          <w:rFonts w:ascii="Arial" w:hAnsi="Arial" w:cs="Arial"/>
          <w:b/>
          <w:i/>
          <w:color w:val="000000"/>
          <w:spacing w:val="4"/>
          <w:sz w:val="24"/>
          <w:szCs w:val="24"/>
          <w:lang w:val="ru-RU"/>
        </w:rPr>
        <w:t>Для входа в почтовый ящик</w:t>
      </w:r>
      <w:r w:rsidRPr="00811745">
        <w:rPr>
          <w:rFonts w:ascii="Arial" w:hAnsi="Arial" w:cs="Arial"/>
          <w:b/>
          <w:color w:val="000000"/>
          <w:spacing w:val="4"/>
          <w:sz w:val="24"/>
          <w:szCs w:val="24"/>
          <w:lang w:val="ru-RU"/>
        </w:rPr>
        <w:t xml:space="preserve"> </w:t>
      </w:r>
      <w:r w:rsidRPr="00811745">
        <w:rPr>
          <w:rFonts w:ascii="Arial" w:hAnsi="Arial" w:cs="Arial"/>
          <w:color w:val="000000"/>
          <w:spacing w:val="4"/>
          <w:sz w:val="24"/>
          <w:szCs w:val="24"/>
          <w:lang w:val="ru-RU"/>
        </w:rPr>
        <w:t xml:space="preserve">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ENTER</w:t>
      </w:r>
      <w:r w:rsidRPr="00811745">
        <w:rPr>
          <w:rFonts w:ascii="Arial" w:hAnsi="Arial" w:cs="Arial"/>
          <w:b/>
          <w:bCs/>
          <w:color w:val="000000"/>
          <w:spacing w:val="4"/>
          <w:sz w:val="24"/>
          <w:szCs w:val="24"/>
          <w:lang w:val="ru-RU"/>
        </w:rPr>
        <w:t xml:space="preserve"> </w:t>
      </w:r>
      <w:r w:rsidRPr="00811745">
        <w:rPr>
          <w:rFonts w:ascii="Arial" w:hAnsi="Arial" w:cs="Arial"/>
          <w:b/>
          <w:bCs/>
          <w:color w:val="000000"/>
          <w:spacing w:val="4"/>
          <w:sz w:val="24"/>
          <w:szCs w:val="24"/>
        </w:rPr>
        <w:t>MBOX</w:t>
      </w:r>
      <w:r w:rsidRPr="00811745">
        <w:rPr>
          <w:rFonts w:ascii="Arial" w:hAnsi="Arial" w:cs="Arial"/>
          <w:b/>
          <w:bCs/>
          <w:color w:val="000000"/>
          <w:spacing w:val="4"/>
          <w:sz w:val="24"/>
          <w:szCs w:val="24"/>
          <w:lang w:val="ru-RU"/>
        </w:rPr>
        <w:t>} / {ВВЕСТИ П/Я}</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pacing w:val="6"/>
          <w:sz w:val="24"/>
          <w:szCs w:val="24"/>
          <w:lang w:val="ru-RU"/>
        </w:rPr>
        <w:t>Для  входа в  свой  почтовый</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YOUR</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MBOX</w:t>
      </w:r>
      <w:r w:rsidRPr="00811745">
        <w:rPr>
          <w:rFonts w:ascii="Arial" w:hAnsi="Arial" w:cs="Arial"/>
          <w:b/>
          <w:bCs/>
          <w:color w:val="000000"/>
          <w:spacing w:val="6"/>
          <w:sz w:val="24"/>
          <w:szCs w:val="24"/>
          <w:lang w:val="ru-RU"/>
        </w:rPr>
        <w:t>} / {ВАШ П/Я}</w:t>
      </w:r>
      <w:r w:rsidRPr="00811745">
        <w:rPr>
          <w:rFonts w:ascii="Arial" w:hAnsi="Arial" w:cs="Arial"/>
          <w:color w:val="000000"/>
          <w:sz w:val="24"/>
          <w:szCs w:val="24"/>
          <w:lang w:val="ru-RU"/>
        </w:rPr>
        <w:tab/>
        <w:t xml:space="preserve">                    </w:t>
      </w:r>
      <w:r w:rsidRPr="00811745">
        <w:rPr>
          <w:rFonts w:ascii="Arial" w:hAnsi="Arial" w:cs="Arial"/>
          <w:b/>
          <w:bCs/>
          <w:color w:val="000000"/>
          <w:spacing w:val="-6"/>
          <w:sz w:val="24"/>
          <w:szCs w:val="24"/>
          <w:lang w:val="ru-RU"/>
        </w:rPr>
        <w:t>[# #]</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ящик</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2"/>
          <w:sz w:val="24"/>
          <w:szCs w:val="24"/>
          <w:lang w:val="ru-RU"/>
        </w:rPr>
        <w:t>Для</w:t>
      </w:r>
      <w:r w:rsidRPr="00811745">
        <w:rPr>
          <w:rFonts w:ascii="Arial" w:hAnsi="Arial" w:cs="Arial"/>
          <w:b/>
          <w:i/>
          <w:color w:val="000000"/>
          <w:sz w:val="24"/>
          <w:szCs w:val="24"/>
          <w:lang w:val="ru-RU"/>
        </w:rPr>
        <w:t xml:space="preserve"> </w:t>
      </w:r>
      <w:r w:rsidRPr="00811745">
        <w:rPr>
          <w:rFonts w:ascii="Arial" w:hAnsi="Arial" w:cs="Arial"/>
          <w:b/>
          <w:i/>
          <w:color w:val="000000"/>
          <w:spacing w:val="1"/>
          <w:sz w:val="24"/>
          <w:szCs w:val="24"/>
          <w:lang w:val="ru-RU"/>
        </w:rPr>
        <w:t xml:space="preserve">получения </w:t>
      </w:r>
      <w:r w:rsidRPr="00811745">
        <w:rPr>
          <w:rFonts w:ascii="Arial" w:hAnsi="Arial" w:cs="Arial"/>
          <w:b/>
          <w:i/>
          <w:color w:val="000000"/>
          <w:spacing w:val="3"/>
          <w:sz w:val="24"/>
          <w:szCs w:val="24"/>
          <w:lang w:val="ru-RU"/>
        </w:rPr>
        <w:t xml:space="preserve">дополнительной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EXT</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ASSIST</w:t>
      </w:r>
      <w:r w:rsidRPr="00811745">
        <w:rPr>
          <w:rFonts w:ascii="Arial" w:hAnsi="Arial" w:cs="Arial"/>
          <w:b/>
          <w:bCs/>
          <w:color w:val="000000"/>
          <w:spacing w:val="1"/>
          <w:sz w:val="24"/>
          <w:szCs w:val="24"/>
          <w:lang w:val="ru-RU"/>
        </w:rPr>
        <w:t xml:space="preserve">} / {ИНФО}                                </w:t>
      </w:r>
      <w:r w:rsidRPr="00811745">
        <w:rPr>
          <w:rFonts w:ascii="Arial" w:hAnsi="Arial" w:cs="Arial"/>
          <w:b/>
          <w:bCs/>
          <w:color w:val="000000"/>
          <w:spacing w:val="-11"/>
          <w:sz w:val="24"/>
          <w:szCs w:val="24"/>
          <w:lang w:val="ru-RU"/>
        </w:rPr>
        <w:t>[9]</w:t>
      </w:r>
    </w:p>
    <w:p w:rsidR="002C48DA" w:rsidRPr="00811745" w:rsidRDefault="001244C8" w:rsidP="002C48DA">
      <w:pPr>
        <w:shd w:val="clear" w:color="auto" w:fill="FFFFFF"/>
        <w:rPr>
          <w:rFonts w:ascii="Arial" w:hAnsi="Arial" w:cs="Arial"/>
          <w:color w:val="000000"/>
          <w:sz w:val="24"/>
          <w:szCs w:val="24"/>
          <w:lang w:val="ru-RU"/>
        </w:rPr>
      </w:pPr>
      <w:r w:rsidRPr="00811745">
        <w:rPr>
          <w:rFonts w:ascii="Arial" w:hAnsi="Arial" w:cs="Arial"/>
          <w:b/>
          <w:i/>
          <w:color w:val="000000"/>
          <w:spacing w:val="3"/>
          <w:sz w:val="24"/>
          <w:szCs w:val="24"/>
          <w:lang w:val="ru-RU"/>
        </w:rPr>
        <w:t>информации</w:t>
      </w:r>
      <w:r w:rsidRPr="00811745">
        <w:rPr>
          <w:rFonts w:ascii="Arial" w:hAnsi="Arial" w:cs="Arial"/>
          <w:color w:val="000000"/>
          <w:sz w:val="24"/>
          <w:szCs w:val="24"/>
          <w:lang w:val="ru-RU"/>
        </w:rPr>
        <w:tab/>
      </w:r>
    </w:p>
    <w:p w:rsidR="001244C8" w:rsidRPr="00811745" w:rsidRDefault="001244C8" w:rsidP="002C48DA">
      <w:pPr>
        <w:shd w:val="clear" w:color="auto" w:fill="FFFFFF"/>
        <w:rPr>
          <w:rFonts w:ascii="Arial" w:hAnsi="Arial" w:cs="Arial"/>
          <w:b/>
          <w:bCs/>
          <w:color w:val="000000"/>
          <w:spacing w:val="-11"/>
          <w:sz w:val="24"/>
          <w:szCs w:val="24"/>
          <w:lang w:val="ru-RU"/>
        </w:rPr>
      </w:pPr>
      <w:r w:rsidRPr="00811745">
        <w:rPr>
          <w:rFonts w:ascii="Arial" w:hAnsi="Arial" w:cs="Arial"/>
          <w:b/>
          <w:i/>
          <w:color w:val="000000"/>
          <w:spacing w:val="1"/>
          <w:sz w:val="24"/>
          <w:szCs w:val="24"/>
          <w:lang w:val="ru-RU"/>
        </w:rPr>
        <w:t>Для выхода из системы</w:t>
      </w:r>
      <w:r w:rsidRPr="00811745">
        <w:rPr>
          <w:rFonts w:ascii="Arial" w:hAnsi="Arial" w:cs="Arial"/>
          <w:color w:val="000000"/>
          <w:spacing w:val="1"/>
          <w:sz w:val="24"/>
          <w:szCs w:val="24"/>
          <w:lang w:val="ru-RU"/>
        </w:rPr>
        <w:t xml:space="preserve">        </w:t>
      </w:r>
      <w:r w:rsidRPr="00811745">
        <w:rPr>
          <w:rFonts w:ascii="Arial" w:hAnsi="Arial" w:cs="Arial"/>
          <w:color w:val="000000"/>
          <w:position w:val="-15"/>
          <w:sz w:val="24"/>
          <w:szCs w:val="24"/>
          <w:lang w:val="ru-RU"/>
        </w:rPr>
        <w:t xml:space="preserve"> </w:t>
      </w:r>
      <w:r w:rsidRPr="00811745">
        <w:rPr>
          <w:rFonts w:ascii="Arial" w:hAnsi="Arial" w:cs="Arial"/>
          <w:color w:val="000000"/>
          <w:spacing w:val="1"/>
          <w:position w:val="-15"/>
          <w:sz w:val="24"/>
          <w:szCs w:val="24"/>
          <w:lang w:val="ru-RU"/>
        </w:rPr>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pict>
          <v:shape id="_x0000_i1026" type="#_x0000_t75" style="width:23.25pt;height:13.5pt">
            <v:imagedata r:id="rId36" o:title=""/>
          </v:shape>
        </w:pict>
      </w:r>
      <w:r w:rsidRPr="00811745">
        <w:rPr>
          <w:rFonts w:ascii="Arial" w:hAnsi="Arial" w:cs="Arial"/>
          <w:b/>
          <w:bCs/>
          <w:color w:val="000000"/>
          <w:spacing w:val="-11"/>
          <w:sz w:val="24"/>
          <w:szCs w:val="24"/>
          <w:lang w:val="ru-RU"/>
        </w:rPr>
        <w:t>]                                                                                 [*]</w:t>
      </w:r>
    </w:p>
    <w:p w:rsidR="001244C8" w:rsidRPr="00811745" w:rsidRDefault="001244C8" w:rsidP="001244C8">
      <w:pPr>
        <w:shd w:val="clear" w:color="auto" w:fill="FFFFFF"/>
        <w:spacing w:before="180"/>
        <w:rPr>
          <w:rFonts w:ascii="Arial" w:hAnsi="Arial" w:cs="Arial"/>
          <w:sz w:val="24"/>
          <w:szCs w:val="24"/>
          <w:lang w:val="ru-RU"/>
        </w:rPr>
      </w:pPr>
    </w:p>
    <w:p w:rsidR="001244C8" w:rsidRPr="00811745" w:rsidRDefault="001244C8" w:rsidP="001244C8">
      <w:pPr>
        <w:widowControl w:val="0"/>
        <w:numPr>
          <w:ilvl w:val="0"/>
          <w:numId w:val="87"/>
        </w:numPr>
        <w:shd w:val="clear" w:color="auto" w:fill="FFFFFF"/>
        <w:tabs>
          <w:tab w:val="left" w:pos="346"/>
        </w:tabs>
        <w:autoSpaceDE w:val="0"/>
        <w:autoSpaceDN w:val="0"/>
        <w:adjustRightInd w:val="0"/>
        <w:ind w:left="1080" w:hanging="360"/>
        <w:rPr>
          <w:rFonts w:ascii="Arial" w:hAnsi="Arial" w:cs="Arial"/>
          <w:color w:val="000000"/>
          <w:spacing w:val="-11"/>
          <w:sz w:val="24"/>
          <w:szCs w:val="24"/>
          <w:lang w:val="ru-RU"/>
        </w:rPr>
      </w:pPr>
      <w:r w:rsidRPr="00811745">
        <w:rPr>
          <w:rFonts w:ascii="Arial" w:hAnsi="Arial" w:cs="Arial"/>
          <w:color w:val="000000"/>
          <w:spacing w:val="4"/>
          <w:sz w:val="24"/>
          <w:szCs w:val="24"/>
          <w:lang w:val="ru-RU"/>
        </w:rPr>
        <w:t xml:space="preserve">Нажмите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YOUR</w:t>
      </w:r>
      <w:r w:rsidRPr="00811745">
        <w:rPr>
          <w:rFonts w:ascii="Arial" w:hAnsi="Arial" w:cs="Arial"/>
          <w:b/>
          <w:bCs/>
          <w:color w:val="000000"/>
          <w:spacing w:val="4"/>
          <w:sz w:val="24"/>
          <w:szCs w:val="24"/>
          <w:lang w:val="ru-RU"/>
        </w:rPr>
        <w:t xml:space="preserve"> </w:t>
      </w:r>
      <w:r w:rsidRPr="00811745">
        <w:rPr>
          <w:rFonts w:ascii="Arial" w:hAnsi="Arial" w:cs="Arial"/>
          <w:b/>
          <w:bCs/>
          <w:color w:val="000000"/>
          <w:spacing w:val="4"/>
          <w:sz w:val="24"/>
          <w:szCs w:val="24"/>
        </w:rPr>
        <w:t>MBOX</w:t>
      </w:r>
      <w:r w:rsidRPr="00811745">
        <w:rPr>
          <w:rFonts w:ascii="Arial" w:hAnsi="Arial" w:cs="Arial"/>
          <w:b/>
          <w:bCs/>
          <w:color w:val="000000"/>
          <w:spacing w:val="4"/>
          <w:sz w:val="24"/>
          <w:szCs w:val="24"/>
          <w:lang w:val="ru-RU"/>
        </w:rPr>
        <w:t xml:space="preserve">} / {ВАШ П/Я} </w:t>
      </w:r>
      <w:r w:rsidRPr="00811745">
        <w:rPr>
          <w:rFonts w:ascii="Arial" w:hAnsi="Arial" w:cs="Arial"/>
          <w:color w:val="000000"/>
          <w:spacing w:val="4"/>
          <w:sz w:val="24"/>
          <w:szCs w:val="24"/>
          <w:lang w:val="ru-RU"/>
        </w:rPr>
        <w:t xml:space="preserve">или </w:t>
      </w:r>
      <w:r w:rsidRPr="00811745">
        <w:rPr>
          <w:rFonts w:ascii="Arial" w:hAnsi="Arial" w:cs="Arial"/>
          <w:b/>
          <w:bCs/>
          <w:color w:val="000000"/>
          <w:spacing w:val="4"/>
          <w:sz w:val="24"/>
          <w:szCs w:val="24"/>
          <w:lang w:val="ru-RU"/>
        </w:rPr>
        <w:t xml:space="preserve">[# #] </w:t>
      </w:r>
      <w:r w:rsidRPr="00811745">
        <w:rPr>
          <w:rFonts w:ascii="Arial" w:hAnsi="Arial" w:cs="Arial"/>
          <w:color w:val="000000"/>
          <w:spacing w:val="4"/>
          <w:sz w:val="24"/>
          <w:szCs w:val="24"/>
          <w:lang w:val="ru-RU"/>
        </w:rPr>
        <w:t xml:space="preserve">- если в Вашем почтовом ящике есть сообщения, Вы услышите голосовое объявление: «У Вас </w:t>
      </w:r>
      <w:r w:rsidRPr="00811745">
        <w:rPr>
          <w:rFonts w:ascii="Arial" w:hAnsi="Arial" w:cs="Arial"/>
          <w:color w:val="000000"/>
          <w:spacing w:val="3"/>
          <w:sz w:val="24"/>
          <w:szCs w:val="24"/>
          <w:lang w:val="ru-RU"/>
        </w:rPr>
        <w:t xml:space="preserve">&lt;число&gt; новых сообщений и &lt;число&gt; старых сообщений. Наберите пароль </w:t>
      </w:r>
      <w:r w:rsidRPr="00811745">
        <w:rPr>
          <w:rFonts w:ascii="Arial" w:hAnsi="Arial" w:cs="Arial"/>
          <w:color w:val="000000"/>
          <w:spacing w:val="2"/>
          <w:sz w:val="24"/>
          <w:szCs w:val="24"/>
          <w:lang w:val="ru-RU"/>
        </w:rPr>
        <w:t>почтового ящика».</w:t>
      </w:r>
    </w:p>
    <w:p w:rsidR="001244C8" w:rsidRPr="00811745" w:rsidRDefault="001244C8" w:rsidP="001244C8">
      <w:pPr>
        <w:widowControl w:val="0"/>
        <w:numPr>
          <w:ilvl w:val="0"/>
          <w:numId w:val="88"/>
        </w:numPr>
        <w:shd w:val="clear" w:color="auto" w:fill="FFFFFF"/>
        <w:tabs>
          <w:tab w:val="left" w:pos="346"/>
        </w:tabs>
        <w:autoSpaceDE w:val="0"/>
        <w:autoSpaceDN w:val="0"/>
        <w:adjustRightInd w:val="0"/>
        <w:ind w:left="1080" w:hanging="360"/>
        <w:rPr>
          <w:rFonts w:ascii="Arial" w:hAnsi="Arial" w:cs="Arial"/>
          <w:color w:val="000000"/>
          <w:spacing w:val="-11"/>
          <w:sz w:val="24"/>
          <w:szCs w:val="24"/>
          <w:lang w:val="ru-RU"/>
        </w:rPr>
      </w:pPr>
      <w:r w:rsidRPr="00811745">
        <w:rPr>
          <w:rFonts w:ascii="Arial" w:hAnsi="Arial" w:cs="Arial"/>
          <w:color w:val="000000"/>
          <w:spacing w:val="3"/>
          <w:sz w:val="24"/>
          <w:szCs w:val="24"/>
          <w:lang w:val="ru-RU"/>
        </w:rPr>
        <w:t>Введите пароль - Вы увидите Меню почтового ящика:</w:t>
      </w:r>
    </w:p>
    <w:p w:rsidR="001244C8" w:rsidRPr="00811745" w:rsidRDefault="001244C8" w:rsidP="001244C8">
      <w:pPr>
        <w:shd w:val="clear" w:color="auto" w:fill="FFFFFF"/>
        <w:tabs>
          <w:tab w:val="left" w:pos="972"/>
          <w:tab w:val="left" w:pos="2614"/>
          <w:tab w:val="left" w:pos="7675"/>
        </w:tabs>
        <w:spacing w:before="360"/>
        <w:rPr>
          <w:rFonts w:ascii="Arial" w:hAnsi="Arial" w:cs="Arial"/>
          <w:sz w:val="24"/>
          <w:szCs w:val="24"/>
          <w:lang w:val="ru-RU"/>
        </w:rPr>
      </w:pPr>
      <w:r w:rsidRPr="00811745">
        <w:rPr>
          <w:rFonts w:ascii="Arial" w:hAnsi="Arial" w:cs="Arial"/>
          <w:b/>
          <w:i/>
          <w:color w:val="000000"/>
          <w:spacing w:val="-2"/>
          <w:sz w:val="24"/>
          <w:szCs w:val="24"/>
          <w:lang w:val="ru-RU"/>
        </w:rPr>
        <w:t xml:space="preserve">Для </w:t>
      </w:r>
      <w:r w:rsidRPr="00811745">
        <w:rPr>
          <w:rFonts w:ascii="Arial" w:hAnsi="Arial" w:cs="Arial"/>
          <w:b/>
          <w:i/>
          <w:color w:val="000000"/>
          <w:spacing w:val="2"/>
          <w:sz w:val="24"/>
          <w:szCs w:val="24"/>
          <w:lang w:val="ru-RU"/>
        </w:rPr>
        <w:t xml:space="preserve">просмотра </w:t>
      </w:r>
      <w:r w:rsidRPr="00811745">
        <w:rPr>
          <w:rFonts w:ascii="Arial" w:hAnsi="Arial" w:cs="Arial"/>
          <w:b/>
          <w:i/>
          <w:color w:val="000000"/>
          <w:spacing w:val="4"/>
          <w:sz w:val="24"/>
          <w:szCs w:val="24"/>
          <w:lang w:val="ru-RU"/>
        </w:rPr>
        <w:t>списка</w:t>
      </w:r>
      <w:r w:rsidRPr="00811745">
        <w:rPr>
          <w:rFonts w:ascii="Arial" w:hAnsi="Arial" w:cs="Arial"/>
          <w:color w:val="000000"/>
          <w:spacing w:val="4"/>
          <w:sz w:val="24"/>
          <w:szCs w:val="24"/>
          <w:lang w:val="ru-RU"/>
        </w:rPr>
        <w:t xml:space="preserve">                    </w:t>
      </w:r>
      <w:r w:rsidRPr="00811745">
        <w:rPr>
          <w:rFonts w:ascii="Arial" w:hAnsi="Arial" w:cs="Arial"/>
          <w:color w:val="000000"/>
          <w:position w:val="-5"/>
          <w:sz w:val="24"/>
          <w:szCs w:val="24"/>
          <w:lang w:val="ru-RU"/>
        </w:rPr>
        <w:t xml:space="preserve"> </w:t>
      </w:r>
      <w:r w:rsidRPr="00811745">
        <w:rPr>
          <w:rFonts w:ascii="Arial" w:hAnsi="Arial" w:cs="Arial"/>
          <w:color w:val="000000"/>
          <w:position w:val="-5"/>
          <w:sz w:val="24"/>
          <w:szCs w:val="24"/>
        </w:rPr>
        <w:pict>
          <v:shape id="_x0000_i1027" type="#_x0000_t75" style="width:13.5pt;height:13.5pt">
            <v:imagedata r:id="rId37" o:title=""/>
          </v:shape>
        </w:pict>
      </w:r>
      <w:r w:rsidRPr="00811745">
        <w:rPr>
          <w:rFonts w:ascii="Arial" w:hAnsi="Arial" w:cs="Arial"/>
          <w:color w:val="000000"/>
          <w:position w:val="-5"/>
          <w:sz w:val="24"/>
          <w:szCs w:val="24"/>
          <w:lang w:val="ru-RU"/>
        </w:rPr>
        <w:t xml:space="preserve">            </w:t>
      </w:r>
      <w:r w:rsidRPr="00811745">
        <w:rPr>
          <w:rFonts w:ascii="Arial" w:hAnsi="Arial" w:cs="Arial"/>
          <w:b/>
          <w:color w:val="000000"/>
          <w:spacing w:val="4"/>
          <w:sz w:val="24"/>
          <w:szCs w:val="24"/>
          <w:lang w:val="ru-RU"/>
        </w:rPr>
        <w:t>{</w:t>
      </w:r>
      <w:r w:rsidRPr="00811745">
        <w:rPr>
          <w:rFonts w:ascii="Arial" w:hAnsi="Arial" w:cs="Arial"/>
          <w:b/>
          <w:color w:val="000000"/>
          <w:spacing w:val="4"/>
          <w:sz w:val="24"/>
          <w:szCs w:val="24"/>
        </w:rPr>
        <w:t>VISUAL</w:t>
      </w:r>
      <w:r w:rsidRPr="00811745">
        <w:rPr>
          <w:rFonts w:ascii="Arial" w:hAnsi="Arial" w:cs="Arial"/>
          <w:b/>
          <w:color w:val="000000"/>
          <w:spacing w:val="4"/>
          <w:sz w:val="24"/>
          <w:szCs w:val="24"/>
          <w:lang w:val="ru-RU"/>
        </w:rPr>
        <w:t xml:space="preserve"> </w:t>
      </w:r>
      <w:r w:rsidRPr="00811745">
        <w:rPr>
          <w:rFonts w:ascii="Arial" w:hAnsi="Arial" w:cs="Arial"/>
          <w:b/>
          <w:color w:val="000000"/>
          <w:spacing w:val="4"/>
          <w:sz w:val="24"/>
          <w:szCs w:val="24"/>
        </w:rPr>
        <w:t>LIST</w:t>
      </w:r>
      <w:r w:rsidRPr="00811745">
        <w:rPr>
          <w:rFonts w:ascii="Arial" w:hAnsi="Arial" w:cs="Arial"/>
          <w:b/>
          <w:color w:val="000000"/>
          <w:spacing w:val="4"/>
          <w:sz w:val="24"/>
          <w:szCs w:val="24"/>
          <w:lang w:val="ru-RU"/>
        </w:rPr>
        <w:t>} / {СПИСОК}</w:t>
      </w:r>
      <w:r w:rsidRPr="00811745">
        <w:rPr>
          <w:rFonts w:ascii="Arial" w:hAnsi="Arial" w:cs="Arial"/>
          <w:color w:val="000000"/>
          <w:sz w:val="24"/>
          <w:szCs w:val="24"/>
          <w:lang w:val="ru-RU"/>
        </w:rPr>
        <w:tab/>
        <w:t xml:space="preserve">    </w:t>
      </w:r>
      <w:r w:rsidRPr="00811745">
        <w:rPr>
          <w:rFonts w:ascii="Arial" w:hAnsi="Arial" w:cs="Arial"/>
          <w:b/>
          <w:color w:val="000000"/>
          <w:sz w:val="24"/>
          <w:szCs w:val="24"/>
          <w:lang w:val="ru-RU"/>
        </w:rPr>
        <w:t>[9]</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1"/>
          <w:sz w:val="24"/>
          <w:szCs w:val="24"/>
          <w:lang w:val="ru-RU"/>
        </w:rPr>
        <w:t>сообщений</w:t>
      </w:r>
    </w:p>
    <w:p w:rsidR="001244C8" w:rsidRPr="00811745" w:rsidRDefault="001244C8" w:rsidP="001244C8">
      <w:pPr>
        <w:shd w:val="clear" w:color="auto" w:fill="FFFFFF"/>
        <w:tabs>
          <w:tab w:val="left" w:pos="7675"/>
        </w:tabs>
        <w:spacing w:before="238"/>
        <w:rPr>
          <w:rFonts w:ascii="Arial" w:hAnsi="Arial" w:cs="Arial"/>
          <w:sz w:val="24"/>
          <w:szCs w:val="24"/>
          <w:lang w:val="ru-RU"/>
        </w:rPr>
      </w:pPr>
      <w:r w:rsidRPr="00811745">
        <w:rPr>
          <w:rFonts w:ascii="Arial" w:hAnsi="Arial" w:cs="Arial"/>
          <w:b/>
          <w:i/>
          <w:color w:val="000000"/>
          <w:spacing w:val="3"/>
          <w:sz w:val="24"/>
          <w:szCs w:val="24"/>
          <w:lang w:val="ru-RU"/>
        </w:rPr>
        <w:t>Для прослушивания новых</w:t>
      </w:r>
      <w:r w:rsidRPr="00811745">
        <w:rPr>
          <w:rFonts w:ascii="Arial" w:hAnsi="Arial" w:cs="Arial"/>
          <w:color w:val="000000"/>
          <w:spacing w:val="3"/>
          <w:sz w:val="24"/>
          <w:szCs w:val="24"/>
          <w:lang w:val="ru-RU"/>
        </w:rPr>
        <w:t xml:space="preserve">                              </w:t>
      </w:r>
      <w:r w:rsidRPr="00811745">
        <w:rPr>
          <w:rFonts w:ascii="Arial" w:hAnsi="Arial" w:cs="Arial"/>
          <w:b/>
          <w:color w:val="000000"/>
          <w:spacing w:val="3"/>
          <w:sz w:val="24"/>
          <w:szCs w:val="24"/>
          <w:lang w:val="ru-RU"/>
        </w:rPr>
        <w:t>{</w:t>
      </w:r>
      <w:r w:rsidRPr="00811745">
        <w:rPr>
          <w:rFonts w:ascii="Arial" w:hAnsi="Arial" w:cs="Arial"/>
          <w:b/>
          <w:color w:val="000000"/>
          <w:spacing w:val="3"/>
          <w:sz w:val="24"/>
          <w:szCs w:val="24"/>
        </w:rPr>
        <w:t>NEW</w:t>
      </w:r>
      <w:r w:rsidRPr="00811745">
        <w:rPr>
          <w:rFonts w:ascii="Arial" w:hAnsi="Arial" w:cs="Arial"/>
          <w:b/>
          <w:color w:val="000000"/>
          <w:spacing w:val="3"/>
          <w:sz w:val="24"/>
          <w:szCs w:val="24"/>
          <w:lang w:val="ru-RU"/>
        </w:rPr>
        <w:t xml:space="preserve"> </w:t>
      </w:r>
      <w:r w:rsidRPr="00811745">
        <w:rPr>
          <w:rFonts w:ascii="Arial" w:hAnsi="Arial" w:cs="Arial"/>
          <w:b/>
          <w:color w:val="000000"/>
          <w:spacing w:val="3"/>
          <w:sz w:val="24"/>
          <w:szCs w:val="24"/>
        </w:rPr>
        <w:t>MSGS</w:t>
      </w:r>
      <w:r w:rsidRPr="00811745">
        <w:rPr>
          <w:rFonts w:ascii="Arial" w:hAnsi="Arial" w:cs="Arial"/>
          <w:b/>
          <w:color w:val="000000"/>
          <w:spacing w:val="3"/>
          <w:sz w:val="24"/>
          <w:szCs w:val="24"/>
          <w:lang w:val="ru-RU"/>
        </w:rPr>
        <w:t>} / {НОВ СООБЩ}</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[1]</w:t>
      </w:r>
    </w:p>
    <w:p w:rsidR="001244C8" w:rsidRPr="00811745" w:rsidRDefault="001244C8" w:rsidP="001244C8">
      <w:pPr>
        <w:rPr>
          <w:rFonts w:ascii="Arial" w:hAnsi="Arial" w:cs="Arial"/>
          <w:b/>
          <w:i/>
          <w:sz w:val="24"/>
          <w:szCs w:val="24"/>
          <w:lang w:val="ru-RU"/>
        </w:rPr>
      </w:pPr>
      <w:r w:rsidRPr="00811745">
        <w:rPr>
          <w:rFonts w:ascii="Arial" w:hAnsi="Arial" w:cs="Arial"/>
          <w:b/>
          <w:i/>
          <w:sz w:val="24"/>
          <w:szCs w:val="24"/>
          <w:lang w:val="ru-RU"/>
        </w:rPr>
        <w:t>сообщений</w:t>
      </w: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r w:rsidRPr="00811745">
        <w:rPr>
          <w:rFonts w:ascii="Arial" w:hAnsi="Arial" w:cs="Arial"/>
          <w:b/>
          <w:i/>
          <w:sz w:val="24"/>
          <w:szCs w:val="24"/>
          <w:lang w:val="ru-RU"/>
        </w:rPr>
        <w:t>Для прослушивания всех</w:t>
      </w:r>
      <w:r w:rsidRPr="00811745">
        <w:rPr>
          <w:rFonts w:ascii="Arial" w:hAnsi="Arial" w:cs="Arial"/>
          <w:sz w:val="24"/>
          <w:szCs w:val="24"/>
          <w:lang w:val="ru-RU"/>
        </w:rPr>
        <w:tab/>
      </w:r>
      <w:r w:rsidRPr="00811745">
        <w:rPr>
          <w:rFonts w:ascii="Arial" w:hAnsi="Arial" w:cs="Arial"/>
          <w:sz w:val="24"/>
          <w:szCs w:val="24"/>
          <w:lang w:val="ru-RU"/>
        </w:rPr>
        <w:tab/>
      </w:r>
      <w:r w:rsidRPr="00811745">
        <w:rPr>
          <w:rFonts w:ascii="Arial" w:hAnsi="Arial" w:cs="Arial"/>
          <w:sz w:val="24"/>
          <w:szCs w:val="24"/>
          <w:lang w:val="ru-RU"/>
        </w:rPr>
        <w:tab/>
      </w:r>
      <w:r w:rsidRPr="00811745">
        <w:rPr>
          <w:rFonts w:ascii="Arial" w:hAnsi="Arial" w:cs="Arial"/>
          <w:sz w:val="24"/>
          <w:szCs w:val="24"/>
          <w:lang w:val="ru-RU"/>
        </w:rPr>
        <w:tab/>
      </w:r>
      <w:r w:rsidRPr="00811745">
        <w:rPr>
          <w:rFonts w:ascii="Arial" w:hAnsi="Arial" w:cs="Arial"/>
          <w:sz w:val="24"/>
          <w:szCs w:val="24"/>
          <w:lang w:val="ru-RU"/>
        </w:rPr>
        <w:tab/>
      </w:r>
      <w:r w:rsidRPr="00811745">
        <w:rPr>
          <w:rFonts w:ascii="Arial" w:hAnsi="Arial" w:cs="Arial"/>
          <w:sz w:val="24"/>
          <w:szCs w:val="24"/>
          <w:lang w:val="ru-RU"/>
        </w:rPr>
        <w:tab/>
      </w:r>
      <w:r w:rsidRPr="00811745">
        <w:rPr>
          <w:rFonts w:ascii="Arial" w:hAnsi="Arial" w:cs="Arial"/>
          <w:sz w:val="24"/>
          <w:szCs w:val="24"/>
          <w:lang w:val="ru-RU"/>
        </w:rPr>
        <w:tab/>
      </w:r>
      <w:r w:rsidRPr="00811745">
        <w:rPr>
          <w:rFonts w:ascii="Arial" w:hAnsi="Arial" w:cs="Arial"/>
          <w:sz w:val="24"/>
          <w:szCs w:val="24"/>
          <w:lang w:val="ru-RU"/>
        </w:rPr>
        <w:tab/>
      </w:r>
      <w:r w:rsidRPr="00811745">
        <w:rPr>
          <w:rFonts w:ascii="Arial" w:hAnsi="Arial" w:cs="Arial"/>
          <w:sz w:val="24"/>
          <w:szCs w:val="24"/>
          <w:lang w:val="ru-RU"/>
        </w:rPr>
        <w:tab/>
        <w:t xml:space="preserve">    </w:t>
      </w:r>
      <w:r w:rsidRPr="00811745">
        <w:rPr>
          <w:rFonts w:ascii="Arial" w:hAnsi="Arial" w:cs="Arial"/>
          <w:b/>
          <w:sz w:val="24"/>
          <w:szCs w:val="24"/>
          <w:lang w:val="ru-RU"/>
        </w:rPr>
        <w:t>[6]</w:t>
      </w:r>
    </w:p>
    <w:p w:rsidR="001244C8" w:rsidRPr="00811745" w:rsidRDefault="001244C8" w:rsidP="001244C8">
      <w:pPr>
        <w:rPr>
          <w:rFonts w:ascii="Arial" w:hAnsi="Arial" w:cs="Arial"/>
          <w:b/>
          <w:i/>
          <w:sz w:val="24"/>
          <w:szCs w:val="24"/>
          <w:lang w:val="ru-RU"/>
        </w:rPr>
      </w:pPr>
      <w:r w:rsidRPr="00811745">
        <w:rPr>
          <w:rFonts w:ascii="Arial" w:hAnsi="Arial" w:cs="Arial"/>
          <w:b/>
          <w:i/>
          <w:sz w:val="24"/>
          <w:szCs w:val="24"/>
          <w:lang w:val="ru-RU"/>
        </w:rPr>
        <w:t>сообщений</w:t>
      </w: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b/>
          <w:sz w:val="24"/>
          <w:szCs w:val="24"/>
          <w:lang w:val="ru-RU"/>
        </w:rPr>
      </w:pPr>
      <w:r w:rsidRPr="00811745">
        <w:rPr>
          <w:rFonts w:ascii="Arial" w:hAnsi="Arial" w:cs="Arial"/>
          <w:b/>
          <w:i/>
          <w:sz w:val="24"/>
          <w:szCs w:val="24"/>
          <w:lang w:val="ru-RU"/>
        </w:rPr>
        <w:t>Оставить сообщение для</w:t>
      </w:r>
      <w:r w:rsidRPr="00811745">
        <w:rPr>
          <w:rFonts w:ascii="Arial" w:hAnsi="Arial" w:cs="Arial"/>
          <w:sz w:val="24"/>
          <w:szCs w:val="24"/>
          <w:lang w:val="ru-RU"/>
        </w:rPr>
        <w:t xml:space="preserve">                </w:t>
      </w:r>
      <w:r w:rsidRPr="00811745">
        <w:rPr>
          <w:rFonts w:ascii="Arial" w:hAnsi="Arial" w:cs="Arial"/>
          <w:sz w:val="24"/>
          <w:szCs w:val="24"/>
        </w:rPr>
        <w:pict>
          <v:shape id="_x0000_i1028" type="#_x0000_t75" style="width:10.5pt;height:9.75pt">
            <v:imagedata r:id="rId38" o:title=""/>
          </v:shape>
        </w:pict>
      </w:r>
      <w:r w:rsidRPr="00811745">
        <w:rPr>
          <w:rFonts w:ascii="Arial" w:hAnsi="Arial" w:cs="Arial"/>
          <w:sz w:val="24"/>
          <w:szCs w:val="24"/>
          <w:lang w:val="ru-RU"/>
        </w:rPr>
        <w:t xml:space="preserve">               </w:t>
      </w:r>
      <w:r w:rsidRPr="00811745">
        <w:rPr>
          <w:rFonts w:ascii="Arial" w:hAnsi="Arial" w:cs="Arial"/>
          <w:sz w:val="24"/>
          <w:szCs w:val="24"/>
          <w:lang w:val="ru-RU"/>
        </w:rPr>
        <w:tab/>
      </w:r>
      <w:r w:rsidRPr="00811745">
        <w:rPr>
          <w:rFonts w:ascii="Arial" w:hAnsi="Arial" w:cs="Arial"/>
          <w:sz w:val="24"/>
          <w:szCs w:val="24"/>
          <w:lang w:val="ru-RU"/>
        </w:rPr>
        <w:tab/>
        <w:t xml:space="preserve">                                                    </w:t>
      </w:r>
      <w:r w:rsidRPr="00811745">
        <w:rPr>
          <w:rFonts w:ascii="Arial" w:hAnsi="Arial" w:cs="Arial"/>
          <w:b/>
          <w:sz w:val="24"/>
          <w:szCs w:val="24"/>
          <w:lang w:val="ru-RU"/>
        </w:rPr>
        <w:t>[2]</w:t>
      </w:r>
    </w:p>
    <w:p w:rsidR="001244C8" w:rsidRPr="00811745" w:rsidRDefault="001244C8" w:rsidP="001244C8">
      <w:pPr>
        <w:rPr>
          <w:rFonts w:ascii="Arial" w:hAnsi="Arial" w:cs="Arial"/>
          <w:b/>
          <w:i/>
          <w:sz w:val="24"/>
          <w:szCs w:val="24"/>
          <w:lang w:val="ru-RU"/>
        </w:rPr>
      </w:pPr>
      <w:r w:rsidRPr="00811745">
        <w:rPr>
          <w:rFonts w:ascii="Arial" w:hAnsi="Arial" w:cs="Arial"/>
          <w:b/>
          <w:i/>
          <w:sz w:val="24"/>
          <w:szCs w:val="24"/>
          <w:lang w:val="ru-RU"/>
        </w:rPr>
        <w:t>другого почтового ящика</w:t>
      </w:r>
    </w:p>
    <w:p w:rsidR="001244C8" w:rsidRPr="00811745" w:rsidRDefault="001244C8" w:rsidP="001244C8">
      <w:pPr>
        <w:rPr>
          <w:rFonts w:ascii="Arial" w:hAnsi="Arial" w:cs="Arial"/>
          <w:lang w:val="ru-RU"/>
        </w:rPr>
      </w:pPr>
    </w:p>
    <w:p w:rsidR="001244C8" w:rsidRPr="00811745" w:rsidRDefault="001244C8" w:rsidP="001244C8">
      <w:pPr>
        <w:rPr>
          <w:rFonts w:ascii="Arial" w:hAnsi="Arial" w:cs="Arial"/>
          <w:sz w:val="24"/>
          <w:szCs w:val="24"/>
          <w:lang w:val="ru-RU"/>
        </w:rPr>
      </w:pPr>
      <w:r w:rsidRPr="00811745">
        <w:rPr>
          <w:rFonts w:ascii="Arial" w:hAnsi="Arial" w:cs="Arial"/>
          <w:b/>
          <w:i/>
          <w:sz w:val="24"/>
          <w:szCs w:val="24"/>
          <w:lang w:val="ru-RU"/>
        </w:rPr>
        <w:t>Записать персональные</w:t>
      </w:r>
      <w:r w:rsidRPr="00811745">
        <w:rPr>
          <w:rFonts w:ascii="Arial" w:hAnsi="Arial" w:cs="Arial"/>
          <w:lang w:val="ru-RU"/>
        </w:rPr>
        <w:t xml:space="preserve">                    </w:t>
      </w:r>
      <w:r w:rsidRPr="00811745">
        <w:rPr>
          <w:rFonts w:ascii="Arial" w:hAnsi="Arial" w:cs="Arial"/>
          <w:lang w:val="ru-RU"/>
        </w:rPr>
        <w:tab/>
        <w:t xml:space="preserve">                      </w:t>
      </w:r>
      <w:r w:rsidRPr="00811745">
        <w:rPr>
          <w:rFonts w:ascii="Arial" w:hAnsi="Arial" w:cs="Arial"/>
          <w:b/>
          <w:lang w:val="ru-RU"/>
        </w:rPr>
        <w:t>{</w:t>
      </w:r>
      <w:r w:rsidRPr="00811745">
        <w:rPr>
          <w:rFonts w:ascii="Arial" w:hAnsi="Arial" w:cs="Arial"/>
          <w:b/>
        </w:rPr>
        <w:t>GREETING</w:t>
      </w:r>
      <w:r w:rsidRPr="00811745">
        <w:rPr>
          <w:rFonts w:ascii="Arial" w:hAnsi="Arial" w:cs="Arial"/>
          <w:b/>
          <w:lang w:val="ru-RU"/>
        </w:rPr>
        <w:t>} / {ПРИВЕТСТВ.}</w:t>
      </w:r>
      <w:r w:rsidRPr="00811745">
        <w:rPr>
          <w:rFonts w:ascii="Arial" w:hAnsi="Arial" w:cs="Arial"/>
          <w:b/>
          <w:lang w:val="ru-RU"/>
        </w:rPr>
        <w:tab/>
        <w:t xml:space="preserve">                    </w:t>
      </w:r>
      <w:r w:rsidRPr="00811745">
        <w:rPr>
          <w:rFonts w:ascii="Arial" w:hAnsi="Arial" w:cs="Arial"/>
          <w:b/>
          <w:sz w:val="24"/>
          <w:szCs w:val="24"/>
          <w:lang w:val="ru-RU"/>
        </w:rPr>
        <w:t>[3]</w:t>
      </w:r>
    </w:p>
    <w:p w:rsidR="001244C8" w:rsidRPr="00811745" w:rsidRDefault="001244C8" w:rsidP="001244C8">
      <w:pPr>
        <w:rPr>
          <w:rFonts w:ascii="Arial" w:hAnsi="Arial" w:cs="Arial"/>
          <w:b/>
          <w:i/>
          <w:sz w:val="24"/>
          <w:szCs w:val="24"/>
          <w:lang w:val="ru-RU"/>
        </w:rPr>
      </w:pPr>
      <w:r w:rsidRPr="00811745">
        <w:rPr>
          <w:rFonts w:ascii="Arial" w:hAnsi="Arial" w:cs="Arial"/>
          <w:b/>
          <w:i/>
          <w:sz w:val="24"/>
          <w:szCs w:val="24"/>
          <w:lang w:val="ru-RU"/>
        </w:rPr>
        <w:t>приветствия</w:t>
      </w:r>
    </w:p>
    <w:p w:rsidR="001244C8" w:rsidRPr="00811745" w:rsidRDefault="001244C8" w:rsidP="001244C8">
      <w:pPr>
        <w:rPr>
          <w:rFonts w:ascii="Arial" w:hAnsi="Arial" w:cs="Arial"/>
          <w:lang w:val="ru-RU"/>
        </w:rPr>
      </w:pPr>
    </w:p>
    <w:p w:rsidR="001244C8" w:rsidRPr="00811745" w:rsidRDefault="001244C8" w:rsidP="001244C8">
      <w:pPr>
        <w:rPr>
          <w:rFonts w:ascii="Arial" w:hAnsi="Arial" w:cs="Arial"/>
          <w:b/>
          <w:sz w:val="24"/>
          <w:szCs w:val="24"/>
          <w:lang w:val="ru-RU"/>
        </w:rPr>
      </w:pPr>
      <w:r w:rsidRPr="00811745">
        <w:rPr>
          <w:rFonts w:ascii="Arial" w:hAnsi="Arial" w:cs="Arial"/>
          <w:b/>
          <w:i/>
          <w:sz w:val="24"/>
          <w:szCs w:val="24"/>
          <w:lang w:val="ru-RU"/>
        </w:rPr>
        <w:t>Установить параметры</w:t>
      </w:r>
      <w:r w:rsidRPr="00811745">
        <w:rPr>
          <w:rFonts w:ascii="Arial" w:hAnsi="Arial" w:cs="Arial"/>
          <w:lang w:val="ru-RU"/>
        </w:rPr>
        <w:t xml:space="preserve">                       </w:t>
      </w:r>
      <w:r w:rsidRPr="00811745">
        <w:rPr>
          <w:rFonts w:ascii="Arial" w:hAnsi="Arial" w:cs="Arial"/>
          <w:lang w:val="ru-RU"/>
        </w:rPr>
        <w:tab/>
        <w:t xml:space="preserve">       </w:t>
      </w:r>
      <w:r w:rsidRPr="00811745">
        <w:rPr>
          <w:rFonts w:ascii="Arial" w:hAnsi="Arial" w:cs="Arial"/>
          <w:b/>
          <w:lang w:val="ru-RU"/>
        </w:rPr>
        <w:t>{</w:t>
      </w:r>
      <w:r w:rsidRPr="00811745">
        <w:rPr>
          <w:rFonts w:ascii="Arial" w:hAnsi="Arial" w:cs="Arial"/>
          <w:b/>
        </w:rPr>
        <w:t>SET</w:t>
      </w:r>
      <w:r w:rsidRPr="00811745">
        <w:rPr>
          <w:rFonts w:ascii="Arial" w:hAnsi="Arial" w:cs="Arial"/>
          <w:b/>
          <w:lang w:val="ru-RU"/>
        </w:rPr>
        <w:t xml:space="preserve"> </w:t>
      </w:r>
      <w:r w:rsidRPr="00811745">
        <w:rPr>
          <w:rFonts w:ascii="Arial" w:hAnsi="Arial" w:cs="Arial"/>
          <w:b/>
        </w:rPr>
        <w:t>OPTION</w:t>
      </w:r>
      <w:r w:rsidRPr="00811745">
        <w:rPr>
          <w:rFonts w:ascii="Arial" w:hAnsi="Arial" w:cs="Arial"/>
          <w:b/>
          <w:lang w:val="ru-RU"/>
        </w:rPr>
        <w:t>} / {УСТ ПАРАМ}</w:t>
      </w:r>
      <w:r w:rsidRPr="00811745">
        <w:rPr>
          <w:rFonts w:ascii="Arial" w:hAnsi="Arial" w:cs="Arial"/>
          <w:b/>
          <w:lang w:val="ru-RU"/>
        </w:rPr>
        <w:tab/>
      </w:r>
      <w:r w:rsidRPr="00811745">
        <w:rPr>
          <w:rFonts w:ascii="Arial" w:hAnsi="Arial" w:cs="Arial"/>
          <w:b/>
          <w:lang w:val="ru-RU"/>
        </w:rPr>
        <w:tab/>
        <w:t xml:space="preserve">     </w:t>
      </w:r>
      <w:r w:rsidRPr="00811745">
        <w:rPr>
          <w:rFonts w:ascii="Arial" w:hAnsi="Arial" w:cs="Arial"/>
          <w:b/>
          <w:sz w:val="24"/>
          <w:szCs w:val="24"/>
          <w:lang w:val="ru-RU"/>
        </w:rPr>
        <w:t xml:space="preserve"> [4]</w:t>
      </w:r>
    </w:p>
    <w:p w:rsidR="001244C8" w:rsidRPr="00811745" w:rsidRDefault="001244C8" w:rsidP="001244C8">
      <w:pPr>
        <w:rPr>
          <w:rFonts w:ascii="Arial" w:hAnsi="Arial" w:cs="Arial"/>
          <w:b/>
          <w:i/>
          <w:sz w:val="24"/>
          <w:szCs w:val="24"/>
          <w:lang w:val="ru-RU"/>
        </w:rPr>
      </w:pPr>
      <w:r w:rsidRPr="00811745">
        <w:rPr>
          <w:rFonts w:ascii="Arial" w:hAnsi="Arial" w:cs="Arial"/>
          <w:b/>
          <w:i/>
          <w:sz w:val="24"/>
          <w:szCs w:val="24"/>
          <w:lang w:val="ru-RU"/>
        </w:rPr>
        <w:t>почтового ящика</w:t>
      </w:r>
    </w:p>
    <w:p w:rsidR="001244C8" w:rsidRPr="00811745" w:rsidRDefault="001244C8" w:rsidP="001244C8">
      <w:pPr>
        <w:rPr>
          <w:rFonts w:ascii="Arial" w:hAnsi="Arial" w:cs="Arial"/>
          <w:lang w:val="ru-RU"/>
        </w:rPr>
      </w:pPr>
    </w:p>
    <w:p w:rsidR="001244C8" w:rsidRPr="00811745" w:rsidRDefault="001244C8" w:rsidP="001244C8">
      <w:pPr>
        <w:rPr>
          <w:rFonts w:ascii="Arial" w:hAnsi="Arial" w:cs="Arial"/>
          <w:sz w:val="24"/>
          <w:szCs w:val="24"/>
          <w:lang w:val="ru-RU"/>
        </w:rPr>
      </w:pPr>
      <w:r w:rsidRPr="00811745">
        <w:rPr>
          <w:rFonts w:ascii="Arial" w:hAnsi="Arial" w:cs="Arial"/>
          <w:b/>
          <w:i/>
          <w:sz w:val="24"/>
          <w:szCs w:val="24"/>
          <w:lang w:val="ru-RU"/>
        </w:rPr>
        <w:t>Оставить сообщение для группы</w:t>
      </w:r>
      <w:r w:rsidRPr="00811745">
        <w:rPr>
          <w:rFonts w:ascii="Arial" w:hAnsi="Arial" w:cs="Arial"/>
          <w:lang w:val="ru-RU"/>
        </w:rPr>
        <w:t xml:space="preserve">      </w:t>
      </w:r>
      <w:r w:rsidRPr="00811745">
        <w:rPr>
          <w:rFonts w:ascii="Arial" w:hAnsi="Arial" w:cs="Arial"/>
          <w:lang w:val="ru-RU"/>
        </w:rPr>
        <w:tab/>
        <w:t xml:space="preserve">      </w:t>
      </w:r>
      <w:r w:rsidRPr="00811745">
        <w:rPr>
          <w:rFonts w:ascii="Arial" w:hAnsi="Arial" w:cs="Arial"/>
          <w:b/>
          <w:lang w:val="ru-RU"/>
        </w:rPr>
        <w:t xml:space="preserve"> {</w:t>
      </w:r>
      <w:r w:rsidRPr="00811745">
        <w:rPr>
          <w:rFonts w:ascii="Arial" w:hAnsi="Arial" w:cs="Arial"/>
          <w:b/>
        </w:rPr>
        <w:t>MSG</w:t>
      </w:r>
      <w:r w:rsidRPr="00811745">
        <w:rPr>
          <w:rFonts w:ascii="Arial" w:hAnsi="Arial" w:cs="Arial"/>
          <w:b/>
          <w:lang w:val="ru-RU"/>
        </w:rPr>
        <w:t xml:space="preserve"> </w:t>
      </w:r>
      <w:r w:rsidRPr="00811745">
        <w:rPr>
          <w:rFonts w:ascii="Arial" w:hAnsi="Arial" w:cs="Arial"/>
          <w:b/>
        </w:rPr>
        <w:t>FOR</w:t>
      </w:r>
      <w:r w:rsidRPr="00811745">
        <w:rPr>
          <w:rFonts w:ascii="Arial" w:hAnsi="Arial" w:cs="Arial"/>
          <w:b/>
          <w:lang w:val="ru-RU"/>
        </w:rPr>
        <w:t xml:space="preserve"> </w:t>
      </w:r>
      <w:r w:rsidRPr="00811745">
        <w:rPr>
          <w:rFonts w:ascii="Arial" w:hAnsi="Arial" w:cs="Arial"/>
          <w:b/>
        </w:rPr>
        <w:t>GR</w:t>
      </w:r>
      <w:r w:rsidRPr="00811745">
        <w:rPr>
          <w:rFonts w:ascii="Arial" w:hAnsi="Arial" w:cs="Arial"/>
          <w:b/>
          <w:lang w:val="ru-RU"/>
        </w:rPr>
        <w:t xml:space="preserve">}/ {СООБЩ ДЛЯ Гр}                    </w:t>
      </w:r>
      <w:r w:rsidRPr="00811745">
        <w:rPr>
          <w:rFonts w:ascii="Arial" w:hAnsi="Arial" w:cs="Arial"/>
          <w:b/>
          <w:sz w:val="24"/>
          <w:szCs w:val="24"/>
          <w:lang w:val="ru-RU"/>
        </w:rPr>
        <w:t>[5]</w:t>
      </w:r>
    </w:p>
    <w:p w:rsidR="001244C8" w:rsidRPr="00811745" w:rsidRDefault="001244C8" w:rsidP="001244C8">
      <w:pPr>
        <w:rPr>
          <w:rFonts w:ascii="Arial" w:hAnsi="Arial" w:cs="Arial"/>
          <w:b/>
          <w:i/>
          <w:sz w:val="24"/>
          <w:szCs w:val="24"/>
          <w:lang w:val="ru-RU"/>
        </w:rPr>
      </w:pPr>
      <w:r w:rsidRPr="00811745">
        <w:rPr>
          <w:rFonts w:ascii="Arial" w:hAnsi="Arial" w:cs="Arial"/>
          <w:b/>
          <w:i/>
          <w:sz w:val="24"/>
          <w:szCs w:val="24"/>
          <w:lang w:val="ru-RU"/>
        </w:rPr>
        <w:t>почтовых ящиков</w:t>
      </w:r>
    </w:p>
    <w:p w:rsidR="001244C8" w:rsidRPr="00811745" w:rsidRDefault="001244C8" w:rsidP="001244C8">
      <w:pPr>
        <w:rPr>
          <w:rFonts w:ascii="Arial" w:hAnsi="Arial" w:cs="Arial"/>
          <w:lang w:val="ru-RU"/>
        </w:rPr>
      </w:pPr>
    </w:p>
    <w:p w:rsidR="001244C8" w:rsidRPr="00811745" w:rsidRDefault="001244C8" w:rsidP="001244C8">
      <w:pPr>
        <w:rPr>
          <w:rFonts w:ascii="Arial" w:hAnsi="Arial" w:cs="Arial"/>
          <w:lang w:val="ru-RU"/>
        </w:rPr>
      </w:pPr>
      <w:r w:rsidRPr="00811745">
        <w:rPr>
          <w:rFonts w:ascii="Arial" w:hAnsi="Arial" w:cs="Arial"/>
          <w:b/>
          <w:i/>
          <w:sz w:val="24"/>
          <w:szCs w:val="24"/>
          <w:lang w:val="ru-RU"/>
        </w:rPr>
        <w:t>Восстановить сообщения</w:t>
      </w:r>
      <w:r w:rsidRPr="00811745">
        <w:rPr>
          <w:rFonts w:ascii="Arial" w:hAnsi="Arial" w:cs="Arial"/>
          <w:lang w:val="ru-RU"/>
        </w:rPr>
        <w:t xml:space="preserve">                </w:t>
      </w:r>
      <w:r w:rsidRPr="00811745">
        <w:rPr>
          <w:rFonts w:ascii="Arial" w:hAnsi="Arial" w:cs="Arial"/>
        </w:rPr>
        <w:pict>
          <v:shape id="_x0000_i1029" type="#_x0000_t75" style="width:12.75pt;height:11.25pt">
            <v:imagedata r:id="rId39" o:title=""/>
          </v:shape>
        </w:pict>
      </w:r>
      <w:r w:rsidRPr="00811745">
        <w:rPr>
          <w:rFonts w:ascii="Arial" w:hAnsi="Arial" w:cs="Arial"/>
          <w:lang w:val="ru-RU"/>
        </w:rPr>
        <w:t xml:space="preserve">        </w:t>
      </w:r>
      <w:r w:rsidRPr="00811745">
        <w:rPr>
          <w:rFonts w:ascii="Arial" w:hAnsi="Arial" w:cs="Arial"/>
          <w:lang w:val="ru-RU"/>
        </w:rPr>
        <w:tab/>
        <w:t xml:space="preserve">                                                                                     </w:t>
      </w:r>
      <w:r w:rsidRPr="00811745">
        <w:rPr>
          <w:rFonts w:ascii="Arial" w:hAnsi="Arial" w:cs="Arial"/>
          <w:b/>
          <w:sz w:val="24"/>
          <w:szCs w:val="24"/>
          <w:lang w:val="ru-RU"/>
        </w:rPr>
        <w:t>[7]*</w:t>
      </w:r>
    </w:p>
    <w:p w:rsidR="001244C8" w:rsidRPr="00811745" w:rsidRDefault="001244C8" w:rsidP="001244C8">
      <w:pPr>
        <w:rPr>
          <w:rFonts w:ascii="Arial" w:hAnsi="Arial" w:cs="Arial"/>
          <w:lang w:val="ru-RU"/>
        </w:rPr>
      </w:pPr>
    </w:p>
    <w:p w:rsidR="001244C8" w:rsidRPr="00811745" w:rsidRDefault="001244C8" w:rsidP="001244C8">
      <w:pPr>
        <w:rPr>
          <w:rFonts w:ascii="Arial" w:hAnsi="Arial" w:cs="Arial"/>
          <w:b/>
          <w:sz w:val="24"/>
          <w:szCs w:val="24"/>
          <w:lang w:val="ru-RU"/>
        </w:rPr>
      </w:pPr>
      <w:r w:rsidRPr="00811745">
        <w:rPr>
          <w:rFonts w:ascii="Arial" w:hAnsi="Arial" w:cs="Arial"/>
          <w:b/>
          <w:i/>
          <w:sz w:val="24"/>
          <w:szCs w:val="24"/>
          <w:lang w:val="ru-RU"/>
        </w:rPr>
        <w:t>Прослушать  сообщения  для</w:t>
      </w:r>
      <w:r w:rsidRPr="00811745">
        <w:rPr>
          <w:rFonts w:ascii="Arial" w:hAnsi="Arial" w:cs="Arial"/>
          <w:b/>
          <w:lang w:val="ru-RU"/>
        </w:rPr>
        <w:tab/>
      </w:r>
      <w:r w:rsidRPr="00811745">
        <w:rPr>
          <w:rFonts w:ascii="Arial" w:hAnsi="Arial" w:cs="Arial"/>
          <w:b/>
          <w:lang w:val="ru-RU"/>
        </w:rPr>
        <w:tab/>
      </w:r>
      <w:r w:rsidRPr="00811745">
        <w:rPr>
          <w:rFonts w:ascii="Arial" w:hAnsi="Arial" w:cs="Arial"/>
          <w:b/>
          <w:lang w:val="ru-RU"/>
        </w:rPr>
        <w:tab/>
      </w:r>
      <w:r w:rsidRPr="00811745">
        <w:rPr>
          <w:rFonts w:ascii="Arial" w:hAnsi="Arial" w:cs="Arial"/>
          <w:b/>
          <w:lang w:val="ru-RU"/>
        </w:rPr>
        <w:tab/>
      </w:r>
      <w:r w:rsidRPr="00811745">
        <w:rPr>
          <w:rFonts w:ascii="Arial" w:hAnsi="Arial" w:cs="Arial"/>
          <w:b/>
          <w:lang w:val="ru-RU"/>
        </w:rPr>
        <w:tab/>
      </w:r>
      <w:r w:rsidRPr="00811745">
        <w:rPr>
          <w:rFonts w:ascii="Arial" w:hAnsi="Arial" w:cs="Arial"/>
          <w:b/>
          <w:lang w:val="ru-RU"/>
        </w:rPr>
        <w:tab/>
      </w:r>
      <w:r w:rsidRPr="00811745">
        <w:rPr>
          <w:rFonts w:ascii="Arial" w:hAnsi="Arial" w:cs="Arial"/>
          <w:b/>
          <w:lang w:val="ru-RU"/>
        </w:rPr>
        <w:tab/>
      </w:r>
      <w:r w:rsidRPr="00811745">
        <w:rPr>
          <w:rFonts w:ascii="Arial" w:hAnsi="Arial" w:cs="Arial"/>
          <w:b/>
          <w:lang w:val="ru-RU"/>
        </w:rPr>
        <w:tab/>
        <w:t xml:space="preserve">           </w:t>
      </w:r>
      <w:r w:rsidRPr="00811745">
        <w:rPr>
          <w:rFonts w:ascii="Arial" w:hAnsi="Arial" w:cs="Arial"/>
          <w:b/>
          <w:sz w:val="24"/>
          <w:szCs w:val="24"/>
          <w:lang w:val="ru-RU"/>
        </w:rPr>
        <w:t xml:space="preserve">  </w:t>
      </w:r>
      <w:r w:rsidRPr="00811745">
        <w:rPr>
          <w:rFonts w:ascii="Arial" w:hAnsi="Arial" w:cs="Arial"/>
          <w:b/>
          <w:bCs/>
          <w:spacing w:val="-18"/>
          <w:w w:val="98"/>
          <w:sz w:val="24"/>
          <w:szCs w:val="24"/>
          <w:lang w:val="ru-RU"/>
        </w:rPr>
        <w:t xml:space="preserve">[8] </w:t>
      </w:r>
      <w:r w:rsidRPr="00811745">
        <w:rPr>
          <w:rFonts w:ascii="Arial" w:hAnsi="Arial" w:cs="Arial"/>
          <w:b/>
          <w:spacing w:val="-18"/>
          <w:w w:val="98"/>
          <w:sz w:val="24"/>
          <w:szCs w:val="24"/>
          <w:lang w:val="ru-RU"/>
        </w:rPr>
        <w:t>* *</w:t>
      </w:r>
    </w:p>
    <w:p w:rsidR="001244C8" w:rsidRPr="00811745" w:rsidRDefault="001244C8" w:rsidP="001244C8">
      <w:pPr>
        <w:rPr>
          <w:rFonts w:ascii="Arial" w:hAnsi="Arial" w:cs="Arial"/>
          <w:b/>
          <w:i/>
          <w:sz w:val="24"/>
          <w:szCs w:val="24"/>
          <w:lang w:val="ru-RU"/>
        </w:rPr>
      </w:pPr>
      <w:r w:rsidRPr="00811745">
        <w:rPr>
          <w:rFonts w:ascii="Arial" w:hAnsi="Arial" w:cs="Arial"/>
          <w:b/>
          <w:i/>
          <w:sz w:val="24"/>
          <w:szCs w:val="24"/>
          <w:lang w:val="ru-RU"/>
        </w:rPr>
        <w:t>будущего использования</w:t>
      </w:r>
    </w:p>
    <w:p w:rsidR="001244C8" w:rsidRPr="00811745" w:rsidRDefault="001244C8" w:rsidP="001244C8">
      <w:pPr>
        <w:shd w:val="clear" w:color="auto" w:fill="FFFFFF"/>
        <w:rPr>
          <w:rFonts w:ascii="Arial" w:hAnsi="Arial" w:cs="Arial"/>
          <w:i/>
          <w:sz w:val="24"/>
          <w:szCs w:val="24"/>
          <w:lang w:val="ru-RU"/>
        </w:rPr>
      </w:pPr>
      <w:r w:rsidRPr="00811745">
        <w:rPr>
          <w:rFonts w:ascii="Arial" w:hAnsi="Arial" w:cs="Arial"/>
          <w:i/>
          <w:color w:val="000000"/>
          <w:spacing w:val="-2"/>
          <w:sz w:val="24"/>
          <w:szCs w:val="24"/>
          <w:lang w:val="ru-RU"/>
        </w:rPr>
        <w:t xml:space="preserve">*Вы услышите эту опцию только в том случае, если есть удаленные сообщения, </w:t>
      </w:r>
      <w:r w:rsidRPr="00811745">
        <w:rPr>
          <w:rFonts w:ascii="Arial" w:hAnsi="Arial" w:cs="Arial"/>
          <w:i/>
          <w:color w:val="000000"/>
          <w:spacing w:val="-5"/>
          <w:sz w:val="24"/>
          <w:szCs w:val="24"/>
          <w:lang w:val="ru-RU"/>
        </w:rPr>
        <w:t>которые еще можно восстановить.</w:t>
      </w:r>
    </w:p>
    <w:p w:rsidR="001244C8" w:rsidRPr="00811745" w:rsidRDefault="001244C8" w:rsidP="001244C8">
      <w:pPr>
        <w:shd w:val="clear" w:color="auto" w:fill="FFFFFF"/>
        <w:rPr>
          <w:rFonts w:ascii="Arial" w:hAnsi="Arial" w:cs="Arial"/>
          <w:i/>
          <w:sz w:val="24"/>
          <w:szCs w:val="24"/>
          <w:lang w:val="ru-RU"/>
        </w:rPr>
      </w:pPr>
      <w:r w:rsidRPr="00811745">
        <w:rPr>
          <w:rFonts w:ascii="Arial" w:hAnsi="Arial" w:cs="Arial"/>
          <w:i/>
          <w:color w:val="000000"/>
          <w:spacing w:val="-4"/>
          <w:sz w:val="24"/>
          <w:szCs w:val="24"/>
          <w:lang w:val="ru-RU"/>
        </w:rPr>
        <w:t xml:space="preserve">**Вы услышите эту опцию только в том случае, если в почтовом ящике есть такие </w:t>
      </w:r>
      <w:r w:rsidRPr="00811745">
        <w:rPr>
          <w:rFonts w:ascii="Arial" w:hAnsi="Arial" w:cs="Arial"/>
          <w:i/>
          <w:color w:val="000000"/>
          <w:spacing w:val="-8"/>
          <w:sz w:val="24"/>
          <w:szCs w:val="24"/>
          <w:lang w:val="ru-RU"/>
        </w:rPr>
        <w:t>сообщения</w:t>
      </w:r>
    </w:p>
    <w:p w:rsidR="001244C8" w:rsidRPr="00811745" w:rsidRDefault="001244C8" w:rsidP="002C48DA">
      <w:pPr>
        <w:pStyle w:val="24"/>
        <w:rPr>
          <w:rFonts w:ascii="Arial" w:hAnsi="Arial"/>
        </w:rPr>
      </w:pPr>
      <w:bookmarkStart w:id="216" w:name="_Toc149025938"/>
      <w:r w:rsidRPr="00811745">
        <w:rPr>
          <w:rFonts w:ascii="Arial" w:hAnsi="Arial"/>
        </w:rPr>
        <w:t>Чтобы войти в свой почтовый ящик с другого внутреннего телефона</w:t>
      </w:r>
      <w:bookmarkEnd w:id="216"/>
    </w:p>
    <w:p w:rsidR="001244C8" w:rsidRPr="00811745" w:rsidRDefault="001244C8" w:rsidP="001244C8">
      <w:pPr>
        <w:widowControl w:val="0"/>
        <w:numPr>
          <w:ilvl w:val="0"/>
          <w:numId w:val="89"/>
        </w:numPr>
        <w:shd w:val="clear" w:color="auto" w:fill="FFFFFF"/>
        <w:tabs>
          <w:tab w:val="left" w:pos="353"/>
        </w:tabs>
        <w:autoSpaceDE w:val="0"/>
        <w:autoSpaceDN w:val="0"/>
        <w:adjustRightInd w:val="0"/>
        <w:ind w:left="1080" w:hanging="360"/>
        <w:rPr>
          <w:rFonts w:ascii="Arial" w:hAnsi="Arial" w:cs="Arial"/>
          <w:color w:val="000000"/>
          <w:spacing w:val="-21"/>
          <w:sz w:val="24"/>
          <w:szCs w:val="24"/>
          <w:lang w:val="ru-RU"/>
        </w:rPr>
      </w:pPr>
      <w:r w:rsidRPr="00811745">
        <w:rPr>
          <w:rFonts w:ascii="Arial" w:hAnsi="Arial" w:cs="Arial"/>
          <w:color w:val="000000"/>
          <w:spacing w:val="3"/>
          <w:sz w:val="24"/>
          <w:szCs w:val="24"/>
          <w:lang w:val="ru-RU"/>
        </w:rPr>
        <w:t>Наберите код доступа к голосовой почте - Вы получите главное меню для внутренних абонентов.</w:t>
      </w:r>
    </w:p>
    <w:p w:rsidR="001244C8" w:rsidRPr="00811745" w:rsidRDefault="001244C8" w:rsidP="001244C8">
      <w:pPr>
        <w:widowControl w:val="0"/>
        <w:numPr>
          <w:ilvl w:val="0"/>
          <w:numId w:val="89"/>
        </w:numPr>
        <w:shd w:val="clear" w:color="auto" w:fill="FFFFFF"/>
        <w:tabs>
          <w:tab w:val="left" w:pos="353"/>
        </w:tabs>
        <w:autoSpaceDE w:val="0"/>
        <w:autoSpaceDN w:val="0"/>
        <w:adjustRightInd w:val="0"/>
        <w:ind w:left="1080" w:hanging="360"/>
        <w:rPr>
          <w:rFonts w:ascii="Arial" w:hAnsi="Arial" w:cs="Arial"/>
          <w:color w:val="000000"/>
          <w:spacing w:val="-11"/>
          <w:sz w:val="24"/>
          <w:szCs w:val="24"/>
          <w:lang w:val="ru-RU"/>
        </w:rPr>
      </w:pPr>
      <w:r w:rsidRPr="00811745">
        <w:rPr>
          <w:rFonts w:ascii="Arial" w:hAnsi="Arial" w:cs="Arial"/>
          <w:color w:val="000000"/>
          <w:spacing w:val="3"/>
          <w:sz w:val="24"/>
          <w:szCs w:val="24"/>
          <w:lang w:val="ru-RU"/>
        </w:rPr>
        <w:t>Наберите [#] и номер своего почтового ящика.</w:t>
      </w:r>
    </w:p>
    <w:p w:rsidR="001244C8" w:rsidRPr="00811745" w:rsidRDefault="001244C8" w:rsidP="001244C8">
      <w:pPr>
        <w:widowControl w:val="0"/>
        <w:numPr>
          <w:ilvl w:val="0"/>
          <w:numId w:val="89"/>
        </w:numPr>
        <w:shd w:val="clear" w:color="auto" w:fill="FFFFFF"/>
        <w:tabs>
          <w:tab w:val="left" w:pos="353"/>
        </w:tabs>
        <w:autoSpaceDE w:val="0"/>
        <w:autoSpaceDN w:val="0"/>
        <w:adjustRightInd w:val="0"/>
        <w:ind w:left="1080" w:hanging="360"/>
        <w:rPr>
          <w:rFonts w:ascii="Arial" w:hAnsi="Arial" w:cs="Arial"/>
          <w:color w:val="000000"/>
          <w:spacing w:val="-11"/>
          <w:sz w:val="24"/>
          <w:szCs w:val="24"/>
          <w:lang w:val="ru-RU"/>
        </w:rPr>
      </w:pPr>
      <w:r w:rsidRPr="00811745">
        <w:rPr>
          <w:rFonts w:ascii="Arial" w:hAnsi="Arial" w:cs="Arial"/>
          <w:color w:val="000000"/>
          <w:spacing w:val="3"/>
          <w:sz w:val="24"/>
          <w:szCs w:val="24"/>
          <w:lang w:val="ru-RU"/>
        </w:rPr>
        <w:t>Введите свой пароль - Вы получите Меню почтового ящика.</w:t>
      </w:r>
    </w:p>
    <w:p w:rsidR="001244C8" w:rsidRPr="00811745" w:rsidRDefault="001244C8" w:rsidP="002C48DA">
      <w:pPr>
        <w:pStyle w:val="24"/>
        <w:rPr>
          <w:rFonts w:ascii="Arial" w:hAnsi="Arial"/>
        </w:rPr>
      </w:pPr>
      <w:bookmarkStart w:id="217" w:name="_Toc149025939"/>
      <w:r w:rsidRPr="00811745">
        <w:rPr>
          <w:rFonts w:ascii="Arial" w:hAnsi="Arial"/>
        </w:rPr>
        <w:t>Чтобы войти в свой почтовый ящик с городского телефона</w:t>
      </w:r>
      <w:bookmarkEnd w:id="217"/>
    </w:p>
    <w:p w:rsidR="001244C8" w:rsidRPr="00811745" w:rsidRDefault="001244C8" w:rsidP="001244C8">
      <w:pPr>
        <w:widowControl w:val="0"/>
        <w:numPr>
          <w:ilvl w:val="0"/>
          <w:numId w:val="90"/>
        </w:numPr>
        <w:shd w:val="clear" w:color="auto" w:fill="FFFFFF"/>
        <w:tabs>
          <w:tab w:val="left" w:pos="353"/>
        </w:tabs>
        <w:autoSpaceDE w:val="0"/>
        <w:autoSpaceDN w:val="0"/>
        <w:adjustRightInd w:val="0"/>
        <w:ind w:left="720" w:hanging="360"/>
        <w:rPr>
          <w:rFonts w:ascii="Arial" w:hAnsi="Arial" w:cs="Arial"/>
          <w:color w:val="000000"/>
          <w:spacing w:val="-21"/>
          <w:sz w:val="24"/>
          <w:szCs w:val="24"/>
          <w:lang w:val="ru-RU"/>
        </w:rPr>
      </w:pPr>
      <w:r w:rsidRPr="00811745">
        <w:rPr>
          <w:rFonts w:ascii="Arial" w:hAnsi="Arial" w:cs="Arial"/>
          <w:color w:val="000000"/>
          <w:spacing w:val="3"/>
          <w:sz w:val="24"/>
          <w:szCs w:val="24"/>
          <w:lang w:val="ru-RU"/>
        </w:rPr>
        <w:t>Наберите номер городского телефона, приходящего на голосовую почту -Вы услышите Главное Меню для внешнего абонента.</w:t>
      </w:r>
    </w:p>
    <w:p w:rsidR="001244C8" w:rsidRPr="00811745" w:rsidRDefault="001244C8" w:rsidP="001244C8">
      <w:pPr>
        <w:widowControl w:val="0"/>
        <w:numPr>
          <w:ilvl w:val="0"/>
          <w:numId w:val="90"/>
        </w:numPr>
        <w:shd w:val="clear" w:color="auto" w:fill="FFFFFF"/>
        <w:tabs>
          <w:tab w:val="left" w:pos="353"/>
        </w:tabs>
        <w:autoSpaceDE w:val="0"/>
        <w:autoSpaceDN w:val="0"/>
        <w:adjustRightInd w:val="0"/>
        <w:ind w:left="720" w:hanging="360"/>
        <w:rPr>
          <w:rFonts w:ascii="Arial" w:hAnsi="Arial" w:cs="Arial"/>
          <w:color w:val="000000"/>
          <w:spacing w:val="-11"/>
          <w:sz w:val="24"/>
          <w:szCs w:val="24"/>
          <w:lang w:val="ru-RU"/>
        </w:rPr>
      </w:pPr>
      <w:r w:rsidRPr="00811745">
        <w:rPr>
          <w:rFonts w:ascii="Arial" w:hAnsi="Arial" w:cs="Arial"/>
          <w:color w:val="000000"/>
          <w:spacing w:val="3"/>
          <w:sz w:val="24"/>
          <w:szCs w:val="24"/>
          <w:lang w:val="ru-RU"/>
        </w:rPr>
        <w:t xml:space="preserve">Наберите [#] и номер Вашего почтового ящика - Вы услышите запрос </w:t>
      </w:r>
      <w:r w:rsidRPr="00811745">
        <w:rPr>
          <w:rFonts w:ascii="Arial" w:hAnsi="Arial" w:cs="Arial"/>
          <w:color w:val="000000"/>
          <w:sz w:val="24"/>
          <w:szCs w:val="24"/>
          <w:lang w:val="ru-RU"/>
        </w:rPr>
        <w:t>пароля.</w:t>
      </w:r>
    </w:p>
    <w:p w:rsidR="001244C8" w:rsidRPr="00811745" w:rsidRDefault="001244C8" w:rsidP="002C48DA">
      <w:pPr>
        <w:widowControl w:val="0"/>
        <w:numPr>
          <w:ilvl w:val="0"/>
          <w:numId w:val="90"/>
        </w:numPr>
        <w:shd w:val="clear" w:color="auto" w:fill="FFFFFF"/>
        <w:tabs>
          <w:tab w:val="left" w:pos="353"/>
        </w:tabs>
        <w:autoSpaceDE w:val="0"/>
        <w:autoSpaceDN w:val="0"/>
        <w:adjustRightInd w:val="0"/>
        <w:ind w:left="720" w:hanging="360"/>
        <w:rPr>
          <w:rFonts w:ascii="Arial" w:hAnsi="Arial" w:cs="Arial"/>
          <w:color w:val="000080"/>
          <w:u w:val="single"/>
          <w:lang w:val="ru-RU"/>
        </w:rPr>
      </w:pPr>
      <w:r w:rsidRPr="00811745">
        <w:rPr>
          <w:rFonts w:ascii="Arial" w:hAnsi="Arial" w:cs="Arial"/>
          <w:color w:val="000000"/>
          <w:spacing w:val="3"/>
          <w:sz w:val="24"/>
          <w:szCs w:val="24"/>
          <w:lang w:val="ru-RU"/>
        </w:rPr>
        <w:t>Введите пароль - Вы получите Меню почтового ящика.</w:t>
      </w:r>
    </w:p>
    <w:p w:rsidR="001244C8" w:rsidRPr="00811745" w:rsidRDefault="001244C8" w:rsidP="002C48DA">
      <w:pPr>
        <w:pStyle w:val="24"/>
        <w:rPr>
          <w:rFonts w:ascii="Arial" w:hAnsi="Arial"/>
        </w:rPr>
      </w:pPr>
      <w:bookmarkStart w:id="218" w:name="_Toc149025940"/>
      <w:r w:rsidRPr="00811745">
        <w:rPr>
          <w:rFonts w:ascii="Arial" w:hAnsi="Arial"/>
        </w:rPr>
        <w:t>Запись Вашего имени и персональных приветствий</w:t>
      </w:r>
      <w:bookmarkEnd w:id="218"/>
      <w:r w:rsidRPr="00811745">
        <w:rPr>
          <w:rFonts w:ascii="Arial" w:hAnsi="Arial"/>
        </w:rPr>
        <w:tab/>
      </w:r>
    </w:p>
    <w:p w:rsidR="001244C8" w:rsidRPr="00811745" w:rsidRDefault="001244C8" w:rsidP="001244C8">
      <w:pPr>
        <w:shd w:val="clear" w:color="auto" w:fill="FFFFFF"/>
        <w:spacing w:before="209"/>
        <w:rPr>
          <w:rFonts w:ascii="Arial" w:hAnsi="Arial" w:cs="Arial"/>
          <w:sz w:val="24"/>
          <w:szCs w:val="24"/>
          <w:lang w:val="ru-RU"/>
        </w:rPr>
      </w:pPr>
      <w:r w:rsidRPr="00811745">
        <w:rPr>
          <w:rFonts w:ascii="Arial" w:hAnsi="Arial" w:cs="Arial"/>
          <w:color w:val="000000"/>
          <w:spacing w:val="4"/>
          <w:sz w:val="24"/>
          <w:szCs w:val="24"/>
          <w:lang w:val="ru-RU"/>
        </w:rPr>
        <w:t xml:space="preserve">Для  персонализации  Вашего  почтового  ящика  запишите  свое  имя  и </w:t>
      </w:r>
      <w:r w:rsidRPr="00811745">
        <w:rPr>
          <w:rFonts w:ascii="Arial" w:hAnsi="Arial" w:cs="Arial"/>
          <w:color w:val="000000"/>
          <w:spacing w:val="3"/>
          <w:sz w:val="24"/>
          <w:szCs w:val="24"/>
          <w:lang w:val="ru-RU"/>
        </w:rPr>
        <w:t>персональные приветствия.</w:t>
      </w:r>
    </w:p>
    <w:p w:rsidR="001244C8" w:rsidRPr="00811745" w:rsidRDefault="001244C8" w:rsidP="00505B96">
      <w:pPr>
        <w:pStyle w:val="24"/>
        <w:rPr>
          <w:rFonts w:ascii="Arial" w:hAnsi="Arial"/>
        </w:rPr>
      </w:pPr>
      <w:bookmarkStart w:id="219" w:name="_Toc149025941"/>
      <w:r w:rsidRPr="00811745">
        <w:rPr>
          <w:rFonts w:ascii="Arial" w:hAnsi="Arial"/>
        </w:rPr>
        <w:t>Для записи имени</w:t>
      </w:r>
      <w:bookmarkEnd w:id="219"/>
    </w:p>
    <w:p w:rsidR="001244C8" w:rsidRPr="00811745" w:rsidRDefault="001244C8" w:rsidP="001244C8">
      <w:pPr>
        <w:shd w:val="clear" w:color="auto" w:fill="FFFFFF"/>
        <w:tabs>
          <w:tab w:val="left" w:pos="346"/>
        </w:tabs>
        <w:spacing w:before="209"/>
        <w:rPr>
          <w:rFonts w:ascii="Arial" w:hAnsi="Arial" w:cs="Arial"/>
          <w:sz w:val="24"/>
          <w:szCs w:val="24"/>
          <w:lang w:val="ru-RU"/>
        </w:rPr>
      </w:pPr>
      <w:r w:rsidRPr="00811745">
        <w:rPr>
          <w:rFonts w:ascii="Arial" w:hAnsi="Arial" w:cs="Arial"/>
          <w:color w:val="000000"/>
          <w:spacing w:val="-21"/>
          <w:sz w:val="24"/>
          <w:szCs w:val="24"/>
          <w:lang w:val="ru-RU"/>
        </w:rPr>
        <w:t>1.</w:t>
      </w:r>
      <w:r w:rsidRPr="00811745">
        <w:rPr>
          <w:rFonts w:ascii="Arial" w:hAnsi="Arial" w:cs="Arial"/>
          <w:color w:val="000000"/>
          <w:sz w:val="24"/>
          <w:szCs w:val="24"/>
          <w:lang w:val="ru-RU"/>
        </w:rPr>
        <w:tab/>
      </w:r>
      <w:r w:rsidRPr="00811745">
        <w:rPr>
          <w:rFonts w:ascii="Arial" w:hAnsi="Arial" w:cs="Arial"/>
          <w:color w:val="000000"/>
          <w:spacing w:val="2"/>
          <w:sz w:val="24"/>
          <w:szCs w:val="24"/>
          <w:lang w:val="ru-RU"/>
        </w:rPr>
        <w:t xml:space="preserve">Нажмите   </w:t>
      </w:r>
      <w:r w:rsidRPr="00811745">
        <w:rPr>
          <w:rFonts w:ascii="Arial" w:hAnsi="Arial" w:cs="Arial"/>
          <w:b/>
          <w:bCs/>
          <w:color w:val="000000"/>
          <w:spacing w:val="2"/>
          <w:sz w:val="24"/>
          <w:szCs w:val="24"/>
          <w:lang w:val="ru-RU"/>
        </w:rPr>
        <w:t>{</w:t>
      </w:r>
      <w:r w:rsidRPr="00811745">
        <w:rPr>
          <w:rFonts w:ascii="Arial" w:hAnsi="Arial" w:cs="Arial"/>
          <w:b/>
          <w:bCs/>
          <w:color w:val="000000"/>
          <w:spacing w:val="2"/>
          <w:sz w:val="24"/>
          <w:szCs w:val="24"/>
        </w:rPr>
        <w:t>GREETING</w:t>
      </w:r>
      <w:r w:rsidRPr="00811745">
        <w:rPr>
          <w:rFonts w:ascii="Arial" w:hAnsi="Arial" w:cs="Arial"/>
          <w:b/>
          <w:bCs/>
          <w:color w:val="000000"/>
          <w:spacing w:val="2"/>
          <w:sz w:val="24"/>
          <w:szCs w:val="24"/>
          <w:lang w:val="ru-RU"/>
        </w:rPr>
        <w:t xml:space="preserve">} / {ПРИВЕТСТВ.} </w:t>
      </w:r>
      <w:r w:rsidRPr="00811745">
        <w:rPr>
          <w:rFonts w:ascii="Arial" w:hAnsi="Arial" w:cs="Arial"/>
          <w:color w:val="000000"/>
          <w:spacing w:val="2"/>
          <w:sz w:val="24"/>
          <w:szCs w:val="24"/>
          <w:lang w:val="ru-RU"/>
        </w:rPr>
        <w:t xml:space="preserve">- Вы получите Меню </w:t>
      </w:r>
      <w:r w:rsidRPr="00811745">
        <w:rPr>
          <w:rFonts w:ascii="Arial" w:hAnsi="Arial" w:cs="Arial"/>
          <w:color w:val="000000"/>
          <w:spacing w:val="3"/>
          <w:sz w:val="24"/>
          <w:szCs w:val="24"/>
          <w:lang w:val="ru-RU"/>
        </w:rPr>
        <w:t>персональных приветствий.</w:t>
      </w:r>
    </w:p>
    <w:p w:rsidR="001244C8" w:rsidRPr="00811745" w:rsidRDefault="001244C8" w:rsidP="001244C8">
      <w:pPr>
        <w:shd w:val="clear" w:color="auto" w:fill="FFFFFF"/>
        <w:tabs>
          <w:tab w:val="left" w:pos="1829"/>
          <w:tab w:val="left" w:pos="7675"/>
        </w:tabs>
        <w:spacing w:before="230"/>
        <w:rPr>
          <w:rFonts w:ascii="Arial" w:hAnsi="Arial" w:cs="Arial"/>
          <w:sz w:val="24"/>
          <w:szCs w:val="24"/>
          <w:lang w:val="ru-RU"/>
        </w:rPr>
      </w:pPr>
      <w:r w:rsidRPr="00811745">
        <w:rPr>
          <w:rFonts w:ascii="Arial" w:hAnsi="Arial" w:cs="Arial"/>
          <w:b/>
          <w:i/>
          <w:color w:val="000000"/>
          <w:spacing w:val="-2"/>
          <w:sz w:val="24"/>
          <w:szCs w:val="24"/>
          <w:lang w:val="ru-RU"/>
        </w:rPr>
        <w:t>Запись</w:t>
      </w:r>
      <w:r w:rsidRPr="00811745">
        <w:rPr>
          <w:rFonts w:ascii="Arial" w:hAnsi="Arial" w:cs="Arial"/>
          <w:b/>
          <w:i/>
          <w:color w:val="000000"/>
          <w:sz w:val="24"/>
          <w:szCs w:val="24"/>
          <w:lang w:val="ru-RU"/>
        </w:rPr>
        <w:t xml:space="preserve"> </w:t>
      </w:r>
      <w:r w:rsidRPr="00811745">
        <w:rPr>
          <w:rFonts w:ascii="Arial" w:hAnsi="Arial" w:cs="Arial"/>
          <w:b/>
          <w:i/>
          <w:color w:val="000000"/>
          <w:spacing w:val="3"/>
          <w:sz w:val="24"/>
          <w:szCs w:val="24"/>
          <w:lang w:val="ru-RU"/>
        </w:rPr>
        <w:t>персонального</w:t>
      </w:r>
      <w:r w:rsidRPr="00811745">
        <w:rPr>
          <w:rFonts w:ascii="Arial" w:hAnsi="Arial" w:cs="Arial"/>
          <w:color w:val="000000"/>
          <w:spacing w:val="3"/>
          <w:sz w:val="24"/>
          <w:szCs w:val="24"/>
          <w:lang w:val="ru-RU"/>
        </w:rPr>
        <w:t xml:space="preserve">                                </w:t>
      </w:r>
      <w:r w:rsidRPr="00811745">
        <w:rPr>
          <w:rFonts w:ascii="Arial" w:hAnsi="Arial" w:cs="Arial"/>
          <w:b/>
          <w:bCs/>
          <w:color w:val="000000"/>
          <w:spacing w:val="3"/>
          <w:sz w:val="24"/>
          <w:szCs w:val="24"/>
          <w:lang w:val="ru-RU"/>
        </w:rPr>
        <w:t xml:space="preserve">{МВХ </w:t>
      </w:r>
      <w:r w:rsidRPr="00811745">
        <w:rPr>
          <w:rFonts w:ascii="Arial" w:hAnsi="Arial" w:cs="Arial"/>
          <w:b/>
          <w:bCs/>
          <w:color w:val="000000"/>
          <w:spacing w:val="3"/>
          <w:sz w:val="24"/>
          <w:szCs w:val="24"/>
        </w:rPr>
        <w:t>GREETS</w:t>
      </w:r>
      <w:r w:rsidRPr="00811745">
        <w:rPr>
          <w:rFonts w:ascii="Arial" w:hAnsi="Arial" w:cs="Arial"/>
          <w:b/>
          <w:bCs/>
          <w:color w:val="000000"/>
          <w:spacing w:val="3"/>
          <w:sz w:val="24"/>
          <w:szCs w:val="24"/>
          <w:lang w:val="ru-RU"/>
        </w:rPr>
        <w:t>} / {ПРИВЕТСТВ.}</w:t>
      </w:r>
      <w:r w:rsidRPr="00811745">
        <w:rPr>
          <w:rFonts w:ascii="Arial" w:hAnsi="Arial" w:cs="Arial"/>
          <w:color w:val="000000"/>
          <w:sz w:val="24"/>
          <w:szCs w:val="24"/>
          <w:lang w:val="ru-RU"/>
        </w:rPr>
        <w:tab/>
        <w:t xml:space="preserve">  </w:t>
      </w:r>
      <w:r w:rsidRPr="00811745">
        <w:rPr>
          <w:rFonts w:ascii="Arial" w:hAnsi="Arial" w:cs="Arial"/>
          <w:b/>
          <w:bCs/>
          <w:color w:val="000000"/>
          <w:spacing w:val="-9"/>
          <w:sz w:val="24"/>
          <w:szCs w:val="24"/>
          <w:lang w:val="ru-RU"/>
        </w:rPr>
        <w:t>[1]</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pacing w:val="4"/>
          <w:sz w:val="24"/>
          <w:szCs w:val="24"/>
          <w:lang w:val="ru-RU"/>
        </w:rPr>
        <w:t>приветствия</w:t>
      </w:r>
      <w:r w:rsidRPr="00811745">
        <w:rPr>
          <w:rFonts w:ascii="Arial" w:hAnsi="Arial" w:cs="Arial"/>
          <w:color w:val="000000"/>
          <w:spacing w:val="4"/>
          <w:sz w:val="24"/>
          <w:szCs w:val="24"/>
          <w:lang w:val="ru-RU"/>
        </w:rPr>
        <w:t xml:space="preserve"> </w:t>
      </w:r>
      <w:r w:rsidRPr="00811745">
        <w:rPr>
          <w:rFonts w:ascii="Arial" w:hAnsi="Arial" w:cs="Arial"/>
          <w:b/>
          <w:i/>
          <w:color w:val="000000"/>
          <w:spacing w:val="4"/>
          <w:sz w:val="24"/>
          <w:szCs w:val="24"/>
          <w:lang w:val="ru-RU"/>
        </w:rPr>
        <w:t>почтового ящика</w:t>
      </w:r>
    </w:p>
    <w:p w:rsidR="001244C8" w:rsidRPr="00811745" w:rsidRDefault="001244C8" w:rsidP="001244C8">
      <w:pPr>
        <w:shd w:val="clear" w:color="auto" w:fill="FFFFFF"/>
        <w:tabs>
          <w:tab w:val="left" w:pos="1829"/>
          <w:tab w:val="left" w:pos="7675"/>
        </w:tabs>
        <w:spacing w:before="475"/>
        <w:rPr>
          <w:rFonts w:ascii="Arial" w:hAnsi="Arial" w:cs="Arial"/>
          <w:sz w:val="24"/>
          <w:szCs w:val="24"/>
          <w:lang w:val="ru-RU"/>
        </w:rPr>
      </w:pPr>
      <w:r w:rsidRPr="00811745">
        <w:rPr>
          <w:rFonts w:ascii="Arial" w:hAnsi="Arial" w:cs="Arial"/>
          <w:b/>
          <w:i/>
          <w:color w:val="000000"/>
          <w:spacing w:val="-2"/>
          <w:sz w:val="24"/>
          <w:szCs w:val="24"/>
          <w:lang w:val="ru-RU"/>
        </w:rPr>
        <w:t>Запись</w:t>
      </w:r>
      <w:r w:rsidRPr="00811745">
        <w:rPr>
          <w:rFonts w:ascii="Arial" w:hAnsi="Arial" w:cs="Arial"/>
          <w:b/>
          <w:i/>
          <w:color w:val="000000"/>
          <w:sz w:val="24"/>
          <w:szCs w:val="24"/>
          <w:lang w:val="ru-RU"/>
        </w:rPr>
        <w:t xml:space="preserve"> </w:t>
      </w:r>
      <w:r w:rsidRPr="00811745">
        <w:rPr>
          <w:rFonts w:ascii="Arial" w:hAnsi="Arial" w:cs="Arial"/>
          <w:b/>
          <w:i/>
          <w:color w:val="000000"/>
          <w:spacing w:val="3"/>
          <w:sz w:val="24"/>
          <w:szCs w:val="24"/>
          <w:lang w:val="ru-RU"/>
        </w:rPr>
        <w:t>персонального</w:t>
      </w:r>
      <w:r w:rsidRPr="00811745">
        <w:rPr>
          <w:rFonts w:ascii="Arial" w:hAnsi="Arial" w:cs="Arial"/>
          <w:color w:val="000000"/>
          <w:spacing w:val="3"/>
          <w:sz w:val="24"/>
          <w:szCs w:val="24"/>
          <w:lang w:val="ru-RU"/>
        </w:rPr>
        <w:t xml:space="preserve">                                </w:t>
      </w:r>
      <w:r w:rsidRPr="00811745">
        <w:rPr>
          <w:rFonts w:ascii="Arial" w:hAnsi="Arial" w:cs="Arial"/>
          <w:b/>
          <w:bCs/>
          <w:color w:val="000000"/>
          <w:spacing w:val="3"/>
          <w:sz w:val="24"/>
          <w:szCs w:val="24"/>
          <w:lang w:val="ru-RU"/>
        </w:rPr>
        <w:t>{</w:t>
      </w:r>
      <w:r w:rsidRPr="00811745">
        <w:rPr>
          <w:rFonts w:ascii="Arial" w:hAnsi="Arial" w:cs="Arial"/>
          <w:b/>
          <w:bCs/>
          <w:color w:val="000000"/>
          <w:spacing w:val="3"/>
          <w:sz w:val="24"/>
          <w:szCs w:val="24"/>
        </w:rPr>
        <w:t>BSY</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rPr>
        <w:t>GREETS</w:t>
      </w:r>
      <w:r w:rsidRPr="00811745">
        <w:rPr>
          <w:rFonts w:ascii="Arial" w:hAnsi="Arial" w:cs="Arial"/>
          <w:b/>
          <w:bCs/>
          <w:color w:val="000000"/>
          <w:spacing w:val="3"/>
          <w:sz w:val="24"/>
          <w:szCs w:val="24"/>
          <w:lang w:val="ru-RU"/>
        </w:rPr>
        <w:t>} / {ДЛЯ ЗАНЯТО}</w:t>
      </w:r>
      <w:r w:rsidRPr="00811745">
        <w:rPr>
          <w:rFonts w:ascii="Arial" w:hAnsi="Arial" w:cs="Arial"/>
          <w:color w:val="000000"/>
          <w:sz w:val="24"/>
          <w:szCs w:val="24"/>
          <w:lang w:val="ru-RU"/>
        </w:rPr>
        <w:tab/>
        <w:t xml:space="preserve">  </w:t>
      </w:r>
      <w:r w:rsidRPr="00811745">
        <w:rPr>
          <w:rFonts w:ascii="Arial" w:hAnsi="Arial" w:cs="Arial"/>
          <w:b/>
          <w:bCs/>
          <w:color w:val="000000"/>
          <w:spacing w:val="-9"/>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5"/>
          <w:sz w:val="24"/>
          <w:szCs w:val="24"/>
          <w:lang w:val="ru-RU"/>
        </w:rPr>
        <w:t>приветствия при  занятости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pacing w:val="3"/>
          <w:sz w:val="24"/>
          <w:szCs w:val="24"/>
          <w:lang w:val="ru-RU"/>
        </w:rPr>
        <w:t>телефона</w:t>
      </w:r>
    </w:p>
    <w:p w:rsidR="001244C8" w:rsidRPr="00811745" w:rsidRDefault="001244C8" w:rsidP="001244C8">
      <w:pPr>
        <w:shd w:val="clear" w:color="auto" w:fill="FFFFFF"/>
        <w:tabs>
          <w:tab w:val="left" w:pos="3492"/>
          <w:tab w:val="left" w:pos="7675"/>
        </w:tabs>
        <w:rPr>
          <w:rFonts w:ascii="Arial" w:hAnsi="Arial" w:cs="Arial"/>
          <w:color w:val="000000"/>
          <w:spacing w:val="-1"/>
          <w:sz w:val="24"/>
          <w:szCs w:val="24"/>
          <w:lang w:val="ru-RU"/>
        </w:rPr>
      </w:pP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pacing w:val="-1"/>
          <w:sz w:val="24"/>
          <w:szCs w:val="24"/>
          <w:lang w:val="ru-RU"/>
        </w:rPr>
        <w:t>Запись имени</w:t>
      </w:r>
      <w:r w:rsidRPr="00811745">
        <w:rPr>
          <w:rFonts w:ascii="Arial" w:hAnsi="Arial" w:cs="Arial"/>
          <w:color w:val="000000"/>
          <w:sz w:val="24"/>
          <w:szCs w:val="24"/>
          <w:lang w:val="ru-RU"/>
        </w:rPr>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YOUR</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NAME</w:t>
      </w:r>
      <w:r w:rsidRPr="00811745">
        <w:rPr>
          <w:rFonts w:ascii="Arial" w:hAnsi="Arial" w:cs="Arial"/>
          <w:b/>
          <w:bCs/>
          <w:color w:val="000000"/>
          <w:spacing w:val="1"/>
          <w:sz w:val="24"/>
          <w:szCs w:val="24"/>
          <w:lang w:val="ru-RU"/>
        </w:rPr>
        <w:t>} / {ВАШЕ ИМЯ}</w:t>
      </w:r>
      <w:r w:rsidRPr="00811745">
        <w:rPr>
          <w:rFonts w:ascii="Arial" w:hAnsi="Arial" w:cs="Arial"/>
          <w:color w:val="000000"/>
          <w:sz w:val="24"/>
          <w:szCs w:val="24"/>
          <w:lang w:val="ru-RU"/>
        </w:rPr>
        <w:tab/>
        <w:t xml:space="preserve">               </w:t>
      </w:r>
      <w:r w:rsidRPr="00811745">
        <w:rPr>
          <w:rFonts w:ascii="Arial" w:hAnsi="Arial" w:cs="Arial"/>
          <w:b/>
          <w:bCs/>
          <w:color w:val="000000"/>
          <w:spacing w:val="-9"/>
          <w:sz w:val="24"/>
          <w:szCs w:val="24"/>
          <w:lang w:val="ru-RU"/>
        </w:rPr>
        <w:t>[3]</w:t>
      </w:r>
    </w:p>
    <w:p w:rsidR="001244C8" w:rsidRPr="00811745" w:rsidRDefault="001244C8" w:rsidP="001244C8">
      <w:pPr>
        <w:shd w:val="clear" w:color="auto" w:fill="FFFFFF"/>
        <w:tabs>
          <w:tab w:val="left" w:pos="1987"/>
        </w:tabs>
        <w:rPr>
          <w:rFonts w:ascii="Arial" w:hAnsi="Arial" w:cs="Arial"/>
          <w:color w:val="000000"/>
          <w:spacing w:val="-1"/>
          <w:sz w:val="24"/>
          <w:szCs w:val="24"/>
          <w:lang w:val="ru-RU"/>
        </w:rPr>
      </w:pPr>
    </w:p>
    <w:p w:rsidR="001244C8" w:rsidRPr="00811745" w:rsidRDefault="001244C8" w:rsidP="001244C8">
      <w:pPr>
        <w:shd w:val="clear" w:color="auto" w:fill="FFFFFF"/>
        <w:tabs>
          <w:tab w:val="left" w:pos="1987"/>
        </w:tabs>
        <w:rPr>
          <w:rFonts w:ascii="Arial" w:hAnsi="Arial" w:cs="Arial"/>
          <w:sz w:val="24"/>
          <w:szCs w:val="24"/>
          <w:lang w:val="ru-RU"/>
        </w:rPr>
      </w:pPr>
      <w:r w:rsidRPr="00811745">
        <w:rPr>
          <w:rFonts w:ascii="Arial" w:hAnsi="Arial" w:cs="Arial"/>
          <w:b/>
          <w:i/>
          <w:color w:val="000000"/>
          <w:spacing w:val="-1"/>
          <w:sz w:val="24"/>
          <w:szCs w:val="24"/>
          <w:lang w:val="ru-RU"/>
        </w:rPr>
        <w:t>Запись</w:t>
      </w:r>
      <w:r w:rsidRPr="00811745">
        <w:rPr>
          <w:rFonts w:ascii="Arial" w:hAnsi="Arial" w:cs="Arial"/>
          <w:b/>
          <w:i/>
          <w:color w:val="000000"/>
          <w:sz w:val="24"/>
          <w:szCs w:val="24"/>
          <w:lang w:val="ru-RU"/>
        </w:rPr>
        <w:t xml:space="preserve"> </w:t>
      </w:r>
      <w:r w:rsidRPr="00811745">
        <w:rPr>
          <w:rFonts w:ascii="Arial" w:hAnsi="Arial" w:cs="Arial"/>
          <w:b/>
          <w:i/>
          <w:color w:val="000000"/>
          <w:spacing w:val="3"/>
          <w:sz w:val="24"/>
          <w:szCs w:val="24"/>
          <w:lang w:val="ru-RU"/>
        </w:rPr>
        <w:t>специальных</w:t>
      </w:r>
      <w:r w:rsidRPr="00811745">
        <w:rPr>
          <w:rFonts w:ascii="Arial" w:hAnsi="Arial" w:cs="Arial"/>
          <w:color w:val="000000"/>
          <w:spacing w:val="3"/>
          <w:sz w:val="24"/>
          <w:szCs w:val="24"/>
          <w:lang w:val="ru-RU"/>
        </w:rPr>
        <w:t xml:space="preserve">                                   </w:t>
      </w:r>
      <w:r w:rsidRPr="00811745">
        <w:rPr>
          <w:rFonts w:ascii="Arial" w:hAnsi="Arial" w:cs="Arial"/>
          <w:b/>
          <w:bCs/>
          <w:color w:val="000000"/>
          <w:spacing w:val="3"/>
          <w:sz w:val="24"/>
          <w:szCs w:val="24"/>
          <w:lang w:val="ru-RU"/>
        </w:rPr>
        <w:t xml:space="preserve">{ТМР </w:t>
      </w:r>
      <w:r w:rsidRPr="00811745">
        <w:rPr>
          <w:rFonts w:ascii="Arial" w:hAnsi="Arial" w:cs="Arial"/>
          <w:b/>
          <w:bCs/>
          <w:color w:val="000000"/>
          <w:spacing w:val="3"/>
          <w:sz w:val="24"/>
          <w:szCs w:val="24"/>
        </w:rPr>
        <w:t>GREETS</w:t>
      </w:r>
      <w:r w:rsidRPr="00811745">
        <w:rPr>
          <w:rFonts w:ascii="Arial" w:hAnsi="Arial" w:cs="Arial"/>
          <w:b/>
          <w:bCs/>
          <w:color w:val="000000"/>
          <w:spacing w:val="3"/>
          <w:sz w:val="24"/>
          <w:szCs w:val="24"/>
          <w:lang w:val="ru-RU"/>
        </w:rPr>
        <w:t>} / {ПОСТОЯННОЕ}      [4]</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1"/>
          <w:sz w:val="24"/>
          <w:szCs w:val="24"/>
          <w:lang w:val="ru-RU"/>
        </w:rPr>
        <w:t>приветствий</w:t>
      </w:r>
    </w:p>
    <w:p w:rsidR="001244C8" w:rsidRPr="00811745" w:rsidRDefault="001244C8" w:rsidP="001244C8">
      <w:pPr>
        <w:shd w:val="clear" w:color="auto" w:fill="FFFFFF"/>
        <w:tabs>
          <w:tab w:val="left" w:pos="1829"/>
          <w:tab w:val="left" w:pos="7675"/>
        </w:tabs>
        <w:spacing w:before="475"/>
        <w:rPr>
          <w:rFonts w:ascii="Arial" w:hAnsi="Arial" w:cs="Arial"/>
          <w:sz w:val="24"/>
          <w:szCs w:val="24"/>
          <w:lang w:val="ru-RU"/>
        </w:rPr>
      </w:pPr>
      <w:r w:rsidRPr="00811745">
        <w:rPr>
          <w:rFonts w:ascii="Arial" w:hAnsi="Arial" w:cs="Arial"/>
          <w:b/>
          <w:i/>
          <w:color w:val="000000"/>
          <w:spacing w:val="-2"/>
          <w:sz w:val="24"/>
          <w:szCs w:val="24"/>
          <w:lang w:val="ru-RU"/>
        </w:rPr>
        <w:t>Запись</w:t>
      </w:r>
      <w:r w:rsidRPr="00811745">
        <w:rPr>
          <w:rFonts w:ascii="Arial" w:hAnsi="Arial" w:cs="Arial"/>
          <w:b/>
          <w:i/>
          <w:color w:val="000000"/>
          <w:sz w:val="24"/>
          <w:szCs w:val="24"/>
          <w:lang w:val="ru-RU"/>
        </w:rPr>
        <w:t xml:space="preserve"> </w:t>
      </w:r>
      <w:r w:rsidRPr="00811745">
        <w:rPr>
          <w:rFonts w:ascii="Arial" w:hAnsi="Arial" w:cs="Arial"/>
          <w:b/>
          <w:i/>
          <w:color w:val="000000"/>
          <w:spacing w:val="3"/>
          <w:sz w:val="24"/>
          <w:szCs w:val="24"/>
          <w:lang w:val="ru-RU"/>
        </w:rPr>
        <w:t>персонального</w:t>
      </w:r>
      <w:r w:rsidRPr="00811745">
        <w:rPr>
          <w:rFonts w:ascii="Arial" w:hAnsi="Arial" w:cs="Arial"/>
          <w:color w:val="000000"/>
          <w:spacing w:val="3"/>
          <w:sz w:val="24"/>
          <w:szCs w:val="24"/>
          <w:lang w:val="ru-RU"/>
        </w:rPr>
        <w:t xml:space="preserve">                                </w:t>
      </w:r>
      <w:r w:rsidRPr="00811745">
        <w:rPr>
          <w:rFonts w:ascii="Arial" w:hAnsi="Arial" w:cs="Arial"/>
          <w:b/>
          <w:bCs/>
          <w:color w:val="000000"/>
          <w:spacing w:val="3"/>
          <w:sz w:val="24"/>
          <w:szCs w:val="24"/>
          <w:lang w:val="ru-RU"/>
        </w:rPr>
        <w:t>{</w:t>
      </w:r>
      <w:r w:rsidRPr="00811745">
        <w:rPr>
          <w:rFonts w:ascii="Arial" w:hAnsi="Arial" w:cs="Arial"/>
          <w:b/>
          <w:bCs/>
          <w:color w:val="000000"/>
          <w:spacing w:val="3"/>
          <w:sz w:val="24"/>
          <w:szCs w:val="24"/>
        </w:rPr>
        <w:t>INT</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rPr>
        <w:t>GREETS</w:t>
      </w:r>
      <w:r w:rsidRPr="00811745">
        <w:rPr>
          <w:rFonts w:ascii="Arial" w:hAnsi="Arial" w:cs="Arial"/>
          <w:b/>
          <w:bCs/>
          <w:color w:val="000000"/>
          <w:spacing w:val="3"/>
          <w:sz w:val="24"/>
          <w:szCs w:val="24"/>
          <w:lang w:val="ru-RU"/>
        </w:rPr>
        <w:t>} / {ДЛЯ ВНУТР}</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[5]</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2"/>
          <w:sz w:val="24"/>
          <w:szCs w:val="24"/>
          <w:lang w:val="ru-RU"/>
        </w:rPr>
        <w:t xml:space="preserve">приветствия для внутренних </w:t>
      </w:r>
      <w:r w:rsidRPr="00811745">
        <w:rPr>
          <w:rFonts w:ascii="Arial" w:hAnsi="Arial" w:cs="Arial"/>
          <w:b/>
          <w:i/>
          <w:color w:val="000000"/>
          <w:spacing w:val="1"/>
          <w:sz w:val="24"/>
          <w:szCs w:val="24"/>
          <w:lang w:val="ru-RU"/>
        </w:rPr>
        <w:t>абонентов</w:t>
      </w:r>
    </w:p>
    <w:p w:rsidR="001244C8" w:rsidRPr="00811745" w:rsidRDefault="001244C8" w:rsidP="001244C8">
      <w:pPr>
        <w:shd w:val="clear" w:color="auto" w:fill="FFFFFF"/>
        <w:tabs>
          <w:tab w:val="left" w:pos="346"/>
        </w:tabs>
        <w:spacing w:before="223"/>
        <w:rPr>
          <w:rFonts w:ascii="Arial" w:hAnsi="Arial" w:cs="Arial"/>
          <w:sz w:val="24"/>
          <w:szCs w:val="24"/>
          <w:lang w:val="ru-RU"/>
        </w:rPr>
      </w:pPr>
      <w:r w:rsidRPr="00811745">
        <w:rPr>
          <w:rFonts w:ascii="Arial" w:hAnsi="Arial" w:cs="Arial"/>
          <w:color w:val="000000"/>
          <w:spacing w:val="-11"/>
          <w:sz w:val="24"/>
          <w:szCs w:val="24"/>
          <w:lang w:val="ru-RU"/>
        </w:rPr>
        <w:t>2.</w:t>
      </w:r>
      <w:r w:rsidRPr="00811745">
        <w:rPr>
          <w:rFonts w:ascii="Arial" w:hAnsi="Arial" w:cs="Arial"/>
          <w:color w:val="000000"/>
          <w:sz w:val="24"/>
          <w:szCs w:val="24"/>
          <w:lang w:val="ru-RU"/>
        </w:rPr>
        <w:tab/>
      </w:r>
      <w:r w:rsidRPr="00811745">
        <w:rPr>
          <w:rFonts w:ascii="Arial" w:hAnsi="Arial" w:cs="Arial"/>
          <w:color w:val="000000"/>
          <w:spacing w:val="3"/>
          <w:sz w:val="24"/>
          <w:szCs w:val="24"/>
          <w:lang w:val="ru-RU"/>
        </w:rPr>
        <w:t xml:space="preserve">Нажмите </w:t>
      </w:r>
      <w:r w:rsidRPr="00811745">
        <w:rPr>
          <w:rFonts w:ascii="Arial" w:hAnsi="Arial" w:cs="Arial"/>
          <w:b/>
          <w:bCs/>
          <w:color w:val="000000"/>
          <w:spacing w:val="3"/>
          <w:sz w:val="24"/>
          <w:szCs w:val="24"/>
          <w:lang w:val="ru-RU"/>
        </w:rPr>
        <w:t>{</w:t>
      </w:r>
      <w:r w:rsidRPr="00811745">
        <w:rPr>
          <w:rFonts w:ascii="Arial" w:hAnsi="Arial" w:cs="Arial"/>
          <w:b/>
          <w:bCs/>
          <w:color w:val="000000"/>
          <w:spacing w:val="3"/>
          <w:sz w:val="24"/>
          <w:szCs w:val="24"/>
        </w:rPr>
        <w:t>YOUR</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rPr>
        <w:t>NAME</w:t>
      </w:r>
      <w:r w:rsidRPr="00811745">
        <w:rPr>
          <w:rFonts w:ascii="Arial" w:hAnsi="Arial" w:cs="Arial"/>
          <w:b/>
          <w:bCs/>
          <w:color w:val="000000"/>
          <w:spacing w:val="3"/>
          <w:sz w:val="24"/>
          <w:szCs w:val="24"/>
          <w:lang w:val="ru-RU"/>
        </w:rPr>
        <w:t xml:space="preserve">} / {ВАШЕ ИМЯ} </w:t>
      </w:r>
      <w:r w:rsidRPr="00811745">
        <w:rPr>
          <w:rFonts w:ascii="Arial" w:hAnsi="Arial" w:cs="Arial"/>
          <w:color w:val="000000"/>
          <w:spacing w:val="3"/>
          <w:sz w:val="24"/>
          <w:szCs w:val="24"/>
          <w:lang w:val="ru-RU"/>
        </w:rPr>
        <w:t xml:space="preserve">или </w:t>
      </w:r>
      <w:r w:rsidRPr="00811745">
        <w:rPr>
          <w:rFonts w:ascii="Arial" w:hAnsi="Arial" w:cs="Arial"/>
          <w:b/>
          <w:bCs/>
          <w:color w:val="000000"/>
          <w:spacing w:val="3"/>
          <w:sz w:val="24"/>
          <w:szCs w:val="24"/>
          <w:lang w:val="ru-RU"/>
        </w:rPr>
        <w:t xml:space="preserve">[3] </w:t>
      </w:r>
      <w:r w:rsidRPr="00811745">
        <w:rPr>
          <w:rFonts w:ascii="Arial" w:hAnsi="Arial" w:cs="Arial"/>
          <w:color w:val="000000"/>
          <w:spacing w:val="3"/>
          <w:sz w:val="24"/>
          <w:szCs w:val="24"/>
          <w:lang w:val="ru-RU"/>
        </w:rPr>
        <w:t>- Вы получите Меню</w:t>
      </w:r>
      <w:r w:rsidRPr="00811745">
        <w:rPr>
          <w:rFonts w:ascii="Arial" w:hAnsi="Arial" w:cs="Arial"/>
          <w:color w:val="000000"/>
          <w:spacing w:val="3"/>
          <w:sz w:val="24"/>
          <w:szCs w:val="24"/>
          <w:lang w:val="ru-RU"/>
        </w:rPr>
        <w:br/>
        <w:t>Записи персональных приветствий:</w:t>
      </w:r>
    </w:p>
    <w:p w:rsidR="001244C8" w:rsidRPr="00811745" w:rsidRDefault="001244C8" w:rsidP="001244C8">
      <w:pPr>
        <w:shd w:val="clear" w:color="auto" w:fill="FFFFFF"/>
        <w:tabs>
          <w:tab w:val="left" w:pos="7812"/>
        </w:tabs>
        <w:spacing w:before="238"/>
        <w:rPr>
          <w:rFonts w:ascii="Arial" w:hAnsi="Arial" w:cs="Arial"/>
          <w:sz w:val="24"/>
          <w:szCs w:val="24"/>
          <w:lang w:val="ru-RU"/>
        </w:rPr>
      </w:pPr>
      <w:r w:rsidRPr="00811745">
        <w:rPr>
          <w:rFonts w:ascii="Arial" w:hAnsi="Arial" w:cs="Arial"/>
          <w:b/>
          <w:i/>
          <w:color w:val="000000"/>
          <w:spacing w:val="1"/>
          <w:sz w:val="24"/>
          <w:szCs w:val="24"/>
          <w:lang w:val="ru-RU"/>
        </w:rPr>
        <w:t>Прослушать сообщение</w:t>
      </w:r>
      <w:r w:rsidRPr="00811745">
        <w:rPr>
          <w:rFonts w:ascii="Arial" w:hAnsi="Arial" w:cs="Arial"/>
          <w:color w:val="000000"/>
          <w:spacing w:val="1"/>
          <w:sz w:val="24"/>
          <w:szCs w:val="24"/>
          <w:lang w:val="ru-RU"/>
        </w:rPr>
        <w:t xml:space="preserve">          </w:t>
      </w:r>
      <w:r w:rsidRPr="00811745">
        <w:rPr>
          <w:rFonts w:ascii="Arial" w:hAnsi="Arial" w:cs="Arial"/>
          <w:color w:val="000000"/>
          <w:spacing w:val="1"/>
          <w:sz w:val="24"/>
          <w:szCs w:val="24"/>
        </w:rPr>
        <w:pict>
          <v:shape id="_x0000_i1030" type="#_x0000_t75" style="width:11.25pt;height:19.5pt">
            <v:imagedata r:id="rId40" o:title=""/>
          </v:shape>
        </w:pict>
      </w:r>
      <w:r w:rsidRPr="00811745">
        <w:rPr>
          <w:rFonts w:ascii="Arial" w:hAnsi="Arial" w:cs="Arial"/>
          <w:color w:val="000000"/>
          <w:spacing w:val="1"/>
          <w:sz w:val="24"/>
          <w:szCs w:val="24"/>
          <w:lang w:val="ru-RU"/>
        </w:rPr>
        <w:t xml:space="preserve">   </w:t>
      </w:r>
      <w:r w:rsidRPr="00811745">
        <w:rPr>
          <w:rFonts w:ascii="Arial" w:hAnsi="Arial" w:cs="Arial"/>
          <w:color w:val="000000"/>
          <w:position w:val="-15"/>
          <w:sz w:val="24"/>
          <w:szCs w:val="24"/>
          <w:lang w:val="ru-RU"/>
        </w:rPr>
        <w:t xml:space="preserve"> </w:t>
      </w:r>
      <w:r w:rsidRPr="00811745">
        <w:rPr>
          <w:rFonts w:ascii="Arial" w:hAnsi="Arial" w:cs="Arial"/>
          <w:color w:val="000000"/>
          <w:spacing w:val="1"/>
          <w:position w:val="-15"/>
          <w:sz w:val="24"/>
          <w:szCs w:val="24"/>
          <w:lang w:val="ru-RU"/>
        </w:rPr>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PLAY</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OLD</w:t>
      </w:r>
      <w:r w:rsidRPr="00811745">
        <w:rPr>
          <w:rFonts w:ascii="Arial" w:hAnsi="Arial" w:cs="Arial"/>
          <w:b/>
          <w:bCs/>
          <w:color w:val="000000"/>
          <w:spacing w:val="1"/>
          <w:sz w:val="24"/>
          <w:szCs w:val="24"/>
          <w:lang w:val="ru-RU"/>
        </w:rPr>
        <w:t>} / ПРОСЛ СТАР}</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[1]</w:t>
      </w:r>
    </w:p>
    <w:p w:rsidR="001244C8" w:rsidRPr="00811745" w:rsidRDefault="001244C8" w:rsidP="001244C8">
      <w:pPr>
        <w:shd w:val="clear" w:color="auto" w:fill="FFFFFF"/>
        <w:tabs>
          <w:tab w:val="left" w:pos="1670"/>
          <w:tab w:val="left" w:pos="7812"/>
        </w:tabs>
        <w:spacing w:before="137"/>
        <w:rPr>
          <w:rFonts w:ascii="Arial" w:hAnsi="Arial" w:cs="Arial"/>
          <w:sz w:val="24"/>
          <w:szCs w:val="24"/>
          <w:lang w:val="ru-RU"/>
        </w:rPr>
      </w:pPr>
      <w:r w:rsidRPr="00811745">
        <w:rPr>
          <w:rFonts w:ascii="Arial" w:hAnsi="Arial" w:cs="Arial"/>
          <w:b/>
          <w:i/>
          <w:color w:val="000000"/>
          <w:spacing w:val="-1"/>
          <w:sz w:val="24"/>
          <w:szCs w:val="24"/>
          <w:lang w:val="ru-RU"/>
        </w:rPr>
        <w:t>Стереть</w:t>
      </w:r>
      <w:r w:rsidRPr="00811745">
        <w:rPr>
          <w:rFonts w:ascii="Arial" w:hAnsi="Arial" w:cs="Arial"/>
          <w:b/>
          <w:i/>
          <w:color w:val="000000"/>
          <w:sz w:val="24"/>
          <w:szCs w:val="24"/>
          <w:lang w:val="ru-RU"/>
        </w:rPr>
        <w:t xml:space="preserve"> </w:t>
      </w:r>
      <w:r w:rsidRPr="00811745">
        <w:rPr>
          <w:rFonts w:ascii="Arial" w:hAnsi="Arial" w:cs="Arial"/>
          <w:b/>
          <w:i/>
          <w:color w:val="000000"/>
          <w:spacing w:val="2"/>
          <w:sz w:val="24"/>
          <w:szCs w:val="24"/>
          <w:lang w:val="ru-RU"/>
        </w:rPr>
        <w:t>существующее</w:t>
      </w:r>
      <w:r w:rsidRPr="00811745">
        <w:rPr>
          <w:rFonts w:ascii="Arial" w:hAnsi="Arial" w:cs="Arial"/>
          <w:color w:val="000000"/>
          <w:spacing w:val="2"/>
          <w:sz w:val="24"/>
          <w:szCs w:val="24"/>
          <w:lang w:val="ru-RU"/>
        </w:rPr>
        <w:t xml:space="preserve">         </w:t>
      </w:r>
      <w:r w:rsidRPr="00811745">
        <w:rPr>
          <w:rFonts w:ascii="Arial" w:hAnsi="Arial" w:cs="Arial"/>
          <w:color w:val="000000"/>
          <w:spacing w:val="2"/>
          <w:sz w:val="24"/>
          <w:szCs w:val="24"/>
        </w:rPr>
        <w:pict>
          <v:shape id="_x0000_i1031" type="#_x0000_t75" style="width:7.5pt;height:10.5pt">
            <v:imagedata r:id="rId41" o:title=""/>
          </v:shape>
        </w:pict>
      </w:r>
      <w:r w:rsidRPr="00811745">
        <w:rPr>
          <w:rFonts w:ascii="Arial" w:hAnsi="Arial" w:cs="Arial"/>
          <w:color w:val="000000"/>
          <w:spacing w:val="2"/>
          <w:sz w:val="24"/>
          <w:szCs w:val="24"/>
          <w:lang w:val="ru-RU"/>
        </w:rPr>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ERASE</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OLD</w:t>
      </w:r>
      <w:r w:rsidRPr="00811745">
        <w:rPr>
          <w:rFonts w:ascii="Arial" w:hAnsi="Arial" w:cs="Arial"/>
          <w:b/>
          <w:bCs/>
          <w:color w:val="000000"/>
          <w:spacing w:val="1"/>
          <w:sz w:val="24"/>
          <w:szCs w:val="24"/>
          <w:lang w:val="ru-RU"/>
        </w:rPr>
        <w:t>} / {СОТРИ СТАР}</w:t>
      </w:r>
      <w:r w:rsidRPr="00811745">
        <w:rPr>
          <w:rFonts w:ascii="Arial" w:hAnsi="Arial" w:cs="Arial"/>
          <w:color w:val="000000"/>
          <w:sz w:val="24"/>
          <w:szCs w:val="24"/>
          <w:lang w:val="ru-RU"/>
        </w:rPr>
        <w:t xml:space="preserve">           </w:t>
      </w:r>
      <w:r w:rsidRPr="00811745">
        <w:rPr>
          <w:rFonts w:ascii="Arial" w:hAnsi="Arial" w:cs="Arial"/>
          <w:b/>
          <w:bCs/>
          <w:color w:val="000000"/>
          <w:spacing w:val="-11"/>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2"/>
          <w:sz w:val="24"/>
          <w:szCs w:val="24"/>
          <w:lang w:val="ru-RU"/>
        </w:rPr>
        <w:t>сообщение</w:t>
      </w:r>
      <w:r w:rsidRPr="00811745">
        <w:rPr>
          <w:rFonts w:ascii="Arial" w:hAnsi="Arial" w:cs="Arial"/>
          <w:b/>
          <w:i/>
          <w:color w:val="000000"/>
          <w:position w:val="12"/>
          <w:sz w:val="24"/>
          <w:szCs w:val="24"/>
          <w:lang w:val="ru-RU"/>
        </w:rPr>
        <w:t xml:space="preserve"> </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pacing w:val="1"/>
          <w:sz w:val="24"/>
          <w:szCs w:val="24"/>
          <w:lang w:val="ru-RU"/>
        </w:rPr>
        <w:t xml:space="preserve">Записать новое сообщение   </w:t>
      </w:r>
      <w:r w:rsidRPr="00811745">
        <w:rPr>
          <w:rFonts w:ascii="Arial" w:hAnsi="Arial" w:cs="Arial"/>
          <w:color w:val="000000"/>
          <w:spacing w:val="1"/>
          <w:sz w:val="24"/>
          <w:szCs w:val="24"/>
        </w:rPr>
        <w:pict>
          <v:shape id="_x0000_i1032" type="#_x0000_t75" style="width:10.5pt;height:10.5pt">
            <v:imagedata r:id="rId42" o:title=""/>
          </v:shape>
        </w:pict>
      </w:r>
      <w:r w:rsidRPr="00811745">
        <w:rPr>
          <w:rFonts w:ascii="Arial" w:hAnsi="Arial" w:cs="Arial"/>
          <w:color w:val="000000"/>
          <w:position w:val="-8"/>
          <w:sz w:val="24"/>
          <w:szCs w:val="24"/>
          <w:lang w:val="ru-RU"/>
        </w:rPr>
        <w:t xml:space="preserve"> </w:t>
      </w:r>
      <w:r w:rsidRPr="00811745">
        <w:rPr>
          <w:rFonts w:ascii="Arial" w:hAnsi="Arial" w:cs="Arial"/>
          <w:color w:val="000000"/>
          <w:spacing w:val="1"/>
          <w:position w:val="-8"/>
          <w:sz w:val="24"/>
          <w:szCs w:val="24"/>
          <w:lang w:val="ru-RU"/>
        </w:rPr>
        <w:t xml:space="preserve">                 </w:t>
      </w:r>
      <w:r w:rsidRPr="00811745">
        <w:rPr>
          <w:rFonts w:ascii="Arial" w:hAnsi="Arial" w:cs="Arial"/>
          <w:b/>
          <w:bCs/>
          <w:color w:val="000000"/>
          <w:spacing w:val="3"/>
          <w:sz w:val="24"/>
          <w:szCs w:val="24"/>
          <w:lang w:val="ru-RU"/>
        </w:rPr>
        <w:t>{</w:t>
      </w:r>
      <w:r w:rsidRPr="00811745">
        <w:rPr>
          <w:rFonts w:ascii="Arial" w:hAnsi="Arial" w:cs="Arial"/>
          <w:b/>
          <w:bCs/>
          <w:color w:val="000000"/>
          <w:spacing w:val="3"/>
          <w:sz w:val="24"/>
          <w:szCs w:val="24"/>
        </w:rPr>
        <w:t>RECORD</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rPr>
        <w:t>NEW</w:t>
      </w:r>
      <w:r w:rsidRPr="00811745">
        <w:rPr>
          <w:rFonts w:ascii="Arial" w:hAnsi="Arial" w:cs="Arial"/>
          <w:b/>
          <w:bCs/>
          <w:color w:val="000000"/>
          <w:spacing w:val="3"/>
          <w:sz w:val="24"/>
          <w:szCs w:val="24"/>
          <w:lang w:val="ru-RU"/>
        </w:rPr>
        <w:t>} / {ЗАПИСЬ НОВ}      [5]</w:t>
      </w:r>
    </w:p>
    <w:p w:rsidR="001244C8" w:rsidRPr="00811745" w:rsidRDefault="001244C8" w:rsidP="001244C8">
      <w:pPr>
        <w:shd w:val="clear" w:color="auto" w:fill="FFFFFF"/>
        <w:tabs>
          <w:tab w:val="left" w:pos="3895"/>
          <w:tab w:val="left" w:pos="7812"/>
        </w:tabs>
        <w:spacing w:before="7"/>
        <w:rPr>
          <w:rFonts w:ascii="Arial" w:hAnsi="Arial" w:cs="Arial"/>
          <w:sz w:val="24"/>
          <w:szCs w:val="24"/>
          <w:lang w:val="ru-RU"/>
        </w:rPr>
      </w:pPr>
      <w:r w:rsidRPr="00811745">
        <w:rPr>
          <w:rFonts w:ascii="Arial" w:hAnsi="Arial" w:cs="Arial"/>
          <w:b/>
          <w:i/>
          <w:color w:val="000000"/>
          <w:spacing w:val="3"/>
          <w:sz w:val="24"/>
          <w:szCs w:val="24"/>
          <w:lang w:val="ru-RU"/>
        </w:rPr>
        <w:t>Записать   новое   сообщение   с</w:t>
      </w:r>
      <w:r w:rsidRPr="00811745">
        <w:rPr>
          <w:rFonts w:ascii="Arial" w:hAnsi="Arial" w:cs="Arial"/>
          <w:color w:val="000000"/>
          <w:sz w:val="24"/>
          <w:szCs w:val="24"/>
          <w:lang w:val="ru-RU"/>
        </w:rPr>
        <w:tab/>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AMPLIFY</w:t>
      </w:r>
      <w:r w:rsidRPr="00811745">
        <w:rPr>
          <w:rFonts w:ascii="Arial" w:hAnsi="Arial" w:cs="Arial"/>
          <w:b/>
          <w:bCs/>
          <w:color w:val="000000"/>
          <w:spacing w:val="1"/>
          <w:sz w:val="24"/>
          <w:szCs w:val="24"/>
          <w:lang w:val="ru-RU"/>
        </w:rPr>
        <w:t>} / {ЗАП С УСИЛ}</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[6]</w:t>
      </w:r>
    </w:p>
    <w:p w:rsidR="001244C8" w:rsidRPr="00811745" w:rsidRDefault="001244C8" w:rsidP="001244C8">
      <w:pPr>
        <w:shd w:val="clear" w:color="auto" w:fill="FFFFFF"/>
        <w:rPr>
          <w:rFonts w:ascii="Arial" w:hAnsi="Arial" w:cs="Arial"/>
          <w:b/>
          <w:i/>
          <w:sz w:val="24"/>
          <w:szCs w:val="24"/>
        </w:rPr>
      </w:pPr>
      <w:r w:rsidRPr="00811745">
        <w:rPr>
          <w:rFonts w:ascii="Arial" w:hAnsi="Arial" w:cs="Arial"/>
          <w:b/>
          <w:i/>
          <w:color w:val="000000"/>
          <w:sz w:val="24"/>
          <w:szCs w:val="24"/>
        </w:rPr>
        <w:t>усилением</w:t>
      </w:r>
    </w:p>
    <w:p w:rsidR="001244C8" w:rsidRPr="00811745" w:rsidRDefault="001244C8" w:rsidP="001244C8">
      <w:pPr>
        <w:widowControl w:val="0"/>
        <w:numPr>
          <w:ilvl w:val="0"/>
          <w:numId w:val="91"/>
        </w:numPr>
        <w:shd w:val="clear" w:color="auto" w:fill="FFFFFF"/>
        <w:tabs>
          <w:tab w:val="left" w:pos="346"/>
        </w:tabs>
        <w:autoSpaceDE w:val="0"/>
        <w:autoSpaceDN w:val="0"/>
        <w:adjustRightInd w:val="0"/>
        <w:spacing w:before="144"/>
        <w:ind w:left="720" w:hanging="360"/>
        <w:rPr>
          <w:rFonts w:ascii="Arial" w:hAnsi="Arial" w:cs="Arial"/>
          <w:color w:val="000000"/>
          <w:spacing w:val="-10"/>
          <w:sz w:val="24"/>
          <w:szCs w:val="24"/>
          <w:lang w:val="ru-RU"/>
        </w:rPr>
      </w:pPr>
      <w:r w:rsidRPr="00811745">
        <w:rPr>
          <w:rFonts w:ascii="Arial" w:hAnsi="Arial" w:cs="Arial"/>
          <w:bCs/>
          <w:color w:val="000000"/>
          <w:sz w:val="24"/>
          <w:szCs w:val="24"/>
          <w:lang w:val="ru-RU"/>
        </w:rPr>
        <w:t>Нажмите</w:t>
      </w:r>
      <w:r w:rsidRPr="00811745">
        <w:rPr>
          <w:rFonts w:ascii="Arial" w:hAnsi="Arial" w:cs="Arial"/>
          <w:b/>
          <w:bCs/>
          <w:color w:val="000000"/>
          <w:sz w:val="24"/>
          <w:szCs w:val="24"/>
          <w:lang w:val="ru-RU"/>
        </w:rPr>
        <w:t xml:space="preserve"> { </w:t>
      </w:r>
      <w:r w:rsidRPr="00811745">
        <w:rPr>
          <w:rFonts w:ascii="Arial" w:hAnsi="Arial" w:cs="Arial"/>
          <w:b/>
          <w:bCs/>
          <w:color w:val="000000"/>
          <w:sz w:val="24"/>
          <w:szCs w:val="24"/>
        </w:rPr>
        <w:t>RECORD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NEW</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 xml:space="preserve">{ЗАПИСЬ НОВ} </w:t>
      </w:r>
      <w:r w:rsidRPr="00811745">
        <w:rPr>
          <w:rFonts w:ascii="Arial" w:hAnsi="Arial" w:cs="Arial"/>
          <w:color w:val="000000"/>
          <w:sz w:val="24"/>
          <w:szCs w:val="24"/>
          <w:lang w:val="ru-RU"/>
        </w:rPr>
        <w:t>или</w:t>
      </w:r>
      <w:r w:rsidRPr="00811745">
        <w:rPr>
          <w:rFonts w:ascii="Arial" w:hAnsi="Arial" w:cs="Arial"/>
          <w:color w:val="000000"/>
          <w:position w:val="-8"/>
          <w:sz w:val="24"/>
          <w:szCs w:val="24"/>
          <w:lang w:val="ru-RU"/>
        </w:rPr>
        <w:t xml:space="preserve"> </w:t>
      </w:r>
      <w:r w:rsidRPr="00811745">
        <w:rPr>
          <w:rFonts w:ascii="Arial" w:hAnsi="Arial" w:cs="Arial"/>
          <w:color w:val="000000"/>
          <w:spacing w:val="1"/>
          <w:sz w:val="24"/>
          <w:szCs w:val="24"/>
        </w:rPr>
        <w:pict>
          <v:shape id="_x0000_i1033" type="#_x0000_t75" style="width:10.5pt;height:10.5pt">
            <v:imagedata r:id="rId42" o:title=""/>
          </v:shape>
        </w:pict>
      </w:r>
      <w:r w:rsidRPr="00811745">
        <w:rPr>
          <w:rFonts w:ascii="Arial" w:hAnsi="Arial" w:cs="Arial"/>
          <w:color w:val="000000"/>
          <w:position w:val="-8"/>
          <w:sz w:val="24"/>
          <w:szCs w:val="24"/>
          <w:lang w:val="ru-RU"/>
        </w:rPr>
        <w:t xml:space="preserve"> </w:t>
      </w:r>
      <w:r w:rsidRPr="00811745">
        <w:rPr>
          <w:rFonts w:ascii="Arial" w:hAnsi="Arial" w:cs="Arial"/>
          <w:color w:val="000000"/>
          <w:sz w:val="24"/>
          <w:szCs w:val="24"/>
          <w:lang w:val="ru-RU"/>
        </w:rPr>
        <w:t xml:space="preserve">и запишите свое имя </w:t>
      </w:r>
      <w:r w:rsidRPr="00811745">
        <w:rPr>
          <w:rFonts w:ascii="Arial" w:hAnsi="Arial" w:cs="Arial"/>
          <w:color w:val="000000"/>
          <w:spacing w:val="4"/>
          <w:sz w:val="24"/>
          <w:szCs w:val="24"/>
          <w:lang w:val="ru-RU"/>
        </w:rPr>
        <w:t xml:space="preserve">после сигнала. Во время записи Вашего имени или персонального </w:t>
      </w:r>
      <w:r w:rsidRPr="00811745">
        <w:rPr>
          <w:rFonts w:ascii="Arial" w:hAnsi="Arial" w:cs="Arial"/>
          <w:color w:val="000000"/>
          <w:spacing w:val="3"/>
          <w:sz w:val="24"/>
          <w:szCs w:val="24"/>
          <w:lang w:val="ru-RU"/>
        </w:rPr>
        <w:t xml:space="preserve">приветствия на экране появятся </w:t>
      </w:r>
      <w:r w:rsidRPr="00811745">
        <w:rPr>
          <w:rFonts w:ascii="Arial" w:hAnsi="Arial" w:cs="Arial"/>
          <w:b/>
          <w:bCs/>
          <w:color w:val="000000"/>
          <w:spacing w:val="3"/>
          <w:sz w:val="24"/>
          <w:szCs w:val="24"/>
          <w:lang w:val="ru-RU"/>
        </w:rPr>
        <w:t>{</w:t>
      </w:r>
      <w:r w:rsidRPr="00811745">
        <w:rPr>
          <w:rFonts w:ascii="Arial" w:hAnsi="Arial" w:cs="Arial"/>
          <w:b/>
          <w:bCs/>
          <w:color w:val="000000"/>
          <w:spacing w:val="3"/>
          <w:sz w:val="24"/>
          <w:szCs w:val="24"/>
        </w:rPr>
        <w:t>ADD</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rPr>
        <w:t>TIME</w:t>
      </w:r>
      <w:r w:rsidRPr="00811745">
        <w:rPr>
          <w:rFonts w:ascii="Arial" w:hAnsi="Arial" w:cs="Arial"/>
          <w:b/>
          <w:bCs/>
          <w:color w:val="000000"/>
          <w:spacing w:val="3"/>
          <w:sz w:val="24"/>
          <w:szCs w:val="24"/>
          <w:lang w:val="ru-RU"/>
        </w:rPr>
        <w:t xml:space="preserve">} / {ДОБ ВРЕМЯ} </w:t>
      </w:r>
      <w:r w:rsidRPr="00811745">
        <w:rPr>
          <w:rFonts w:ascii="Arial" w:hAnsi="Arial" w:cs="Arial"/>
          <w:color w:val="000000"/>
          <w:spacing w:val="3"/>
          <w:sz w:val="24"/>
          <w:szCs w:val="24"/>
          <w:lang w:val="ru-RU"/>
        </w:rPr>
        <w:t xml:space="preserve">и </w:t>
      </w:r>
      <w:r w:rsidRPr="00811745">
        <w:rPr>
          <w:rFonts w:ascii="Arial" w:hAnsi="Arial" w:cs="Arial"/>
          <w:b/>
          <w:bCs/>
          <w:color w:val="000000"/>
          <w:spacing w:val="3"/>
          <w:sz w:val="24"/>
          <w:szCs w:val="24"/>
          <w:lang w:val="ru-RU"/>
        </w:rPr>
        <w:t>{</w:t>
      </w:r>
      <w:r w:rsidRPr="00811745">
        <w:rPr>
          <w:rFonts w:ascii="Arial" w:hAnsi="Arial" w:cs="Arial"/>
          <w:b/>
          <w:bCs/>
          <w:color w:val="000000"/>
          <w:spacing w:val="3"/>
          <w:sz w:val="24"/>
          <w:szCs w:val="24"/>
        </w:rPr>
        <w:t>END</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rPr>
        <w:t>OF</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rPr>
        <w:t>MSG</w:t>
      </w:r>
      <w:r w:rsidRPr="00811745">
        <w:rPr>
          <w:rFonts w:ascii="Arial" w:hAnsi="Arial" w:cs="Arial"/>
          <w:b/>
          <w:bCs/>
          <w:color w:val="000000"/>
          <w:spacing w:val="3"/>
          <w:sz w:val="24"/>
          <w:szCs w:val="24"/>
          <w:lang w:val="ru-RU"/>
        </w:rPr>
        <w:t xml:space="preserve">} / {КОН СООБЩ}. </w:t>
      </w:r>
      <w:r w:rsidRPr="00811745">
        <w:rPr>
          <w:rFonts w:ascii="Arial" w:hAnsi="Arial" w:cs="Arial"/>
          <w:color w:val="000000"/>
          <w:spacing w:val="3"/>
          <w:sz w:val="24"/>
          <w:szCs w:val="24"/>
          <w:lang w:val="ru-RU"/>
        </w:rPr>
        <w:t xml:space="preserve">Если ваша система запрограммирована иначе, то по умолчанию у Вас есть четыре минуты для записи Вашего сообщения, но </w:t>
      </w:r>
      <w:r w:rsidRPr="00811745">
        <w:rPr>
          <w:rFonts w:ascii="Arial" w:hAnsi="Arial" w:cs="Arial"/>
          <w:color w:val="000000"/>
          <w:spacing w:val="4"/>
          <w:sz w:val="24"/>
          <w:szCs w:val="24"/>
          <w:lang w:val="ru-RU"/>
        </w:rPr>
        <w:t xml:space="preserve">нажатием клавиши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ADD</w:t>
      </w:r>
      <w:r w:rsidRPr="00811745">
        <w:rPr>
          <w:rFonts w:ascii="Arial" w:hAnsi="Arial" w:cs="Arial"/>
          <w:b/>
          <w:bCs/>
          <w:color w:val="000000"/>
          <w:spacing w:val="4"/>
          <w:sz w:val="24"/>
          <w:szCs w:val="24"/>
          <w:lang w:val="ru-RU"/>
        </w:rPr>
        <w:t xml:space="preserve"> </w:t>
      </w:r>
      <w:r w:rsidRPr="00811745">
        <w:rPr>
          <w:rFonts w:ascii="Arial" w:hAnsi="Arial" w:cs="Arial"/>
          <w:b/>
          <w:bCs/>
          <w:color w:val="000000"/>
          <w:spacing w:val="4"/>
          <w:sz w:val="24"/>
          <w:szCs w:val="24"/>
        </w:rPr>
        <w:t>TIME</w:t>
      </w:r>
      <w:r w:rsidRPr="00811745">
        <w:rPr>
          <w:rFonts w:ascii="Arial" w:hAnsi="Arial" w:cs="Arial"/>
          <w:b/>
          <w:bCs/>
          <w:color w:val="000000"/>
          <w:spacing w:val="4"/>
          <w:sz w:val="24"/>
          <w:szCs w:val="24"/>
          <w:lang w:val="ru-RU"/>
        </w:rPr>
        <w:t xml:space="preserve">} / {ДОБ ВРЕМЯ} </w:t>
      </w:r>
      <w:r w:rsidRPr="00811745">
        <w:rPr>
          <w:rFonts w:ascii="Arial" w:hAnsi="Arial" w:cs="Arial"/>
          <w:color w:val="000000"/>
          <w:spacing w:val="4"/>
          <w:sz w:val="24"/>
          <w:szCs w:val="24"/>
          <w:lang w:val="ru-RU"/>
        </w:rPr>
        <w:t xml:space="preserve">Вы можете каждый раз </w:t>
      </w:r>
      <w:r w:rsidRPr="00811745">
        <w:rPr>
          <w:rFonts w:ascii="Arial" w:hAnsi="Arial" w:cs="Arial"/>
          <w:color w:val="000000"/>
          <w:spacing w:val="3"/>
          <w:sz w:val="24"/>
          <w:szCs w:val="24"/>
          <w:lang w:val="ru-RU"/>
        </w:rPr>
        <w:t>добавлять по одной минуте.</w:t>
      </w:r>
    </w:p>
    <w:p w:rsidR="001244C8" w:rsidRPr="00811745" w:rsidRDefault="001244C8" w:rsidP="001244C8">
      <w:pPr>
        <w:widowControl w:val="0"/>
        <w:numPr>
          <w:ilvl w:val="0"/>
          <w:numId w:val="91"/>
        </w:numPr>
        <w:shd w:val="clear" w:color="auto" w:fill="FFFFFF"/>
        <w:tabs>
          <w:tab w:val="left" w:pos="346"/>
        </w:tabs>
        <w:autoSpaceDE w:val="0"/>
        <w:autoSpaceDN w:val="0"/>
        <w:adjustRightInd w:val="0"/>
        <w:spacing w:before="144"/>
        <w:ind w:left="720" w:hanging="360"/>
        <w:rPr>
          <w:rFonts w:ascii="Arial" w:hAnsi="Arial" w:cs="Arial"/>
          <w:color w:val="000000"/>
          <w:spacing w:val="-10"/>
          <w:sz w:val="24"/>
          <w:szCs w:val="24"/>
          <w:lang w:val="ru-RU"/>
        </w:rPr>
      </w:pPr>
      <w:r w:rsidRPr="00811745">
        <w:rPr>
          <w:rFonts w:ascii="Arial" w:hAnsi="Arial" w:cs="Arial"/>
          <w:color w:val="000000"/>
          <w:spacing w:val="4"/>
          <w:sz w:val="24"/>
          <w:szCs w:val="24"/>
          <w:lang w:val="ru-RU"/>
        </w:rPr>
        <w:t xml:space="preserve">По окончании фразы, нажав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END</w:t>
      </w:r>
      <w:r w:rsidRPr="00811745">
        <w:rPr>
          <w:rFonts w:ascii="Arial" w:hAnsi="Arial" w:cs="Arial"/>
          <w:b/>
          <w:bCs/>
          <w:color w:val="000000"/>
          <w:spacing w:val="4"/>
          <w:sz w:val="24"/>
          <w:szCs w:val="24"/>
          <w:lang w:val="ru-RU"/>
        </w:rPr>
        <w:t xml:space="preserve"> </w:t>
      </w:r>
      <w:r w:rsidRPr="00811745">
        <w:rPr>
          <w:rFonts w:ascii="Arial" w:hAnsi="Arial" w:cs="Arial"/>
          <w:b/>
          <w:bCs/>
          <w:color w:val="000000"/>
          <w:spacing w:val="4"/>
          <w:sz w:val="24"/>
          <w:szCs w:val="24"/>
        </w:rPr>
        <w:t>OF</w:t>
      </w:r>
      <w:r w:rsidRPr="00811745">
        <w:rPr>
          <w:rFonts w:ascii="Arial" w:hAnsi="Arial" w:cs="Arial"/>
          <w:b/>
          <w:bCs/>
          <w:color w:val="000000"/>
          <w:spacing w:val="4"/>
          <w:sz w:val="24"/>
          <w:szCs w:val="24"/>
          <w:lang w:val="ru-RU"/>
        </w:rPr>
        <w:t xml:space="preserve"> </w:t>
      </w:r>
      <w:r w:rsidRPr="00811745">
        <w:rPr>
          <w:rFonts w:ascii="Arial" w:hAnsi="Arial" w:cs="Arial"/>
          <w:b/>
          <w:bCs/>
          <w:color w:val="000000"/>
          <w:spacing w:val="4"/>
          <w:sz w:val="24"/>
          <w:szCs w:val="24"/>
        </w:rPr>
        <w:t>MSG</w:t>
      </w:r>
      <w:r w:rsidRPr="00811745">
        <w:rPr>
          <w:rFonts w:ascii="Arial" w:hAnsi="Arial" w:cs="Arial"/>
          <w:b/>
          <w:bCs/>
          <w:color w:val="000000"/>
          <w:spacing w:val="4"/>
          <w:sz w:val="24"/>
          <w:szCs w:val="24"/>
          <w:lang w:val="ru-RU"/>
        </w:rPr>
        <w:t xml:space="preserve">} / {КОН СООБЩ}, </w:t>
      </w:r>
      <w:r w:rsidRPr="00811745">
        <w:rPr>
          <w:rFonts w:ascii="Arial" w:hAnsi="Arial" w:cs="Arial"/>
          <w:color w:val="000000"/>
          <w:spacing w:val="4"/>
          <w:sz w:val="24"/>
          <w:szCs w:val="24"/>
          <w:lang w:val="ru-RU"/>
        </w:rPr>
        <w:t>Вы</w:t>
      </w:r>
    </w:p>
    <w:p w:rsidR="002C48DA" w:rsidRPr="00811745" w:rsidRDefault="001244C8" w:rsidP="002C48DA">
      <w:pPr>
        <w:shd w:val="clear" w:color="auto" w:fill="FFFFFF"/>
        <w:rPr>
          <w:rFonts w:ascii="Arial" w:hAnsi="Arial" w:cs="Arial"/>
          <w:color w:val="000000"/>
          <w:spacing w:val="3"/>
          <w:sz w:val="24"/>
          <w:szCs w:val="24"/>
          <w:lang w:val="ru-RU"/>
        </w:rPr>
      </w:pPr>
      <w:r w:rsidRPr="00811745">
        <w:rPr>
          <w:rFonts w:ascii="Arial" w:hAnsi="Arial" w:cs="Arial"/>
          <w:color w:val="000000"/>
          <w:spacing w:val="3"/>
          <w:sz w:val="24"/>
          <w:szCs w:val="24"/>
          <w:lang w:val="ru-RU"/>
        </w:rPr>
        <w:t>получите Меню окончания записи</w:t>
      </w:r>
    </w:p>
    <w:p w:rsidR="001244C8" w:rsidRPr="00811745" w:rsidRDefault="001244C8" w:rsidP="002C48DA">
      <w:pPr>
        <w:shd w:val="clear" w:color="auto" w:fill="FFFFFF"/>
        <w:rPr>
          <w:rFonts w:ascii="Arial" w:hAnsi="Arial" w:cs="Arial"/>
          <w:b/>
          <w:sz w:val="24"/>
          <w:szCs w:val="24"/>
          <w:lang w:val="ru-RU"/>
        </w:rPr>
      </w:pPr>
      <w:r w:rsidRPr="00811745">
        <w:rPr>
          <w:rFonts w:ascii="Arial" w:hAnsi="Arial" w:cs="Arial"/>
          <w:b/>
          <w:i/>
          <w:sz w:val="24"/>
          <w:szCs w:val="24"/>
          <w:lang w:val="ru-RU"/>
        </w:rPr>
        <w:t>Прослушать записанное</w:t>
      </w:r>
      <w:r w:rsidRPr="00811745">
        <w:rPr>
          <w:rFonts w:ascii="Arial" w:hAnsi="Arial" w:cs="Arial"/>
          <w:b/>
          <w:sz w:val="24"/>
          <w:szCs w:val="24"/>
          <w:lang w:val="ru-RU"/>
        </w:rPr>
        <w:t xml:space="preserve">  </w:t>
      </w:r>
      <w:r w:rsidRPr="00811745">
        <w:rPr>
          <w:rFonts w:ascii="Arial" w:hAnsi="Arial" w:cs="Arial"/>
          <w:b/>
          <w:sz w:val="24"/>
          <w:szCs w:val="24"/>
        </w:rPr>
        <w:pict>
          <v:shape id="_x0000_i1034" type="#_x0000_t75" style="width:5.25pt;height:3.75pt">
            <v:imagedata r:id="rId43" o:title=""/>
          </v:shape>
        </w:pict>
      </w:r>
      <w:r w:rsidRPr="00811745">
        <w:rPr>
          <w:rFonts w:ascii="Arial" w:hAnsi="Arial" w:cs="Arial"/>
          <w:b/>
          <w:sz w:val="24"/>
          <w:szCs w:val="24"/>
          <w:lang w:val="ru-RU"/>
        </w:rPr>
        <w:t xml:space="preserve">           {</w:t>
      </w:r>
      <w:r w:rsidRPr="00811745">
        <w:rPr>
          <w:rFonts w:ascii="Arial" w:hAnsi="Arial" w:cs="Arial"/>
          <w:b/>
          <w:sz w:val="24"/>
          <w:szCs w:val="24"/>
        </w:rPr>
        <w:t>PLAYBACK</w:t>
      </w:r>
      <w:r w:rsidRPr="00811745">
        <w:rPr>
          <w:rFonts w:ascii="Arial" w:hAnsi="Arial" w:cs="Arial"/>
          <w:b/>
          <w:sz w:val="24"/>
          <w:szCs w:val="24"/>
          <w:lang w:val="ru-RU"/>
        </w:rPr>
        <w:t>} / {ПРОСЛУШАТЬ}                      [1]</w:t>
      </w:r>
    </w:p>
    <w:p w:rsidR="001244C8" w:rsidRPr="00811745" w:rsidRDefault="001244C8" w:rsidP="001244C8">
      <w:pPr>
        <w:rPr>
          <w:rFonts w:ascii="Arial" w:hAnsi="Arial" w:cs="Arial"/>
          <w:b/>
          <w:i/>
          <w:sz w:val="24"/>
          <w:szCs w:val="24"/>
          <w:lang w:val="ru-RU"/>
        </w:rPr>
      </w:pPr>
      <w:r w:rsidRPr="00811745">
        <w:rPr>
          <w:rFonts w:ascii="Arial" w:hAnsi="Arial" w:cs="Arial"/>
          <w:b/>
          <w:i/>
          <w:sz w:val="24"/>
          <w:szCs w:val="24"/>
          <w:lang w:val="ru-RU"/>
        </w:rPr>
        <w:t>сообщение</w:t>
      </w:r>
    </w:p>
    <w:p w:rsidR="001244C8" w:rsidRPr="00811745" w:rsidRDefault="001244C8" w:rsidP="001244C8">
      <w:pPr>
        <w:rPr>
          <w:rFonts w:ascii="Arial" w:hAnsi="Arial" w:cs="Arial"/>
          <w:b/>
          <w:sz w:val="24"/>
          <w:szCs w:val="24"/>
          <w:lang w:val="ru-RU"/>
        </w:rPr>
      </w:pPr>
      <w:r w:rsidRPr="00811745">
        <w:rPr>
          <w:rFonts w:ascii="Arial" w:hAnsi="Arial" w:cs="Arial"/>
          <w:b/>
          <w:i/>
          <w:sz w:val="24"/>
          <w:szCs w:val="24"/>
          <w:lang w:val="ru-RU"/>
        </w:rPr>
        <w:t>Сохранить сообщение</w:t>
      </w:r>
      <w:r w:rsidRPr="00811745">
        <w:rPr>
          <w:rFonts w:ascii="Arial" w:hAnsi="Arial" w:cs="Arial"/>
          <w:b/>
          <w:sz w:val="24"/>
          <w:szCs w:val="24"/>
          <w:lang w:val="ru-RU"/>
        </w:rPr>
        <w:t xml:space="preserve">    </w:t>
      </w:r>
      <w:r w:rsidRPr="00811745">
        <w:rPr>
          <w:rFonts w:ascii="Arial" w:hAnsi="Arial" w:cs="Arial"/>
          <w:b/>
          <w:sz w:val="24"/>
          <w:szCs w:val="24"/>
        </w:rPr>
        <w:pict>
          <v:shape id="_x0000_i1035" type="#_x0000_t75" style="width:9pt;height:10.5pt">
            <v:imagedata r:id="rId44" o:title=""/>
          </v:shape>
        </w:pict>
      </w:r>
      <w:r w:rsidRPr="00811745">
        <w:rPr>
          <w:rFonts w:ascii="Arial" w:hAnsi="Arial" w:cs="Arial"/>
          <w:b/>
          <w:sz w:val="24"/>
          <w:szCs w:val="24"/>
          <w:lang w:val="ru-RU"/>
        </w:rPr>
        <w:t xml:space="preserve">           {</w:t>
      </w:r>
      <w:r w:rsidRPr="00811745">
        <w:rPr>
          <w:rFonts w:ascii="Arial" w:hAnsi="Arial" w:cs="Arial"/>
          <w:b/>
          <w:sz w:val="24"/>
          <w:szCs w:val="24"/>
        </w:rPr>
        <w:t>SAVE</w:t>
      </w:r>
      <w:r w:rsidRPr="00811745">
        <w:rPr>
          <w:rFonts w:ascii="Arial" w:hAnsi="Arial" w:cs="Arial"/>
          <w:b/>
          <w:sz w:val="24"/>
          <w:szCs w:val="24"/>
          <w:lang w:val="ru-RU"/>
        </w:rPr>
        <w:t xml:space="preserve"> </w:t>
      </w:r>
      <w:r w:rsidRPr="00811745">
        <w:rPr>
          <w:rFonts w:ascii="Arial" w:hAnsi="Arial" w:cs="Arial"/>
          <w:b/>
          <w:sz w:val="24"/>
          <w:szCs w:val="24"/>
        </w:rPr>
        <w:t>MSG</w:t>
      </w:r>
      <w:r w:rsidRPr="00811745">
        <w:rPr>
          <w:rFonts w:ascii="Arial" w:hAnsi="Arial" w:cs="Arial"/>
          <w:b/>
          <w:sz w:val="24"/>
          <w:szCs w:val="24"/>
          <w:lang w:val="ru-RU"/>
        </w:rPr>
        <w:t>} / {СОХРАНИТЬ}</w:t>
      </w:r>
      <w:r w:rsidRPr="00811745">
        <w:rPr>
          <w:rFonts w:ascii="Arial" w:hAnsi="Arial" w:cs="Arial"/>
          <w:b/>
          <w:sz w:val="24"/>
          <w:szCs w:val="24"/>
          <w:lang w:val="ru-RU"/>
        </w:rPr>
        <w:tab/>
      </w:r>
      <w:r w:rsidRPr="00811745">
        <w:rPr>
          <w:rFonts w:ascii="Arial" w:hAnsi="Arial" w:cs="Arial"/>
          <w:b/>
          <w:sz w:val="24"/>
          <w:szCs w:val="24"/>
          <w:lang w:val="ru-RU"/>
        </w:rPr>
        <w:tab/>
      </w:r>
      <w:r w:rsidRPr="00811745">
        <w:rPr>
          <w:rFonts w:ascii="Arial" w:hAnsi="Arial" w:cs="Arial"/>
          <w:b/>
          <w:sz w:val="24"/>
          <w:szCs w:val="24"/>
          <w:lang w:val="ru-RU"/>
        </w:rPr>
        <w:tab/>
        <w:t xml:space="preserve"> [2]</w:t>
      </w:r>
    </w:p>
    <w:p w:rsidR="001244C8" w:rsidRPr="00811745" w:rsidRDefault="001244C8" w:rsidP="001244C8">
      <w:pPr>
        <w:rPr>
          <w:rFonts w:ascii="Arial" w:hAnsi="Arial" w:cs="Arial"/>
          <w:b/>
          <w:sz w:val="24"/>
          <w:szCs w:val="24"/>
          <w:lang w:val="ru-RU"/>
        </w:rPr>
      </w:pPr>
      <w:r w:rsidRPr="00811745">
        <w:rPr>
          <w:rFonts w:ascii="Arial" w:hAnsi="Arial" w:cs="Arial"/>
          <w:b/>
          <w:i/>
          <w:sz w:val="24"/>
          <w:szCs w:val="24"/>
          <w:lang w:val="ru-RU"/>
        </w:rPr>
        <w:t>Стереть сообщение</w:t>
      </w:r>
      <w:r w:rsidRPr="00811745">
        <w:rPr>
          <w:rFonts w:ascii="Arial" w:hAnsi="Arial" w:cs="Arial"/>
          <w:b/>
          <w:sz w:val="24"/>
          <w:szCs w:val="24"/>
          <w:lang w:val="ru-RU"/>
        </w:rPr>
        <w:t xml:space="preserve">        </w:t>
      </w:r>
      <w:r w:rsidRPr="00811745">
        <w:rPr>
          <w:rFonts w:ascii="Arial" w:hAnsi="Arial" w:cs="Arial"/>
          <w:b/>
          <w:sz w:val="24"/>
          <w:szCs w:val="24"/>
        </w:rPr>
        <w:pict>
          <v:shape id="_x0000_i1036" type="#_x0000_t75" style="width:9pt;height:9.75pt">
            <v:imagedata r:id="rId45" o:title=""/>
          </v:shape>
        </w:pict>
      </w:r>
      <w:r w:rsidRPr="00811745">
        <w:rPr>
          <w:rFonts w:ascii="Arial" w:hAnsi="Arial" w:cs="Arial"/>
          <w:b/>
          <w:sz w:val="24"/>
          <w:szCs w:val="24"/>
          <w:lang w:val="ru-RU"/>
        </w:rPr>
        <w:t xml:space="preserve">           {</w:t>
      </w:r>
      <w:r w:rsidRPr="00811745">
        <w:rPr>
          <w:rFonts w:ascii="Arial" w:hAnsi="Arial" w:cs="Arial"/>
          <w:b/>
          <w:sz w:val="24"/>
          <w:szCs w:val="24"/>
        </w:rPr>
        <w:t>ERASE</w:t>
      </w:r>
      <w:r w:rsidRPr="00811745">
        <w:rPr>
          <w:rFonts w:ascii="Arial" w:hAnsi="Arial" w:cs="Arial"/>
          <w:b/>
          <w:sz w:val="24"/>
          <w:szCs w:val="24"/>
          <w:lang w:val="ru-RU"/>
        </w:rPr>
        <w:t xml:space="preserve"> </w:t>
      </w:r>
      <w:r w:rsidRPr="00811745">
        <w:rPr>
          <w:rFonts w:ascii="Arial" w:hAnsi="Arial" w:cs="Arial"/>
          <w:b/>
          <w:sz w:val="24"/>
          <w:szCs w:val="24"/>
        </w:rPr>
        <w:t>MSG</w:t>
      </w:r>
      <w:r w:rsidRPr="00811745">
        <w:rPr>
          <w:rFonts w:ascii="Arial" w:hAnsi="Arial" w:cs="Arial"/>
          <w:b/>
          <w:sz w:val="24"/>
          <w:szCs w:val="24"/>
          <w:lang w:val="ru-RU"/>
        </w:rPr>
        <w:t>} / {СТЕРЕТЬ}</w:t>
      </w:r>
      <w:r w:rsidRPr="00811745">
        <w:rPr>
          <w:rFonts w:ascii="Arial" w:hAnsi="Arial" w:cs="Arial"/>
          <w:b/>
          <w:sz w:val="24"/>
          <w:szCs w:val="24"/>
          <w:lang w:val="ru-RU"/>
        </w:rPr>
        <w:tab/>
      </w:r>
      <w:r w:rsidRPr="00811745">
        <w:rPr>
          <w:rFonts w:ascii="Arial" w:hAnsi="Arial" w:cs="Arial"/>
          <w:b/>
          <w:sz w:val="24"/>
          <w:szCs w:val="24"/>
          <w:lang w:val="ru-RU"/>
        </w:rPr>
        <w:tab/>
      </w:r>
      <w:r w:rsidRPr="00811745">
        <w:rPr>
          <w:rFonts w:ascii="Arial" w:hAnsi="Arial" w:cs="Arial"/>
          <w:b/>
          <w:sz w:val="24"/>
          <w:szCs w:val="24"/>
          <w:lang w:val="ru-RU"/>
        </w:rPr>
        <w:tab/>
        <w:t xml:space="preserve"> [3]</w:t>
      </w:r>
    </w:p>
    <w:p w:rsidR="001244C8" w:rsidRPr="00811745" w:rsidRDefault="001244C8" w:rsidP="001244C8">
      <w:pPr>
        <w:rPr>
          <w:rFonts w:ascii="Arial" w:hAnsi="Arial" w:cs="Arial"/>
          <w:b/>
          <w:sz w:val="24"/>
          <w:szCs w:val="24"/>
          <w:lang w:val="ru-RU"/>
        </w:rPr>
      </w:pPr>
      <w:r w:rsidRPr="00811745">
        <w:rPr>
          <w:rFonts w:ascii="Arial" w:hAnsi="Arial" w:cs="Arial"/>
          <w:b/>
          <w:i/>
          <w:sz w:val="24"/>
          <w:szCs w:val="24"/>
          <w:lang w:val="ru-RU"/>
        </w:rPr>
        <w:t>Дописать сообщение</w:t>
      </w:r>
      <w:r w:rsidRPr="00811745">
        <w:rPr>
          <w:rFonts w:ascii="Arial" w:hAnsi="Arial" w:cs="Arial"/>
          <w:b/>
          <w:sz w:val="24"/>
          <w:szCs w:val="24"/>
          <w:lang w:val="ru-RU"/>
        </w:rPr>
        <w:t xml:space="preserve">                    {</w:t>
      </w:r>
      <w:r w:rsidRPr="00811745">
        <w:rPr>
          <w:rFonts w:ascii="Arial" w:hAnsi="Arial" w:cs="Arial"/>
          <w:b/>
          <w:sz w:val="24"/>
          <w:szCs w:val="24"/>
        </w:rPr>
        <w:t>ADD</w:t>
      </w:r>
      <w:r w:rsidRPr="00811745">
        <w:rPr>
          <w:rFonts w:ascii="Arial" w:hAnsi="Arial" w:cs="Arial"/>
          <w:b/>
          <w:sz w:val="24"/>
          <w:szCs w:val="24"/>
          <w:lang w:val="ru-RU"/>
        </w:rPr>
        <w:t xml:space="preserve"> </w:t>
      </w:r>
      <w:r w:rsidRPr="00811745">
        <w:rPr>
          <w:rFonts w:ascii="Arial" w:hAnsi="Arial" w:cs="Arial"/>
          <w:b/>
          <w:sz w:val="24"/>
          <w:szCs w:val="24"/>
        </w:rPr>
        <w:t>TO</w:t>
      </w:r>
      <w:r w:rsidRPr="00811745">
        <w:rPr>
          <w:rFonts w:ascii="Arial" w:hAnsi="Arial" w:cs="Arial"/>
          <w:b/>
          <w:sz w:val="24"/>
          <w:szCs w:val="24"/>
          <w:lang w:val="ru-RU"/>
        </w:rPr>
        <w:t xml:space="preserve"> </w:t>
      </w:r>
      <w:r w:rsidRPr="00811745">
        <w:rPr>
          <w:rFonts w:ascii="Arial" w:hAnsi="Arial" w:cs="Arial"/>
          <w:b/>
          <w:sz w:val="24"/>
          <w:szCs w:val="24"/>
        </w:rPr>
        <w:t>MSG</w:t>
      </w:r>
      <w:r w:rsidRPr="00811745">
        <w:rPr>
          <w:rFonts w:ascii="Arial" w:hAnsi="Arial" w:cs="Arial"/>
          <w:b/>
          <w:sz w:val="24"/>
          <w:szCs w:val="24"/>
          <w:lang w:val="ru-RU"/>
        </w:rPr>
        <w:t>} / {ДОПОЛНИТЬ}</w:t>
      </w:r>
      <w:r w:rsidRPr="00811745">
        <w:rPr>
          <w:rFonts w:ascii="Arial" w:hAnsi="Arial" w:cs="Arial"/>
          <w:b/>
          <w:sz w:val="24"/>
          <w:szCs w:val="24"/>
          <w:lang w:val="ru-RU"/>
        </w:rPr>
        <w:tab/>
      </w:r>
      <w:r w:rsidRPr="00811745">
        <w:rPr>
          <w:rFonts w:ascii="Arial" w:hAnsi="Arial" w:cs="Arial"/>
          <w:b/>
          <w:sz w:val="24"/>
          <w:szCs w:val="24"/>
          <w:lang w:val="ru-RU"/>
        </w:rPr>
        <w:tab/>
        <w:t xml:space="preserve"> [4]</w:t>
      </w:r>
    </w:p>
    <w:p w:rsidR="001244C8" w:rsidRPr="00811745" w:rsidRDefault="001244C8" w:rsidP="001244C8">
      <w:pPr>
        <w:rPr>
          <w:rFonts w:ascii="Arial" w:hAnsi="Arial" w:cs="Arial"/>
          <w:b/>
          <w:sz w:val="24"/>
          <w:szCs w:val="24"/>
          <w:lang w:val="ru-RU"/>
        </w:rPr>
      </w:pPr>
      <w:r w:rsidRPr="00811745">
        <w:rPr>
          <w:rFonts w:ascii="Arial" w:hAnsi="Arial" w:cs="Arial"/>
          <w:b/>
          <w:i/>
          <w:sz w:val="24"/>
          <w:szCs w:val="24"/>
          <w:lang w:val="ru-RU"/>
        </w:rPr>
        <w:t>Переписать сообщение</w:t>
      </w:r>
      <w:r w:rsidRPr="00811745">
        <w:rPr>
          <w:rFonts w:ascii="Arial" w:hAnsi="Arial" w:cs="Arial"/>
          <w:b/>
          <w:sz w:val="24"/>
          <w:szCs w:val="24"/>
          <w:lang w:val="ru-RU"/>
        </w:rPr>
        <w:t xml:space="preserve">   </w:t>
      </w:r>
      <w:r w:rsidRPr="00811745">
        <w:rPr>
          <w:rFonts w:ascii="Arial" w:hAnsi="Arial" w:cs="Arial"/>
          <w:b/>
          <w:sz w:val="24"/>
          <w:szCs w:val="24"/>
        </w:rPr>
        <w:pict>
          <v:shape id="_x0000_i1037" type="#_x0000_t75" style="width:9.75pt;height:9.75pt">
            <v:imagedata r:id="rId46" o:title=""/>
          </v:shape>
        </w:pict>
      </w:r>
      <w:r w:rsidRPr="00811745">
        <w:rPr>
          <w:rFonts w:ascii="Arial" w:hAnsi="Arial" w:cs="Arial"/>
          <w:b/>
          <w:sz w:val="24"/>
          <w:szCs w:val="24"/>
          <w:lang w:val="ru-RU"/>
        </w:rPr>
        <w:t xml:space="preserve">          {</w:t>
      </w:r>
      <w:r w:rsidRPr="00811745">
        <w:rPr>
          <w:rFonts w:ascii="Arial" w:hAnsi="Arial" w:cs="Arial"/>
          <w:b/>
          <w:sz w:val="24"/>
          <w:szCs w:val="24"/>
        </w:rPr>
        <w:t>RERECORD</w:t>
      </w:r>
      <w:r w:rsidRPr="00811745">
        <w:rPr>
          <w:rFonts w:ascii="Arial" w:hAnsi="Arial" w:cs="Arial"/>
          <w:b/>
          <w:sz w:val="24"/>
          <w:szCs w:val="24"/>
          <w:lang w:val="ru-RU"/>
        </w:rPr>
        <w:t>} / {ПЕРЕЗАПИСЬ}</w:t>
      </w:r>
      <w:r w:rsidRPr="00811745">
        <w:rPr>
          <w:rFonts w:ascii="Arial" w:hAnsi="Arial" w:cs="Arial"/>
          <w:b/>
          <w:sz w:val="24"/>
          <w:szCs w:val="24"/>
          <w:lang w:val="ru-RU"/>
        </w:rPr>
        <w:tab/>
      </w:r>
      <w:r w:rsidRPr="00811745">
        <w:rPr>
          <w:rFonts w:ascii="Arial" w:hAnsi="Arial" w:cs="Arial"/>
          <w:b/>
          <w:sz w:val="24"/>
          <w:szCs w:val="24"/>
          <w:lang w:val="ru-RU"/>
        </w:rPr>
        <w:tab/>
      </w:r>
      <w:r w:rsidRPr="00811745">
        <w:rPr>
          <w:rFonts w:ascii="Arial" w:hAnsi="Arial" w:cs="Arial"/>
          <w:b/>
          <w:sz w:val="24"/>
          <w:szCs w:val="24"/>
          <w:lang w:val="ru-RU"/>
        </w:rPr>
        <w:tab/>
        <w:t xml:space="preserve"> [5]</w:t>
      </w:r>
    </w:p>
    <w:p w:rsidR="001244C8" w:rsidRPr="00811745" w:rsidRDefault="001244C8" w:rsidP="001244C8">
      <w:pPr>
        <w:rPr>
          <w:rFonts w:ascii="Arial" w:hAnsi="Arial" w:cs="Arial"/>
          <w:sz w:val="24"/>
          <w:szCs w:val="24"/>
          <w:lang w:val="ru-RU"/>
        </w:rPr>
      </w:pPr>
      <w:r w:rsidRPr="00811745">
        <w:rPr>
          <w:rFonts w:ascii="Arial" w:hAnsi="Arial" w:cs="Arial"/>
          <w:sz w:val="24"/>
          <w:szCs w:val="24"/>
          <w:lang w:val="ru-RU"/>
        </w:rPr>
        <w:t>5.   Нажмите {</w:t>
      </w:r>
      <w:r w:rsidRPr="00811745">
        <w:rPr>
          <w:rFonts w:ascii="Arial" w:hAnsi="Arial" w:cs="Arial"/>
          <w:b/>
          <w:sz w:val="24"/>
          <w:szCs w:val="24"/>
        </w:rPr>
        <w:t>SAVE</w:t>
      </w:r>
      <w:r w:rsidRPr="00811745">
        <w:rPr>
          <w:rFonts w:ascii="Arial" w:hAnsi="Arial" w:cs="Arial"/>
          <w:b/>
          <w:sz w:val="24"/>
          <w:szCs w:val="24"/>
          <w:lang w:val="ru-RU"/>
        </w:rPr>
        <w:t xml:space="preserve"> </w:t>
      </w:r>
      <w:r w:rsidRPr="00811745">
        <w:rPr>
          <w:rFonts w:ascii="Arial" w:hAnsi="Arial" w:cs="Arial"/>
          <w:b/>
          <w:sz w:val="24"/>
          <w:szCs w:val="24"/>
        </w:rPr>
        <w:t>MSG</w:t>
      </w:r>
      <w:r w:rsidRPr="00811745">
        <w:rPr>
          <w:rFonts w:ascii="Arial" w:hAnsi="Arial" w:cs="Arial"/>
          <w:b/>
          <w:sz w:val="24"/>
          <w:szCs w:val="24"/>
          <w:lang w:val="ru-RU"/>
        </w:rPr>
        <w:t>} / {СОХРАНИТЬ}</w:t>
      </w:r>
      <w:r w:rsidRPr="00811745">
        <w:rPr>
          <w:rFonts w:ascii="Arial" w:hAnsi="Arial" w:cs="Arial"/>
          <w:sz w:val="24"/>
          <w:szCs w:val="24"/>
          <w:lang w:val="ru-RU"/>
        </w:rPr>
        <w:t xml:space="preserve"> или [2] для сохранения записи -после этого Вы вернетесь в Меню Персональных приветствий.</w:t>
      </w:r>
    </w:p>
    <w:p w:rsidR="001244C8" w:rsidRPr="00811745" w:rsidRDefault="001244C8" w:rsidP="001244C8">
      <w:pPr>
        <w:rPr>
          <w:rFonts w:ascii="Arial" w:hAnsi="Arial" w:cs="Arial"/>
          <w:sz w:val="24"/>
          <w:szCs w:val="24"/>
          <w:lang w:val="ru-RU"/>
        </w:rPr>
      </w:pPr>
      <w:r w:rsidRPr="00811745">
        <w:rPr>
          <w:rFonts w:ascii="Arial" w:hAnsi="Arial" w:cs="Arial"/>
          <w:sz w:val="24"/>
          <w:szCs w:val="24"/>
          <w:lang w:val="ru-RU"/>
        </w:rPr>
        <w:t>Если Вы вышли из меню без сохранения записи, она не будет записана.</w:t>
      </w:r>
    </w:p>
    <w:p w:rsidR="001244C8" w:rsidRPr="00811745" w:rsidRDefault="001244C8" w:rsidP="002C48DA">
      <w:pPr>
        <w:pStyle w:val="24"/>
        <w:rPr>
          <w:rFonts w:ascii="Arial" w:hAnsi="Arial"/>
        </w:rPr>
      </w:pPr>
      <w:bookmarkStart w:id="220" w:name="_Toc149025942"/>
      <w:r w:rsidRPr="00811745">
        <w:rPr>
          <w:rFonts w:ascii="Arial" w:hAnsi="Arial"/>
        </w:rPr>
        <w:t>Запись персональных приветствий</w:t>
      </w:r>
      <w:bookmarkEnd w:id="220"/>
    </w:p>
    <w:p w:rsidR="001244C8" w:rsidRPr="00811745" w:rsidRDefault="001244C8" w:rsidP="004A66D2">
      <w:pPr>
        <w:ind w:firstLine="360"/>
        <w:rPr>
          <w:rFonts w:ascii="Arial" w:hAnsi="Arial" w:cs="Arial"/>
          <w:sz w:val="24"/>
          <w:szCs w:val="24"/>
          <w:lang w:val="ru-RU"/>
        </w:rPr>
      </w:pPr>
      <w:r w:rsidRPr="00811745">
        <w:rPr>
          <w:rFonts w:ascii="Arial" w:hAnsi="Arial" w:cs="Arial"/>
          <w:sz w:val="24"/>
          <w:szCs w:val="24"/>
          <w:lang w:val="ru-RU"/>
        </w:rPr>
        <w:t>Запись персональных приветствий производится таким же образом, что и запись имени. Отличие только в том, что на шаге 2 Вы выбираете [1],[2],[4] или [5] в зависимости от вида приветствия, которое Вы хотите записать.</w:t>
      </w:r>
    </w:p>
    <w:p w:rsidR="001244C8" w:rsidRPr="00811745" w:rsidRDefault="001244C8" w:rsidP="004A66D2">
      <w:pPr>
        <w:ind w:firstLine="360"/>
        <w:rPr>
          <w:rFonts w:ascii="Arial" w:hAnsi="Arial" w:cs="Arial"/>
          <w:sz w:val="24"/>
          <w:szCs w:val="24"/>
          <w:lang w:val="ru-RU"/>
        </w:rPr>
      </w:pPr>
      <w:r w:rsidRPr="00811745">
        <w:rPr>
          <w:rFonts w:ascii="Arial" w:hAnsi="Arial" w:cs="Arial"/>
          <w:sz w:val="24"/>
          <w:szCs w:val="24"/>
          <w:lang w:val="ru-RU"/>
        </w:rPr>
        <w:t xml:space="preserve">Вызывающий абонент слышит ОСНОВНОЕ ПРИВЕТСТВИЕ почтового ящика в случаях, если </w:t>
      </w:r>
    </w:p>
    <w:p w:rsidR="001244C8" w:rsidRPr="00811745" w:rsidRDefault="001244C8" w:rsidP="004A66D2">
      <w:pPr>
        <w:ind w:firstLine="360"/>
        <w:rPr>
          <w:rFonts w:ascii="Arial" w:hAnsi="Arial" w:cs="Arial"/>
          <w:sz w:val="24"/>
          <w:szCs w:val="24"/>
          <w:lang w:val="ru-RU"/>
        </w:rPr>
      </w:pPr>
      <w:r w:rsidRPr="00811745">
        <w:rPr>
          <w:rFonts w:ascii="Arial" w:hAnsi="Arial" w:cs="Arial"/>
          <w:sz w:val="24"/>
          <w:szCs w:val="24"/>
          <w:lang w:val="ru-RU"/>
        </w:rPr>
        <w:t xml:space="preserve">Вы не отвечаете на звонки, если установлен режим </w:t>
      </w:r>
      <w:r w:rsidRPr="00811745">
        <w:rPr>
          <w:rFonts w:ascii="Arial" w:hAnsi="Arial" w:cs="Arial"/>
          <w:sz w:val="24"/>
          <w:szCs w:val="24"/>
        </w:rPr>
        <w:t>DND</w:t>
      </w:r>
      <w:r w:rsidRPr="00811745">
        <w:rPr>
          <w:rFonts w:ascii="Arial" w:hAnsi="Arial" w:cs="Arial"/>
          <w:sz w:val="24"/>
          <w:szCs w:val="24"/>
          <w:lang w:val="ru-RU"/>
        </w:rPr>
        <w:t>/</w:t>
      </w:r>
      <w:r w:rsidRPr="00811745">
        <w:rPr>
          <w:rFonts w:ascii="Arial" w:hAnsi="Arial" w:cs="Arial"/>
          <w:sz w:val="24"/>
          <w:szCs w:val="24"/>
        </w:rPr>
        <w:t>HE</w:t>
      </w:r>
      <w:r w:rsidRPr="00811745">
        <w:rPr>
          <w:rFonts w:ascii="Arial" w:hAnsi="Arial" w:cs="Arial"/>
          <w:sz w:val="24"/>
          <w:szCs w:val="24"/>
          <w:lang w:val="ru-RU"/>
        </w:rPr>
        <w:t xml:space="preserve">   БЕСПОКОИТЬ,   если   не   записано   приветствие   на   случай занятости.</w:t>
      </w:r>
    </w:p>
    <w:p w:rsidR="001244C8" w:rsidRPr="00811745" w:rsidRDefault="001244C8" w:rsidP="004A66D2">
      <w:pPr>
        <w:ind w:firstLine="360"/>
        <w:rPr>
          <w:rFonts w:ascii="Arial" w:hAnsi="Arial" w:cs="Arial"/>
          <w:sz w:val="24"/>
          <w:szCs w:val="24"/>
          <w:lang w:val="ru-RU"/>
        </w:rPr>
      </w:pPr>
      <w:r w:rsidRPr="00811745">
        <w:rPr>
          <w:rFonts w:ascii="Arial" w:hAnsi="Arial" w:cs="Arial"/>
          <w:sz w:val="24"/>
          <w:szCs w:val="24"/>
          <w:lang w:val="ru-RU"/>
        </w:rPr>
        <w:t>Вызывающий   абонент  слышит  ПЕРСОНАЛЬНОЕ   ПРИВЕТСТВИЕ   В</w:t>
      </w:r>
    </w:p>
    <w:p w:rsidR="001244C8" w:rsidRPr="00811745" w:rsidRDefault="001244C8" w:rsidP="004A66D2">
      <w:pPr>
        <w:ind w:firstLine="360"/>
        <w:rPr>
          <w:rFonts w:ascii="Arial" w:hAnsi="Arial" w:cs="Arial"/>
          <w:sz w:val="24"/>
          <w:szCs w:val="24"/>
          <w:lang w:val="ru-RU"/>
        </w:rPr>
      </w:pPr>
      <w:r w:rsidRPr="00811745">
        <w:rPr>
          <w:rFonts w:ascii="Arial" w:hAnsi="Arial" w:cs="Arial"/>
          <w:sz w:val="24"/>
          <w:szCs w:val="24"/>
          <w:lang w:val="ru-RU"/>
        </w:rPr>
        <w:t>СЛУЧАЕ ЗАНЯТО, если во время вызова Ваш телефон занят другим разговором.</w:t>
      </w:r>
    </w:p>
    <w:p w:rsidR="001244C8" w:rsidRPr="00811745" w:rsidRDefault="001244C8" w:rsidP="001244C8">
      <w:pPr>
        <w:rPr>
          <w:rFonts w:ascii="Arial" w:hAnsi="Arial" w:cs="Arial"/>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t>Вызывающий абонент всегда слышит СПЕЦИАЛЬНОЕ ПРИВЕТСТВИЕ</w:t>
      </w:r>
    </w:p>
    <w:p w:rsidR="001244C8" w:rsidRPr="00811745" w:rsidRDefault="001244C8" w:rsidP="001244C8">
      <w:pPr>
        <w:rPr>
          <w:rFonts w:ascii="Arial" w:hAnsi="Arial" w:cs="Arial"/>
          <w:sz w:val="24"/>
          <w:szCs w:val="24"/>
          <w:lang w:val="ru-RU"/>
        </w:rPr>
      </w:pPr>
      <w:r w:rsidRPr="00811745">
        <w:rPr>
          <w:rFonts w:ascii="Arial" w:hAnsi="Arial" w:cs="Arial"/>
          <w:sz w:val="24"/>
          <w:szCs w:val="24"/>
          <w:lang w:val="ru-RU"/>
        </w:rPr>
        <w:t>(например, " В отпуске "), до тех пор, пока Вы его не удалите; после этого будет звучать обычное приветствие.</w:t>
      </w:r>
    </w:p>
    <w:p w:rsidR="001244C8" w:rsidRPr="00811745" w:rsidRDefault="001244C8" w:rsidP="001244C8">
      <w:pPr>
        <w:rPr>
          <w:rFonts w:ascii="Arial" w:hAnsi="Arial" w:cs="Arial"/>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t>Вызывающий   внутренний   абонент   будет   слышать   приветствие   ДЛЯ</w:t>
      </w:r>
      <w:r w:rsidRPr="00811745">
        <w:rPr>
          <w:rFonts w:ascii="Arial" w:hAnsi="Arial" w:cs="Arial"/>
          <w:sz w:val="24"/>
          <w:szCs w:val="24"/>
          <w:lang w:val="ru-RU"/>
        </w:rPr>
        <w:br/>
        <w:t>ВНУТРЕННИХ АБОНЕНТОВ (если оно записано) как альтернатива к</w:t>
      </w:r>
      <w:r w:rsidRPr="00811745">
        <w:rPr>
          <w:rFonts w:ascii="Arial" w:hAnsi="Arial" w:cs="Arial"/>
          <w:sz w:val="24"/>
          <w:szCs w:val="24"/>
          <w:lang w:val="ru-RU"/>
        </w:rPr>
        <w:br/>
        <w:t>первому приветствию.</w:t>
      </w:r>
    </w:p>
    <w:p w:rsidR="001244C8" w:rsidRPr="00811745" w:rsidRDefault="001244C8" w:rsidP="002C48DA">
      <w:pPr>
        <w:pStyle w:val="24"/>
        <w:rPr>
          <w:rFonts w:ascii="Arial" w:hAnsi="Arial"/>
        </w:rPr>
      </w:pPr>
      <w:bookmarkStart w:id="221" w:name="_Toc149025943"/>
      <w:r w:rsidRPr="00811745">
        <w:rPr>
          <w:rFonts w:ascii="Arial" w:hAnsi="Arial"/>
        </w:rPr>
        <w:t>Изменение Вашего пароля</w:t>
      </w:r>
      <w:bookmarkEnd w:id="221"/>
    </w:p>
    <w:p w:rsidR="001244C8" w:rsidRPr="00811745" w:rsidRDefault="001244C8" w:rsidP="001244C8">
      <w:pPr>
        <w:rPr>
          <w:rFonts w:ascii="Arial" w:hAnsi="Arial" w:cs="Arial"/>
          <w:sz w:val="24"/>
          <w:szCs w:val="24"/>
          <w:lang w:val="ru-RU"/>
        </w:rPr>
      </w:pPr>
      <w:r w:rsidRPr="00811745">
        <w:rPr>
          <w:rFonts w:ascii="Arial" w:hAnsi="Arial" w:cs="Arial"/>
          <w:sz w:val="24"/>
          <w:szCs w:val="24"/>
          <w:lang w:val="ru-RU"/>
        </w:rPr>
        <w:t>Получив пароль от системного администратора, Вы можете изменить его затем в любое время. Вы можете также удалить пароль совсем. Однако в этом случае любой абонент получает доступ в Ваш почтовый ящик.</w:t>
      </w:r>
    </w:p>
    <w:p w:rsidR="001244C8" w:rsidRPr="00811745" w:rsidRDefault="001244C8" w:rsidP="00505B96">
      <w:pPr>
        <w:pStyle w:val="24"/>
        <w:rPr>
          <w:rFonts w:ascii="Arial" w:hAnsi="Arial"/>
        </w:rPr>
      </w:pPr>
      <w:bookmarkStart w:id="222" w:name="_Toc149025944"/>
      <w:r w:rsidRPr="00811745">
        <w:rPr>
          <w:rFonts w:ascii="Arial" w:hAnsi="Arial"/>
        </w:rPr>
        <w:t>Для изменения пароля</w:t>
      </w:r>
      <w:bookmarkEnd w:id="222"/>
    </w:p>
    <w:p w:rsidR="001244C8" w:rsidRPr="00811745" w:rsidRDefault="001244C8" w:rsidP="001244C8">
      <w:pPr>
        <w:rPr>
          <w:rFonts w:ascii="Arial" w:hAnsi="Arial" w:cs="Arial"/>
          <w:sz w:val="24"/>
          <w:szCs w:val="24"/>
          <w:lang w:val="ru-RU"/>
        </w:rPr>
      </w:pPr>
      <w:r w:rsidRPr="00811745">
        <w:rPr>
          <w:rFonts w:ascii="Arial" w:hAnsi="Arial" w:cs="Arial"/>
          <w:sz w:val="24"/>
          <w:szCs w:val="24"/>
          <w:lang w:val="ru-RU"/>
        </w:rPr>
        <w:t>1.</w:t>
      </w:r>
      <w:r w:rsidRPr="00811745">
        <w:rPr>
          <w:rFonts w:ascii="Arial" w:hAnsi="Arial" w:cs="Arial"/>
          <w:sz w:val="24"/>
          <w:szCs w:val="24"/>
          <w:lang w:val="ru-RU"/>
        </w:rPr>
        <w:tab/>
        <w:t>Войдите в Ваш почтовый ящик (введите код доступа к голосовой почте и</w:t>
      </w:r>
    </w:p>
    <w:p w:rsidR="001244C8" w:rsidRPr="00811745" w:rsidRDefault="001244C8" w:rsidP="001244C8">
      <w:pPr>
        <w:rPr>
          <w:rFonts w:ascii="Arial" w:hAnsi="Arial" w:cs="Arial"/>
          <w:sz w:val="24"/>
          <w:szCs w:val="24"/>
          <w:lang w:val="ru-RU"/>
        </w:rPr>
      </w:pPr>
      <w:r w:rsidRPr="00811745">
        <w:rPr>
          <w:rFonts w:ascii="Arial" w:hAnsi="Arial" w:cs="Arial"/>
          <w:sz w:val="24"/>
          <w:szCs w:val="24"/>
          <w:lang w:val="ru-RU"/>
        </w:rPr>
        <w:t>[#][#]).</w:t>
      </w:r>
    </w:p>
    <w:p w:rsidR="001244C8" w:rsidRPr="00811745" w:rsidRDefault="001244C8" w:rsidP="001244C8">
      <w:pPr>
        <w:rPr>
          <w:rFonts w:ascii="Arial" w:hAnsi="Arial" w:cs="Arial"/>
          <w:sz w:val="24"/>
          <w:szCs w:val="24"/>
          <w:lang w:val="ru-RU"/>
        </w:rPr>
      </w:pPr>
      <w:r w:rsidRPr="00811745">
        <w:rPr>
          <w:rFonts w:ascii="Arial" w:hAnsi="Arial" w:cs="Arial"/>
          <w:sz w:val="24"/>
          <w:szCs w:val="24"/>
          <w:lang w:val="ru-RU"/>
        </w:rPr>
        <w:t>2.</w:t>
      </w:r>
      <w:r w:rsidRPr="00811745">
        <w:rPr>
          <w:rFonts w:ascii="Arial" w:hAnsi="Arial" w:cs="Arial"/>
          <w:sz w:val="24"/>
          <w:szCs w:val="24"/>
          <w:lang w:val="ru-RU"/>
        </w:rPr>
        <w:tab/>
        <w:t>Введите свой текущий пароль; Вы услышите Меню опций почтового ящика.</w:t>
      </w:r>
    </w:p>
    <w:p w:rsidR="001244C8" w:rsidRPr="00811745" w:rsidRDefault="001244C8" w:rsidP="001244C8">
      <w:pPr>
        <w:shd w:val="clear" w:color="auto" w:fill="FFFFFF"/>
        <w:tabs>
          <w:tab w:val="left" w:pos="338"/>
        </w:tabs>
        <w:spacing w:before="216"/>
        <w:rPr>
          <w:rFonts w:ascii="Arial" w:hAnsi="Arial" w:cs="Arial"/>
          <w:lang w:val="ru-RU"/>
        </w:rPr>
        <w:sectPr w:rsidR="001244C8" w:rsidRPr="00811745" w:rsidSect="001244C8">
          <w:footerReference w:type="even" r:id="rId47"/>
          <w:pgSz w:w="11909" w:h="16834" w:code="9"/>
          <w:pgMar w:top="567" w:right="567" w:bottom="567" w:left="1418" w:header="720" w:footer="720" w:gutter="0"/>
          <w:cols w:space="60"/>
          <w:noEndnote/>
        </w:sectPr>
      </w:pPr>
    </w:p>
    <w:p w:rsidR="001244C8" w:rsidRPr="00811745" w:rsidRDefault="001244C8" w:rsidP="001244C8">
      <w:pPr>
        <w:shd w:val="clear" w:color="auto" w:fill="FFFFFF"/>
        <w:jc w:val="right"/>
        <w:rPr>
          <w:rFonts w:ascii="Arial" w:hAnsi="Arial" w:cs="Arial"/>
          <w:color w:val="000080"/>
          <w:u w:val="single"/>
          <w:lang w:val="ru-RU"/>
        </w:rPr>
      </w:pPr>
      <w:r w:rsidRPr="00811745">
        <w:rPr>
          <w:rFonts w:ascii="Arial" w:hAnsi="Arial" w:cs="Arial"/>
          <w:color w:val="000000"/>
          <w:sz w:val="18"/>
          <w:szCs w:val="18"/>
          <w:lang w:val="ru-RU"/>
        </w:rPr>
        <w:t xml:space="preserve"> </w:t>
      </w:r>
    </w:p>
    <w:p w:rsidR="001244C8" w:rsidRPr="00811745" w:rsidRDefault="001244C8" w:rsidP="001244C8">
      <w:pPr>
        <w:shd w:val="clear" w:color="auto" w:fill="FFFFFF"/>
        <w:tabs>
          <w:tab w:val="left" w:pos="338"/>
        </w:tabs>
        <w:spacing w:before="245"/>
        <w:rPr>
          <w:rFonts w:ascii="Arial" w:hAnsi="Arial" w:cs="Arial"/>
          <w:lang w:val="ru-RU"/>
        </w:rPr>
      </w:pPr>
      <w:r w:rsidRPr="00811745">
        <w:rPr>
          <w:rFonts w:ascii="Arial" w:hAnsi="Arial" w:cs="Arial"/>
          <w:color w:val="000000"/>
          <w:spacing w:val="-11"/>
          <w:sz w:val="22"/>
          <w:szCs w:val="22"/>
          <w:lang w:val="ru-RU"/>
        </w:rPr>
        <w:t>3.</w:t>
      </w:r>
      <w:r w:rsidRPr="00811745">
        <w:rPr>
          <w:rFonts w:ascii="Arial" w:hAnsi="Arial" w:cs="Arial"/>
          <w:color w:val="000000"/>
          <w:sz w:val="22"/>
          <w:szCs w:val="22"/>
          <w:lang w:val="ru-RU"/>
        </w:rPr>
        <w:tab/>
        <w:t xml:space="preserve">Нажмите кнопку </w:t>
      </w:r>
      <w:r w:rsidRPr="00811745">
        <w:rPr>
          <w:rFonts w:ascii="Arial" w:hAnsi="Arial" w:cs="Arial"/>
          <w:b/>
          <w:bCs/>
          <w:color w:val="000000"/>
          <w:sz w:val="22"/>
          <w:szCs w:val="22"/>
          <w:lang w:val="ru-RU"/>
        </w:rPr>
        <w:t>{</w:t>
      </w:r>
      <w:r w:rsidRPr="00811745">
        <w:rPr>
          <w:rFonts w:ascii="Arial" w:hAnsi="Arial" w:cs="Arial"/>
          <w:b/>
          <w:bCs/>
          <w:color w:val="000000"/>
          <w:sz w:val="22"/>
          <w:szCs w:val="22"/>
        </w:rPr>
        <w:t>SET</w:t>
      </w:r>
      <w:r w:rsidRPr="00811745">
        <w:rPr>
          <w:rFonts w:ascii="Arial" w:hAnsi="Arial" w:cs="Arial"/>
          <w:b/>
          <w:bCs/>
          <w:color w:val="000000"/>
          <w:sz w:val="22"/>
          <w:szCs w:val="22"/>
          <w:lang w:val="ru-RU"/>
        </w:rPr>
        <w:t xml:space="preserve"> </w:t>
      </w:r>
      <w:r w:rsidRPr="00811745">
        <w:rPr>
          <w:rFonts w:ascii="Arial" w:hAnsi="Arial" w:cs="Arial"/>
          <w:b/>
          <w:bCs/>
          <w:color w:val="000000"/>
          <w:sz w:val="22"/>
          <w:szCs w:val="22"/>
        </w:rPr>
        <w:t>OPTION</w:t>
      </w:r>
      <w:r w:rsidRPr="00811745">
        <w:rPr>
          <w:rFonts w:ascii="Arial" w:hAnsi="Arial" w:cs="Arial"/>
          <w:b/>
          <w:bCs/>
          <w:color w:val="000000"/>
          <w:sz w:val="22"/>
          <w:szCs w:val="22"/>
          <w:lang w:val="ru-RU"/>
        </w:rPr>
        <w:t xml:space="preserve">} / {УСТ ПАРАМ} </w:t>
      </w:r>
      <w:r w:rsidRPr="00811745">
        <w:rPr>
          <w:rFonts w:ascii="Arial" w:hAnsi="Arial" w:cs="Arial"/>
          <w:color w:val="000000"/>
          <w:sz w:val="22"/>
          <w:szCs w:val="22"/>
          <w:lang w:val="ru-RU"/>
        </w:rPr>
        <w:t xml:space="preserve">или </w:t>
      </w:r>
      <w:r w:rsidRPr="00811745">
        <w:rPr>
          <w:rFonts w:ascii="Arial" w:hAnsi="Arial" w:cs="Arial"/>
          <w:b/>
          <w:bCs/>
          <w:color w:val="000000"/>
          <w:sz w:val="22"/>
          <w:szCs w:val="22"/>
          <w:lang w:val="ru-RU"/>
        </w:rPr>
        <w:t xml:space="preserve">[4] </w:t>
      </w:r>
      <w:r w:rsidRPr="00811745">
        <w:rPr>
          <w:rFonts w:ascii="Arial" w:hAnsi="Arial" w:cs="Arial"/>
          <w:color w:val="000000"/>
          <w:sz w:val="22"/>
          <w:szCs w:val="22"/>
          <w:lang w:val="ru-RU"/>
        </w:rPr>
        <w:t xml:space="preserve">- </w:t>
      </w:r>
      <w:r w:rsidRPr="00811745">
        <w:rPr>
          <w:rFonts w:ascii="Arial" w:hAnsi="Arial" w:cs="Arial"/>
          <w:b/>
          <w:bCs/>
          <w:color w:val="000000"/>
          <w:sz w:val="22"/>
          <w:szCs w:val="22"/>
          <w:lang w:val="ru-RU"/>
        </w:rPr>
        <w:t xml:space="preserve">Вы </w:t>
      </w:r>
      <w:r w:rsidRPr="00811745">
        <w:rPr>
          <w:rFonts w:ascii="Arial" w:hAnsi="Arial" w:cs="Arial"/>
          <w:color w:val="000000"/>
          <w:sz w:val="22"/>
          <w:szCs w:val="22"/>
          <w:lang w:val="ru-RU"/>
        </w:rPr>
        <w:t>получите</w:t>
      </w:r>
      <w:r w:rsidRPr="00811745">
        <w:rPr>
          <w:rFonts w:ascii="Arial" w:hAnsi="Arial" w:cs="Arial"/>
          <w:color w:val="000000"/>
          <w:sz w:val="22"/>
          <w:szCs w:val="22"/>
          <w:lang w:val="ru-RU"/>
        </w:rPr>
        <w:br/>
        <w:t>Меню опций почтового ящика:</w:t>
      </w:r>
    </w:p>
    <w:p w:rsidR="001244C8" w:rsidRPr="00811745" w:rsidRDefault="001244C8" w:rsidP="001244C8">
      <w:pPr>
        <w:shd w:val="clear" w:color="auto" w:fill="FFFFFF"/>
        <w:tabs>
          <w:tab w:val="left" w:pos="2491"/>
          <w:tab w:val="left" w:pos="7661"/>
        </w:tabs>
        <w:spacing w:before="230"/>
        <w:rPr>
          <w:rFonts w:ascii="Arial" w:hAnsi="Arial" w:cs="Arial"/>
          <w:lang w:val="ru-RU"/>
        </w:rPr>
      </w:pPr>
      <w:r w:rsidRPr="00811745">
        <w:rPr>
          <w:rFonts w:ascii="Arial" w:hAnsi="Arial" w:cs="Arial"/>
          <w:b/>
          <w:i/>
          <w:color w:val="000000"/>
          <w:sz w:val="24"/>
          <w:szCs w:val="24"/>
          <w:lang w:val="ru-RU"/>
        </w:rPr>
        <w:t>Программирование первого</w:t>
      </w:r>
      <w:r w:rsidRPr="00811745">
        <w:rPr>
          <w:rFonts w:ascii="Arial" w:hAnsi="Arial" w:cs="Arial"/>
          <w:color w:val="000000"/>
          <w:sz w:val="22"/>
          <w:szCs w:val="22"/>
          <w:lang w:val="ru-RU"/>
        </w:rPr>
        <w:t xml:space="preserve">                 </w:t>
      </w:r>
      <w:r w:rsidRPr="00811745">
        <w:rPr>
          <w:rFonts w:ascii="Arial" w:hAnsi="Arial" w:cs="Arial"/>
          <w:b/>
          <w:bCs/>
          <w:color w:val="000000"/>
          <w:sz w:val="22"/>
          <w:szCs w:val="22"/>
          <w:lang w:val="ru-RU"/>
        </w:rPr>
        <w:t>{1</w:t>
      </w:r>
      <w:r w:rsidRPr="00811745">
        <w:rPr>
          <w:rFonts w:ascii="Arial" w:hAnsi="Arial" w:cs="Arial"/>
          <w:b/>
          <w:bCs/>
          <w:color w:val="000000"/>
          <w:sz w:val="22"/>
          <w:szCs w:val="22"/>
        </w:rPr>
        <w:t>ST</w:t>
      </w:r>
      <w:r w:rsidRPr="00811745">
        <w:rPr>
          <w:rFonts w:ascii="Arial" w:hAnsi="Arial" w:cs="Arial"/>
          <w:b/>
          <w:bCs/>
          <w:color w:val="000000"/>
          <w:sz w:val="22"/>
          <w:szCs w:val="22"/>
          <w:lang w:val="ru-RU"/>
        </w:rPr>
        <w:t xml:space="preserve"> </w:t>
      </w:r>
      <w:r w:rsidRPr="00811745">
        <w:rPr>
          <w:rFonts w:ascii="Arial" w:hAnsi="Arial" w:cs="Arial"/>
          <w:b/>
          <w:bCs/>
          <w:color w:val="000000"/>
          <w:sz w:val="22"/>
          <w:szCs w:val="22"/>
        </w:rPr>
        <w:t>FOLLOW</w:t>
      </w:r>
      <w:r w:rsidRPr="00811745">
        <w:rPr>
          <w:rFonts w:ascii="Arial" w:hAnsi="Arial" w:cs="Arial"/>
          <w:b/>
          <w:bCs/>
          <w:color w:val="000000"/>
          <w:sz w:val="22"/>
          <w:szCs w:val="22"/>
          <w:lang w:val="ru-RU"/>
        </w:rPr>
        <w:t>} / {1 НОМЕР}</w:t>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pacing w:val="-21"/>
          <w:sz w:val="22"/>
          <w:szCs w:val="22"/>
          <w:lang w:val="ru-RU"/>
        </w:rPr>
        <w:t>[1]</w:t>
      </w:r>
    </w:p>
    <w:p w:rsidR="001244C8" w:rsidRPr="00811745" w:rsidRDefault="001244C8" w:rsidP="001244C8">
      <w:pPr>
        <w:shd w:val="clear" w:color="auto" w:fill="FFFFFF"/>
        <w:spacing w:before="7"/>
        <w:rPr>
          <w:rFonts w:ascii="Arial" w:hAnsi="Arial" w:cs="Arial"/>
          <w:b/>
          <w:i/>
          <w:sz w:val="24"/>
          <w:szCs w:val="24"/>
          <w:lang w:val="ru-RU"/>
        </w:rPr>
      </w:pPr>
      <w:r w:rsidRPr="00811745">
        <w:rPr>
          <w:rFonts w:ascii="Arial" w:hAnsi="Arial" w:cs="Arial"/>
          <w:b/>
          <w:i/>
          <w:color w:val="000000"/>
          <w:sz w:val="24"/>
          <w:szCs w:val="24"/>
          <w:lang w:val="ru-RU"/>
        </w:rPr>
        <w:t>номера переадресации</w:t>
      </w:r>
    </w:p>
    <w:p w:rsidR="001244C8" w:rsidRPr="00811745" w:rsidRDefault="001244C8" w:rsidP="001244C8">
      <w:pPr>
        <w:shd w:val="clear" w:color="auto" w:fill="FFFFFF"/>
        <w:tabs>
          <w:tab w:val="left" w:pos="2506"/>
          <w:tab w:val="left" w:pos="7661"/>
        </w:tabs>
        <w:spacing w:before="238"/>
        <w:rPr>
          <w:rFonts w:ascii="Arial" w:hAnsi="Arial" w:cs="Arial"/>
          <w:lang w:val="ru-RU"/>
        </w:rPr>
      </w:pPr>
      <w:r w:rsidRPr="00811745">
        <w:rPr>
          <w:rFonts w:ascii="Arial" w:hAnsi="Arial" w:cs="Arial"/>
          <w:b/>
          <w:i/>
          <w:color w:val="000000"/>
          <w:sz w:val="24"/>
          <w:szCs w:val="24"/>
          <w:lang w:val="ru-RU"/>
        </w:rPr>
        <w:t>Программирование второго</w:t>
      </w:r>
      <w:r w:rsidRPr="00811745">
        <w:rPr>
          <w:rFonts w:ascii="Arial" w:hAnsi="Arial" w:cs="Arial"/>
          <w:color w:val="000000"/>
          <w:sz w:val="22"/>
          <w:szCs w:val="22"/>
          <w:lang w:val="ru-RU"/>
        </w:rPr>
        <w:t xml:space="preserve">                </w:t>
      </w:r>
      <w:r w:rsidRPr="00811745">
        <w:rPr>
          <w:rFonts w:ascii="Arial" w:hAnsi="Arial" w:cs="Arial"/>
          <w:b/>
          <w:bCs/>
          <w:color w:val="000000"/>
          <w:sz w:val="22"/>
          <w:szCs w:val="22"/>
          <w:lang w:val="ru-RU"/>
        </w:rPr>
        <w:t>{1</w:t>
      </w:r>
      <w:r w:rsidRPr="00811745">
        <w:rPr>
          <w:rFonts w:ascii="Arial" w:hAnsi="Arial" w:cs="Arial"/>
          <w:b/>
          <w:bCs/>
          <w:color w:val="000000"/>
          <w:sz w:val="22"/>
          <w:szCs w:val="22"/>
        </w:rPr>
        <w:t>ND</w:t>
      </w:r>
      <w:r w:rsidRPr="00811745">
        <w:rPr>
          <w:rFonts w:ascii="Arial" w:hAnsi="Arial" w:cs="Arial"/>
          <w:b/>
          <w:bCs/>
          <w:color w:val="000000"/>
          <w:sz w:val="22"/>
          <w:szCs w:val="22"/>
          <w:lang w:val="ru-RU"/>
        </w:rPr>
        <w:t xml:space="preserve"> </w:t>
      </w:r>
      <w:r w:rsidRPr="00811745">
        <w:rPr>
          <w:rFonts w:ascii="Arial" w:hAnsi="Arial" w:cs="Arial"/>
          <w:b/>
          <w:bCs/>
          <w:color w:val="000000"/>
          <w:sz w:val="22"/>
          <w:szCs w:val="22"/>
        </w:rPr>
        <w:t>FOLLOW</w:t>
      </w:r>
      <w:r w:rsidRPr="00811745">
        <w:rPr>
          <w:rFonts w:ascii="Arial" w:hAnsi="Arial" w:cs="Arial"/>
          <w:b/>
          <w:bCs/>
          <w:color w:val="000000"/>
          <w:sz w:val="22"/>
          <w:szCs w:val="22"/>
          <w:lang w:val="ru-RU"/>
        </w:rPr>
        <w:t>} / {2 НОМЕР}</w:t>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pacing w:val="-21"/>
          <w:sz w:val="22"/>
          <w:szCs w:val="22"/>
          <w:lang w:val="ru-RU"/>
        </w:rPr>
        <w:t>[2]</w:t>
      </w:r>
    </w:p>
    <w:p w:rsidR="001244C8" w:rsidRPr="00811745" w:rsidRDefault="001244C8" w:rsidP="001244C8">
      <w:pPr>
        <w:shd w:val="clear" w:color="auto" w:fill="FFFFFF"/>
        <w:spacing w:before="7"/>
        <w:rPr>
          <w:rFonts w:ascii="Arial" w:hAnsi="Arial" w:cs="Arial"/>
          <w:b/>
          <w:i/>
          <w:sz w:val="24"/>
          <w:szCs w:val="24"/>
          <w:lang w:val="ru-RU"/>
        </w:rPr>
      </w:pPr>
      <w:r w:rsidRPr="00811745">
        <w:rPr>
          <w:rFonts w:ascii="Arial" w:hAnsi="Arial" w:cs="Arial"/>
          <w:b/>
          <w:i/>
          <w:color w:val="000000"/>
          <w:sz w:val="24"/>
          <w:szCs w:val="24"/>
          <w:lang w:val="ru-RU"/>
        </w:rPr>
        <w:t>номера переадресации</w:t>
      </w:r>
    </w:p>
    <w:p w:rsidR="001244C8" w:rsidRPr="00811745" w:rsidRDefault="001244C8" w:rsidP="001244C8">
      <w:pPr>
        <w:shd w:val="clear" w:color="auto" w:fill="FFFFFF"/>
        <w:tabs>
          <w:tab w:val="left" w:pos="7661"/>
        </w:tabs>
        <w:spacing w:before="223"/>
        <w:rPr>
          <w:rFonts w:ascii="Arial" w:hAnsi="Arial" w:cs="Arial"/>
          <w:lang w:val="ru-RU"/>
        </w:rPr>
      </w:pPr>
      <w:r w:rsidRPr="00811745">
        <w:rPr>
          <w:rFonts w:ascii="Arial" w:hAnsi="Arial" w:cs="Arial"/>
          <w:b/>
          <w:i/>
          <w:color w:val="000000"/>
          <w:sz w:val="24"/>
          <w:szCs w:val="24"/>
          <w:lang w:val="ru-RU"/>
        </w:rPr>
        <w:t>Программирование параметров</w:t>
      </w:r>
      <w:r w:rsidRPr="00811745">
        <w:rPr>
          <w:rFonts w:ascii="Arial" w:hAnsi="Arial" w:cs="Arial"/>
          <w:color w:val="000000"/>
          <w:sz w:val="22"/>
          <w:szCs w:val="22"/>
          <w:lang w:val="ru-RU"/>
        </w:rPr>
        <w:t xml:space="preserve">        </w:t>
      </w:r>
      <w:r w:rsidRPr="00811745">
        <w:rPr>
          <w:rFonts w:ascii="Arial" w:hAnsi="Arial" w:cs="Arial"/>
          <w:b/>
          <w:bCs/>
          <w:color w:val="000000"/>
          <w:sz w:val="22"/>
          <w:szCs w:val="22"/>
          <w:lang w:val="ru-RU"/>
        </w:rPr>
        <w:t>{</w:t>
      </w:r>
      <w:r w:rsidRPr="00811745">
        <w:rPr>
          <w:rFonts w:ascii="Arial" w:hAnsi="Arial" w:cs="Arial"/>
          <w:b/>
          <w:bCs/>
          <w:color w:val="000000"/>
          <w:sz w:val="22"/>
          <w:szCs w:val="22"/>
        </w:rPr>
        <w:t>AUTO</w:t>
      </w:r>
      <w:r w:rsidRPr="00811745">
        <w:rPr>
          <w:rFonts w:ascii="Arial" w:hAnsi="Arial" w:cs="Arial"/>
          <w:b/>
          <w:bCs/>
          <w:color w:val="000000"/>
          <w:sz w:val="22"/>
          <w:szCs w:val="22"/>
          <w:lang w:val="ru-RU"/>
        </w:rPr>
        <w:t xml:space="preserve"> </w:t>
      </w:r>
      <w:r w:rsidRPr="00811745">
        <w:rPr>
          <w:rFonts w:ascii="Arial" w:hAnsi="Arial" w:cs="Arial"/>
          <w:b/>
          <w:bCs/>
          <w:color w:val="000000"/>
          <w:sz w:val="22"/>
          <w:szCs w:val="22"/>
        </w:rPr>
        <w:t>ATT</w:t>
      </w:r>
      <w:r w:rsidRPr="00811745">
        <w:rPr>
          <w:rFonts w:ascii="Arial" w:hAnsi="Arial" w:cs="Arial"/>
          <w:b/>
          <w:bCs/>
          <w:color w:val="000000"/>
          <w:sz w:val="22"/>
          <w:szCs w:val="22"/>
          <w:lang w:val="ru-RU"/>
        </w:rPr>
        <w:t>} / {АВТООПЕР</w:t>
      </w:r>
      <w:r w:rsidRPr="00811745">
        <w:rPr>
          <w:rFonts w:ascii="Arial" w:hAnsi="Arial" w:cs="Arial"/>
          <w:b/>
          <w:bCs/>
          <w:color w:val="000000"/>
          <w:sz w:val="22"/>
          <w:szCs w:val="22"/>
        </w:rPr>
        <w:t>AT</w:t>
      </w:r>
      <w:r w:rsidRPr="00811745">
        <w:rPr>
          <w:rFonts w:ascii="Arial" w:hAnsi="Arial" w:cs="Arial"/>
          <w:b/>
          <w:bCs/>
          <w:color w:val="000000"/>
          <w:sz w:val="22"/>
          <w:szCs w:val="22"/>
          <w:lang w:val="ru-RU"/>
        </w:rPr>
        <w:t>}</w:t>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pacing w:val="-11"/>
          <w:sz w:val="22"/>
          <w:szCs w:val="22"/>
          <w:lang w:val="ru-RU"/>
        </w:rPr>
        <w:t>[3]</w:t>
      </w:r>
    </w:p>
    <w:p w:rsidR="001244C8" w:rsidRPr="00811745" w:rsidRDefault="001244C8" w:rsidP="001244C8">
      <w:pPr>
        <w:shd w:val="clear" w:color="auto" w:fill="FFFFFF"/>
        <w:spacing w:before="7"/>
        <w:rPr>
          <w:rFonts w:ascii="Arial" w:hAnsi="Arial" w:cs="Arial"/>
          <w:b/>
          <w:i/>
          <w:sz w:val="24"/>
          <w:szCs w:val="24"/>
          <w:lang w:val="ru-RU"/>
        </w:rPr>
      </w:pPr>
      <w:r w:rsidRPr="00811745">
        <w:rPr>
          <w:rFonts w:ascii="Arial" w:hAnsi="Arial" w:cs="Arial"/>
          <w:b/>
          <w:i/>
          <w:color w:val="000000"/>
          <w:sz w:val="24"/>
          <w:szCs w:val="24"/>
          <w:lang w:val="ru-RU"/>
        </w:rPr>
        <w:t>Автосекретаря</w:t>
      </w:r>
    </w:p>
    <w:p w:rsidR="001244C8" w:rsidRPr="00811745" w:rsidRDefault="001244C8" w:rsidP="001244C8">
      <w:pPr>
        <w:shd w:val="clear" w:color="auto" w:fill="FFFFFF"/>
        <w:tabs>
          <w:tab w:val="left" w:pos="7668"/>
        </w:tabs>
        <w:spacing w:before="238"/>
        <w:rPr>
          <w:rFonts w:ascii="Arial" w:hAnsi="Arial" w:cs="Arial"/>
          <w:lang w:val="ru-RU"/>
        </w:rPr>
      </w:pPr>
      <w:r w:rsidRPr="00811745">
        <w:rPr>
          <w:rFonts w:ascii="Arial" w:hAnsi="Arial" w:cs="Arial"/>
          <w:b/>
          <w:i/>
          <w:color w:val="000000"/>
          <w:sz w:val="24"/>
          <w:szCs w:val="24"/>
          <w:lang w:val="ru-RU"/>
        </w:rPr>
        <w:t>Прослушать сообщение с</w:t>
      </w:r>
      <w:r w:rsidRPr="00811745">
        <w:rPr>
          <w:rFonts w:ascii="Arial" w:hAnsi="Arial" w:cs="Arial"/>
          <w:color w:val="000000"/>
          <w:sz w:val="22"/>
          <w:szCs w:val="22"/>
          <w:lang w:val="ru-RU"/>
        </w:rPr>
        <w:t xml:space="preserve">                    </w:t>
      </w:r>
      <w:r w:rsidRPr="00811745">
        <w:rPr>
          <w:rFonts w:ascii="Arial" w:hAnsi="Arial" w:cs="Arial"/>
          <w:b/>
          <w:bCs/>
          <w:color w:val="000000"/>
          <w:sz w:val="22"/>
          <w:szCs w:val="22"/>
          <w:lang w:val="ru-RU"/>
        </w:rPr>
        <w:t>{</w:t>
      </w:r>
      <w:r w:rsidRPr="00811745">
        <w:rPr>
          <w:rFonts w:ascii="Arial" w:hAnsi="Arial" w:cs="Arial"/>
          <w:b/>
          <w:bCs/>
          <w:color w:val="000000"/>
          <w:sz w:val="22"/>
          <w:szCs w:val="22"/>
        </w:rPr>
        <w:t>HEADER</w:t>
      </w:r>
      <w:r w:rsidRPr="00811745">
        <w:rPr>
          <w:rFonts w:ascii="Arial" w:hAnsi="Arial" w:cs="Arial"/>
          <w:b/>
          <w:bCs/>
          <w:color w:val="000000"/>
          <w:sz w:val="22"/>
          <w:szCs w:val="22"/>
          <w:lang w:val="ru-RU"/>
        </w:rPr>
        <w:t>}/{ЗАГОЛОВОК}</w:t>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pacing w:val="-23"/>
          <w:sz w:val="22"/>
          <w:szCs w:val="22"/>
          <w:lang w:val="ru-RU"/>
        </w:rPr>
        <w:t>[4]</w:t>
      </w:r>
    </w:p>
    <w:p w:rsidR="001244C8" w:rsidRPr="00811745" w:rsidRDefault="001244C8" w:rsidP="001244C8">
      <w:pPr>
        <w:shd w:val="clear" w:color="auto" w:fill="FFFFFF"/>
        <w:rPr>
          <w:rFonts w:ascii="Arial" w:hAnsi="Arial" w:cs="Arial"/>
          <w:lang w:val="ru-RU"/>
        </w:rPr>
      </w:pPr>
      <w:r w:rsidRPr="00811745">
        <w:rPr>
          <w:rFonts w:ascii="Arial" w:hAnsi="Arial" w:cs="Arial"/>
          <w:b/>
          <w:i/>
          <w:color w:val="000000"/>
          <w:spacing w:val="-2"/>
          <w:sz w:val="24"/>
          <w:szCs w:val="24"/>
          <w:lang w:val="ru-RU"/>
        </w:rPr>
        <w:t>"шапкой</w:t>
      </w:r>
      <w:r w:rsidRPr="00811745">
        <w:rPr>
          <w:rFonts w:ascii="Arial" w:hAnsi="Arial" w:cs="Arial"/>
          <w:color w:val="000000"/>
          <w:spacing w:val="-2"/>
          <w:sz w:val="22"/>
          <w:szCs w:val="22"/>
          <w:lang w:val="ru-RU"/>
        </w:rPr>
        <w:t>"</w:t>
      </w:r>
    </w:p>
    <w:p w:rsidR="001244C8" w:rsidRPr="00811745" w:rsidRDefault="001244C8" w:rsidP="001244C8">
      <w:pPr>
        <w:shd w:val="clear" w:color="auto" w:fill="FFFFFF"/>
        <w:tabs>
          <w:tab w:val="left" w:pos="3478"/>
          <w:tab w:val="left" w:pos="7668"/>
        </w:tabs>
        <w:rPr>
          <w:rFonts w:ascii="Arial" w:hAnsi="Arial" w:cs="Arial"/>
          <w:lang w:val="ru-RU"/>
        </w:rPr>
      </w:pPr>
      <w:r w:rsidRPr="00811745">
        <w:rPr>
          <w:rFonts w:ascii="Arial" w:hAnsi="Arial" w:cs="Arial"/>
          <w:b/>
          <w:i/>
          <w:color w:val="000000"/>
          <w:sz w:val="24"/>
          <w:szCs w:val="24"/>
          <w:lang w:val="ru-RU"/>
        </w:rPr>
        <w:t>Изменение пароля</w:t>
      </w:r>
      <w:r w:rsidRPr="00811745">
        <w:rPr>
          <w:rFonts w:ascii="Arial" w:hAnsi="Arial" w:cs="Arial"/>
          <w:color w:val="000000"/>
          <w:sz w:val="22"/>
          <w:szCs w:val="22"/>
          <w:lang w:val="ru-RU"/>
        </w:rPr>
        <w:t xml:space="preserve">                                  </w:t>
      </w:r>
      <w:r w:rsidRPr="00811745">
        <w:rPr>
          <w:rFonts w:ascii="Arial" w:hAnsi="Arial" w:cs="Arial"/>
          <w:b/>
          <w:bCs/>
          <w:color w:val="000000"/>
          <w:sz w:val="22"/>
          <w:szCs w:val="22"/>
          <w:lang w:val="ru-RU"/>
        </w:rPr>
        <w:t>{</w:t>
      </w:r>
      <w:r w:rsidRPr="00811745">
        <w:rPr>
          <w:rFonts w:ascii="Arial" w:hAnsi="Arial" w:cs="Arial"/>
          <w:b/>
          <w:bCs/>
          <w:color w:val="000000"/>
          <w:sz w:val="22"/>
          <w:szCs w:val="22"/>
        </w:rPr>
        <w:t>PASSWORD</w:t>
      </w:r>
      <w:r w:rsidRPr="00811745">
        <w:rPr>
          <w:rFonts w:ascii="Arial" w:hAnsi="Arial" w:cs="Arial"/>
          <w:b/>
          <w:bCs/>
          <w:color w:val="000000"/>
          <w:sz w:val="22"/>
          <w:szCs w:val="22"/>
          <w:lang w:val="ru-RU"/>
        </w:rPr>
        <w:t>} / {ПАРОЛЬ}</w:t>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pacing w:val="-11"/>
          <w:sz w:val="22"/>
          <w:szCs w:val="22"/>
          <w:lang w:val="ru-RU"/>
        </w:rPr>
        <w:t>[5]</w:t>
      </w:r>
    </w:p>
    <w:p w:rsidR="001244C8" w:rsidRPr="00811745" w:rsidRDefault="001244C8" w:rsidP="001244C8">
      <w:pPr>
        <w:shd w:val="clear" w:color="auto" w:fill="FFFFFF"/>
        <w:tabs>
          <w:tab w:val="left" w:pos="1822"/>
        </w:tabs>
        <w:rPr>
          <w:rFonts w:ascii="Arial" w:hAnsi="Arial" w:cs="Arial"/>
          <w:lang w:val="ru-RU"/>
        </w:rPr>
      </w:pPr>
      <w:r w:rsidRPr="00811745">
        <w:rPr>
          <w:rFonts w:ascii="Arial" w:hAnsi="Arial" w:cs="Arial"/>
          <w:b/>
          <w:i/>
          <w:color w:val="000000"/>
          <w:sz w:val="24"/>
          <w:szCs w:val="24"/>
          <w:lang w:val="ru-RU"/>
        </w:rPr>
        <w:t>Определение  персонального</w:t>
      </w:r>
      <w:r w:rsidRPr="00811745">
        <w:rPr>
          <w:rFonts w:ascii="Arial" w:hAnsi="Arial" w:cs="Arial"/>
          <w:color w:val="000000"/>
          <w:sz w:val="22"/>
          <w:szCs w:val="22"/>
          <w:lang w:val="ru-RU"/>
        </w:rPr>
        <w:t xml:space="preserve">   </w:t>
      </w:r>
      <w:r w:rsidRPr="00811745">
        <w:rPr>
          <w:rFonts w:ascii="Arial" w:hAnsi="Arial" w:cs="Arial"/>
          <w:color w:val="000000"/>
          <w:position w:val="-7"/>
          <w:sz w:val="22"/>
          <w:szCs w:val="22"/>
        </w:rPr>
        <w:pict>
          <v:shape id="_x0000_i1038" type="#_x0000_t75" style="width:9.75pt;height:10.5pt">
            <v:imagedata r:id="rId48" o:title=""/>
          </v:shape>
        </w:pict>
      </w:r>
      <w:r w:rsidRPr="00811745">
        <w:rPr>
          <w:rFonts w:ascii="Arial" w:hAnsi="Arial" w:cs="Arial"/>
          <w:color w:val="000000"/>
          <w:position w:val="-7"/>
          <w:sz w:val="22"/>
          <w:szCs w:val="22"/>
          <w:lang w:val="ru-RU"/>
        </w:rPr>
        <w:t xml:space="preserve">                                                                                </w:t>
      </w:r>
      <w:r w:rsidRPr="00811745">
        <w:rPr>
          <w:rFonts w:ascii="Arial" w:hAnsi="Arial" w:cs="Arial"/>
          <w:b/>
          <w:bCs/>
          <w:color w:val="000000"/>
          <w:spacing w:val="-24"/>
          <w:sz w:val="22"/>
          <w:szCs w:val="22"/>
          <w:lang w:val="ru-RU"/>
        </w:rPr>
        <w:t>[6]</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1"/>
          <w:sz w:val="24"/>
          <w:szCs w:val="24"/>
          <w:lang w:val="ru-RU"/>
        </w:rPr>
        <w:t xml:space="preserve">перечня сообщений </w:t>
      </w:r>
    </w:p>
    <w:p w:rsidR="001244C8" w:rsidRPr="00811745" w:rsidRDefault="00505B96" w:rsidP="001244C8">
      <w:pPr>
        <w:shd w:val="clear" w:color="auto" w:fill="FFFFFF"/>
        <w:tabs>
          <w:tab w:val="left" w:pos="2405"/>
          <w:tab w:val="left" w:pos="7668"/>
        </w:tabs>
        <w:spacing w:before="238"/>
        <w:rPr>
          <w:rFonts w:ascii="Arial" w:hAnsi="Arial" w:cs="Arial"/>
          <w:lang w:val="ru-RU"/>
        </w:rPr>
      </w:pPr>
      <w:r w:rsidRPr="00811745">
        <w:rPr>
          <w:rFonts w:ascii="Arial" w:hAnsi="Arial" w:cs="Arial"/>
          <w:b/>
          <w:i/>
          <w:color w:val="000000"/>
          <w:sz w:val="24"/>
          <w:szCs w:val="24"/>
          <w:lang w:val="ru-RU"/>
        </w:rPr>
        <w:t xml:space="preserve">Установка </w:t>
      </w:r>
      <w:r w:rsidR="001244C8" w:rsidRPr="00811745">
        <w:rPr>
          <w:rFonts w:ascii="Arial" w:hAnsi="Arial" w:cs="Arial"/>
          <w:b/>
          <w:i/>
          <w:color w:val="000000"/>
          <w:sz w:val="24"/>
          <w:szCs w:val="24"/>
          <w:lang w:val="ru-RU"/>
        </w:rPr>
        <w:t>функции</w:t>
      </w:r>
      <w:r w:rsidR="001244C8" w:rsidRPr="00811745">
        <w:rPr>
          <w:rFonts w:ascii="Arial" w:hAnsi="Arial" w:cs="Arial"/>
          <w:color w:val="000000"/>
          <w:sz w:val="22"/>
          <w:szCs w:val="22"/>
          <w:lang w:val="ru-RU"/>
        </w:rPr>
        <w:tab/>
      </w:r>
      <w:r w:rsidR="001244C8" w:rsidRPr="00811745">
        <w:rPr>
          <w:rFonts w:ascii="Arial" w:hAnsi="Arial" w:cs="Arial"/>
          <w:color w:val="000000"/>
          <w:sz w:val="22"/>
          <w:szCs w:val="22"/>
          <w:lang w:val="ru-RU"/>
        </w:rPr>
        <w:tab/>
      </w:r>
      <w:r w:rsidR="001244C8" w:rsidRPr="00811745">
        <w:rPr>
          <w:rFonts w:ascii="Arial" w:hAnsi="Arial" w:cs="Arial"/>
          <w:b/>
          <w:bCs/>
          <w:color w:val="000000"/>
          <w:spacing w:val="-23"/>
          <w:sz w:val="22"/>
          <w:szCs w:val="22"/>
          <w:lang w:val="ru-RU"/>
        </w:rPr>
        <w:t>[7]</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автокопирования</w:t>
      </w:r>
    </w:p>
    <w:p w:rsidR="001244C8" w:rsidRPr="00811745" w:rsidRDefault="001244C8" w:rsidP="001244C8">
      <w:pPr>
        <w:shd w:val="clear" w:color="auto" w:fill="FFFFFF"/>
        <w:rPr>
          <w:rFonts w:ascii="Arial" w:hAnsi="Arial" w:cs="Arial"/>
          <w:lang w:val="ru-RU"/>
        </w:rPr>
      </w:pPr>
      <w:r w:rsidRPr="00811745">
        <w:rPr>
          <w:rFonts w:ascii="Arial" w:hAnsi="Arial" w:cs="Arial"/>
          <w:b/>
          <w:i/>
          <w:color w:val="000000"/>
          <w:sz w:val="24"/>
          <w:szCs w:val="24"/>
          <w:lang w:val="ru-RU"/>
        </w:rPr>
        <w:t>Установка времени мониторинга</w:t>
      </w:r>
      <w:r w:rsidRPr="00811745">
        <w:rPr>
          <w:rFonts w:ascii="Arial" w:hAnsi="Arial" w:cs="Arial"/>
          <w:color w:val="000000"/>
          <w:sz w:val="22"/>
          <w:szCs w:val="22"/>
          <w:lang w:val="ru-RU"/>
        </w:rPr>
        <w:t xml:space="preserve"> </w:t>
      </w:r>
      <w:r w:rsidRPr="00811745">
        <w:rPr>
          <w:rFonts w:ascii="Arial" w:hAnsi="Arial" w:cs="Arial"/>
          <w:color w:val="000000"/>
          <w:position w:val="-9"/>
          <w:sz w:val="22"/>
          <w:szCs w:val="22"/>
        </w:rPr>
        <w:pict>
          <v:shape id="_x0000_i1039" type="#_x0000_t75" style="width:15.75pt;height:15pt">
            <v:imagedata r:id="rId49" o:title=""/>
          </v:shape>
        </w:pict>
      </w:r>
      <w:r w:rsidRPr="00811745">
        <w:rPr>
          <w:rFonts w:ascii="Arial" w:hAnsi="Arial" w:cs="Arial"/>
          <w:color w:val="000000"/>
          <w:position w:val="-9"/>
          <w:sz w:val="22"/>
          <w:szCs w:val="22"/>
          <w:lang w:val="ru-RU"/>
        </w:rPr>
        <w:t xml:space="preserve">                                                                       </w:t>
      </w:r>
      <w:r w:rsidRPr="00811745">
        <w:rPr>
          <w:rFonts w:ascii="Arial" w:hAnsi="Arial" w:cs="Arial"/>
          <w:b/>
          <w:bCs/>
          <w:color w:val="000000"/>
          <w:spacing w:val="-12"/>
          <w:sz w:val="22"/>
          <w:szCs w:val="22"/>
          <w:lang w:val="ru-RU"/>
        </w:rPr>
        <w:t>[8[</w:t>
      </w:r>
    </w:p>
    <w:p w:rsidR="001244C8" w:rsidRPr="00811745" w:rsidRDefault="001244C8" w:rsidP="001244C8">
      <w:pPr>
        <w:shd w:val="clear" w:color="auto" w:fill="FFFFFF"/>
        <w:tabs>
          <w:tab w:val="left" w:pos="7668"/>
        </w:tabs>
        <w:spacing w:before="7"/>
        <w:rPr>
          <w:rFonts w:ascii="Arial" w:hAnsi="Arial" w:cs="Arial"/>
          <w:lang w:val="ru-RU"/>
        </w:rPr>
      </w:pPr>
      <w:r w:rsidRPr="00811745">
        <w:rPr>
          <w:rFonts w:ascii="Arial" w:hAnsi="Arial" w:cs="Arial"/>
          <w:b/>
          <w:i/>
          <w:color w:val="000000"/>
          <w:sz w:val="24"/>
          <w:szCs w:val="24"/>
          <w:lang w:val="ru-RU"/>
        </w:rPr>
        <w:t>Программирование        функции</w:t>
      </w:r>
      <w:r w:rsidRPr="00811745">
        <w:rPr>
          <w:rFonts w:ascii="Arial" w:hAnsi="Arial" w:cs="Arial"/>
          <w:color w:val="000000"/>
          <w:sz w:val="22"/>
          <w:szCs w:val="22"/>
          <w:lang w:val="ru-RU"/>
        </w:rPr>
        <w:tab/>
      </w:r>
      <w:r w:rsidRPr="00811745">
        <w:rPr>
          <w:rFonts w:ascii="Arial" w:hAnsi="Arial" w:cs="Arial"/>
          <w:color w:val="000000"/>
          <w:sz w:val="22"/>
          <w:szCs w:val="22"/>
          <w:lang w:val="ru-RU"/>
        </w:rPr>
        <w:tab/>
      </w:r>
      <w:r w:rsidRPr="00811745">
        <w:rPr>
          <w:rFonts w:ascii="Arial" w:hAnsi="Arial" w:cs="Arial"/>
          <w:b/>
          <w:color w:val="000000"/>
          <w:spacing w:val="-11"/>
          <w:sz w:val="22"/>
          <w:szCs w:val="22"/>
          <w:lang w:val="ru-RU"/>
        </w:rPr>
        <w:t>[9]</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непрерывного прослушивания</w:t>
      </w:r>
    </w:p>
    <w:p w:rsidR="001244C8" w:rsidRPr="00811745" w:rsidRDefault="001244C8" w:rsidP="001244C8">
      <w:pPr>
        <w:shd w:val="clear" w:color="auto" w:fill="FFFFFF"/>
        <w:tabs>
          <w:tab w:val="left" w:pos="0"/>
        </w:tabs>
        <w:spacing w:before="223"/>
        <w:rPr>
          <w:rFonts w:ascii="Arial" w:hAnsi="Arial" w:cs="Arial"/>
          <w:sz w:val="24"/>
          <w:szCs w:val="24"/>
          <w:lang w:val="ru-RU"/>
        </w:rPr>
      </w:pPr>
      <w:r w:rsidRPr="00811745">
        <w:rPr>
          <w:rFonts w:ascii="Arial" w:hAnsi="Arial" w:cs="Arial"/>
          <w:color w:val="000000"/>
          <w:spacing w:val="-7"/>
          <w:sz w:val="24"/>
          <w:szCs w:val="24"/>
          <w:lang w:val="ru-RU"/>
        </w:rPr>
        <w:t>4.</w:t>
      </w:r>
      <w:r w:rsidRPr="00811745">
        <w:rPr>
          <w:rFonts w:ascii="Arial" w:hAnsi="Arial" w:cs="Arial"/>
          <w:color w:val="000000"/>
          <w:sz w:val="24"/>
          <w:szCs w:val="24"/>
          <w:lang w:val="ru-RU"/>
        </w:rPr>
        <w:tab/>
        <w:t xml:space="preserve">Нажмите кнопку </w:t>
      </w:r>
      <w:r w:rsidRPr="00811745">
        <w:rPr>
          <w:rFonts w:ascii="Arial" w:hAnsi="Arial" w:cs="Arial"/>
          <w:b/>
          <w:bCs/>
          <w:color w:val="000000"/>
          <w:sz w:val="24"/>
          <w:szCs w:val="24"/>
          <w:lang w:val="ru-RU"/>
        </w:rPr>
        <w:t>{</w:t>
      </w:r>
      <w:r w:rsidRPr="00811745">
        <w:rPr>
          <w:rFonts w:ascii="Arial" w:hAnsi="Arial" w:cs="Arial"/>
          <w:b/>
          <w:bCs/>
          <w:color w:val="000000"/>
          <w:sz w:val="24"/>
          <w:szCs w:val="24"/>
        </w:rPr>
        <w:t>PASSWORD</w:t>
      </w:r>
      <w:r w:rsidRPr="00811745">
        <w:rPr>
          <w:rFonts w:ascii="Arial" w:hAnsi="Arial" w:cs="Arial"/>
          <w:b/>
          <w:bCs/>
          <w:color w:val="000000"/>
          <w:sz w:val="24"/>
          <w:szCs w:val="24"/>
          <w:lang w:val="ru-RU"/>
        </w:rPr>
        <w:t xml:space="preserve">} / {ПАРОЛЬ}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[51 </w:t>
      </w:r>
      <w:r w:rsidRPr="00811745">
        <w:rPr>
          <w:rFonts w:ascii="Arial" w:hAnsi="Arial" w:cs="Arial"/>
          <w:color w:val="000000"/>
          <w:sz w:val="24"/>
          <w:szCs w:val="24"/>
          <w:lang w:val="ru-RU"/>
        </w:rPr>
        <w:t>- система запросит</w:t>
      </w:r>
      <w:r w:rsidRPr="00811745">
        <w:rPr>
          <w:rFonts w:ascii="Arial" w:hAnsi="Arial" w:cs="Arial"/>
          <w:color w:val="000000"/>
          <w:sz w:val="24"/>
          <w:szCs w:val="24"/>
          <w:lang w:val="ru-RU"/>
        </w:rPr>
        <w:br/>
        <w:t>новый пароль. Введите новый пароль (до 12 цифр) и нажмите [#]</w:t>
      </w:r>
    </w:p>
    <w:p w:rsidR="001244C8" w:rsidRPr="00811745" w:rsidRDefault="001244C8" w:rsidP="001244C8">
      <w:pPr>
        <w:shd w:val="clear" w:color="auto" w:fill="FFFFFF"/>
        <w:spacing w:before="22"/>
        <w:rPr>
          <w:rFonts w:ascii="Arial" w:hAnsi="Arial" w:cs="Arial"/>
          <w:sz w:val="24"/>
          <w:szCs w:val="24"/>
          <w:lang w:val="ru-RU"/>
        </w:rPr>
      </w:pPr>
      <w:r w:rsidRPr="00811745">
        <w:rPr>
          <w:rFonts w:ascii="Arial" w:hAnsi="Arial" w:cs="Arial"/>
          <w:color w:val="000000"/>
          <w:spacing w:val="-9"/>
          <w:sz w:val="24"/>
          <w:szCs w:val="24"/>
          <w:lang w:val="ru-RU"/>
        </w:rPr>
        <w:t>или</w:t>
      </w:r>
    </w:p>
    <w:p w:rsidR="001244C8" w:rsidRPr="00811745" w:rsidRDefault="001244C8" w:rsidP="001244C8">
      <w:pPr>
        <w:shd w:val="clear" w:color="auto" w:fill="FFFFFF"/>
        <w:spacing w:before="7"/>
        <w:rPr>
          <w:rFonts w:ascii="Arial" w:hAnsi="Arial" w:cs="Arial"/>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 xml:space="preserve">[#1 </w:t>
      </w:r>
      <w:r w:rsidRPr="00811745">
        <w:rPr>
          <w:rFonts w:ascii="Arial" w:hAnsi="Arial" w:cs="Arial"/>
          <w:color w:val="000000"/>
          <w:sz w:val="24"/>
          <w:szCs w:val="24"/>
          <w:lang w:val="ru-RU"/>
        </w:rPr>
        <w:t>для удаления текущего пароля. Вы получите доступ к следующим опциям:</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z w:val="24"/>
          <w:szCs w:val="24"/>
          <w:lang w:val="ru-RU"/>
        </w:rPr>
        <w:t>Подтверждение нового пароля</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CONFIRM</w:t>
      </w:r>
      <w:r w:rsidRPr="00811745">
        <w:rPr>
          <w:rFonts w:ascii="Arial" w:hAnsi="Arial" w:cs="Arial"/>
          <w:b/>
          <w:bCs/>
          <w:color w:val="000000"/>
          <w:sz w:val="24"/>
          <w:szCs w:val="24"/>
          <w:lang w:val="ru-RU"/>
        </w:rPr>
        <w:t>} / {ПОДТВЕРДИ}</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[1]</w:t>
      </w:r>
    </w:p>
    <w:p w:rsidR="001244C8" w:rsidRPr="00811745" w:rsidRDefault="001244C8" w:rsidP="001244C8">
      <w:pPr>
        <w:shd w:val="clear" w:color="auto" w:fill="FFFFFF"/>
        <w:tabs>
          <w:tab w:val="left" w:pos="3492"/>
          <w:tab w:val="left" w:pos="7668"/>
        </w:tabs>
        <w:rPr>
          <w:rFonts w:ascii="Arial" w:hAnsi="Arial" w:cs="Arial"/>
          <w:sz w:val="24"/>
          <w:szCs w:val="24"/>
          <w:lang w:val="ru-RU"/>
        </w:rPr>
      </w:pPr>
      <w:r w:rsidRPr="00811745">
        <w:rPr>
          <w:rFonts w:ascii="Arial" w:hAnsi="Arial" w:cs="Arial"/>
          <w:b/>
          <w:i/>
          <w:color w:val="000000"/>
          <w:sz w:val="24"/>
          <w:szCs w:val="24"/>
          <w:lang w:val="ru-RU"/>
        </w:rPr>
        <w:t>Удаление нового пароля</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CANCEL</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{ОТМЕНА}</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[2]</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z w:val="24"/>
          <w:szCs w:val="24"/>
          <w:lang w:val="ru-RU"/>
        </w:rPr>
        <w:t xml:space="preserve">Выход из системы </w:t>
      </w:r>
      <w:r w:rsidRPr="00811745">
        <w:rPr>
          <w:rFonts w:ascii="Arial" w:hAnsi="Arial" w:cs="Arial"/>
          <w:color w:val="000000"/>
          <w:sz w:val="24"/>
          <w:szCs w:val="24"/>
          <w:lang w:val="ru-RU"/>
        </w:rPr>
        <w:t xml:space="preserve">              </w:t>
      </w:r>
      <w:r w:rsidRPr="00811745">
        <w:rPr>
          <w:rFonts w:ascii="Arial" w:hAnsi="Arial" w:cs="Arial"/>
          <w:color w:val="000000"/>
          <w:position w:val="-12"/>
          <w:sz w:val="24"/>
          <w:szCs w:val="24"/>
        </w:rPr>
        <w:pict>
          <v:shape id="_x0000_i1040" type="#_x0000_t75" style="width:12.75pt;height:12.75pt">
            <v:imagedata r:id="rId50" o:title=""/>
          </v:shape>
        </w:pict>
      </w:r>
      <w:r w:rsidRPr="00811745">
        <w:rPr>
          <w:rFonts w:ascii="Arial" w:hAnsi="Arial" w:cs="Arial"/>
          <w:color w:val="000000"/>
          <w:position w:val="-12"/>
          <w:sz w:val="24"/>
          <w:szCs w:val="24"/>
          <w:lang w:val="ru-RU"/>
        </w:rPr>
        <w:t xml:space="preserve">                                                                               </w:t>
      </w:r>
      <w:r w:rsidRPr="00811745">
        <w:rPr>
          <w:rFonts w:ascii="Arial" w:hAnsi="Arial" w:cs="Arial"/>
          <w:b/>
          <w:bCs/>
          <w:color w:val="000000"/>
          <w:spacing w:val="-10"/>
          <w:sz w:val="24"/>
          <w:szCs w:val="24"/>
          <w:lang w:val="ru-RU"/>
        </w:rPr>
        <w:t>[*]</w:t>
      </w:r>
    </w:p>
    <w:p w:rsidR="001244C8" w:rsidRPr="00811745" w:rsidRDefault="001244C8" w:rsidP="001244C8">
      <w:pPr>
        <w:shd w:val="clear" w:color="auto" w:fill="FFFFFF"/>
        <w:tabs>
          <w:tab w:val="left" w:pos="0"/>
        </w:tabs>
        <w:rPr>
          <w:rFonts w:ascii="Arial" w:hAnsi="Arial" w:cs="Arial"/>
          <w:sz w:val="24"/>
          <w:szCs w:val="24"/>
          <w:lang w:val="ru-RU"/>
        </w:rPr>
      </w:pPr>
      <w:r w:rsidRPr="00811745">
        <w:rPr>
          <w:rFonts w:ascii="Arial" w:hAnsi="Arial" w:cs="Arial"/>
          <w:color w:val="000000"/>
          <w:sz w:val="24"/>
          <w:szCs w:val="24"/>
          <w:lang w:val="ru-RU"/>
        </w:rPr>
        <w:t>5.</w:t>
      </w:r>
      <w:r w:rsidRPr="00811745">
        <w:rPr>
          <w:rFonts w:ascii="Arial" w:hAnsi="Arial" w:cs="Arial"/>
          <w:color w:val="000000"/>
          <w:sz w:val="24"/>
          <w:szCs w:val="24"/>
          <w:lang w:val="ru-RU"/>
        </w:rPr>
        <w:tab/>
        <w:t xml:space="preserve">Нажмите кнопку </w:t>
      </w:r>
      <w:r w:rsidRPr="00811745">
        <w:rPr>
          <w:rFonts w:ascii="Arial" w:hAnsi="Arial" w:cs="Arial"/>
          <w:b/>
          <w:bCs/>
          <w:color w:val="000000"/>
          <w:sz w:val="24"/>
          <w:szCs w:val="24"/>
          <w:lang w:val="ru-RU"/>
        </w:rPr>
        <w:t>{</w:t>
      </w:r>
      <w:r w:rsidRPr="00811745">
        <w:rPr>
          <w:rFonts w:ascii="Arial" w:hAnsi="Arial" w:cs="Arial"/>
          <w:b/>
          <w:bCs/>
          <w:color w:val="000000"/>
          <w:sz w:val="24"/>
          <w:szCs w:val="24"/>
        </w:rPr>
        <w:t>CONFIRM</w:t>
      </w:r>
      <w:r w:rsidRPr="00811745">
        <w:rPr>
          <w:rFonts w:ascii="Arial" w:hAnsi="Arial" w:cs="Arial"/>
          <w:b/>
          <w:bCs/>
          <w:color w:val="000000"/>
          <w:sz w:val="24"/>
          <w:szCs w:val="24"/>
          <w:lang w:val="ru-RU"/>
        </w:rPr>
        <w:t xml:space="preserve">}/ПОДТВЕРДИ} </w:t>
      </w:r>
      <w:r w:rsidRPr="00811745">
        <w:rPr>
          <w:rFonts w:ascii="Arial" w:hAnsi="Arial" w:cs="Arial"/>
          <w:color w:val="000000"/>
          <w:sz w:val="24"/>
          <w:szCs w:val="24"/>
          <w:lang w:val="ru-RU"/>
        </w:rPr>
        <w:t>или</w:t>
      </w:r>
      <w:r w:rsidRPr="00811745">
        <w:rPr>
          <w:rFonts w:ascii="Arial" w:hAnsi="Arial" w:cs="Arial"/>
          <w:color w:val="000000"/>
          <w:sz w:val="24"/>
          <w:szCs w:val="24"/>
          <w:lang w:val="ru-RU"/>
        </w:rPr>
        <w:br/>
      </w:r>
      <w:r w:rsidRPr="00811745">
        <w:rPr>
          <w:rFonts w:ascii="Arial" w:hAnsi="Arial" w:cs="Arial"/>
          <w:b/>
          <w:bCs/>
          <w:color w:val="000000"/>
          <w:sz w:val="24"/>
          <w:szCs w:val="24"/>
          <w:lang w:val="ru-RU"/>
        </w:rPr>
        <w:t>{</w:t>
      </w:r>
      <w:r w:rsidRPr="00811745">
        <w:rPr>
          <w:rFonts w:ascii="Arial" w:hAnsi="Arial" w:cs="Arial"/>
          <w:b/>
          <w:bCs/>
          <w:color w:val="000000"/>
          <w:sz w:val="24"/>
          <w:szCs w:val="24"/>
        </w:rPr>
        <w:t>CANCEL</w:t>
      </w:r>
      <w:r w:rsidRPr="00811745">
        <w:rPr>
          <w:rFonts w:ascii="Arial" w:hAnsi="Arial" w:cs="Arial"/>
          <w:b/>
          <w:bCs/>
          <w:color w:val="000000"/>
          <w:sz w:val="24"/>
          <w:szCs w:val="24"/>
          <w:lang w:val="ru-RU"/>
        </w:rPr>
        <w:t>}/{</w:t>
      </w:r>
      <w:r w:rsidRPr="00811745">
        <w:rPr>
          <w:rFonts w:ascii="Arial" w:hAnsi="Arial" w:cs="Arial"/>
          <w:b/>
          <w:bCs/>
          <w:color w:val="000000"/>
          <w:sz w:val="24"/>
          <w:szCs w:val="24"/>
        </w:rPr>
        <w:t>OTMEHA</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при этом новый пароль будет либо подтвержден,</w:t>
      </w:r>
      <w:r w:rsidRPr="00811745">
        <w:rPr>
          <w:rFonts w:ascii="Arial" w:hAnsi="Arial" w:cs="Arial"/>
          <w:color w:val="000000"/>
          <w:sz w:val="24"/>
          <w:szCs w:val="24"/>
          <w:lang w:val="ru-RU"/>
        </w:rPr>
        <w:br/>
        <w:t>либо удален, и Вы вернетесь в Меню опций почтового ящика.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Если Вы на этапе 5 нажали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(и затем нажали </w:t>
      </w:r>
      <w:r w:rsidRPr="00811745">
        <w:rPr>
          <w:rFonts w:ascii="Arial" w:hAnsi="Arial" w:cs="Arial"/>
          <w:b/>
          <w:bCs/>
          <w:color w:val="000000"/>
          <w:sz w:val="24"/>
          <w:szCs w:val="24"/>
          <w:lang w:val="ru-RU"/>
        </w:rPr>
        <w:t>{</w:t>
      </w:r>
      <w:r w:rsidRPr="00811745">
        <w:rPr>
          <w:rFonts w:ascii="Arial" w:hAnsi="Arial" w:cs="Arial"/>
          <w:b/>
          <w:bCs/>
          <w:color w:val="000000"/>
          <w:sz w:val="24"/>
          <w:szCs w:val="24"/>
        </w:rPr>
        <w:t>CONFIRM</w:t>
      </w:r>
      <w:r w:rsidRPr="00811745">
        <w:rPr>
          <w:rFonts w:ascii="Arial" w:hAnsi="Arial" w:cs="Arial"/>
          <w:b/>
          <w:bCs/>
          <w:color w:val="000000"/>
          <w:sz w:val="24"/>
          <w:szCs w:val="24"/>
          <w:lang w:val="ru-RU"/>
        </w:rPr>
        <w:t xml:space="preserve">}/ПОДТВЕРДИ}) </w:t>
      </w:r>
      <w:r w:rsidRPr="00811745">
        <w:rPr>
          <w:rFonts w:ascii="Arial" w:hAnsi="Arial" w:cs="Arial"/>
          <w:color w:val="000000"/>
          <w:sz w:val="24"/>
          <w:szCs w:val="24"/>
          <w:lang w:val="ru-RU"/>
        </w:rPr>
        <w:t>Вы уничтожили свой текущий пароль. Теперь Вы можете войти в Ваш почтовый ящик без пароля, то же самое может сделать любой другой абонент.</w:t>
      </w:r>
    </w:p>
    <w:p w:rsidR="001244C8" w:rsidRPr="00811745" w:rsidRDefault="001244C8" w:rsidP="001244C8">
      <w:pPr>
        <w:shd w:val="clear" w:color="auto" w:fill="FFFFFF"/>
        <w:spacing w:before="223"/>
        <w:rPr>
          <w:rFonts w:ascii="Arial" w:hAnsi="Arial" w:cs="Arial"/>
          <w:lang w:val="ru-RU"/>
        </w:rPr>
        <w:sectPr w:rsidR="001244C8" w:rsidRPr="00811745" w:rsidSect="001244C8">
          <w:pgSz w:w="11909" w:h="16834" w:code="9"/>
          <w:pgMar w:top="567" w:right="567" w:bottom="567" w:left="1418" w:header="720" w:footer="720" w:gutter="0"/>
          <w:cols w:space="60"/>
          <w:noEndnote/>
        </w:sectPr>
      </w:pPr>
    </w:p>
    <w:p w:rsidR="001244C8" w:rsidRPr="00811745" w:rsidRDefault="001244C8" w:rsidP="002C48DA">
      <w:pPr>
        <w:pStyle w:val="13"/>
        <w:rPr>
          <w:rFonts w:ascii="Arial" w:hAnsi="Arial"/>
        </w:rPr>
      </w:pPr>
      <w:bookmarkStart w:id="223" w:name="_Toc149025945"/>
      <w:r w:rsidRPr="00811745">
        <w:rPr>
          <w:rFonts w:ascii="Arial" w:hAnsi="Arial"/>
        </w:rPr>
        <w:t>Запись сообщений</w:t>
      </w:r>
      <w:bookmarkEnd w:id="223"/>
    </w:p>
    <w:p w:rsidR="001244C8" w:rsidRPr="00811745" w:rsidRDefault="001244C8" w:rsidP="002C48DA">
      <w:pPr>
        <w:pStyle w:val="24"/>
        <w:rPr>
          <w:rFonts w:ascii="Arial" w:hAnsi="Arial"/>
        </w:rPr>
      </w:pPr>
      <w:bookmarkStart w:id="224" w:name="_Toc149025946"/>
      <w:r w:rsidRPr="00811745">
        <w:rPr>
          <w:rFonts w:ascii="Arial" w:hAnsi="Arial"/>
        </w:rPr>
        <w:t>Запись обычных сообщений</w:t>
      </w:r>
      <w:bookmarkEnd w:id="224"/>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2"/>
          <w:sz w:val="24"/>
          <w:szCs w:val="24"/>
          <w:lang w:val="ru-RU"/>
        </w:rPr>
        <w:t xml:space="preserve">Вы можете отправить сообщения, как из </w:t>
      </w:r>
      <w:r w:rsidRPr="00811745">
        <w:rPr>
          <w:rFonts w:ascii="Arial" w:hAnsi="Arial" w:cs="Arial"/>
          <w:b/>
          <w:bCs/>
          <w:color w:val="000000"/>
          <w:spacing w:val="12"/>
          <w:sz w:val="24"/>
          <w:szCs w:val="24"/>
          <w:lang w:val="ru-RU"/>
        </w:rPr>
        <w:t xml:space="preserve">ГЛАВНОГО  МЕНЮ  </w:t>
      </w:r>
      <w:r w:rsidRPr="00811745">
        <w:rPr>
          <w:rFonts w:ascii="Arial" w:hAnsi="Arial" w:cs="Arial"/>
          <w:color w:val="000000"/>
          <w:spacing w:val="12"/>
          <w:sz w:val="24"/>
          <w:szCs w:val="24"/>
          <w:lang w:val="ru-RU"/>
        </w:rPr>
        <w:t xml:space="preserve">голосовой </w:t>
      </w:r>
      <w:r w:rsidRPr="00811745">
        <w:rPr>
          <w:rFonts w:ascii="Arial" w:hAnsi="Arial" w:cs="Arial"/>
          <w:color w:val="000000"/>
          <w:spacing w:val="3"/>
          <w:sz w:val="24"/>
          <w:szCs w:val="24"/>
          <w:lang w:val="ru-RU"/>
        </w:rPr>
        <w:t>почты, так и непосредственно из своего почтового ящика.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3"/>
          <w:sz w:val="24"/>
          <w:szCs w:val="24"/>
          <w:lang w:val="ru-RU"/>
        </w:rPr>
        <w:t>Чтобы отправить сообщение:</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xml:space="preserve">1.   Введите код доступа к голосовой почте - Вы услышите </w:t>
      </w:r>
      <w:r w:rsidRPr="00811745">
        <w:rPr>
          <w:rFonts w:ascii="Arial" w:hAnsi="Arial" w:cs="Arial"/>
          <w:b/>
          <w:bCs/>
          <w:color w:val="000000"/>
          <w:spacing w:val="2"/>
          <w:sz w:val="24"/>
          <w:szCs w:val="24"/>
          <w:lang w:val="ru-RU"/>
        </w:rPr>
        <w:t xml:space="preserve">ГЛАВНОЕ МЕНЮ </w:t>
      </w:r>
      <w:r w:rsidRPr="00811745">
        <w:rPr>
          <w:rFonts w:ascii="Arial" w:hAnsi="Arial" w:cs="Arial"/>
          <w:color w:val="000000"/>
          <w:spacing w:val="2"/>
          <w:sz w:val="24"/>
          <w:szCs w:val="24"/>
          <w:lang w:val="ru-RU"/>
        </w:rPr>
        <w:t>голосовой почты</w:t>
      </w:r>
    </w:p>
    <w:p w:rsidR="001244C8" w:rsidRPr="00811745" w:rsidRDefault="001244C8" w:rsidP="001244C8">
      <w:pPr>
        <w:shd w:val="clear" w:color="auto" w:fill="FFFFFF"/>
        <w:tabs>
          <w:tab w:val="left" w:pos="3449"/>
          <w:tab w:val="left" w:pos="7625"/>
        </w:tabs>
        <w:spacing w:before="58"/>
        <w:rPr>
          <w:rFonts w:ascii="Arial" w:hAnsi="Arial" w:cs="Arial"/>
          <w:sz w:val="24"/>
          <w:szCs w:val="24"/>
          <w:lang w:val="ru-RU"/>
        </w:rPr>
      </w:pPr>
      <w:r w:rsidRPr="00811745">
        <w:rPr>
          <w:rFonts w:ascii="Arial" w:hAnsi="Arial" w:cs="Arial"/>
          <w:b/>
          <w:i/>
          <w:color w:val="000000"/>
          <w:spacing w:val="1"/>
          <w:sz w:val="24"/>
          <w:szCs w:val="24"/>
          <w:lang w:val="ru-RU"/>
        </w:rPr>
        <w:t>Оставить сообщение</w:t>
      </w:r>
      <w:r w:rsidRPr="00811745">
        <w:rPr>
          <w:rFonts w:ascii="Arial" w:hAnsi="Arial" w:cs="Arial"/>
          <w:color w:val="000000"/>
          <w:sz w:val="24"/>
          <w:szCs w:val="24"/>
          <w:lang w:val="ru-RU"/>
        </w:rPr>
        <w:tab/>
      </w:r>
      <w:r w:rsidRPr="00811745">
        <w:rPr>
          <w:rFonts w:ascii="Arial" w:hAnsi="Arial" w:cs="Arial"/>
          <w:color w:val="000000"/>
          <w:spacing w:val="2"/>
          <w:sz w:val="24"/>
          <w:szCs w:val="24"/>
          <w:lang w:val="ru-RU"/>
        </w:rPr>
        <w:t>{</w:t>
      </w:r>
      <w:r w:rsidRPr="00811745">
        <w:rPr>
          <w:rFonts w:ascii="Arial" w:hAnsi="Arial" w:cs="Arial"/>
          <w:color w:val="000000"/>
          <w:spacing w:val="2"/>
          <w:sz w:val="24"/>
          <w:szCs w:val="24"/>
        </w:rPr>
        <w:t>LEAVE</w:t>
      </w:r>
      <w:r w:rsidRPr="00811745">
        <w:rPr>
          <w:rFonts w:ascii="Arial" w:hAnsi="Arial" w:cs="Arial"/>
          <w:color w:val="000000"/>
          <w:spacing w:val="2"/>
          <w:sz w:val="24"/>
          <w:szCs w:val="24"/>
          <w:lang w:val="ru-RU"/>
        </w:rPr>
        <w:t xml:space="preserve"> </w:t>
      </w:r>
      <w:r w:rsidRPr="00811745">
        <w:rPr>
          <w:rFonts w:ascii="Arial" w:hAnsi="Arial" w:cs="Arial"/>
          <w:color w:val="000000"/>
          <w:spacing w:val="2"/>
          <w:sz w:val="24"/>
          <w:szCs w:val="24"/>
        </w:rPr>
        <w:t>MSG</w:t>
      </w:r>
      <w:r w:rsidRPr="00811745">
        <w:rPr>
          <w:rFonts w:ascii="Arial" w:hAnsi="Arial" w:cs="Arial"/>
          <w:color w:val="000000"/>
          <w:spacing w:val="2"/>
          <w:sz w:val="24"/>
          <w:szCs w:val="24"/>
          <w:lang w:val="ru-RU"/>
        </w:rPr>
        <w:t xml:space="preserve">} / </w:t>
      </w:r>
      <w:r w:rsidRPr="00811745">
        <w:rPr>
          <w:rFonts w:ascii="Arial" w:hAnsi="Arial" w:cs="Arial"/>
          <w:b/>
          <w:bCs/>
          <w:color w:val="000000"/>
          <w:spacing w:val="2"/>
          <w:sz w:val="24"/>
          <w:szCs w:val="24"/>
          <w:lang w:val="ru-RU"/>
        </w:rPr>
        <w:t>{ОТПР СООБЩ}</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23"/>
          <w:sz w:val="24"/>
          <w:szCs w:val="24"/>
          <w:lang w:val="ru-RU"/>
        </w:rPr>
        <w:t>[21</w:t>
      </w:r>
    </w:p>
    <w:p w:rsidR="001244C8" w:rsidRPr="00811745" w:rsidRDefault="001244C8" w:rsidP="001244C8">
      <w:pPr>
        <w:shd w:val="clear" w:color="auto" w:fill="FFFFFF"/>
        <w:tabs>
          <w:tab w:val="left" w:pos="3449"/>
          <w:tab w:val="left" w:pos="7625"/>
        </w:tabs>
        <w:rPr>
          <w:rFonts w:ascii="Arial" w:hAnsi="Arial" w:cs="Arial"/>
          <w:sz w:val="24"/>
          <w:szCs w:val="24"/>
          <w:lang w:val="ru-RU"/>
        </w:rPr>
      </w:pPr>
      <w:r w:rsidRPr="00811745">
        <w:rPr>
          <w:rFonts w:ascii="Arial" w:hAnsi="Arial" w:cs="Arial"/>
          <w:b/>
          <w:i/>
          <w:color w:val="000000"/>
          <w:spacing w:val="1"/>
          <w:sz w:val="24"/>
          <w:szCs w:val="24"/>
          <w:lang w:val="ru-RU"/>
        </w:rPr>
        <w:t>Войти в почтовый ящик</w:t>
      </w:r>
      <w:r w:rsidRPr="00811745">
        <w:rPr>
          <w:rFonts w:ascii="Arial" w:hAnsi="Arial" w:cs="Arial"/>
          <w:color w:val="000000"/>
          <w:sz w:val="24"/>
          <w:szCs w:val="24"/>
          <w:lang w:val="ru-RU"/>
        </w:rPr>
        <w:tab/>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ENTER</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MBOX</w:t>
      </w:r>
      <w:r w:rsidRPr="00811745">
        <w:rPr>
          <w:rFonts w:ascii="Arial" w:hAnsi="Arial" w:cs="Arial"/>
          <w:b/>
          <w:bCs/>
          <w:color w:val="000000"/>
          <w:spacing w:val="1"/>
          <w:sz w:val="24"/>
          <w:szCs w:val="24"/>
          <w:lang w:val="ru-RU"/>
        </w:rPr>
        <w:t>} / {ВВЕСТИ П/Я}</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w:t>
      </w:r>
    </w:p>
    <w:p w:rsidR="001244C8" w:rsidRPr="00811745" w:rsidRDefault="001244C8" w:rsidP="001244C8">
      <w:pPr>
        <w:shd w:val="clear" w:color="auto" w:fill="FFFFFF"/>
        <w:tabs>
          <w:tab w:val="left" w:pos="3449"/>
          <w:tab w:val="left" w:pos="7625"/>
        </w:tabs>
        <w:rPr>
          <w:rFonts w:ascii="Arial" w:hAnsi="Arial" w:cs="Arial"/>
          <w:sz w:val="24"/>
          <w:szCs w:val="24"/>
          <w:lang w:val="ru-RU"/>
        </w:rPr>
      </w:pPr>
      <w:r w:rsidRPr="00811745">
        <w:rPr>
          <w:rFonts w:ascii="Arial" w:hAnsi="Arial" w:cs="Arial"/>
          <w:b/>
          <w:i/>
          <w:color w:val="000000"/>
          <w:spacing w:val="1"/>
          <w:sz w:val="24"/>
          <w:szCs w:val="24"/>
          <w:lang w:val="ru-RU"/>
        </w:rPr>
        <w:t>Войти в Ваш почтовый ящик</w:t>
      </w:r>
      <w:r w:rsidRPr="00811745">
        <w:rPr>
          <w:rFonts w:ascii="Arial" w:hAnsi="Arial" w:cs="Arial"/>
          <w:color w:val="000000"/>
          <w:sz w:val="24"/>
          <w:szCs w:val="24"/>
          <w:lang w:val="ru-RU"/>
        </w:rPr>
        <w:tab/>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YOUR</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MBOX</w:t>
      </w:r>
      <w:r w:rsidRPr="00811745">
        <w:rPr>
          <w:rFonts w:ascii="Arial" w:hAnsi="Arial" w:cs="Arial"/>
          <w:b/>
          <w:bCs/>
          <w:color w:val="000000"/>
          <w:spacing w:val="1"/>
          <w:sz w:val="24"/>
          <w:szCs w:val="24"/>
          <w:lang w:val="ru-RU"/>
        </w:rPr>
        <w:t>} / {ВАШ П/Я}</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5"/>
          <w:sz w:val="24"/>
          <w:szCs w:val="24"/>
          <w:lang w:val="ru-RU"/>
        </w:rPr>
        <w:t>[# #]</w:t>
      </w:r>
    </w:p>
    <w:p w:rsidR="001244C8" w:rsidRPr="00811745" w:rsidRDefault="001244C8" w:rsidP="001244C8">
      <w:pPr>
        <w:shd w:val="clear" w:color="auto" w:fill="FFFFFF"/>
        <w:tabs>
          <w:tab w:val="left" w:pos="3449"/>
          <w:tab w:val="left" w:pos="7625"/>
        </w:tabs>
        <w:rPr>
          <w:rFonts w:ascii="Arial" w:hAnsi="Arial" w:cs="Arial"/>
          <w:sz w:val="24"/>
          <w:szCs w:val="24"/>
          <w:lang w:val="ru-RU"/>
        </w:rPr>
      </w:pPr>
      <w:r w:rsidRPr="00811745">
        <w:rPr>
          <w:rFonts w:ascii="Arial" w:hAnsi="Arial" w:cs="Arial"/>
          <w:b/>
          <w:i/>
          <w:color w:val="000000"/>
          <w:spacing w:val="1"/>
          <w:sz w:val="24"/>
          <w:szCs w:val="24"/>
          <w:lang w:val="ru-RU"/>
        </w:rPr>
        <w:t>Запрос номера оператора</w:t>
      </w:r>
      <w:r w:rsidRPr="00811745">
        <w:rPr>
          <w:rFonts w:ascii="Arial" w:hAnsi="Arial" w:cs="Arial"/>
          <w:color w:val="000000"/>
          <w:sz w:val="24"/>
          <w:szCs w:val="24"/>
          <w:lang w:val="ru-RU"/>
        </w:rPr>
        <w:tab/>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EXT</w:t>
      </w:r>
      <w:r w:rsidRPr="00811745">
        <w:rPr>
          <w:rFonts w:ascii="Arial" w:hAnsi="Arial" w:cs="Arial"/>
          <w:b/>
          <w:bCs/>
          <w:color w:val="000000"/>
          <w:spacing w:val="1"/>
          <w:sz w:val="24"/>
          <w:szCs w:val="24"/>
          <w:lang w:val="ru-RU"/>
        </w:rPr>
        <w:t xml:space="preserve"> </w:t>
      </w:r>
      <w:r w:rsidRPr="00811745">
        <w:rPr>
          <w:rFonts w:ascii="Arial" w:hAnsi="Arial" w:cs="Arial"/>
          <w:b/>
          <w:bCs/>
          <w:color w:val="000000"/>
          <w:spacing w:val="1"/>
          <w:sz w:val="24"/>
          <w:szCs w:val="24"/>
        </w:rPr>
        <w:t>ASSIST</w:t>
      </w:r>
      <w:r w:rsidRPr="00811745">
        <w:rPr>
          <w:rFonts w:ascii="Arial" w:hAnsi="Arial" w:cs="Arial"/>
          <w:b/>
          <w:bCs/>
          <w:color w:val="000000"/>
          <w:spacing w:val="1"/>
          <w:sz w:val="24"/>
          <w:szCs w:val="24"/>
          <w:lang w:val="ru-RU"/>
        </w:rPr>
        <w:t>} / {ИНФО}</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[9]</w:t>
      </w:r>
    </w:p>
    <w:p w:rsidR="001244C8" w:rsidRPr="00811745" w:rsidRDefault="001244C8" w:rsidP="001244C8">
      <w:pPr>
        <w:shd w:val="clear" w:color="auto" w:fill="FFFFFF"/>
        <w:rPr>
          <w:rFonts w:ascii="Arial" w:hAnsi="Arial" w:cs="Arial"/>
          <w:b/>
          <w:bCs/>
          <w:color w:val="000000"/>
          <w:spacing w:val="-12"/>
          <w:sz w:val="24"/>
          <w:szCs w:val="24"/>
          <w:lang w:val="ru-RU"/>
        </w:rPr>
      </w:pPr>
      <w:r w:rsidRPr="00811745">
        <w:rPr>
          <w:rFonts w:ascii="Arial" w:hAnsi="Arial" w:cs="Arial"/>
          <w:b/>
          <w:i/>
          <w:color w:val="000000"/>
          <w:sz w:val="24"/>
          <w:szCs w:val="24"/>
          <w:lang w:val="ru-RU"/>
        </w:rPr>
        <w:t>Выход из системы</w:t>
      </w:r>
      <w:r w:rsidRPr="00811745">
        <w:rPr>
          <w:rFonts w:ascii="Arial" w:hAnsi="Arial" w:cs="Arial"/>
          <w:color w:val="000000"/>
          <w:sz w:val="24"/>
          <w:szCs w:val="24"/>
          <w:lang w:val="ru-RU"/>
        </w:rPr>
        <w:t xml:space="preserve">                </w:t>
      </w:r>
      <w:r w:rsidRPr="00811745">
        <w:rPr>
          <w:rFonts w:ascii="Arial" w:hAnsi="Arial" w:cs="Arial"/>
          <w:color w:val="000000"/>
          <w:position w:val="-18"/>
          <w:sz w:val="24"/>
          <w:szCs w:val="24"/>
          <w:lang w:val="ru-RU"/>
        </w:rPr>
        <w:t xml:space="preserve">     </w:t>
      </w:r>
      <w:r w:rsidRPr="00811745">
        <w:rPr>
          <w:rFonts w:ascii="Arial" w:hAnsi="Arial" w:cs="Arial"/>
          <w:b/>
          <w:bCs/>
          <w:color w:val="000000"/>
          <w:spacing w:val="-11"/>
          <w:sz w:val="24"/>
          <w:szCs w:val="24"/>
        </w:rPr>
        <w:pict>
          <v:shape id="_x0000_i1041" type="#_x0000_t75" style="width:23.25pt;height:13.5pt">
            <v:imagedata r:id="rId36" o:title=""/>
          </v:shape>
        </w:pict>
      </w:r>
      <w:r w:rsidRPr="00811745">
        <w:rPr>
          <w:rFonts w:ascii="Arial" w:hAnsi="Arial" w:cs="Arial"/>
          <w:color w:val="000000"/>
          <w:position w:val="-18"/>
          <w:sz w:val="24"/>
          <w:szCs w:val="24"/>
          <w:lang w:val="ru-RU"/>
        </w:rPr>
        <w:t xml:space="preserve">                                                                                  </w:t>
      </w:r>
      <w:r w:rsidRPr="00811745">
        <w:rPr>
          <w:rFonts w:ascii="Arial" w:hAnsi="Arial" w:cs="Arial"/>
          <w:b/>
          <w:bCs/>
          <w:color w:val="000000"/>
          <w:spacing w:val="-12"/>
          <w:sz w:val="24"/>
          <w:szCs w:val="24"/>
          <w:lang w:val="ru-RU"/>
        </w:rPr>
        <w:t>[*]</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bCs/>
          <w:color w:val="000000"/>
          <w:spacing w:val="-12"/>
          <w:sz w:val="24"/>
          <w:szCs w:val="24"/>
          <w:lang w:val="ru-RU"/>
        </w:rPr>
        <w:t xml:space="preserve"> </w:t>
      </w:r>
      <w:r w:rsidRPr="00811745">
        <w:rPr>
          <w:rFonts w:ascii="Arial" w:hAnsi="Arial" w:cs="Arial"/>
          <w:b/>
          <w:bCs/>
          <w:color w:val="000000"/>
          <w:spacing w:val="-6"/>
          <w:sz w:val="24"/>
          <w:szCs w:val="24"/>
          <w:lang w:val="ru-RU"/>
        </w:rPr>
        <w:t>или</w:t>
      </w:r>
    </w:p>
    <w:p w:rsidR="001244C8" w:rsidRPr="00811745" w:rsidRDefault="001244C8" w:rsidP="001244C8">
      <w:pPr>
        <w:shd w:val="clear" w:color="auto" w:fill="FFFFFF"/>
        <w:spacing w:before="166"/>
        <w:rPr>
          <w:rFonts w:ascii="Arial" w:hAnsi="Arial" w:cs="Arial"/>
          <w:sz w:val="24"/>
          <w:szCs w:val="24"/>
          <w:lang w:val="ru-RU"/>
        </w:rPr>
      </w:pPr>
      <w:r w:rsidRPr="00811745">
        <w:rPr>
          <w:rFonts w:ascii="Arial" w:hAnsi="Arial" w:cs="Arial"/>
          <w:color w:val="000000"/>
          <w:spacing w:val="12"/>
          <w:sz w:val="24"/>
          <w:szCs w:val="24"/>
          <w:lang w:val="ru-RU"/>
        </w:rPr>
        <w:t xml:space="preserve">Из </w:t>
      </w:r>
      <w:r w:rsidRPr="00811745">
        <w:rPr>
          <w:rFonts w:ascii="Arial" w:hAnsi="Arial" w:cs="Arial"/>
          <w:b/>
          <w:bCs/>
          <w:color w:val="000000"/>
          <w:spacing w:val="12"/>
          <w:sz w:val="24"/>
          <w:szCs w:val="24"/>
          <w:lang w:val="ru-RU"/>
        </w:rPr>
        <w:t xml:space="preserve">МЕНЮ ОПЦИЙ </w:t>
      </w:r>
      <w:r w:rsidRPr="00811745">
        <w:rPr>
          <w:rFonts w:ascii="Arial" w:hAnsi="Arial" w:cs="Arial"/>
          <w:color w:val="000000"/>
          <w:spacing w:val="12"/>
          <w:sz w:val="24"/>
          <w:szCs w:val="24"/>
          <w:lang w:val="ru-RU"/>
        </w:rPr>
        <w:t xml:space="preserve">Вашего </w:t>
      </w:r>
      <w:r w:rsidRPr="00811745">
        <w:rPr>
          <w:rFonts w:ascii="Arial" w:hAnsi="Arial" w:cs="Arial"/>
          <w:b/>
          <w:bCs/>
          <w:color w:val="000000"/>
          <w:spacing w:val="12"/>
          <w:sz w:val="24"/>
          <w:szCs w:val="24"/>
          <w:lang w:val="ru-RU"/>
        </w:rPr>
        <w:t xml:space="preserve">ПОЧТОВОГО ЯЩИКА </w:t>
      </w:r>
      <w:r w:rsidRPr="00811745">
        <w:rPr>
          <w:rFonts w:ascii="Arial" w:hAnsi="Arial" w:cs="Arial"/>
          <w:color w:val="000000"/>
          <w:spacing w:val="12"/>
          <w:sz w:val="24"/>
          <w:szCs w:val="24"/>
          <w:lang w:val="ru-RU"/>
        </w:rPr>
        <w:t xml:space="preserve">нажмите  [*], чтобы </w:t>
      </w:r>
      <w:r w:rsidRPr="00811745">
        <w:rPr>
          <w:rFonts w:ascii="Arial" w:hAnsi="Arial" w:cs="Arial"/>
          <w:color w:val="000000"/>
          <w:spacing w:val="4"/>
          <w:sz w:val="24"/>
          <w:szCs w:val="24"/>
          <w:lang w:val="ru-RU"/>
        </w:rPr>
        <w:t xml:space="preserve">вернуться в </w:t>
      </w:r>
      <w:r w:rsidRPr="00811745">
        <w:rPr>
          <w:rFonts w:ascii="Arial" w:hAnsi="Arial" w:cs="Arial"/>
          <w:b/>
          <w:bCs/>
          <w:color w:val="000000"/>
          <w:spacing w:val="4"/>
          <w:sz w:val="24"/>
          <w:szCs w:val="24"/>
          <w:lang w:val="ru-RU"/>
        </w:rPr>
        <w:t xml:space="preserve">ГЛАВНОЕ МЕНЮ </w:t>
      </w:r>
      <w:r w:rsidRPr="00811745">
        <w:rPr>
          <w:rFonts w:ascii="Arial" w:hAnsi="Arial" w:cs="Arial"/>
          <w:color w:val="000000"/>
          <w:spacing w:val="4"/>
          <w:sz w:val="24"/>
          <w:szCs w:val="24"/>
          <w:lang w:val="ru-RU"/>
        </w:rPr>
        <w:t>голосовой почты</w:t>
      </w:r>
    </w:p>
    <w:p w:rsidR="001244C8" w:rsidRPr="00811745" w:rsidRDefault="001244C8" w:rsidP="001244C8">
      <w:pPr>
        <w:shd w:val="clear" w:color="auto" w:fill="FFFFFF"/>
        <w:spacing w:before="223"/>
        <w:rPr>
          <w:rFonts w:ascii="Arial" w:hAnsi="Arial" w:cs="Arial"/>
          <w:sz w:val="24"/>
          <w:szCs w:val="24"/>
          <w:lang w:val="ru-RU"/>
        </w:rPr>
      </w:pPr>
      <w:r w:rsidRPr="00811745">
        <w:rPr>
          <w:rFonts w:ascii="Arial" w:hAnsi="Arial" w:cs="Arial"/>
          <w:b/>
          <w:bCs/>
          <w:color w:val="000000"/>
          <w:spacing w:val="-6"/>
          <w:sz w:val="24"/>
          <w:szCs w:val="24"/>
          <w:lang w:val="ru-RU"/>
        </w:rPr>
        <w:t>или</w:t>
      </w:r>
    </w:p>
    <w:p w:rsidR="001244C8" w:rsidRPr="00811745" w:rsidRDefault="001244C8" w:rsidP="001244C8">
      <w:pPr>
        <w:shd w:val="clear" w:color="auto" w:fill="FFFFFF"/>
        <w:spacing w:before="245"/>
        <w:rPr>
          <w:rFonts w:ascii="Arial" w:hAnsi="Arial" w:cs="Arial"/>
          <w:b/>
          <w:bCs/>
          <w:color w:val="000000"/>
          <w:spacing w:val="4"/>
          <w:sz w:val="24"/>
          <w:szCs w:val="24"/>
          <w:lang w:val="ru-RU"/>
        </w:rPr>
      </w:pPr>
      <w:r w:rsidRPr="00811745">
        <w:rPr>
          <w:rFonts w:ascii="Arial" w:hAnsi="Arial" w:cs="Arial"/>
          <w:color w:val="000000"/>
          <w:spacing w:val="4"/>
          <w:sz w:val="24"/>
          <w:szCs w:val="24"/>
          <w:lang w:val="ru-RU"/>
        </w:rPr>
        <w:t xml:space="preserve">Находясь в </w:t>
      </w:r>
      <w:r w:rsidRPr="00811745">
        <w:rPr>
          <w:rFonts w:ascii="Arial" w:hAnsi="Arial" w:cs="Arial"/>
          <w:b/>
          <w:bCs/>
          <w:color w:val="000000"/>
          <w:spacing w:val="4"/>
          <w:sz w:val="24"/>
          <w:szCs w:val="24"/>
          <w:lang w:val="ru-RU"/>
        </w:rPr>
        <w:t xml:space="preserve">МЕНЮ ОПЦИЙ </w:t>
      </w:r>
      <w:r w:rsidRPr="00811745">
        <w:rPr>
          <w:rFonts w:ascii="Arial" w:hAnsi="Arial" w:cs="Arial"/>
          <w:color w:val="000000"/>
          <w:spacing w:val="4"/>
          <w:sz w:val="24"/>
          <w:szCs w:val="24"/>
          <w:lang w:val="ru-RU"/>
        </w:rPr>
        <w:t xml:space="preserve">Вашего </w:t>
      </w:r>
      <w:r w:rsidRPr="00811745">
        <w:rPr>
          <w:rFonts w:ascii="Arial" w:hAnsi="Arial" w:cs="Arial"/>
          <w:b/>
          <w:bCs/>
          <w:color w:val="000000"/>
          <w:spacing w:val="4"/>
          <w:sz w:val="24"/>
          <w:szCs w:val="24"/>
          <w:lang w:val="ru-RU"/>
        </w:rPr>
        <w:t>ПОЧТОВОГО ЯЩИКА:</w:t>
      </w:r>
    </w:p>
    <w:p w:rsidR="001244C8" w:rsidRPr="00811745" w:rsidRDefault="001244C8" w:rsidP="001244C8">
      <w:pPr>
        <w:shd w:val="clear" w:color="auto" w:fill="FFFFFF"/>
        <w:tabs>
          <w:tab w:val="left" w:pos="7805"/>
        </w:tabs>
        <w:spacing w:before="374"/>
        <w:rPr>
          <w:rFonts w:ascii="Arial" w:hAnsi="Arial" w:cs="Arial"/>
          <w:b/>
          <w:lang w:val="ru-RU"/>
        </w:rPr>
      </w:pPr>
      <w:r w:rsidRPr="00811745">
        <w:rPr>
          <w:rFonts w:ascii="Arial" w:hAnsi="Arial" w:cs="Arial"/>
          <w:b/>
          <w:i/>
          <w:color w:val="000000"/>
          <w:spacing w:val="3"/>
          <w:sz w:val="24"/>
          <w:szCs w:val="24"/>
          <w:lang w:val="ru-RU"/>
        </w:rPr>
        <w:t>Для  просмотра  списка</w:t>
      </w:r>
      <w:r w:rsidRPr="00811745">
        <w:rPr>
          <w:rFonts w:ascii="Arial" w:hAnsi="Arial" w:cs="Arial"/>
          <w:b/>
          <w:color w:val="000000"/>
          <w:spacing w:val="3"/>
          <w:sz w:val="22"/>
          <w:szCs w:val="22"/>
          <w:lang w:val="ru-RU"/>
        </w:rPr>
        <w:t xml:space="preserve"> </w:t>
      </w:r>
      <w:r w:rsidRPr="00811745">
        <w:rPr>
          <w:rFonts w:ascii="Arial" w:hAnsi="Arial" w:cs="Arial"/>
          <w:b/>
          <w:color w:val="000000"/>
          <w:position w:val="-6"/>
          <w:sz w:val="22"/>
          <w:szCs w:val="22"/>
          <w:lang w:val="ru-RU"/>
        </w:rPr>
        <w:t xml:space="preserve"> </w:t>
      </w:r>
      <w:r w:rsidRPr="00811745">
        <w:rPr>
          <w:rFonts w:ascii="Arial" w:hAnsi="Arial" w:cs="Arial"/>
          <w:b/>
          <w:color w:val="000000"/>
          <w:spacing w:val="3"/>
          <w:position w:val="-6"/>
          <w:sz w:val="22"/>
          <w:szCs w:val="22"/>
          <w:lang w:val="ru-RU"/>
        </w:rPr>
        <w:t xml:space="preserve">         </w:t>
      </w:r>
      <w:r w:rsidRPr="00811745">
        <w:rPr>
          <w:rFonts w:ascii="Arial" w:hAnsi="Arial" w:cs="Arial"/>
          <w:b/>
          <w:color w:val="000000"/>
          <w:position w:val="-5"/>
          <w:sz w:val="22"/>
          <w:szCs w:val="22"/>
        </w:rPr>
        <w:pict>
          <v:shape id="_x0000_i1042" type="#_x0000_t75" style="width:13.5pt;height:13.5pt">
            <v:imagedata r:id="rId37" o:title=""/>
          </v:shape>
        </w:pict>
      </w:r>
      <w:r w:rsidRPr="00811745">
        <w:rPr>
          <w:rFonts w:ascii="Arial" w:hAnsi="Arial" w:cs="Arial"/>
          <w:b/>
          <w:color w:val="000000"/>
          <w:spacing w:val="3"/>
          <w:position w:val="-6"/>
          <w:sz w:val="22"/>
          <w:szCs w:val="22"/>
          <w:lang w:val="ru-RU"/>
        </w:rPr>
        <w:t xml:space="preserve">          </w:t>
      </w:r>
      <w:r w:rsidRPr="00811745">
        <w:rPr>
          <w:rFonts w:ascii="Arial" w:hAnsi="Arial" w:cs="Arial"/>
          <w:b/>
          <w:color w:val="000000"/>
          <w:spacing w:val="4"/>
          <w:sz w:val="22"/>
          <w:szCs w:val="22"/>
          <w:lang w:val="ru-RU"/>
        </w:rPr>
        <w:t>{</w:t>
      </w:r>
      <w:r w:rsidRPr="00811745">
        <w:rPr>
          <w:rFonts w:ascii="Arial" w:hAnsi="Arial" w:cs="Arial"/>
          <w:b/>
          <w:color w:val="000000"/>
          <w:spacing w:val="4"/>
          <w:sz w:val="22"/>
          <w:szCs w:val="22"/>
        </w:rPr>
        <w:t>VISUAL</w:t>
      </w:r>
      <w:r w:rsidRPr="00811745">
        <w:rPr>
          <w:rFonts w:ascii="Arial" w:hAnsi="Arial" w:cs="Arial"/>
          <w:b/>
          <w:color w:val="000000"/>
          <w:spacing w:val="4"/>
          <w:sz w:val="22"/>
          <w:szCs w:val="22"/>
          <w:lang w:val="ru-RU"/>
        </w:rPr>
        <w:t xml:space="preserve"> </w:t>
      </w:r>
      <w:r w:rsidRPr="00811745">
        <w:rPr>
          <w:rFonts w:ascii="Arial" w:hAnsi="Arial" w:cs="Arial"/>
          <w:b/>
          <w:color w:val="000000"/>
          <w:spacing w:val="4"/>
          <w:sz w:val="22"/>
          <w:szCs w:val="22"/>
        </w:rPr>
        <w:t>LIST</w:t>
      </w:r>
      <w:r w:rsidRPr="00811745">
        <w:rPr>
          <w:rFonts w:ascii="Arial" w:hAnsi="Arial" w:cs="Arial"/>
          <w:b/>
          <w:color w:val="000000"/>
          <w:spacing w:val="4"/>
          <w:sz w:val="22"/>
          <w:szCs w:val="22"/>
          <w:lang w:val="ru-RU"/>
        </w:rPr>
        <w:t>} / {СПИСОК}</w:t>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pacing w:val="-11"/>
          <w:sz w:val="22"/>
          <w:szCs w:val="22"/>
          <w:lang w:val="ru-RU"/>
        </w:rPr>
        <w:t>[9]</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1"/>
          <w:sz w:val="24"/>
          <w:szCs w:val="24"/>
          <w:lang w:val="ru-RU"/>
        </w:rPr>
        <w:t>сообщений</w:t>
      </w:r>
    </w:p>
    <w:p w:rsidR="001244C8" w:rsidRPr="00811745" w:rsidRDefault="001244C8" w:rsidP="001244C8">
      <w:pPr>
        <w:shd w:val="clear" w:color="auto" w:fill="FFFFFF"/>
        <w:tabs>
          <w:tab w:val="left" w:pos="3888"/>
          <w:tab w:val="left" w:pos="7805"/>
        </w:tabs>
        <w:spacing w:before="230"/>
        <w:rPr>
          <w:rFonts w:ascii="Arial" w:hAnsi="Arial" w:cs="Arial"/>
          <w:b/>
          <w:lang w:val="ru-RU"/>
        </w:rPr>
      </w:pPr>
      <w:r w:rsidRPr="00811745">
        <w:rPr>
          <w:rFonts w:ascii="Arial" w:hAnsi="Arial" w:cs="Arial"/>
          <w:b/>
          <w:i/>
          <w:color w:val="000000"/>
          <w:spacing w:val="2"/>
          <w:sz w:val="24"/>
          <w:szCs w:val="24"/>
          <w:lang w:val="ru-RU"/>
        </w:rPr>
        <w:t>Для прослушивания новых</w:t>
      </w:r>
      <w:r w:rsidRPr="00811745">
        <w:rPr>
          <w:rFonts w:ascii="Arial" w:hAnsi="Arial" w:cs="Arial"/>
          <w:b/>
          <w:color w:val="000000"/>
          <w:sz w:val="22"/>
          <w:szCs w:val="22"/>
          <w:lang w:val="ru-RU"/>
        </w:rPr>
        <w:tab/>
        <w:t xml:space="preserve">    </w:t>
      </w:r>
      <w:r w:rsidRPr="00811745">
        <w:rPr>
          <w:rFonts w:ascii="Arial" w:hAnsi="Arial" w:cs="Arial"/>
          <w:b/>
          <w:color w:val="000000"/>
          <w:spacing w:val="5"/>
          <w:sz w:val="22"/>
          <w:szCs w:val="22"/>
          <w:lang w:val="ru-RU"/>
        </w:rPr>
        <w:t>{</w:t>
      </w:r>
      <w:r w:rsidRPr="00811745">
        <w:rPr>
          <w:rFonts w:ascii="Arial" w:hAnsi="Arial" w:cs="Arial"/>
          <w:b/>
          <w:color w:val="000000"/>
          <w:spacing w:val="5"/>
          <w:sz w:val="22"/>
          <w:szCs w:val="22"/>
        </w:rPr>
        <w:t>NEW</w:t>
      </w:r>
      <w:r w:rsidRPr="00811745">
        <w:rPr>
          <w:rFonts w:ascii="Arial" w:hAnsi="Arial" w:cs="Arial"/>
          <w:b/>
          <w:color w:val="000000"/>
          <w:spacing w:val="5"/>
          <w:sz w:val="22"/>
          <w:szCs w:val="22"/>
          <w:lang w:val="ru-RU"/>
        </w:rPr>
        <w:t xml:space="preserve"> </w:t>
      </w:r>
      <w:r w:rsidRPr="00811745">
        <w:rPr>
          <w:rFonts w:ascii="Arial" w:hAnsi="Arial" w:cs="Arial"/>
          <w:b/>
          <w:color w:val="000000"/>
          <w:spacing w:val="5"/>
          <w:sz w:val="22"/>
          <w:szCs w:val="22"/>
        </w:rPr>
        <w:t>MSGS</w:t>
      </w:r>
      <w:r w:rsidRPr="00811745">
        <w:rPr>
          <w:rFonts w:ascii="Arial" w:hAnsi="Arial" w:cs="Arial"/>
          <w:b/>
          <w:color w:val="000000"/>
          <w:spacing w:val="5"/>
          <w:sz w:val="22"/>
          <w:szCs w:val="22"/>
          <w:lang w:val="ru-RU"/>
        </w:rPr>
        <w:t>} / {НОВ СООБЩ}</w:t>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pacing w:val="-11"/>
          <w:sz w:val="22"/>
          <w:szCs w:val="22"/>
          <w:lang w:val="ru-RU"/>
        </w:rPr>
        <w:t>[1]</w:t>
      </w:r>
    </w:p>
    <w:p w:rsidR="001244C8" w:rsidRPr="00811745" w:rsidRDefault="001244C8" w:rsidP="001244C8">
      <w:pPr>
        <w:shd w:val="clear" w:color="auto" w:fill="FFFFFF"/>
        <w:spacing w:before="7"/>
        <w:rPr>
          <w:rFonts w:ascii="Arial" w:hAnsi="Arial" w:cs="Arial"/>
          <w:b/>
          <w:i/>
          <w:sz w:val="24"/>
          <w:szCs w:val="24"/>
          <w:lang w:val="ru-RU"/>
        </w:rPr>
      </w:pPr>
      <w:r w:rsidRPr="00811745">
        <w:rPr>
          <w:rFonts w:ascii="Arial" w:hAnsi="Arial" w:cs="Arial"/>
          <w:b/>
          <w:i/>
          <w:color w:val="000000"/>
          <w:spacing w:val="1"/>
          <w:sz w:val="24"/>
          <w:szCs w:val="24"/>
          <w:lang w:val="ru-RU"/>
        </w:rPr>
        <w:t>сообщений</w:t>
      </w:r>
    </w:p>
    <w:p w:rsidR="001244C8" w:rsidRPr="00811745" w:rsidRDefault="001244C8" w:rsidP="001244C8">
      <w:pPr>
        <w:shd w:val="clear" w:color="auto" w:fill="FFFFFF"/>
        <w:tabs>
          <w:tab w:val="left" w:pos="7812"/>
        </w:tabs>
        <w:spacing w:before="238"/>
        <w:rPr>
          <w:rFonts w:ascii="Arial" w:hAnsi="Arial" w:cs="Arial"/>
          <w:b/>
          <w:lang w:val="ru-RU"/>
        </w:rPr>
      </w:pPr>
      <w:r w:rsidRPr="00811745">
        <w:rPr>
          <w:rFonts w:ascii="Arial" w:hAnsi="Arial" w:cs="Arial"/>
          <w:b/>
          <w:i/>
          <w:color w:val="000000"/>
          <w:spacing w:val="2"/>
          <w:sz w:val="24"/>
          <w:szCs w:val="24"/>
          <w:lang w:val="ru-RU"/>
        </w:rPr>
        <w:t>Для  прослушивания всех</w:t>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pacing w:val="-14"/>
          <w:sz w:val="22"/>
          <w:szCs w:val="22"/>
          <w:lang w:val="ru-RU"/>
        </w:rPr>
        <w:t>[6]</w:t>
      </w:r>
    </w:p>
    <w:p w:rsidR="001244C8" w:rsidRPr="00811745" w:rsidRDefault="001244C8" w:rsidP="001244C8">
      <w:pPr>
        <w:shd w:val="clear" w:color="auto" w:fill="FFFFFF"/>
        <w:spacing w:before="7"/>
        <w:rPr>
          <w:rFonts w:ascii="Arial" w:hAnsi="Arial" w:cs="Arial"/>
          <w:b/>
          <w:i/>
          <w:sz w:val="24"/>
          <w:szCs w:val="24"/>
          <w:lang w:val="ru-RU"/>
        </w:rPr>
      </w:pPr>
      <w:r w:rsidRPr="00811745">
        <w:rPr>
          <w:rFonts w:ascii="Arial" w:hAnsi="Arial" w:cs="Arial"/>
          <w:b/>
          <w:i/>
          <w:color w:val="000000"/>
          <w:spacing w:val="2"/>
          <w:sz w:val="24"/>
          <w:szCs w:val="24"/>
          <w:lang w:val="ru-RU"/>
        </w:rPr>
        <w:t>сообщений</w:t>
      </w:r>
    </w:p>
    <w:p w:rsidR="001244C8" w:rsidRPr="00811745" w:rsidRDefault="001244C8" w:rsidP="001244C8">
      <w:pPr>
        <w:shd w:val="clear" w:color="auto" w:fill="FFFFFF"/>
        <w:spacing w:before="238"/>
        <w:rPr>
          <w:rFonts w:ascii="Arial" w:hAnsi="Arial" w:cs="Arial"/>
          <w:b/>
          <w:lang w:val="ru-RU"/>
        </w:rPr>
      </w:pPr>
      <w:r w:rsidRPr="00811745">
        <w:rPr>
          <w:rFonts w:ascii="Arial" w:hAnsi="Arial" w:cs="Arial"/>
          <w:b/>
          <w:i/>
          <w:color w:val="000000"/>
          <w:spacing w:val="6"/>
          <w:sz w:val="24"/>
          <w:szCs w:val="24"/>
          <w:lang w:val="ru-RU"/>
        </w:rPr>
        <w:t>Оставить  сообщение для</w:t>
      </w:r>
      <w:r w:rsidRPr="00811745">
        <w:rPr>
          <w:rFonts w:ascii="Arial" w:hAnsi="Arial" w:cs="Arial"/>
          <w:b/>
          <w:color w:val="000000"/>
          <w:spacing w:val="6"/>
          <w:sz w:val="22"/>
          <w:szCs w:val="22"/>
          <w:lang w:val="ru-RU"/>
        </w:rPr>
        <w:t xml:space="preserve"> </w:t>
      </w:r>
      <w:r w:rsidRPr="00811745">
        <w:rPr>
          <w:rFonts w:ascii="Arial" w:hAnsi="Arial" w:cs="Arial"/>
          <w:b/>
          <w:color w:val="000000"/>
          <w:position w:val="-7"/>
          <w:sz w:val="22"/>
          <w:szCs w:val="22"/>
          <w:lang w:val="ru-RU"/>
        </w:rPr>
        <w:t xml:space="preserve"> </w:t>
      </w:r>
      <w:r w:rsidRPr="00811745">
        <w:rPr>
          <w:rFonts w:ascii="Arial" w:hAnsi="Arial" w:cs="Arial"/>
          <w:b/>
          <w:color w:val="000000"/>
          <w:spacing w:val="6"/>
          <w:position w:val="-7"/>
          <w:sz w:val="22"/>
          <w:szCs w:val="22"/>
          <w:lang w:val="ru-RU"/>
        </w:rPr>
        <w:t xml:space="preserve">    </w:t>
      </w:r>
      <w:r w:rsidRPr="00811745">
        <w:rPr>
          <w:rFonts w:ascii="Arial" w:hAnsi="Arial" w:cs="Arial"/>
          <w:b/>
          <w:color w:val="000000"/>
          <w:spacing w:val="6"/>
          <w:position w:val="-7"/>
          <w:sz w:val="22"/>
          <w:szCs w:val="22"/>
        </w:rPr>
        <w:pict>
          <v:shape id="_x0000_i1043" type="#_x0000_t75" style="width:9.75pt;height:9.75pt">
            <v:imagedata r:id="rId46" o:title=""/>
          </v:shape>
        </w:pict>
      </w:r>
      <w:r w:rsidRPr="00811745">
        <w:rPr>
          <w:rFonts w:ascii="Arial" w:hAnsi="Arial" w:cs="Arial"/>
          <w:b/>
          <w:color w:val="000000"/>
          <w:spacing w:val="6"/>
          <w:position w:val="-7"/>
          <w:sz w:val="22"/>
          <w:szCs w:val="22"/>
          <w:lang w:val="ru-RU"/>
        </w:rPr>
        <w:t xml:space="preserve">                                                </w:t>
      </w:r>
      <w:r w:rsidR="00505B96" w:rsidRPr="00811745">
        <w:rPr>
          <w:rFonts w:ascii="Arial" w:hAnsi="Arial" w:cs="Arial"/>
          <w:b/>
          <w:color w:val="000000"/>
          <w:spacing w:val="6"/>
          <w:position w:val="-7"/>
          <w:sz w:val="22"/>
          <w:szCs w:val="22"/>
          <w:lang w:val="ru-RU"/>
        </w:rPr>
        <w:tab/>
      </w:r>
      <w:r w:rsidRPr="00811745">
        <w:rPr>
          <w:rFonts w:ascii="Arial" w:hAnsi="Arial" w:cs="Arial"/>
          <w:b/>
          <w:color w:val="000000"/>
          <w:spacing w:val="6"/>
          <w:position w:val="-7"/>
          <w:sz w:val="22"/>
          <w:szCs w:val="22"/>
          <w:lang w:val="ru-RU"/>
        </w:rPr>
        <w:t xml:space="preserve">                  </w:t>
      </w:r>
      <w:r w:rsidRPr="00811745">
        <w:rPr>
          <w:rFonts w:ascii="Arial" w:hAnsi="Arial" w:cs="Arial"/>
          <w:b/>
          <w:color w:val="000000"/>
          <w:spacing w:val="6"/>
          <w:position w:val="-7"/>
          <w:sz w:val="22"/>
          <w:szCs w:val="22"/>
          <w:lang w:val="ru-RU"/>
        </w:rPr>
        <w:tab/>
      </w:r>
      <w:r w:rsidRPr="00811745">
        <w:rPr>
          <w:rFonts w:ascii="Arial" w:hAnsi="Arial" w:cs="Arial"/>
          <w:b/>
          <w:color w:val="000000"/>
          <w:spacing w:val="6"/>
          <w:position w:val="-7"/>
          <w:sz w:val="22"/>
          <w:szCs w:val="22"/>
          <w:lang w:val="ru-RU"/>
        </w:rPr>
        <w:tab/>
      </w:r>
      <w:r w:rsidRPr="00811745">
        <w:rPr>
          <w:rFonts w:ascii="Arial" w:hAnsi="Arial" w:cs="Arial"/>
          <w:b/>
          <w:color w:val="000000"/>
          <w:spacing w:val="-11"/>
          <w:sz w:val="22"/>
          <w:szCs w:val="22"/>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3"/>
          <w:sz w:val="24"/>
          <w:szCs w:val="24"/>
          <w:lang w:val="ru-RU"/>
        </w:rPr>
        <w:t>другого почтового ящика</w:t>
      </w:r>
    </w:p>
    <w:p w:rsidR="001244C8" w:rsidRPr="00811745" w:rsidRDefault="001244C8" w:rsidP="001244C8">
      <w:pPr>
        <w:shd w:val="clear" w:color="auto" w:fill="FFFFFF"/>
        <w:tabs>
          <w:tab w:val="left" w:pos="1757"/>
          <w:tab w:val="left" w:pos="3888"/>
          <w:tab w:val="left" w:pos="7805"/>
        </w:tabs>
        <w:spacing w:before="230"/>
        <w:rPr>
          <w:rFonts w:ascii="Arial" w:hAnsi="Arial" w:cs="Arial"/>
          <w:b/>
          <w:lang w:val="ru-RU"/>
        </w:rPr>
      </w:pPr>
      <w:r w:rsidRPr="00811745">
        <w:rPr>
          <w:rFonts w:ascii="Arial" w:hAnsi="Arial" w:cs="Arial"/>
          <w:b/>
          <w:i/>
          <w:color w:val="000000"/>
          <w:spacing w:val="-1"/>
          <w:sz w:val="24"/>
          <w:szCs w:val="24"/>
          <w:lang w:val="ru-RU"/>
        </w:rPr>
        <w:t>Записать</w:t>
      </w:r>
      <w:r w:rsidRPr="00811745">
        <w:rPr>
          <w:rFonts w:ascii="Arial" w:hAnsi="Arial" w:cs="Arial"/>
          <w:b/>
          <w:i/>
          <w:color w:val="000000"/>
          <w:sz w:val="24"/>
          <w:szCs w:val="24"/>
          <w:lang w:val="ru-RU"/>
        </w:rPr>
        <w:tab/>
      </w:r>
      <w:r w:rsidRPr="00811745">
        <w:rPr>
          <w:rFonts w:ascii="Arial" w:hAnsi="Arial" w:cs="Arial"/>
          <w:b/>
          <w:i/>
          <w:color w:val="000000"/>
          <w:spacing w:val="2"/>
          <w:sz w:val="24"/>
          <w:szCs w:val="24"/>
          <w:lang w:val="ru-RU"/>
        </w:rPr>
        <w:t>персональные</w:t>
      </w:r>
      <w:r w:rsidRPr="00811745">
        <w:rPr>
          <w:rFonts w:ascii="Arial" w:hAnsi="Arial" w:cs="Arial"/>
          <w:b/>
          <w:color w:val="000000"/>
          <w:sz w:val="22"/>
          <w:szCs w:val="22"/>
          <w:lang w:val="ru-RU"/>
        </w:rPr>
        <w:tab/>
        <w:t xml:space="preserve">   </w:t>
      </w:r>
      <w:r w:rsidRPr="00811745">
        <w:rPr>
          <w:rFonts w:ascii="Arial" w:hAnsi="Arial" w:cs="Arial"/>
          <w:b/>
          <w:color w:val="000000"/>
          <w:spacing w:val="5"/>
          <w:sz w:val="22"/>
          <w:szCs w:val="22"/>
          <w:lang w:val="ru-RU"/>
        </w:rPr>
        <w:t xml:space="preserve">{ </w:t>
      </w:r>
      <w:r w:rsidRPr="00811745">
        <w:rPr>
          <w:rFonts w:ascii="Arial" w:hAnsi="Arial" w:cs="Arial"/>
          <w:b/>
          <w:color w:val="000000"/>
          <w:spacing w:val="5"/>
          <w:sz w:val="22"/>
          <w:szCs w:val="22"/>
        </w:rPr>
        <w:t>GREETING</w:t>
      </w:r>
      <w:r w:rsidRPr="00811745">
        <w:rPr>
          <w:rFonts w:ascii="Arial" w:hAnsi="Arial" w:cs="Arial"/>
          <w:b/>
          <w:color w:val="000000"/>
          <w:spacing w:val="5"/>
          <w:sz w:val="22"/>
          <w:szCs w:val="22"/>
          <w:lang w:val="ru-RU"/>
        </w:rPr>
        <w:t>} / {ПРИВЕТСТВ.}</w:t>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pacing w:val="-9"/>
          <w:sz w:val="22"/>
          <w:szCs w:val="22"/>
          <w:lang w:val="ru-RU"/>
        </w:rPr>
        <w:t>[3]</w:t>
      </w:r>
    </w:p>
    <w:p w:rsidR="001244C8" w:rsidRPr="00811745" w:rsidRDefault="001244C8" w:rsidP="001244C8">
      <w:pPr>
        <w:shd w:val="clear" w:color="auto" w:fill="FFFFFF"/>
        <w:spacing w:before="7"/>
        <w:rPr>
          <w:rFonts w:ascii="Arial" w:hAnsi="Arial" w:cs="Arial"/>
          <w:b/>
          <w:i/>
          <w:sz w:val="24"/>
          <w:szCs w:val="24"/>
          <w:lang w:val="ru-RU"/>
        </w:rPr>
      </w:pPr>
      <w:r w:rsidRPr="00811745">
        <w:rPr>
          <w:rFonts w:ascii="Arial" w:hAnsi="Arial" w:cs="Arial"/>
          <w:b/>
          <w:i/>
          <w:color w:val="000000"/>
          <w:spacing w:val="2"/>
          <w:sz w:val="24"/>
          <w:szCs w:val="24"/>
          <w:lang w:val="ru-RU"/>
        </w:rPr>
        <w:t>приветствия</w:t>
      </w:r>
    </w:p>
    <w:p w:rsidR="001244C8" w:rsidRPr="00811745" w:rsidRDefault="001244C8" w:rsidP="001244C8">
      <w:pPr>
        <w:shd w:val="clear" w:color="auto" w:fill="FFFFFF"/>
        <w:tabs>
          <w:tab w:val="left" w:pos="2081"/>
          <w:tab w:val="left" w:pos="3888"/>
          <w:tab w:val="left" w:pos="7805"/>
        </w:tabs>
        <w:spacing w:before="230"/>
        <w:rPr>
          <w:rFonts w:ascii="Arial" w:hAnsi="Arial" w:cs="Arial"/>
          <w:b/>
          <w:lang w:val="ru-RU"/>
        </w:rPr>
      </w:pPr>
      <w:r w:rsidRPr="00811745">
        <w:rPr>
          <w:rFonts w:ascii="Arial" w:hAnsi="Arial" w:cs="Arial"/>
          <w:b/>
          <w:i/>
          <w:color w:val="000000"/>
          <w:sz w:val="24"/>
          <w:szCs w:val="24"/>
          <w:lang w:val="ru-RU"/>
        </w:rPr>
        <w:t>Установить</w:t>
      </w:r>
      <w:r w:rsidRPr="00811745">
        <w:rPr>
          <w:rFonts w:ascii="Arial" w:hAnsi="Arial" w:cs="Arial"/>
          <w:b/>
          <w:i/>
          <w:color w:val="000000"/>
          <w:sz w:val="24"/>
          <w:szCs w:val="24"/>
          <w:lang w:val="ru-RU"/>
        </w:rPr>
        <w:tab/>
      </w:r>
      <w:r w:rsidRPr="00811745">
        <w:rPr>
          <w:rFonts w:ascii="Arial" w:hAnsi="Arial" w:cs="Arial"/>
          <w:b/>
          <w:i/>
          <w:color w:val="000000"/>
          <w:spacing w:val="1"/>
          <w:sz w:val="24"/>
          <w:szCs w:val="24"/>
          <w:lang w:val="ru-RU"/>
        </w:rPr>
        <w:t>параметры</w:t>
      </w:r>
      <w:r w:rsidRPr="00811745">
        <w:rPr>
          <w:rFonts w:ascii="Arial" w:hAnsi="Arial" w:cs="Arial"/>
          <w:b/>
          <w:color w:val="000000"/>
          <w:sz w:val="22"/>
          <w:szCs w:val="22"/>
          <w:lang w:val="ru-RU"/>
        </w:rPr>
        <w:tab/>
        <w:t xml:space="preserve">   </w:t>
      </w:r>
      <w:r w:rsidRPr="00811745">
        <w:rPr>
          <w:rFonts w:ascii="Arial" w:hAnsi="Arial" w:cs="Arial"/>
          <w:b/>
          <w:color w:val="000000"/>
          <w:spacing w:val="4"/>
          <w:sz w:val="22"/>
          <w:szCs w:val="22"/>
          <w:lang w:val="ru-RU"/>
        </w:rPr>
        <w:t>{</w:t>
      </w:r>
      <w:r w:rsidRPr="00811745">
        <w:rPr>
          <w:rFonts w:ascii="Arial" w:hAnsi="Arial" w:cs="Arial"/>
          <w:b/>
          <w:color w:val="000000"/>
          <w:spacing w:val="4"/>
          <w:sz w:val="22"/>
          <w:szCs w:val="22"/>
        </w:rPr>
        <w:t>SET</w:t>
      </w:r>
      <w:r w:rsidRPr="00811745">
        <w:rPr>
          <w:rFonts w:ascii="Arial" w:hAnsi="Arial" w:cs="Arial"/>
          <w:b/>
          <w:color w:val="000000"/>
          <w:spacing w:val="4"/>
          <w:sz w:val="22"/>
          <w:szCs w:val="22"/>
          <w:lang w:val="ru-RU"/>
        </w:rPr>
        <w:t xml:space="preserve"> </w:t>
      </w:r>
      <w:r w:rsidRPr="00811745">
        <w:rPr>
          <w:rFonts w:ascii="Arial" w:hAnsi="Arial" w:cs="Arial"/>
          <w:b/>
          <w:color w:val="000000"/>
          <w:spacing w:val="4"/>
          <w:sz w:val="22"/>
          <w:szCs w:val="22"/>
        </w:rPr>
        <w:t>OPTION</w:t>
      </w:r>
      <w:r w:rsidRPr="00811745">
        <w:rPr>
          <w:rFonts w:ascii="Arial" w:hAnsi="Arial" w:cs="Arial"/>
          <w:b/>
          <w:color w:val="000000"/>
          <w:spacing w:val="4"/>
          <w:sz w:val="22"/>
          <w:szCs w:val="22"/>
          <w:lang w:val="ru-RU"/>
        </w:rPr>
        <w:t>} / {УСТ ПАРАМ}</w:t>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pacing w:val="-9"/>
          <w:sz w:val="22"/>
          <w:szCs w:val="22"/>
          <w:lang w:val="ru-RU"/>
        </w:rPr>
        <w:t>[4]</w:t>
      </w:r>
    </w:p>
    <w:p w:rsidR="001244C8" w:rsidRPr="00811745" w:rsidRDefault="001244C8" w:rsidP="001244C8">
      <w:pPr>
        <w:shd w:val="clear" w:color="auto" w:fill="FFFFFF"/>
        <w:spacing w:before="7"/>
        <w:rPr>
          <w:rFonts w:ascii="Arial" w:hAnsi="Arial" w:cs="Arial"/>
          <w:b/>
          <w:i/>
          <w:sz w:val="24"/>
          <w:szCs w:val="24"/>
          <w:lang w:val="ru-RU"/>
        </w:rPr>
      </w:pPr>
      <w:r w:rsidRPr="00811745">
        <w:rPr>
          <w:rFonts w:ascii="Arial" w:hAnsi="Arial" w:cs="Arial"/>
          <w:b/>
          <w:i/>
          <w:color w:val="000000"/>
          <w:spacing w:val="3"/>
          <w:sz w:val="24"/>
          <w:szCs w:val="24"/>
          <w:lang w:val="ru-RU"/>
        </w:rPr>
        <w:t>почтового ящика</w:t>
      </w:r>
    </w:p>
    <w:p w:rsidR="001244C8" w:rsidRPr="00811745" w:rsidRDefault="001244C8" w:rsidP="001244C8">
      <w:pPr>
        <w:shd w:val="clear" w:color="auto" w:fill="FFFFFF"/>
        <w:tabs>
          <w:tab w:val="left" w:pos="3888"/>
        </w:tabs>
        <w:spacing w:before="245"/>
        <w:rPr>
          <w:rFonts w:ascii="Arial" w:hAnsi="Arial" w:cs="Arial"/>
          <w:b/>
          <w:lang w:val="ru-RU"/>
        </w:rPr>
      </w:pPr>
      <w:r w:rsidRPr="00811745">
        <w:rPr>
          <w:rFonts w:ascii="Arial" w:hAnsi="Arial" w:cs="Arial"/>
          <w:b/>
          <w:i/>
          <w:color w:val="000000"/>
          <w:spacing w:val="3"/>
          <w:sz w:val="24"/>
          <w:szCs w:val="24"/>
          <w:lang w:val="ru-RU"/>
        </w:rPr>
        <w:t>Оставить   сообщение  для</w:t>
      </w:r>
      <w:r w:rsidRPr="00811745">
        <w:rPr>
          <w:rFonts w:ascii="Arial" w:hAnsi="Arial" w:cs="Arial"/>
          <w:b/>
          <w:color w:val="000000"/>
          <w:sz w:val="22"/>
          <w:szCs w:val="22"/>
          <w:lang w:val="ru-RU"/>
        </w:rPr>
        <w:tab/>
        <w:t xml:space="preserve">   </w:t>
      </w:r>
      <w:r w:rsidRPr="00811745">
        <w:rPr>
          <w:rFonts w:ascii="Arial" w:hAnsi="Arial" w:cs="Arial"/>
          <w:b/>
          <w:color w:val="000000"/>
          <w:spacing w:val="4"/>
          <w:sz w:val="22"/>
          <w:szCs w:val="22"/>
          <w:lang w:val="ru-RU"/>
        </w:rPr>
        <w:t>{</w:t>
      </w:r>
      <w:r w:rsidRPr="00811745">
        <w:rPr>
          <w:rFonts w:ascii="Arial" w:hAnsi="Arial" w:cs="Arial"/>
          <w:b/>
          <w:color w:val="000000"/>
          <w:spacing w:val="4"/>
          <w:sz w:val="22"/>
          <w:szCs w:val="22"/>
        </w:rPr>
        <w:t>MSG</w:t>
      </w:r>
      <w:r w:rsidRPr="00811745">
        <w:rPr>
          <w:rFonts w:ascii="Arial" w:hAnsi="Arial" w:cs="Arial"/>
          <w:b/>
          <w:color w:val="000000"/>
          <w:spacing w:val="4"/>
          <w:sz w:val="22"/>
          <w:szCs w:val="22"/>
          <w:lang w:val="ru-RU"/>
        </w:rPr>
        <w:t xml:space="preserve"> </w:t>
      </w:r>
      <w:r w:rsidRPr="00811745">
        <w:rPr>
          <w:rFonts w:ascii="Arial" w:hAnsi="Arial" w:cs="Arial"/>
          <w:b/>
          <w:color w:val="000000"/>
          <w:spacing w:val="4"/>
          <w:sz w:val="22"/>
          <w:szCs w:val="22"/>
        </w:rPr>
        <w:t>FOR</w:t>
      </w:r>
      <w:r w:rsidRPr="00811745">
        <w:rPr>
          <w:rFonts w:ascii="Arial" w:hAnsi="Arial" w:cs="Arial"/>
          <w:b/>
          <w:color w:val="000000"/>
          <w:spacing w:val="4"/>
          <w:sz w:val="22"/>
          <w:szCs w:val="22"/>
          <w:lang w:val="ru-RU"/>
        </w:rPr>
        <w:t xml:space="preserve"> </w:t>
      </w:r>
      <w:r w:rsidRPr="00811745">
        <w:rPr>
          <w:rFonts w:ascii="Arial" w:hAnsi="Arial" w:cs="Arial"/>
          <w:b/>
          <w:color w:val="000000"/>
          <w:spacing w:val="4"/>
          <w:sz w:val="22"/>
          <w:szCs w:val="22"/>
        </w:rPr>
        <w:t>GP</w:t>
      </w:r>
      <w:r w:rsidRPr="00811745">
        <w:rPr>
          <w:rFonts w:ascii="Arial" w:hAnsi="Arial" w:cs="Arial"/>
          <w:b/>
          <w:color w:val="000000"/>
          <w:spacing w:val="4"/>
          <w:sz w:val="22"/>
          <w:szCs w:val="22"/>
          <w:lang w:val="ru-RU"/>
        </w:rPr>
        <w:t>}/{</w:t>
      </w:r>
      <w:r w:rsidRPr="00811745">
        <w:rPr>
          <w:rFonts w:ascii="Arial" w:hAnsi="Arial" w:cs="Arial"/>
          <w:b/>
          <w:color w:val="000000"/>
          <w:spacing w:val="4"/>
          <w:sz w:val="22"/>
          <w:szCs w:val="22"/>
        </w:rPr>
        <w:t>COOB</w:t>
      </w:r>
      <w:r w:rsidRPr="00811745">
        <w:rPr>
          <w:rFonts w:ascii="Arial" w:hAnsi="Arial" w:cs="Arial"/>
          <w:b/>
          <w:color w:val="000000"/>
          <w:spacing w:val="4"/>
          <w:sz w:val="22"/>
          <w:szCs w:val="22"/>
          <w:lang w:val="ru-RU"/>
        </w:rPr>
        <w:t xml:space="preserve">Щ ДЛЯ Гр}  </w:t>
      </w:r>
      <w:r w:rsidRPr="00811745">
        <w:rPr>
          <w:rFonts w:ascii="Arial" w:hAnsi="Arial" w:cs="Arial"/>
          <w:b/>
          <w:color w:val="000000"/>
          <w:spacing w:val="4"/>
          <w:sz w:val="22"/>
          <w:szCs w:val="22"/>
          <w:lang w:val="ru-RU"/>
        </w:rPr>
        <w:tab/>
      </w:r>
      <w:r w:rsidRPr="00811745">
        <w:rPr>
          <w:rFonts w:ascii="Arial" w:hAnsi="Arial" w:cs="Arial"/>
          <w:b/>
          <w:color w:val="000000"/>
          <w:spacing w:val="4"/>
          <w:sz w:val="22"/>
          <w:szCs w:val="22"/>
          <w:lang w:val="ru-RU"/>
        </w:rPr>
        <w:tab/>
        <w:t>[5]</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3"/>
          <w:sz w:val="24"/>
          <w:szCs w:val="24"/>
          <w:lang w:val="ru-RU"/>
        </w:rPr>
        <w:t>группы почтовых ящиков</w:t>
      </w:r>
    </w:p>
    <w:p w:rsidR="001244C8" w:rsidRPr="00811745" w:rsidRDefault="001244C8" w:rsidP="001244C8">
      <w:pPr>
        <w:shd w:val="clear" w:color="auto" w:fill="FFFFFF"/>
        <w:rPr>
          <w:rFonts w:ascii="Arial" w:hAnsi="Arial" w:cs="Arial"/>
          <w:b/>
          <w:color w:val="000000"/>
          <w:spacing w:val="1"/>
          <w:sz w:val="22"/>
          <w:szCs w:val="22"/>
          <w:lang w:val="ru-RU"/>
        </w:rPr>
      </w:pPr>
    </w:p>
    <w:p w:rsidR="001244C8" w:rsidRPr="00811745" w:rsidRDefault="001244C8" w:rsidP="001244C8">
      <w:pPr>
        <w:shd w:val="clear" w:color="auto" w:fill="FFFFFF"/>
        <w:rPr>
          <w:rFonts w:ascii="Arial" w:hAnsi="Arial" w:cs="Arial"/>
          <w:b/>
          <w:lang w:val="ru-RU"/>
        </w:rPr>
      </w:pPr>
      <w:r w:rsidRPr="00811745">
        <w:rPr>
          <w:rFonts w:ascii="Arial" w:hAnsi="Arial" w:cs="Arial"/>
          <w:noProof/>
        </w:rPr>
        <w:pict>
          <v:shape id="_x0000_s4164" type="#_x0000_t75" style="position:absolute;margin-left:164.15pt;margin-top:5.7pt;width:9pt;height:9pt;z-index:251603968">
            <v:imagedata r:id="rId51" o:title=""/>
          </v:shape>
        </w:pict>
      </w:r>
      <w:r w:rsidRPr="00811745">
        <w:rPr>
          <w:rFonts w:ascii="Arial" w:hAnsi="Arial" w:cs="Arial"/>
          <w:b/>
          <w:i/>
          <w:color w:val="000000"/>
          <w:spacing w:val="1"/>
          <w:sz w:val="24"/>
          <w:szCs w:val="24"/>
          <w:lang w:val="ru-RU"/>
        </w:rPr>
        <w:t>Восстановить сообщения</w:t>
      </w:r>
      <w:r w:rsidRPr="00811745">
        <w:rPr>
          <w:rFonts w:ascii="Arial" w:hAnsi="Arial" w:cs="Arial"/>
          <w:b/>
          <w:color w:val="000000"/>
          <w:spacing w:val="1"/>
          <w:sz w:val="22"/>
          <w:szCs w:val="22"/>
          <w:lang w:val="ru-RU"/>
        </w:rPr>
        <w:t xml:space="preserve">       </w:t>
      </w:r>
      <w:r w:rsidRPr="00811745">
        <w:rPr>
          <w:rFonts w:ascii="Arial" w:hAnsi="Arial" w:cs="Arial"/>
          <w:b/>
          <w:color w:val="000000"/>
          <w:position w:val="-6"/>
          <w:sz w:val="22"/>
          <w:szCs w:val="22"/>
          <w:lang w:val="ru-RU"/>
        </w:rPr>
        <w:t xml:space="preserve"> </w:t>
      </w:r>
      <w:r w:rsidRPr="00811745">
        <w:rPr>
          <w:rFonts w:ascii="Arial" w:hAnsi="Arial" w:cs="Arial"/>
          <w:b/>
          <w:color w:val="000000"/>
          <w:spacing w:val="1"/>
          <w:position w:val="-6"/>
          <w:sz w:val="22"/>
          <w:szCs w:val="22"/>
          <w:lang w:val="ru-RU"/>
        </w:rPr>
        <w:t xml:space="preserve">                                                                    </w:t>
      </w:r>
      <w:r w:rsidR="00505B96" w:rsidRPr="00811745">
        <w:rPr>
          <w:rFonts w:ascii="Arial" w:hAnsi="Arial" w:cs="Arial"/>
          <w:b/>
          <w:color w:val="000000"/>
          <w:spacing w:val="1"/>
          <w:position w:val="-6"/>
          <w:sz w:val="22"/>
          <w:szCs w:val="22"/>
          <w:lang w:val="ru-RU"/>
        </w:rPr>
        <w:t xml:space="preserve">                    </w:t>
      </w:r>
      <w:r w:rsidRPr="00811745">
        <w:rPr>
          <w:rFonts w:ascii="Arial" w:hAnsi="Arial" w:cs="Arial"/>
          <w:b/>
          <w:color w:val="000000"/>
          <w:spacing w:val="1"/>
          <w:position w:val="-6"/>
          <w:sz w:val="22"/>
          <w:szCs w:val="22"/>
          <w:lang w:val="ru-RU"/>
        </w:rPr>
        <w:t xml:space="preserve">                 </w:t>
      </w:r>
      <w:r w:rsidRPr="00811745">
        <w:rPr>
          <w:rFonts w:ascii="Arial" w:hAnsi="Arial" w:cs="Arial"/>
          <w:b/>
          <w:color w:val="000000"/>
          <w:spacing w:val="1"/>
          <w:position w:val="-6"/>
          <w:sz w:val="22"/>
          <w:szCs w:val="22"/>
          <w:lang w:val="ru-RU"/>
        </w:rPr>
        <w:tab/>
      </w:r>
      <w:r w:rsidRPr="00811745">
        <w:rPr>
          <w:rFonts w:ascii="Arial" w:hAnsi="Arial" w:cs="Arial"/>
          <w:b/>
          <w:color w:val="000000"/>
          <w:spacing w:val="-7"/>
          <w:sz w:val="22"/>
          <w:szCs w:val="22"/>
          <w:lang w:val="ru-RU"/>
        </w:rPr>
        <w:t>[7]*</w:t>
      </w:r>
    </w:p>
    <w:p w:rsidR="001244C8" w:rsidRPr="00811745" w:rsidRDefault="001244C8" w:rsidP="001244C8">
      <w:pPr>
        <w:shd w:val="clear" w:color="auto" w:fill="FFFFFF"/>
        <w:tabs>
          <w:tab w:val="left" w:pos="7819"/>
        </w:tabs>
        <w:spacing w:before="36"/>
        <w:rPr>
          <w:rFonts w:ascii="Arial" w:hAnsi="Arial" w:cs="Arial"/>
          <w:b/>
          <w:color w:val="000000"/>
          <w:spacing w:val="3"/>
          <w:sz w:val="22"/>
          <w:szCs w:val="22"/>
          <w:lang w:val="ru-RU"/>
        </w:rPr>
      </w:pPr>
    </w:p>
    <w:p w:rsidR="001244C8" w:rsidRPr="00811745" w:rsidRDefault="001244C8" w:rsidP="001244C8">
      <w:pPr>
        <w:shd w:val="clear" w:color="auto" w:fill="FFFFFF"/>
        <w:tabs>
          <w:tab w:val="left" w:pos="7819"/>
        </w:tabs>
        <w:spacing w:before="36"/>
        <w:rPr>
          <w:rFonts w:ascii="Arial" w:hAnsi="Arial" w:cs="Arial"/>
          <w:b/>
          <w:lang w:val="ru-RU"/>
        </w:rPr>
      </w:pPr>
      <w:r w:rsidRPr="00811745">
        <w:rPr>
          <w:rFonts w:ascii="Arial" w:hAnsi="Arial" w:cs="Arial"/>
          <w:b/>
          <w:i/>
          <w:color w:val="000000"/>
          <w:spacing w:val="3"/>
          <w:sz w:val="24"/>
          <w:szCs w:val="24"/>
          <w:lang w:val="ru-RU"/>
        </w:rPr>
        <w:t>Прослушать  сообщения</w:t>
      </w:r>
      <w:r w:rsidRPr="00811745">
        <w:rPr>
          <w:rFonts w:ascii="Arial" w:hAnsi="Arial" w:cs="Arial"/>
          <w:b/>
          <w:color w:val="000000"/>
          <w:spacing w:val="3"/>
          <w:sz w:val="22"/>
          <w:szCs w:val="22"/>
          <w:lang w:val="ru-RU"/>
        </w:rPr>
        <w:t xml:space="preserve"> </w:t>
      </w:r>
      <w:r w:rsidRPr="00811745">
        <w:rPr>
          <w:rFonts w:ascii="Arial" w:hAnsi="Arial" w:cs="Arial"/>
          <w:b/>
          <w:i/>
          <w:color w:val="000000"/>
          <w:spacing w:val="3"/>
          <w:sz w:val="24"/>
          <w:szCs w:val="24"/>
          <w:lang w:val="ru-RU"/>
        </w:rPr>
        <w:t>для</w:t>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z w:val="22"/>
          <w:szCs w:val="22"/>
          <w:lang w:val="ru-RU"/>
        </w:rPr>
        <w:tab/>
      </w:r>
      <w:r w:rsidRPr="00811745">
        <w:rPr>
          <w:rFonts w:ascii="Arial" w:hAnsi="Arial" w:cs="Arial"/>
          <w:b/>
          <w:color w:val="000000"/>
          <w:spacing w:val="-6"/>
          <w:sz w:val="22"/>
          <w:szCs w:val="22"/>
          <w:lang w:val="ru-RU"/>
        </w:rPr>
        <w:t>[8]**</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3"/>
          <w:sz w:val="24"/>
          <w:szCs w:val="24"/>
          <w:lang w:val="ru-RU"/>
        </w:rPr>
        <w:t>будущего использования</w:t>
      </w:r>
    </w:p>
    <w:p w:rsidR="001244C8" w:rsidRPr="00811745" w:rsidRDefault="001244C8" w:rsidP="001244C8">
      <w:pPr>
        <w:shd w:val="clear" w:color="auto" w:fill="FFFFFF"/>
        <w:spacing w:before="223"/>
        <w:rPr>
          <w:rFonts w:ascii="Arial" w:hAnsi="Arial" w:cs="Arial"/>
          <w:color w:val="000000"/>
          <w:spacing w:val="-2"/>
          <w:sz w:val="24"/>
          <w:szCs w:val="24"/>
          <w:lang w:val="ru-RU"/>
        </w:rPr>
      </w:pPr>
    </w:p>
    <w:p w:rsidR="001244C8" w:rsidRPr="00811745" w:rsidRDefault="001244C8" w:rsidP="001244C8">
      <w:pPr>
        <w:shd w:val="clear" w:color="auto" w:fill="FFFFFF"/>
        <w:jc w:val="right"/>
        <w:rPr>
          <w:rFonts w:ascii="Arial" w:hAnsi="Arial" w:cs="Arial"/>
          <w:color w:val="000080"/>
          <w:u w:val="single"/>
          <w:lang w:val="ru-RU"/>
        </w:rPr>
      </w:pPr>
      <w:r w:rsidRPr="00811745">
        <w:rPr>
          <w:rFonts w:ascii="Arial" w:hAnsi="Arial" w:cs="Arial"/>
          <w:b/>
          <w:bCs/>
          <w:color w:val="000080"/>
          <w:spacing w:val="-6"/>
          <w:u w:val="single"/>
          <w:lang w:val="ru-RU"/>
        </w:rPr>
        <w:t>Запись сообщений</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xml:space="preserve">*Вы услышите эту опцию только в том случае, если есть удаленные сообщения, </w:t>
      </w:r>
      <w:r w:rsidRPr="00811745">
        <w:rPr>
          <w:rFonts w:ascii="Arial" w:hAnsi="Arial" w:cs="Arial"/>
          <w:color w:val="000000"/>
          <w:spacing w:val="-5"/>
          <w:sz w:val="24"/>
          <w:szCs w:val="24"/>
          <w:lang w:val="ru-RU"/>
        </w:rPr>
        <w:t>которые еще можно восстановить.</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5"/>
          <w:sz w:val="24"/>
          <w:szCs w:val="24"/>
          <w:lang w:val="ru-RU"/>
        </w:rPr>
        <w:t xml:space="preserve">**Вы услышите эту опцию только в том случае, если в почтовом ящике есть такие </w:t>
      </w:r>
      <w:r w:rsidRPr="00811745">
        <w:rPr>
          <w:rFonts w:ascii="Arial" w:hAnsi="Arial" w:cs="Arial"/>
          <w:color w:val="000000"/>
          <w:spacing w:val="-8"/>
          <w:sz w:val="24"/>
          <w:szCs w:val="24"/>
          <w:lang w:val="ru-RU"/>
        </w:rPr>
        <w:t>сообщения</w:t>
      </w:r>
    </w:p>
    <w:p w:rsidR="002C48DA" w:rsidRPr="00811745" w:rsidRDefault="002C48DA"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Нажмите кнопку </w:t>
      </w:r>
      <w:r w:rsidRPr="00811745">
        <w:rPr>
          <w:rFonts w:ascii="Arial" w:hAnsi="Arial" w:cs="Arial"/>
          <w:b/>
          <w:color w:val="000000"/>
          <w:spacing w:val="6"/>
          <w:sz w:val="24"/>
          <w:szCs w:val="24"/>
          <w:lang w:val="ru-RU"/>
        </w:rPr>
        <w:t>{</w:t>
      </w:r>
      <w:r w:rsidRPr="00811745">
        <w:rPr>
          <w:rFonts w:ascii="Arial" w:hAnsi="Arial" w:cs="Arial"/>
          <w:b/>
          <w:color w:val="000000"/>
          <w:spacing w:val="6"/>
          <w:sz w:val="24"/>
          <w:szCs w:val="24"/>
        </w:rPr>
        <w:t>LEAVE</w:t>
      </w:r>
      <w:r w:rsidRPr="00811745">
        <w:rPr>
          <w:rFonts w:ascii="Arial" w:hAnsi="Arial" w:cs="Arial"/>
          <w:b/>
          <w:color w:val="000000"/>
          <w:spacing w:val="6"/>
          <w:sz w:val="24"/>
          <w:szCs w:val="24"/>
          <w:lang w:val="ru-RU"/>
        </w:rPr>
        <w:t xml:space="preserve"> </w:t>
      </w:r>
      <w:r w:rsidRPr="00811745">
        <w:rPr>
          <w:rFonts w:ascii="Arial" w:hAnsi="Arial" w:cs="Arial"/>
          <w:b/>
          <w:color w:val="000000"/>
          <w:spacing w:val="6"/>
          <w:sz w:val="24"/>
          <w:szCs w:val="24"/>
        </w:rPr>
        <w:t>MSG</w:t>
      </w:r>
      <w:r w:rsidRPr="00811745">
        <w:rPr>
          <w:rFonts w:ascii="Arial" w:hAnsi="Arial" w:cs="Arial"/>
          <w:b/>
          <w:color w:val="000000"/>
          <w:spacing w:val="6"/>
          <w:sz w:val="24"/>
          <w:szCs w:val="24"/>
          <w:lang w:val="ru-RU"/>
        </w:rPr>
        <w:t>} / {ОТПР СООБЩ}</w:t>
      </w:r>
      <w:r w:rsidRPr="00811745">
        <w:rPr>
          <w:rFonts w:ascii="Arial" w:hAnsi="Arial" w:cs="Arial"/>
          <w:color w:val="000000"/>
          <w:spacing w:val="6"/>
          <w:sz w:val="24"/>
          <w:szCs w:val="24"/>
          <w:lang w:val="ru-RU"/>
        </w:rPr>
        <w:t xml:space="preserve"> или </w:t>
      </w:r>
      <w:r w:rsidRPr="00811745">
        <w:rPr>
          <w:rFonts w:ascii="Arial" w:hAnsi="Arial" w:cs="Arial"/>
          <w:b/>
          <w:color w:val="000000"/>
          <w:spacing w:val="6"/>
          <w:sz w:val="24"/>
          <w:szCs w:val="24"/>
          <w:lang w:val="ru-RU"/>
        </w:rPr>
        <w:t>[2]</w:t>
      </w:r>
      <w:r w:rsidRPr="00811745">
        <w:rPr>
          <w:rFonts w:ascii="Arial" w:hAnsi="Arial" w:cs="Arial"/>
          <w:color w:val="000000"/>
          <w:spacing w:val="6"/>
          <w:sz w:val="24"/>
          <w:szCs w:val="24"/>
          <w:lang w:val="ru-RU"/>
        </w:rPr>
        <w:t>;</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5"/>
          <w:sz w:val="24"/>
          <w:szCs w:val="24"/>
          <w:lang w:val="ru-RU"/>
        </w:rPr>
        <w:t>Наберите номер  почтового  ящика  адресата;  Вы услышите служебное</w:t>
      </w:r>
    </w:p>
    <w:p w:rsidR="001244C8" w:rsidRPr="00811745" w:rsidRDefault="001244C8" w:rsidP="001244C8">
      <w:pPr>
        <w:shd w:val="clear" w:color="auto" w:fill="FFFFFF"/>
        <w:tabs>
          <w:tab w:val="left" w:leader="underscore" w:pos="5170"/>
        </w:tabs>
        <w:rPr>
          <w:rFonts w:ascii="Arial" w:hAnsi="Arial" w:cs="Arial"/>
          <w:sz w:val="24"/>
          <w:szCs w:val="24"/>
          <w:lang w:val="ru-RU"/>
        </w:rPr>
      </w:pPr>
      <w:r w:rsidRPr="00811745">
        <w:rPr>
          <w:rFonts w:ascii="Arial" w:hAnsi="Arial" w:cs="Arial"/>
          <w:color w:val="000000"/>
          <w:spacing w:val="8"/>
          <w:sz w:val="24"/>
          <w:szCs w:val="24"/>
          <w:lang w:val="ru-RU"/>
        </w:rPr>
        <w:t>сообщение: "Номер этого почтового ящика</w:t>
      </w:r>
      <w:r w:rsidRPr="00811745">
        <w:rPr>
          <w:rFonts w:ascii="Arial" w:hAnsi="Arial" w:cs="Arial"/>
          <w:color w:val="000000"/>
          <w:sz w:val="24"/>
          <w:szCs w:val="24"/>
          <w:lang w:val="ru-RU"/>
        </w:rPr>
        <w:tab/>
      </w:r>
      <w:r w:rsidRPr="00811745">
        <w:rPr>
          <w:rFonts w:ascii="Arial" w:hAnsi="Arial" w:cs="Arial"/>
          <w:color w:val="000000"/>
          <w:spacing w:val="9"/>
          <w:sz w:val="24"/>
          <w:szCs w:val="24"/>
          <w:lang w:val="ru-RU"/>
        </w:rPr>
        <w:t>. Оставьте свое сообщение</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1"/>
          <w:sz w:val="24"/>
          <w:szCs w:val="24"/>
          <w:lang w:val="ru-RU"/>
        </w:rPr>
        <w:t xml:space="preserve">после сигнала. В конце сообщения нажмите решетку". После этого Вы </w:t>
      </w:r>
      <w:r w:rsidRPr="00811745">
        <w:rPr>
          <w:rFonts w:ascii="Arial" w:hAnsi="Arial" w:cs="Arial"/>
          <w:color w:val="000000"/>
          <w:spacing w:val="3"/>
          <w:sz w:val="24"/>
          <w:szCs w:val="24"/>
          <w:lang w:val="ru-RU"/>
        </w:rPr>
        <w:t>услышите короткий тон.</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3"/>
          <w:sz w:val="24"/>
          <w:szCs w:val="24"/>
          <w:lang w:val="ru-RU"/>
        </w:rPr>
        <w:t xml:space="preserve">Запишите свое сообщение. Во время записи на дисплее появятся кнопки </w:t>
      </w:r>
      <w:r w:rsidRPr="00811745">
        <w:rPr>
          <w:rFonts w:ascii="Arial" w:hAnsi="Arial" w:cs="Arial"/>
          <w:b/>
          <w:color w:val="000000"/>
          <w:spacing w:val="3"/>
          <w:sz w:val="24"/>
          <w:szCs w:val="24"/>
          <w:lang w:val="ru-RU"/>
        </w:rPr>
        <w:t>{</w:t>
      </w:r>
      <w:r w:rsidRPr="00811745">
        <w:rPr>
          <w:rFonts w:ascii="Arial" w:hAnsi="Arial" w:cs="Arial"/>
          <w:b/>
          <w:color w:val="000000"/>
          <w:spacing w:val="3"/>
          <w:sz w:val="24"/>
          <w:szCs w:val="24"/>
        </w:rPr>
        <w:t>ADD</w:t>
      </w:r>
      <w:r w:rsidRPr="00811745">
        <w:rPr>
          <w:rFonts w:ascii="Arial" w:hAnsi="Arial" w:cs="Arial"/>
          <w:b/>
          <w:color w:val="000000"/>
          <w:spacing w:val="3"/>
          <w:sz w:val="24"/>
          <w:szCs w:val="24"/>
          <w:lang w:val="ru-RU"/>
        </w:rPr>
        <w:t xml:space="preserve"> </w:t>
      </w:r>
      <w:r w:rsidRPr="00811745">
        <w:rPr>
          <w:rFonts w:ascii="Arial" w:hAnsi="Arial" w:cs="Arial"/>
          <w:b/>
          <w:color w:val="000000"/>
          <w:spacing w:val="9"/>
          <w:sz w:val="24"/>
          <w:szCs w:val="24"/>
        </w:rPr>
        <w:t>TIME</w:t>
      </w:r>
      <w:r w:rsidRPr="00811745">
        <w:rPr>
          <w:rFonts w:ascii="Arial" w:hAnsi="Arial" w:cs="Arial"/>
          <w:b/>
          <w:color w:val="000000"/>
          <w:spacing w:val="9"/>
          <w:sz w:val="24"/>
          <w:szCs w:val="24"/>
          <w:lang w:val="ru-RU"/>
        </w:rPr>
        <w:t>} / {ДОБ ВРЕМЯ}</w:t>
      </w:r>
      <w:r w:rsidRPr="00811745">
        <w:rPr>
          <w:rFonts w:ascii="Arial" w:hAnsi="Arial" w:cs="Arial"/>
          <w:color w:val="000000"/>
          <w:spacing w:val="9"/>
          <w:sz w:val="24"/>
          <w:szCs w:val="24"/>
          <w:lang w:val="ru-RU"/>
        </w:rPr>
        <w:t xml:space="preserve"> и </w:t>
      </w:r>
      <w:r w:rsidRPr="00811745">
        <w:rPr>
          <w:rFonts w:ascii="Arial" w:hAnsi="Arial" w:cs="Arial"/>
          <w:b/>
          <w:color w:val="000000"/>
          <w:spacing w:val="9"/>
          <w:sz w:val="24"/>
          <w:szCs w:val="24"/>
          <w:lang w:val="ru-RU"/>
        </w:rPr>
        <w:t>{</w:t>
      </w:r>
      <w:r w:rsidRPr="00811745">
        <w:rPr>
          <w:rFonts w:ascii="Arial" w:hAnsi="Arial" w:cs="Arial"/>
          <w:b/>
          <w:color w:val="000000"/>
          <w:spacing w:val="9"/>
          <w:sz w:val="24"/>
          <w:szCs w:val="24"/>
        </w:rPr>
        <w:t>END</w:t>
      </w:r>
      <w:r w:rsidRPr="00811745">
        <w:rPr>
          <w:rFonts w:ascii="Arial" w:hAnsi="Arial" w:cs="Arial"/>
          <w:b/>
          <w:color w:val="000000"/>
          <w:spacing w:val="9"/>
          <w:sz w:val="24"/>
          <w:szCs w:val="24"/>
          <w:lang w:val="ru-RU"/>
        </w:rPr>
        <w:t xml:space="preserve"> </w:t>
      </w:r>
      <w:r w:rsidRPr="00811745">
        <w:rPr>
          <w:rFonts w:ascii="Arial" w:hAnsi="Arial" w:cs="Arial"/>
          <w:b/>
          <w:color w:val="000000"/>
          <w:spacing w:val="9"/>
          <w:sz w:val="24"/>
          <w:szCs w:val="24"/>
        </w:rPr>
        <w:t>OF</w:t>
      </w:r>
      <w:r w:rsidRPr="00811745">
        <w:rPr>
          <w:rFonts w:ascii="Arial" w:hAnsi="Arial" w:cs="Arial"/>
          <w:b/>
          <w:color w:val="000000"/>
          <w:spacing w:val="9"/>
          <w:sz w:val="24"/>
          <w:szCs w:val="24"/>
          <w:lang w:val="ru-RU"/>
        </w:rPr>
        <w:t xml:space="preserve"> </w:t>
      </w:r>
      <w:r w:rsidRPr="00811745">
        <w:rPr>
          <w:rFonts w:ascii="Arial" w:hAnsi="Arial" w:cs="Arial"/>
          <w:b/>
          <w:color w:val="000000"/>
          <w:spacing w:val="9"/>
          <w:sz w:val="24"/>
          <w:szCs w:val="24"/>
        </w:rPr>
        <w:t>MSG</w:t>
      </w:r>
      <w:r w:rsidRPr="00811745">
        <w:rPr>
          <w:rFonts w:ascii="Arial" w:hAnsi="Arial" w:cs="Arial"/>
          <w:b/>
          <w:color w:val="000000"/>
          <w:spacing w:val="9"/>
          <w:sz w:val="24"/>
          <w:szCs w:val="24"/>
          <w:lang w:val="ru-RU"/>
        </w:rPr>
        <w:t>} / {КОН СООБЩ}</w:t>
      </w:r>
      <w:r w:rsidRPr="00811745">
        <w:rPr>
          <w:rFonts w:ascii="Arial" w:hAnsi="Arial" w:cs="Arial"/>
          <w:color w:val="000000"/>
          <w:spacing w:val="9"/>
          <w:sz w:val="24"/>
          <w:szCs w:val="24"/>
          <w:lang w:val="ru-RU"/>
        </w:rPr>
        <w:t xml:space="preserve">. Вы можете </w:t>
      </w:r>
      <w:r w:rsidRPr="00811745">
        <w:rPr>
          <w:rFonts w:ascii="Arial" w:hAnsi="Arial" w:cs="Arial"/>
          <w:color w:val="000000"/>
          <w:spacing w:val="7"/>
          <w:sz w:val="24"/>
          <w:szCs w:val="24"/>
          <w:lang w:val="ru-RU"/>
        </w:rPr>
        <w:t xml:space="preserve">записывать сообщение длительностью до четырех минут, а затем добавлять </w:t>
      </w:r>
      <w:r w:rsidRPr="00811745">
        <w:rPr>
          <w:rFonts w:ascii="Arial" w:hAnsi="Arial" w:cs="Arial"/>
          <w:color w:val="000000"/>
          <w:spacing w:val="14"/>
          <w:sz w:val="24"/>
          <w:szCs w:val="24"/>
          <w:lang w:val="ru-RU"/>
        </w:rPr>
        <w:t xml:space="preserve">время по минуте, нажимая кнопку </w:t>
      </w:r>
      <w:r w:rsidRPr="00811745">
        <w:rPr>
          <w:rFonts w:ascii="Arial" w:hAnsi="Arial" w:cs="Arial"/>
          <w:b/>
          <w:color w:val="000000"/>
          <w:spacing w:val="14"/>
          <w:sz w:val="24"/>
          <w:szCs w:val="24"/>
          <w:lang w:val="ru-RU"/>
        </w:rPr>
        <w:t>{</w:t>
      </w:r>
      <w:r w:rsidRPr="00811745">
        <w:rPr>
          <w:rFonts w:ascii="Arial" w:hAnsi="Arial" w:cs="Arial"/>
          <w:b/>
          <w:color w:val="000000"/>
          <w:spacing w:val="14"/>
          <w:sz w:val="24"/>
          <w:szCs w:val="24"/>
        </w:rPr>
        <w:t>ADD</w:t>
      </w:r>
      <w:r w:rsidRPr="00811745">
        <w:rPr>
          <w:rFonts w:ascii="Arial" w:hAnsi="Arial" w:cs="Arial"/>
          <w:b/>
          <w:color w:val="000000"/>
          <w:spacing w:val="14"/>
          <w:sz w:val="24"/>
          <w:szCs w:val="24"/>
          <w:lang w:val="ru-RU"/>
        </w:rPr>
        <w:t xml:space="preserve"> </w:t>
      </w:r>
      <w:r w:rsidRPr="00811745">
        <w:rPr>
          <w:rFonts w:ascii="Arial" w:hAnsi="Arial" w:cs="Arial"/>
          <w:b/>
          <w:color w:val="000000"/>
          <w:spacing w:val="14"/>
          <w:sz w:val="24"/>
          <w:szCs w:val="24"/>
        </w:rPr>
        <w:t>TIME</w:t>
      </w:r>
      <w:r w:rsidRPr="00811745">
        <w:rPr>
          <w:rFonts w:ascii="Arial" w:hAnsi="Arial" w:cs="Arial"/>
          <w:b/>
          <w:color w:val="000000"/>
          <w:spacing w:val="14"/>
          <w:sz w:val="24"/>
          <w:szCs w:val="24"/>
          <w:lang w:val="ru-RU"/>
        </w:rPr>
        <w:t>} / {ДОБ ВРЕМЯ</w:t>
      </w:r>
      <w:r w:rsidRPr="00811745">
        <w:rPr>
          <w:rFonts w:ascii="Arial" w:hAnsi="Arial" w:cs="Arial"/>
          <w:color w:val="000000"/>
          <w:spacing w:val="14"/>
          <w:sz w:val="24"/>
          <w:szCs w:val="24"/>
          <w:lang w:val="ru-RU"/>
        </w:rPr>
        <w:t xml:space="preserve">}. По </w:t>
      </w:r>
      <w:r w:rsidRPr="00811745">
        <w:rPr>
          <w:rFonts w:ascii="Arial" w:hAnsi="Arial" w:cs="Arial"/>
          <w:color w:val="000000"/>
          <w:spacing w:val="7"/>
          <w:sz w:val="24"/>
          <w:szCs w:val="24"/>
          <w:lang w:val="ru-RU"/>
        </w:rPr>
        <w:t xml:space="preserve">окончании записи нажмите </w:t>
      </w:r>
      <w:r w:rsidRPr="00811745">
        <w:rPr>
          <w:rFonts w:ascii="Arial" w:hAnsi="Arial" w:cs="Arial"/>
          <w:b/>
          <w:color w:val="000000"/>
          <w:spacing w:val="7"/>
          <w:sz w:val="24"/>
          <w:szCs w:val="24"/>
          <w:lang w:val="ru-RU"/>
        </w:rPr>
        <w:t>{</w:t>
      </w:r>
      <w:r w:rsidRPr="00811745">
        <w:rPr>
          <w:rFonts w:ascii="Arial" w:hAnsi="Arial" w:cs="Arial"/>
          <w:b/>
          <w:color w:val="000000"/>
          <w:spacing w:val="7"/>
          <w:sz w:val="24"/>
          <w:szCs w:val="24"/>
        </w:rPr>
        <w:t>END</w:t>
      </w:r>
      <w:r w:rsidRPr="00811745">
        <w:rPr>
          <w:rFonts w:ascii="Arial" w:hAnsi="Arial" w:cs="Arial"/>
          <w:b/>
          <w:color w:val="000000"/>
          <w:spacing w:val="7"/>
          <w:sz w:val="24"/>
          <w:szCs w:val="24"/>
          <w:lang w:val="ru-RU"/>
        </w:rPr>
        <w:t xml:space="preserve"> </w:t>
      </w:r>
      <w:r w:rsidRPr="00811745">
        <w:rPr>
          <w:rFonts w:ascii="Arial" w:hAnsi="Arial" w:cs="Arial"/>
          <w:b/>
          <w:color w:val="000000"/>
          <w:spacing w:val="7"/>
          <w:sz w:val="24"/>
          <w:szCs w:val="24"/>
        </w:rPr>
        <w:t>OF</w:t>
      </w:r>
      <w:r w:rsidRPr="00811745">
        <w:rPr>
          <w:rFonts w:ascii="Arial" w:hAnsi="Arial" w:cs="Arial"/>
          <w:b/>
          <w:color w:val="000000"/>
          <w:spacing w:val="7"/>
          <w:sz w:val="24"/>
          <w:szCs w:val="24"/>
          <w:lang w:val="ru-RU"/>
        </w:rPr>
        <w:t xml:space="preserve"> </w:t>
      </w:r>
      <w:r w:rsidRPr="00811745">
        <w:rPr>
          <w:rFonts w:ascii="Arial" w:hAnsi="Arial" w:cs="Arial"/>
          <w:b/>
          <w:color w:val="000000"/>
          <w:spacing w:val="7"/>
          <w:sz w:val="24"/>
          <w:szCs w:val="24"/>
        </w:rPr>
        <w:t>MSG</w:t>
      </w:r>
      <w:r w:rsidRPr="00811745">
        <w:rPr>
          <w:rFonts w:ascii="Arial" w:hAnsi="Arial" w:cs="Arial"/>
          <w:b/>
          <w:color w:val="000000"/>
          <w:spacing w:val="7"/>
          <w:sz w:val="24"/>
          <w:szCs w:val="24"/>
          <w:lang w:val="ru-RU"/>
        </w:rPr>
        <w:t>} / {КОН СООБЩ}</w:t>
      </w:r>
      <w:r w:rsidRPr="00811745">
        <w:rPr>
          <w:rFonts w:ascii="Arial" w:hAnsi="Arial" w:cs="Arial"/>
          <w:color w:val="000000"/>
          <w:spacing w:val="7"/>
          <w:sz w:val="24"/>
          <w:szCs w:val="24"/>
          <w:lang w:val="ru-RU"/>
        </w:rPr>
        <w:t xml:space="preserve"> или [#]. Вы </w:t>
      </w:r>
      <w:r w:rsidRPr="00811745">
        <w:rPr>
          <w:rFonts w:ascii="Arial" w:hAnsi="Arial" w:cs="Arial"/>
          <w:color w:val="000000"/>
          <w:spacing w:val="3"/>
          <w:sz w:val="24"/>
          <w:szCs w:val="24"/>
          <w:lang w:val="ru-RU"/>
        </w:rPr>
        <w:t>получите Меню завершения записи:</w:t>
      </w:r>
    </w:p>
    <w:p w:rsidR="001244C8" w:rsidRPr="00811745" w:rsidRDefault="001244C8" w:rsidP="001244C8">
      <w:pPr>
        <w:shd w:val="clear" w:color="auto" w:fill="FFFFFF"/>
        <w:rPr>
          <w:rFonts w:ascii="Arial" w:hAnsi="Arial" w:cs="Arial"/>
          <w:color w:val="000000"/>
          <w:spacing w:val="-11"/>
          <w:sz w:val="24"/>
          <w:szCs w:val="24"/>
          <w:lang w:val="ru-RU"/>
        </w:r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pacing w:val="-11"/>
          <w:sz w:val="24"/>
          <w:szCs w:val="24"/>
          <w:lang w:val="ru-RU"/>
        </w:rPr>
        <w:t>Прослушать</w:t>
      </w:r>
      <w:r w:rsidRPr="00811745">
        <w:rPr>
          <w:rFonts w:ascii="Arial" w:hAnsi="Arial" w:cs="Arial"/>
          <w:b/>
          <w:i/>
          <w:color w:val="000000"/>
          <w:sz w:val="24"/>
          <w:szCs w:val="24"/>
          <w:lang w:val="ru-RU"/>
        </w:rPr>
        <w:t xml:space="preserve"> </w:t>
      </w:r>
      <w:r w:rsidRPr="00811745">
        <w:rPr>
          <w:rFonts w:ascii="Arial" w:hAnsi="Arial" w:cs="Arial"/>
          <w:b/>
          <w:i/>
          <w:color w:val="000000"/>
          <w:spacing w:val="-7"/>
          <w:sz w:val="24"/>
          <w:szCs w:val="24"/>
          <w:lang w:val="ru-RU"/>
        </w:rPr>
        <w:t>записанное</w:t>
      </w:r>
      <w:r w:rsidRPr="00811745">
        <w:rPr>
          <w:rFonts w:ascii="Arial" w:hAnsi="Arial" w:cs="Arial"/>
          <w:color w:val="000000"/>
          <w:spacing w:val="-7"/>
          <w:sz w:val="24"/>
          <w:szCs w:val="24"/>
          <w:lang w:val="ru-RU"/>
        </w:rPr>
        <w:t xml:space="preserve">         </w:t>
      </w:r>
      <w:r w:rsidRPr="00811745">
        <w:rPr>
          <w:rFonts w:ascii="Arial" w:hAnsi="Arial" w:cs="Arial"/>
          <w:color w:val="000000"/>
          <w:spacing w:val="-7"/>
          <w:position w:val="-9"/>
          <w:sz w:val="24"/>
          <w:szCs w:val="24"/>
        </w:rPr>
        <w:pict>
          <v:shape id="_x0000_i1044" type="#_x0000_t75" style="width:12.75pt;height:11.25pt">
            <v:imagedata r:id="rId52" o:title=""/>
          </v:shape>
        </w:pict>
      </w:r>
      <w:r w:rsidRPr="00811745">
        <w:rPr>
          <w:rFonts w:ascii="Arial" w:hAnsi="Arial" w:cs="Arial"/>
          <w:color w:val="000000"/>
          <w:spacing w:val="-7"/>
          <w:position w:val="-9"/>
          <w:sz w:val="24"/>
          <w:szCs w:val="24"/>
          <w:lang w:val="ru-RU"/>
        </w:rPr>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PLAYBACK</w:t>
      </w:r>
      <w:r w:rsidRPr="00811745">
        <w:rPr>
          <w:rFonts w:ascii="Arial" w:hAnsi="Arial" w:cs="Arial"/>
          <w:b/>
          <w:bCs/>
          <w:color w:val="000000"/>
          <w:spacing w:val="-11"/>
          <w:sz w:val="24"/>
          <w:szCs w:val="24"/>
          <w:lang w:val="ru-RU"/>
        </w:rPr>
        <w:t xml:space="preserve">} </w:t>
      </w:r>
      <w:r w:rsidRPr="00811745">
        <w:rPr>
          <w:rFonts w:ascii="Arial" w:hAnsi="Arial" w:cs="Arial"/>
          <w:color w:val="000000"/>
          <w:spacing w:val="-11"/>
          <w:sz w:val="24"/>
          <w:szCs w:val="24"/>
          <w:lang w:val="ru-RU"/>
        </w:rPr>
        <w:t xml:space="preserve">/ </w:t>
      </w:r>
      <w:r w:rsidRPr="00811745">
        <w:rPr>
          <w:rFonts w:ascii="Arial" w:hAnsi="Arial" w:cs="Arial"/>
          <w:b/>
          <w:bCs/>
          <w:color w:val="000000"/>
          <w:spacing w:val="-11"/>
          <w:sz w:val="24"/>
          <w:szCs w:val="24"/>
          <w:lang w:val="ru-RU"/>
        </w:rPr>
        <w:t xml:space="preserve">{ПРОСЛУШАТЬ}       </w:t>
      </w:r>
      <w:r w:rsidRPr="00811745">
        <w:rPr>
          <w:rFonts w:ascii="Arial" w:hAnsi="Arial" w:cs="Arial"/>
          <w:b/>
          <w:bCs/>
          <w:color w:val="000000"/>
          <w:spacing w:val="-11"/>
          <w:sz w:val="24"/>
          <w:szCs w:val="24"/>
          <w:lang w:val="ru-RU"/>
        </w:rPr>
        <w:tab/>
      </w:r>
      <w:r w:rsidRPr="00811745">
        <w:rPr>
          <w:rFonts w:ascii="Arial" w:hAnsi="Arial" w:cs="Arial"/>
          <w:b/>
          <w:bCs/>
          <w:color w:val="000000"/>
          <w:spacing w:val="-11"/>
          <w:sz w:val="24"/>
          <w:szCs w:val="24"/>
          <w:lang w:val="ru-RU"/>
        </w:rPr>
        <w:tab/>
        <w:t xml:space="preserve">     [1]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9"/>
          <w:sz w:val="24"/>
          <w:szCs w:val="24"/>
          <w:lang w:val="ru-RU"/>
        </w:rPr>
        <w:t>сообщение</w:t>
      </w:r>
    </w:p>
    <w:p w:rsidR="001244C8" w:rsidRPr="00811745" w:rsidRDefault="001244C8" w:rsidP="001244C8">
      <w:pPr>
        <w:shd w:val="clear" w:color="auto" w:fill="FFFFFF"/>
        <w:tabs>
          <w:tab w:val="left" w:pos="7726"/>
        </w:tabs>
        <w:rPr>
          <w:rFonts w:ascii="Arial" w:hAnsi="Arial" w:cs="Arial"/>
          <w:sz w:val="24"/>
          <w:szCs w:val="24"/>
          <w:lang w:val="ru-RU"/>
        </w:rPr>
      </w:pPr>
      <w:r w:rsidRPr="00811745">
        <w:rPr>
          <w:rFonts w:ascii="Arial" w:hAnsi="Arial" w:cs="Arial"/>
          <w:b/>
          <w:i/>
          <w:color w:val="000000"/>
          <w:spacing w:val="-9"/>
          <w:sz w:val="24"/>
          <w:szCs w:val="24"/>
          <w:lang w:val="ru-RU"/>
        </w:rPr>
        <w:t>Сохранить сообщение</w:t>
      </w:r>
      <w:r w:rsidRPr="00811745">
        <w:rPr>
          <w:rFonts w:ascii="Arial" w:hAnsi="Arial" w:cs="Arial"/>
          <w:color w:val="000000"/>
          <w:spacing w:val="-9"/>
          <w:sz w:val="24"/>
          <w:szCs w:val="24"/>
          <w:lang w:val="ru-RU"/>
        </w:rPr>
        <w:t xml:space="preserve">              </w:t>
      </w:r>
      <w:r w:rsidRPr="00811745">
        <w:rPr>
          <w:rFonts w:ascii="Arial" w:hAnsi="Arial" w:cs="Arial"/>
          <w:color w:val="000000"/>
          <w:spacing w:val="-9"/>
          <w:position w:val="-13"/>
          <w:sz w:val="24"/>
          <w:szCs w:val="24"/>
        </w:rPr>
        <w:pict>
          <v:shape id="_x0000_i1045" type="#_x0000_t75" style="width:12.75pt;height:17.25pt">
            <v:imagedata r:id="rId53" o:title=""/>
          </v:shape>
        </w:pict>
      </w:r>
      <w:r w:rsidRPr="00811745">
        <w:rPr>
          <w:rFonts w:ascii="Arial" w:hAnsi="Arial" w:cs="Arial"/>
          <w:color w:val="000000"/>
          <w:spacing w:val="-9"/>
          <w:position w:val="-13"/>
          <w:sz w:val="24"/>
          <w:szCs w:val="24"/>
          <w:lang w:val="ru-RU"/>
        </w:rPr>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SAVE</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MSG</w:t>
      </w:r>
      <w:r w:rsidRPr="00811745">
        <w:rPr>
          <w:rFonts w:ascii="Arial" w:hAnsi="Arial" w:cs="Arial"/>
          <w:b/>
          <w:bCs/>
          <w:color w:val="000000"/>
          <w:spacing w:val="-10"/>
          <w:sz w:val="24"/>
          <w:szCs w:val="24"/>
          <w:lang w:val="ru-RU"/>
        </w:rPr>
        <w:t xml:space="preserve">} </w:t>
      </w:r>
      <w:r w:rsidRPr="00811745">
        <w:rPr>
          <w:rFonts w:ascii="Arial" w:hAnsi="Arial" w:cs="Arial"/>
          <w:color w:val="000000"/>
          <w:spacing w:val="-10"/>
          <w:sz w:val="24"/>
          <w:szCs w:val="24"/>
          <w:lang w:val="ru-RU"/>
        </w:rPr>
        <w:t xml:space="preserve">/ </w:t>
      </w:r>
      <w:r w:rsidRPr="00811745">
        <w:rPr>
          <w:rFonts w:ascii="Arial" w:hAnsi="Arial" w:cs="Arial"/>
          <w:b/>
          <w:bCs/>
          <w:color w:val="000000"/>
          <w:spacing w:val="-10"/>
          <w:sz w:val="24"/>
          <w:szCs w:val="24"/>
          <w:lang w:val="ru-RU"/>
        </w:rPr>
        <w:t>{СОХРАНИТЬ}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 xml:space="preserve">    </w:t>
      </w:r>
      <w:r w:rsidRPr="00811745">
        <w:rPr>
          <w:rFonts w:ascii="Arial" w:hAnsi="Arial" w:cs="Arial"/>
          <w:b/>
          <w:bCs/>
          <w:color w:val="000000"/>
          <w:spacing w:val="-17"/>
          <w:sz w:val="24"/>
          <w:szCs w:val="24"/>
          <w:lang w:val="ru-RU"/>
        </w:rPr>
        <w:t>[2]</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pacing w:val="-9"/>
          <w:sz w:val="24"/>
          <w:szCs w:val="24"/>
          <w:lang w:val="ru-RU"/>
        </w:rPr>
        <w:t>Стереть сообщение</w:t>
      </w:r>
      <w:r w:rsidRPr="00811745">
        <w:rPr>
          <w:rFonts w:ascii="Arial" w:hAnsi="Arial" w:cs="Arial"/>
          <w:color w:val="000000"/>
          <w:spacing w:val="-9"/>
          <w:sz w:val="24"/>
          <w:szCs w:val="24"/>
          <w:lang w:val="ru-RU"/>
        </w:rPr>
        <w:t xml:space="preserve">                 </w:t>
      </w:r>
      <w:r w:rsidRPr="00811745">
        <w:rPr>
          <w:rFonts w:ascii="Arial" w:hAnsi="Arial" w:cs="Arial"/>
          <w:color w:val="000000"/>
          <w:spacing w:val="-9"/>
          <w:position w:val="-7"/>
          <w:sz w:val="24"/>
          <w:szCs w:val="24"/>
        </w:rPr>
        <w:pict>
          <v:shape id="_x0000_i1046" type="#_x0000_t75" style="width:17.25pt;height:10.5pt">
            <v:imagedata r:id="rId54" o:title=""/>
          </v:shape>
        </w:pict>
      </w:r>
      <w:r w:rsidRPr="00811745">
        <w:rPr>
          <w:rFonts w:ascii="Arial" w:hAnsi="Arial" w:cs="Arial"/>
          <w:color w:val="000000"/>
          <w:spacing w:val="-9"/>
          <w:position w:val="-7"/>
          <w:sz w:val="24"/>
          <w:szCs w:val="24"/>
          <w:lang w:val="ru-RU"/>
        </w:rPr>
        <w:t xml:space="preserve">                                                                                         </w:t>
      </w:r>
      <w:r w:rsidRPr="00811745">
        <w:rPr>
          <w:rFonts w:ascii="Arial" w:hAnsi="Arial" w:cs="Arial"/>
          <w:color w:val="000000"/>
          <w:spacing w:val="-9"/>
          <w:position w:val="-7"/>
          <w:sz w:val="24"/>
          <w:szCs w:val="24"/>
          <w:lang w:val="ru-RU"/>
        </w:rPr>
        <w:tab/>
      </w:r>
      <w:r w:rsidRPr="00811745">
        <w:rPr>
          <w:rFonts w:ascii="Arial" w:hAnsi="Arial" w:cs="Arial"/>
          <w:color w:val="000000"/>
          <w:spacing w:val="-9"/>
          <w:position w:val="-7"/>
          <w:sz w:val="24"/>
          <w:szCs w:val="24"/>
          <w:lang w:val="ru-RU"/>
        </w:rPr>
        <w:tab/>
        <w:t xml:space="preserve">     </w:t>
      </w:r>
      <w:r w:rsidRPr="00811745">
        <w:rPr>
          <w:rFonts w:ascii="Arial" w:hAnsi="Arial" w:cs="Arial"/>
          <w:b/>
          <w:bCs/>
          <w:color w:val="000000"/>
          <w:spacing w:val="-20"/>
          <w:sz w:val="24"/>
          <w:szCs w:val="24"/>
          <w:lang w:val="ru-RU"/>
        </w:rPr>
        <w:t>[3]</w:t>
      </w:r>
    </w:p>
    <w:p w:rsidR="001244C8" w:rsidRPr="00811745" w:rsidRDefault="001244C8" w:rsidP="001244C8">
      <w:pPr>
        <w:shd w:val="clear" w:color="auto" w:fill="FFFFFF"/>
        <w:tabs>
          <w:tab w:val="left" w:pos="3830"/>
          <w:tab w:val="left" w:pos="7726"/>
        </w:tabs>
        <w:spacing w:before="29"/>
        <w:rPr>
          <w:rFonts w:ascii="Arial" w:hAnsi="Arial" w:cs="Arial"/>
          <w:sz w:val="24"/>
          <w:szCs w:val="24"/>
          <w:lang w:val="ru-RU"/>
        </w:rPr>
      </w:pPr>
      <w:r w:rsidRPr="00811745">
        <w:rPr>
          <w:rFonts w:ascii="Arial" w:hAnsi="Arial" w:cs="Arial"/>
          <w:b/>
          <w:i/>
          <w:color w:val="000000"/>
          <w:spacing w:val="-8"/>
          <w:sz w:val="24"/>
          <w:szCs w:val="24"/>
          <w:lang w:val="ru-RU"/>
        </w:rPr>
        <w:t>Дописать сообщение</w:t>
      </w:r>
      <w:r w:rsidRPr="00811745">
        <w:rPr>
          <w:rFonts w:ascii="Arial" w:hAnsi="Arial" w:cs="Arial"/>
          <w:color w:val="000000"/>
          <w:sz w:val="24"/>
          <w:szCs w:val="24"/>
          <w:lang w:val="ru-RU"/>
        </w:rPr>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ADD</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TO</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MSG</w:t>
      </w:r>
      <w:r w:rsidRPr="00811745">
        <w:rPr>
          <w:rFonts w:ascii="Arial" w:hAnsi="Arial" w:cs="Arial"/>
          <w:b/>
          <w:bCs/>
          <w:color w:val="000000"/>
          <w:spacing w:val="-10"/>
          <w:sz w:val="24"/>
          <w:szCs w:val="24"/>
          <w:lang w:val="ru-RU"/>
        </w:rPr>
        <w:t>} / {ДОПОЛНИТЬ}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 xml:space="preserve">    </w:t>
      </w:r>
      <w:r w:rsidRPr="00811745">
        <w:rPr>
          <w:rFonts w:ascii="Arial" w:hAnsi="Arial" w:cs="Arial"/>
          <w:b/>
          <w:bCs/>
          <w:color w:val="000000"/>
          <w:spacing w:val="-17"/>
          <w:sz w:val="24"/>
          <w:szCs w:val="24"/>
          <w:lang w:val="ru-RU"/>
        </w:rPr>
        <w:t>[4]</w:t>
      </w:r>
    </w:p>
    <w:p w:rsidR="001244C8" w:rsidRPr="00811745" w:rsidRDefault="001244C8" w:rsidP="001244C8">
      <w:pPr>
        <w:shd w:val="clear" w:color="auto" w:fill="FFFFFF"/>
        <w:tabs>
          <w:tab w:val="left" w:pos="7726"/>
        </w:tabs>
        <w:rPr>
          <w:rFonts w:ascii="Arial" w:hAnsi="Arial" w:cs="Arial"/>
          <w:sz w:val="24"/>
          <w:szCs w:val="24"/>
          <w:lang w:val="ru-RU"/>
        </w:rPr>
      </w:pPr>
      <w:r w:rsidRPr="00811745">
        <w:rPr>
          <w:rFonts w:ascii="Arial" w:hAnsi="Arial" w:cs="Arial"/>
          <w:b/>
          <w:i/>
          <w:color w:val="000000"/>
          <w:spacing w:val="-9"/>
          <w:sz w:val="24"/>
          <w:szCs w:val="24"/>
          <w:lang w:val="ru-RU"/>
        </w:rPr>
        <w:t>Переписать сообщение</w:t>
      </w:r>
      <w:r w:rsidRPr="00811745">
        <w:rPr>
          <w:rFonts w:ascii="Arial" w:hAnsi="Arial" w:cs="Arial"/>
          <w:color w:val="000000"/>
          <w:spacing w:val="-9"/>
          <w:sz w:val="24"/>
          <w:szCs w:val="24"/>
          <w:lang w:val="ru-RU"/>
        </w:rPr>
        <w:t xml:space="preserve">           </w:t>
      </w:r>
      <w:r w:rsidRPr="00811745">
        <w:rPr>
          <w:rFonts w:ascii="Arial" w:hAnsi="Arial" w:cs="Arial"/>
          <w:color w:val="000000"/>
          <w:spacing w:val="-9"/>
          <w:position w:val="-13"/>
          <w:sz w:val="24"/>
          <w:szCs w:val="24"/>
        </w:rPr>
        <w:pict>
          <v:shape id="_x0000_i1047" type="#_x0000_t75" style="width:18pt;height:19.5pt">
            <v:imagedata r:id="rId55" o:title=""/>
          </v:shape>
        </w:pict>
      </w:r>
      <w:r w:rsidRPr="00811745">
        <w:rPr>
          <w:rFonts w:ascii="Arial" w:hAnsi="Arial" w:cs="Arial"/>
          <w:color w:val="000000"/>
          <w:spacing w:val="-9"/>
          <w:position w:val="-13"/>
          <w:sz w:val="24"/>
          <w:szCs w:val="24"/>
          <w:lang w:val="ru-RU"/>
        </w:rPr>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RERECORD</w:t>
      </w:r>
      <w:r w:rsidRPr="00811745">
        <w:rPr>
          <w:rFonts w:ascii="Arial" w:hAnsi="Arial" w:cs="Arial"/>
          <w:b/>
          <w:bCs/>
          <w:color w:val="000000"/>
          <w:spacing w:val="-10"/>
          <w:sz w:val="24"/>
          <w:szCs w:val="24"/>
          <w:lang w:val="ru-RU"/>
        </w:rPr>
        <w:t>} / {ПЕРЕЗАПИСЬ}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 xml:space="preserve">    </w:t>
      </w:r>
      <w:r w:rsidRPr="00811745">
        <w:rPr>
          <w:rFonts w:ascii="Arial" w:hAnsi="Arial" w:cs="Arial"/>
          <w:b/>
          <w:bCs/>
          <w:color w:val="000000"/>
          <w:spacing w:val="-17"/>
          <w:sz w:val="24"/>
          <w:szCs w:val="24"/>
          <w:lang w:val="ru-RU"/>
        </w:rPr>
        <w:t>[5]</w:t>
      </w:r>
    </w:p>
    <w:p w:rsidR="001244C8" w:rsidRPr="00811745" w:rsidRDefault="001244C8" w:rsidP="001244C8">
      <w:pPr>
        <w:shd w:val="clear" w:color="auto" w:fill="FFFFFF"/>
        <w:tabs>
          <w:tab w:val="left" w:pos="3888"/>
        </w:tabs>
        <w:rPr>
          <w:rFonts w:ascii="Arial" w:hAnsi="Arial" w:cs="Arial"/>
          <w:sz w:val="24"/>
          <w:szCs w:val="24"/>
          <w:lang w:val="ru-RU"/>
        </w:rPr>
      </w:pPr>
      <w:r w:rsidRPr="00811745">
        <w:rPr>
          <w:rFonts w:ascii="Arial" w:hAnsi="Arial" w:cs="Arial"/>
          <w:b/>
          <w:i/>
          <w:color w:val="000000"/>
          <w:spacing w:val="-6"/>
          <w:sz w:val="24"/>
          <w:szCs w:val="24"/>
          <w:lang w:val="ru-RU"/>
        </w:rPr>
        <w:t>Подтвердить      сообщение      с</w:t>
      </w:r>
      <w:r w:rsidRPr="00811745">
        <w:rPr>
          <w:rFonts w:ascii="Arial" w:hAnsi="Arial" w:cs="Arial"/>
          <w:color w:val="000000"/>
          <w:sz w:val="24"/>
          <w:szCs w:val="24"/>
          <w:lang w:val="ru-RU"/>
        </w:rPr>
        <w:t xml:space="preserve">         </w:t>
      </w:r>
      <w:r w:rsidRPr="00811745">
        <w:rPr>
          <w:rFonts w:ascii="Arial" w:hAnsi="Arial" w:cs="Arial"/>
          <w:b/>
          <w:color w:val="000000"/>
          <w:spacing w:val="-10"/>
          <w:sz w:val="24"/>
          <w:szCs w:val="24"/>
          <w:lang w:val="ru-RU"/>
        </w:rPr>
        <w:t>{</w:t>
      </w:r>
      <w:r w:rsidRPr="00811745">
        <w:rPr>
          <w:rFonts w:ascii="Arial" w:hAnsi="Arial" w:cs="Arial"/>
          <w:b/>
          <w:color w:val="000000"/>
          <w:spacing w:val="-10"/>
          <w:sz w:val="24"/>
          <w:szCs w:val="24"/>
        </w:rPr>
        <w:t>SAVE</w:t>
      </w:r>
      <w:r w:rsidRPr="00811745">
        <w:rPr>
          <w:rFonts w:ascii="Arial" w:hAnsi="Arial" w:cs="Arial"/>
          <w:color w:val="000000"/>
          <w:spacing w:val="-10"/>
          <w:sz w:val="24"/>
          <w:szCs w:val="24"/>
          <w:lang w:val="ru-RU"/>
        </w:rPr>
        <w:t xml:space="preserve"> </w:t>
      </w:r>
      <w:r w:rsidRPr="00811745">
        <w:rPr>
          <w:rFonts w:ascii="Arial" w:hAnsi="Arial" w:cs="Arial"/>
          <w:b/>
          <w:bCs/>
          <w:color w:val="000000"/>
          <w:spacing w:val="-10"/>
          <w:sz w:val="24"/>
          <w:szCs w:val="24"/>
        </w:rPr>
        <w:t>OPTION</w:t>
      </w:r>
      <w:r w:rsidRPr="00811745">
        <w:rPr>
          <w:rFonts w:ascii="Arial" w:hAnsi="Arial" w:cs="Arial"/>
          <w:b/>
          <w:bCs/>
          <w:color w:val="000000"/>
          <w:spacing w:val="-10"/>
          <w:sz w:val="24"/>
          <w:szCs w:val="24"/>
          <w:lang w:val="ru-RU"/>
        </w:rPr>
        <w:t xml:space="preserve">} / {СОХР ПАРАМ}        </w:t>
      </w:r>
      <w:r w:rsidRPr="00811745">
        <w:rPr>
          <w:rFonts w:ascii="Arial" w:hAnsi="Arial" w:cs="Arial"/>
          <w:b/>
          <w:bCs/>
          <w:color w:val="000000"/>
          <w:spacing w:val="-10"/>
          <w:sz w:val="24"/>
          <w:szCs w:val="24"/>
          <w:lang w:val="ru-RU"/>
        </w:rPr>
        <w:tab/>
      </w:r>
      <w:r w:rsidRPr="00811745">
        <w:rPr>
          <w:rFonts w:ascii="Arial" w:hAnsi="Arial" w:cs="Arial"/>
          <w:b/>
          <w:bCs/>
          <w:color w:val="000000"/>
          <w:spacing w:val="-10"/>
          <w:sz w:val="24"/>
          <w:szCs w:val="24"/>
          <w:lang w:val="ru-RU"/>
        </w:rPr>
        <w:tab/>
        <w:t xml:space="preserve">     [6]</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выбором типа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4"/>
          <w:sz w:val="24"/>
          <w:szCs w:val="24"/>
          <w:lang w:val="ru-RU"/>
        </w:rPr>
        <w:t xml:space="preserve">Нажмите кнопку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SAVE</w:t>
      </w:r>
      <w:r w:rsidRPr="00811745">
        <w:rPr>
          <w:rFonts w:ascii="Arial" w:hAnsi="Arial" w:cs="Arial"/>
          <w:b/>
          <w:bCs/>
          <w:color w:val="000000"/>
          <w:spacing w:val="-4"/>
          <w:sz w:val="24"/>
          <w:szCs w:val="24"/>
          <w:lang w:val="ru-RU"/>
        </w:rPr>
        <w:t xml:space="preserve"> </w:t>
      </w:r>
      <w:r w:rsidRPr="00811745">
        <w:rPr>
          <w:rFonts w:ascii="Arial" w:hAnsi="Arial" w:cs="Arial"/>
          <w:b/>
          <w:bCs/>
          <w:color w:val="000000"/>
          <w:spacing w:val="-4"/>
          <w:sz w:val="24"/>
          <w:szCs w:val="24"/>
        </w:rPr>
        <w:t>MSG</w:t>
      </w:r>
      <w:r w:rsidRPr="00811745">
        <w:rPr>
          <w:rFonts w:ascii="Arial" w:hAnsi="Arial" w:cs="Arial"/>
          <w:b/>
          <w:bCs/>
          <w:color w:val="000000"/>
          <w:spacing w:val="-4"/>
          <w:sz w:val="24"/>
          <w:szCs w:val="24"/>
          <w:lang w:val="ru-RU"/>
        </w:rPr>
        <w:t xml:space="preserve">} </w:t>
      </w:r>
      <w:r w:rsidRPr="00811745">
        <w:rPr>
          <w:rFonts w:ascii="Arial" w:hAnsi="Arial" w:cs="Arial"/>
          <w:color w:val="000000"/>
          <w:spacing w:val="-4"/>
          <w:sz w:val="24"/>
          <w:szCs w:val="24"/>
          <w:lang w:val="ru-RU"/>
        </w:rPr>
        <w:t xml:space="preserve">/ </w:t>
      </w:r>
      <w:r w:rsidRPr="00811745">
        <w:rPr>
          <w:rFonts w:ascii="Arial" w:hAnsi="Arial" w:cs="Arial"/>
          <w:b/>
          <w:bCs/>
          <w:color w:val="000000"/>
          <w:spacing w:val="-4"/>
          <w:sz w:val="24"/>
          <w:szCs w:val="24"/>
          <w:lang w:val="ru-RU"/>
        </w:rPr>
        <w:t xml:space="preserve">{СОХРАНИТЬ} </w:t>
      </w:r>
      <w:r w:rsidRPr="00811745">
        <w:rPr>
          <w:rFonts w:ascii="Arial" w:hAnsi="Arial" w:cs="Arial"/>
          <w:color w:val="000000"/>
          <w:spacing w:val="-4"/>
          <w:sz w:val="24"/>
          <w:szCs w:val="24"/>
          <w:lang w:val="ru-RU"/>
        </w:rPr>
        <w:t xml:space="preserve">или </w:t>
      </w:r>
      <w:r w:rsidRPr="00811745">
        <w:rPr>
          <w:rFonts w:ascii="Arial" w:hAnsi="Arial" w:cs="Arial"/>
          <w:b/>
          <w:bCs/>
          <w:color w:val="000000"/>
          <w:spacing w:val="-4"/>
          <w:sz w:val="24"/>
          <w:szCs w:val="24"/>
          <w:lang w:val="ru-RU"/>
        </w:rPr>
        <w:t xml:space="preserve">[2] </w:t>
      </w:r>
      <w:r w:rsidRPr="00811745">
        <w:rPr>
          <w:rFonts w:ascii="Arial" w:hAnsi="Arial" w:cs="Arial"/>
          <w:color w:val="000000"/>
          <w:spacing w:val="-4"/>
          <w:sz w:val="24"/>
          <w:szCs w:val="24"/>
          <w:lang w:val="ru-RU"/>
        </w:rPr>
        <w:t xml:space="preserve">- Ваше сообщение </w:t>
      </w:r>
      <w:r w:rsidRPr="00811745">
        <w:rPr>
          <w:rFonts w:ascii="Arial" w:hAnsi="Arial" w:cs="Arial"/>
          <w:color w:val="000000"/>
          <w:sz w:val="24"/>
          <w:szCs w:val="24"/>
          <w:lang w:val="ru-RU"/>
        </w:rPr>
        <w:t>будет послано, и Вы вернетесь в Главное меню.</w:t>
      </w:r>
    </w:p>
    <w:p w:rsidR="001244C8" w:rsidRPr="00811745" w:rsidRDefault="001244C8" w:rsidP="001244C8">
      <w:pPr>
        <w:shd w:val="clear" w:color="auto" w:fill="FFFFFF"/>
        <w:rPr>
          <w:rFonts w:ascii="Arial" w:hAnsi="Arial" w:cs="Arial"/>
          <w:color w:val="000000"/>
          <w:spacing w:val="-4"/>
          <w:sz w:val="24"/>
          <w:szCs w:val="24"/>
          <w:lang w:val="ru-RU"/>
        </w:r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4"/>
          <w:sz w:val="24"/>
          <w:szCs w:val="24"/>
          <w:lang w:val="ru-RU"/>
        </w:rPr>
        <w:t xml:space="preserve">Если Вы положите трубку без нажатия какой-либо кнопки, Ваше сообщение </w:t>
      </w:r>
      <w:r w:rsidRPr="00811745">
        <w:rPr>
          <w:rFonts w:ascii="Arial" w:hAnsi="Arial" w:cs="Arial"/>
          <w:color w:val="000000"/>
          <w:sz w:val="24"/>
          <w:szCs w:val="24"/>
          <w:lang w:val="ru-RU"/>
        </w:rPr>
        <w:t>будет отправлено, и Вы выйдете из голосовой почты.</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Если Вы нажмете </w:t>
      </w:r>
      <w:r w:rsidRPr="00811745">
        <w:rPr>
          <w:rFonts w:ascii="Arial" w:hAnsi="Arial" w:cs="Arial"/>
          <w:b/>
          <w:bCs/>
          <w:color w:val="000000"/>
          <w:spacing w:val="-7"/>
          <w:sz w:val="24"/>
          <w:szCs w:val="24"/>
          <w:lang w:val="ru-RU"/>
        </w:rPr>
        <w:t xml:space="preserve">[1], </w:t>
      </w:r>
      <w:r w:rsidRPr="00811745">
        <w:rPr>
          <w:rFonts w:ascii="Arial" w:hAnsi="Arial" w:cs="Arial"/>
          <w:color w:val="000000"/>
          <w:spacing w:val="-7"/>
          <w:sz w:val="24"/>
          <w:szCs w:val="24"/>
          <w:lang w:val="ru-RU"/>
        </w:rPr>
        <w:t xml:space="preserve">Вы услышите повтор сообщения и останетесь в Меню </w:t>
      </w:r>
      <w:r w:rsidRPr="00811745">
        <w:rPr>
          <w:rFonts w:ascii="Arial" w:hAnsi="Arial" w:cs="Arial"/>
          <w:color w:val="000000"/>
          <w:sz w:val="24"/>
          <w:szCs w:val="24"/>
          <w:lang w:val="ru-RU"/>
        </w:rPr>
        <w:t>завершения записи.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Если Вы нажмете </w:t>
      </w:r>
      <w:r w:rsidRPr="00811745">
        <w:rPr>
          <w:rFonts w:ascii="Arial" w:hAnsi="Arial" w:cs="Arial"/>
          <w:b/>
          <w:bCs/>
          <w:color w:val="000000"/>
          <w:spacing w:val="-7"/>
          <w:sz w:val="24"/>
          <w:szCs w:val="24"/>
          <w:lang w:val="ru-RU"/>
        </w:rPr>
        <w:t xml:space="preserve">[3], </w:t>
      </w:r>
      <w:r w:rsidRPr="00811745">
        <w:rPr>
          <w:rFonts w:ascii="Arial" w:hAnsi="Arial" w:cs="Arial"/>
          <w:color w:val="000000"/>
          <w:spacing w:val="-7"/>
          <w:sz w:val="24"/>
          <w:szCs w:val="24"/>
          <w:lang w:val="ru-RU"/>
        </w:rPr>
        <w:t xml:space="preserve">сообщение будет уничтожено, и Вы вернетесь в Меню </w:t>
      </w:r>
      <w:r w:rsidRPr="00811745">
        <w:rPr>
          <w:rFonts w:ascii="Arial" w:hAnsi="Arial" w:cs="Arial"/>
          <w:color w:val="000000"/>
          <w:sz w:val="24"/>
          <w:szCs w:val="24"/>
          <w:lang w:val="ru-RU"/>
        </w:rPr>
        <w:t>почтового ящика.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4"/>
          <w:sz w:val="24"/>
          <w:szCs w:val="24"/>
          <w:lang w:val="ru-RU"/>
        </w:rPr>
        <w:t xml:space="preserve">Если Вы нажмете </w:t>
      </w:r>
      <w:r w:rsidRPr="00811745">
        <w:rPr>
          <w:rFonts w:ascii="Arial" w:hAnsi="Arial" w:cs="Arial"/>
          <w:b/>
          <w:bCs/>
          <w:color w:val="000000"/>
          <w:spacing w:val="-4"/>
          <w:sz w:val="24"/>
          <w:szCs w:val="24"/>
          <w:lang w:val="ru-RU"/>
        </w:rPr>
        <w:t xml:space="preserve">[4], </w:t>
      </w:r>
      <w:r w:rsidRPr="00811745">
        <w:rPr>
          <w:rFonts w:ascii="Arial" w:hAnsi="Arial" w:cs="Arial"/>
          <w:color w:val="000000"/>
          <w:spacing w:val="-4"/>
          <w:sz w:val="24"/>
          <w:szCs w:val="24"/>
          <w:lang w:val="ru-RU"/>
        </w:rPr>
        <w:t xml:space="preserve">Вы услышите тональный сигнал и можете дописать </w:t>
      </w:r>
      <w:r w:rsidRPr="00811745">
        <w:rPr>
          <w:rFonts w:ascii="Arial" w:hAnsi="Arial" w:cs="Arial"/>
          <w:color w:val="000000"/>
          <w:spacing w:val="-1"/>
          <w:sz w:val="24"/>
          <w:szCs w:val="24"/>
          <w:lang w:val="ru-RU"/>
        </w:rPr>
        <w:t xml:space="preserve">сообщение, завершив его нажатием [#]; при этом вы останетесь в Меню </w:t>
      </w:r>
      <w:r w:rsidRPr="00811745">
        <w:rPr>
          <w:rFonts w:ascii="Arial" w:hAnsi="Arial" w:cs="Arial"/>
          <w:color w:val="000000"/>
          <w:sz w:val="24"/>
          <w:szCs w:val="24"/>
          <w:lang w:val="ru-RU"/>
        </w:rPr>
        <w:t>завершения записи.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Если Вы нажмете </w:t>
      </w:r>
      <w:r w:rsidRPr="00811745">
        <w:rPr>
          <w:rFonts w:ascii="Arial" w:hAnsi="Arial" w:cs="Arial"/>
          <w:b/>
          <w:bCs/>
          <w:color w:val="000000"/>
          <w:spacing w:val="-6"/>
          <w:sz w:val="24"/>
          <w:szCs w:val="24"/>
          <w:lang w:val="ru-RU"/>
        </w:rPr>
        <w:t xml:space="preserve">[5], </w:t>
      </w:r>
      <w:r w:rsidRPr="00811745">
        <w:rPr>
          <w:rFonts w:ascii="Arial" w:hAnsi="Arial" w:cs="Arial"/>
          <w:color w:val="000000"/>
          <w:spacing w:val="-6"/>
          <w:sz w:val="24"/>
          <w:szCs w:val="24"/>
          <w:lang w:val="ru-RU"/>
        </w:rPr>
        <w:t xml:space="preserve">сообщение будет уничтожено. Вы услышите тональный </w:t>
      </w:r>
      <w:r w:rsidRPr="00811745">
        <w:rPr>
          <w:rFonts w:ascii="Arial" w:hAnsi="Arial" w:cs="Arial"/>
          <w:color w:val="000000"/>
          <w:spacing w:val="-2"/>
          <w:sz w:val="24"/>
          <w:szCs w:val="24"/>
          <w:lang w:val="ru-RU"/>
        </w:rPr>
        <w:t xml:space="preserve">сигнал и можете записать новое сообщение, завершив его нажатием [#]; при </w:t>
      </w:r>
      <w:r w:rsidRPr="00811745">
        <w:rPr>
          <w:rFonts w:ascii="Arial" w:hAnsi="Arial" w:cs="Arial"/>
          <w:color w:val="000000"/>
          <w:sz w:val="24"/>
          <w:szCs w:val="24"/>
          <w:lang w:val="ru-RU"/>
        </w:rPr>
        <w:t>этом вы останетесь в Меню завершения записи.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Если Вы нажмете </w:t>
      </w:r>
      <w:r w:rsidRPr="00811745">
        <w:rPr>
          <w:rFonts w:ascii="Arial" w:hAnsi="Arial" w:cs="Arial"/>
          <w:b/>
          <w:bCs/>
          <w:color w:val="000000"/>
          <w:spacing w:val="-6"/>
          <w:sz w:val="24"/>
          <w:szCs w:val="24"/>
          <w:lang w:val="ru-RU"/>
        </w:rPr>
        <w:t xml:space="preserve">[6], </w:t>
      </w:r>
      <w:r w:rsidRPr="00811745">
        <w:rPr>
          <w:rFonts w:ascii="Arial" w:hAnsi="Arial" w:cs="Arial"/>
          <w:color w:val="000000"/>
          <w:spacing w:val="-6"/>
          <w:sz w:val="24"/>
          <w:szCs w:val="24"/>
          <w:lang w:val="ru-RU"/>
        </w:rPr>
        <w:t>Вы можете выбрать специальный тип сообщения.</w:t>
      </w:r>
    </w:p>
    <w:p w:rsidR="001244C8" w:rsidRPr="00811745" w:rsidRDefault="001244C8" w:rsidP="002C48DA">
      <w:pPr>
        <w:pStyle w:val="24"/>
        <w:rPr>
          <w:rFonts w:ascii="Arial" w:hAnsi="Arial"/>
        </w:rPr>
      </w:pPr>
      <w:bookmarkStart w:id="225" w:name="_Toc149025947"/>
      <w:r w:rsidRPr="00811745">
        <w:rPr>
          <w:rFonts w:ascii="Arial" w:hAnsi="Arial"/>
        </w:rPr>
        <w:t>Специальные типы сообщения</w:t>
      </w:r>
      <w:bookmarkEnd w:id="225"/>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Сообщение может быть отмечено как сообщение специального типа, одного или </w:t>
      </w:r>
      <w:r w:rsidRPr="00811745">
        <w:rPr>
          <w:rFonts w:ascii="Arial" w:hAnsi="Arial" w:cs="Arial"/>
          <w:color w:val="000000"/>
          <w:sz w:val="24"/>
          <w:szCs w:val="24"/>
          <w:lang w:val="ru-RU"/>
        </w:rPr>
        <w:t>нескольких.</w:t>
      </w:r>
    </w:p>
    <w:p w:rsidR="001244C8" w:rsidRPr="00811745" w:rsidRDefault="001244C8" w:rsidP="001244C8">
      <w:pPr>
        <w:widowControl w:val="0"/>
        <w:numPr>
          <w:ilvl w:val="0"/>
          <w:numId w:val="85"/>
        </w:numPr>
        <w:shd w:val="clear" w:color="auto" w:fill="FFFFFF"/>
        <w:tabs>
          <w:tab w:val="left" w:pos="338"/>
        </w:tabs>
        <w:autoSpaceDE w:val="0"/>
        <w:autoSpaceDN w:val="0"/>
        <w:adjustRightInd w:val="0"/>
        <w:ind w:left="360" w:hanging="360"/>
        <w:rPr>
          <w:rFonts w:ascii="Arial" w:hAnsi="Arial" w:cs="Arial"/>
          <w:color w:val="000000"/>
          <w:sz w:val="24"/>
          <w:szCs w:val="24"/>
          <w:lang w:val="ru-RU"/>
        </w:rPr>
      </w:pPr>
      <w:r w:rsidRPr="00811745">
        <w:rPr>
          <w:rFonts w:ascii="Arial" w:hAnsi="Arial" w:cs="Arial"/>
          <w:b/>
          <w:bCs/>
          <w:color w:val="000000"/>
          <w:spacing w:val="-7"/>
          <w:sz w:val="24"/>
          <w:szCs w:val="24"/>
          <w:lang w:val="ru-RU"/>
        </w:rPr>
        <w:t xml:space="preserve">Срочное. </w:t>
      </w:r>
      <w:r w:rsidRPr="00811745">
        <w:rPr>
          <w:rFonts w:ascii="Arial" w:hAnsi="Arial" w:cs="Arial"/>
          <w:color w:val="000000"/>
          <w:spacing w:val="-7"/>
          <w:sz w:val="24"/>
          <w:szCs w:val="24"/>
          <w:lang w:val="ru-RU"/>
        </w:rPr>
        <w:t xml:space="preserve">Если сообщение отмечено как срочное, оно будет звучать перед </w:t>
      </w:r>
      <w:r w:rsidRPr="00811745">
        <w:rPr>
          <w:rFonts w:ascii="Arial" w:hAnsi="Arial" w:cs="Arial"/>
          <w:color w:val="000000"/>
          <w:spacing w:val="-6"/>
          <w:sz w:val="24"/>
          <w:szCs w:val="24"/>
          <w:lang w:val="ru-RU"/>
        </w:rPr>
        <w:t>другими сообщениями вне зависимости от времени прихода.</w:t>
      </w:r>
    </w:p>
    <w:p w:rsidR="001244C8" w:rsidRPr="00811745" w:rsidRDefault="001244C8" w:rsidP="001244C8">
      <w:pPr>
        <w:widowControl w:val="0"/>
        <w:numPr>
          <w:ilvl w:val="0"/>
          <w:numId w:val="85"/>
        </w:numPr>
        <w:shd w:val="clear" w:color="auto" w:fill="FFFFFF"/>
        <w:tabs>
          <w:tab w:val="left" w:pos="338"/>
        </w:tabs>
        <w:autoSpaceDE w:val="0"/>
        <w:autoSpaceDN w:val="0"/>
        <w:adjustRightInd w:val="0"/>
        <w:spacing w:before="238"/>
        <w:ind w:left="360" w:hanging="360"/>
        <w:rPr>
          <w:rFonts w:ascii="Arial" w:hAnsi="Arial" w:cs="Arial"/>
          <w:color w:val="000000"/>
          <w:sz w:val="24"/>
          <w:szCs w:val="24"/>
          <w:lang w:val="ru-RU"/>
        </w:rPr>
      </w:pPr>
      <w:r w:rsidRPr="00811745">
        <w:rPr>
          <w:rFonts w:ascii="Arial" w:hAnsi="Arial" w:cs="Arial"/>
          <w:b/>
          <w:bCs/>
          <w:color w:val="000000"/>
          <w:spacing w:val="-6"/>
          <w:sz w:val="24"/>
          <w:szCs w:val="24"/>
          <w:lang w:val="ru-RU"/>
        </w:rPr>
        <w:t xml:space="preserve">Конфиденциальное. </w:t>
      </w:r>
      <w:r w:rsidRPr="00811745">
        <w:rPr>
          <w:rFonts w:ascii="Arial" w:hAnsi="Arial" w:cs="Arial"/>
          <w:color w:val="000000"/>
          <w:spacing w:val="-6"/>
          <w:sz w:val="24"/>
          <w:szCs w:val="24"/>
          <w:lang w:val="ru-RU"/>
        </w:rPr>
        <w:t xml:space="preserve">Если сообщение записано с атрибутом </w:t>
      </w:r>
      <w:r w:rsidRPr="00811745">
        <w:rPr>
          <w:rFonts w:ascii="Arial" w:hAnsi="Arial" w:cs="Arial"/>
          <w:color w:val="000000"/>
          <w:spacing w:val="-7"/>
          <w:sz w:val="24"/>
          <w:szCs w:val="24"/>
          <w:lang w:val="ru-RU"/>
        </w:rPr>
        <w:t xml:space="preserve">"конфиденциальное", то система индицирует его как "конфиденциальное". </w:t>
      </w:r>
      <w:r w:rsidRPr="00811745">
        <w:rPr>
          <w:rFonts w:ascii="Arial" w:hAnsi="Arial" w:cs="Arial"/>
          <w:color w:val="000000"/>
          <w:spacing w:val="-6"/>
          <w:sz w:val="24"/>
          <w:szCs w:val="24"/>
          <w:lang w:val="ru-RU"/>
        </w:rPr>
        <w:t xml:space="preserve">При этом вы можете запросить у системного администратора </w:t>
      </w:r>
      <w:r w:rsidRPr="00811745">
        <w:rPr>
          <w:rFonts w:ascii="Arial" w:hAnsi="Arial" w:cs="Arial"/>
          <w:color w:val="000000"/>
          <w:spacing w:val="-7"/>
          <w:sz w:val="24"/>
          <w:szCs w:val="24"/>
          <w:lang w:val="ru-RU"/>
        </w:rPr>
        <w:t xml:space="preserve">запрограммировать Ваш почтовый ящик таким образом, чтобы такого рода </w:t>
      </w:r>
      <w:r w:rsidRPr="00811745">
        <w:rPr>
          <w:rFonts w:ascii="Arial" w:hAnsi="Arial" w:cs="Arial"/>
          <w:color w:val="000000"/>
          <w:spacing w:val="-6"/>
          <w:sz w:val="24"/>
          <w:szCs w:val="24"/>
          <w:lang w:val="ru-RU"/>
        </w:rPr>
        <w:t>сообщение не копировалось автоматически другим абонентам.</w:t>
      </w:r>
    </w:p>
    <w:p w:rsidR="001244C8" w:rsidRPr="00811745" w:rsidRDefault="001244C8" w:rsidP="00E72CE3">
      <w:pPr>
        <w:widowControl w:val="0"/>
        <w:numPr>
          <w:ilvl w:val="0"/>
          <w:numId w:val="92"/>
        </w:numPr>
        <w:shd w:val="clear" w:color="auto" w:fill="FFFFFF"/>
        <w:tabs>
          <w:tab w:val="left" w:pos="346"/>
        </w:tabs>
        <w:autoSpaceDE w:val="0"/>
        <w:autoSpaceDN w:val="0"/>
        <w:adjustRightInd w:val="0"/>
        <w:ind w:left="360" w:hanging="360"/>
        <w:rPr>
          <w:rFonts w:ascii="Arial" w:hAnsi="Arial" w:cs="Arial"/>
          <w:b/>
          <w:bCs/>
          <w:color w:val="000000"/>
          <w:sz w:val="24"/>
          <w:szCs w:val="24"/>
          <w:lang w:val="ru-RU"/>
        </w:rPr>
      </w:pPr>
      <w:r w:rsidRPr="00811745">
        <w:rPr>
          <w:rFonts w:ascii="Arial" w:hAnsi="Arial" w:cs="Arial"/>
          <w:b/>
          <w:bCs/>
          <w:color w:val="000000"/>
          <w:spacing w:val="-7"/>
          <w:sz w:val="24"/>
          <w:szCs w:val="24"/>
          <w:lang w:val="ru-RU"/>
        </w:rPr>
        <w:t xml:space="preserve">С подтверждением. </w:t>
      </w:r>
      <w:r w:rsidRPr="00811745">
        <w:rPr>
          <w:rFonts w:ascii="Arial" w:hAnsi="Arial" w:cs="Arial"/>
          <w:color w:val="000000"/>
          <w:spacing w:val="-7"/>
          <w:sz w:val="24"/>
          <w:szCs w:val="24"/>
          <w:lang w:val="ru-RU"/>
        </w:rPr>
        <w:t xml:space="preserve">Если сообщение записано с этим атрибутом, Вы будете </w:t>
      </w:r>
      <w:r w:rsidRPr="00811745">
        <w:rPr>
          <w:rFonts w:ascii="Arial" w:hAnsi="Arial" w:cs="Arial"/>
          <w:color w:val="000000"/>
          <w:spacing w:val="-6"/>
          <w:sz w:val="24"/>
          <w:szCs w:val="24"/>
          <w:lang w:val="ru-RU"/>
        </w:rPr>
        <w:t xml:space="preserve">получать сообщение, если адресат прослушает Ваше сообщение: " Ваше </w:t>
      </w:r>
      <w:r w:rsidRPr="00811745">
        <w:rPr>
          <w:rFonts w:ascii="Arial" w:hAnsi="Arial" w:cs="Arial"/>
          <w:color w:val="000000"/>
          <w:spacing w:val="-5"/>
          <w:sz w:val="24"/>
          <w:szCs w:val="24"/>
          <w:lang w:val="ru-RU"/>
        </w:rPr>
        <w:t xml:space="preserve">сообщение к &lt;...&gt; переданное &lt;число и время записи переданного </w:t>
      </w:r>
      <w:r w:rsidRPr="00811745">
        <w:rPr>
          <w:rFonts w:ascii="Arial" w:hAnsi="Arial" w:cs="Arial"/>
          <w:color w:val="000000"/>
          <w:spacing w:val="-6"/>
          <w:sz w:val="24"/>
          <w:szCs w:val="24"/>
          <w:lang w:val="ru-RU"/>
        </w:rPr>
        <w:t>сообщения&gt; прослушано". Если почтовый ящик адресата не имеет имени, будет слышен его номер. Заметьте, что дата и время в записанном сообщении являются датой и временем переданного Вами сообщения.</w:t>
      </w:r>
    </w:p>
    <w:p w:rsidR="001244C8" w:rsidRPr="00811745" w:rsidRDefault="001244C8" w:rsidP="00E72CE3">
      <w:pPr>
        <w:widowControl w:val="0"/>
        <w:numPr>
          <w:ilvl w:val="0"/>
          <w:numId w:val="92"/>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b/>
          <w:bCs/>
          <w:color w:val="000000"/>
          <w:spacing w:val="-7"/>
          <w:sz w:val="24"/>
          <w:szCs w:val="24"/>
          <w:lang w:val="ru-RU"/>
        </w:rPr>
        <w:t xml:space="preserve">Планируемое сообщение. </w:t>
      </w:r>
      <w:r w:rsidRPr="00811745">
        <w:rPr>
          <w:rFonts w:ascii="Arial" w:hAnsi="Arial" w:cs="Arial"/>
          <w:color w:val="000000"/>
          <w:spacing w:val="-7"/>
          <w:sz w:val="24"/>
          <w:szCs w:val="24"/>
          <w:lang w:val="ru-RU"/>
        </w:rPr>
        <w:t xml:space="preserve">Если сообщение записано с этим атрибутом, оно </w:t>
      </w:r>
      <w:r w:rsidRPr="00811745">
        <w:rPr>
          <w:rFonts w:ascii="Arial" w:hAnsi="Arial" w:cs="Arial"/>
          <w:color w:val="000000"/>
          <w:sz w:val="24"/>
          <w:szCs w:val="24"/>
          <w:lang w:val="ru-RU"/>
        </w:rPr>
        <w:t>будет послано в определенный Вами день и час.</w:t>
      </w:r>
    </w:p>
    <w:p w:rsidR="001244C8" w:rsidRPr="00811745" w:rsidRDefault="001244C8" w:rsidP="00505B96">
      <w:pPr>
        <w:pStyle w:val="24"/>
        <w:rPr>
          <w:rFonts w:ascii="Arial" w:hAnsi="Arial"/>
        </w:rPr>
      </w:pPr>
      <w:bookmarkStart w:id="226" w:name="_Toc149025948"/>
      <w:r w:rsidRPr="00811745">
        <w:rPr>
          <w:rFonts w:ascii="Arial" w:hAnsi="Arial"/>
        </w:rPr>
        <w:t>Чтобы записать сообщение с атрибутом</w:t>
      </w:r>
      <w:bookmarkEnd w:id="226"/>
    </w:p>
    <w:p w:rsidR="001244C8" w:rsidRPr="00811745" w:rsidRDefault="001244C8" w:rsidP="001244C8">
      <w:pPr>
        <w:shd w:val="clear" w:color="auto" w:fill="FFFFFF"/>
        <w:tabs>
          <w:tab w:val="left" w:pos="353"/>
        </w:tabs>
        <w:spacing w:before="209"/>
        <w:rPr>
          <w:rFonts w:ascii="Arial" w:hAnsi="Arial" w:cs="Arial"/>
          <w:sz w:val="24"/>
          <w:szCs w:val="24"/>
          <w:lang w:val="ru-RU"/>
        </w:rPr>
      </w:pPr>
      <w:r w:rsidRPr="00811745">
        <w:rPr>
          <w:rFonts w:ascii="Arial" w:hAnsi="Arial" w:cs="Arial"/>
          <w:color w:val="000000"/>
          <w:spacing w:val="-29"/>
          <w:sz w:val="24"/>
          <w:szCs w:val="24"/>
          <w:lang w:val="ru-RU"/>
        </w:rPr>
        <w:t>1.</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 xml:space="preserve">Нажмите кнопку </w:t>
      </w:r>
      <w:r w:rsidRPr="00811745">
        <w:rPr>
          <w:rFonts w:ascii="Arial" w:hAnsi="Arial" w:cs="Arial"/>
          <w:b/>
          <w:bCs/>
          <w:color w:val="000000"/>
          <w:spacing w:val="-7"/>
          <w:sz w:val="24"/>
          <w:szCs w:val="24"/>
          <w:lang w:val="ru-RU"/>
        </w:rPr>
        <w:t xml:space="preserve">[6] </w:t>
      </w:r>
      <w:r w:rsidRPr="00811745">
        <w:rPr>
          <w:rFonts w:ascii="Arial" w:hAnsi="Arial" w:cs="Arial"/>
          <w:color w:val="000000"/>
          <w:spacing w:val="-7"/>
          <w:sz w:val="24"/>
          <w:szCs w:val="24"/>
          <w:lang w:val="ru-RU"/>
        </w:rPr>
        <w:t>в Меню завершения записи; Вы получите Меню</w:t>
      </w:r>
      <w:r w:rsidRPr="00811745">
        <w:rPr>
          <w:rFonts w:ascii="Arial" w:hAnsi="Arial" w:cs="Arial"/>
          <w:color w:val="000000"/>
          <w:spacing w:val="-7"/>
          <w:sz w:val="24"/>
          <w:szCs w:val="24"/>
          <w:lang w:val="ru-RU"/>
        </w:rPr>
        <w:br/>
      </w:r>
      <w:r w:rsidRPr="00811745">
        <w:rPr>
          <w:rFonts w:ascii="Arial" w:hAnsi="Arial" w:cs="Arial"/>
          <w:color w:val="000000"/>
          <w:sz w:val="24"/>
          <w:szCs w:val="24"/>
          <w:lang w:val="ru-RU"/>
        </w:rPr>
        <w:t>атрибутов сообщения:</w:t>
      </w:r>
    </w:p>
    <w:p w:rsidR="001244C8" w:rsidRPr="00811745" w:rsidRDefault="001244C8" w:rsidP="001244C8">
      <w:pPr>
        <w:shd w:val="clear" w:color="auto" w:fill="FFFFFF"/>
        <w:tabs>
          <w:tab w:val="left" w:pos="3499"/>
          <w:tab w:val="left" w:pos="7682"/>
        </w:tabs>
        <w:spacing w:before="209"/>
        <w:rPr>
          <w:rFonts w:ascii="Arial" w:hAnsi="Arial" w:cs="Arial"/>
          <w:sz w:val="24"/>
          <w:szCs w:val="24"/>
          <w:lang w:val="ru-RU"/>
        </w:rPr>
      </w:pPr>
      <w:r w:rsidRPr="00811745">
        <w:rPr>
          <w:rFonts w:ascii="Arial" w:hAnsi="Arial" w:cs="Arial"/>
          <w:b/>
          <w:i/>
          <w:color w:val="000000"/>
          <w:spacing w:val="-8"/>
          <w:sz w:val="24"/>
          <w:szCs w:val="24"/>
          <w:lang w:val="ru-RU"/>
        </w:rPr>
        <w:t>Отметить как "срочное"</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URGENT</w:t>
      </w:r>
      <w:r w:rsidRPr="00811745">
        <w:rPr>
          <w:rFonts w:ascii="Arial" w:hAnsi="Arial" w:cs="Arial"/>
          <w:b/>
          <w:bCs/>
          <w:color w:val="000000"/>
          <w:spacing w:val="-11"/>
          <w:sz w:val="24"/>
          <w:szCs w:val="24"/>
          <w:lang w:val="ru-RU"/>
        </w:rPr>
        <w:t xml:space="preserve">} </w:t>
      </w:r>
      <w:r w:rsidRPr="00811745">
        <w:rPr>
          <w:rFonts w:ascii="Arial" w:hAnsi="Arial" w:cs="Arial"/>
          <w:color w:val="000000"/>
          <w:spacing w:val="-11"/>
          <w:sz w:val="24"/>
          <w:szCs w:val="24"/>
          <w:lang w:val="ru-RU"/>
        </w:rPr>
        <w:t xml:space="preserve">/ </w:t>
      </w:r>
      <w:r w:rsidRPr="00811745">
        <w:rPr>
          <w:rFonts w:ascii="Arial" w:hAnsi="Arial" w:cs="Arial"/>
          <w:b/>
          <w:bCs/>
          <w:color w:val="000000"/>
          <w:spacing w:val="-11"/>
          <w:sz w:val="24"/>
          <w:szCs w:val="24"/>
          <w:lang w:val="ru-RU"/>
        </w:rPr>
        <w:t>{НЕМЕДЛЕННО}</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7"/>
          <w:sz w:val="24"/>
          <w:szCs w:val="24"/>
          <w:lang w:val="ru-RU"/>
        </w:rPr>
        <w:t>[1]</w:t>
      </w:r>
    </w:p>
    <w:p w:rsidR="001244C8" w:rsidRPr="00811745" w:rsidRDefault="001244C8" w:rsidP="001244C8">
      <w:pPr>
        <w:shd w:val="clear" w:color="auto" w:fill="FFFFFF"/>
        <w:tabs>
          <w:tab w:val="left" w:pos="2959"/>
          <w:tab w:val="left" w:pos="7682"/>
        </w:tabs>
        <w:spacing w:before="209"/>
        <w:rPr>
          <w:rFonts w:ascii="Arial" w:hAnsi="Arial" w:cs="Arial"/>
          <w:sz w:val="24"/>
          <w:szCs w:val="24"/>
          <w:lang w:val="ru-RU"/>
        </w:rPr>
      </w:pPr>
      <w:r w:rsidRPr="00811745">
        <w:rPr>
          <w:rFonts w:ascii="Arial" w:hAnsi="Arial" w:cs="Arial"/>
          <w:b/>
          <w:i/>
          <w:color w:val="000000"/>
          <w:spacing w:val="-11"/>
          <w:sz w:val="24"/>
          <w:szCs w:val="24"/>
          <w:lang w:val="ru-RU"/>
        </w:rPr>
        <w:t>Отметить</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как</w:t>
      </w:r>
      <w:r w:rsidRPr="00811745">
        <w:rPr>
          <w:rFonts w:ascii="Arial" w:hAnsi="Arial" w:cs="Arial"/>
          <w:color w:val="000000"/>
          <w:spacing w:val="-8"/>
          <w:sz w:val="24"/>
          <w:szCs w:val="24"/>
          <w:lang w:val="ru-RU"/>
        </w:rPr>
        <w:tab/>
        <w:t xml:space="preserve">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CONFIDENTIAL</w:t>
      </w:r>
      <w:r w:rsidRPr="00811745">
        <w:rPr>
          <w:rFonts w:ascii="Arial" w:hAnsi="Arial" w:cs="Arial"/>
          <w:b/>
          <w:bCs/>
          <w:color w:val="000000"/>
          <w:spacing w:val="-8"/>
          <w:sz w:val="24"/>
          <w:szCs w:val="24"/>
          <w:lang w:val="ru-RU"/>
        </w:rPr>
        <w:t>} / {ЛИЧНОЕ}</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"конфиденциальное"</w:t>
      </w:r>
    </w:p>
    <w:p w:rsidR="001244C8" w:rsidRPr="00811745" w:rsidRDefault="001244C8" w:rsidP="001244C8">
      <w:pPr>
        <w:shd w:val="clear" w:color="auto" w:fill="FFFFFF"/>
        <w:tabs>
          <w:tab w:val="left" w:pos="7675"/>
        </w:tabs>
        <w:spacing w:before="216"/>
        <w:rPr>
          <w:rFonts w:ascii="Arial" w:hAnsi="Arial" w:cs="Arial"/>
          <w:sz w:val="24"/>
          <w:szCs w:val="24"/>
          <w:lang w:val="ru-RU"/>
        </w:rPr>
      </w:pPr>
      <w:r w:rsidRPr="00811745">
        <w:rPr>
          <w:rFonts w:ascii="Arial" w:hAnsi="Arial" w:cs="Arial"/>
          <w:b/>
          <w:i/>
          <w:color w:val="000000"/>
          <w:spacing w:val="-5"/>
          <w:sz w:val="24"/>
          <w:szCs w:val="24"/>
          <w:lang w:val="ru-RU"/>
        </w:rPr>
        <w:t>Отметить   как    "сообщение   с</w:t>
      </w:r>
      <w:r w:rsidRPr="00811745">
        <w:rPr>
          <w:rFonts w:ascii="Arial" w:hAnsi="Arial" w:cs="Arial"/>
          <w:color w:val="000000"/>
          <w:spacing w:val="-5"/>
          <w:sz w:val="24"/>
          <w:szCs w:val="24"/>
          <w:lang w:val="ru-RU"/>
        </w:rPr>
        <w:t xml:space="preserve">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CONFIRM</w:t>
      </w:r>
      <w:r w:rsidRPr="00811745">
        <w:rPr>
          <w:rFonts w:ascii="Arial" w:hAnsi="Arial" w:cs="Arial"/>
          <w:b/>
          <w:bCs/>
          <w:color w:val="000000"/>
          <w:spacing w:val="-5"/>
          <w:sz w:val="24"/>
          <w:szCs w:val="24"/>
          <w:lang w:val="ru-RU"/>
        </w:rPr>
        <w:t>} / {ПОДТВЕРЖД.}</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5"/>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подтверждением"</w:t>
      </w:r>
    </w:p>
    <w:p w:rsidR="001244C8" w:rsidRPr="00811745" w:rsidRDefault="001244C8" w:rsidP="001244C8">
      <w:pPr>
        <w:shd w:val="clear" w:color="auto" w:fill="FFFFFF"/>
        <w:spacing w:before="209"/>
        <w:rPr>
          <w:rFonts w:ascii="Arial" w:hAnsi="Arial" w:cs="Arial"/>
          <w:sz w:val="24"/>
          <w:szCs w:val="24"/>
          <w:lang w:val="ru-RU"/>
        </w:rPr>
      </w:pPr>
      <w:r w:rsidRPr="00811745">
        <w:rPr>
          <w:rFonts w:ascii="Arial" w:hAnsi="Arial" w:cs="Arial"/>
          <w:b/>
          <w:i/>
          <w:color w:val="000000"/>
          <w:spacing w:val="-6"/>
          <w:sz w:val="24"/>
          <w:szCs w:val="24"/>
          <w:lang w:val="ru-RU"/>
        </w:rPr>
        <w:t>Отметить    как     "планируемое</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FUTUR</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DLVR</w:t>
      </w:r>
      <w:r w:rsidRPr="00811745">
        <w:rPr>
          <w:rFonts w:ascii="Arial" w:hAnsi="Arial" w:cs="Arial"/>
          <w:b/>
          <w:bCs/>
          <w:color w:val="000000"/>
          <w:spacing w:val="-6"/>
          <w:sz w:val="24"/>
          <w:szCs w:val="24"/>
          <w:lang w:val="ru-RU"/>
        </w:rPr>
        <w:t xml:space="preserve">} / {ПЛАН. СООБЩ}    </w:t>
      </w:r>
      <w:r w:rsidRPr="00811745">
        <w:rPr>
          <w:rFonts w:ascii="Arial" w:hAnsi="Arial" w:cs="Arial"/>
          <w:b/>
          <w:bCs/>
          <w:color w:val="000000"/>
          <w:spacing w:val="-6"/>
          <w:sz w:val="24"/>
          <w:szCs w:val="24"/>
          <w:lang w:val="ru-RU"/>
        </w:rPr>
        <w:tab/>
      </w:r>
      <w:r w:rsidRPr="00811745">
        <w:rPr>
          <w:rFonts w:ascii="Arial" w:hAnsi="Arial" w:cs="Arial"/>
          <w:b/>
          <w:bCs/>
          <w:color w:val="000000"/>
          <w:spacing w:val="-6"/>
          <w:sz w:val="24"/>
          <w:szCs w:val="24"/>
          <w:lang w:val="ru-RU"/>
        </w:rPr>
        <w:tab/>
        <w:t>[4]</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сообщение "</w:t>
      </w:r>
    </w:p>
    <w:p w:rsidR="001244C8" w:rsidRPr="00811745" w:rsidRDefault="001244C8" w:rsidP="001244C8">
      <w:pPr>
        <w:shd w:val="clear" w:color="auto" w:fill="FFFFFF"/>
        <w:tabs>
          <w:tab w:val="left" w:pos="353"/>
        </w:tabs>
        <w:spacing w:before="209"/>
        <w:rPr>
          <w:rFonts w:ascii="Arial" w:hAnsi="Arial" w:cs="Arial"/>
          <w:sz w:val="24"/>
          <w:szCs w:val="24"/>
          <w:lang w:val="ru-RU"/>
        </w:rPr>
      </w:pPr>
      <w:r w:rsidRPr="00811745">
        <w:rPr>
          <w:rFonts w:ascii="Arial" w:hAnsi="Arial" w:cs="Arial"/>
          <w:color w:val="000000"/>
          <w:spacing w:val="-15"/>
          <w:sz w:val="24"/>
          <w:szCs w:val="24"/>
          <w:lang w:val="ru-RU"/>
        </w:rPr>
        <w:t>2.</w:t>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Выберите необходимый атрибут нажатием на соответствующую кнопку.</w:t>
      </w:r>
    </w:p>
    <w:p w:rsidR="001244C8" w:rsidRPr="00811745" w:rsidRDefault="001244C8" w:rsidP="00505B96">
      <w:pPr>
        <w:shd w:val="clear" w:color="auto" w:fill="FFFFFF"/>
        <w:spacing w:before="223"/>
        <w:ind w:firstLine="360"/>
        <w:rPr>
          <w:rFonts w:ascii="Arial" w:hAnsi="Arial" w:cs="Arial"/>
          <w:sz w:val="24"/>
          <w:szCs w:val="24"/>
          <w:lang w:val="ru-RU"/>
        </w:rPr>
      </w:pPr>
      <w:r w:rsidRPr="00811745">
        <w:rPr>
          <w:rFonts w:ascii="Arial" w:hAnsi="Arial" w:cs="Arial"/>
          <w:color w:val="000000"/>
          <w:spacing w:val="-6"/>
          <w:sz w:val="24"/>
          <w:szCs w:val="24"/>
          <w:lang w:val="ru-RU"/>
        </w:rPr>
        <w:t xml:space="preserve">Вы можете присвоить одному сообщению несколько атрибутов. Например, Вы можете отправить сразу два сообщения. </w:t>
      </w:r>
      <w:r w:rsidRPr="00811745">
        <w:rPr>
          <w:rFonts w:ascii="Arial" w:hAnsi="Arial" w:cs="Arial"/>
          <w:b/>
          <w:bCs/>
          <w:color w:val="000000"/>
          <w:spacing w:val="-6"/>
          <w:sz w:val="24"/>
          <w:szCs w:val="24"/>
          <w:lang w:val="ru-RU"/>
        </w:rPr>
        <w:t xml:space="preserve">«Срочное» </w:t>
      </w:r>
      <w:r w:rsidRPr="00811745">
        <w:rPr>
          <w:rFonts w:ascii="Arial" w:hAnsi="Arial" w:cs="Arial"/>
          <w:color w:val="000000"/>
          <w:spacing w:val="-6"/>
          <w:sz w:val="24"/>
          <w:szCs w:val="24"/>
          <w:lang w:val="ru-RU"/>
        </w:rPr>
        <w:t xml:space="preserve">и </w:t>
      </w:r>
      <w:r w:rsidRPr="00811745">
        <w:rPr>
          <w:rFonts w:ascii="Arial" w:hAnsi="Arial" w:cs="Arial"/>
          <w:b/>
          <w:bCs/>
          <w:color w:val="000000"/>
          <w:spacing w:val="-6"/>
          <w:sz w:val="24"/>
          <w:szCs w:val="24"/>
          <w:lang w:val="ru-RU"/>
        </w:rPr>
        <w:t xml:space="preserve">«конфиденциальное» </w:t>
      </w:r>
      <w:r w:rsidRPr="00811745">
        <w:rPr>
          <w:rFonts w:ascii="Arial" w:hAnsi="Arial" w:cs="Arial"/>
          <w:color w:val="000000"/>
          <w:spacing w:val="-6"/>
          <w:sz w:val="24"/>
          <w:szCs w:val="24"/>
          <w:lang w:val="ru-RU"/>
        </w:rPr>
        <w:t>-</w:t>
      </w:r>
      <w:r w:rsidRPr="00811745">
        <w:rPr>
          <w:rFonts w:ascii="Arial" w:hAnsi="Arial" w:cs="Arial"/>
          <w:color w:val="000000"/>
          <w:sz w:val="24"/>
          <w:szCs w:val="24"/>
          <w:lang w:val="ru-RU"/>
        </w:rPr>
        <w:t xml:space="preserve">сначала нажмите </w:t>
      </w:r>
      <w:r w:rsidRPr="00811745">
        <w:rPr>
          <w:rFonts w:ascii="Arial" w:hAnsi="Arial" w:cs="Arial"/>
          <w:b/>
          <w:bCs/>
          <w:color w:val="000000"/>
          <w:sz w:val="24"/>
          <w:szCs w:val="24"/>
          <w:lang w:val="ru-RU"/>
        </w:rPr>
        <w:t xml:space="preserve">[1] </w:t>
      </w:r>
      <w:r w:rsidRPr="00811745">
        <w:rPr>
          <w:rFonts w:ascii="Arial" w:hAnsi="Arial" w:cs="Arial"/>
          <w:color w:val="000000"/>
          <w:sz w:val="24"/>
          <w:szCs w:val="24"/>
          <w:lang w:val="ru-RU"/>
        </w:rPr>
        <w:t xml:space="preserve">для </w:t>
      </w:r>
      <w:r w:rsidRPr="00811745">
        <w:rPr>
          <w:rFonts w:ascii="Arial" w:hAnsi="Arial" w:cs="Arial"/>
          <w:b/>
          <w:bCs/>
          <w:color w:val="000000"/>
          <w:sz w:val="24"/>
          <w:szCs w:val="24"/>
          <w:lang w:val="ru-RU"/>
        </w:rPr>
        <w:t xml:space="preserve">«срочного», </w:t>
      </w:r>
      <w:r w:rsidRPr="00811745">
        <w:rPr>
          <w:rFonts w:ascii="Arial" w:hAnsi="Arial" w:cs="Arial"/>
          <w:color w:val="000000"/>
          <w:sz w:val="24"/>
          <w:szCs w:val="24"/>
          <w:lang w:val="ru-RU"/>
        </w:rPr>
        <w:t xml:space="preserve">затем нажмите </w:t>
      </w:r>
      <w:r w:rsidRPr="00811745">
        <w:rPr>
          <w:rFonts w:ascii="Arial" w:hAnsi="Arial" w:cs="Arial"/>
          <w:b/>
          <w:bCs/>
          <w:color w:val="000000"/>
          <w:sz w:val="24"/>
          <w:szCs w:val="24"/>
          <w:lang w:val="ru-RU"/>
        </w:rPr>
        <w:t xml:space="preserve">[1] </w:t>
      </w:r>
      <w:r w:rsidRPr="00811745">
        <w:rPr>
          <w:rFonts w:ascii="Arial" w:hAnsi="Arial" w:cs="Arial"/>
          <w:color w:val="000000"/>
          <w:sz w:val="24"/>
          <w:szCs w:val="24"/>
          <w:lang w:val="ru-RU"/>
        </w:rPr>
        <w:t xml:space="preserve">для </w:t>
      </w:r>
      <w:r w:rsidRPr="00811745">
        <w:rPr>
          <w:rFonts w:ascii="Arial" w:hAnsi="Arial" w:cs="Arial"/>
          <w:b/>
          <w:bCs/>
          <w:color w:val="000000"/>
          <w:spacing w:val="-5"/>
          <w:sz w:val="24"/>
          <w:szCs w:val="24"/>
          <w:lang w:val="ru-RU"/>
        </w:rPr>
        <w:t xml:space="preserve">«конфиденциального». </w:t>
      </w:r>
      <w:r w:rsidRPr="00811745">
        <w:rPr>
          <w:rFonts w:ascii="Arial" w:hAnsi="Arial" w:cs="Arial"/>
          <w:color w:val="000000"/>
          <w:spacing w:val="-5"/>
          <w:sz w:val="24"/>
          <w:szCs w:val="24"/>
          <w:lang w:val="ru-RU"/>
        </w:rPr>
        <w:t xml:space="preserve">При этом Меню атрибутов будет оставаться на экране </w:t>
      </w:r>
      <w:r w:rsidRPr="00811745">
        <w:rPr>
          <w:rFonts w:ascii="Arial" w:hAnsi="Arial" w:cs="Arial"/>
          <w:color w:val="000000"/>
          <w:spacing w:val="-6"/>
          <w:sz w:val="24"/>
          <w:szCs w:val="24"/>
          <w:lang w:val="ru-RU"/>
        </w:rPr>
        <w:t xml:space="preserve">до тех пор, пока Вы не выберете все возможные варианты или не нажмете [*]. </w:t>
      </w:r>
      <w:r w:rsidRPr="00811745">
        <w:rPr>
          <w:rFonts w:ascii="Arial" w:hAnsi="Arial" w:cs="Arial"/>
          <w:color w:val="000000"/>
          <w:spacing w:val="-7"/>
          <w:sz w:val="24"/>
          <w:szCs w:val="24"/>
          <w:lang w:val="ru-RU"/>
        </w:rPr>
        <w:t xml:space="preserve">Система подтверждает выбор каждого атрибута голосовым сообщением. При </w:t>
      </w:r>
      <w:r w:rsidRPr="00811745">
        <w:rPr>
          <w:rFonts w:ascii="Arial" w:hAnsi="Arial" w:cs="Arial"/>
          <w:color w:val="000000"/>
          <w:spacing w:val="-6"/>
          <w:sz w:val="24"/>
          <w:szCs w:val="24"/>
          <w:lang w:val="ru-RU"/>
        </w:rPr>
        <w:t xml:space="preserve">нажатии [*] Вы возвращаетесь в Меню почтового ящика, если Вы пользуетесь своим почтовым ящиком, или в Главное меню, если Вы пользуетесь другим </w:t>
      </w:r>
      <w:r w:rsidRPr="00811745">
        <w:rPr>
          <w:rFonts w:ascii="Arial" w:hAnsi="Arial" w:cs="Arial"/>
          <w:color w:val="000000"/>
          <w:sz w:val="24"/>
          <w:szCs w:val="24"/>
          <w:lang w:val="ru-RU"/>
        </w:rPr>
        <w:t>почтовым ящиком.</w:t>
      </w:r>
    </w:p>
    <w:p w:rsidR="001244C8" w:rsidRPr="00811745" w:rsidRDefault="001244C8" w:rsidP="00505B96">
      <w:pPr>
        <w:pStyle w:val="24"/>
        <w:rPr>
          <w:rFonts w:ascii="Arial" w:hAnsi="Arial"/>
        </w:rPr>
      </w:pPr>
      <w:bookmarkStart w:id="227" w:name="_Toc149025949"/>
      <w:r w:rsidRPr="00811745">
        <w:rPr>
          <w:rFonts w:ascii="Arial" w:hAnsi="Arial"/>
        </w:rPr>
        <w:t>Чтобы присвоить атрибут "для будущего использования"</w:t>
      </w:r>
      <w:bookmarkEnd w:id="227"/>
    </w:p>
    <w:p w:rsidR="001244C8" w:rsidRPr="00811745" w:rsidRDefault="001244C8" w:rsidP="001244C8">
      <w:pPr>
        <w:widowControl w:val="0"/>
        <w:numPr>
          <w:ilvl w:val="0"/>
          <w:numId w:val="93"/>
        </w:numPr>
        <w:shd w:val="clear" w:color="auto" w:fill="FFFFFF"/>
        <w:tabs>
          <w:tab w:val="left" w:pos="353"/>
        </w:tabs>
        <w:autoSpaceDE w:val="0"/>
        <w:autoSpaceDN w:val="0"/>
        <w:adjustRightInd w:val="0"/>
        <w:ind w:left="360" w:hanging="360"/>
        <w:rPr>
          <w:rFonts w:ascii="Arial" w:hAnsi="Arial" w:cs="Arial"/>
          <w:color w:val="000000"/>
          <w:spacing w:val="-25"/>
          <w:sz w:val="24"/>
          <w:szCs w:val="24"/>
          <w:lang w:val="ru-RU"/>
        </w:rPr>
      </w:pPr>
      <w:r w:rsidRPr="00811745">
        <w:rPr>
          <w:rFonts w:ascii="Arial" w:hAnsi="Arial" w:cs="Arial"/>
          <w:color w:val="000000"/>
          <w:spacing w:val="-7"/>
          <w:sz w:val="24"/>
          <w:szCs w:val="24"/>
          <w:lang w:val="ru-RU"/>
        </w:rPr>
        <w:t xml:space="preserve">После набора </w:t>
      </w:r>
      <w:r w:rsidRPr="00811745">
        <w:rPr>
          <w:rFonts w:ascii="Arial" w:hAnsi="Arial" w:cs="Arial"/>
          <w:b/>
          <w:bCs/>
          <w:color w:val="000000"/>
          <w:spacing w:val="-7"/>
          <w:sz w:val="24"/>
          <w:szCs w:val="24"/>
          <w:lang w:val="ru-RU"/>
        </w:rPr>
        <w:t xml:space="preserve">[4] </w:t>
      </w:r>
      <w:r w:rsidRPr="00811745">
        <w:rPr>
          <w:rFonts w:ascii="Arial" w:hAnsi="Arial" w:cs="Arial"/>
          <w:color w:val="000000"/>
          <w:spacing w:val="-7"/>
          <w:sz w:val="24"/>
          <w:szCs w:val="24"/>
          <w:lang w:val="ru-RU"/>
        </w:rPr>
        <w:t xml:space="preserve">из Меню атрибутов система попросит ввести необходимый </w:t>
      </w:r>
      <w:r w:rsidRPr="00811745">
        <w:rPr>
          <w:rFonts w:ascii="Arial" w:hAnsi="Arial" w:cs="Arial"/>
          <w:color w:val="000000"/>
          <w:sz w:val="24"/>
          <w:szCs w:val="24"/>
          <w:lang w:val="ru-RU"/>
        </w:rPr>
        <w:t>месяц.</w:t>
      </w:r>
    </w:p>
    <w:p w:rsidR="001244C8" w:rsidRPr="00811745" w:rsidRDefault="001244C8" w:rsidP="001244C8">
      <w:pPr>
        <w:widowControl w:val="0"/>
        <w:numPr>
          <w:ilvl w:val="0"/>
          <w:numId w:val="93"/>
        </w:numPr>
        <w:shd w:val="clear" w:color="auto" w:fill="FFFFFF"/>
        <w:tabs>
          <w:tab w:val="left" w:pos="353"/>
        </w:tabs>
        <w:autoSpaceDE w:val="0"/>
        <w:autoSpaceDN w:val="0"/>
        <w:adjustRightInd w:val="0"/>
        <w:ind w:left="360" w:hanging="360"/>
        <w:rPr>
          <w:rFonts w:ascii="Arial" w:hAnsi="Arial" w:cs="Arial"/>
          <w:color w:val="000000"/>
          <w:spacing w:val="-15"/>
          <w:sz w:val="24"/>
          <w:szCs w:val="24"/>
          <w:lang w:val="ru-RU"/>
        </w:rPr>
      </w:pPr>
      <w:r w:rsidRPr="00811745">
        <w:rPr>
          <w:rFonts w:ascii="Arial" w:hAnsi="Arial" w:cs="Arial"/>
          <w:color w:val="000000"/>
          <w:spacing w:val="-7"/>
          <w:sz w:val="24"/>
          <w:szCs w:val="24"/>
          <w:lang w:val="ru-RU"/>
        </w:rPr>
        <w:t xml:space="preserve">Введите две цифры, означающие месяц; система попросит ввести </w:t>
      </w:r>
      <w:r w:rsidRPr="00811745">
        <w:rPr>
          <w:rFonts w:ascii="Arial" w:hAnsi="Arial" w:cs="Arial"/>
          <w:color w:val="000000"/>
          <w:sz w:val="24"/>
          <w:szCs w:val="24"/>
          <w:lang w:val="ru-RU"/>
        </w:rPr>
        <w:t>необходимый день.</w:t>
      </w:r>
    </w:p>
    <w:p w:rsidR="001244C8" w:rsidRPr="00811745" w:rsidRDefault="001244C8" w:rsidP="001244C8">
      <w:pPr>
        <w:widowControl w:val="0"/>
        <w:numPr>
          <w:ilvl w:val="0"/>
          <w:numId w:val="93"/>
        </w:numPr>
        <w:shd w:val="clear" w:color="auto" w:fill="FFFFFF"/>
        <w:tabs>
          <w:tab w:val="left" w:pos="353"/>
        </w:tabs>
        <w:autoSpaceDE w:val="0"/>
        <w:autoSpaceDN w:val="0"/>
        <w:adjustRightInd w:val="0"/>
        <w:ind w:left="360" w:hanging="360"/>
        <w:rPr>
          <w:rFonts w:ascii="Arial" w:hAnsi="Arial" w:cs="Arial"/>
          <w:color w:val="000000"/>
          <w:spacing w:val="-18"/>
          <w:sz w:val="24"/>
          <w:szCs w:val="24"/>
        </w:rPr>
      </w:pPr>
      <w:r w:rsidRPr="00811745">
        <w:rPr>
          <w:rFonts w:ascii="Arial" w:hAnsi="Arial" w:cs="Arial"/>
          <w:color w:val="000000"/>
          <w:spacing w:val="-6"/>
          <w:sz w:val="24"/>
          <w:szCs w:val="24"/>
          <w:lang w:val="ru-RU"/>
        </w:rPr>
        <w:t xml:space="preserve">Введите две цифры, означающие день; систем попросит ввести время, </w:t>
      </w:r>
      <w:r w:rsidRPr="00811745">
        <w:rPr>
          <w:rFonts w:ascii="Arial" w:hAnsi="Arial" w:cs="Arial"/>
          <w:color w:val="000000"/>
          <w:spacing w:val="-7"/>
          <w:sz w:val="24"/>
          <w:szCs w:val="24"/>
          <w:lang w:val="ru-RU"/>
        </w:rPr>
        <w:t xml:space="preserve">используя 24-часовой формат. </w:t>
      </w:r>
      <w:r w:rsidRPr="00811745">
        <w:rPr>
          <w:rFonts w:ascii="Arial" w:hAnsi="Arial" w:cs="Arial"/>
          <w:color w:val="000000"/>
          <w:spacing w:val="-7"/>
          <w:sz w:val="24"/>
          <w:szCs w:val="24"/>
        </w:rPr>
        <w:t xml:space="preserve">Например, 0830 означает 8:30 утра, а 2030 </w:t>
      </w:r>
      <w:r w:rsidRPr="00811745">
        <w:rPr>
          <w:rFonts w:ascii="Arial" w:hAnsi="Arial" w:cs="Arial"/>
          <w:color w:val="000000"/>
          <w:sz w:val="24"/>
          <w:szCs w:val="24"/>
        </w:rPr>
        <w:t>означает 8:30 вечера.</w:t>
      </w:r>
    </w:p>
    <w:p w:rsidR="001244C8" w:rsidRPr="00811745" w:rsidRDefault="001244C8" w:rsidP="001244C8">
      <w:pPr>
        <w:widowControl w:val="0"/>
        <w:numPr>
          <w:ilvl w:val="0"/>
          <w:numId w:val="93"/>
        </w:numPr>
        <w:shd w:val="clear" w:color="auto" w:fill="FFFFFF"/>
        <w:tabs>
          <w:tab w:val="left" w:pos="353"/>
        </w:tabs>
        <w:autoSpaceDE w:val="0"/>
        <w:autoSpaceDN w:val="0"/>
        <w:adjustRightInd w:val="0"/>
        <w:ind w:left="360" w:hanging="360"/>
        <w:rPr>
          <w:rFonts w:ascii="Arial" w:hAnsi="Arial" w:cs="Arial"/>
          <w:color w:val="000000"/>
          <w:spacing w:val="-15"/>
          <w:sz w:val="24"/>
          <w:szCs w:val="24"/>
          <w:lang w:val="ru-RU"/>
        </w:rPr>
      </w:pPr>
      <w:r w:rsidRPr="00811745">
        <w:rPr>
          <w:rFonts w:ascii="Arial" w:hAnsi="Arial" w:cs="Arial"/>
          <w:color w:val="000000"/>
          <w:spacing w:val="-6"/>
          <w:sz w:val="24"/>
          <w:szCs w:val="24"/>
          <w:lang w:val="ru-RU"/>
        </w:rPr>
        <w:t>Введите 4 цифры, означающие необходимое время, и нажмите [*].</w:t>
      </w:r>
    </w:p>
    <w:p w:rsidR="002C48DA" w:rsidRPr="00811745" w:rsidRDefault="001244C8" w:rsidP="002C48DA">
      <w:pPr>
        <w:shd w:val="clear" w:color="auto" w:fill="FFFFFF"/>
        <w:tabs>
          <w:tab w:val="left" w:pos="8028"/>
        </w:tabs>
        <w:rPr>
          <w:rFonts w:ascii="Arial" w:hAnsi="Arial" w:cs="Arial"/>
          <w:b/>
          <w:bCs/>
          <w:color w:val="000000"/>
          <w:sz w:val="18"/>
          <w:szCs w:val="18"/>
          <w:lang w:val="ru-RU"/>
        </w:rPr>
      </w:pPr>
      <w:r w:rsidRPr="00811745">
        <w:rPr>
          <w:rFonts w:ascii="Arial" w:hAnsi="Arial" w:cs="Arial"/>
          <w:color w:val="000000"/>
          <w:spacing w:val="-7"/>
          <w:sz w:val="24"/>
          <w:szCs w:val="24"/>
          <w:lang w:val="ru-RU"/>
        </w:rPr>
        <w:t>При наступлении назначенной даты сообщение из Вашего ящика посылается в</w:t>
      </w:r>
      <w:r w:rsidRPr="00811745">
        <w:rPr>
          <w:rFonts w:ascii="Arial" w:hAnsi="Arial" w:cs="Arial"/>
          <w:color w:val="000000"/>
          <w:spacing w:val="-7"/>
          <w:sz w:val="24"/>
          <w:szCs w:val="24"/>
          <w:lang w:val="ru-RU"/>
        </w:rPr>
        <w:br/>
      </w:r>
      <w:r w:rsidRPr="00811745">
        <w:rPr>
          <w:rFonts w:ascii="Arial" w:hAnsi="Arial" w:cs="Arial"/>
          <w:color w:val="000000"/>
          <w:spacing w:val="-9"/>
          <w:sz w:val="24"/>
          <w:szCs w:val="24"/>
          <w:lang w:val="ru-RU"/>
        </w:rPr>
        <w:t>назначенный ящик.</w:t>
      </w:r>
      <w:r w:rsidRPr="00811745">
        <w:rPr>
          <w:rFonts w:ascii="Arial" w:hAnsi="Arial" w:cs="Arial"/>
          <w:b/>
          <w:bCs/>
          <w:color w:val="000000"/>
          <w:sz w:val="18"/>
          <w:szCs w:val="18"/>
          <w:lang w:val="ru-RU"/>
        </w:rPr>
        <w:t xml:space="preserve"> </w:t>
      </w:r>
    </w:p>
    <w:p w:rsidR="001244C8" w:rsidRPr="00811745" w:rsidRDefault="001244C8" w:rsidP="008C5E16">
      <w:pPr>
        <w:pStyle w:val="24"/>
        <w:rPr>
          <w:rFonts w:ascii="Arial" w:hAnsi="Arial"/>
        </w:rPr>
      </w:pPr>
      <w:bookmarkStart w:id="228" w:name="_Toc149025950"/>
      <w:r w:rsidRPr="00811745">
        <w:rPr>
          <w:rFonts w:ascii="Arial" w:hAnsi="Arial"/>
        </w:rPr>
        <w:t>Изменение даты и времени будущего использования.</w:t>
      </w:r>
      <w:bookmarkEnd w:id="228"/>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После того, как сообщение было записано, Вы можете изменить дату и время </w:t>
      </w:r>
      <w:r w:rsidRPr="00811745">
        <w:rPr>
          <w:rFonts w:ascii="Arial" w:hAnsi="Arial" w:cs="Arial"/>
          <w:color w:val="000000"/>
          <w:sz w:val="24"/>
          <w:szCs w:val="24"/>
          <w:lang w:val="ru-RU"/>
        </w:rPr>
        <w:t>отправки сообщения.</w:t>
      </w:r>
    </w:p>
    <w:p w:rsidR="001244C8" w:rsidRPr="00811745" w:rsidRDefault="001244C8" w:rsidP="00505B96">
      <w:pPr>
        <w:pStyle w:val="24"/>
        <w:rPr>
          <w:rFonts w:ascii="Arial" w:hAnsi="Arial"/>
        </w:rPr>
      </w:pPr>
      <w:bookmarkStart w:id="229" w:name="_Toc149025951"/>
      <w:r w:rsidRPr="00811745">
        <w:rPr>
          <w:rFonts w:ascii="Arial" w:hAnsi="Arial"/>
        </w:rPr>
        <w:t>Чтобы изменить дату или время</w:t>
      </w:r>
      <w:bookmarkEnd w:id="229"/>
    </w:p>
    <w:p w:rsidR="001244C8" w:rsidRPr="00811745" w:rsidRDefault="001244C8" w:rsidP="001244C8">
      <w:pPr>
        <w:widowControl w:val="0"/>
        <w:numPr>
          <w:ilvl w:val="0"/>
          <w:numId w:val="94"/>
        </w:numPr>
        <w:shd w:val="clear" w:color="auto" w:fill="FFFFFF"/>
        <w:tabs>
          <w:tab w:val="left" w:pos="338"/>
        </w:tabs>
        <w:autoSpaceDE w:val="0"/>
        <w:autoSpaceDN w:val="0"/>
        <w:adjustRightInd w:val="0"/>
        <w:ind w:left="720" w:hanging="360"/>
        <w:rPr>
          <w:rFonts w:ascii="Arial" w:hAnsi="Arial" w:cs="Arial"/>
          <w:color w:val="000000"/>
          <w:spacing w:val="-25"/>
          <w:sz w:val="24"/>
          <w:szCs w:val="24"/>
          <w:lang w:val="ru-RU"/>
        </w:rPr>
      </w:pPr>
      <w:r w:rsidRPr="00811745">
        <w:rPr>
          <w:rFonts w:ascii="Arial" w:hAnsi="Arial" w:cs="Arial"/>
          <w:color w:val="000000"/>
          <w:spacing w:val="-6"/>
          <w:sz w:val="24"/>
          <w:szCs w:val="24"/>
          <w:lang w:val="ru-RU"/>
        </w:rPr>
        <w:t>Войдите в Ваш почтовый ящик.</w:t>
      </w:r>
    </w:p>
    <w:p w:rsidR="001244C8" w:rsidRPr="00811745" w:rsidRDefault="001244C8" w:rsidP="001244C8">
      <w:pPr>
        <w:widowControl w:val="0"/>
        <w:numPr>
          <w:ilvl w:val="0"/>
          <w:numId w:val="94"/>
        </w:numPr>
        <w:shd w:val="clear" w:color="auto" w:fill="FFFFFF"/>
        <w:tabs>
          <w:tab w:val="left" w:pos="338"/>
        </w:tabs>
        <w:autoSpaceDE w:val="0"/>
        <w:autoSpaceDN w:val="0"/>
        <w:adjustRightInd w:val="0"/>
        <w:ind w:left="720" w:hanging="360"/>
        <w:rPr>
          <w:rFonts w:ascii="Arial" w:hAnsi="Arial" w:cs="Arial"/>
          <w:color w:val="000000"/>
          <w:spacing w:val="-15"/>
          <w:sz w:val="24"/>
          <w:szCs w:val="24"/>
          <w:lang w:val="ru-RU"/>
        </w:rPr>
      </w:pPr>
      <w:r w:rsidRPr="00811745">
        <w:rPr>
          <w:rFonts w:ascii="Arial" w:hAnsi="Arial" w:cs="Arial"/>
          <w:color w:val="000000"/>
          <w:spacing w:val="-6"/>
          <w:sz w:val="24"/>
          <w:szCs w:val="24"/>
          <w:lang w:val="ru-RU"/>
        </w:rPr>
        <w:t xml:space="preserve">Выберите </w:t>
      </w:r>
      <w:r w:rsidRPr="00811745">
        <w:rPr>
          <w:rFonts w:ascii="Arial" w:hAnsi="Arial" w:cs="Arial"/>
          <w:b/>
          <w:bCs/>
          <w:color w:val="000000"/>
          <w:spacing w:val="-6"/>
          <w:sz w:val="24"/>
          <w:szCs w:val="24"/>
          <w:lang w:val="ru-RU"/>
        </w:rPr>
        <w:t xml:space="preserve">[8]; </w:t>
      </w:r>
      <w:r w:rsidRPr="00811745">
        <w:rPr>
          <w:rFonts w:ascii="Arial" w:hAnsi="Arial" w:cs="Arial"/>
          <w:color w:val="000000"/>
          <w:spacing w:val="-6"/>
          <w:sz w:val="24"/>
          <w:szCs w:val="24"/>
          <w:lang w:val="ru-RU"/>
        </w:rPr>
        <w:t>Вы увидите меню и услышите голосовую подсказку:</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"Сообщение для будущего использования для &lt;имя&gt; будет отправлено &lt;дата&gt; в </w:t>
      </w:r>
      <w:r w:rsidRPr="00811745">
        <w:rPr>
          <w:rFonts w:ascii="Arial" w:hAnsi="Arial" w:cs="Arial"/>
          <w:color w:val="000000"/>
          <w:spacing w:val="-6"/>
          <w:sz w:val="24"/>
          <w:szCs w:val="24"/>
          <w:lang w:val="ru-RU"/>
        </w:rPr>
        <w:t xml:space="preserve">&lt;время&gt;". Затем Вы услышите текст сообщения, и на экране появится </w:t>
      </w:r>
      <w:r w:rsidRPr="00811745">
        <w:rPr>
          <w:rFonts w:ascii="Arial" w:hAnsi="Arial" w:cs="Arial"/>
          <w:color w:val="000000"/>
          <w:sz w:val="24"/>
          <w:szCs w:val="24"/>
          <w:lang w:val="ru-RU"/>
        </w:rPr>
        <w:t>следующее меню:</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pacing w:val="-9"/>
          <w:sz w:val="24"/>
          <w:szCs w:val="24"/>
          <w:lang w:val="ru-RU"/>
        </w:rPr>
        <w:t>Повторить сообщение</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REPEAT</w:t>
      </w:r>
      <w:r w:rsidRPr="00811745">
        <w:rPr>
          <w:rFonts w:ascii="Arial" w:hAnsi="Arial" w:cs="Arial"/>
          <w:b/>
          <w:bCs/>
          <w:color w:val="000000"/>
          <w:spacing w:val="-11"/>
          <w:sz w:val="24"/>
          <w:szCs w:val="24"/>
          <w:lang w:val="ru-RU"/>
        </w:rPr>
        <w:t>} / {ПОВТОР}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32"/>
          <w:sz w:val="24"/>
          <w:szCs w:val="24"/>
          <w:lang w:val="ru-RU"/>
        </w:rPr>
        <w:t>[11</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pacing w:val="-4"/>
          <w:sz w:val="24"/>
          <w:szCs w:val="24"/>
          <w:lang w:val="ru-RU"/>
        </w:rPr>
        <w:t>Сохранить        сообщение</w:t>
      </w:r>
      <w:r w:rsidRPr="00811745">
        <w:rPr>
          <w:rFonts w:ascii="Arial" w:hAnsi="Arial" w:cs="Arial"/>
          <w:b/>
          <w:color w:val="000000"/>
          <w:spacing w:val="-4"/>
          <w:sz w:val="24"/>
          <w:szCs w:val="24"/>
          <w:lang w:val="ru-RU"/>
        </w:rPr>
        <w:t xml:space="preserve">        </w:t>
      </w:r>
      <w:r w:rsidRPr="00811745">
        <w:rPr>
          <w:rFonts w:ascii="Arial" w:hAnsi="Arial" w:cs="Arial"/>
          <w:b/>
          <w:i/>
          <w:color w:val="000000"/>
          <w:spacing w:val="-4"/>
          <w:sz w:val="24"/>
          <w:szCs w:val="24"/>
          <w:lang w:val="ru-RU"/>
        </w:rPr>
        <w:t>и</w:t>
      </w:r>
      <w:r w:rsidRPr="00811745">
        <w:rPr>
          <w:rFonts w:ascii="Arial" w:hAnsi="Arial" w:cs="Arial"/>
          <w:color w:val="000000"/>
          <w:spacing w:val="-4"/>
          <w:sz w:val="24"/>
          <w:szCs w:val="24"/>
          <w:lang w:val="ru-RU"/>
        </w:rPr>
        <w:t xml:space="preserve">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NEXT</w:t>
      </w:r>
      <w:r w:rsidRPr="00811745">
        <w:rPr>
          <w:rFonts w:ascii="Arial" w:hAnsi="Arial" w:cs="Arial"/>
          <w:b/>
          <w:bCs/>
          <w:color w:val="000000"/>
          <w:spacing w:val="-4"/>
          <w:sz w:val="24"/>
          <w:szCs w:val="24"/>
          <w:lang w:val="ru-RU"/>
        </w:rPr>
        <w:t xml:space="preserve"> </w:t>
      </w:r>
      <w:r w:rsidRPr="00811745">
        <w:rPr>
          <w:rFonts w:ascii="Arial" w:hAnsi="Arial" w:cs="Arial"/>
          <w:b/>
          <w:bCs/>
          <w:color w:val="000000"/>
          <w:spacing w:val="-4"/>
          <w:sz w:val="24"/>
          <w:szCs w:val="24"/>
        </w:rPr>
        <w:t>MSG</w:t>
      </w:r>
      <w:r w:rsidRPr="00811745">
        <w:rPr>
          <w:rFonts w:ascii="Arial" w:hAnsi="Arial" w:cs="Arial"/>
          <w:b/>
          <w:bCs/>
          <w:color w:val="000000"/>
          <w:spacing w:val="-4"/>
          <w:sz w:val="24"/>
          <w:szCs w:val="24"/>
          <w:lang w:val="ru-RU"/>
        </w:rPr>
        <w:t>} / {СЛЕД СООБЩ}</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4"/>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прослушать следующее</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pacing w:val="-8"/>
          <w:sz w:val="24"/>
          <w:szCs w:val="24"/>
          <w:lang w:val="ru-RU"/>
        </w:rPr>
        <w:t>Ответить на сообщение</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REPLY</w:t>
      </w:r>
      <w:r w:rsidRPr="00811745">
        <w:rPr>
          <w:rFonts w:ascii="Arial" w:hAnsi="Arial" w:cs="Arial"/>
          <w:b/>
          <w:bCs/>
          <w:color w:val="000000"/>
          <w:spacing w:val="-11"/>
          <w:sz w:val="24"/>
          <w:szCs w:val="24"/>
          <w:lang w:val="ru-RU"/>
        </w:rPr>
        <w:t>} / {ОТВЕТИТЬ}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[4]</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pacing w:val="-5"/>
          <w:sz w:val="24"/>
          <w:szCs w:val="24"/>
          <w:lang w:val="ru-RU"/>
        </w:rPr>
        <w:t>Изменить время отправки</w:t>
      </w:r>
      <w:r w:rsidRPr="00811745">
        <w:rPr>
          <w:rFonts w:ascii="Arial" w:hAnsi="Arial" w:cs="Arial"/>
          <w:color w:val="000000"/>
          <w:spacing w:val="-5"/>
          <w:sz w:val="24"/>
          <w:szCs w:val="24"/>
          <w:lang w:val="ru-RU"/>
        </w:rPr>
        <w:t xml:space="preserve">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MODIFY</w:t>
      </w:r>
      <w:r w:rsidRPr="00811745">
        <w:rPr>
          <w:rFonts w:ascii="Arial" w:hAnsi="Arial" w:cs="Arial"/>
          <w:b/>
          <w:bCs/>
          <w:color w:val="000000"/>
          <w:spacing w:val="-5"/>
          <w:sz w:val="24"/>
          <w:szCs w:val="24"/>
          <w:lang w:val="ru-RU"/>
        </w:rPr>
        <w:t xml:space="preserve"> </w:t>
      </w:r>
      <w:r w:rsidRPr="00811745">
        <w:rPr>
          <w:rFonts w:ascii="Arial" w:hAnsi="Arial" w:cs="Arial"/>
          <w:b/>
          <w:bCs/>
          <w:color w:val="000000"/>
          <w:spacing w:val="-5"/>
          <w:sz w:val="24"/>
          <w:szCs w:val="24"/>
        </w:rPr>
        <w:t>TIM</w:t>
      </w:r>
      <w:r w:rsidRPr="00811745">
        <w:rPr>
          <w:rFonts w:ascii="Arial" w:hAnsi="Arial" w:cs="Arial"/>
          <w:b/>
          <w:bCs/>
          <w:color w:val="000000"/>
          <w:spacing w:val="-5"/>
          <w:sz w:val="24"/>
          <w:szCs w:val="24"/>
          <w:lang w:val="ru-RU"/>
        </w:rPr>
        <w:t>}/ {ИЗМ ВРЕМЯ}</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[5]</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9"/>
          <w:sz w:val="24"/>
          <w:szCs w:val="24"/>
          <w:lang w:val="ru-RU"/>
        </w:rPr>
        <w:t>сообщения</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pacing w:val="-10"/>
          <w:sz w:val="24"/>
          <w:szCs w:val="24"/>
          <w:lang w:val="ru-RU"/>
        </w:rPr>
        <w:t>Другие опции</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OPTION</w:t>
      </w:r>
      <w:r w:rsidRPr="00811745">
        <w:rPr>
          <w:rFonts w:ascii="Arial" w:hAnsi="Arial" w:cs="Arial"/>
          <w:b/>
          <w:bCs/>
          <w:color w:val="000000"/>
          <w:spacing w:val="-11"/>
          <w:sz w:val="24"/>
          <w:szCs w:val="24"/>
          <w:lang w:val="ru-RU"/>
        </w:rPr>
        <w:t>} / {ПАРАМЕТРЫ}</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[6]</w:t>
      </w:r>
    </w:p>
    <w:p w:rsidR="001244C8" w:rsidRPr="00811745" w:rsidRDefault="001244C8" w:rsidP="001244C8">
      <w:pPr>
        <w:shd w:val="clear" w:color="auto" w:fill="FFFFFF"/>
        <w:tabs>
          <w:tab w:val="left" w:pos="1454"/>
          <w:tab w:val="left" w:pos="3161"/>
        </w:tabs>
        <w:rPr>
          <w:rFonts w:ascii="Arial" w:hAnsi="Arial" w:cs="Arial"/>
          <w:sz w:val="24"/>
          <w:szCs w:val="24"/>
          <w:lang w:val="ru-RU"/>
        </w:rPr>
      </w:pPr>
      <w:r w:rsidRPr="00811745">
        <w:rPr>
          <w:rFonts w:ascii="Arial" w:hAnsi="Arial" w:cs="Arial"/>
          <w:b/>
          <w:i/>
          <w:color w:val="000000"/>
          <w:spacing w:val="-11"/>
          <w:sz w:val="24"/>
          <w:szCs w:val="24"/>
          <w:lang w:val="ru-RU"/>
        </w:rPr>
        <w:t>Удалить</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сообщение</w:t>
      </w:r>
      <w:r w:rsidRPr="00811745">
        <w:rPr>
          <w:rFonts w:ascii="Arial" w:hAnsi="Arial" w:cs="Arial"/>
          <w:b/>
          <w:i/>
          <w:color w:val="000000"/>
          <w:sz w:val="24"/>
          <w:szCs w:val="24"/>
          <w:lang w:val="ru-RU"/>
        </w:rPr>
        <w:t xml:space="preserve"> и</w:t>
      </w:r>
      <w:r w:rsidRPr="00811745">
        <w:rPr>
          <w:rFonts w:ascii="Arial" w:hAnsi="Arial" w:cs="Arial"/>
          <w:color w:val="000000"/>
          <w:sz w:val="24"/>
          <w:szCs w:val="24"/>
          <w:lang w:val="ru-RU"/>
        </w:rPr>
        <w:t xml:space="preserve">                    </w:t>
      </w:r>
      <w:r w:rsidRPr="00811745">
        <w:rPr>
          <w:rFonts w:ascii="Arial" w:hAnsi="Arial" w:cs="Arial"/>
          <w:noProof/>
        </w:rPr>
        <w:pict>
          <v:shape id="_x0000_s4163" type="#_x0000_t75" style="position:absolute;margin-left:170.65pt;margin-top:.55pt;width:9pt;height:12.75pt;z-index:251602944;mso-position-horizontal-relative:text;mso-position-vertical-relative:text">
            <v:imagedata r:id="rId56" o:title=""/>
          </v:shape>
        </w:pict>
      </w:r>
      <w:r w:rsidRPr="00811745">
        <w:rPr>
          <w:rFonts w:ascii="Arial" w:hAnsi="Arial" w:cs="Arial"/>
          <w:color w:val="000000"/>
          <w:position w:val="-5"/>
          <w:sz w:val="24"/>
          <w:szCs w:val="24"/>
          <w:lang w:val="ru-RU"/>
        </w:rPr>
        <w:t xml:space="preserve">                                                                    </w:t>
      </w:r>
      <w:r w:rsidRPr="00811745">
        <w:rPr>
          <w:rFonts w:ascii="Arial" w:hAnsi="Arial" w:cs="Arial"/>
          <w:color w:val="000000"/>
          <w:position w:val="-5"/>
          <w:sz w:val="24"/>
          <w:szCs w:val="24"/>
          <w:lang w:val="ru-RU"/>
        </w:rPr>
        <w:tab/>
      </w:r>
      <w:r w:rsidRPr="00811745">
        <w:rPr>
          <w:rFonts w:ascii="Arial" w:hAnsi="Arial" w:cs="Arial"/>
          <w:color w:val="000000"/>
          <w:position w:val="-5"/>
          <w:sz w:val="24"/>
          <w:szCs w:val="24"/>
          <w:lang w:val="ru-RU"/>
        </w:rPr>
        <w:tab/>
      </w:r>
      <w:r w:rsidRPr="00811745">
        <w:rPr>
          <w:rFonts w:ascii="Arial" w:hAnsi="Arial" w:cs="Arial"/>
          <w:b/>
          <w:bCs/>
          <w:color w:val="000000"/>
          <w:spacing w:val="-19"/>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прослушать следующее</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pacing w:val="-6"/>
          <w:sz w:val="24"/>
          <w:szCs w:val="24"/>
          <w:lang w:val="ru-RU"/>
        </w:rPr>
        <w:t>Прокрутить    сообщение</w:t>
      </w:r>
      <w:r w:rsidRPr="00811745">
        <w:rPr>
          <w:rFonts w:ascii="Arial" w:hAnsi="Arial" w:cs="Arial"/>
          <w:color w:val="000000"/>
          <w:spacing w:val="-6"/>
          <w:sz w:val="24"/>
          <w:szCs w:val="24"/>
          <w:lang w:val="ru-RU"/>
        </w:rPr>
        <w:t xml:space="preserve">              </w:t>
      </w:r>
      <w:r w:rsidRPr="00811745">
        <w:rPr>
          <w:rFonts w:ascii="Arial" w:hAnsi="Arial" w:cs="Arial"/>
          <w:noProof/>
        </w:rPr>
        <w:pict>
          <v:shape id="_x0000_s4162" type="#_x0000_t75" style="position:absolute;margin-left:169.8pt;margin-top:0;width:17.25pt;height:19.5pt;z-index:251601920;mso-position-horizontal-relative:text;mso-position-vertical-relative:text">
            <v:imagedata r:id="rId57" o:title=""/>
          </v:shape>
        </w:pict>
      </w:r>
      <w:r w:rsidRPr="00811745">
        <w:rPr>
          <w:rFonts w:ascii="Arial" w:hAnsi="Arial" w:cs="Arial"/>
          <w:color w:val="000000"/>
          <w:spacing w:val="-6"/>
          <w:position w:val="-12"/>
          <w:sz w:val="24"/>
          <w:szCs w:val="24"/>
          <w:lang w:val="ru-RU"/>
        </w:rPr>
        <w:t xml:space="preserve">                                   </w:t>
      </w:r>
      <w:r w:rsidRPr="00811745">
        <w:rPr>
          <w:rFonts w:ascii="Arial" w:hAnsi="Arial" w:cs="Arial"/>
          <w:color w:val="000000"/>
          <w:spacing w:val="-6"/>
          <w:position w:val="-12"/>
          <w:sz w:val="24"/>
          <w:szCs w:val="24"/>
          <w:lang w:val="ru-RU"/>
        </w:rPr>
        <w:tab/>
      </w:r>
      <w:r w:rsidRPr="00811745">
        <w:rPr>
          <w:rFonts w:ascii="Arial" w:hAnsi="Arial" w:cs="Arial"/>
          <w:color w:val="000000"/>
          <w:spacing w:val="-6"/>
          <w:position w:val="-12"/>
          <w:sz w:val="24"/>
          <w:szCs w:val="24"/>
          <w:lang w:val="ru-RU"/>
        </w:rPr>
        <w:tab/>
      </w:r>
      <w:r w:rsidRPr="00811745">
        <w:rPr>
          <w:rFonts w:ascii="Arial" w:hAnsi="Arial" w:cs="Arial"/>
          <w:color w:val="000000"/>
          <w:spacing w:val="-6"/>
          <w:position w:val="-12"/>
          <w:sz w:val="24"/>
          <w:szCs w:val="24"/>
          <w:lang w:val="ru-RU"/>
        </w:rPr>
        <w:tab/>
      </w:r>
      <w:r w:rsidRPr="00811745">
        <w:rPr>
          <w:rFonts w:ascii="Arial" w:hAnsi="Arial" w:cs="Arial"/>
          <w:color w:val="000000"/>
          <w:spacing w:val="-6"/>
          <w:position w:val="-12"/>
          <w:sz w:val="24"/>
          <w:szCs w:val="24"/>
          <w:lang w:val="ru-RU"/>
        </w:rPr>
        <w:tab/>
      </w:r>
      <w:r w:rsidRPr="00811745">
        <w:rPr>
          <w:rFonts w:ascii="Arial" w:hAnsi="Arial" w:cs="Arial"/>
          <w:color w:val="000000"/>
          <w:spacing w:val="-6"/>
          <w:position w:val="-12"/>
          <w:sz w:val="24"/>
          <w:szCs w:val="24"/>
          <w:lang w:val="ru-RU"/>
        </w:rPr>
        <w:tab/>
      </w:r>
      <w:r w:rsidRPr="00811745">
        <w:rPr>
          <w:rFonts w:ascii="Arial" w:hAnsi="Arial" w:cs="Arial"/>
          <w:b/>
          <w:bCs/>
          <w:color w:val="000000"/>
          <w:spacing w:val="-32"/>
          <w:sz w:val="24"/>
          <w:szCs w:val="24"/>
          <w:lang w:val="ru-RU"/>
        </w:rPr>
        <w:t>[7]</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6"/>
          <w:sz w:val="24"/>
          <w:szCs w:val="24"/>
          <w:lang w:val="ru-RU"/>
        </w:rPr>
        <w:t>назад</w:t>
      </w:r>
      <w:r w:rsidRPr="00811745">
        <w:rPr>
          <w:rFonts w:ascii="Arial" w:hAnsi="Arial" w:cs="Arial"/>
          <w:b/>
          <w:i/>
          <w:color w:val="000000"/>
          <w:spacing w:val="-8"/>
          <w:sz w:val="24"/>
          <w:szCs w:val="24"/>
          <w:lang w:val="ru-RU"/>
        </w:rPr>
        <w:t xml:space="preserve"> при прослушивании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pacing w:val="-8"/>
          <w:sz w:val="24"/>
          <w:szCs w:val="24"/>
          <w:lang w:val="ru-RU"/>
        </w:rPr>
        <w:t>Пауза во время прослушивания</w:t>
      </w:r>
      <w:r w:rsidRPr="00811745">
        <w:rPr>
          <w:rFonts w:ascii="Arial" w:hAnsi="Arial" w:cs="Arial"/>
          <w:color w:val="000000"/>
          <w:spacing w:val="-8"/>
          <w:sz w:val="24"/>
          <w:szCs w:val="24"/>
          <w:lang w:val="ru-RU"/>
        </w:rPr>
        <w:t xml:space="preserve">    </w:t>
      </w:r>
      <w:r w:rsidRPr="00811745">
        <w:rPr>
          <w:rFonts w:ascii="Arial" w:hAnsi="Arial" w:cs="Arial"/>
          <w:color w:val="000000"/>
          <w:spacing w:val="-8"/>
          <w:position w:val="-9"/>
          <w:sz w:val="24"/>
          <w:szCs w:val="24"/>
        </w:rPr>
        <w:pict>
          <v:shape id="_x0000_i1048" type="#_x0000_t75" style="width:11.25pt;height:13.5pt">
            <v:imagedata r:id="rId58" o:title=""/>
          </v:shape>
        </w:pict>
      </w:r>
      <w:r w:rsidRPr="00811745">
        <w:rPr>
          <w:rFonts w:ascii="Arial" w:hAnsi="Arial" w:cs="Arial"/>
          <w:color w:val="000000"/>
          <w:spacing w:val="-8"/>
          <w:position w:val="-9"/>
          <w:sz w:val="24"/>
          <w:szCs w:val="24"/>
          <w:lang w:val="ru-RU"/>
        </w:rPr>
        <w:t xml:space="preserve">                             </w:t>
      </w:r>
      <w:r w:rsidRPr="00811745">
        <w:rPr>
          <w:rFonts w:ascii="Arial" w:hAnsi="Arial" w:cs="Arial"/>
          <w:color w:val="000000"/>
          <w:spacing w:val="-8"/>
          <w:position w:val="-9"/>
          <w:sz w:val="24"/>
          <w:szCs w:val="24"/>
          <w:lang w:val="ru-RU"/>
        </w:rPr>
        <w:tab/>
      </w:r>
      <w:r w:rsidRPr="00811745">
        <w:rPr>
          <w:rFonts w:ascii="Arial" w:hAnsi="Arial" w:cs="Arial"/>
          <w:color w:val="000000"/>
          <w:spacing w:val="-8"/>
          <w:position w:val="-9"/>
          <w:sz w:val="24"/>
          <w:szCs w:val="24"/>
          <w:lang w:val="ru-RU"/>
        </w:rPr>
        <w:tab/>
      </w:r>
      <w:r w:rsidRPr="00811745">
        <w:rPr>
          <w:rFonts w:ascii="Arial" w:hAnsi="Arial" w:cs="Arial"/>
          <w:color w:val="000000"/>
          <w:spacing w:val="-8"/>
          <w:position w:val="-9"/>
          <w:sz w:val="24"/>
          <w:szCs w:val="24"/>
          <w:lang w:val="ru-RU"/>
        </w:rPr>
        <w:tab/>
      </w:r>
      <w:r w:rsidRPr="00811745">
        <w:rPr>
          <w:rFonts w:ascii="Arial" w:hAnsi="Arial" w:cs="Arial"/>
          <w:color w:val="000000"/>
          <w:spacing w:val="-8"/>
          <w:position w:val="-9"/>
          <w:sz w:val="24"/>
          <w:szCs w:val="24"/>
          <w:lang w:val="ru-RU"/>
        </w:rPr>
        <w:tab/>
      </w:r>
      <w:r w:rsidRPr="00811745">
        <w:rPr>
          <w:rFonts w:ascii="Arial" w:hAnsi="Arial" w:cs="Arial"/>
          <w:color w:val="000000"/>
          <w:spacing w:val="-8"/>
          <w:position w:val="-9"/>
          <w:sz w:val="24"/>
          <w:szCs w:val="24"/>
          <w:lang w:val="ru-RU"/>
        </w:rPr>
        <w:tab/>
      </w:r>
      <w:r w:rsidRPr="00811745">
        <w:rPr>
          <w:rFonts w:ascii="Arial" w:hAnsi="Arial" w:cs="Arial"/>
          <w:color w:val="000000"/>
          <w:spacing w:val="-8"/>
          <w:position w:val="-9"/>
          <w:sz w:val="24"/>
          <w:szCs w:val="24"/>
          <w:lang w:val="ru-RU"/>
        </w:rPr>
        <w:tab/>
      </w:r>
      <w:r w:rsidRPr="00811745">
        <w:rPr>
          <w:rFonts w:ascii="Arial" w:hAnsi="Arial" w:cs="Arial"/>
          <w:b/>
          <w:bCs/>
          <w:color w:val="000000"/>
          <w:spacing w:val="-16"/>
          <w:sz w:val="24"/>
          <w:szCs w:val="24"/>
          <w:lang w:val="ru-RU"/>
        </w:rPr>
        <w:t>[8]</w:t>
      </w:r>
    </w:p>
    <w:p w:rsidR="001244C8" w:rsidRPr="00811745" w:rsidRDefault="001244C8" w:rsidP="001244C8">
      <w:pPr>
        <w:shd w:val="clear" w:color="auto" w:fill="FFFFFF"/>
        <w:rPr>
          <w:rFonts w:ascii="Arial" w:hAnsi="Arial" w:cs="Arial"/>
          <w:sz w:val="24"/>
          <w:szCs w:val="24"/>
        </w:rPr>
      </w:pPr>
      <w:r w:rsidRPr="00811745">
        <w:rPr>
          <w:rFonts w:ascii="Arial" w:hAnsi="Arial" w:cs="Arial"/>
          <w:b/>
          <w:i/>
          <w:noProof/>
          <w:sz w:val="24"/>
          <w:szCs w:val="24"/>
        </w:rPr>
        <w:pict>
          <v:shape id="_x0000_s4143" type="#_x0000_t75" style="position:absolute;margin-left:164.15pt;margin-top:10.05pt;width:27pt;height:19.5pt;z-index:251583488">
            <v:imagedata r:id="rId59" o:title=""/>
          </v:shape>
        </w:pict>
      </w:r>
      <w:r w:rsidRPr="00811745">
        <w:rPr>
          <w:rFonts w:ascii="Arial" w:hAnsi="Arial" w:cs="Arial"/>
          <w:b/>
          <w:i/>
          <w:color w:val="000000"/>
          <w:spacing w:val="-7"/>
          <w:sz w:val="24"/>
          <w:szCs w:val="24"/>
        </w:rPr>
        <w:t>Прокрутить   сообщение   вперед</w:t>
      </w:r>
      <w:r w:rsidRPr="00811745">
        <w:rPr>
          <w:rFonts w:ascii="Arial" w:hAnsi="Arial" w:cs="Arial"/>
          <w:color w:val="000000"/>
          <w:spacing w:val="-7"/>
          <w:sz w:val="24"/>
          <w:szCs w:val="24"/>
        </w:rPr>
        <w:tab/>
      </w:r>
      <w:r w:rsidRPr="00811745">
        <w:rPr>
          <w:rFonts w:ascii="Arial" w:hAnsi="Arial" w:cs="Arial"/>
          <w:color w:val="000000"/>
          <w:spacing w:val="-7"/>
          <w:sz w:val="24"/>
          <w:szCs w:val="24"/>
        </w:rPr>
        <w:tab/>
      </w:r>
      <w:r w:rsidRPr="00811745">
        <w:rPr>
          <w:rFonts w:ascii="Arial" w:hAnsi="Arial" w:cs="Arial"/>
          <w:color w:val="000000"/>
          <w:spacing w:val="-7"/>
          <w:sz w:val="24"/>
          <w:szCs w:val="24"/>
        </w:rPr>
        <w:tab/>
      </w:r>
      <w:r w:rsidRPr="00811745">
        <w:rPr>
          <w:rFonts w:ascii="Arial" w:hAnsi="Arial" w:cs="Arial"/>
          <w:color w:val="000000"/>
          <w:spacing w:val="-7"/>
          <w:sz w:val="24"/>
          <w:szCs w:val="24"/>
        </w:rPr>
        <w:tab/>
      </w:r>
      <w:r w:rsidRPr="00811745">
        <w:rPr>
          <w:rFonts w:ascii="Arial" w:hAnsi="Arial" w:cs="Arial"/>
          <w:color w:val="000000"/>
          <w:spacing w:val="-7"/>
          <w:sz w:val="24"/>
          <w:szCs w:val="24"/>
        </w:rPr>
        <w:tab/>
      </w:r>
      <w:r w:rsidRPr="00811745">
        <w:rPr>
          <w:rFonts w:ascii="Arial" w:hAnsi="Arial" w:cs="Arial"/>
          <w:color w:val="000000"/>
          <w:spacing w:val="-7"/>
          <w:sz w:val="24"/>
          <w:szCs w:val="24"/>
        </w:rPr>
        <w:tab/>
      </w:r>
      <w:r w:rsidRPr="00811745">
        <w:rPr>
          <w:rFonts w:ascii="Arial" w:hAnsi="Arial" w:cs="Arial"/>
          <w:color w:val="000000"/>
          <w:spacing w:val="-7"/>
          <w:sz w:val="24"/>
          <w:szCs w:val="24"/>
        </w:rPr>
        <w:tab/>
      </w:r>
      <w:r w:rsidRPr="00811745">
        <w:rPr>
          <w:rFonts w:ascii="Arial" w:hAnsi="Arial" w:cs="Arial"/>
          <w:color w:val="000000"/>
          <w:spacing w:val="-7"/>
          <w:sz w:val="24"/>
          <w:szCs w:val="24"/>
        </w:rPr>
        <w:tab/>
      </w:r>
      <w:r w:rsidRPr="00811745">
        <w:rPr>
          <w:rFonts w:ascii="Arial" w:hAnsi="Arial" w:cs="Arial"/>
          <w:b/>
          <w:bCs/>
          <w:color w:val="000000"/>
          <w:spacing w:val="-32"/>
          <w:sz w:val="24"/>
          <w:szCs w:val="24"/>
        </w:rPr>
        <w:t>[9]</w:t>
      </w:r>
    </w:p>
    <w:p w:rsidR="001244C8" w:rsidRPr="00811745" w:rsidRDefault="001244C8" w:rsidP="001244C8">
      <w:pPr>
        <w:shd w:val="clear" w:color="auto" w:fill="FFFFFF"/>
        <w:rPr>
          <w:rFonts w:ascii="Arial" w:hAnsi="Arial" w:cs="Arial"/>
          <w:b/>
          <w:i/>
          <w:sz w:val="24"/>
          <w:szCs w:val="24"/>
        </w:rPr>
      </w:pPr>
      <w:r w:rsidRPr="00811745">
        <w:rPr>
          <w:rFonts w:ascii="Arial" w:hAnsi="Arial" w:cs="Arial"/>
          <w:b/>
          <w:i/>
          <w:color w:val="000000"/>
          <w:spacing w:val="-8"/>
          <w:sz w:val="24"/>
          <w:szCs w:val="24"/>
        </w:rPr>
        <w:t xml:space="preserve">при прослушивании    </w:t>
      </w:r>
    </w:p>
    <w:p w:rsidR="001244C8" w:rsidRPr="00811745" w:rsidRDefault="001244C8" w:rsidP="001244C8">
      <w:pPr>
        <w:widowControl w:val="0"/>
        <w:numPr>
          <w:ilvl w:val="0"/>
          <w:numId w:val="95"/>
        </w:numPr>
        <w:shd w:val="clear" w:color="auto" w:fill="FFFFFF"/>
        <w:tabs>
          <w:tab w:val="left" w:pos="338"/>
        </w:tabs>
        <w:autoSpaceDE w:val="0"/>
        <w:autoSpaceDN w:val="0"/>
        <w:adjustRightInd w:val="0"/>
        <w:ind w:left="720" w:hanging="360"/>
        <w:rPr>
          <w:rFonts w:ascii="Arial" w:hAnsi="Arial" w:cs="Arial"/>
          <w:color w:val="000000"/>
          <w:spacing w:val="-18"/>
          <w:sz w:val="24"/>
          <w:szCs w:val="24"/>
        </w:rPr>
      </w:pPr>
      <w:r w:rsidRPr="00811745">
        <w:rPr>
          <w:rFonts w:ascii="Arial" w:hAnsi="Arial" w:cs="Arial"/>
          <w:color w:val="000000"/>
          <w:spacing w:val="-7"/>
          <w:sz w:val="24"/>
          <w:szCs w:val="24"/>
        </w:rPr>
        <w:t xml:space="preserve">Выберите </w:t>
      </w:r>
      <w:r w:rsidRPr="00811745">
        <w:rPr>
          <w:rFonts w:ascii="Arial" w:hAnsi="Arial" w:cs="Arial"/>
          <w:b/>
          <w:bCs/>
          <w:color w:val="000000"/>
          <w:spacing w:val="-7"/>
          <w:sz w:val="24"/>
          <w:szCs w:val="24"/>
        </w:rPr>
        <w:t>{MODIFY Т1М}/{ИЗМ ВРЕМЯ};</w:t>
      </w:r>
    </w:p>
    <w:p w:rsidR="002C48DA" w:rsidRPr="00811745" w:rsidRDefault="001244C8" w:rsidP="002C48DA">
      <w:pPr>
        <w:widowControl w:val="0"/>
        <w:numPr>
          <w:ilvl w:val="0"/>
          <w:numId w:val="95"/>
        </w:numPr>
        <w:shd w:val="clear" w:color="auto" w:fill="FFFFFF"/>
        <w:tabs>
          <w:tab w:val="left" w:pos="338"/>
        </w:tabs>
        <w:autoSpaceDE w:val="0"/>
        <w:autoSpaceDN w:val="0"/>
        <w:adjustRightInd w:val="0"/>
        <w:ind w:left="720" w:hanging="360"/>
        <w:rPr>
          <w:rFonts w:ascii="Arial" w:hAnsi="Arial" w:cs="Arial"/>
          <w:color w:val="000080"/>
          <w:u w:val="single"/>
        </w:rPr>
      </w:pPr>
      <w:r w:rsidRPr="00811745">
        <w:rPr>
          <w:rFonts w:ascii="Arial" w:hAnsi="Arial" w:cs="Arial"/>
          <w:color w:val="000000"/>
          <w:spacing w:val="-7"/>
          <w:sz w:val="24"/>
          <w:szCs w:val="24"/>
          <w:lang w:val="ru-RU"/>
        </w:rPr>
        <w:t xml:space="preserve">Затем повторите шаги 2-4 из вышеописанной процедуры, Вы вернетесь в </w:t>
      </w:r>
      <w:r w:rsidRPr="00811745">
        <w:rPr>
          <w:rFonts w:ascii="Arial" w:hAnsi="Arial" w:cs="Arial"/>
          <w:color w:val="000000"/>
          <w:sz w:val="24"/>
          <w:szCs w:val="24"/>
          <w:lang w:val="ru-RU"/>
        </w:rPr>
        <w:t xml:space="preserve">Меню </w:t>
      </w:r>
      <w:r w:rsidRPr="00811745">
        <w:rPr>
          <w:rFonts w:ascii="Arial" w:hAnsi="Arial" w:cs="Arial"/>
          <w:color w:val="000000"/>
          <w:sz w:val="24"/>
          <w:szCs w:val="24"/>
        </w:rPr>
        <w:t>Прослушивания.</w:t>
      </w:r>
    </w:p>
    <w:p w:rsidR="001244C8" w:rsidRPr="00811745" w:rsidRDefault="001244C8" w:rsidP="002C48DA">
      <w:pPr>
        <w:pStyle w:val="24"/>
        <w:rPr>
          <w:rFonts w:ascii="Arial" w:hAnsi="Arial"/>
        </w:rPr>
      </w:pPr>
      <w:bookmarkStart w:id="230" w:name="_Toc149025952"/>
      <w:r w:rsidRPr="00811745">
        <w:rPr>
          <w:rFonts w:ascii="Arial" w:hAnsi="Arial"/>
        </w:rPr>
        <w:t>Запись сообщений для группы почтовых ящиков.</w:t>
      </w:r>
      <w:bookmarkEnd w:id="230"/>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xml:space="preserve">Ваш системный администратор может объединить ряд почтовых ящиков в </w:t>
      </w:r>
      <w:r w:rsidRPr="00811745">
        <w:rPr>
          <w:rFonts w:ascii="Arial" w:hAnsi="Arial" w:cs="Arial"/>
          <w:color w:val="000000"/>
          <w:spacing w:val="-6"/>
          <w:sz w:val="24"/>
          <w:szCs w:val="24"/>
          <w:lang w:val="ru-RU"/>
        </w:rPr>
        <w:t>группы. Каждая группа имеет свой номер - от 10 до 89. Это позволяет записать одно сообщение и послать его сразу в несколько почтовых ящиков.</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Проконсультируйтесь с системным администратором о составе групп.</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7"/>
          <w:sz w:val="24"/>
          <w:szCs w:val="24"/>
          <w:lang w:val="ru-RU"/>
        </w:rPr>
        <w:t xml:space="preserve">Также Вы можете определить список почтовых ящиков, которым Вы будете </w:t>
      </w:r>
      <w:r w:rsidRPr="00811745">
        <w:rPr>
          <w:rFonts w:ascii="Arial" w:hAnsi="Arial" w:cs="Arial"/>
          <w:color w:val="000000"/>
          <w:spacing w:val="-1"/>
          <w:sz w:val="24"/>
          <w:szCs w:val="24"/>
          <w:lang w:val="ru-RU"/>
        </w:rPr>
        <w:t xml:space="preserve">отправлять специальные сообщения. В отличии от Вашего персонального </w:t>
      </w:r>
      <w:r w:rsidRPr="00811745">
        <w:rPr>
          <w:rFonts w:ascii="Arial" w:hAnsi="Arial" w:cs="Arial"/>
          <w:color w:val="000000"/>
          <w:spacing w:val="-7"/>
          <w:sz w:val="24"/>
          <w:szCs w:val="24"/>
          <w:lang w:val="ru-RU"/>
        </w:rPr>
        <w:t xml:space="preserve">перечня сообщений, который - неизменен, этот список будет временным и будет </w:t>
      </w:r>
      <w:r w:rsidRPr="00811745">
        <w:rPr>
          <w:rFonts w:ascii="Arial" w:hAnsi="Arial" w:cs="Arial"/>
          <w:color w:val="000000"/>
          <w:spacing w:val="-1"/>
          <w:sz w:val="24"/>
          <w:szCs w:val="24"/>
          <w:lang w:val="ru-RU"/>
        </w:rPr>
        <w:t xml:space="preserve">использоваться только для текущего сообщения. Сообщение для группы </w:t>
      </w:r>
      <w:r w:rsidRPr="00811745">
        <w:rPr>
          <w:rFonts w:ascii="Arial" w:hAnsi="Arial" w:cs="Arial"/>
          <w:color w:val="000000"/>
          <w:sz w:val="24"/>
          <w:szCs w:val="24"/>
          <w:lang w:val="ru-RU"/>
        </w:rPr>
        <w:t>почтовых ящиков будет одно и то же.</w:t>
      </w:r>
    </w:p>
    <w:p w:rsidR="001244C8" w:rsidRPr="00811745" w:rsidRDefault="001244C8" w:rsidP="00505B96">
      <w:pPr>
        <w:pStyle w:val="24"/>
        <w:rPr>
          <w:rFonts w:ascii="Arial" w:hAnsi="Arial"/>
        </w:rPr>
      </w:pPr>
      <w:bookmarkStart w:id="231" w:name="_Toc149025953"/>
      <w:r w:rsidRPr="00811745">
        <w:rPr>
          <w:rFonts w:ascii="Arial" w:hAnsi="Arial"/>
        </w:rPr>
        <w:t>Чтобы оставить сообщение для группы почтовых ящиков</w:t>
      </w:r>
      <w:bookmarkEnd w:id="231"/>
    </w:p>
    <w:p w:rsidR="001244C8" w:rsidRPr="00811745" w:rsidRDefault="001244C8" w:rsidP="001244C8">
      <w:pPr>
        <w:shd w:val="clear" w:color="auto" w:fill="FFFFFF"/>
        <w:tabs>
          <w:tab w:val="left" w:pos="346"/>
        </w:tabs>
        <w:rPr>
          <w:rFonts w:ascii="Arial" w:hAnsi="Arial" w:cs="Arial"/>
          <w:lang w:val="ru-RU"/>
        </w:rPr>
      </w:pPr>
      <w:r w:rsidRPr="00811745">
        <w:rPr>
          <w:rFonts w:ascii="Arial" w:hAnsi="Arial" w:cs="Arial"/>
          <w:color w:val="000000"/>
          <w:spacing w:val="-26"/>
          <w:sz w:val="24"/>
          <w:szCs w:val="24"/>
          <w:lang w:val="ru-RU"/>
        </w:rPr>
        <w:t>1.</w:t>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Войдите в свой почтовый ящик; Вы получите Меню почтового ящика:</w:t>
      </w:r>
    </w:p>
    <w:p w:rsidR="001244C8" w:rsidRPr="00811745" w:rsidRDefault="001244C8" w:rsidP="001244C8">
      <w:pPr>
        <w:shd w:val="clear" w:color="auto" w:fill="FFFFFF"/>
        <w:tabs>
          <w:tab w:val="left" w:pos="979"/>
          <w:tab w:val="left" w:pos="2621"/>
          <w:tab w:val="left" w:pos="7812"/>
        </w:tabs>
        <w:rPr>
          <w:rFonts w:ascii="Arial" w:hAnsi="Arial" w:cs="Arial"/>
          <w:lang w:val="ru-RU"/>
        </w:rPr>
      </w:pPr>
      <w:r w:rsidRPr="00811745">
        <w:rPr>
          <w:rFonts w:ascii="Arial" w:hAnsi="Arial" w:cs="Arial"/>
          <w:b/>
          <w:i/>
          <w:color w:val="000000"/>
          <w:spacing w:val="-13"/>
          <w:sz w:val="24"/>
          <w:szCs w:val="24"/>
          <w:lang w:val="ru-RU"/>
        </w:rPr>
        <w:t>Для</w:t>
      </w:r>
      <w:r w:rsidRPr="00811745">
        <w:rPr>
          <w:rFonts w:ascii="Arial" w:hAnsi="Arial" w:cs="Arial"/>
          <w:b/>
          <w:i/>
          <w:color w:val="000000"/>
          <w:sz w:val="24"/>
          <w:szCs w:val="24"/>
          <w:lang w:val="ru-RU"/>
        </w:rPr>
        <w:t xml:space="preserve"> </w:t>
      </w:r>
      <w:r w:rsidRPr="00811745">
        <w:rPr>
          <w:rFonts w:ascii="Arial" w:hAnsi="Arial" w:cs="Arial"/>
          <w:b/>
          <w:i/>
          <w:color w:val="000000"/>
          <w:spacing w:val="-7"/>
          <w:sz w:val="24"/>
          <w:szCs w:val="24"/>
          <w:lang w:val="ru-RU"/>
        </w:rPr>
        <w:t>просмотра</w:t>
      </w:r>
      <w:r w:rsidRPr="00811745">
        <w:rPr>
          <w:rFonts w:ascii="Arial" w:hAnsi="Arial" w:cs="Arial"/>
          <w:b/>
          <w:i/>
          <w:color w:val="000000"/>
          <w:sz w:val="24"/>
          <w:szCs w:val="24"/>
          <w:lang w:val="ru-RU"/>
        </w:rPr>
        <w:t xml:space="preserve"> </w:t>
      </w:r>
      <w:r w:rsidRPr="00811745">
        <w:rPr>
          <w:rFonts w:ascii="Arial" w:hAnsi="Arial" w:cs="Arial"/>
          <w:b/>
          <w:i/>
          <w:color w:val="000000"/>
          <w:spacing w:val="-10"/>
          <w:sz w:val="24"/>
          <w:szCs w:val="24"/>
          <w:lang w:val="ru-RU"/>
        </w:rPr>
        <w:t>списка</w:t>
      </w:r>
      <w:r w:rsidRPr="00811745">
        <w:rPr>
          <w:rFonts w:ascii="Arial" w:hAnsi="Arial" w:cs="Arial"/>
          <w:color w:val="000000"/>
          <w:spacing w:val="-10"/>
          <w:sz w:val="24"/>
          <w:szCs w:val="24"/>
          <w:lang w:val="ru-RU"/>
        </w:rPr>
        <w:t xml:space="preserve">                               </w:t>
      </w:r>
      <w:r w:rsidRPr="00811745">
        <w:rPr>
          <w:rFonts w:ascii="Arial" w:hAnsi="Arial" w:cs="Arial"/>
          <w:color w:val="000000"/>
          <w:spacing w:val="-10"/>
          <w:position w:val="-6"/>
          <w:sz w:val="24"/>
          <w:szCs w:val="24"/>
        </w:rPr>
        <w:pict>
          <v:shape id="_x0000_i1049" type="#_x0000_t75" style="width:12.75pt;height:12pt">
            <v:imagedata r:id="rId60" o:title=""/>
          </v:shape>
        </w:pict>
      </w:r>
      <w:r w:rsidRPr="00811745">
        <w:rPr>
          <w:rFonts w:ascii="Arial" w:hAnsi="Arial" w:cs="Arial"/>
          <w:color w:val="000000"/>
          <w:spacing w:val="-10"/>
          <w:position w:val="-6"/>
          <w:sz w:val="24"/>
          <w:szCs w:val="24"/>
          <w:lang w:val="ru-RU"/>
        </w:rPr>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VISUAL</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LIST</w:t>
      </w:r>
      <w:r w:rsidRPr="00811745">
        <w:rPr>
          <w:rFonts w:ascii="Arial" w:hAnsi="Arial" w:cs="Arial"/>
          <w:b/>
          <w:bCs/>
          <w:color w:val="000000"/>
          <w:spacing w:val="-10"/>
          <w:sz w:val="24"/>
          <w:szCs w:val="24"/>
          <w:lang w:val="ru-RU"/>
        </w:rPr>
        <w:t>} / {СПИСОК}</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[9]</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9"/>
          <w:sz w:val="24"/>
          <w:szCs w:val="24"/>
          <w:lang w:val="ru-RU"/>
        </w:rPr>
        <w:t>сообщений</w:t>
      </w:r>
    </w:p>
    <w:p w:rsidR="001244C8" w:rsidRPr="00811745" w:rsidRDefault="001244C8" w:rsidP="001244C8">
      <w:pPr>
        <w:shd w:val="clear" w:color="auto" w:fill="FFFFFF"/>
        <w:tabs>
          <w:tab w:val="left" w:pos="7819"/>
        </w:tabs>
        <w:rPr>
          <w:rFonts w:ascii="Arial" w:hAnsi="Arial" w:cs="Arial"/>
          <w:lang w:val="ru-RU"/>
        </w:rPr>
      </w:pPr>
      <w:r w:rsidRPr="00811745">
        <w:rPr>
          <w:rFonts w:ascii="Arial" w:hAnsi="Arial" w:cs="Arial"/>
          <w:b/>
          <w:i/>
          <w:color w:val="000000"/>
          <w:spacing w:val="-5"/>
          <w:sz w:val="24"/>
          <w:szCs w:val="24"/>
          <w:lang w:val="ru-RU"/>
        </w:rPr>
        <w:t>Для  прослушивания  новых</w:t>
      </w:r>
      <w:r w:rsidRPr="00811745">
        <w:rPr>
          <w:rFonts w:ascii="Arial" w:hAnsi="Arial" w:cs="Arial"/>
          <w:color w:val="000000"/>
          <w:spacing w:val="-5"/>
          <w:sz w:val="24"/>
          <w:szCs w:val="24"/>
          <w:lang w:val="ru-RU"/>
        </w:rPr>
        <w:t xml:space="preserve">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NEW</w:t>
      </w:r>
      <w:r w:rsidRPr="00811745">
        <w:rPr>
          <w:rFonts w:ascii="Arial" w:hAnsi="Arial" w:cs="Arial"/>
          <w:b/>
          <w:bCs/>
          <w:color w:val="000000"/>
          <w:spacing w:val="-5"/>
          <w:sz w:val="24"/>
          <w:szCs w:val="24"/>
          <w:lang w:val="ru-RU"/>
        </w:rPr>
        <w:t xml:space="preserve"> </w:t>
      </w:r>
      <w:r w:rsidRPr="00811745">
        <w:rPr>
          <w:rFonts w:ascii="Arial" w:hAnsi="Arial" w:cs="Arial"/>
          <w:b/>
          <w:bCs/>
          <w:color w:val="000000"/>
          <w:spacing w:val="-5"/>
          <w:sz w:val="24"/>
          <w:szCs w:val="24"/>
        </w:rPr>
        <w:t>MSGS</w:t>
      </w:r>
      <w:r w:rsidRPr="00811745">
        <w:rPr>
          <w:rFonts w:ascii="Arial" w:hAnsi="Arial" w:cs="Arial"/>
          <w:b/>
          <w:bCs/>
          <w:color w:val="000000"/>
          <w:spacing w:val="-5"/>
          <w:sz w:val="24"/>
          <w:szCs w:val="24"/>
          <w:lang w:val="ru-RU"/>
        </w:rPr>
        <w:t>} / {НОВ СООБЩ}</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[1]</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9"/>
          <w:sz w:val="24"/>
          <w:szCs w:val="24"/>
          <w:lang w:val="ru-RU"/>
        </w:rPr>
        <w:t>сообщений</w:t>
      </w:r>
    </w:p>
    <w:p w:rsidR="001244C8" w:rsidRPr="00811745" w:rsidRDefault="001244C8" w:rsidP="001244C8">
      <w:pPr>
        <w:shd w:val="clear" w:color="auto" w:fill="FFFFFF"/>
        <w:tabs>
          <w:tab w:val="left" w:pos="7826"/>
        </w:tabs>
        <w:rPr>
          <w:rFonts w:ascii="Arial" w:hAnsi="Arial" w:cs="Arial"/>
          <w:lang w:val="ru-RU"/>
        </w:rPr>
      </w:pPr>
      <w:r w:rsidRPr="00811745">
        <w:rPr>
          <w:rFonts w:ascii="Arial" w:hAnsi="Arial" w:cs="Arial"/>
          <w:b/>
          <w:i/>
          <w:color w:val="000000"/>
          <w:spacing w:val="-5"/>
          <w:sz w:val="24"/>
          <w:szCs w:val="24"/>
          <w:lang w:val="ru-RU"/>
        </w:rPr>
        <w:t>Для  прослушивания  вс</w:t>
      </w:r>
      <w:r w:rsidRPr="00811745">
        <w:rPr>
          <w:rFonts w:ascii="Arial" w:hAnsi="Arial" w:cs="Arial"/>
          <w:color w:val="000000"/>
          <w:spacing w:val="-5"/>
          <w:sz w:val="24"/>
          <w:szCs w:val="24"/>
          <w:lang w:val="ru-RU"/>
        </w:rPr>
        <w:t>ех</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9"/>
          <w:sz w:val="24"/>
          <w:szCs w:val="24"/>
          <w:lang w:val="ru-RU"/>
        </w:rPr>
        <w:t>[6]</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10"/>
          <w:sz w:val="24"/>
          <w:szCs w:val="24"/>
          <w:lang w:val="ru-RU"/>
        </w:rPr>
        <w:t>сообщений</w:t>
      </w:r>
    </w:p>
    <w:p w:rsidR="001244C8" w:rsidRPr="00811745" w:rsidRDefault="001244C8" w:rsidP="001244C8">
      <w:pPr>
        <w:shd w:val="clear" w:color="auto" w:fill="FFFFFF"/>
        <w:rPr>
          <w:rFonts w:ascii="Arial" w:hAnsi="Arial" w:cs="Arial"/>
          <w:lang w:val="ru-RU"/>
        </w:rPr>
      </w:pPr>
      <w:r w:rsidRPr="00811745">
        <w:rPr>
          <w:rFonts w:ascii="Arial" w:hAnsi="Arial" w:cs="Arial"/>
          <w:b/>
          <w:i/>
          <w:color w:val="000000"/>
          <w:spacing w:val="-7"/>
          <w:sz w:val="24"/>
          <w:szCs w:val="24"/>
          <w:lang w:val="ru-RU"/>
        </w:rPr>
        <w:t>Оставить сообщение для другого</w:t>
      </w:r>
      <w:r w:rsidRPr="00811745">
        <w:rPr>
          <w:rFonts w:ascii="Arial" w:hAnsi="Arial" w:cs="Arial"/>
          <w:color w:val="000000"/>
          <w:spacing w:val="-7"/>
          <w:sz w:val="24"/>
          <w:szCs w:val="24"/>
          <w:lang w:val="ru-RU"/>
        </w:rPr>
        <w:t xml:space="preserve">          </w:t>
      </w:r>
      <w:r w:rsidRPr="00811745">
        <w:rPr>
          <w:rFonts w:ascii="Arial" w:hAnsi="Arial" w:cs="Arial"/>
          <w:color w:val="000000"/>
          <w:spacing w:val="-7"/>
          <w:position w:val="-9"/>
          <w:sz w:val="24"/>
          <w:szCs w:val="24"/>
        </w:rPr>
        <w:pict>
          <v:shape id="_x0000_i1050" type="#_x0000_t75" style="width:12pt;height:14.25pt">
            <v:imagedata r:id="rId61" o:title=""/>
          </v:shape>
        </w:pict>
      </w:r>
      <w:r w:rsidRPr="00811745">
        <w:rPr>
          <w:rFonts w:ascii="Arial" w:hAnsi="Arial" w:cs="Arial"/>
          <w:color w:val="000000"/>
          <w:spacing w:val="-7"/>
          <w:position w:val="-9"/>
          <w:sz w:val="24"/>
          <w:szCs w:val="24"/>
          <w:lang w:val="ru-RU"/>
        </w:rPr>
        <w:t xml:space="preserve">                                                                        </w:t>
      </w:r>
      <w:r w:rsidRPr="00811745">
        <w:rPr>
          <w:rFonts w:ascii="Arial" w:hAnsi="Arial" w:cs="Arial"/>
          <w:color w:val="000000"/>
          <w:spacing w:val="-7"/>
          <w:position w:val="-9"/>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7"/>
          <w:sz w:val="24"/>
          <w:szCs w:val="24"/>
          <w:lang w:val="ru-RU"/>
        </w:rPr>
        <w:t>почтового ящика</w:t>
      </w:r>
    </w:p>
    <w:p w:rsidR="001244C8" w:rsidRPr="00811745" w:rsidRDefault="001244C8" w:rsidP="001244C8">
      <w:pPr>
        <w:shd w:val="clear" w:color="auto" w:fill="FFFFFF"/>
        <w:tabs>
          <w:tab w:val="left" w:pos="1908"/>
          <w:tab w:val="left" w:pos="7826"/>
        </w:tabs>
        <w:rPr>
          <w:rFonts w:ascii="Arial" w:hAnsi="Arial" w:cs="Arial"/>
          <w:lang w:val="ru-RU"/>
        </w:rPr>
      </w:pPr>
      <w:r w:rsidRPr="00811745">
        <w:rPr>
          <w:rFonts w:ascii="Arial" w:hAnsi="Arial" w:cs="Arial"/>
          <w:b/>
          <w:i/>
          <w:color w:val="000000"/>
          <w:spacing w:val="-10"/>
          <w:sz w:val="24"/>
          <w:szCs w:val="24"/>
          <w:lang w:val="ru-RU"/>
        </w:rPr>
        <w:t>Записать</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персональные</w:t>
      </w:r>
      <w:r w:rsidRPr="00811745">
        <w:rPr>
          <w:rFonts w:ascii="Arial" w:hAnsi="Arial" w:cs="Arial"/>
          <w:color w:val="000000"/>
          <w:spacing w:val="-8"/>
          <w:sz w:val="24"/>
          <w:szCs w:val="24"/>
          <w:lang w:val="ru-RU"/>
        </w:rPr>
        <w:t xml:space="preserve">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GREETING</w:t>
      </w:r>
      <w:r w:rsidRPr="00811745">
        <w:rPr>
          <w:rFonts w:ascii="Arial" w:hAnsi="Arial" w:cs="Arial"/>
          <w:b/>
          <w:bCs/>
          <w:color w:val="000000"/>
          <w:spacing w:val="-8"/>
          <w:sz w:val="24"/>
          <w:szCs w:val="24"/>
          <w:lang w:val="ru-RU"/>
        </w:rPr>
        <w:t>}/ПРИВЕТСТВ.}</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[З]</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9"/>
          <w:sz w:val="24"/>
          <w:szCs w:val="24"/>
          <w:lang w:val="ru-RU"/>
        </w:rPr>
        <w:t>приветствия</w:t>
      </w:r>
    </w:p>
    <w:p w:rsidR="001244C8" w:rsidRPr="00811745" w:rsidRDefault="001244C8" w:rsidP="001244C8">
      <w:pPr>
        <w:shd w:val="clear" w:color="auto" w:fill="FFFFFF"/>
        <w:tabs>
          <w:tab w:val="left" w:pos="2239"/>
          <w:tab w:val="left" w:pos="7826"/>
        </w:tabs>
        <w:rPr>
          <w:rFonts w:ascii="Arial" w:hAnsi="Arial" w:cs="Arial"/>
          <w:lang w:val="ru-RU"/>
        </w:rPr>
      </w:pPr>
      <w:r w:rsidRPr="00811745">
        <w:rPr>
          <w:rFonts w:ascii="Arial" w:hAnsi="Arial" w:cs="Arial"/>
          <w:b/>
          <w:i/>
          <w:color w:val="000000"/>
          <w:spacing w:val="-10"/>
          <w:sz w:val="24"/>
          <w:szCs w:val="24"/>
          <w:lang w:val="ru-RU"/>
        </w:rPr>
        <w:t>Установить</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параметры</w:t>
      </w:r>
      <w:r w:rsidRPr="00811745">
        <w:rPr>
          <w:rFonts w:ascii="Arial" w:hAnsi="Arial" w:cs="Arial"/>
          <w:color w:val="000000"/>
          <w:spacing w:val="-8"/>
          <w:sz w:val="24"/>
          <w:szCs w:val="24"/>
          <w:lang w:val="ru-RU"/>
        </w:rPr>
        <w:t xml:space="preserve">                                   </w:t>
      </w:r>
      <w:r w:rsidRPr="00811745">
        <w:rPr>
          <w:rFonts w:ascii="Arial" w:hAnsi="Arial" w:cs="Arial"/>
          <w:b/>
          <w:color w:val="000000"/>
          <w:spacing w:val="-8"/>
          <w:sz w:val="24"/>
          <w:szCs w:val="24"/>
          <w:lang w:val="ru-RU"/>
        </w:rPr>
        <w:t>{</w:t>
      </w:r>
      <w:r w:rsidRPr="00811745">
        <w:rPr>
          <w:rFonts w:ascii="Arial" w:hAnsi="Arial" w:cs="Arial"/>
          <w:b/>
          <w:color w:val="000000"/>
          <w:spacing w:val="-8"/>
          <w:sz w:val="24"/>
          <w:szCs w:val="24"/>
        </w:rPr>
        <w:t>SET</w:t>
      </w:r>
      <w:r w:rsidRPr="00811745">
        <w:rPr>
          <w:rFonts w:ascii="Arial" w:hAnsi="Arial" w:cs="Arial"/>
          <w:color w:val="000000"/>
          <w:spacing w:val="-8"/>
          <w:sz w:val="24"/>
          <w:szCs w:val="24"/>
          <w:lang w:val="ru-RU"/>
        </w:rPr>
        <w:t xml:space="preserve"> </w:t>
      </w:r>
      <w:r w:rsidRPr="00811745">
        <w:rPr>
          <w:rFonts w:ascii="Arial" w:hAnsi="Arial" w:cs="Arial"/>
          <w:b/>
          <w:bCs/>
          <w:color w:val="000000"/>
          <w:spacing w:val="-8"/>
          <w:sz w:val="24"/>
          <w:szCs w:val="24"/>
        </w:rPr>
        <w:t>OPTION</w:t>
      </w:r>
      <w:r w:rsidRPr="00811745">
        <w:rPr>
          <w:rFonts w:ascii="Arial" w:hAnsi="Arial" w:cs="Arial"/>
          <w:b/>
          <w:bCs/>
          <w:color w:val="000000"/>
          <w:spacing w:val="-8"/>
          <w:sz w:val="24"/>
          <w:szCs w:val="24"/>
          <w:lang w:val="ru-RU"/>
        </w:rPr>
        <w:t>} / {УСТ ПАРАМ}</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[4]</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6"/>
          <w:sz w:val="24"/>
          <w:szCs w:val="24"/>
          <w:lang w:val="ru-RU"/>
        </w:rPr>
        <w:t>почтового ящика</w:t>
      </w:r>
    </w:p>
    <w:p w:rsidR="001244C8" w:rsidRPr="00811745" w:rsidRDefault="001244C8" w:rsidP="001244C8">
      <w:pPr>
        <w:shd w:val="clear" w:color="auto" w:fill="FFFFFF"/>
        <w:tabs>
          <w:tab w:val="left" w:pos="7826"/>
        </w:tabs>
        <w:rPr>
          <w:rFonts w:ascii="Arial" w:hAnsi="Arial" w:cs="Arial"/>
          <w:lang w:val="ru-RU"/>
        </w:rPr>
      </w:pPr>
      <w:r w:rsidRPr="00811745">
        <w:rPr>
          <w:rFonts w:ascii="Arial" w:hAnsi="Arial" w:cs="Arial"/>
          <w:b/>
          <w:i/>
          <w:color w:val="000000"/>
          <w:spacing w:val="-5"/>
          <w:sz w:val="24"/>
          <w:szCs w:val="24"/>
          <w:lang w:val="ru-RU"/>
        </w:rPr>
        <w:t>Оставить сообщение для группы</w:t>
      </w:r>
      <w:r w:rsidRPr="00811745">
        <w:rPr>
          <w:rFonts w:ascii="Arial" w:hAnsi="Arial" w:cs="Arial"/>
          <w:color w:val="000000"/>
          <w:spacing w:val="-5"/>
          <w:sz w:val="24"/>
          <w:szCs w:val="24"/>
          <w:lang w:val="ru-RU"/>
        </w:rPr>
        <w:t xml:space="preserve">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MSG</w:t>
      </w:r>
      <w:r w:rsidRPr="00811745">
        <w:rPr>
          <w:rFonts w:ascii="Arial" w:hAnsi="Arial" w:cs="Arial"/>
          <w:b/>
          <w:bCs/>
          <w:color w:val="000000"/>
          <w:spacing w:val="-5"/>
          <w:sz w:val="24"/>
          <w:szCs w:val="24"/>
          <w:lang w:val="ru-RU"/>
        </w:rPr>
        <w:t xml:space="preserve"> </w:t>
      </w:r>
      <w:r w:rsidRPr="00811745">
        <w:rPr>
          <w:rFonts w:ascii="Arial" w:hAnsi="Arial" w:cs="Arial"/>
          <w:b/>
          <w:bCs/>
          <w:color w:val="000000"/>
          <w:spacing w:val="-5"/>
          <w:sz w:val="24"/>
          <w:szCs w:val="24"/>
        </w:rPr>
        <w:t>FOR</w:t>
      </w:r>
      <w:r w:rsidRPr="00811745">
        <w:rPr>
          <w:rFonts w:ascii="Arial" w:hAnsi="Arial" w:cs="Arial"/>
          <w:b/>
          <w:bCs/>
          <w:color w:val="000000"/>
          <w:spacing w:val="-5"/>
          <w:sz w:val="24"/>
          <w:szCs w:val="24"/>
          <w:lang w:val="ru-RU"/>
        </w:rPr>
        <w:t xml:space="preserve"> </w:t>
      </w:r>
      <w:r w:rsidRPr="00811745">
        <w:rPr>
          <w:rFonts w:ascii="Arial" w:hAnsi="Arial" w:cs="Arial"/>
          <w:b/>
          <w:bCs/>
          <w:color w:val="000000"/>
          <w:spacing w:val="-5"/>
          <w:sz w:val="24"/>
          <w:szCs w:val="24"/>
        </w:rPr>
        <w:t>G</w:t>
      </w:r>
      <w:r w:rsidRPr="00811745">
        <w:rPr>
          <w:rFonts w:ascii="Arial" w:hAnsi="Arial" w:cs="Arial"/>
          <w:b/>
          <w:bCs/>
          <w:color w:val="000000"/>
          <w:spacing w:val="-5"/>
          <w:sz w:val="24"/>
          <w:szCs w:val="24"/>
          <w:lang w:val="ru-RU"/>
        </w:rPr>
        <w:t>Р}/{СООБЩ ДЛЯ Гр}</w:t>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[5]</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8"/>
          <w:sz w:val="24"/>
          <w:szCs w:val="24"/>
          <w:lang w:val="ru-RU"/>
        </w:rPr>
        <w:t>почтовых ящиков</w:t>
      </w:r>
    </w:p>
    <w:p w:rsidR="001244C8" w:rsidRPr="00811745" w:rsidRDefault="001244C8" w:rsidP="001244C8">
      <w:pPr>
        <w:shd w:val="clear" w:color="auto" w:fill="FFFFFF"/>
        <w:rPr>
          <w:rFonts w:ascii="Arial" w:hAnsi="Arial" w:cs="Arial"/>
          <w:lang w:val="ru-RU"/>
        </w:rPr>
      </w:pPr>
      <w:r w:rsidRPr="00811745">
        <w:rPr>
          <w:rFonts w:ascii="Arial" w:hAnsi="Arial" w:cs="Arial"/>
          <w:b/>
          <w:i/>
          <w:color w:val="000000"/>
          <w:spacing w:val="-8"/>
          <w:sz w:val="24"/>
          <w:szCs w:val="24"/>
          <w:lang w:val="ru-RU"/>
        </w:rPr>
        <w:t>Восстановить сообщения</w:t>
      </w:r>
      <w:r w:rsidRPr="00811745">
        <w:rPr>
          <w:rFonts w:ascii="Arial" w:hAnsi="Arial" w:cs="Arial"/>
          <w:color w:val="000000"/>
          <w:spacing w:val="-8"/>
          <w:sz w:val="24"/>
          <w:szCs w:val="24"/>
          <w:lang w:val="ru-RU"/>
        </w:rPr>
        <w:t xml:space="preserve">                      </w:t>
      </w:r>
      <w:r w:rsidRPr="00811745">
        <w:rPr>
          <w:rFonts w:ascii="Arial" w:hAnsi="Arial" w:cs="Arial"/>
          <w:color w:val="000000"/>
          <w:spacing w:val="-8"/>
          <w:position w:val="-7"/>
          <w:sz w:val="24"/>
          <w:szCs w:val="24"/>
        </w:rPr>
        <w:pict>
          <v:shape id="_x0000_i1051" type="#_x0000_t75" style="width:17.25pt;height:15.75pt">
            <v:imagedata r:id="rId62" o:title=""/>
          </v:shape>
        </w:pict>
      </w:r>
      <w:r w:rsidRPr="00811745">
        <w:rPr>
          <w:rFonts w:ascii="Arial" w:hAnsi="Arial" w:cs="Arial"/>
          <w:color w:val="000000"/>
          <w:spacing w:val="-8"/>
          <w:position w:val="-7"/>
          <w:sz w:val="24"/>
          <w:szCs w:val="24"/>
          <w:lang w:val="ru-RU"/>
        </w:rPr>
        <w:t xml:space="preserve">                                                                          </w:t>
      </w:r>
      <w:r w:rsidRPr="00811745">
        <w:rPr>
          <w:rFonts w:ascii="Arial" w:hAnsi="Arial" w:cs="Arial"/>
          <w:b/>
          <w:color w:val="000000"/>
          <w:spacing w:val="-8"/>
          <w:position w:val="-7"/>
          <w:sz w:val="24"/>
          <w:szCs w:val="24"/>
          <w:lang w:val="ru-RU"/>
        </w:rPr>
        <w:t xml:space="preserve"> </w:t>
      </w:r>
      <w:r w:rsidRPr="00811745">
        <w:rPr>
          <w:rFonts w:ascii="Arial" w:hAnsi="Arial" w:cs="Arial"/>
          <w:b/>
          <w:color w:val="000000"/>
          <w:spacing w:val="-8"/>
          <w:position w:val="-7"/>
          <w:sz w:val="24"/>
          <w:szCs w:val="24"/>
          <w:lang w:val="ru-RU"/>
        </w:rPr>
        <w:tab/>
      </w:r>
      <w:r w:rsidRPr="00811745">
        <w:rPr>
          <w:rFonts w:ascii="Arial" w:hAnsi="Arial" w:cs="Arial"/>
          <w:b/>
          <w:color w:val="000000"/>
          <w:spacing w:val="-14"/>
          <w:sz w:val="24"/>
          <w:szCs w:val="24"/>
          <w:lang w:val="ru-RU"/>
        </w:rPr>
        <w:t>[7]*</w:t>
      </w:r>
    </w:p>
    <w:p w:rsidR="001244C8" w:rsidRPr="00811745" w:rsidRDefault="001244C8" w:rsidP="001244C8">
      <w:pPr>
        <w:shd w:val="clear" w:color="auto" w:fill="FFFFFF"/>
        <w:tabs>
          <w:tab w:val="left" w:pos="7834"/>
        </w:tabs>
        <w:rPr>
          <w:rFonts w:ascii="Arial" w:hAnsi="Arial" w:cs="Arial"/>
          <w:lang w:val="ru-RU"/>
        </w:rPr>
      </w:pPr>
      <w:r w:rsidRPr="00811745">
        <w:rPr>
          <w:rFonts w:ascii="Arial" w:hAnsi="Arial" w:cs="Arial"/>
          <w:b/>
          <w:i/>
          <w:color w:val="000000"/>
          <w:spacing w:val="-5"/>
          <w:sz w:val="24"/>
          <w:szCs w:val="24"/>
          <w:lang w:val="ru-RU"/>
        </w:rPr>
        <w:t>Прослушать     сообщения     для</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3"/>
          <w:sz w:val="24"/>
          <w:szCs w:val="24"/>
          <w:lang w:val="ru-RU"/>
        </w:rPr>
        <w:t>[8]**</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7"/>
          <w:sz w:val="24"/>
          <w:szCs w:val="24"/>
          <w:lang w:val="ru-RU"/>
        </w:rPr>
        <w:t>будущего использования</w:t>
      </w:r>
    </w:p>
    <w:p w:rsidR="001244C8" w:rsidRPr="00811745" w:rsidRDefault="001244C8" w:rsidP="001244C8">
      <w:pPr>
        <w:shd w:val="clear" w:color="auto" w:fill="FFFFFF"/>
        <w:tabs>
          <w:tab w:val="left" w:pos="346"/>
        </w:tabs>
        <w:rPr>
          <w:rFonts w:ascii="Arial" w:hAnsi="Arial" w:cs="Arial"/>
          <w:lang w:val="ru-RU"/>
        </w:rPr>
      </w:pPr>
      <w:r w:rsidRPr="00811745">
        <w:rPr>
          <w:rFonts w:ascii="Arial" w:hAnsi="Arial" w:cs="Arial"/>
          <w:color w:val="000000"/>
          <w:spacing w:val="-15"/>
          <w:sz w:val="24"/>
          <w:szCs w:val="24"/>
          <w:lang w:val="ru-RU"/>
        </w:rPr>
        <w:t>2.</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 xml:space="preserve">Нажмите </w:t>
      </w:r>
      <w:r w:rsidRPr="00811745">
        <w:rPr>
          <w:rFonts w:ascii="Arial" w:hAnsi="Arial" w:cs="Arial"/>
          <w:b/>
          <w:bCs/>
          <w:color w:val="000000"/>
          <w:spacing w:val="-7"/>
          <w:sz w:val="24"/>
          <w:szCs w:val="24"/>
          <w:lang w:val="ru-RU"/>
        </w:rPr>
        <w:t xml:space="preserve">[5]: </w:t>
      </w:r>
      <w:r w:rsidRPr="00811745">
        <w:rPr>
          <w:rFonts w:ascii="Arial" w:hAnsi="Arial" w:cs="Arial"/>
          <w:color w:val="000000"/>
          <w:spacing w:val="-7"/>
          <w:sz w:val="24"/>
          <w:szCs w:val="24"/>
          <w:lang w:val="ru-RU"/>
        </w:rPr>
        <w:t>Вы услышите голосовое сообщение:</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7"/>
          <w:sz w:val="24"/>
          <w:szCs w:val="24"/>
          <w:lang w:val="ru-RU"/>
        </w:rPr>
        <w:t xml:space="preserve">"Пожалуйста, введите номер группы, по окончании нажмите решетку". Затем </w:t>
      </w:r>
      <w:r w:rsidRPr="00811745">
        <w:rPr>
          <w:rFonts w:ascii="Arial" w:hAnsi="Arial" w:cs="Arial"/>
          <w:color w:val="000000"/>
          <w:sz w:val="24"/>
          <w:szCs w:val="24"/>
          <w:lang w:val="ru-RU"/>
        </w:rPr>
        <w:t>Вы услышите сигнал о начале записи.</w:t>
      </w:r>
    </w:p>
    <w:p w:rsidR="001244C8" w:rsidRPr="00811745" w:rsidRDefault="001244C8" w:rsidP="001244C8">
      <w:pPr>
        <w:shd w:val="clear" w:color="auto" w:fill="FFFFFF"/>
        <w:tabs>
          <w:tab w:val="left" w:pos="346"/>
        </w:tabs>
        <w:rPr>
          <w:rFonts w:ascii="Arial" w:hAnsi="Arial" w:cs="Arial"/>
          <w:lang w:val="ru-RU"/>
        </w:rPr>
      </w:pPr>
      <w:r w:rsidRPr="00811745">
        <w:rPr>
          <w:rFonts w:ascii="Arial" w:hAnsi="Arial" w:cs="Arial"/>
          <w:color w:val="000000"/>
          <w:spacing w:val="-18"/>
          <w:sz w:val="24"/>
          <w:szCs w:val="24"/>
          <w:lang w:val="ru-RU"/>
        </w:rPr>
        <w:t>3.</w:t>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Для системы определенных почтовых ящиков:</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Если Вы оставляете сообщение группе почтовых ящиков - введите номер</w:t>
      </w:r>
    </w:p>
    <w:p w:rsidR="001244C8" w:rsidRPr="00811745" w:rsidRDefault="001244C8" w:rsidP="001244C8">
      <w:pPr>
        <w:shd w:val="clear" w:color="auto" w:fill="FFFFFF"/>
        <w:tabs>
          <w:tab w:val="left" w:leader="underscore" w:pos="7531"/>
        </w:tabs>
        <w:rPr>
          <w:rFonts w:ascii="Arial" w:hAnsi="Arial" w:cs="Arial"/>
          <w:lang w:val="ru-RU"/>
        </w:rPr>
      </w:pPr>
      <w:r w:rsidRPr="00811745">
        <w:rPr>
          <w:rFonts w:ascii="Arial" w:hAnsi="Arial" w:cs="Arial"/>
          <w:color w:val="000000"/>
          <w:spacing w:val="-7"/>
          <w:sz w:val="24"/>
          <w:szCs w:val="24"/>
          <w:lang w:val="ru-RU"/>
        </w:rPr>
        <w:t>группы, затем Вы услышите сообщение: "Это группа почтовых ящиков №</w:t>
      </w:r>
      <w:r w:rsidRPr="00811745">
        <w:rPr>
          <w:rFonts w:ascii="Arial" w:hAnsi="Arial" w:cs="Arial"/>
          <w:color w:val="000000"/>
          <w:sz w:val="24"/>
          <w:szCs w:val="24"/>
          <w:lang w:val="ru-RU"/>
        </w:rPr>
        <w:tab/>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7"/>
          <w:sz w:val="24"/>
          <w:szCs w:val="24"/>
          <w:lang w:val="ru-RU"/>
        </w:rPr>
        <w:t xml:space="preserve">или "Это &lt;№ группы почтовых ящиков&gt;. Оставьте свое сообщение, по </w:t>
      </w:r>
      <w:r w:rsidRPr="00811745">
        <w:rPr>
          <w:rFonts w:ascii="Arial" w:hAnsi="Arial" w:cs="Arial"/>
          <w:color w:val="000000"/>
          <w:sz w:val="24"/>
          <w:szCs w:val="24"/>
          <w:lang w:val="ru-RU"/>
        </w:rPr>
        <w:t>окончании наберите решетку."</w:t>
      </w:r>
    </w:p>
    <w:p w:rsidR="00505B96" w:rsidRPr="00811745" w:rsidRDefault="00505B96" w:rsidP="001244C8">
      <w:pPr>
        <w:shd w:val="clear" w:color="auto" w:fill="FFFFFF"/>
        <w:rPr>
          <w:rFonts w:ascii="Arial" w:hAnsi="Arial" w:cs="Arial"/>
          <w:color w:val="000000"/>
          <w:sz w:val="24"/>
          <w:szCs w:val="24"/>
          <w:lang w:val="ru-RU"/>
        </w:rPr>
      </w:pPr>
    </w:p>
    <w:p w:rsidR="00505B96" w:rsidRPr="00811745" w:rsidRDefault="00505B96" w:rsidP="001244C8">
      <w:pPr>
        <w:shd w:val="clear" w:color="auto" w:fill="FFFFFF"/>
        <w:rPr>
          <w:rFonts w:ascii="Arial" w:hAnsi="Arial" w:cs="Arial"/>
          <w:color w:val="000000"/>
          <w:sz w:val="24"/>
          <w:szCs w:val="24"/>
          <w:lang w:val="ru-RU"/>
        </w:rPr>
      </w:pPr>
    </w:p>
    <w:p w:rsidR="001244C8" w:rsidRPr="00811745" w:rsidRDefault="001244C8" w:rsidP="00505B96">
      <w:pPr>
        <w:pStyle w:val="24"/>
        <w:rPr>
          <w:rFonts w:ascii="Arial" w:hAnsi="Arial"/>
        </w:rPr>
      </w:pPr>
      <w:bookmarkStart w:id="232" w:name="_Toc149025954"/>
      <w:r w:rsidRPr="00811745">
        <w:rPr>
          <w:rFonts w:ascii="Arial" w:hAnsi="Arial"/>
        </w:rPr>
        <w:t>Для специальной группы почтовых ящиков:</w:t>
      </w:r>
      <w:bookmarkEnd w:id="232"/>
    </w:p>
    <w:p w:rsidR="001244C8" w:rsidRPr="00811745" w:rsidRDefault="001244C8" w:rsidP="001244C8">
      <w:pPr>
        <w:shd w:val="clear" w:color="auto" w:fill="FFFFFF"/>
        <w:spacing w:before="245"/>
        <w:rPr>
          <w:rFonts w:ascii="Arial" w:hAnsi="Arial" w:cs="Arial"/>
          <w:sz w:val="24"/>
          <w:szCs w:val="24"/>
          <w:lang w:val="ru-RU"/>
        </w:rPr>
      </w:pPr>
      <w:r w:rsidRPr="00811745">
        <w:rPr>
          <w:rFonts w:ascii="Arial" w:hAnsi="Arial" w:cs="Arial"/>
          <w:color w:val="000000"/>
          <w:spacing w:val="-5"/>
          <w:sz w:val="24"/>
          <w:szCs w:val="24"/>
          <w:lang w:val="ru-RU"/>
        </w:rPr>
        <w:t xml:space="preserve">Если Вы хотите оставить сообщение для специальной группы почтовых ящиков </w:t>
      </w:r>
      <w:r w:rsidRPr="00811745">
        <w:rPr>
          <w:rFonts w:ascii="Arial" w:hAnsi="Arial" w:cs="Arial"/>
          <w:color w:val="000000"/>
          <w:sz w:val="24"/>
          <w:szCs w:val="24"/>
          <w:lang w:val="ru-RU"/>
        </w:rPr>
        <w:t xml:space="preserve">- нажмите [#], затем Вы услышите сообщение: "Пожалуйста, введите № </w:t>
      </w:r>
      <w:r w:rsidRPr="00811745">
        <w:rPr>
          <w:rFonts w:ascii="Arial" w:hAnsi="Arial" w:cs="Arial"/>
          <w:color w:val="000000"/>
          <w:spacing w:val="-6"/>
          <w:sz w:val="24"/>
          <w:szCs w:val="24"/>
          <w:lang w:val="ru-RU"/>
        </w:rPr>
        <w:t xml:space="preserve">почтовых ящиков, для ввода по имени нажмите [#]. Нажмите [#] дважды по </w:t>
      </w:r>
      <w:r w:rsidRPr="00811745">
        <w:rPr>
          <w:rFonts w:ascii="Arial" w:hAnsi="Arial" w:cs="Arial"/>
          <w:color w:val="000000"/>
          <w:sz w:val="24"/>
          <w:szCs w:val="24"/>
          <w:lang w:val="ru-RU"/>
        </w:rPr>
        <w:t>завершению перечня." Введите число почтовых ящиков, которым Вы отправляете сообщение.</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7"/>
          <w:sz w:val="24"/>
          <w:szCs w:val="24"/>
          <w:lang w:val="ru-RU"/>
        </w:rPr>
        <w:t>Затем Вы услышите Меню Подтверждения:</w:t>
      </w:r>
    </w:p>
    <w:p w:rsidR="001244C8" w:rsidRPr="00811745" w:rsidRDefault="001244C8" w:rsidP="001244C8">
      <w:pPr>
        <w:shd w:val="clear" w:color="auto" w:fill="FFFFFF"/>
        <w:tabs>
          <w:tab w:val="right" w:pos="7942"/>
        </w:tabs>
        <w:rPr>
          <w:rFonts w:ascii="Arial" w:hAnsi="Arial" w:cs="Arial"/>
          <w:lang w:val="ru-RU"/>
        </w:rPr>
      </w:pPr>
      <w:r w:rsidRPr="00811745">
        <w:rPr>
          <w:rFonts w:ascii="Arial" w:hAnsi="Arial" w:cs="Arial"/>
          <w:b/>
          <w:i/>
          <w:color w:val="000000"/>
          <w:spacing w:val="-7"/>
          <w:sz w:val="24"/>
          <w:szCs w:val="24"/>
          <w:lang w:val="ru-RU"/>
        </w:rPr>
        <w:t>Подтвердить почтовый ящик</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CONFIRM</w:t>
      </w:r>
      <w:r w:rsidRPr="00811745">
        <w:rPr>
          <w:rFonts w:ascii="Arial" w:hAnsi="Arial" w:cs="Arial"/>
          <w:b/>
          <w:bCs/>
          <w:color w:val="000000"/>
          <w:spacing w:val="-7"/>
          <w:sz w:val="24"/>
          <w:szCs w:val="24"/>
          <w:lang w:val="ru-RU"/>
        </w:rPr>
        <w:t xml:space="preserve"> МВ}/{ПОДТВ. П/Я}</w:t>
      </w:r>
      <w:r w:rsidRPr="00811745">
        <w:rPr>
          <w:rFonts w:ascii="Arial" w:hAnsi="Arial" w:cs="Arial"/>
          <w:b/>
          <w:bCs/>
          <w:color w:val="000000"/>
          <w:spacing w:val="-7"/>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32"/>
          <w:sz w:val="24"/>
          <w:szCs w:val="24"/>
          <w:lang w:val="ru-RU"/>
        </w:rPr>
        <w:t>[1]</w:t>
      </w:r>
    </w:p>
    <w:p w:rsidR="001244C8" w:rsidRPr="00811745" w:rsidRDefault="001244C8" w:rsidP="001244C8">
      <w:pPr>
        <w:shd w:val="clear" w:color="auto" w:fill="FFFFFF"/>
        <w:tabs>
          <w:tab w:val="right" w:pos="7942"/>
        </w:tabs>
        <w:rPr>
          <w:rFonts w:ascii="Arial" w:hAnsi="Arial" w:cs="Arial"/>
          <w:lang w:val="ru-RU"/>
        </w:rPr>
      </w:pPr>
      <w:r w:rsidRPr="00811745">
        <w:rPr>
          <w:rFonts w:ascii="Arial" w:hAnsi="Arial" w:cs="Arial"/>
          <w:b/>
          <w:i/>
          <w:color w:val="000000"/>
          <w:spacing w:val="-6"/>
          <w:sz w:val="24"/>
          <w:szCs w:val="24"/>
          <w:lang w:val="ru-RU"/>
        </w:rPr>
        <w:t>Пропустить почтовый ящик</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SKIP</w:t>
      </w:r>
      <w:r w:rsidRPr="00811745">
        <w:rPr>
          <w:rFonts w:ascii="Arial" w:hAnsi="Arial" w:cs="Arial"/>
          <w:b/>
          <w:bCs/>
          <w:color w:val="000000"/>
          <w:spacing w:val="-6"/>
          <w:sz w:val="24"/>
          <w:szCs w:val="24"/>
          <w:lang w:val="ru-RU"/>
        </w:rPr>
        <w:t xml:space="preserve"> МВ}/{ПРОПУСТИТЬ}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tabs>
          <w:tab w:val="right" w:pos="7942"/>
        </w:tabs>
        <w:rPr>
          <w:rFonts w:ascii="Arial" w:hAnsi="Arial" w:cs="Arial"/>
          <w:lang w:val="ru-RU"/>
        </w:rPr>
      </w:pPr>
      <w:r w:rsidRPr="00811745">
        <w:rPr>
          <w:rFonts w:ascii="Arial" w:hAnsi="Arial" w:cs="Arial"/>
          <w:b/>
          <w:i/>
          <w:color w:val="000000"/>
          <w:spacing w:val="-6"/>
          <w:sz w:val="24"/>
          <w:szCs w:val="24"/>
          <w:lang w:val="ru-RU"/>
        </w:rPr>
        <w:t>Возобновить операцию</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PROCEED</w:t>
      </w:r>
      <w:r w:rsidRPr="00811745">
        <w:rPr>
          <w:rFonts w:ascii="Arial" w:hAnsi="Arial" w:cs="Arial"/>
          <w:b/>
          <w:bCs/>
          <w:color w:val="000000"/>
          <w:spacing w:val="-6"/>
          <w:sz w:val="24"/>
          <w:szCs w:val="24"/>
          <w:lang w:val="ru-RU"/>
        </w:rPr>
        <w:t xml:space="preserve"> ОР}/{ВЫПОЛНИ ОП}</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[3]</w:t>
      </w:r>
    </w:p>
    <w:p w:rsidR="001244C8" w:rsidRPr="00811745" w:rsidRDefault="001244C8" w:rsidP="001244C8">
      <w:pPr>
        <w:shd w:val="clear" w:color="auto" w:fill="FFFFFF"/>
        <w:tabs>
          <w:tab w:val="right" w:pos="7942"/>
        </w:tabs>
        <w:rPr>
          <w:rFonts w:ascii="Arial" w:hAnsi="Arial" w:cs="Arial"/>
          <w:lang w:val="ru-RU"/>
        </w:rPr>
      </w:pPr>
      <w:r w:rsidRPr="00811745">
        <w:rPr>
          <w:rFonts w:ascii="Arial" w:hAnsi="Arial" w:cs="Arial"/>
          <w:b/>
          <w:i/>
          <w:color w:val="000000"/>
          <w:spacing w:val="-4"/>
          <w:sz w:val="24"/>
          <w:szCs w:val="24"/>
          <w:lang w:val="ru-RU"/>
        </w:rPr>
        <w:t>Отменить операцию</w:t>
      </w:r>
      <w:r w:rsidRPr="00811745">
        <w:rPr>
          <w:rFonts w:ascii="Arial" w:hAnsi="Arial" w:cs="Arial"/>
          <w:color w:val="000000"/>
          <w:spacing w:val="-4"/>
          <w:sz w:val="24"/>
          <w:szCs w:val="24"/>
          <w:lang w:val="ru-RU"/>
        </w:rPr>
        <w:t xml:space="preserve">                                   </w:t>
      </w:r>
      <w:r w:rsidRPr="00811745">
        <w:rPr>
          <w:rFonts w:ascii="Arial" w:hAnsi="Arial" w:cs="Arial"/>
          <w:b/>
          <w:color w:val="000000"/>
          <w:spacing w:val="-4"/>
          <w:sz w:val="24"/>
          <w:szCs w:val="24"/>
          <w:lang w:val="ru-RU"/>
        </w:rPr>
        <w:t>{</w:t>
      </w:r>
      <w:r w:rsidRPr="00811745">
        <w:rPr>
          <w:rFonts w:ascii="Arial" w:hAnsi="Arial" w:cs="Arial"/>
          <w:b/>
          <w:color w:val="000000"/>
          <w:spacing w:val="-4"/>
          <w:sz w:val="24"/>
          <w:szCs w:val="24"/>
        </w:rPr>
        <w:t>CANCEL</w:t>
      </w:r>
      <w:r w:rsidRPr="00811745">
        <w:rPr>
          <w:rFonts w:ascii="Arial" w:hAnsi="Arial" w:cs="Arial"/>
          <w:b/>
          <w:color w:val="000000"/>
          <w:spacing w:val="-4"/>
          <w:sz w:val="24"/>
          <w:szCs w:val="24"/>
          <w:lang w:val="ru-RU"/>
        </w:rPr>
        <w:t xml:space="preserve"> </w:t>
      </w:r>
      <w:r w:rsidRPr="00811745">
        <w:rPr>
          <w:rFonts w:ascii="Arial" w:hAnsi="Arial" w:cs="Arial"/>
          <w:b/>
          <w:color w:val="000000"/>
          <w:spacing w:val="-4"/>
          <w:sz w:val="24"/>
          <w:szCs w:val="24"/>
        </w:rPr>
        <w:t>OP</w:t>
      </w:r>
      <w:r w:rsidRPr="00811745">
        <w:rPr>
          <w:rFonts w:ascii="Arial" w:hAnsi="Arial" w:cs="Arial"/>
          <w:b/>
          <w:color w:val="000000"/>
          <w:spacing w:val="-4"/>
          <w:sz w:val="24"/>
          <w:szCs w:val="24"/>
          <w:lang w:val="ru-RU"/>
        </w:rPr>
        <w:t>}/{</w:t>
      </w:r>
      <w:r w:rsidRPr="00811745">
        <w:rPr>
          <w:rFonts w:ascii="Arial" w:hAnsi="Arial" w:cs="Arial"/>
          <w:b/>
          <w:color w:val="000000"/>
          <w:spacing w:val="-4"/>
          <w:sz w:val="24"/>
          <w:szCs w:val="24"/>
        </w:rPr>
        <w:t>OTMEHA</w:t>
      </w:r>
      <w:r w:rsidRPr="00811745">
        <w:rPr>
          <w:rFonts w:ascii="Arial" w:hAnsi="Arial" w:cs="Arial"/>
          <w:b/>
          <w:bCs/>
          <w:color w:val="000000"/>
          <w:spacing w:val="-4"/>
          <w:sz w:val="24"/>
          <w:szCs w:val="24"/>
          <w:lang w:val="ru-RU"/>
        </w:rPr>
        <w:t xml:space="preserve"> ОП}</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[4]</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z w:val="24"/>
          <w:szCs w:val="24"/>
          <w:lang w:val="ru-RU"/>
        </w:rPr>
        <w:t xml:space="preserve">Повторите этап 3 для каждой группы почтовых ящиков, которым Вы </w:t>
      </w:r>
      <w:r w:rsidRPr="00811745">
        <w:rPr>
          <w:rFonts w:ascii="Arial" w:hAnsi="Arial" w:cs="Arial"/>
          <w:color w:val="000000"/>
          <w:spacing w:val="-2"/>
          <w:sz w:val="24"/>
          <w:szCs w:val="24"/>
          <w:lang w:val="ru-RU"/>
        </w:rPr>
        <w:t xml:space="preserve">отправляете сообщение. По завершению списка нажмите [#] дважды; Вы </w:t>
      </w:r>
      <w:r w:rsidRPr="00811745">
        <w:rPr>
          <w:rFonts w:ascii="Arial" w:hAnsi="Arial" w:cs="Arial"/>
          <w:color w:val="000000"/>
          <w:sz w:val="24"/>
          <w:szCs w:val="24"/>
          <w:lang w:val="ru-RU"/>
        </w:rPr>
        <w:t>услышите тон к началу записи.</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 xml:space="preserve">4.   По окончании записи нажмете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END</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OF</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MSG</w:t>
      </w:r>
      <w:r w:rsidRPr="00811745">
        <w:rPr>
          <w:rFonts w:ascii="Arial" w:hAnsi="Arial" w:cs="Arial"/>
          <w:b/>
          <w:bCs/>
          <w:color w:val="000000"/>
          <w:spacing w:val="-6"/>
          <w:sz w:val="24"/>
          <w:szCs w:val="24"/>
          <w:lang w:val="ru-RU"/>
        </w:rPr>
        <w:t xml:space="preserve">} </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 xml:space="preserve">{КОН СООБЩ} </w:t>
      </w:r>
      <w:r w:rsidRPr="00811745">
        <w:rPr>
          <w:rFonts w:ascii="Arial" w:hAnsi="Arial" w:cs="Arial"/>
          <w:color w:val="000000"/>
          <w:spacing w:val="-6"/>
          <w:sz w:val="24"/>
          <w:szCs w:val="24"/>
          <w:lang w:val="ru-RU"/>
        </w:rPr>
        <w:t>или [#];</w:t>
      </w:r>
    </w:p>
    <w:p w:rsidR="001244C8" w:rsidRPr="00811745" w:rsidRDefault="001244C8" w:rsidP="001244C8">
      <w:pPr>
        <w:shd w:val="clear" w:color="auto" w:fill="FFFFFF"/>
        <w:rPr>
          <w:rFonts w:ascii="Arial" w:hAnsi="Arial" w:cs="Arial"/>
          <w:lang w:val="ru-RU"/>
        </w:rPr>
      </w:pPr>
      <w:r w:rsidRPr="00811745">
        <w:rPr>
          <w:rFonts w:ascii="Arial" w:hAnsi="Arial" w:cs="Arial"/>
          <w:b/>
          <w:bCs/>
          <w:color w:val="000000"/>
          <w:spacing w:val="-7"/>
          <w:sz w:val="24"/>
          <w:szCs w:val="24"/>
          <w:lang w:val="ru-RU"/>
        </w:rPr>
        <w:t xml:space="preserve">Вы </w:t>
      </w:r>
      <w:r w:rsidRPr="00811745">
        <w:rPr>
          <w:rFonts w:ascii="Arial" w:hAnsi="Arial" w:cs="Arial"/>
          <w:color w:val="000000"/>
          <w:spacing w:val="-7"/>
          <w:sz w:val="24"/>
          <w:szCs w:val="24"/>
          <w:lang w:val="ru-RU"/>
        </w:rPr>
        <w:t>услышите Меню Завершения записи:</w:t>
      </w:r>
    </w:p>
    <w:p w:rsidR="001244C8" w:rsidRPr="00811745" w:rsidRDefault="001244C8" w:rsidP="001244C8">
      <w:pPr>
        <w:shd w:val="clear" w:color="auto" w:fill="FFFFFF"/>
        <w:tabs>
          <w:tab w:val="left" w:pos="2023"/>
        </w:tabs>
        <w:rPr>
          <w:rFonts w:ascii="Arial" w:hAnsi="Arial" w:cs="Arial"/>
          <w:lang w:val="ru-RU"/>
        </w:rPr>
      </w:pPr>
      <w:r w:rsidRPr="00811745">
        <w:rPr>
          <w:rFonts w:ascii="Arial" w:hAnsi="Arial" w:cs="Arial"/>
          <w:b/>
          <w:i/>
          <w:color w:val="000000"/>
          <w:spacing w:val="-11"/>
          <w:sz w:val="24"/>
          <w:szCs w:val="24"/>
          <w:lang w:val="ru-RU"/>
        </w:rPr>
        <w:t>Прослушать</w:t>
      </w:r>
      <w:r w:rsidRPr="00811745">
        <w:rPr>
          <w:rFonts w:ascii="Arial" w:hAnsi="Arial" w:cs="Arial"/>
          <w:b/>
          <w:i/>
          <w:color w:val="000000"/>
          <w:sz w:val="24"/>
          <w:szCs w:val="24"/>
          <w:lang w:val="ru-RU"/>
        </w:rPr>
        <w:t xml:space="preserve"> </w:t>
      </w:r>
      <w:r w:rsidRPr="00811745">
        <w:rPr>
          <w:rFonts w:ascii="Arial" w:hAnsi="Arial" w:cs="Arial"/>
          <w:b/>
          <w:i/>
          <w:color w:val="000000"/>
          <w:spacing w:val="-7"/>
          <w:sz w:val="24"/>
          <w:szCs w:val="24"/>
          <w:lang w:val="ru-RU"/>
        </w:rPr>
        <w:t>записанное</w:t>
      </w:r>
      <w:r w:rsidRPr="00811745">
        <w:rPr>
          <w:rFonts w:ascii="Arial" w:hAnsi="Arial" w:cs="Arial"/>
          <w:color w:val="000000"/>
          <w:spacing w:val="-7"/>
          <w:sz w:val="24"/>
          <w:szCs w:val="24"/>
          <w:lang w:val="ru-RU"/>
        </w:rPr>
        <w:t xml:space="preserve">               </w:t>
      </w:r>
      <w:r w:rsidRPr="00811745">
        <w:rPr>
          <w:rFonts w:ascii="Arial" w:hAnsi="Arial" w:cs="Arial"/>
          <w:color w:val="000000"/>
          <w:spacing w:val="-7"/>
          <w:position w:val="-8"/>
          <w:sz w:val="24"/>
          <w:szCs w:val="24"/>
        </w:rPr>
        <w:pict>
          <v:shape id="_x0000_i1052" type="#_x0000_t75" style="width:12.75pt;height:14.25pt">
            <v:imagedata r:id="rId63" o:title=""/>
          </v:shape>
        </w:pict>
      </w:r>
      <w:r w:rsidRPr="00811745">
        <w:rPr>
          <w:rFonts w:ascii="Arial" w:hAnsi="Arial" w:cs="Arial"/>
          <w:color w:val="000000"/>
          <w:spacing w:val="-7"/>
          <w:position w:val="-8"/>
          <w:sz w:val="24"/>
          <w:szCs w:val="24"/>
          <w:lang w:val="ru-RU"/>
        </w:rPr>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PLAYBACK</w:t>
      </w:r>
      <w:r w:rsidRPr="00811745">
        <w:rPr>
          <w:rFonts w:ascii="Arial" w:hAnsi="Arial" w:cs="Arial"/>
          <w:b/>
          <w:bCs/>
          <w:color w:val="000000"/>
          <w:spacing w:val="-10"/>
          <w:sz w:val="24"/>
          <w:szCs w:val="24"/>
          <w:lang w:val="ru-RU"/>
        </w:rPr>
        <w:t xml:space="preserve">} </w:t>
      </w:r>
      <w:r w:rsidRPr="00811745">
        <w:rPr>
          <w:rFonts w:ascii="Arial" w:hAnsi="Arial" w:cs="Arial"/>
          <w:color w:val="000000"/>
          <w:spacing w:val="-10"/>
          <w:sz w:val="24"/>
          <w:szCs w:val="24"/>
          <w:lang w:val="ru-RU"/>
        </w:rPr>
        <w:t xml:space="preserve">/ </w:t>
      </w:r>
      <w:r w:rsidRPr="00811745">
        <w:rPr>
          <w:rFonts w:ascii="Arial" w:hAnsi="Arial" w:cs="Arial"/>
          <w:b/>
          <w:bCs/>
          <w:color w:val="000000"/>
          <w:spacing w:val="-10"/>
          <w:sz w:val="24"/>
          <w:szCs w:val="24"/>
          <w:lang w:val="ru-RU"/>
        </w:rPr>
        <w:t xml:space="preserve">{ПРОСЛУШАТЬ}    </w:t>
      </w:r>
      <w:r w:rsidRPr="00811745">
        <w:rPr>
          <w:rFonts w:ascii="Arial" w:hAnsi="Arial" w:cs="Arial"/>
          <w:b/>
          <w:bCs/>
          <w:color w:val="000000"/>
          <w:spacing w:val="-10"/>
          <w:sz w:val="24"/>
          <w:szCs w:val="24"/>
          <w:lang w:val="ru-RU"/>
        </w:rPr>
        <w:tab/>
      </w:r>
      <w:r w:rsidRPr="00811745">
        <w:rPr>
          <w:rFonts w:ascii="Arial" w:hAnsi="Arial" w:cs="Arial"/>
          <w:b/>
          <w:bCs/>
          <w:color w:val="000000"/>
          <w:spacing w:val="-10"/>
          <w:sz w:val="24"/>
          <w:szCs w:val="24"/>
          <w:lang w:val="ru-RU"/>
        </w:rPr>
        <w:tab/>
        <w:t xml:space="preserve">   [1]</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9"/>
          <w:sz w:val="24"/>
          <w:szCs w:val="24"/>
          <w:lang w:val="ru-RU"/>
        </w:rPr>
        <w:t>сообщение</w:t>
      </w:r>
    </w:p>
    <w:p w:rsidR="001244C8" w:rsidRPr="00811745" w:rsidRDefault="001244C8" w:rsidP="001244C8">
      <w:pPr>
        <w:shd w:val="clear" w:color="auto" w:fill="FFFFFF"/>
        <w:tabs>
          <w:tab w:val="left" w:pos="7762"/>
        </w:tabs>
        <w:rPr>
          <w:rFonts w:ascii="Arial" w:hAnsi="Arial" w:cs="Arial"/>
          <w:lang w:val="ru-RU"/>
        </w:rPr>
      </w:pPr>
      <w:r w:rsidRPr="00811745">
        <w:rPr>
          <w:rFonts w:ascii="Arial" w:hAnsi="Arial" w:cs="Arial"/>
          <w:b/>
          <w:i/>
          <w:color w:val="000000"/>
          <w:spacing w:val="-9"/>
          <w:sz w:val="24"/>
          <w:szCs w:val="24"/>
          <w:lang w:val="ru-RU"/>
        </w:rPr>
        <w:t>Записать сообщение</w:t>
      </w:r>
      <w:r w:rsidRPr="00811745">
        <w:rPr>
          <w:rFonts w:ascii="Arial" w:hAnsi="Arial" w:cs="Arial"/>
          <w:color w:val="000000"/>
          <w:spacing w:val="-9"/>
          <w:sz w:val="24"/>
          <w:szCs w:val="24"/>
          <w:lang w:val="ru-RU"/>
        </w:rPr>
        <w:t xml:space="preserve">                       </w:t>
      </w:r>
      <w:r w:rsidRPr="00811745">
        <w:rPr>
          <w:rFonts w:ascii="Arial" w:hAnsi="Arial" w:cs="Arial"/>
          <w:color w:val="000000"/>
          <w:spacing w:val="-9"/>
          <w:position w:val="-10"/>
          <w:sz w:val="24"/>
          <w:szCs w:val="24"/>
        </w:rPr>
        <w:pict>
          <v:shape id="_x0000_i1053" type="#_x0000_t75" style="width:15pt;height:15pt">
            <v:imagedata r:id="rId64" o:title=""/>
          </v:shape>
        </w:pict>
      </w:r>
      <w:r w:rsidRPr="00811745">
        <w:rPr>
          <w:rFonts w:ascii="Arial" w:hAnsi="Arial" w:cs="Arial"/>
          <w:color w:val="000000"/>
          <w:spacing w:val="-9"/>
          <w:position w:val="-10"/>
          <w:sz w:val="24"/>
          <w:szCs w:val="24"/>
          <w:lang w:val="ru-RU"/>
        </w:rPr>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SAVE</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MSG</w:t>
      </w:r>
      <w:r w:rsidRPr="00811745">
        <w:rPr>
          <w:rFonts w:ascii="Arial" w:hAnsi="Arial" w:cs="Arial"/>
          <w:b/>
          <w:bCs/>
          <w:color w:val="000000"/>
          <w:spacing w:val="-10"/>
          <w:sz w:val="24"/>
          <w:szCs w:val="24"/>
          <w:lang w:val="ru-RU"/>
        </w:rPr>
        <w:t xml:space="preserve">} </w:t>
      </w:r>
      <w:r w:rsidRPr="00811745">
        <w:rPr>
          <w:rFonts w:ascii="Arial" w:hAnsi="Arial" w:cs="Arial"/>
          <w:color w:val="000000"/>
          <w:spacing w:val="-10"/>
          <w:sz w:val="24"/>
          <w:szCs w:val="24"/>
          <w:lang w:val="ru-RU"/>
        </w:rPr>
        <w:t xml:space="preserve">/ </w:t>
      </w:r>
      <w:r w:rsidRPr="00811745">
        <w:rPr>
          <w:rFonts w:ascii="Arial" w:hAnsi="Arial" w:cs="Arial"/>
          <w:b/>
          <w:bCs/>
          <w:color w:val="000000"/>
          <w:spacing w:val="-10"/>
          <w:sz w:val="24"/>
          <w:szCs w:val="24"/>
          <w:lang w:val="ru-RU"/>
        </w:rPr>
        <w:t>{СОХРАНИТЬ}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 xml:space="preserve">   </w:t>
      </w:r>
      <w:r w:rsidRPr="00811745">
        <w:rPr>
          <w:rFonts w:ascii="Arial" w:hAnsi="Arial" w:cs="Arial"/>
          <w:b/>
          <w:bCs/>
          <w:color w:val="000000"/>
          <w:spacing w:val="-31"/>
          <w:sz w:val="24"/>
          <w:szCs w:val="24"/>
          <w:lang w:val="ru-RU"/>
        </w:rPr>
        <w:t>[2]</w:t>
      </w:r>
    </w:p>
    <w:p w:rsidR="001244C8" w:rsidRPr="00811745" w:rsidRDefault="001244C8" w:rsidP="001244C8">
      <w:pPr>
        <w:shd w:val="clear" w:color="auto" w:fill="FFFFFF"/>
        <w:rPr>
          <w:rFonts w:ascii="Arial" w:hAnsi="Arial" w:cs="Arial"/>
          <w:lang w:val="ru-RU"/>
        </w:rPr>
      </w:pPr>
      <w:r w:rsidRPr="00811745">
        <w:rPr>
          <w:rFonts w:ascii="Arial" w:hAnsi="Arial" w:cs="Arial"/>
          <w:b/>
          <w:i/>
          <w:color w:val="000000"/>
          <w:spacing w:val="-9"/>
          <w:sz w:val="24"/>
          <w:szCs w:val="24"/>
          <w:lang w:val="ru-RU"/>
        </w:rPr>
        <w:t>Стереть сообщение</w:t>
      </w:r>
      <w:r w:rsidRPr="00811745">
        <w:rPr>
          <w:rFonts w:ascii="Arial" w:hAnsi="Arial" w:cs="Arial"/>
          <w:color w:val="000000"/>
          <w:spacing w:val="-9"/>
          <w:sz w:val="24"/>
          <w:szCs w:val="24"/>
          <w:lang w:val="ru-RU"/>
        </w:rPr>
        <w:t xml:space="preserve">                        </w:t>
      </w:r>
      <w:r w:rsidRPr="00811745">
        <w:rPr>
          <w:rFonts w:ascii="Arial" w:hAnsi="Arial" w:cs="Arial"/>
          <w:b/>
          <w:color w:val="000000"/>
          <w:spacing w:val="-9"/>
          <w:position w:val="-10"/>
          <w:sz w:val="24"/>
          <w:szCs w:val="24"/>
        </w:rPr>
        <w:pict>
          <v:shape id="_x0000_i1054" type="#_x0000_t75" style="width:12.75pt;height:13.5pt">
            <v:imagedata r:id="rId65" o:title=""/>
          </v:shape>
        </w:pict>
      </w:r>
      <w:r w:rsidRPr="00811745">
        <w:rPr>
          <w:rFonts w:ascii="Arial" w:hAnsi="Arial" w:cs="Arial"/>
          <w:b/>
          <w:color w:val="000000"/>
          <w:spacing w:val="-9"/>
          <w:position w:val="-10"/>
          <w:sz w:val="24"/>
          <w:szCs w:val="24"/>
          <w:lang w:val="ru-RU"/>
        </w:rPr>
        <w:t xml:space="preserve">                                                                                       </w:t>
      </w:r>
      <w:r w:rsidRPr="00811745">
        <w:rPr>
          <w:rFonts w:ascii="Arial" w:hAnsi="Arial" w:cs="Arial"/>
          <w:b/>
          <w:color w:val="000000"/>
          <w:spacing w:val="-9"/>
          <w:position w:val="-10"/>
          <w:sz w:val="24"/>
          <w:szCs w:val="24"/>
          <w:lang w:val="ru-RU"/>
        </w:rPr>
        <w:tab/>
        <w:t xml:space="preserve">   </w:t>
      </w:r>
      <w:r w:rsidRPr="00811745">
        <w:rPr>
          <w:rFonts w:ascii="Arial" w:hAnsi="Arial" w:cs="Arial"/>
          <w:b/>
          <w:color w:val="000000"/>
          <w:spacing w:val="-20"/>
          <w:sz w:val="24"/>
          <w:szCs w:val="24"/>
          <w:lang w:val="ru-RU"/>
        </w:rPr>
        <w:t>[3]</w:t>
      </w:r>
    </w:p>
    <w:p w:rsidR="001244C8" w:rsidRPr="00811745" w:rsidRDefault="001244C8" w:rsidP="001244C8">
      <w:pPr>
        <w:shd w:val="clear" w:color="auto" w:fill="FFFFFF"/>
        <w:tabs>
          <w:tab w:val="left" w:pos="3852"/>
          <w:tab w:val="left" w:pos="7762"/>
        </w:tabs>
        <w:rPr>
          <w:rFonts w:ascii="Arial" w:hAnsi="Arial" w:cs="Arial"/>
          <w:lang w:val="ru-RU"/>
        </w:rPr>
      </w:pPr>
      <w:r w:rsidRPr="00811745">
        <w:rPr>
          <w:rFonts w:ascii="Arial" w:hAnsi="Arial" w:cs="Arial"/>
          <w:b/>
          <w:i/>
          <w:color w:val="000000"/>
          <w:spacing w:val="-9"/>
          <w:sz w:val="24"/>
          <w:szCs w:val="24"/>
          <w:lang w:val="ru-RU"/>
        </w:rPr>
        <w:t>Дописать сообщение</w:t>
      </w:r>
      <w:r w:rsidRPr="00811745">
        <w:rPr>
          <w:rFonts w:ascii="Arial" w:hAnsi="Arial" w:cs="Arial"/>
          <w:color w:val="000000"/>
          <w:sz w:val="24"/>
          <w:szCs w:val="24"/>
          <w:lang w:val="ru-RU"/>
        </w:rPr>
        <w:tab/>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ADD</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TO</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MSG</w:t>
      </w:r>
      <w:r w:rsidRPr="00811745">
        <w:rPr>
          <w:rFonts w:ascii="Arial" w:hAnsi="Arial" w:cs="Arial"/>
          <w:b/>
          <w:bCs/>
          <w:color w:val="000000"/>
          <w:spacing w:val="-10"/>
          <w:sz w:val="24"/>
          <w:szCs w:val="24"/>
          <w:lang w:val="ru-RU"/>
        </w:rPr>
        <w:t>} / {ДОПОЛНИТЬ}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 xml:space="preserve">  </w:t>
      </w:r>
      <w:r w:rsidRPr="00811745">
        <w:rPr>
          <w:rFonts w:ascii="Arial" w:hAnsi="Arial" w:cs="Arial"/>
          <w:b/>
          <w:bCs/>
          <w:color w:val="000000"/>
          <w:spacing w:val="-17"/>
          <w:sz w:val="24"/>
          <w:szCs w:val="24"/>
          <w:lang w:val="ru-RU"/>
        </w:rPr>
        <w:t>[4]</w:t>
      </w:r>
    </w:p>
    <w:p w:rsidR="001244C8" w:rsidRPr="00811745" w:rsidRDefault="001244C8" w:rsidP="001244C8">
      <w:pPr>
        <w:shd w:val="clear" w:color="auto" w:fill="FFFFFF"/>
        <w:tabs>
          <w:tab w:val="left" w:pos="7762"/>
        </w:tabs>
        <w:rPr>
          <w:rFonts w:ascii="Arial" w:hAnsi="Arial" w:cs="Arial"/>
          <w:lang w:val="ru-RU"/>
        </w:rPr>
      </w:pPr>
      <w:r w:rsidRPr="00811745">
        <w:rPr>
          <w:rFonts w:ascii="Arial" w:hAnsi="Arial" w:cs="Arial"/>
          <w:b/>
          <w:i/>
          <w:color w:val="000000"/>
          <w:spacing w:val="-9"/>
          <w:sz w:val="24"/>
          <w:szCs w:val="24"/>
          <w:lang w:val="ru-RU"/>
        </w:rPr>
        <w:t>Переписать сообщение</w:t>
      </w:r>
      <w:r w:rsidRPr="00811745">
        <w:rPr>
          <w:rFonts w:ascii="Arial" w:hAnsi="Arial" w:cs="Arial"/>
          <w:color w:val="000000"/>
          <w:spacing w:val="-9"/>
          <w:sz w:val="24"/>
          <w:szCs w:val="24"/>
          <w:lang w:val="ru-RU"/>
        </w:rPr>
        <w:t xml:space="preserve">                 </w:t>
      </w:r>
      <w:r w:rsidRPr="00811745">
        <w:rPr>
          <w:rFonts w:ascii="Arial" w:hAnsi="Arial" w:cs="Arial"/>
          <w:color w:val="000000"/>
          <w:spacing w:val="-9"/>
          <w:position w:val="-10"/>
          <w:sz w:val="24"/>
          <w:szCs w:val="24"/>
        </w:rPr>
        <w:pict>
          <v:shape id="_x0000_i1055" type="#_x0000_t75" style="width:15.75pt;height:15.75pt">
            <v:imagedata r:id="rId66" o:title=""/>
          </v:shape>
        </w:pict>
      </w:r>
      <w:r w:rsidRPr="00811745">
        <w:rPr>
          <w:rFonts w:ascii="Arial" w:hAnsi="Arial" w:cs="Arial"/>
          <w:color w:val="000000"/>
          <w:spacing w:val="-9"/>
          <w:position w:val="-10"/>
          <w:sz w:val="24"/>
          <w:szCs w:val="24"/>
          <w:lang w:val="ru-RU"/>
        </w:rPr>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RERECORD</w:t>
      </w:r>
      <w:r w:rsidRPr="00811745">
        <w:rPr>
          <w:rFonts w:ascii="Arial" w:hAnsi="Arial" w:cs="Arial"/>
          <w:b/>
          <w:bCs/>
          <w:color w:val="000000"/>
          <w:spacing w:val="-11"/>
          <w:sz w:val="24"/>
          <w:szCs w:val="24"/>
          <w:lang w:val="ru-RU"/>
        </w:rPr>
        <w:t>} / ПЕРЕЗАПИСАТЬ}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 xml:space="preserve">  </w:t>
      </w:r>
      <w:r w:rsidRPr="00811745">
        <w:rPr>
          <w:rFonts w:ascii="Arial" w:hAnsi="Arial" w:cs="Arial"/>
          <w:b/>
          <w:bCs/>
          <w:color w:val="000000"/>
          <w:spacing w:val="-20"/>
          <w:sz w:val="24"/>
          <w:szCs w:val="24"/>
          <w:lang w:val="ru-RU"/>
        </w:rPr>
        <w:t>[5]</w:t>
      </w:r>
    </w:p>
    <w:p w:rsidR="001244C8" w:rsidRPr="00811745" w:rsidRDefault="001244C8" w:rsidP="001244C8">
      <w:pPr>
        <w:shd w:val="clear" w:color="auto" w:fill="FFFFFF"/>
        <w:tabs>
          <w:tab w:val="left" w:pos="3888"/>
        </w:tabs>
        <w:rPr>
          <w:rFonts w:ascii="Arial" w:hAnsi="Arial" w:cs="Arial"/>
          <w:lang w:val="ru-RU"/>
        </w:rPr>
      </w:pPr>
      <w:r w:rsidRPr="00811745">
        <w:rPr>
          <w:rFonts w:ascii="Arial" w:hAnsi="Arial" w:cs="Arial"/>
          <w:b/>
          <w:i/>
          <w:color w:val="000000"/>
          <w:spacing w:val="-6"/>
          <w:sz w:val="24"/>
          <w:szCs w:val="24"/>
          <w:lang w:val="ru-RU"/>
        </w:rPr>
        <w:t>Подтвердить сообщение с</w:t>
      </w:r>
      <w:r w:rsidRPr="00811745">
        <w:rPr>
          <w:rFonts w:ascii="Arial" w:hAnsi="Arial" w:cs="Arial"/>
          <w:color w:val="000000"/>
          <w:sz w:val="24"/>
          <w:szCs w:val="24"/>
          <w:lang w:val="ru-RU"/>
        </w:rPr>
        <w:tab/>
        <w:t xml:space="preserve">  </w:t>
      </w:r>
      <w:r w:rsidRPr="00811745">
        <w:rPr>
          <w:rFonts w:ascii="Arial" w:hAnsi="Arial" w:cs="Arial"/>
          <w:b/>
          <w:color w:val="000000"/>
          <w:spacing w:val="-9"/>
          <w:sz w:val="24"/>
          <w:szCs w:val="24"/>
          <w:lang w:val="ru-RU"/>
        </w:rPr>
        <w:t>{</w:t>
      </w:r>
      <w:r w:rsidRPr="00811745">
        <w:rPr>
          <w:rFonts w:ascii="Arial" w:hAnsi="Arial" w:cs="Arial"/>
          <w:b/>
          <w:color w:val="000000"/>
          <w:spacing w:val="-9"/>
          <w:sz w:val="24"/>
          <w:szCs w:val="24"/>
        </w:rPr>
        <w:t>SAVE</w:t>
      </w:r>
      <w:r w:rsidRPr="00811745">
        <w:rPr>
          <w:rFonts w:ascii="Arial" w:hAnsi="Arial" w:cs="Arial"/>
          <w:color w:val="000000"/>
          <w:spacing w:val="-9"/>
          <w:sz w:val="24"/>
          <w:szCs w:val="24"/>
          <w:lang w:val="ru-RU"/>
        </w:rPr>
        <w:t xml:space="preserve"> </w:t>
      </w:r>
      <w:r w:rsidRPr="00811745">
        <w:rPr>
          <w:rFonts w:ascii="Arial" w:hAnsi="Arial" w:cs="Arial"/>
          <w:b/>
          <w:bCs/>
          <w:color w:val="000000"/>
          <w:spacing w:val="-9"/>
          <w:sz w:val="24"/>
          <w:szCs w:val="24"/>
        </w:rPr>
        <w:t>OPTION</w:t>
      </w:r>
      <w:r w:rsidRPr="00811745">
        <w:rPr>
          <w:rFonts w:ascii="Arial" w:hAnsi="Arial" w:cs="Arial"/>
          <w:b/>
          <w:bCs/>
          <w:color w:val="000000"/>
          <w:spacing w:val="-9"/>
          <w:sz w:val="24"/>
          <w:szCs w:val="24"/>
          <w:lang w:val="ru-RU"/>
        </w:rPr>
        <w:t xml:space="preserve">} </w:t>
      </w:r>
      <w:r w:rsidRPr="00811745">
        <w:rPr>
          <w:rFonts w:ascii="Arial" w:hAnsi="Arial" w:cs="Arial"/>
          <w:color w:val="000000"/>
          <w:spacing w:val="-9"/>
          <w:sz w:val="24"/>
          <w:szCs w:val="24"/>
          <w:lang w:val="ru-RU"/>
        </w:rPr>
        <w:t xml:space="preserve">/ </w:t>
      </w:r>
      <w:r w:rsidRPr="00811745">
        <w:rPr>
          <w:rFonts w:ascii="Arial" w:hAnsi="Arial" w:cs="Arial"/>
          <w:b/>
          <w:bCs/>
          <w:color w:val="000000"/>
          <w:spacing w:val="-9"/>
          <w:sz w:val="24"/>
          <w:szCs w:val="24"/>
          <w:lang w:val="ru-RU"/>
        </w:rPr>
        <w:t xml:space="preserve">{СОХР ПАРАМ}    </w:t>
      </w:r>
      <w:r w:rsidRPr="00811745">
        <w:rPr>
          <w:rFonts w:ascii="Arial" w:hAnsi="Arial" w:cs="Arial"/>
          <w:b/>
          <w:bCs/>
          <w:color w:val="000000"/>
          <w:spacing w:val="-9"/>
          <w:sz w:val="24"/>
          <w:szCs w:val="24"/>
          <w:lang w:val="ru-RU"/>
        </w:rPr>
        <w:tab/>
      </w:r>
      <w:r w:rsidRPr="00811745">
        <w:rPr>
          <w:rFonts w:ascii="Arial" w:hAnsi="Arial" w:cs="Arial"/>
          <w:b/>
          <w:bCs/>
          <w:color w:val="000000"/>
          <w:spacing w:val="-9"/>
          <w:sz w:val="24"/>
          <w:szCs w:val="24"/>
          <w:lang w:val="ru-RU"/>
        </w:rPr>
        <w:tab/>
        <w:t xml:space="preserve">  [6]</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8"/>
          <w:sz w:val="24"/>
          <w:szCs w:val="24"/>
          <w:lang w:val="ru-RU"/>
        </w:rPr>
        <w:t>выбором типа</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4"/>
          <w:sz w:val="24"/>
          <w:szCs w:val="24"/>
          <w:lang w:val="ru-RU"/>
        </w:rPr>
        <w:t xml:space="preserve">Если Вы положите трубку без нажатия какой-либо кнопки, Ваше сообщение </w:t>
      </w:r>
      <w:r w:rsidRPr="00811745">
        <w:rPr>
          <w:rFonts w:ascii="Arial" w:hAnsi="Arial" w:cs="Arial"/>
          <w:color w:val="000000"/>
          <w:sz w:val="24"/>
          <w:szCs w:val="24"/>
          <w:lang w:val="ru-RU"/>
        </w:rPr>
        <w:t>будет отправлено и Вы выйдете из системы.</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8"/>
          <w:sz w:val="24"/>
          <w:szCs w:val="24"/>
          <w:lang w:val="ru-RU"/>
        </w:rPr>
        <w:t xml:space="preserve">В дополнение к системным ГРУППАМ ПОЧТОВЫХ ЯЩИКОВ Вы можете </w:t>
      </w:r>
      <w:r w:rsidRPr="00811745">
        <w:rPr>
          <w:rFonts w:ascii="Arial" w:hAnsi="Arial" w:cs="Arial"/>
          <w:color w:val="000000"/>
          <w:sz w:val="24"/>
          <w:szCs w:val="24"/>
          <w:lang w:val="ru-RU"/>
        </w:rPr>
        <w:t xml:space="preserve">определить индивидуальную группу почтовых ящиков. Чтобы послать </w:t>
      </w:r>
      <w:r w:rsidRPr="00811745">
        <w:rPr>
          <w:rFonts w:ascii="Arial" w:hAnsi="Arial" w:cs="Arial"/>
          <w:color w:val="000000"/>
          <w:spacing w:val="-4"/>
          <w:sz w:val="24"/>
          <w:szCs w:val="24"/>
          <w:lang w:val="ru-RU"/>
        </w:rPr>
        <w:t xml:space="preserve">сообщение такой группе, наберите </w:t>
      </w:r>
      <w:r w:rsidRPr="00811745">
        <w:rPr>
          <w:rFonts w:ascii="Arial" w:hAnsi="Arial" w:cs="Arial"/>
          <w:b/>
          <w:bCs/>
          <w:color w:val="000000"/>
          <w:spacing w:val="-4"/>
          <w:sz w:val="24"/>
          <w:szCs w:val="24"/>
          <w:lang w:val="ru-RU"/>
        </w:rPr>
        <w:t xml:space="preserve">[0] </w:t>
      </w:r>
      <w:r w:rsidRPr="00811745">
        <w:rPr>
          <w:rFonts w:ascii="Arial" w:hAnsi="Arial" w:cs="Arial"/>
          <w:color w:val="000000"/>
          <w:spacing w:val="-4"/>
          <w:sz w:val="24"/>
          <w:szCs w:val="24"/>
          <w:lang w:val="ru-RU"/>
        </w:rPr>
        <w:t xml:space="preserve">перед вводом номера группы на шаге 2 </w:t>
      </w:r>
      <w:r w:rsidRPr="00811745">
        <w:rPr>
          <w:rFonts w:ascii="Arial" w:hAnsi="Arial" w:cs="Arial"/>
          <w:color w:val="000000"/>
          <w:sz w:val="24"/>
          <w:szCs w:val="24"/>
          <w:lang w:val="ru-RU"/>
        </w:rPr>
        <w:t>(см. выше).</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5"/>
          <w:sz w:val="24"/>
          <w:szCs w:val="24"/>
          <w:lang w:val="ru-RU"/>
        </w:rPr>
        <w:t xml:space="preserve">Для определения </w:t>
      </w:r>
      <w:r w:rsidRPr="00811745">
        <w:rPr>
          <w:rFonts w:ascii="Arial" w:hAnsi="Arial" w:cs="Arial"/>
          <w:b/>
          <w:bCs/>
          <w:color w:val="000000"/>
          <w:spacing w:val="-5"/>
          <w:sz w:val="24"/>
          <w:szCs w:val="24"/>
          <w:lang w:val="ru-RU"/>
        </w:rPr>
        <w:t>ИНДИВИДУАЛЬНОЙ ГРУППЫ ПОЧТОВЫХ ЯЩИКОВ</w:t>
      </w:r>
    </w:p>
    <w:p w:rsidR="00E72CE3" w:rsidRPr="00811745" w:rsidRDefault="001244C8" w:rsidP="00E72CE3">
      <w:pPr>
        <w:shd w:val="clear" w:color="auto" w:fill="FFFFFF"/>
        <w:rPr>
          <w:rFonts w:ascii="Arial" w:hAnsi="Arial" w:cs="Arial"/>
          <w:b/>
          <w:bCs/>
          <w:color w:val="000000"/>
          <w:spacing w:val="-9"/>
          <w:sz w:val="24"/>
          <w:szCs w:val="24"/>
          <w:lang w:val="ru-RU"/>
        </w:rPr>
      </w:pPr>
      <w:r w:rsidRPr="00811745">
        <w:rPr>
          <w:rFonts w:ascii="Arial" w:hAnsi="Arial" w:cs="Arial"/>
          <w:color w:val="000000"/>
          <w:spacing w:val="-7"/>
          <w:sz w:val="24"/>
          <w:szCs w:val="24"/>
          <w:lang w:val="ru-RU"/>
        </w:rPr>
        <w:t xml:space="preserve">обратитесь к разделу </w:t>
      </w:r>
      <w:r w:rsidRPr="00811745">
        <w:rPr>
          <w:rFonts w:ascii="Arial" w:hAnsi="Arial" w:cs="Arial"/>
          <w:b/>
          <w:bCs/>
          <w:color w:val="000000"/>
          <w:spacing w:val="-9"/>
          <w:sz w:val="24"/>
          <w:szCs w:val="24"/>
          <w:lang w:val="ru-RU"/>
        </w:rPr>
        <w:t>ДОПОЛНИТЕЛЬНЫЕ ВОЗМОЖНОСТИ ГОЛОСОВОЙ ПОЧТЫ.</w:t>
      </w:r>
    </w:p>
    <w:p w:rsidR="001244C8" w:rsidRPr="00811745" w:rsidRDefault="001244C8" w:rsidP="00E72CE3">
      <w:pPr>
        <w:pStyle w:val="13"/>
        <w:rPr>
          <w:rFonts w:ascii="Arial" w:hAnsi="Arial"/>
        </w:rPr>
      </w:pPr>
      <w:bookmarkStart w:id="233" w:name="_Toc149025955"/>
      <w:r w:rsidRPr="00811745">
        <w:rPr>
          <w:rFonts w:ascii="Arial" w:hAnsi="Arial"/>
        </w:rPr>
        <w:t>Прослушивание сообщений</w:t>
      </w:r>
      <w:bookmarkEnd w:id="233"/>
    </w:p>
    <w:p w:rsidR="001244C8" w:rsidRPr="00811745" w:rsidRDefault="001244C8" w:rsidP="008C5E16">
      <w:pPr>
        <w:pStyle w:val="24"/>
        <w:rPr>
          <w:rFonts w:ascii="Arial" w:hAnsi="Arial"/>
        </w:rPr>
      </w:pPr>
      <w:bookmarkStart w:id="234" w:name="_Toc149025956"/>
      <w:r w:rsidRPr="00811745">
        <w:rPr>
          <w:rFonts w:ascii="Arial" w:hAnsi="Arial"/>
        </w:rPr>
        <w:t>Прослушивание Ваших сообщений</w:t>
      </w:r>
      <w:bookmarkEnd w:id="234"/>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Если в Вашем почтовом ящике есть сообщения, индикатор кнопки </w:t>
      </w:r>
      <w:r w:rsidRPr="00811745">
        <w:rPr>
          <w:rFonts w:ascii="Arial" w:hAnsi="Arial" w:cs="Arial"/>
          <w:b/>
          <w:bCs/>
          <w:color w:val="000000"/>
          <w:sz w:val="24"/>
          <w:szCs w:val="24"/>
          <w:lang w:val="ru-RU"/>
        </w:rPr>
        <w:t>[</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будет светиться; при подъеме трубки Вы будете слышать тон ответа станции с прерыванием; на второй строке дисплея в свободном состоянии будет информация о количестве сообщений в почтовом ящике.</w:t>
      </w:r>
    </w:p>
    <w:p w:rsidR="001244C8" w:rsidRPr="00811745" w:rsidRDefault="001244C8" w:rsidP="00505B96">
      <w:pPr>
        <w:pStyle w:val="24"/>
        <w:rPr>
          <w:rFonts w:ascii="Arial" w:hAnsi="Arial"/>
        </w:rPr>
      </w:pPr>
      <w:bookmarkStart w:id="235" w:name="_Toc149025957"/>
      <w:r w:rsidRPr="00811745">
        <w:rPr>
          <w:rFonts w:ascii="Arial" w:hAnsi="Arial"/>
        </w:rPr>
        <w:t>Чтобы прослушать свои сообщения</w:t>
      </w:r>
      <w:bookmarkEnd w:id="235"/>
    </w:p>
    <w:p w:rsidR="001244C8" w:rsidRPr="00811745" w:rsidRDefault="001244C8" w:rsidP="00E72CE3">
      <w:pPr>
        <w:widowControl w:val="0"/>
        <w:numPr>
          <w:ilvl w:val="0"/>
          <w:numId w:val="96"/>
        </w:numPr>
        <w:shd w:val="clear" w:color="auto" w:fill="FFFFFF"/>
        <w:tabs>
          <w:tab w:val="left" w:pos="338"/>
        </w:tabs>
        <w:autoSpaceDE w:val="0"/>
        <w:autoSpaceDN w:val="0"/>
        <w:adjustRightInd w:val="0"/>
        <w:ind w:left="360" w:hanging="360"/>
        <w:rPr>
          <w:rFonts w:ascii="Arial" w:hAnsi="Arial" w:cs="Arial"/>
          <w:color w:val="000000"/>
          <w:spacing w:val="-21"/>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или в. На экране появятся текстовые сообщения, если они есть, и количество голосовых сообщений (в данном случае -10):</w:t>
      </w:r>
    </w:p>
    <w:p w:rsidR="001244C8" w:rsidRPr="00811745" w:rsidRDefault="001244C8" w:rsidP="00E72CE3">
      <w:pPr>
        <w:widowControl w:val="0"/>
        <w:numPr>
          <w:ilvl w:val="0"/>
          <w:numId w:val="96"/>
        </w:numPr>
        <w:shd w:val="clear" w:color="auto" w:fill="FFFFFF"/>
        <w:tabs>
          <w:tab w:val="left" w:pos="338"/>
        </w:tabs>
        <w:autoSpaceDE w:val="0"/>
        <w:autoSpaceDN w:val="0"/>
        <w:adjustRightInd w:val="0"/>
        <w:ind w:left="360" w:hanging="360"/>
        <w:rPr>
          <w:rFonts w:ascii="Arial" w:hAnsi="Arial" w:cs="Arial"/>
          <w:color w:val="000000"/>
          <w:spacing w:val="-11"/>
          <w:sz w:val="24"/>
          <w:szCs w:val="24"/>
          <w:lang w:val="ru-RU"/>
        </w:rPr>
      </w:pPr>
      <w:r w:rsidRPr="00811745">
        <w:rPr>
          <w:rFonts w:ascii="Arial" w:hAnsi="Arial" w:cs="Arial"/>
          <w:color w:val="000000"/>
          <w:sz w:val="24"/>
          <w:szCs w:val="24"/>
          <w:lang w:val="ru-RU"/>
        </w:rPr>
        <w:t>Нажмите кнопку слева от линии с количеством голосовых сообщений; Вы услышите голосовое сообщение, сообщающее количество сообщений в Вашем почтовом ящике и запрос пароля.</w:t>
      </w:r>
    </w:p>
    <w:p w:rsidR="001244C8" w:rsidRPr="00811745" w:rsidRDefault="001244C8" w:rsidP="00E72CE3">
      <w:pPr>
        <w:widowControl w:val="0"/>
        <w:numPr>
          <w:ilvl w:val="0"/>
          <w:numId w:val="96"/>
        </w:numPr>
        <w:shd w:val="clear" w:color="auto" w:fill="FFFFFF"/>
        <w:tabs>
          <w:tab w:val="left" w:pos="338"/>
        </w:tabs>
        <w:autoSpaceDE w:val="0"/>
        <w:autoSpaceDN w:val="0"/>
        <w:adjustRightInd w:val="0"/>
        <w:ind w:left="360" w:hanging="360"/>
        <w:rPr>
          <w:rFonts w:ascii="Arial" w:hAnsi="Arial" w:cs="Arial"/>
          <w:color w:val="000000"/>
          <w:spacing w:val="-10"/>
          <w:sz w:val="24"/>
          <w:szCs w:val="24"/>
          <w:lang w:val="ru-RU"/>
        </w:rPr>
      </w:pPr>
      <w:r w:rsidRPr="00811745">
        <w:rPr>
          <w:rFonts w:ascii="Arial" w:hAnsi="Arial" w:cs="Arial"/>
          <w:color w:val="000000"/>
          <w:sz w:val="24"/>
          <w:szCs w:val="24"/>
          <w:lang w:val="ru-RU"/>
        </w:rPr>
        <w:t>Введите пароль; Вы услышите Меню почтового ящика:</w:t>
      </w:r>
    </w:p>
    <w:p w:rsidR="001244C8" w:rsidRPr="00811745" w:rsidRDefault="001244C8" w:rsidP="001244C8">
      <w:pPr>
        <w:shd w:val="clear" w:color="auto" w:fill="FFFFFF"/>
        <w:tabs>
          <w:tab w:val="left" w:pos="979"/>
          <w:tab w:val="left" w:pos="2614"/>
          <w:tab w:val="left" w:pos="7675"/>
        </w:tabs>
        <w:rPr>
          <w:rFonts w:ascii="Arial" w:hAnsi="Arial" w:cs="Arial"/>
          <w:sz w:val="24"/>
          <w:szCs w:val="24"/>
          <w:lang w:val="ru-RU"/>
        </w:rPr>
      </w:pPr>
      <w:r w:rsidRPr="00811745">
        <w:rPr>
          <w:rFonts w:ascii="Arial" w:hAnsi="Arial" w:cs="Arial"/>
          <w:b/>
          <w:i/>
          <w:color w:val="000000"/>
          <w:spacing w:val="-2"/>
          <w:sz w:val="24"/>
          <w:szCs w:val="24"/>
          <w:lang w:val="ru-RU"/>
        </w:rPr>
        <w:t>Для</w:t>
      </w:r>
      <w:r w:rsidRPr="00811745">
        <w:rPr>
          <w:rFonts w:ascii="Arial" w:hAnsi="Arial" w:cs="Arial"/>
          <w:b/>
          <w:i/>
          <w:color w:val="000000"/>
          <w:sz w:val="24"/>
          <w:szCs w:val="24"/>
          <w:lang w:val="ru-RU"/>
        </w:rPr>
        <w:t xml:space="preserve"> </w:t>
      </w:r>
      <w:r w:rsidRPr="00811745">
        <w:rPr>
          <w:rFonts w:ascii="Arial" w:hAnsi="Arial" w:cs="Arial"/>
          <w:b/>
          <w:bCs/>
          <w:i/>
          <w:color w:val="000000"/>
          <w:spacing w:val="-5"/>
          <w:sz w:val="24"/>
          <w:szCs w:val="24"/>
          <w:lang w:val="ru-RU"/>
        </w:rPr>
        <w:t>просмотра</w:t>
      </w:r>
      <w:r w:rsidRPr="00811745">
        <w:rPr>
          <w:rFonts w:ascii="Arial" w:hAnsi="Arial" w:cs="Arial"/>
          <w:b/>
          <w:bCs/>
          <w:i/>
          <w:color w:val="000000"/>
          <w:sz w:val="24"/>
          <w:szCs w:val="24"/>
          <w:lang w:val="ru-RU"/>
        </w:rPr>
        <w:t xml:space="preserve"> </w:t>
      </w:r>
      <w:r w:rsidRPr="00811745">
        <w:rPr>
          <w:rFonts w:ascii="Arial" w:hAnsi="Arial" w:cs="Arial"/>
          <w:b/>
          <w:i/>
          <w:color w:val="000000"/>
          <w:sz w:val="24"/>
          <w:szCs w:val="24"/>
          <w:lang w:val="ru-RU"/>
        </w:rPr>
        <w:t>списка</w:t>
      </w:r>
      <w:r w:rsidRPr="00811745">
        <w:rPr>
          <w:rFonts w:ascii="Arial" w:hAnsi="Arial" w:cs="Arial"/>
          <w:color w:val="000000"/>
          <w:sz w:val="24"/>
          <w:szCs w:val="24"/>
          <w:lang w:val="ru-RU"/>
        </w:rPr>
        <w:t xml:space="preserve">                             </w:t>
      </w:r>
      <w:r w:rsidRPr="00811745">
        <w:rPr>
          <w:rFonts w:ascii="Arial" w:hAnsi="Arial" w:cs="Arial"/>
          <w:color w:val="000000"/>
          <w:position w:val="-2"/>
          <w:sz w:val="24"/>
          <w:szCs w:val="24"/>
        </w:rPr>
        <w:pict>
          <v:shape id="_x0000_i1056" type="#_x0000_t75" style="width:9.75pt;height:12pt">
            <v:imagedata r:id="rId67" o:title=""/>
          </v:shape>
        </w:pict>
      </w:r>
      <w:r w:rsidRPr="00811745">
        <w:rPr>
          <w:rFonts w:ascii="Arial" w:hAnsi="Arial" w:cs="Arial"/>
          <w:color w:val="000000"/>
          <w:position w:val="-2"/>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VISUAL</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LIST</w:t>
      </w:r>
      <w:r w:rsidRPr="00811745">
        <w:rPr>
          <w:rFonts w:ascii="Arial" w:hAnsi="Arial" w:cs="Arial"/>
          <w:b/>
          <w:bCs/>
          <w:color w:val="000000"/>
          <w:sz w:val="24"/>
          <w:szCs w:val="24"/>
          <w:lang w:val="ru-RU"/>
        </w:rPr>
        <w:t>} / {СПИСОК}</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[9]</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сообщений</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z w:val="24"/>
          <w:szCs w:val="24"/>
          <w:lang w:val="ru-RU"/>
        </w:rPr>
        <w:t>Для прослушивания новы</w:t>
      </w:r>
      <w:r w:rsidRPr="00811745">
        <w:rPr>
          <w:rFonts w:ascii="Arial" w:hAnsi="Arial" w:cs="Arial"/>
          <w:color w:val="000000"/>
          <w:sz w:val="24"/>
          <w:szCs w:val="24"/>
          <w:lang w:val="ru-RU"/>
        </w:rPr>
        <w:t xml:space="preserve">х                               </w:t>
      </w:r>
      <w:r w:rsidRPr="00811745">
        <w:rPr>
          <w:rFonts w:ascii="Arial" w:hAnsi="Arial" w:cs="Arial"/>
          <w:b/>
          <w:bCs/>
          <w:color w:val="000000"/>
          <w:sz w:val="24"/>
          <w:szCs w:val="24"/>
          <w:lang w:val="ru-RU"/>
        </w:rPr>
        <w:t>{</w:t>
      </w:r>
      <w:r w:rsidRPr="00811745">
        <w:rPr>
          <w:rFonts w:ascii="Arial" w:hAnsi="Arial" w:cs="Arial"/>
          <w:b/>
          <w:bCs/>
          <w:color w:val="000000"/>
          <w:sz w:val="24"/>
          <w:szCs w:val="24"/>
        </w:rPr>
        <w:t>NEW</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MSGS</w:t>
      </w:r>
      <w:r w:rsidRPr="00811745">
        <w:rPr>
          <w:rFonts w:ascii="Arial" w:hAnsi="Arial" w:cs="Arial"/>
          <w:b/>
          <w:bCs/>
          <w:color w:val="000000"/>
          <w:sz w:val="24"/>
          <w:szCs w:val="24"/>
          <w:lang w:val="ru-RU"/>
        </w:rPr>
        <w:t>} / {НОВ СООБЩ}</w:t>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сообщений</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z w:val="24"/>
          <w:szCs w:val="24"/>
          <w:lang w:val="ru-RU"/>
        </w:rPr>
        <w:t>Для прослушивания всех</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[6]</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сообщений</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z w:val="24"/>
          <w:szCs w:val="24"/>
          <w:lang w:val="ru-RU"/>
        </w:rPr>
        <w:t>Оставить сообщение для другого</w:t>
      </w:r>
      <w:r w:rsidRPr="00811745">
        <w:rPr>
          <w:rFonts w:ascii="Arial" w:hAnsi="Arial" w:cs="Arial"/>
          <w:color w:val="000000"/>
          <w:sz w:val="24"/>
          <w:szCs w:val="24"/>
          <w:lang w:val="ru-RU"/>
        </w:rPr>
        <w:t xml:space="preserve">         </w:t>
      </w:r>
      <w:r w:rsidRPr="00811745">
        <w:rPr>
          <w:rFonts w:ascii="Arial" w:hAnsi="Arial" w:cs="Arial"/>
          <w:color w:val="000000"/>
          <w:position w:val="-5"/>
          <w:sz w:val="24"/>
          <w:szCs w:val="24"/>
        </w:rPr>
        <w:pict>
          <v:shape id="_x0000_i1057" type="#_x0000_t75" style="width:13.5pt;height:12pt">
            <v:imagedata r:id="rId68" o:title=""/>
          </v:shape>
        </w:pict>
      </w:r>
      <w:r w:rsidRPr="00811745">
        <w:rPr>
          <w:rFonts w:ascii="Arial" w:hAnsi="Arial" w:cs="Arial"/>
          <w:color w:val="000000"/>
          <w:position w:val="-5"/>
          <w:sz w:val="24"/>
          <w:szCs w:val="24"/>
          <w:lang w:val="ru-RU"/>
        </w:rPr>
        <w:t xml:space="preserve">                                                                       </w:t>
      </w:r>
      <w:r w:rsidRPr="00811745">
        <w:rPr>
          <w:rFonts w:ascii="Arial" w:hAnsi="Arial" w:cs="Arial"/>
          <w:b/>
          <w:bCs/>
          <w:color w:val="000000"/>
          <w:spacing w:val="-11"/>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почтового ящика</w:t>
      </w:r>
    </w:p>
    <w:p w:rsidR="001244C8" w:rsidRPr="00811745" w:rsidRDefault="001244C8" w:rsidP="001244C8">
      <w:pPr>
        <w:shd w:val="clear" w:color="auto" w:fill="FFFFFF"/>
        <w:tabs>
          <w:tab w:val="left" w:pos="1908"/>
          <w:tab w:val="left" w:pos="7682"/>
        </w:tabs>
        <w:rPr>
          <w:rFonts w:ascii="Arial" w:hAnsi="Arial" w:cs="Arial"/>
          <w:sz w:val="24"/>
          <w:szCs w:val="24"/>
          <w:lang w:val="ru-RU"/>
        </w:rPr>
      </w:pPr>
      <w:r w:rsidRPr="00811745">
        <w:rPr>
          <w:rFonts w:ascii="Arial" w:hAnsi="Arial" w:cs="Arial"/>
          <w:b/>
          <w:i/>
          <w:color w:val="000000"/>
          <w:spacing w:val="-1"/>
          <w:sz w:val="24"/>
          <w:szCs w:val="24"/>
          <w:lang w:val="ru-RU"/>
        </w:rPr>
        <w:t>Записать</w:t>
      </w:r>
      <w:r w:rsidRPr="00811745">
        <w:rPr>
          <w:rFonts w:ascii="Arial" w:hAnsi="Arial" w:cs="Arial"/>
          <w:b/>
          <w:i/>
          <w:color w:val="000000"/>
          <w:sz w:val="24"/>
          <w:szCs w:val="24"/>
          <w:lang w:val="ru-RU"/>
        </w:rPr>
        <w:t xml:space="preserve"> персональные</w:t>
      </w:r>
      <w:r w:rsidRPr="00811745">
        <w:rPr>
          <w:rFonts w:ascii="Arial" w:hAnsi="Arial" w:cs="Arial"/>
          <w:color w:val="000000"/>
          <w:sz w:val="24"/>
          <w:szCs w:val="24"/>
          <w:lang w:val="ru-RU"/>
        </w:rPr>
        <w:t xml:space="preserve">                                  {</w:t>
      </w:r>
      <w:r w:rsidRPr="00811745">
        <w:rPr>
          <w:rFonts w:ascii="Arial" w:hAnsi="Arial" w:cs="Arial"/>
          <w:b/>
          <w:bCs/>
          <w:color w:val="000000"/>
          <w:sz w:val="24"/>
          <w:szCs w:val="24"/>
        </w:rPr>
        <w:t>GREETING</w:t>
      </w:r>
      <w:r w:rsidRPr="00811745">
        <w:rPr>
          <w:rFonts w:ascii="Arial" w:hAnsi="Arial" w:cs="Arial"/>
          <w:b/>
          <w:bCs/>
          <w:color w:val="000000"/>
          <w:sz w:val="24"/>
          <w:szCs w:val="24"/>
          <w:lang w:val="ru-RU"/>
        </w:rPr>
        <w:t>} / {ПРИВЕТСТВ.}</w:t>
      </w:r>
      <w:r w:rsidRPr="00811745">
        <w:rPr>
          <w:rFonts w:ascii="Arial" w:hAnsi="Arial" w:cs="Arial"/>
          <w:b/>
          <w:bCs/>
          <w:color w:val="000000"/>
          <w:sz w:val="24"/>
          <w:szCs w:val="24"/>
          <w:lang w:val="ru-RU"/>
        </w:rPr>
        <w:tab/>
      </w:r>
      <w:r w:rsidRPr="00811745">
        <w:rPr>
          <w:rFonts w:ascii="Arial" w:hAnsi="Arial" w:cs="Arial"/>
          <w:b/>
          <w:bCs/>
          <w:color w:val="000000"/>
          <w:spacing w:val="-9"/>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приветствия</w:t>
      </w:r>
    </w:p>
    <w:p w:rsidR="001244C8" w:rsidRPr="00811745" w:rsidRDefault="001244C8" w:rsidP="001244C8">
      <w:pPr>
        <w:shd w:val="clear" w:color="auto" w:fill="FFFFFF"/>
        <w:tabs>
          <w:tab w:val="left" w:pos="2232"/>
          <w:tab w:val="left" w:pos="7682"/>
        </w:tabs>
        <w:rPr>
          <w:rFonts w:ascii="Arial" w:hAnsi="Arial" w:cs="Arial"/>
          <w:sz w:val="24"/>
          <w:szCs w:val="24"/>
          <w:lang w:val="ru-RU"/>
        </w:rPr>
      </w:pPr>
      <w:r w:rsidRPr="00811745">
        <w:rPr>
          <w:rFonts w:ascii="Arial" w:hAnsi="Arial" w:cs="Arial"/>
          <w:b/>
          <w:i/>
          <w:color w:val="000000"/>
          <w:sz w:val="24"/>
          <w:szCs w:val="24"/>
          <w:lang w:val="ru-RU"/>
        </w:rPr>
        <w:t>Установить параметры</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SET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OPTION</w:t>
      </w:r>
      <w:r w:rsidRPr="00811745">
        <w:rPr>
          <w:rFonts w:ascii="Arial" w:hAnsi="Arial" w:cs="Arial"/>
          <w:b/>
          <w:bCs/>
          <w:color w:val="000000"/>
          <w:sz w:val="24"/>
          <w:szCs w:val="24"/>
          <w:lang w:val="ru-RU"/>
        </w:rPr>
        <w:t>} / {УСТ ПАРАМ}</w:t>
      </w:r>
      <w:r w:rsidRPr="00811745">
        <w:rPr>
          <w:rFonts w:ascii="Arial" w:hAnsi="Arial" w:cs="Arial"/>
          <w:b/>
          <w:bCs/>
          <w:color w:val="000000"/>
          <w:sz w:val="24"/>
          <w:szCs w:val="24"/>
          <w:lang w:val="ru-RU"/>
        </w:rPr>
        <w:tab/>
      </w:r>
      <w:r w:rsidRPr="00811745">
        <w:rPr>
          <w:rFonts w:ascii="Arial" w:hAnsi="Arial" w:cs="Arial"/>
          <w:b/>
          <w:bCs/>
          <w:color w:val="000000"/>
          <w:spacing w:val="-9"/>
          <w:sz w:val="24"/>
          <w:szCs w:val="24"/>
          <w:lang w:val="ru-RU"/>
        </w:rPr>
        <w:t>[4]</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почтового ящика</w:t>
      </w:r>
    </w:p>
    <w:p w:rsidR="001244C8" w:rsidRPr="00811745" w:rsidRDefault="001244C8" w:rsidP="001244C8">
      <w:pPr>
        <w:shd w:val="clear" w:color="auto" w:fill="FFFFFF"/>
        <w:tabs>
          <w:tab w:val="left" w:pos="7682"/>
        </w:tabs>
        <w:rPr>
          <w:rFonts w:ascii="Arial" w:hAnsi="Arial" w:cs="Arial"/>
          <w:sz w:val="24"/>
          <w:szCs w:val="24"/>
          <w:lang w:val="ru-RU"/>
        </w:rPr>
      </w:pPr>
      <w:r w:rsidRPr="00811745">
        <w:rPr>
          <w:rFonts w:ascii="Arial" w:hAnsi="Arial" w:cs="Arial"/>
          <w:b/>
          <w:i/>
          <w:color w:val="000000"/>
          <w:sz w:val="24"/>
          <w:szCs w:val="24"/>
          <w:lang w:val="ru-RU"/>
        </w:rPr>
        <w:t>Оставить сообщение для группы</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FOR</w:t>
      </w:r>
      <w:r w:rsidRPr="00811745">
        <w:rPr>
          <w:rFonts w:ascii="Arial" w:hAnsi="Arial" w:cs="Arial"/>
          <w:b/>
          <w:bCs/>
          <w:color w:val="000000"/>
          <w:sz w:val="24"/>
          <w:szCs w:val="24"/>
          <w:lang w:val="ru-RU"/>
        </w:rPr>
        <w:t xml:space="preserve"> СР}/{СООБЩ ДЛЯ Гр}</w:t>
      </w:r>
      <w:r w:rsidRPr="00811745">
        <w:rPr>
          <w:rFonts w:ascii="Arial" w:hAnsi="Arial" w:cs="Arial"/>
          <w:b/>
          <w:bCs/>
          <w:color w:val="000000"/>
          <w:sz w:val="24"/>
          <w:szCs w:val="24"/>
          <w:lang w:val="ru-RU"/>
        </w:rPr>
        <w:tab/>
      </w:r>
      <w:r w:rsidRPr="00811745">
        <w:rPr>
          <w:rFonts w:ascii="Arial" w:hAnsi="Arial" w:cs="Arial"/>
          <w:b/>
          <w:bCs/>
          <w:color w:val="000000"/>
          <w:spacing w:val="-21"/>
          <w:sz w:val="24"/>
          <w:szCs w:val="24"/>
          <w:lang w:val="ru-RU"/>
        </w:rPr>
        <w:t>[5]</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почтовых ящиков</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z w:val="24"/>
          <w:szCs w:val="24"/>
          <w:lang w:val="ru-RU"/>
        </w:rPr>
        <w:t>Восстановить сообщения</w:t>
      </w:r>
      <w:r w:rsidRPr="00811745">
        <w:rPr>
          <w:rFonts w:ascii="Arial" w:hAnsi="Arial" w:cs="Arial"/>
          <w:color w:val="000000"/>
          <w:sz w:val="24"/>
          <w:szCs w:val="24"/>
          <w:lang w:val="ru-RU"/>
        </w:rPr>
        <w:t xml:space="preserve">                     </w:t>
      </w:r>
      <w:r w:rsidRPr="00811745">
        <w:rPr>
          <w:rFonts w:ascii="Arial" w:hAnsi="Arial" w:cs="Arial"/>
          <w:color w:val="000000"/>
          <w:position w:val="-10"/>
          <w:sz w:val="24"/>
          <w:szCs w:val="24"/>
        </w:rPr>
        <w:pict>
          <v:shape id="_x0000_i1058" type="#_x0000_t75" style="width:12pt;height:18pt">
            <v:imagedata r:id="rId69" o:title=""/>
          </v:shape>
        </w:pict>
      </w:r>
      <w:r w:rsidRPr="00811745">
        <w:rPr>
          <w:rFonts w:ascii="Arial" w:hAnsi="Arial" w:cs="Arial"/>
          <w:color w:val="000000"/>
          <w:position w:val="-10"/>
          <w:sz w:val="24"/>
          <w:szCs w:val="24"/>
          <w:lang w:val="ru-RU"/>
        </w:rPr>
        <w:t xml:space="preserve">                                                                        </w:t>
      </w:r>
      <w:r w:rsidRPr="00811745">
        <w:rPr>
          <w:rFonts w:ascii="Arial" w:hAnsi="Arial" w:cs="Arial"/>
          <w:b/>
          <w:bCs/>
          <w:color w:val="000000"/>
          <w:spacing w:val="-7"/>
          <w:sz w:val="24"/>
          <w:szCs w:val="24"/>
          <w:lang w:val="ru-RU"/>
        </w:rPr>
        <w:t>[7]*</w:t>
      </w:r>
    </w:p>
    <w:p w:rsidR="001244C8" w:rsidRPr="00811745" w:rsidRDefault="001244C8" w:rsidP="001244C8">
      <w:pPr>
        <w:shd w:val="clear" w:color="auto" w:fill="FFFFFF"/>
        <w:tabs>
          <w:tab w:val="left" w:pos="7690"/>
        </w:tabs>
        <w:rPr>
          <w:rFonts w:ascii="Arial" w:hAnsi="Arial" w:cs="Arial"/>
          <w:sz w:val="24"/>
          <w:szCs w:val="24"/>
          <w:lang w:val="ru-RU"/>
        </w:rPr>
      </w:pPr>
      <w:r w:rsidRPr="00811745">
        <w:rPr>
          <w:rFonts w:ascii="Arial" w:hAnsi="Arial" w:cs="Arial"/>
          <w:b/>
          <w:i/>
          <w:color w:val="000000"/>
          <w:sz w:val="24"/>
          <w:szCs w:val="24"/>
          <w:lang w:val="ru-RU"/>
        </w:rPr>
        <w:t>Прослушать  сообщения  для</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6"/>
          <w:sz w:val="24"/>
          <w:szCs w:val="24"/>
          <w:lang w:val="ru-RU"/>
        </w:rPr>
        <w:t>[8]**</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будущего использования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1"/>
          <w:sz w:val="24"/>
          <w:szCs w:val="24"/>
          <w:lang w:val="ru-RU"/>
        </w:rPr>
        <w:t xml:space="preserve">*Вы услышите эту опцию только в том случае, если есть удаленные сообщения, </w:t>
      </w:r>
      <w:r w:rsidRPr="00811745">
        <w:rPr>
          <w:rFonts w:ascii="Arial" w:hAnsi="Arial" w:cs="Arial"/>
          <w:color w:val="000000"/>
          <w:sz w:val="24"/>
          <w:szCs w:val="24"/>
          <w:lang w:val="ru-RU"/>
        </w:rPr>
        <w:t>которые еще можно восстановить.</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14"/>
          <w:sz w:val="24"/>
          <w:szCs w:val="24"/>
          <w:lang w:val="ru-RU"/>
        </w:rPr>
        <w:t xml:space="preserve">** Вы услышите эту опцию только в том случае, если в почтовом ящике есть такие </w:t>
      </w:r>
      <w:r w:rsidRPr="00811745">
        <w:rPr>
          <w:rFonts w:ascii="Arial" w:hAnsi="Arial" w:cs="Arial"/>
          <w:color w:val="000000"/>
          <w:sz w:val="24"/>
          <w:szCs w:val="24"/>
          <w:lang w:val="ru-RU"/>
        </w:rPr>
        <w:t>сообщения</w:t>
      </w:r>
    </w:p>
    <w:p w:rsidR="001244C8" w:rsidRPr="00811745" w:rsidRDefault="001244C8" w:rsidP="00505B96">
      <w:pPr>
        <w:pStyle w:val="15"/>
        <w:rPr>
          <w:rFonts w:ascii="Arial" w:hAnsi="Arial" w:cs="Arial"/>
        </w:rPr>
      </w:pPr>
      <w:r w:rsidRPr="00811745">
        <w:rPr>
          <w:rFonts w:ascii="Arial" w:hAnsi="Arial" w:cs="Arial"/>
        </w:rPr>
        <w:t>Прослушивание сообщений</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
          <w:sz w:val="24"/>
          <w:szCs w:val="24"/>
          <w:lang w:val="ru-RU"/>
        </w:rPr>
        <w:t xml:space="preserve">Голосовая почта предоставляет Вам два пути прослушивания новых и старых </w:t>
      </w:r>
      <w:r w:rsidRPr="00811745">
        <w:rPr>
          <w:rFonts w:ascii="Arial" w:hAnsi="Arial" w:cs="Arial"/>
          <w:color w:val="000000"/>
          <w:spacing w:val="-7"/>
          <w:sz w:val="24"/>
          <w:szCs w:val="24"/>
          <w:lang w:val="ru-RU"/>
        </w:rPr>
        <w:t xml:space="preserve">сообщений. Вы можете прослушать их непосредственно (как описано ниже) или * </w:t>
      </w:r>
      <w:r w:rsidRPr="00811745">
        <w:rPr>
          <w:rFonts w:ascii="Arial" w:hAnsi="Arial" w:cs="Arial"/>
          <w:color w:val="000000"/>
          <w:spacing w:val="-1"/>
          <w:sz w:val="24"/>
          <w:szCs w:val="24"/>
          <w:lang w:val="ru-RU"/>
        </w:rPr>
        <w:t xml:space="preserve">просмотреть список сообщений на дисплее перед выбором прослушиваемого </w:t>
      </w:r>
      <w:r w:rsidRPr="00811745">
        <w:rPr>
          <w:rFonts w:ascii="Arial" w:hAnsi="Arial" w:cs="Arial"/>
          <w:color w:val="000000"/>
          <w:sz w:val="24"/>
          <w:szCs w:val="24"/>
          <w:lang w:val="ru-RU"/>
        </w:rPr>
        <w:t>сообщения.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(См. раздел </w:t>
      </w:r>
      <w:r w:rsidRPr="00811745">
        <w:rPr>
          <w:rFonts w:ascii="Arial" w:hAnsi="Arial" w:cs="Arial"/>
          <w:b/>
          <w:bCs/>
          <w:color w:val="000000"/>
          <w:spacing w:val="-6"/>
          <w:sz w:val="24"/>
          <w:szCs w:val="24"/>
          <w:lang w:val="ru-RU"/>
        </w:rPr>
        <w:t>"Просмотр содержимого Вашего почтового ящика").</w:t>
      </w:r>
    </w:p>
    <w:p w:rsidR="001244C8" w:rsidRPr="00811745" w:rsidRDefault="001244C8" w:rsidP="001244C8">
      <w:pPr>
        <w:shd w:val="clear" w:color="auto" w:fill="FFFFFF"/>
        <w:tabs>
          <w:tab w:val="left" w:pos="338"/>
        </w:tabs>
        <w:rPr>
          <w:rFonts w:ascii="Arial" w:hAnsi="Arial" w:cs="Arial"/>
          <w:sz w:val="24"/>
          <w:szCs w:val="24"/>
          <w:lang w:val="ru-RU"/>
        </w:rPr>
      </w:pPr>
      <w:r w:rsidRPr="00811745">
        <w:rPr>
          <w:rFonts w:ascii="Arial" w:hAnsi="Arial" w:cs="Arial"/>
          <w:color w:val="000000"/>
          <w:spacing w:val="-15"/>
          <w:sz w:val="24"/>
          <w:szCs w:val="24"/>
          <w:lang w:val="ru-RU"/>
        </w:rPr>
        <w:t>4.</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 xml:space="preserve">Для прослушивания Ваших сообщений нажмите </w:t>
      </w:r>
      <w:r w:rsidRPr="00811745">
        <w:rPr>
          <w:rFonts w:ascii="Arial" w:hAnsi="Arial" w:cs="Arial"/>
          <w:b/>
          <w:bCs/>
          <w:color w:val="000000"/>
          <w:spacing w:val="-7"/>
          <w:sz w:val="24"/>
          <w:szCs w:val="24"/>
          <w:lang w:val="ru-RU"/>
        </w:rPr>
        <w:t xml:space="preserve">[6] </w:t>
      </w:r>
      <w:r w:rsidRPr="00811745">
        <w:rPr>
          <w:rFonts w:ascii="Arial" w:hAnsi="Arial" w:cs="Arial"/>
          <w:color w:val="000000"/>
          <w:spacing w:val="-7"/>
          <w:sz w:val="24"/>
          <w:szCs w:val="24"/>
          <w:lang w:val="ru-RU"/>
        </w:rPr>
        <w:t>- Вы получите Меню</w:t>
      </w:r>
      <w:r w:rsidRPr="00811745">
        <w:rPr>
          <w:rFonts w:ascii="Arial" w:hAnsi="Arial" w:cs="Arial"/>
          <w:color w:val="000000"/>
          <w:spacing w:val="-7"/>
          <w:sz w:val="24"/>
          <w:szCs w:val="24"/>
          <w:lang w:val="ru-RU"/>
        </w:rPr>
        <w:br/>
      </w:r>
      <w:r w:rsidRPr="00811745">
        <w:rPr>
          <w:rFonts w:ascii="Arial" w:hAnsi="Arial" w:cs="Arial"/>
          <w:color w:val="000000"/>
          <w:sz w:val="24"/>
          <w:szCs w:val="24"/>
          <w:lang w:val="ru-RU"/>
        </w:rPr>
        <w:t>выбора типа сообщения:</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pacing w:val="-7"/>
          <w:sz w:val="24"/>
          <w:szCs w:val="24"/>
          <w:lang w:val="ru-RU"/>
        </w:rPr>
        <w:t>Прослушать новые сообщения</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NEW</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MSGS</w:t>
      </w:r>
      <w:r w:rsidRPr="00811745">
        <w:rPr>
          <w:rFonts w:ascii="Arial" w:hAnsi="Arial" w:cs="Arial"/>
          <w:b/>
          <w:bCs/>
          <w:color w:val="000000"/>
          <w:spacing w:val="-7"/>
          <w:sz w:val="24"/>
          <w:szCs w:val="24"/>
          <w:lang w:val="ru-RU"/>
        </w:rPr>
        <w:t xml:space="preserve">} </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{НОВ СООБЩ}</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[1]</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pacing w:val="-6"/>
          <w:sz w:val="24"/>
          <w:szCs w:val="24"/>
          <w:lang w:val="ru-RU"/>
        </w:rPr>
        <w:t>Прослушать старые сообщения</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OLD</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MSGS</w:t>
      </w:r>
      <w:r w:rsidRPr="00811745">
        <w:rPr>
          <w:rFonts w:ascii="Arial" w:hAnsi="Arial" w:cs="Arial"/>
          <w:b/>
          <w:bCs/>
          <w:color w:val="000000"/>
          <w:spacing w:val="-6"/>
          <w:sz w:val="24"/>
          <w:szCs w:val="24"/>
          <w:lang w:val="ru-RU"/>
        </w:rPr>
        <w:t>} / {СТАР СООБЩ}</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pacing w:val="-6"/>
          <w:sz w:val="24"/>
          <w:szCs w:val="24"/>
          <w:lang w:val="ru-RU"/>
        </w:rPr>
        <w:t>Прослушать сообщения  для</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FUTUR</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DLVR</w:t>
      </w:r>
      <w:r w:rsidRPr="00811745">
        <w:rPr>
          <w:rFonts w:ascii="Arial" w:hAnsi="Arial" w:cs="Arial"/>
          <w:b/>
          <w:bCs/>
          <w:color w:val="000000"/>
          <w:spacing w:val="-6"/>
          <w:sz w:val="24"/>
          <w:szCs w:val="24"/>
          <w:lang w:val="ru-RU"/>
        </w:rPr>
        <w:t>} / {ПЛАН СООБЩ}</w:t>
      </w:r>
      <w:r w:rsidRPr="00811745">
        <w:rPr>
          <w:rFonts w:ascii="Arial" w:hAnsi="Arial" w:cs="Arial"/>
          <w:b/>
          <w:bCs/>
          <w:color w:val="000000"/>
          <w:sz w:val="24"/>
          <w:szCs w:val="24"/>
          <w:lang w:val="ru-RU"/>
        </w:rPr>
        <w:tab/>
      </w:r>
      <w:r w:rsidRPr="00811745">
        <w:rPr>
          <w:rFonts w:ascii="Arial" w:hAnsi="Arial" w:cs="Arial"/>
          <w:b/>
          <w:bCs/>
          <w:color w:val="000000"/>
          <w:spacing w:val="-32"/>
          <w:sz w:val="24"/>
          <w:szCs w:val="24"/>
          <w:lang w:val="ru-RU"/>
        </w:rPr>
        <w:t>[3]</w:t>
      </w:r>
    </w:p>
    <w:p w:rsidR="00E72CE3" w:rsidRPr="00811745" w:rsidRDefault="001244C8" w:rsidP="00E72CE3">
      <w:pPr>
        <w:shd w:val="clear" w:color="auto" w:fill="FFFFFF"/>
        <w:rPr>
          <w:rFonts w:ascii="Arial" w:hAnsi="Arial" w:cs="Arial"/>
          <w:b/>
          <w:i/>
          <w:color w:val="000000"/>
          <w:spacing w:val="-7"/>
          <w:sz w:val="24"/>
          <w:szCs w:val="24"/>
          <w:lang w:val="ru-RU"/>
        </w:rPr>
      </w:pPr>
      <w:r w:rsidRPr="00811745">
        <w:rPr>
          <w:rFonts w:ascii="Arial" w:hAnsi="Arial" w:cs="Arial"/>
          <w:b/>
          <w:i/>
          <w:color w:val="000000"/>
          <w:spacing w:val="-7"/>
          <w:sz w:val="24"/>
          <w:szCs w:val="24"/>
          <w:lang w:val="ru-RU"/>
        </w:rPr>
        <w:t>будущего использования</w:t>
      </w:r>
    </w:p>
    <w:p w:rsidR="001244C8" w:rsidRPr="00811745" w:rsidRDefault="001244C8" w:rsidP="00E72CE3">
      <w:pPr>
        <w:shd w:val="clear" w:color="auto" w:fill="FFFFFF"/>
        <w:rPr>
          <w:rFonts w:ascii="Arial" w:hAnsi="Arial" w:cs="Arial"/>
          <w:sz w:val="24"/>
          <w:szCs w:val="24"/>
          <w:lang w:val="ru-RU"/>
        </w:rPr>
      </w:pPr>
      <w:r w:rsidRPr="00811745">
        <w:rPr>
          <w:rFonts w:ascii="Arial" w:hAnsi="Arial" w:cs="Arial"/>
          <w:b/>
          <w:i/>
          <w:color w:val="000000"/>
          <w:spacing w:val="-7"/>
          <w:sz w:val="24"/>
          <w:szCs w:val="24"/>
          <w:lang w:val="ru-RU"/>
        </w:rPr>
        <w:t>Прослушать  подтверждающие</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CONFIRM</w:t>
      </w:r>
      <w:r w:rsidRPr="00811745">
        <w:rPr>
          <w:rFonts w:ascii="Arial" w:hAnsi="Arial" w:cs="Arial"/>
          <w:b/>
          <w:bCs/>
          <w:color w:val="000000"/>
          <w:spacing w:val="-7"/>
          <w:sz w:val="24"/>
          <w:szCs w:val="24"/>
          <w:lang w:val="ru-RU"/>
        </w:rPr>
        <w:t>} / {ПОДТВЕРДИ}</w:t>
      </w:r>
      <w:r w:rsidRPr="00811745">
        <w:rPr>
          <w:rFonts w:ascii="Arial" w:hAnsi="Arial" w:cs="Arial"/>
          <w:b/>
          <w:bCs/>
          <w:color w:val="000000"/>
          <w:spacing w:val="-7"/>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[4]</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сообщения</w:t>
      </w:r>
    </w:p>
    <w:p w:rsidR="001244C8" w:rsidRPr="00811745" w:rsidRDefault="001244C8" w:rsidP="001244C8">
      <w:pPr>
        <w:shd w:val="clear" w:color="auto" w:fill="FFFFFF"/>
        <w:tabs>
          <w:tab w:val="left" w:pos="7682"/>
        </w:tabs>
        <w:rPr>
          <w:rFonts w:ascii="Arial" w:hAnsi="Arial" w:cs="Arial"/>
          <w:sz w:val="24"/>
          <w:szCs w:val="24"/>
          <w:lang w:val="ru-RU"/>
        </w:rPr>
      </w:pPr>
      <w:r w:rsidRPr="00811745">
        <w:rPr>
          <w:rFonts w:ascii="Arial" w:hAnsi="Arial" w:cs="Arial"/>
          <w:b/>
          <w:i/>
          <w:color w:val="000000"/>
          <w:spacing w:val="-6"/>
          <w:sz w:val="24"/>
          <w:szCs w:val="24"/>
          <w:lang w:val="ru-RU"/>
        </w:rPr>
        <w:t>Прослушать  индексированные</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INDEXED</w:t>
      </w:r>
      <w:r w:rsidRPr="00811745">
        <w:rPr>
          <w:rFonts w:ascii="Arial" w:hAnsi="Arial" w:cs="Arial"/>
          <w:b/>
          <w:bCs/>
          <w:color w:val="000000"/>
          <w:spacing w:val="-6"/>
          <w:sz w:val="24"/>
          <w:szCs w:val="24"/>
          <w:lang w:val="ru-RU"/>
        </w:rPr>
        <w:t>} / {С ОТМЕТКОЙ}</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[5]</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9"/>
          <w:sz w:val="24"/>
          <w:szCs w:val="24"/>
          <w:lang w:val="ru-RU"/>
        </w:rPr>
        <w:t>сообщения</w:t>
      </w:r>
    </w:p>
    <w:p w:rsidR="001244C8" w:rsidRPr="00811745" w:rsidRDefault="001244C8" w:rsidP="001244C8">
      <w:pPr>
        <w:shd w:val="clear" w:color="auto" w:fill="FFFFFF"/>
        <w:tabs>
          <w:tab w:val="left" w:pos="338"/>
        </w:tabs>
        <w:rPr>
          <w:rFonts w:ascii="Arial" w:hAnsi="Arial" w:cs="Arial"/>
          <w:sz w:val="24"/>
          <w:szCs w:val="24"/>
          <w:lang w:val="ru-RU"/>
        </w:rPr>
      </w:pPr>
      <w:r w:rsidRPr="00811745">
        <w:rPr>
          <w:rFonts w:ascii="Arial" w:hAnsi="Arial" w:cs="Arial"/>
          <w:color w:val="000000"/>
          <w:spacing w:val="-18"/>
          <w:sz w:val="24"/>
          <w:szCs w:val="24"/>
          <w:lang w:val="ru-RU"/>
        </w:rPr>
        <w:t>5.</w:t>
      </w:r>
      <w:r w:rsidRPr="00811745">
        <w:rPr>
          <w:rFonts w:ascii="Arial" w:hAnsi="Arial" w:cs="Arial"/>
          <w:color w:val="000000"/>
          <w:sz w:val="24"/>
          <w:szCs w:val="24"/>
          <w:lang w:val="ru-RU"/>
        </w:rPr>
        <w:tab/>
      </w:r>
      <w:r w:rsidRPr="00811745">
        <w:rPr>
          <w:rFonts w:ascii="Arial" w:hAnsi="Arial" w:cs="Arial"/>
          <w:color w:val="000000"/>
          <w:spacing w:val="-8"/>
          <w:sz w:val="24"/>
          <w:szCs w:val="24"/>
          <w:lang w:val="ru-RU"/>
        </w:rPr>
        <w:t xml:space="preserve">Наберите </w:t>
      </w:r>
      <w:r w:rsidRPr="00811745">
        <w:rPr>
          <w:rFonts w:ascii="Arial" w:hAnsi="Arial" w:cs="Arial"/>
          <w:b/>
          <w:bCs/>
          <w:color w:val="000000"/>
          <w:spacing w:val="-8"/>
          <w:sz w:val="24"/>
          <w:szCs w:val="24"/>
          <w:lang w:val="ru-RU"/>
        </w:rPr>
        <w:t xml:space="preserve">[11, [21, [3], [4] </w:t>
      </w:r>
      <w:r w:rsidRPr="00811745">
        <w:rPr>
          <w:rFonts w:ascii="Arial" w:hAnsi="Arial" w:cs="Arial"/>
          <w:color w:val="000000"/>
          <w:spacing w:val="-8"/>
          <w:sz w:val="24"/>
          <w:szCs w:val="24"/>
          <w:lang w:val="ru-RU"/>
        </w:rPr>
        <w:t xml:space="preserve">или </w:t>
      </w:r>
      <w:r w:rsidRPr="00811745">
        <w:rPr>
          <w:rFonts w:ascii="Arial" w:hAnsi="Arial" w:cs="Arial"/>
          <w:b/>
          <w:bCs/>
          <w:color w:val="000000"/>
          <w:spacing w:val="-8"/>
          <w:sz w:val="24"/>
          <w:szCs w:val="24"/>
          <w:lang w:val="ru-RU"/>
        </w:rPr>
        <w:t xml:space="preserve">[51, </w:t>
      </w:r>
      <w:r w:rsidRPr="00811745">
        <w:rPr>
          <w:rFonts w:ascii="Arial" w:hAnsi="Arial" w:cs="Arial"/>
          <w:color w:val="000000"/>
          <w:spacing w:val="-8"/>
          <w:sz w:val="24"/>
          <w:szCs w:val="24"/>
          <w:lang w:val="ru-RU"/>
        </w:rPr>
        <w:t>чтобы прослушать сообщения необходимой</w:t>
      </w:r>
      <w:r w:rsidR="00E72CE3" w:rsidRPr="00811745">
        <w:rPr>
          <w:rFonts w:ascii="Arial" w:hAnsi="Arial" w:cs="Arial"/>
          <w:color w:val="000000"/>
          <w:spacing w:val="-8"/>
          <w:sz w:val="24"/>
          <w:szCs w:val="24"/>
          <w:lang w:val="ru-RU"/>
        </w:rPr>
        <w:t xml:space="preserve"> </w:t>
      </w:r>
      <w:r w:rsidRPr="00811745">
        <w:rPr>
          <w:rFonts w:ascii="Arial" w:hAnsi="Arial" w:cs="Arial"/>
          <w:color w:val="000000"/>
          <w:sz w:val="24"/>
          <w:szCs w:val="24"/>
          <w:lang w:val="ru-RU"/>
        </w:rPr>
        <w:t>категории.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После прослушивания сообщения Вы услышите Меню прослушивания:</w:t>
      </w:r>
    </w:p>
    <w:p w:rsidR="001244C8" w:rsidRPr="00811745" w:rsidRDefault="001244C8" w:rsidP="001244C8">
      <w:pPr>
        <w:shd w:val="clear" w:color="auto" w:fill="FFFFFF"/>
        <w:tabs>
          <w:tab w:val="left" w:pos="3485"/>
          <w:tab w:val="left" w:pos="7668"/>
        </w:tabs>
        <w:rPr>
          <w:rFonts w:ascii="Arial" w:hAnsi="Arial" w:cs="Arial"/>
          <w:sz w:val="24"/>
          <w:szCs w:val="24"/>
          <w:lang w:val="ru-RU"/>
        </w:rPr>
      </w:pPr>
      <w:r w:rsidRPr="00811745">
        <w:rPr>
          <w:rFonts w:ascii="Arial" w:hAnsi="Arial" w:cs="Arial"/>
          <w:b/>
          <w:i/>
          <w:color w:val="000000"/>
          <w:spacing w:val="-8"/>
          <w:sz w:val="24"/>
          <w:szCs w:val="24"/>
          <w:lang w:val="ru-RU"/>
        </w:rPr>
        <w:t>Повторить сообщение</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REPEAT</w:t>
      </w:r>
      <w:r w:rsidRPr="00811745">
        <w:rPr>
          <w:rFonts w:ascii="Arial" w:hAnsi="Arial" w:cs="Arial"/>
          <w:b/>
          <w:bCs/>
          <w:color w:val="000000"/>
          <w:spacing w:val="-11"/>
          <w:sz w:val="24"/>
          <w:szCs w:val="24"/>
          <w:lang w:val="ru-RU"/>
        </w:rPr>
        <w:t>} / {ПОВТОР}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 xml:space="preserve">[1] </w:t>
      </w:r>
    </w:p>
    <w:p w:rsidR="001244C8" w:rsidRPr="00811745" w:rsidRDefault="001244C8" w:rsidP="001244C8">
      <w:pPr>
        <w:shd w:val="clear" w:color="auto" w:fill="FFFFFF"/>
        <w:tabs>
          <w:tab w:val="left" w:pos="1548"/>
          <w:tab w:val="left" w:pos="7668"/>
        </w:tabs>
        <w:rPr>
          <w:rFonts w:ascii="Arial" w:hAnsi="Arial" w:cs="Arial"/>
          <w:sz w:val="24"/>
          <w:szCs w:val="24"/>
          <w:lang w:val="ru-RU"/>
        </w:rPr>
      </w:pPr>
      <w:r w:rsidRPr="00811745">
        <w:rPr>
          <w:rFonts w:ascii="Arial" w:hAnsi="Arial" w:cs="Arial"/>
          <w:b/>
          <w:i/>
          <w:color w:val="000000"/>
          <w:spacing w:val="-11"/>
          <w:sz w:val="24"/>
          <w:szCs w:val="24"/>
          <w:lang w:val="ru-RU"/>
        </w:rPr>
        <w:t>Сохранить</w:t>
      </w:r>
      <w:r w:rsidRPr="00811745">
        <w:rPr>
          <w:rFonts w:ascii="Arial" w:hAnsi="Arial" w:cs="Arial"/>
          <w:b/>
          <w:i/>
          <w:color w:val="000000"/>
          <w:sz w:val="24"/>
          <w:szCs w:val="24"/>
          <w:lang w:val="ru-RU"/>
        </w:rPr>
        <w:t xml:space="preserve"> </w:t>
      </w:r>
      <w:r w:rsidRPr="00811745">
        <w:rPr>
          <w:rFonts w:ascii="Arial" w:hAnsi="Arial" w:cs="Arial"/>
          <w:b/>
          <w:i/>
          <w:color w:val="000000"/>
          <w:spacing w:val="-6"/>
          <w:sz w:val="24"/>
          <w:szCs w:val="24"/>
          <w:lang w:val="ru-RU"/>
        </w:rPr>
        <w:t>сообщение и</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NEXT</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MSG</w:t>
      </w:r>
      <w:r w:rsidRPr="00811745">
        <w:rPr>
          <w:rFonts w:ascii="Arial" w:hAnsi="Arial" w:cs="Arial"/>
          <w:b/>
          <w:bCs/>
          <w:color w:val="000000"/>
          <w:spacing w:val="-6"/>
          <w:sz w:val="24"/>
          <w:szCs w:val="24"/>
          <w:lang w:val="ru-RU"/>
        </w:rPr>
        <w:t xml:space="preserve">} </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{СЛЕД СООБЩ}</w:t>
      </w:r>
      <w:r w:rsidRPr="00811745">
        <w:rPr>
          <w:rFonts w:ascii="Arial" w:hAnsi="Arial" w:cs="Arial"/>
          <w:b/>
          <w:bCs/>
          <w:color w:val="000000"/>
          <w:spacing w:val="-6"/>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прослушать следующее</w:t>
      </w:r>
    </w:p>
    <w:p w:rsidR="001244C8" w:rsidRPr="00811745" w:rsidRDefault="001244C8" w:rsidP="001244C8">
      <w:pPr>
        <w:shd w:val="clear" w:color="auto" w:fill="FFFFFF"/>
        <w:tabs>
          <w:tab w:val="left" w:pos="1440"/>
          <w:tab w:val="left" w:pos="3146"/>
        </w:tabs>
        <w:rPr>
          <w:rFonts w:ascii="Arial" w:hAnsi="Arial" w:cs="Arial"/>
          <w:sz w:val="24"/>
          <w:szCs w:val="24"/>
          <w:lang w:val="ru-RU"/>
        </w:rPr>
      </w:pPr>
      <w:r w:rsidRPr="00811745">
        <w:rPr>
          <w:rFonts w:ascii="Arial" w:hAnsi="Arial" w:cs="Arial"/>
          <w:b/>
          <w:i/>
          <w:color w:val="000000"/>
          <w:spacing w:val="-11"/>
          <w:sz w:val="24"/>
          <w:szCs w:val="24"/>
          <w:lang w:val="ru-RU"/>
        </w:rPr>
        <w:t>Удалить</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сообщение</w:t>
      </w:r>
      <w:r w:rsidRPr="00811745">
        <w:rPr>
          <w:rFonts w:ascii="Arial" w:hAnsi="Arial" w:cs="Arial"/>
          <w:b/>
          <w:i/>
          <w:color w:val="000000"/>
          <w:sz w:val="24"/>
          <w:szCs w:val="24"/>
          <w:lang w:val="ru-RU"/>
        </w:rPr>
        <w:t xml:space="preserve"> и</w:t>
      </w:r>
      <w:r w:rsidRPr="00811745">
        <w:rPr>
          <w:rFonts w:ascii="Arial" w:hAnsi="Arial" w:cs="Arial"/>
          <w:color w:val="000000"/>
          <w:sz w:val="24"/>
          <w:szCs w:val="24"/>
          <w:lang w:val="ru-RU"/>
        </w:rPr>
        <w:t xml:space="preserve">                     </w:t>
      </w:r>
      <w:r w:rsidRPr="00811745">
        <w:rPr>
          <w:rFonts w:ascii="Arial" w:hAnsi="Arial" w:cs="Arial"/>
          <w:color w:val="000000"/>
          <w:position w:val="-10"/>
          <w:sz w:val="24"/>
          <w:szCs w:val="24"/>
        </w:rPr>
        <w:pict>
          <v:shape id="_x0000_i1059" type="#_x0000_t75" style="width:10.5pt;height:10.5pt">
            <v:imagedata r:id="rId70" o:title=""/>
          </v:shape>
        </w:pict>
      </w:r>
      <w:r w:rsidRPr="00811745">
        <w:rPr>
          <w:rFonts w:ascii="Arial" w:hAnsi="Arial" w:cs="Arial"/>
          <w:color w:val="000000"/>
          <w:position w:val="-10"/>
          <w:sz w:val="24"/>
          <w:szCs w:val="24"/>
          <w:lang w:val="ru-RU"/>
        </w:rPr>
        <w:t xml:space="preserve">                                                                    </w:t>
      </w:r>
      <w:r w:rsidRPr="00811745">
        <w:rPr>
          <w:rFonts w:ascii="Arial" w:hAnsi="Arial" w:cs="Arial"/>
          <w:color w:val="000000"/>
          <w:position w:val="-10"/>
          <w:sz w:val="24"/>
          <w:szCs w:val="24"/>
          <w:lang w:val="ru-RU"/>
        </w:rPr>
        <w:tab/>
      </w:r>
      <w:r w:rsidRPr="00811745">
        <w:rPr>
          <w:rFonts w:ascii="Arial" w:hAnsi="Arial" w:cs="Arial"/>
          <w:color w:val="000000"/>
          <w:position w:val="-10"/>
          <w:sz w:val="24"/>
          <w:szCs w:val="24"/>
          <w:lang w:val="ru-RU"/>
        </w:rPr>
        <w:tab/>
      </w:r>
      <w:r w:rsidRPr="00811745">
        <w:rPr>
          <w:rFonts w:ascii="Arial" w:hAnsi="Arial" w:cs="Arial"/>
          <w:b/>
          <w:bCs/>
          <w:color w:val="000000"/>
          <w:spacing w:val="-19"/>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прослушать следующее</w:t>
      </w:r>
    </w:p>
    <w:p w:rsidR="001244C8" w:rsidRPr="00811745" w:rsidRDefault="001244C8" w:rsidP="001244C8">
      <w:pPr>
        <w:shd w:val="clear" w:color="auto" w:fill="FFFFFF"/>
        <w:tabs>
          <w:tab w:val="left" w:pos="3485"/>
          <w:tab w:val="left" w:pos="7675"/>
        </w:tabs>
        <w:rPr>
          <w:rFonts w:ascii="Arial" w:hAnsi="Arial" w:cs="Arial"/>
          <w:sz w:val="24"/>
          <w:szCs w:val="24"/>
          <w:lang w:val="ru-RU"/>
        </w:rPr>
      </w:pPr>
      <w:r w:rsidRPr="00811745">
        <w:rPr>
          <w:rFonts w:ascii="Arial" w:hAnsi="Arial" w:cs="Arial"/>
          <w:b/>
          <w:i/>
          <w:color w:val="000000"/>
          <w:spacing w:val="-8"/>
          <w:sz w:val="24"/>
          <w:szCs w:val="24"/>
          <w:lang w:val="ru-RU"/>
        </w:rPr>
        <w:t>Ответить на сообщение</w:t>
      </w:r>
      <w:r w:rsidRPr="00811745">
        <w:rPr>
          <w:rFonts w:ascii="Arial" w:hAnsi="Arial" w:cs="Arial"/>
          <w:color w:val="000000"/>
          <w:sz w:val="24"/>
          <w:szCs w:val="24"/>
          <w:lang w:val="ru-RU"/>
        </w:rPr>
        <w:tab/>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REPLY</w:t>
      </w:r>
      <w:r w:rsidRPr="00811745">
        <w:rPr>
          <w:rFonts w:ascii="Arial" w:hAnsi="Arial" w:cs="Arial"/>
          <w:b/>
          <w:bCs/>
          <w:color w:val="000000"/>
          <w:spacing w:val="-10"/>
          <w:sz w:val="24"/>
          <w:szCs w:val="24"/>
          <w:lang w:val="ru-RU"/>
        </w:rPr>
        <w:t>} / {ОТВЕТИТЬ}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32"/>
          <w:sz w:val="24"/>
          <w:szCs w:val="24"/>
          <w:lang w:val="ru-RU"/>
        </w:rPr>
        <w:t>[4]</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pacing w:val="-8"/>
          <w:sz w:val="24"/>
          <w:szCs w:val="24"/>
          <w:lang w:val="ru-RU"/>
        </w:rPr>
        <w:t>Переслать/скопировать</w:t>
      </w:r>
      <w:r w:rsidRPr="00811745">
        <w:rPr>
          <w:rFonts w:ascii="Arial" w:hAnsi="Arial" w:cs="Arial"/>
          <w:color w:val="000000"/>
          <w:sz w:val="24"/>
          <w:szCs w:val="24"/>
          <w:lang w:val="ru-RU"/>
        </w:rPr>
        <w:tab/>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COPY</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SEND</w:t>
      </w:r>
      <w:r w:rsidRPr="00811745">
        <w:rPr>
          <w:rFonts w:ascii="Arial" w:hAnsi="Arial" w:cs="Arial"/>
          <w:b/>
          <w:bCs/>
          <w:color w:val="000000"/>
          <w:spacing w:val="-10"/>
          <w:sz w:val="24"/>
          <w:szCs w:val="24"/>
          <w:lang w:val="ru-RU"/>
        </w:rPr>
        <w:t>} / {КОП/ПЕРЕН}</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[5]</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2"/>
          <w:sz w:val="24"/>
          <w:szCs w:val="24"/>
          <w:lang w:val="ru-RU"/>
        </w:rPr>
        <w:t xml:space="preserve">сообщение на другой почтовый </w:t>
      </w:r>
      <w:r w:rsidRPr="00811745">
        <w:rPr>
          <w:rFonts w:ascii="Arial" w:hAnsi="Arial" w:cs="Arial"/>
          <w:b/>
          <w:i/>
          <w:color w:val="000000"/>
          <w:sz w:val="24"/>
          <w:szCs w:val="24"/>
          <w:lang w:val="ru-RU"/>
        </w:rPr>
        <w:t>ящик</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pacing w:val="-10"/>
          <w:sz w:val="24"/>
          <w:szCs w:val="24"/>
          <w:lang w:val="ru-RU"/>
        </w:rPr>
        <w:t>Другие опции</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OPTION</w:t>
      </w:r>
      <w:r w:rsidRPr="00811745">
        <w:rPr>
          <w:rFonts w:ascii="Arial" w:hAnsi="Arial" w:cs="Arial"/>
          <w:b/>
          <w:bCs/>
          <w:color w:val="000000"/>
          <w:spacing w:val="-11"/>
          <w:sz w:val="24"/>
          <w:szCs w:val="24"/>
          <w:lang w:val="ru-RU"/>
        </w:rPr>
        <w:t>} / {ПАРАМЕТРЫ}</w:t>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w:t>
      </w:r>
      <w:r w:rsidRPr="00811745">
        <w:rPr>
          <w:rFonts w:ascii="Arial" w:hAnsi="Arial" w:cs="Arial"/>
          <w:b/>
          <w:bCs/>
          <w:color w:val="000000"/>
          <w:spacing w:val="-16"/>
          <w:sz w:val="24"/>
          <w:szCs w:val="24"/>
          <w:lang w:val="ru-RU"/>
        </w:rPr>
        <w:tab/>
      </w:r>
      <w:r w:rsidRPr="00811745">
        <w:rPr>
          <w:rFonts w:ascii="Arial" w:hAnsi="Arial" w:cs="Arial"/>
          <w:b/>
          <w:bCs/>
          <w:color w:val="000000"/>
          <w:spacing w:val="-16"/>
          <w:sz w:val="24"/>
          <w:szCs w:val="24"/>
          <w:lang w:val="ru-RU"/>
        </w:rPr>
        <w:tab/>
        <w:t>6]</w:t>
      </w:r>
    </w:p>
    <w:p w:rsidR="001244C8" w:rsidRPr="00811745" w:rsidRDefault="001244C8" w:rsidP="001244C8">
      <w:pPr>
        <w:shd w:val="clear" w:color="auto" w:fill="FFFFFF"/>
        <w:rPr>
          <w:rFonts w:ascii="Arial" w:hAnsi="Arial" w:cs="Arial"/>
          <w:b/>
          <w:sz w:val="24"/>
          <w:szCs w:val="24"/>
          <w:lang w:val="ru-RU"/>
        </w:rPr>
      </w:pPr>
      <w:r w:rsidRPr="00811745">
        <w:rPr>
          <w:rFonts w:ascii="Arial" w:hAnsi="Arial" w:cs="Arial"/>
          <w:b/>
          <w:i/>
          <w:color w:val="000000"/>
          <w:spacing w:val="-6"/>
          <w:sz w:val="24"/>
          <w:szCs w:val="24"/>
          <w:lang w:val="ru-RU"/>
        </w:rPr>
        <w:t>Прокрутить сообщение назад</w:t>
      </w:r>
      <w:r w:rsidRPr="00811745">
        <w:rPr>
          <w:rFonts w:ascii="Arial" w:hAnsi="Arial" w:cs="Arial"/>
          <w:color w:val="000000"/>
          <w:spacing w:val="-6"/>
          <w:sz w:val="24"/>
          <w:szCs w:val="24"/>
          <w:lang w:val="ru-RU"/>
        </w:rPr>
        <w:t xml:space="preserve">         </w:t>
      </w:r>
      <w:r w:rsidRPr="00811745">
        <w:rPr>
          <w:rFonts w:ascii="Arial" w:hAnsi="Arial" w:cs="Arial"/>
          <w:color w:val="000000"/>
          <w:spacing w:val="-6"/>
          <w:position w:val="-9"/>
          <w:sz w:val="24"/>
          <w:szCs w:val="24"/>
        </w:rPr>
        <w:pict>
          <v:shape id="_x0000_i1060" type="#_x0000_t75" style="width:12pt;height:13.5pt">
            <v:imagedata r:id="rId71" o:title=""/>
          </v:shape>
        </w:pict>
      </w:r>
      <w:r w:rsidRPr="00811745">
        <w:rPr>
          <w:rFonts w:ascii="Arial" w:hAnsi="Arial" w:cs="Arial"/>
          <w:color w:val="000000"/>
          <w:spacing w:val="-6"/>
          <w:position w:val="-9"/>
          <w:sz w:val="24"/>
          <w:szCs w:val="24"/>
          <w:lang w:val="ru-RU"/>
        </w:rPr>
        <w:t xml:space="preserve">                                                                           </w:t>
      </w:r>
      <w:r w:rsidRPr="00811745">
        <w:rPr>
          <w:rFonts w:ascii="Arial" w:hAnsi="Arial" w:cs="Arial"/>
          <w:color w:val="000000"/>
          <w:spacing w:val="-6"/>
          <w:position w:val="-9"/>
          <w:sz w:val="24"/>
          <w:szCs w:val="24"/>
          <w:lang w:val="ru-RU"/>
        </w:rPr>
        <w:tab/>
      </w:r>
      <w:r w:rsidRPr="00811745">
        <w:rPr>
          <w:rFonts w:ascii="Arial" w:hAnsi="Arial" w:cs="Arial"/>
          <w:color w:val="000000"/>
          <w:spacing w:val="-6"/>
          <w:position w:val="-9"/>
          <w:sz w:val="24"/>
          <w:szCs w:val="24"/>
          <w:lang w:val="ru-RU"/>
        </w:rPr>
        <w:tab/>
      </w:r>
      <w:r w:rsidRPr="00811745">
        <w:rPr>
          <w:rFonts w:ascii="Arial" w:hAnsi="Arial" w:cs="Arial"/>
          <w:b/>
          <w:color w:val="000000"/>
          <w:spacing w:val="-19"/>
          <w:sz w:val="24"/>
          <w:szCs w:val="24"/>
          <w:lang w:val="ru-RU"/>
        </w:rPr>
        <w:t>[7]</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при прослушивании</w:t>
      </w:r>
      <w:r w:rsidRPr="00811745">
        <w:rPr>
          <w:rFonts w:ascii="Arial" w:hAnsi="Arial" w:cs="Arial"/>
          <w:noProof/>
        </w:rPr>
        <w:pict>
          <v:shape id="_x0000_s4165" type="#_x0000_t75" style="position:absolute;margin-left:182.15pt;margin-top:9.6pt;width:9pt;height:15.75pt;z-index:251604992;mso-position-horizontal-relative:text;mso-position-vertical-relative:text">
            <v:imagedata r:id="rId72" o:title=""/>
          </v:shape>
        </w:pic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pacing w:val="-8"/>
          <w:sz w:val="24"/>
          <w:szCs w:val="24"/>
          <w:lang w:val="ru-RU"/>
        </w:rPr>
        <w:t>Пауза во время прослушивания</w:t>
      </w:r>
      <w:r w:rsidRPr="00811745">
        <w:rPr>
          <w:rFonts w:ascii="Arial" w:hAnsi="Arial" w:cs="Arial"/>
          <w:color w:val="000000"/>
          <w:spacing w:val="-8"/>
          <w:sz w:val="24"/>
          <w:szCs w:val="24"/>
          <w:lang w:val="ru-RU"/>
        </w:rPr>
        <w:t xml:space="preserve">       </w:t>
      </w:r>
      <w:r w:rsidRPr="00811745">
        <w:rPr>
          <w:rFonts w:ascii="Arial" w:hAnsi="Arial" w:cs="Arial"/>
          <w:color w:val="000000"/>
          <w:spacing w:val="-8"/>
          <w:position w:val="-10"/>
          <w:sz w:val="24"/>
          <w:szCs w:val="24"/>
          <w:lang w:val="ru-RU"/>
        </w:rPr>
        <w:t xml:space="preserve">                                                                               </w:t>
      </w:r>
      <w:r w:rsidRPr="00811745">
        <w:rPr>
          <w:rFonts w:ascii="Arial" w:hAnsi="Arial" w:cs="Arial"/>
          <w:color w:val="000000"/>
          <w:spacing w:val="-8"/>
          <w:position w:val="-10"/>
          <w:sz w:val="24"/>
          <w:szCs w:val="24"/>
          <w:lang w:val="ru-RU"/>
        </w:rPr>
        <w:tab/>
      </w:r>
      <w:r w:rsidRPr="00811745">
        <w:rPr>
          <w:rFonts w:ascii="Arial" w:hAnsi="Arial" w:cs="Arial"/>
          <w:color w:val="000000"/>
          <w:spacing w:val="-8"/>
          <w:position w:val="-10"/>
          <w:sz w:val="24"/>
          <w:szCs w:val="24"/>
          <w:lang w:val="ru-RU"/>
        </w:rPr>
        <w:tab/>
      </w:r>
      <w:r w:rsidRPr="00811745">
        <w:rPr>
          <w:rFonts w:ascii="Arial" w:hAnsi="Arial" w:cs="Arial"/>
          <w:b/>
          <w:bCs/>
          <w:color w:val="000000"/>
          <w:spacing w:val="-19"/>
          <w:sz w:val="24"/>
          <w:szCs w:val="24"/>
          <w:lang w:val="ru-RU"/>
        </w:rPr>
        <w:t>[8]</w:t>
      </w:r>
    </w:p>
    <w:p w:rsidR="001244C8" w:rsidRPr="00811745" w:rsidRDefault="001244C8" w:rsidP="001244C8">
      <w:pPr>
        <w:shd w:val="clear" w:color="auto" w:fill="FFFFFF"/>
        <w:rPr>
          <w:rFonts w:ascii="Arial" w:hAnsi="Arial" w:cs="Arial"/>
          <w:b/>
          <w:sz w:val="24"/>
          <w:szCs w:val="24"/>
          <w:lang w:val="ru-RU"/>
        </w:rPr>
      </w:pPr>
      <w:r w:rsidRPr="00811745">
        <w:rPr>
          <w:rFonts w:ascii="Arial" w:hAnsi="Arial" w:cs="Arial"/>
          <w:b/>
          <w:i/>
          <w:color w:val="000000"/>
          <w:spacing w:val="-7"/>
          <w:sz w:val="24"/>
          <w:szCs w:val="24"/>
          <w:lang w:val="ru-RU"/>
        </w:rPr>
        <w:t>Прокрутить   сообщение   вперед</w:t>
      </w:r>
      <w:r w:rsidRPr="00811745">
        <w:rPr>
          <w:rFonts w:ascii="Arial" w:hAnsi="Arial" w:cs="Arial"/>
          <w:color w:val="000000"/>
          <w:spacing w:val="-7"/>
          <w:sz w:val="24"/>
          <w:szCs w:val="24"/>
          <w:lang w:val="ru-RU"/>
        </w:rPr>
        <w:t xml:space="preserve">    </w:t>
      </w:r>
      <w:r w:rsidRPr="00811745">
        <w:rPr>
          <w:rFonts w:ascii="Arial" w:hAnsi="Arial" w:cs="Arial"/>
          <w:color w:val="000000"/>
          <w:spacing w:val="-7"/>
          <w:position w:val="-7"/>
          <w:sz w:val="24"/>
          <w:szCs w:val="24"/>
        </w:rPr>
        <w:pict>
          <v:shape id="_x0000_i1061" type="#_x0000_t75" style="width:12.75pt;height:12pt">
            <v:imagedata r:id="rId73" o:title=""/>
          </v:shape>
        </w:pict>
      </w:r>
      <w:r w:rsidRPr="00811745">
        <w:rPr>
          <w:rFonts w:ascii="Arial" w:hAnsi="Arial" w:cs="Arial"/>
          <w:color w:val="000000"/>
          <w:spacing w:val="-7"/>
          <w:position w:val="-7"/>
          <w:sz w:val="24"/>
          <w:szCs w:val="24"/>
          <w:lang w:val="ru-RU"/>
        </w:rPr>
        <w:t xml:space="preserve">                                                                           </w:t>
      </w:r>
      <w:r w:rsidRPr="00811745">
        <w:rPr>
          <w:rFonts w:ascii="Arial" w:hAnsi="Arial" w:cs="Arial"/>
          <w:color w:val="000000"/>
          <w:spacing w:val="-7"/>
          <w:position w:val="-7"/>
          <w:sz w:val="24"/>
          <w:szCs w:val="24"/>
          <w:lang w:val="ru-RU"/>
        </w:rPr>
        <w:tab/>
      </w:r>
      <w:r w:rsidRPr="00811745">
        <w:rPr>
          <w:rFonts w:ascii="Arial" w:hAnsi="Arial" w:cs="Arial"/>
          <w:color w:val="000000"/>
          <w:spacing w:val="-7"/>
          <w:position w:val="-7"/>
          <w:sz w:val="24"/>
          <w:szCs w:val="24"/>
          <w:lang w:val="ru-RU"/>
        </w:rPr>
        <w:tab/>
      </w:r>
      <w:r w:rsidRPr="00811745">
        <w:rPr>
          <w:rFonts w:ascii="Arial" w:hAnsi="Arial" w:cs="Arial"/>
          <w:b/>
          <w:color w:val="000000"/>
          <w:spacing w:val="-19"/>
          <w:sz w:val="24"/>
          <w:szCs w:val="24"/>
          <w:lang w:val="ru-RU"/>
        </w:rPr>
        <w:t>[9]</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при прослушивании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(Вы можете попросить системного администратора запрограммировать Ваш почтовый ящик так, чтобы доступ к сообщениям осуществлялся по-другому. В </w:t>
      </w:r>
      <w:r w:rsidRPr="00811745">
        <w:rPr>
          <w:rFonts w:ascii="Arial" w:hAnsi="Arial" w:cs="Arial"/>
          <w:color w:val="000000"/>
          <w:spacing w:val="-8"/>
          <w:sz w:val="24"/>
          <w:szCs w:val="24"/>
          <w:lang w:val="ru-RU"/>
        </w:rPr>
        <w:t xml:space="preserve">этом случае Вы можете прослушивать новые сообщения выбором кнопок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NEW</w:t>
      </w:r>
      <w:r w:rsidRPr="00811745">
        <w:rPr>
          <w:rFonts w:ascii="Arial" w:hAnsi="Arial" w:cs="Arial"/>
          <w:b/>
          <w:bCs/>
          <w:color w:val="000000"/>
          <w:spacing w:val="-8"/>
          <w:sz w:val="24"/>
          <w:szCs w:val="24"/>
          <w:lang w:val="ru-RU"/>
        </w:rPr>
        <w:t xml:space="preserve"> </w:t>
      </w:r>
      <w:r w:rsidRPr="00811745">
        <w:rPr>
          <w:rFonts w:ascii="Arial" w:hAnsi="Arial" w:cs="Arial"/>
          <w:color w:val="000000"/>
          <w:spacing w:val="-6"/>
          <w:sz w:val="24"/>
          <w:szCs w:val="24"/>
        </w:rPr>
        <w:t>MSGS</w:t>
      </w:r>
      <w:r w:rsidRPr="00811745">
        <w:rPr>
          <w:rFonts w:ascii="Arial" w:hAnsi="Arial" w:cs="Arial"/>
          <w:color w:val="000000"/>
          <w:spacing w:val="-6"/>
          <w:sz w:val="24"/>
          <w:szCs w:val="24"/>
          <w:lang w:val="ru-RU"/>
        </w:rPr>
        <w:t xml:space="preserve">} / </w:t>
      </w:r>
      <w:r w:rsidRPr="00811745">
        <w:rPr>
          <w:rFonts w:ascii="Arial" w:hAnsi="Arial" w:cs="Arial"/>
          <w:b/>
          <w:bCs/>
          <w:color w:val="000000"/>
          <w:spacing w:val="-6"/>
          <w:sz w:val="24"/>
          <w:szCs w:val="24"/>
          <w:lang w:val="ru-RU"/>
        </w:rPr>
        <w:t xml:space="preserve">{НОВ СООБЩ} </w:t>
      </w:r>
      <w:r w:rsidRPr="00811745">
        <w:rPr>
          <w:rFonts w:ascii="Arial" w:hAnsi="Arial" w:cs="Arial"/>
          <w:color w:val="000000"/>
          <w:spacing w:val="-6"/>
          <w:sz w:val="24"/>
          <w:szCs w:val="24"/>
          <w:lang w:val="ru-RU"/>
        </w:rPr>
        <w:t xml:space="preserve">или </w:t>
      </w:r>
      <w:r w:rsidRPr="00811745">
        <w:rPr>
          <w:rFonts w:ascii="Arial" w:hAnsi="Arial" w:cs="Arial"/>
          <w:b/>
          <w:bCs/>
          <w:color w:val="000000"/>
          <w:spacing w:val="-6"/>
          <w:sz w:val="24"/>
          <w:szCs w:val="24"/>
          <w:lang w:val="ru-RU"/>
        </w:rPr>
        <w:t xml:space="preserve">[1], </w:t>
      </w:r>
      <w:r w:rsidRPr="00811745">
        <w:rPr>
          <w:rFonts w:ascii="Arial" w:hAnsi="Arial" w:cs="Arial"/>
          <w:color w:val="000000"/>
          <w:spacing w:val="-6"/>
          <w:sz w:val="24"/>
          <w:szCs w:val="24"/>
          <w:lang w:val="ru-RU"/>
        </w:rPr>
        <w:t xml:space="preserve">старые сообщения - выбором кнопок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OLD</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7"/>
          <w:sz w:val="24"/>
          <w:szCs w:val="24"/>
        </w:rPr>
        <w:t>MSGS</w:t>
      </w:r>
      <w:r w:rsidRPr="00811745">
        <w:rPr>
          <w:rFonts w:ascii="Arial" w:hAnsi="Arial" w:cs="Arial"/>
          <w:b/>
          <w:bCs/>
          <w:color w:val="000000"/>
          <w:spacing w:val="-7"/>
          <w:sz w:val="24"/>
          <w:szCs w:val="24"/>
          <w:lang w:val="ru-RU"/>
        </w:rPr>
        <w:t xml:space="preserve">} / {СТАР СООБЩ}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[6], </w:t>
      </w:r>
      <w:r w:rsidRPr="00811745">
        <w:rPr>
          <w:rFonts w:ascii="Arial" w:hAnsi="Arial" w:cs="Arial"/>
          <w:color w:val="000000"/>
          <w:spacing w:val="-7"/>
          <w:sz w:val="24"/>
          <w:szCs w:val="24"/>
          <w:lang w:val="ru-RU"/>
        </w:rPr>
        <w:t>а сообщения для будущего использования -</w:t>
      </w:r>
      <w:r w:rsidRPr="00811745">
        <w:rPr>
          <w:rFonts w:ascii="Arial" w:hAnsi="Arial" w:cs="Arial"/>
          <w:color w:val="000000"/>
          <w:sz w:val="24"/>
          <w:szCs w:val="24"/>
          <w:lang w:val="ru-RU"/>
        </w:rPr>
        <w:t xml:space="preserve">кнопкой </w:t>
      </w:r>
      <w:r w:rsidRPr="00811745">
        <w:rPr>
          <w:rFonts w:ascii="Arial" w:hAnsi="Arial" w:cs="Arial"/>
          <w:b/>
          <w:bCs/>
          <w:color w:val="000000"/>
          <w:sz w:val="24"/>
          <w:szCs w:val="24"/>
          <w:lang w:val="ru-RU"/>
        </w:rPr>
        <w:t xml:space="preserve">[8]. </w:t>
      </w:r>
      <w:r w:rsidRPr="00811745">
        <w:rPr>
          <w:rFonts w:ascii="Arial" w:hAnsi="Arial" w:cs="Arial"/>
          <w:color w:val="000000"/>
          <w:sz w:val="24"/>
          <w:szCs w:val="24"/>
          <w:lang w:val="ru-RU"/>
        </w:rPr>
        <w:t>Вы услышите Меню прослушивания).</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 xml:space="preserve">Если Вы нажмете кнопку </w:t>
      </w:r>
      <w:r w:rsidRPr="00811745">
        <w:rPr>
          <w:rFonts w:ascii="Arial" w:hAnsi="Arial" w:cs="Arial"/>
          <w:b/>
          <w:bCs/>
          <w:color w:val="000000"/>
          <w:spacing w:val="-6"/>
          <w:sz w:val="24"/>
          <w:szCs w:val="24"/>
          <w:lang w:val="ru-RU"/>
        </w:rPr>
        <w:t xml:space="preserve">[6] </w:t>
      </w:r>
      <w:r w:rsidRPr="00811745">
        <w:rPr>
          <w:rFonts w:ascii="Arial" w:hAnsi="Arial" w:cs="Arial"/>
          <w:color w:val="000000"/>
          <w:spacing w:val="-6"/>
          <w:sz w:val="24"/>
          <w:szCs w:val="24"/>
          <w:lang w:val="ru-RU"/>
        </w:rPr>
        <w:t xml:space="preserve">во время прослушивания сообщения, то получите </w:t>
      </w:r>
      <w:r w:rsidRPr="00811745">
        <w:rPr>
          <w:rFonts w:ascii="Arial" w:hAnsi="Arial" w:cs="Arial"/>
          <w:color w:val="000000"/>
          <w:sz w:val="24"/>
          <w:szCs w:val="24"/>
          <w:lang w:val="ru-RU"/>
        </w:rPr>
        <w:t>Меню опций прослушивания:</w:t>
      </w:r>
    </w:p>
    <w:p w:rsidR="001244C8" w:rsidRPr="00811745" w:rsidRDefault="001244C8" w:rsidP="001244C8">
      <w:pPr>
        <w:shd w:val="clear" w:color="auto" w:fill="FFFFFF"/>
        <w:tabs>
          <w:tab w:val="right" w:pos="7934"/>
        </w:tabs>
        <w:rPr>
          <w:rFonts w:ascii="Arial" w:hAnsi="Arial" w:cs="Arial"/>
          <w:lang w:val="ru-RU"/>
        </w:rPr>
      </w:pPr>
      <w:r w:rsidRPr="00811745">
        <w:rPr>
          <w:rFonts w:ascii="Arial" w:hAnsi="Arial" w:cs="Arial"/>
          <w:b/>
          <w:i/>
          <w:color w:val="000000"/>
          <w:spacing w:val="-9"/>
          <w:sz w:val="24"/>
          <w:szCs w:val="24"/>
          <w:lang w:val="ru-RU"/>
        </w:rPr>
        <w:t>Уменьшить громкость</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9"/>
          <w:sz w:val="24"/>
          <w:szCs w:val="24"/>
          <w:lang w:val="ru-RU"/>
        </w:rPr>
        <w:t>[1]</w:t>
      </w:r>
    </w:p>
    <w:p w:rsidR="001244C8" w:rsidRPr="00811745" w:rsidRDefault="001244C8" w:rsidP="001244C8">
      <w:pPr>
        <w:shd w:val="clear" w:color="auto" w:fill="FFFFFF"/>
        <w:tabs>
          <w:tab w:val="right" w:pos="7934"/>
        </w:tabs>
        <w:rPr>
          <w:rFonts w:ascii="Arial" w:hAnsi="Arial" w:cs="Arial"/>
          <w:lang w:val="ru-RU"/>
        </w:rPr>
      </w:pPr>
      <w:r w:rsidRPr="00811745">
        <w:rPr>
          <w:rFonts w:ascii="Arial" w:hAnsi="Arial" w:cs="Arial"/>
          <w:b/>
          <w:i/>
          <w:color w:val="000000"/>
          <w:spacing w:val="-9"/>
          <w:sz w:val="24"/>
          <w:szCs w:val="24"/>
          <w:lang w:val="ru-RU"/>
        </w:rPr>
        <w:t>Нормальная громкость</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tabs>
          <w:tab w:val="right" w:pos="7934"/>
        </w:tabs>
        <w:rPr>
          <w:rFonts w:ascii="Arial" w:hAnsi="Arial" w:cs="Arial"/>
          <w:lang w:val="ru-RU"/>
        </w:rPr>
      </w:pPr>
      <w:r w:rsidRPr="00811745">
        <w:rPr>
          <w:rFonts w:ascii="Arial" w:hAnsi="Arial" w:cs="Arial"/>
          <w:b/>
          <w:i/>
          <w:color w:val="000000"/>
          <w:spacing w:val="-8"/>
          <w:sz w:val="24"/>
          <w:szCs w:val="24"/>
          <w:lang w:val="ru-RU"/>
        </w:rPr>
        <w:t>Увеличить громкость</w:t>
      </w:r>
      <w:r w:rsidRPr="00811745">
        <w:rPr>
          <w:rFonts w:ascii="Arial" w:hAnsi="Arial" w:cs="Arial"/>
          <w:color w:val="000000"/>
          <w:sz w:val="24"/>
          <w:szCs w:val="24"/>
          <w:lang w:val="ru-RU"/>
        </w:rPr>
        <w:t xml:space="preserve">   </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9"/>
          <w:sz w:val="24"/>
          <w:szCs w:val="24"/>
          <w:lang w:val="ru-RU"/>
        </w:rPr>
        <w:t>[3]</w:t>
      </w:r>
    </w:p>
    <w:p w:rsidR="001244C8" w:rsidRPr="00811745" w:rsidRDefault="001244C8" w:rsidP="001244C8">
      <w:pPr>
        <w:shd w:val="clear" w:color="auto" w:fill="FFFFFF"/>
        <w:tabs>
          <w:tab w:val="right" w:pos="7934"/>
        </w:tabs>
        <w:rPr>
          <w:rFonts w:ascii="Arial" w:hAnsi="Arial" w:cs="Arial"/>
          <w:lang w:val="ru-RU"/>
        </w:rPr>
      </w:pPr>
      <w:r w:rsidRPr="00811745">
        <w:rPr>
          <w:rFonts w:ascii="Arial" w:hAnsi="Arial" w:cs="Arial"/>
          <w:b/>
          <w:i/>
          <w:color w:val="000000"/>
          <w:spacing w:val="-9"/>
          <w:sz w:val="24"/>
          <w:szCs w:val="24"/>
          <w:lang w:val="ru-RU"/>
        </w:rPr>
        <w:t>Уменьшить скорость</w:t>
      </w:r>
      <w:r w:rsidRPr="00811745">
        <w:rPr>
          <w:rFonts w:ascii="Arial" w:hAnsi="Arial" w:cs="Arial"/>
          <w:color w:val="000000"/>
          <w:sz w:val="24"/>
          <w:szCs w:val="24"/>
          <w:lang w:val="ru-RU"/>
        </w:rPr>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SLOW</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SPEED</w:t>
      </w:r>
      <w:r w:rsidRPr="00811745">
        <w:rPr>
          <w:rFonts w:ascii="Arial" w:hAnsi="Arial" w:cs="Arial"/>
          <w:b/>
          <w:bCs/>
          <w:color w:val="000000"/>
          <w:spacing w:val="-10"/>
          <w:sz w:val="24"/>
          <w:szCs w:val="24"/>
          <w:lang w:val="ru-RU"/>
        </w:rPr>
        <w:t xml:space="preserve">} / {МЕДЛЕННО}               </w:t>
      </w:r>
      <w:r w:rsidRPr="00811745">
        <w:rPr>
          <w:rFonts w:ascii="Arial" w:hAnsi="Arial" w:cs="Arial"/>
          <w:b/>
          <w:bCs/>
          <w:color w:val="000000"/>
          <w:spacing w:val="-10"/>
          <w:sz w:val="24"/>
          <w:szCs w:val="24"/>
          <w:lang w:val="ru-RU"/>
        </w:rPr>
        <w:tab/>
        <w:t>[4]</w:t>
      </w:r>
    </w:p>
    <w:p w:rsidR="001244C8" w:rsidRPr="00811745" w:rsidRDefault="001244C8" w:rsidP="001244C8">
      <w:pPr>
        <w:shd w:val="clear" w:color="auto" w:fill="FFFFFF"/>
        <w:tabs>
          <w:tab w:val="right" w:pos="7934"/>
        </w:tabs>
        <w:rPr>
          <w:rFonts w:ascii="Arial" w:hAnsi="Arial" w:cs="Arial"/>
          <w:lang w:val="ru-RU"/>
        </w:rPr>
      </w:pPr>
      <w:r w:rsidRPr="00811745">
        <w:rPr>
          <w:rFonts w:ascii="Arial" w:hAnsi="Arial" w:cs="Arial"/>
          <w:b/>
          <w:i/>
          <w:color w:val="000000"/>
          <w:spacing w:val="-8"/>
          <w:sz w:val="24"/>
          <w:szCs w:val="24"/>
          <w:lang w:val="ru-RU"/>
        </w:rPr>
        <w:t>Нормальная скорость</w:t>
      </w:r>
      <w:r w:rsidRPr="00811745">
        <w:rPr>
          <w:rFonts w:ascii="Arial" w:hAnsi="Arial" w:cs="Arial"/>
          <w:color w:val="000000"/>
          <w:sz w:val="24"/>
          <w:szCs w:val="24"/>
          <w:lang w:val="ru-RU"/>
        </w:rPr>
        <w:t xml:space="preserve">                                   </w:t>
      </w:r>
      <w:r w:rsidRPr="00811745">
        <w:rPr>
          <w:rFonts w:ascii="Arial" w:hAnsi="Arial" w:cs="Arial"/>
          <w:b/>
          <w:bCs/>
          <w:color w:val="000000"/>
          <w:spacing w:val="-9"/>
          <w:sz w:val="24"/>
          <w:szCs w:val="24"/>
          <w:lang w:val="ru-RU"/>
        </w:rPr>
        <w:t>{</w:t>
      </w:r>
      <w:r w:rsidRPr="00811745">
        <w:rPr>
          <w:rFonts w:ascii="Arial" w:hAnsi="Arial" w:cs="Arial"/>
          <w:b/>
          <w:bCs/>
          <w:color w:val="000000"/>
          <w:spacing w:val="-9"/>
          <w:sz w:val="24"/>
          <w:szCs w:val="24"/>
        </w:rPr>
        <w:t>NORMAL</w:t>
      </w:r>
      <w:r w:rsidRPr="00811745">
        <w:rPr>
          <w:rFonts w:ascii="Arial" w:hAnsi="Arial" w:cs="Arial"/>
          <w:b/>
          <w:bCs/>
          <w:color w:val="000000"/>
          <w:spacing w:val="-9"/>
          <w:sz w:val="24"/>
          <w:szCs w:val="24"/>
          <w:lang w:val="ru-RU"/>
        </w:rPr>
        <w:t xml:space="preserve"> </w:t>
      </w:r>
      <w:r w:rsidRPr="00811745">
        <w:rPr>
          <w:rFonts w:ascii="Arial" w:hAnsi="Arial" w:cs="Arial"/>
          <w:b/>
          <w:bCs/>
          <w:color w:val="000000"/>
          <w:spacing w:val="-9"/>
          <w:sz w:val="24"/>
          <w:szCs w:val="24"/>
        </w:rPr>
        <w:t>SPD</w:t>
      </w:r>
      <w:r w:rsidRPr="00811745">
        <w:rPr>
          <w:rFonts w:ascii="Arial" w:hAnsi="Arial" w:cs="Arial"/>
          <w:b/>
          <w:bCs/>
          <w:color w:val="000000"/>
          <w:spacing w:val="-9"/>
          <w:sz w:val="24"/>
          <w:szCs w:val="24"/>
          <w:lang w:val="ru-RU"/>
        </w:rPr>
        <w:t xml:space="preserve">} / {НОРМАЛЬНО}           </w:t>
      </w:r>
      <w:r w:rsidRPr="00811745">
        <w:rPr>
          <w:rFonts w:ascii="Arial" w:hAnsi="Arial" w:cs="Arial"/>
          <w:b/>
          <w:bCs/>
          <w:color w:val="000000"/>
          <w:spacing w:val="-9"/>
          <w:sz w:val="24"/>
          <w:szCs w:val="24"/>
          <w:lang w:val="ru-RU"/>
        </w:rPr>
        <w:tab/>
        <w:t>[5]</w:t>
      </w:r>
    </w:p>
    <w:p w:rsidR="001244C8" w:rsidRPr="00811745" w:rsidRDefault="001244C8" w:rsidP="001244C8">
      <w:pPr>
        <w:shd w:val="clear" w:color="auto" w:fill="FFFFFF"/>
        <w:tabs>
          <w:tab w:val="right" w:pos="7934"/>
        </w:tabs>
        <w:rPr>
          <w:rFonts w:ascii="Arial" w:hAnsi="Arial" w:cs="Arial"/>
          <w:lang w:val="ru-RU"/>
        </w:rPr>
      </w:pPr>
      <w:r w:rsidRPr="00811745">
        <w:rPr>
          <w:rFonts w:ascii="Arial" w:hAnsi="Arial" w:cs="Arial"/>
          <w:b/>
          <w:i/>
          <w:color w:val="000000"/>
          <w:spacing w:val="-8"/>
          <w:sz w:val="24"/>
          <w:szCs w:val="24"/>
          <w:lang w:val="ru-RU"/>
        </w:rPr>
        <w:t>Увеличить скорость</w:t>
      </w:r>
      <w:r w:rsidRPr="00811745">
        <w:rPr>
          <w:rFonts w:ascii="Arial" w:hAnsi="Arial" w:cs="Arial"/>
          <w:color w:val="000000"/>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FAST</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SPEED</w:t>
      </w:r>
      <w:r w:rsidRPr="00811745">
        <w:rPr>
          <w:rFonts w:ascii="Arial" w:hAnsi="Arial" w:cs="Arial"/>
          <w:b/>
          <w:bCs/>
          <w:color w:val="000000"/>
          <w:spacing w:val="-6"/>
          <w:sz w:val="24"/>
          <w:szCs w:val="24"/>
          <w:lang w:val="ru-RU"/>
        </w:rPr>
        <w:t xml:space="preserve">} / {БЫСТРО}                      </w:t>
      </w:r>
      <w:r w:rsidRPr="00811745">
        <w:rPr>
          <w:rFonts w:ascii="Arial" w:hAnsi="Arial" w:cs="Arial"/>
          <w:b/>
          <w:bCs/>
          <w:color w:val="000000"/>
          <w:spacing w:val="-6"/>
          <w:sz w:val="24"/>
          <w:szCs w:val="24"/>
          <w:lang w:val="ru-RU"/>
        </w:rPr>
        <w:tab/>
        <w:t>[6]</w:t>
      </w:r>
    </w:p>
    <w:p w:rsidR="001244C8" w:rsidRPr="00811745" w:rsidRDefault="001244C8" w:rsidP="001244C8">
      <w:pPr>
        <w:shd w:val="clear" w:color="auto" w:fill="FFFFFF"/>
        <w:tabs>
          <w:tab w:val="right" w:pos="7934"/>
        </w:tabs>
        <w:rPr>
          <w:rFonts w:ascii="Arial" w:hAnsi="Arial" w:cs="Arial"/>
          <w:lang w:val="ru-RU"/>
        </w:rPr>
      </w:pPr>
      <w:r w:rsidRPr="00811745">
        <w:rPr>
          <w:rFonts w:ascii="Arial" w:hAnsi="Arial" w:cs="Arial"/>
          <w:b/>
          <w:i/>
          <w:color w:val="000000"/>
          <w:spacing w:val="-10"/>
          <w:sz w:val="24"/>
          <w:szCs w:val="24"/>
          <w:lang w:val="ru-RU"/>
        </w:rPr>
        <w:t>Переписать</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9"/>
          <w:sz w:val="24"/>
          <w:szCs w:val="24"/>
          <w:lang w:val="ru-RU"/>
        </w:rPr>
        <w:t>[7]</w:t>
      </w:r>
    </w:p>
    <w:p w:rsidR="001244C8" w:rsidRPr="00811745" w:rsidRDefault="001244C8" w:rsidP="001244C8">
      <w:pPr>
        <w:shd w:val="clear" w:color="auto" w:fill="FFFFFF"/>
        <w:tabs>
          <w:tab w:val="right" w:pos="7934"/>
        </w:tabs>
        <w:rPr>
          <w:rFonts w:ascii="Arial" w:hAnsi="Arial" w:cs="Arial"/>
          <w:lang w:val="ru-RU"/>
        </w:rPr>
      </w:pPr>
      <w:r w:rsidRPr="00811745">
        <w:rPr>
          <w:rFonts w:ascii="Arial" w:hAnsi="Arial" w:cs="Arial"/>
          <w:b/>
          <w:i/>
          <w:color w:val="000000"/>
          <w:spacing w:val="-7"/>
          <w:sz w:val="24"/>
          <w:szCs w:val="24"/>
          <w:lang w:val="ru-RU"/>
        </w:rPr>
        <w:t>Добавить пароль к сообщению</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INDEX</w:t>
      </w:r>
      <w:r w:rsidRPr="00811745">
        <w:rPr>
          <w:rFonts w:ascii="Arial" w:hAnsi="Arial" w:cs="Arial"/>
          <w:b/>
          <w:bCs/>
          <w:color w:val="000000"/>
          <w:spacing w:val="-7"/>
          <w:sz w:val="24"/>
          <w:szCs w:val="24"/>
          <w:lang w:val="ru-RU"/>
        </w:rPr>
        <w:t>} / {ОТМЕТКА}</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[8]</w:t>
      </w:r>
    </w:p>
    <w:p w:rsidR="001244C8" w:rsidRPr="00811745" w:rsidRDefault="001244C8" w:rsidP="001244C8">
      <w:pPr>
        <w:shd w:val="clear" w:color="auto" w:fill="FFFFFF"/>
        <w:tabs>
          <w:tab w:val="left" w:pos="1570"/>
          <w:tab w:val="left" w:pos="3182"/>
          <w:tab w:val="left" w:pos="7682"/>
        </w:tabs>
        <w:rPr>
          <w:rFonts w:ascii="Arial" w:hAnsi="Arial" w:cs="Arial"/>
          <w:lang w:val="ru-RU"/>
        </w:rPr>
      </w:pPr>
      <w:r w:rsidRPr="00811745">
        <w:rPr>
          <w:rFonts w:ascii="Arial" w:hAnsi="Arial" w:cs="Arial"/>
          <w:b/>
          <w:i/>
          <w:color w:val="000000"/>
          <w:spacing w:val="-11"/>
          <w:sz w:val="24"/>
          <w:szCs w:val="24"/>
          <w:lang w:val="ru-RU"/>
        </w:rPr>
        <w:t>Повторить</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сообщение</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с</w:t>
      </w:r>
      <w:r w:rsidRPr="00811745">
        <w:rPr>
          <w:rFonts w:ascii="Arial" w:hAnsi="Arial" w:cs="Arial"/>
          <w:color w:val="000000"/>
          <w:spacing w:val="-8"/>
          <w:sz w:val="24"/>
          <w:szCs w:val="24"/>
          <w:lang w:val="ru-RU"/>
        </w:rPr>
        <w:t xml:space="preserve">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HEADER</w:t>
      </w:r>
      <w:r w:rsidRPr="00811745">
        <w:rPr>
          <w:rFonts w:ascii="Arial" w:hAnsi="Arial" w:cs="Arial"/>
          <w:b/>
          <w:bCs/>
          <w:color w:val="000000"/>
          <w:spacing w:val="-8"/>
          <w:sz w:val="24"/>
          <w:szCs w:val="24"/>
          <w:lang w:val="ru-RU"/>
        </w:rPr>
        <w:t>} / {ЗАГОЛОВОК}</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[9]</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11"/>
          <w:sz w:val="24"/>
          <w:szCs w:val="24"/>
          <w:lang w:val="ru-RU"/>
        </w:rPr>
        <w:t>"шапкой"</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 xml:space="preserve">Это меню позволяет Вам изменять скорость или громкость прослушивания </w:t>
      </w:r>
      <w:r w:rsidRPr="00811745">
        <w:rPr>
          <w:rFonts w:ascii="Arial" w:hAnsi="Arial" w:cs="Arial"/>
          <w:color w:val="000000"/>
          <w:sz w:val="24"/>
          <w:szCs w:val="24"/>
          <w:lang w:val="ru-RU"/>
        </w:rPr>
        <w:t>сообщения, а также повторить его с "шапкой", т.е. с указанием времени прихода.</w:t>
      </w:r>
    </w:p>
    <w:p w:rsidR="001244C8" w:rsidRPr="00811745" w:rsidRDefault="001244C8" w:rsidP="00505B96">
      <w:pPr>
        <w:shd w:val="clear" w:color="auto" w:fill="FFFFFF"/>
        <w:spacing w:before="216"/>
        <w:ind w:firstLine="180"/>
        <w:rPr>
          <w:rFonts w:ascii="Arial" w:hAnsi="Arial" w:cs="Arial"/>
          <w:lang w:val="ru-RU"/>
        </w:rPr>
      </w:pPr>
      <w:r w:rsidRPr="00811745">
        <w:rPr>
          <w:rFonts w:ascii="Arial" w:hAnsi="Arial" w:cs="Arial"/>
          <w:color w:val="000000"/>
          <w:spacing w:val="-7"/>
          <w:sz w:val="24"/>
          <w:szCs w:val="24"/>
          <w:lang w:val="ru-RU"/>
        </w:rPr>
        <w:t xml:space="preserve">Если Вы выберете </w:t>
      </w:r>
      <w:r w:rsidRPr="00811745">
        <w:rPr>
          <w:rFonts w:ascii="Arial" w:hAnsi="Arial" w:cs="Arial"/>
          <w:b/>
          <w:bCs/>
          <w:color w:val="000000"/>
          <w:spacing w:val="-7"/>
          <w:sz w:val="24"/>
          <w:szCs w:val="24"/>
          <w:lang w:val="ru-RU"/>
        </w:rPr>
        <w:t xml:space="preserve">[1] </w:t>
      </w:r>
      <w:r w:rsidRPr="00811745">
        <w:rPr>
          <w:rFonts w:ascii="Arial" w:hAnsi="Arial" w:cs="Arial"/>
          <w:color w:val="000000"/>
          <w:spacing w:val="-7"/>
          <w:sz w:val="24"/>
          <w:szCs w:val="24"/>
          <w:lang w:val="ru-RU"/>
        </w:rPr>
        <w:t xml:space="preserve">(Новое сообщение) в </w:t>
      </w:r>
      <w:r w:rsidRPr="00811745">
        <w:rPr>
          <w:rFonts w:ascii="Arial" w:hAnsi="Arial" w:cs="Arial"/>
          <w:b/>
          <w:bCs/>
          <w:color w:val="000000"/>
          <w:spacing w:val="-7"/>
          <w:sz w:val="24"/>
          <w:szCs w:val="24"/>
          <w:lang w:val="ru-RU"/>
        </w:rPr>
        <w:t xml:space="preserve">Меню почтового ящика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Меню выбора типа сообщения, </w:t>
      </w:r>
      <w:r w:rsidRPr="00811745">
        <w:rPr>
          <w:rFonts w:ascii="Arial" w:hAnsi="Arial" w:cs="Arial"/>
          <w:color w:val="000000"/>
          <w:spacing w:val="-7"/>
          <w:sz w:val="24"/>
          <w:szCs w:val="24"/>
          <w:lang w:val="ru-RU"/>
        </w:rPr>
        <w:t xml:space="preserve">то система проинформирует Вас, сколько сообщений </w:t>
      </w:r>
      <w:r w:rsidRPr="00811745">
        <w:rPr>
          <w:rFonts w:ascii="Arial" w:hAnsi="Arial" w:cs="Arial"/>
          <w:color w:val="000000"/>
          <w:spacing w:val="-6"/>
          <w:sz w:val="24"/>
          <w:szCs w:val="24"/>
          <w:lang w:val="ru-RU"/>
        </w:rPr>
        <w:t xml:space="preserve">помечено как "Срочные". "Срочные" сообщения воспроизводятся первыми с </w:t>
      </w:r>
      <w:r w:rsidRPr="00811745">
        <w:rPr>
          <w:rFonts w:ascii="Arial" w:hAnsi="Arial" w:cs="Arial"/>
          <w:color w:val="000000"/>
          <w:spacing w:val="-5"/>
          <w:sz w:val="24"/>
          <w:szCs w:val="24"/>
          <w:lang w:val="ru-RU"/>
        </w:rPr>
        <w:t xml:space="preserve">объявлением "Срочное!". Как только сообщение прослушано (и Вы нажмете любую клавишу), оно переходит в разряд "Старые" и может быть прослушано </w:t>
      </w:r>
      <w:r w:rsidRPr="00811745">
        <w:rPr>
          <w:rFonts w:ascii="Arial" w:hAnsi="Arial" w:cs="Arial"/>
          <w:color w:val="000000"/>
          <w:sz w:val="24"/>
          <w:szCs w:val="24"/>
          <w:lang w:val="ru-RU"/>
        </w:rPr>
        <w:t xml:space="preserve">при нажатии </w:t>
      </w:r>
      <w:r w:rsidRPr="00811745">
        <w:rPr>
          <w:rFonts w:ascii="Arial" w:hAnsi="Arial" w:cs="Arial"/>
          <w:b/>
          <w:bCs/>
          <w:color w:val="000000"/>
          <w:sz w:val="24"/>
          <w:szCs w:val="24"/>
          <w:lang w:val="ru-RU"/>
        </w:rPr>
        <w:t xml:space="preserve">[2] </w:t>
      </w:r>
      <w:r w:rsidRPr="00811745">
        <w:rPr>
          <w:rFonts w:ascii="Arial" w:hAnsi="Arial" w:cs="Arial"/>
          <w:color w:val="000000"/>
          <w:sz w:val="24"/>
          <w:szCs w:val="24"/>
          <w:lang w:val="ru-RU"/>
        </w:rPr>
        <w:t xml:space="preserve">в </w:t>
      </w:r>
      <w:r w:rsidRPr="00811745">
        <w:rPr>
          <w:rFonts w:ascii="Arial" w:hAnsi="Arial" w:cs="Arial"/>
          <w:b/>
          <w:bCs/>
          <w:color w:val="000000"/>
          <w:sz w:val="24"/>
          <w:szCs w:val="24"/>
          <w:lang w:val="ru-RU"/>
        </w:rPr>
        <w:t>Меню выбора типа сообщения.</w:t>
      </w:r>
    </w:p>
    <w:p w:rsidR="001244C8" w:rsidRPr="00811745" w:rsidRDefault="001244C8" w:rsidP="00505B96">
      <w:pPr>
        <w:shd w:val="clear" w:color="auto" w:fill="FFFFFF"/>
        <w:spacing w:before="223"/>
        <w:ind w:firstLine="180"/>
        <w:rPr>
          <w:rFonts w:ascii="Arial" w:hAnsi="Arial" w:cs="Arial"/>
          <w:lang w:val="ru-RU"/>
        </w:rPr>
      </w:pPr>
      <w:r w:rsidRPr="00811745">
        <w:rPr>
          <w:rFonts w:ascii="Arial" w:hAnsi="Arial" w:cs="Arial"/>
          <w:color w:val="000000"/>
          <w:spacing w:val="-6"/>
          <w:sz w:val="24"/>
          <w:szCs w:val="24"/>
          <w:lang w:val="ru-RU"/>
        </w:rPr>
        <w:t xml:space="preserve">Новые сообщения с подтверждением также содержатся в категории "Новые </w:t>
      </w:r>
      <w:r w:rsidRPr="00811745">
        <w:rPr>
          <w:rFonts w:ascii="Arial" w:hAnsi="Arial" w:cs="Arial"/>
          <w:color w:val="000000"/>
          <w:spacing w:val="-3"/>
          <w:sz w:val="24"/>
          <w:szCs w:val="24"/>
          <w:lang w:val="ru-RU"/>
        </w:rPr>
        <w:t xml:space="preserve">сообщения". Старые сообщения с подтверждением можно прослушать, нажав </w:t>
      </w:r>
      <w:r w:rsidRPr="00811745">
        <w:rPr>
          <w:rFonts w:ascii="Arial" w:hAnsi="Arial" w:cs="Arial"/>
          <w:b/>
          <w:bCs/>
          <w:color w:val="000000"/>
          <w:sz w:val="24"/>
          <w:szCs w:val="24"/>
          <w:lang w:val="ru-RU"/>
        </w:rPr>
        <w:t xml:space="preserve">[4] </w:t>
      </w:r>
      <w:r w:rsidRPr="00811745">
        <w:rPr>
          <w:rFonts w:ascii="Arial" w:hAnsi="Arial" w:cs="Arial"/>
          <w:color w:val="000000"/>
          <w:sz w:val="24"/>
          <w:szCs w:val="24"/>
          <w:lang w:val="ru-RU"/>
        </w:rPr>
        <w:t xml:space="preserve">в </w:t>
      </w:r>
      <w:r w:rsidRPr="00811745">
        <w:rPr>
          <w:rFonts w:ascii="Arial" w:hAnsi="Arial" w:cs="Arial"/>
          <w:b/>
          <w:bCs/>
          <w:color w:val="000000"/>
          <w:sz w:val="24"/>
          <w:szCs w:val="24"/>
          <w:lang w:val="ru-RU"/>
        </w:rPr>
        <w:t>Меню выбора типа сообщения.</w:t>
      </w:r>
    </w:p>
    <w:p w:rsidR="001244C8" w:rsidRPr="00811745" w:rsidRDefault="001244C8" w:rsidP="008C5E16">
      <w:pPr>
        <w:pStyle w:val="24"/>
        <w:rPr>
          <w:rFonts w:ascii="Arial" w:hAnsi="Arial"/>
          <w:i/>
          <w:color w:val="000080"/>
          <w:spacing w:val="-7"/>
          <w:u w:val="single"/>
        </w:rPr>
      </w:pPr>
      <w:bookmarkStart w:id="236" w:name="_Toc149025958"/>
      <w:r w:rsidRPr="00811745">
        <w:rPr>
          <w:rFonts w:ascii="Arial" w:hAnsi="Arial"/>
        </w:rPr>
        <w:t>Изменение статуса старого сообщения на новое</w:t>
      </w:r>
      <w:bookmarkEnd w:id="236"/>
    </w:p>
    <w:p w:rsidR="001244C8" w:rsidRPr="00811745" w:rsidRDefault="001244C8" w:rsidP="001244C8">
      <w:pPr>
        <w:shd w:val="clear" w:color="auto" w:fill="FFFFFF"/>
        <w:rPr>
          <w:rFonts w:ascii="Arial" w:hAnsi="Arial" w:cs="Arial"/>
          <w:lang w:val="ru-RU"/>
        </w:rPr>
      </w:pPr>
      <w:r w:rsidRPr="00811745">
        <w:rPr>
          <w:rFonts w:ascii="Arial" w:hAnsi="Arial" w:cs="Arial"/>
          <w:color w:val="000000"/>
          <w:sz w:val="24"/>
          <w:szCs w:val="24"/>
          <w:lang w:val="ru-RU"/>
        </w:rPr>
        <w:t xml:space="preserve">Вы можете прослушать свое старое сообщение еще раз вместе с другими </w:t>
      </w:r>
      <w:r w:rsidRPr="00811745">
        <w:rPr>
          <w:rFonts w:ascii="Arial" w:hAnsi="Arial" w:cs="Arial"/>
          <w:color w:val="000000"/>
          <w:spacing w:val="-5"/>
          <w:sz w:val="24"/>
          <w:szCs w:val="24"/>
          <w:lang w:val="ru-RU"/>
        </w:rPr>
        <w:t xml:space="preserve">новыми сообщениями. Для этого нужно изменить статус сообщения со старого </w:t>
      </w:r>
      <w:r w:rsidRPr="00811745">
        <w:rPr>
          <w:rFonts w:ascii="Arial" w:hAnsi="Arial" w:cs="Arial"/>
          <w:color w:val="000000"/>
          <w:sz w:val="24"/>
          <w:szCs w:val="24"/>
          <w:lang w:val="ru-RU"/>
        </w:rPr>
        <w:t>на новое:</w:t>
      </w:r>
    </w:p>
    <w:p w:rsidR="001244C8" w:rsidRPr="00811745" w:rsidRDefault="001244C8" w:rsidP="001244C8">
      <w:pPr>
        <w:widowControl w:val="0"/>
        <w:numPr>
          <w:ilvl w:val="0"/>
          <w:numId w:val="97"/>
        </w:numPr>
        <w:shd w:val="clear" w:color="auto" w:fill="FFFFFF"/>
        <w:tabs>
          <w:tab w:val="left" w:pos="367"/>
        </w:tabs>
        <w:autoSpaceDE w:val="0"/>
        <w:autoSpaceDN w:val="0"/>
        <w:adjustRightInd w:val="0"/>
        <w:ind w:left="720" w:hanging="360"/>
        <w:rPr>
          <w:rFonts w:ascii="Arial" w:hAnsi="Arial" w:cs="Arial"/>
          <w:color w:val="000000"/>
          <w:spacing w:val="-29"/>
          <w:sz w:val="24"/>
          <w:szCs w:val="24"/>
        </w:rPr>
      </w:pPr>
      <w:r w:rsidRPr="00811745">
        <w:rPr>
          <w:rFonts w:ascii="Arial" w:hAnsi="Arial" w:cs="Arial"/>
          <w:color w:val="000000"/>
          <w:spacing w:val="-8"/>
          <w:sz w:val="24"/>
          <w:szCs w:val="24"/>
          <w:lang w:val="ru-RU"/>
        </w:rPr>
        <w:t xml:space="preserve">После прослушивания сообщения, выберите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OPTION</w:t>
      </w:r>
      <w:r w:rsidRPr="00811745">
        <w:rPr>
          <w:rFonts w:ascii="Arial" w:hAnsi="Arial" w:cs="Arial"/>
          <w:b/>
          <w:bCs/>
          <w:color w:val="000000"/>
          <w:spacing w:val="-8"/>
          <w:sz w:val="24"/>
          <w:szCs w:val="24"/>
          <w:lang w:val="ru-RU"/>
        </w:rPr>
        <w:t xml:space="preserve">} / {ПАРАМЕТРЫ} </w:t>
      </w:r>
      <w:r w:rsidRPr="00811745">
        <w:rPr>
          <w:rFonts w:ascii="Arial" w:hAnsi="Arial" w:cs="Arial"/>
          <w:color w:val="000000"/>
          <w:spacing w:val="-6"/>
          <w:sz w:val="24"/>
          <w:szCs w:val="24"/>
          <w:lang w:val="ru-RU"/>
        </w:rPr>
        <w:t xml:space="preserve">или </w:t>
      </w:r>
      <w:r w:rsidRPr="00811745">
        <w:rPr>
          <w:rFonts w:ascii="Arial" w:hAnsi="Arial" w:cs="Arial"/>
          <w:b/>
          <w:bCs/>
          <w:color w:val="000000"/>
          <w:spacing w:val="-6"/>
          <w:sz w:val="24"/>
          <w:szCs w:val="24"/>
          <w:lang w:val="ru-RU"/>
        </w:rPr>
        <w:t xml:space="preserve">[6] </w:t>
      </w:r>
      <w:r w:rsidRPr="00811745">
        <w:rPr>
          <w:rFonts w:ascii="Arial" w:hAnsi="Arial" w:cs="Arial"/>
          <w:color w:val="000000"/>
          <w:spacing w:val="-6"/>
          <w:sz w:val="24"/>
          <w:szCs w:val="24"/>
          <w:lang w:val="ru-RU"/>
        </w:rPr>
        <w:t xml:space="preserve">из Меню </w:t>
      </w:r>
      <w:r w:rsidRPr="00811745">
        <w:rPr>
          <w:rFonts w:ascii="Arial" w:hAnsi="Arial" w:cs="Arial"/>
          <w:color w:val="000000"/>
          <w:spacing w:val="-6"/>
          <w:sz w:val="24"/>
          <w:szCs w:val="24"/>
        </w:rPr>
        <w:t xml:space="preserve">Прослушивания; Вы получаете Меню Опций </w:t>
      </w:r>
      <w:r w:rsidRPr="00811745">
        <w:rPr>
          <w:rFonts w:ascii="Arial" w:hAnsi="Arial" w:cs="Arial"/>
          <w:color w:val="000000"/>
          <w:sz w:val="24"/>
          <w:szCs w:val="24"/>
        </w:rPr>
        <w:t>Прослушивания;</w:t>
      </w:r>
    </w:p>
    <w:p w:rsidR="001244C8" w:rsidRPr="00811745" w:rsidRDefault="001244C8" w:rsidP="001244C8">
      <w:pPr>
        <w:widowControl w:val="0"/>
        <w:numPr>
          <w:ilvl w:val="0"/>
          <w:numId w:val="97"/>
        </w:numPr>
        <w:shd w:val="clear" w:color="auto" w:fill="FFFFFF"/>
        <w:tabs>
          <w:tab w:val="left" w:pos="367"/>
        </w:tabs>
        <w:autoSpaceDE w:val="0"/>
        <w:autoSpaceDN w:val="0"/>
        <w:adjustRightInd w:val="0"/>
        <w:ind w:left="720" w:hanging="360"/>
        <w:rPr>
          <w:rFonts w:ascii="Arial" w:hAnsi="Arial" w:cs="Arial"/>
          <w:color w:val="000000"/>
          <w:spacing w:val="-15"/>
          <w:sz w:val="24"/>
          <w:szCs w:val="24"/>
          <w:lang w:val="ru-RU"/>
        </w:rPr>
      </w:pPr>
      <w:r w:rsidRPr="00811745">
        <w:rPr>
          <w:rFonts w:ascii="Arial" w:hAnsi="Arial" w:cs="Arial"/>
          <w:color w:val="000000"/>
          <w:spacing w:val="-7"/>
          <w:sz w:val="24"/>
          <w:szCs w:val="24"/>
          <w:lang w:val="ru-RU"/>
        </w:rPr>
        <w:t xml:space="preserve">Нажмите [7]; сообщение перейдет в статус нового, и Вы сможете </w:t>
      </w:r>
      <w:r w:rsidRPr="00811745">
        <w:rPr>
          <w:rFonts w:ascii="Arial" w:hAnsi="Arial" w:cs="Arial"/>
          <w:color w:val="000000"/>
          <w:sz w:val="24"/>
          <w:szCs w:val="24"/>
          <w:lang w:val="ru-RU"/>
        </w:rPr>
        <w:t>прослушать это сообщение снова.</w:t>
      </w:r>
    </w:p>
    <w:p w:rsidR="001244C8" w:rsidRPr="00811745" w:rsidRDefault="001244C8" w:rsidP="008C5E16">
      <w:pPr>
        <w:pStyle w:val="24"/>
        <w:rPr>
          <w:rFonts w:ascii="Arial" w:hAnsi="Arial"/>
          <w:spacing w:val="-15"/>
        </w:rPr>
      </w:pPr>
      <w:bookmarkStart w:id="237" w:name="_Toc149025959"/>
      <w:r w:rsidRPr="00811745">
        <w:rPr>
          <w:rFonts w:ascii="Arial" w:hAnsi="Arial"/>
        </w:rPr>
        <w:t>Программирование функции непрерывного прослушивания.</w:t>
      </w:r>
      <w:bookmarkEnd w:id="237"/>
    </w:p>
    <w:p w:rsidR="001244C8" w:rsidRPr="00811745" w:rsidRDefault="001244C8" w:rsidP="008C5E16">
      <w:pPr>
        <w:shd w:val="clear" w:color="auto" w:fill="FFFFFF"/>
        <w:ind w:firstLine="360"/>
        <w:rPr>
          <w:rFonts w:ascii="Arial" w:hAnsi="Arial" w:cs="Arial"/>
          <w:sz w:val="24"/>
          <w:szCs w:val="24"/>
          <w:lang w:val="ru-RU"/>
        </w:rPr>
      </w:pPr>
      <w:r w:rsidRPr="00811745">
        <w:rPr>
          <w:rFonts w:ascii="Arial" w:hAnsi="Arial" w:cs="Arial"/>
          <w:color w:val="000000"/>
          <w:spacing w:val="-6"/>
          <w:sz w:val="24"/>
          <w:szCs w:val="24"/>
          <w:lang w:val="ru-RU"/>
        </w:rPr>
        <w:t xml:space="preserve">У Вас есть возможность прослушивания всех Ваших сообщений без нажатия </w:t>
      </w:r>
      <w:r w:rsidRPr="00811745">
        <w:rPr>
          <w:rFonts w:ascii="Arial" w:hAnsi="Arial" w:cs="Arial"/>
          <w:color w:val="000000"/>
          <w:sz w:val="24"/>
          <w:szCs w:val="24"/>
          <w:lang w:val="ru-RU"/>
        </w:rPr>
        <w:t>клавиш на цифровой панели для перехода к следующему сообщению.  Это особенно необходимо, если Вы входите в свой почтовый ящик с удаленного телефонного аппарата, например из автомобиля.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Чтобы запрограммировать функцию непрерывного прослушивания Вам нужно:</w:t>
      </w:r>
    </w:p>
    <w:p w:rsidR="001244C8" w:rsidRPr="00811745" w:rsidRDefault="001244C8" w:rsidP="001244C8">
      <w:pPr>
        <w:widowControl w:val="0"/>
        <w:numPr>
          <w:ilvl w:val="0"/>
          <w:numId w:val="98"/>
        </w:numPr>
        <w:shd w:val="clear" w:color="auto" w:fill="FFFFFF"/>
        <w:tabs>
          <w:tab w:val="left" w:pos="338"/>
        </w:tabs>
        <w:autoSpaceDE w:val="0"/>
        <w:autoSpaceDN w:val="0"/>
        <w:adjustRightInd w:val="0"/>
        <w:rPr>
          <w:rFonts w:ascii="Arial" w:hAnsi="Arial" w:cs="Arial"/>
          <w:color w:val="000000"/>
          <w:spacing w:val="-18"/>
          <w:sz w:val="24"/>
          <w:szCs w:val="24"/>
          <w:lang w:val="ru-RU"/>
        </w:rPr>
      </w:pPr>
      <w:r w:rsidRPr="00811745">
        <w:rPr>
          <w:rFonts w:ascii="Arial" w:hAnsi="Arial" w:cs="Arial"/>
          <w:color w:val="000000"/>
          <w:sz w:val="24"/>
          <w:szCs w:val="24"/>
          <w:lang w:val="ru-RU"/>
        </w:rPr>
        <w:t xml:space="preserve">Войдите в свой почтовый ящик (наберите код доступа в голосовую почту и затем </w:t>
      </w:r>
      <w:r w:rsidRPr="00811745">
        <w:rPr>
          <w:rFonts w:ascii="Arial" w:hAnsi="Arial" w:cs="Arial"/>
          <w:color w:val="4C7366"/>
          <w:sz w:val="24"/>
          <w:szCs w:val="24"/>
          <w:lang w:val="ru-RU"/>
        </w:rPr>
        <w:t xml:space="preserve">-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дважды).</w:t>
      </w:r>
    </w:p>
    <w:p w:rsidR="001244C8" w:rsidRPr="00811745" w:rsidRDefault="001244C8" w:rsidP="001244C8">
      <w:pPr>
        <w:widowControl w:val="0"/>
        <w:numPr>
          <w:ilvl w:val="0"/>
          <w:numId w:val="98"/>
        </w:numPr>
        <w:shd w:val="clear" w:color="auto" w:fill="FFFFFF"/>
        <w:tabs>
          <w:tab w:val="left" w:pos="338"/>
        </w:tabs>
        <w:autoSpaceDE w:val="0"/>
        <w:autoSpaceDN w:val="0"/>
        <w:adjustRightInd w:val="0"/>
        <w:rPr>
          <w:rFonts w:ascii="Arial" w:hAnsi="Arial" w:cs="Arial"/>
          <w:color w:val="000000"/>
          <w:spacing w:val="-11"/>
          <w:sz w:val="24"/>
          <w:szCs w:val="24"/>
        </w:rPr>
      </w:pPr>
      <w:r w:rsidRPr="00811745">
        <w:rPr>
          <w:rFonts w:ascii="Arial" w:hAnsi="Arial" w:cs="Arial"/>
          <w:color w:val="000000"/>
          <w:sz w:val="24"/>
          <w:szCs w:val="24"/>
          <w:lang w:val="ru-RU"/>
        </w:rPr>
        <w:t xml:space="preserve">Введите свой текущий пароль, Вы получите </w:t>
      </w:r>
      <w:r w:rsidRPr="00811745">
        <w:rPr>
          <w:rFonts w:ascii="Arial" w:hAnsi="Arial" w:cs="Arial"/>
          <w:b/>
          <w:bCs/>
          <w:color w:val="000000"/>
          <w:sz w:val="24"/>
          <w:szCs w:val="24"/>
          <w:lang w:val="ru-RU"/>
        </w:rPr>
        <w:t xml:space="preserve">Меню </w:t>
      </w:r>
      <w:r w:rsidRPr="00811745">
        <w:rPr>
          <w:rFonts w:ascii="Arial" w:hAnsi="Arial" w:cs="Arial"/>
          <w:b/>
          <w:bCs/>
          <w:color w:val="000000"/>
          <w:sz w:val="24"/>
          <w:szCs w:val="24"/>
        </w:rPr>
        <w:t>Почтового ящика.</w:t>
      </w:r>
    </w:p>
    <w:p w:rsidR="001244C8" w:rsidRPr="00811745" w:rsidRDefault="001244C8" w:rsidP="001244C8">
      <w:pPr>
        <w:widowControl w:val="0"/>
        <w:numPr>
          <w:ilvl w:val="0"/>
          <w:numId w:val="98"/>
        </w:numPr>
        <w:shd w:val="clear" w:color="auto" w:fill="FFFFFF"/>
        <w:tabs>
          <w:tab w:val="left" w:pos="338"/>
        </w:tabs>
        <w:autoSpaceDE w:val="0"/>
        <w:autoSpaceDN w:val="0"/>
        <w:adjustRightInd w:val="0"/>
        <w:rPr>
          <w:rFonts w:ascii="Arial" w:hAnsi="Arial" w:cs="Arial"/>
          <w:color w:val="000000"/>
          <w:spacing w:val="-11"/>
          <w:sz w:val="24"/>
          <w:szCs w:val="24"/>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SET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OPTION</w:t>
      </w:r>
      <w:r w:rsidRPr="00811745">
        <w:rPr>
          <w:rFonts w:ascii="Arial" w:hAnsi="Arial" w:cs="Arial"/>
          <w:b/>
          <w:bCs/>
          <w:color w:val="000000"/>
          <w:sz w:val="24"/>
          <w:szCs w:val="24"/>
          <w:lang w:val="ru-RU"/>
        </w:rPr>
        <w:t xml:space="preserve">} / {УСТ ПАРАМ}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[4]; </w:t>
      </w:r>
      <w:r w:rsidRPr="00811745">
        <w:rPr>
          <w:rFonts w:ascii="Arial" w:hAnsi="Arial" w:cs="Arial"/>
          <w:color w:val="000000"/>
          <w:sz w:val="24"/>
          <w:szCs w:val="24"/>
          <w:lang w:val="ru-RU"/>
        </w:rPr>
        <w:t xml:space="preserve">Вы получите Меню </w:t>
      </w:r>
      <w:r w:rsidRPr="00811745">
        <w:rPr>
          <w:rFonts w:ascii="Arial" w:hAnsi="Arial" w:cs="Arial"/>
          <w:color w:val="000000"/>
          <w:sz w:val="24"/>
          <w:szCs w:val="24"/>
        </w:rPr>
        <w:t>Опций почтового ящика:</w:t>
      </w:r>
    </w:p>
    <w:p w:rsidR="001244C8" w:rsidRPr="00811745" w:rsidRDefault="001244C8" w:rsidP="001244C8">
      <w:pPr>
        <w:shd w:val="clear" w:color="auto" w:fill="FFFFFF"/>
        <w:tabs>
          <w:tab w:val="left" w:pos="2506"/>
          <w:tab w:val="left" w:pos="7675"/>
        </w:tabs>
        <w:rPr>
          <w:rFonts w:ascii="Arial" w:hAnsi="Arial" w:cs="Arial"/>
          <w:sz w:val="24"/>
          <w:szCs w:val="24"/>
          <w:lang w:val="ru-RU"/>
        </w:rPr>
      </w:pPr>
      <w:r w:rsidRPr="00811745">
        <w:rPr>
          <w:rFonts w:ascii="Arial" w:hAnsi="Arial" w:cs="Arial"/>
          <w:b/>
          <w:i/>
          <w:color w:val="000000"/>
          <w:sz w:val="24"/>
          <w:szCs w:val="24"/>
          <w:lang w:val="ru-RU"/>
        </w:rPr>
        <w:t>Программирование первого</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{1</w:t>
      </w:r>
      <w:r w:rsidRPr="00811745">
        <w:rPr>
          <w:rFonts w:ascii="Arial" w:hAnsi="Arial" w:cs="Arial"/>
          <w:b/>
          <w:bCs/>
          <w:color w:val="000000"/>
          <w:sz w:val="24"/>
          <w:szCs w:val="24"/>
        </w:rPr>
        <w:t>ST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FOLLOW</w:t>
      </w:r>
      <w:r w:rsidRPr="00811745">
        <w:rPr>
          <w:rFonts w:ascii="Arial" w:hAnsi="Arial" w:cs="Arial"/>
          <w:b/>
          <w:bCs/>
          <w:color w:val="000000"/>
          <w:sz w:val="24"/>
          <w:szCs w:val="24"/>
          <w:lang w:val="ru-RU"/>
        </w:rPr>
        <w:t>} / {1 НОМЕР}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номера переадресации</w:t>
      </w:r>
    </w:p>
    <w:p w:rsidR="001244C8" w:rsidRPr="00811745" w:rsidRDefault="001244C8" w:rsidP="001244C8">
      <w:pPr>
        <w:shd w:val="clear" w:color="auto" w:fill="FFFFFF"/>
        <w:tabs>
          <w:tab w:val="left" w:pos="2513"/>
          <w:tab w:val="left" w:pos="7675"/>
        </w:tabs>
        <w:rPr>
          <w:rFonts w:ascii="Arial" w:hAnsi="Arial" w:cs="Arial"/>
          <w:sz w:val="24"/>
          <w:szCs w:val="24"/>
          <w:lang w:val="ru-RU"/>
        </w:rPr>
      </w:pPr>
      <w:r w:rsidRPr="00811745">
        <w:rPr>
          <w:rFonts w:ascii="Arial" w:hAnsi="Arial" w:cs="Arial"/>
          <w:b/>
          <w:i/>
          <w:color w:val="000000"/>
          <w:sz w:val="24"/>
          <w:szCs w:val="24"/>
          <w:lang w:val="ru-RU"/>
        </w:rPr>
        <w:t>Программирование второго</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{1</w:t>
      </w:r>
      <w:r w:rsidRPr="00811745">
        <w:rPr>
          <w:rFonts w:ascii="Arial" w:hAnsi="Arial" w:cs="Arial"/>
          <w:b/>
          <w:bCs/>
          <w:color w:val="000000"/>
          <w:sz w:val="24"/>
          <w:szCs w:val="24"/>
        </w:rPr>
        <w:t>ND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FOLLOW</w:t>
      </w:r>
      <w:r w:rsidRPr="00811745">
        <w:rPr>
          <w:rFonts w:ascii="Arial" w:hAnsi="Arial" w:cs="Arial"/>
          <w:b/>
          <w:bCs/>
          <w:color w:val="000000"/>
          <w:sz w:val="24"/>
          <w:szCs w:val="24"/>
          <w:lang w:val="ru-RU"/>
        </w:rPr>
        <w:t>} / {2 НОМЕР}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[21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номера переадресации</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z w:val="24"/>
          <w:szCs w:val="24"/>
          <w:lang w:val="ru-RU"/>
        </w:rPr>
        <w:t>Программирование параметров</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AUTO</w:t>
      </w:r>
      <w:r w:rsidRPr="00811745">
        <w:rPr>
          <w:rFonts w:ascii="Arial" w:hAnsi="Arial" w:cs="Arial"/>
          <w:b/>
          <w:bCs/>
          <w:color w:val="000000"/>
          <w:sz w:val="24"/>
          <w:szCs w:val="24"/>
          <w:lang w:val="ru-RU"/>
        </w:rPr>
        <w:t xml:space="preserve"> АТТ} / {АВТООПЕРАТ}</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Автосекретаря</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z w:val="24"/>
          <w:szCs w:val="24"/>
          <w:lang w:val="ru-RU"/>
        </w:rPr>
        <w:t>Прослушать сообщение с</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HEADER</w:t>
      </w:r>
      <w:r w:rsidRPr="00811745">
        <w:rPr>
          <w:rFonts w:ascii="Arial" w:hAnsi="Arial" w:cs="Arial"/>
          <w:b/>
          <w:bCs/>
          <w:color w:val="000000"/>
          <w:sz w:val="24"/>
          <w:szCs w:val="24"/>
          <w:lang w:val="ru-RU"/>
        </w:rPr>
        <w:t>} / {ЗАГОЛОВОК}</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[4]</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1"/>
          <w:sz w:val="24"/>
          <w:szCs w:val="24"/>
          <w:lang w:val="ru-RU"/>
        </w:rPr>
        <w:t>"шапкой"</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z w:val="24"/>
          <w:szCs w:val="24"/>
          <w:lang w:val="ru-RU"/>
        </w:rPr>
        <w:t>Изменение пароля</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PASSWORD</w:t>
      </w:r>
      <w:r w:rsidRPr="00811745">
        <w:rPr>
          <w:rFonts w:ascii="Arial" w:hAnsi="Arial" w:cs="Arial"/>
          <w:b/>
          <w:bCs/>
          <w:color w:val="000000"/>
          <w:sz w:val="24"/>
          <w:szCs w:val="24"/>
          <w:lang w:val="ru-RU"/>
        </w:rPr>
        <w:t>} / {ПАРОЛЬ}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[5]</w:t>
      </w:r>
    </w:p>
    <w:p w:rsidR="00505B96" w:rsidRPr="00811745" w:rsidRDefault="00505B96" w:rsidP="001244C8">
      <w:pPr>
        <w:shd w:val="clear" w:color="auto" w:fill="FFFFFF"/>
        <w:rPr>
          <w:rFonts w:ascii="Arial" w:hAnsi="Arial" w:cs="Arial"/>
          <w:b/>
          <w:i/>
          <w:color w:val="000000"/>
          <w:sz w:val="24"/>
          <w:szCs w:val="24"/>
          <w:lang w:val="ru-RU"/>
        </w:r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noProof/>
        </w:rPr>
        <w:pict>
          <v:shape id="_x0000_s4166" type="#_x0000_t75" style="position:absolute;margin-left:188.15pt;margin-top:3.35pt;width:13.5pt;height:11.25pt;z-index:251606016">
            <v:imagedata r:id="rId74" o:title=""/>
          </v:shape>
        </w:pict>
      </w:r>
      <w:r w:rsidRPr="00811745">
        <w:rPr>
          <w:rFonts w:ascii="Arial" w:hAnsi="Arial" w:cs="Arial"/>
          <w:b/>
          <w:i/>
          <w:color w:val="000000"/>
          <w:sz w:val="24"/>
          <w:szCs w:val="24"/>
          <w:lang w:val="ru-RU"/>
        </w:rPr>
        <w:t>Определение персонального</w:t>
      </w:r>
      <w:r w:rsidRPr="00811745">
        <w:rPr>
          <w:rFonts w:ascii="Arial" w:hAnsi="Arial" w:cs="Arial"/>
          <w:color w:val="000000"/>
          <w:sz w:val="24"/>
          <w:szCs w:val="24"/>
          <w:lang w:val="ru-RU"/>
        </w:rPr>
        <w:t xml:space="preserve">                                </w:t>
      </w:r>
      <w:r w:rsidRPr="00811745">
        <w:rPr>
          <w:rFonts w:ascii="Arial" w:hAnsi="Arial" w:cs="Arial"/>
          <w:color w:val="000000"/>
          <w:position w:val="-6"/>
          <w:sz w:val="24"/>
          <w:szCs w:val="24"/>
          <w:lang w:val="ru-RU"/>
        </w:rPr>
        <w:t xml:space="preserve">                                                     </w:t>
      </w:r>
      <w:r w:rsidRPr="00811745">
        <w:rPr>
          <w:rFonts w:ascii="Arial" w:hAnsi="Arial" w:cs="Arial"/>
          <w:color w:val="000000"/>
          <w:position w:val="-6"/>
          <w:sz w:val="24"/>
          <w:szCs w:val="24"/>
          <w:lang w:val="ru-RU"/>
        </w:rPr>
        <w:tab/>
      </w:r>
      <w:r w:rsidRPr="00811745">
        <w:rPr>
          <w:rFonts w:ascii="Arial" w:hAnsi="Arial" w:cs="Arial"/>
          <w:b/>
          <w:bCs/>
          <w:color w:val="000000"/>
          <w:spacing w:val="-12"/>
          <w:sz w:val="24"/>
          <w:szCs w:val="24"/>
          <w:lang w:val="ru-RU"/>
        </w:rPr>
        <w:t>[6]</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перечня сообщений</w:t>
      </w:r>
    </w:p>
    <w:p w:rsidR="001244C8" w:rsidRPr="00811745" w:rsidRDefault="001244C8" w:rsidP="001244C8">
      <w:pPr>
        <w:shd w:val="clear" w:color="auto" w:fill="FFFFFF"/>
        <w:tabs>
          <w:tab w:val="left" w:pos="2412"/>
          <w:tab w:val="left" w:pos="7668"/>
        </w:tabs>
        <w:rPr>
          <w:rFonts w:ascii="Arial" w:hAnsi="Arial" w:cs="Arial"/>
          <w:sz w:val="24"/>
          <w:szCs w:val="24"/>
          <w:lang w:val="ru-RU"/>
        </w:rPr>
      </w:pPr>
      <w:r w:rsidRPr="00811745">
        <w:rPr>
          <w:rFonts w:ascii="Arial" w:hAnsi="Arial" w:cs="Arial"/>
          <w:b/>
          <w:i/>
          <w:color w:val="000000"/>
          <w:sz w:val="24"/>
          <w:szCs w:val="24"/>
          <w:lang w:val="ru-RU"/>
        </w:rPr>
        <w:t>Установка</w:t>
      </w:r>
      <w:r w:rsidRPr="00811745">
        <w:rPr>
          <w:rFonts w:ascii="Arial" w:hAnsi="Arial" w:cs="Arial"/>
          <w:b/>
          <w:i/>
          <w:color w:val="000000"/>
          <w:sz w:val="24"/>
          <w:szCs w:val="24"/>
          <w:lang w:val="ru-RU"/>
        </w:rPr>
        <w:tab/>
        <w:t>функции</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9"/>
          <w:sz w:val="24"/>
          <w:szCs w:val="24"/>
          <w:lang w:val="ru-RU"/>
        </w:rPr>
        <w:t>[7]</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автокопирования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noProof/>
        </w:rPr>
        <w:pict>
          <v:shape id="_x0000_s4167" type="#_x0000_t75" style="position:absolute;margin-left:188.15pt;margin-top:2.15pt;width:10.5pt;height:13.5pt;z-index:251607040">
            <v:imagedata r:id="rId75" o:title=""/>
          </v:shape>
        </w:pict>
      </w:r>
      <w:r w:rsidRPr="00811745">
        <w:rPr>
          <w:rFonts w:ascii="Arial" w:hAnsi="Arial" w:cs="Arial"/>
          <w:b/>
          <w:i/>
          <w:color w:val="000000"/>
          <w:sz w:val="24"/>
          <w:szCs w:val="24"/>
          <w:lang w:val="ru-RU"/>
        </w:rPr>
        <w:t>Установка времени мониторинга</w:t>
      </w:r>
      <w:r w:rsidRPr="00811745">
        <w:rPr>
          <w:rFonts w:ascii="Arial" w:hAnsi="Arial" w:cs="Arial"/>
          <w:color w:val="000000"/>
          <w:sz w:val="24"/>
          <w:szCs w:val="24"/>
          <w:lang w:val="ru-RU"/>
        </w:rPr>
        <w:t xml:space="preserve">                         </w:t>
      </w:r>
      <w:r w:rsidRPr="00811745">
        <w:rPr>
          <w:rFonts w:ascii="Arial" w:hAnsi="Arial" w:cs="Arial"/>
          <w:color w:val="000000"/>
          <w:position w:val="-5"/>
          <w:sz w:val="24"/>
          <w:szCs w:val="24"/>
          <w:lang w:val="ru-RU"/>
        </w:rPr>
        <w:t xml:space="preserve">                                                      </w:t>
      </w:r>
      <w:r w:rsidRPr="00811745">
        <w:rPr>
          <w:rFonts w:ascii="Arial" w:hAnsi="Arial" w:cs="Arial"/>
          <w:color w:val="000000"/>
          <w:position w:val="-5"/>
          <w:sz w:val="24"/>
          <w:szCs w:val="24"/>
          <w:lang w:val="ru-RU"/>
        </w:rPr>
        <w:tab/>
      </w:r>
      <w:r w:rsidRPr="00811745">
        <w:rPr>
          <w:rFonts w:ascii="Arial" w:hAnsi="Arial" w:cs="Arial"/>
          <w:b/>
          <w:bCs/>
          <w:color w:val="000000"/>
          <w:spacing w:val="-12"/>
          <w:sz w:val="24"/>
          <w:szCs w:val="24"/>
          <w:lang w:val="ru-RU"/>
        </w:rPr>
        <w:t>[8]</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z w:val="24"/>
          <w:szCs w:val="24"/>
          <w:lang w:val="ru-RU"/>
        </w:rPr>
        <w:t>Программирование        функции</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[9]</w:t>
      </w:r>
    </w:p>
    <w:p w:rsidR="001244C8" w:rsidRPr="00811745" w:rsidRDefault="001244C8" w:rsidP="001244C8">
      <w:pPr>
        <w:shd w:val="clear" w:color="auto" w:fill="FFFFFF"/>
        <w:rPr>
          <w:rFonts w:ascii="Arial" w:hAnsi="Arial" w:cs="Arial"/>
          <w:b/>
          <w:i/>
          <w:color w:val="000000"/>
          <w:sz w:val="24"/>
          <w:szCs w:val="24"/>
          <w:lang w:val="ru-RU"/>
        </w:rPr>
      </w:pPr>
      <w:r w:rsidRPr="00811745">
        <w:rPr>
          <w:rFonts w:ascii="Arial" w:hAnsi="Arial" w:cs="Arial"/>
          <w:b/>
          <w:i/>
          <w:color w:val="000000"/>
          <w:sz w:val="24"/>
          <w:szCs w:val="24"/>
          <w:lang w:val="ru-RU"/>
        </w:rPr>
        <w:t>непрерывного прослушивания</w:t>
      </w:r>
    </w:p>
    <w:p w:rsidR="001244C8" w:rsidRPr="00811745" w:rsidRDefault="001244C8" w:rsidP="001244C8">
      <w:pPr>
        <w:shd w:val="clear" w:color="auto" w:fill="FFFFFF"/>
        <w:tabs>
          <w:tab w:val="left" w:pos="338"/>
        </w:tabs>
        <w:rPr>
          <w:rFonts w:ascii="Arial" w:hAnsi="Arial" w:cs="Arial"/>
          <w:sz w:val="24"/>
          <w:szCs w:val="24"/>
          <w:lang w:val="ru-RU"/>
        </w:rPr>
      </w:pPr>
      <w:r w:rsidRPr="00811745">
        <w:rPr>
          <w:rFonts w:ascii="Arial" w:hAnsi="Arial" w:cs="Arial"/>
          <w:color w:val="000000"/>
          <w:spacing w:val="-8"/>
          <w:sz w:val="24"/>
          <w:szCs w:val="24"/>
          <w:lang w:val="ru-RU"/>
        </w:rPr>
        <w:t>4.</w:t>
      </w:r>
      <w:r w:rsidRPr="00811745">
        <w:rPr>
          <w:rFonts w:ascii="Arial" w:hAnsi="Arial" w:cs="Arial"/>
          <w:color w:val="000000"/>
          <w:sz w:val="24"/>
          <w:szCs w:val="24"/>
          <w:lang w:val="ru-RU"/>
        </w:rPr>
        <w:tab/>
        <w:t xml:space="preserve">Нажмите </w:t>
      </w:r>
      <w:r w:rsidRPr="00811745">
        <w:rPr>
          <w:rFonts w:ascii="Arial" w:hAnsi="Arial" w:cs="Arial"/>
          <w:b/>
          <w:bCs/>
          <w:color w:val="000000"/>
          <w:sz w:val="24"/>
          <w:szCs w:val="24"/>
          <w:lang w:val="ru-RU"/>
        </w:rPr>
        <w:t xml:space="preserve">[9]; </w:t>
      </w:r>
      <w:r w:rsidRPr="00811745">
        <w:rPr>
          <w:rFonts w:ascii="Arial" w:hAnsi="Arial" w:cs="Arial"/>
          <w:color w:val="000000"/>
          <w:sz w:val="24"/>
          <w:szCs w:val="24"/>
          <w:lang w:val="ru-RU"/>
        </w:rPr>
        <w:t>Вы получите Меню Программирования функции</w:t>
      </w:r>
      <w:r w:rsidRPr="00811745">
        <w:rPr>
          <w:rFonts w:ascii="Arial" w:hAnsi="Arial" w:cs="Arial"/>
          <w:color w:val="000000"/>
          <w:sz w:val="24"/>
          <w:szCs w:val="24"/>
          <w:lang w:val="ru-RU"/>
        </w:rPr>
        <w:br/>
        <w:t>непрерывного прослушивания и следующие опции:</w:t>
      </w:r>
    </w:p>
    <w:p w:rsidR="001244C8" w:rsidRPr="00811745" w:rsidRDefault="001244C8" w:rsidP="001244C8">
      <w:pPr>
        <w:shd w:val="clear" w:color="auto" w:fill="FFFFFF"/>
        <w:tabs>
          <w:tab w:val="left" w:pos="3499"/>
          <w:tab w:val="left" w:pos="7682"/>
        </w:tabs>
        <w:rPr>
          <w:rFonts w:ascii="Arial" w:hAnsi="Arial" w:cs="Arial"/>
          <w:sz w:val="24"/>
          <w:szCs w:val="24"/>
          <w:lang w:val="ru-RU"/>
        </w:rPr>
      </w:pPr>
      <w:r w:rsidRPr="00811745">
        <w:rPr>
          <w:rFonts w:ascii="Arial" w:hAnsi="Arial" w:cs="Arial"/>
          <w:b/>
          <w:i/>
          <w:color w:val="000000"/>
          <w:sz w:val="24"/>
          <w:szCs w:val="24"/>
          <w:lang w:val="ru-RU"/>
        </w:rPr>
        <w:t>Всегда</w:t>
      </w:r>
      <w:r w:rsidRPr="00811745">
        <w:rPr>
          <w:rFonts w:ascii="Arial" w:hAnsi="Arial" w:cs="Arial"/>
          <w:color w:val="000000"/>
          <w:sz w:val="24"/>
          <w:szCs w:val="24"/>
          <w:lang w:val="ru-RU"/>
        </w:rPr>
        <w:tab/>
        <w:t xml:space="preserve">       </w:t>
      </w:r>
      <w:r w:rsidRPr="00811745">
        <w:rPr>
          <w:rFonts w:ascii="Arial" w:hAnsi="Arial" w:cs="Arial"/>
          <w:b/>
          <w:color w:val="000000"/>
          <w:spacing w:val="-2"/>
          <w:sz w:val="24"/>
          <w:szCs w:val="24"/>
          <w:lang w:val="ru-RU"/>
        </w:rPr>
        <w:t>{</w:t>
      </w:r>
      <w:r w:rsidRPr="00811745">
        <w:rPr>
          <w:rFonts w:ascii="Arial" w:hAnsi="Arial" w:cs="Arial"/>
          <w:b/>
          <w:color w:val="000000"/>
          <w:spacing w:val="-2"/>
          <w:sz w:val="24"/>
          <w:szCs w:val="24"/>
        </w:rPr>
        <w:t>ALWAYS</w:t>
      </w:r>
      <w:r w:rsidRPr="00811745">
        <w:rPr>
          <w:rFonts w:ascii="Arial" w:hAnsi="Arial" w:cs="Arial"/>
          <w:b/>
          <w:color w:val="000000"/>
          <w:spacing w:val="-2"/>
          <w:sz w:val="24"/>
          <w:szCs w:val="24"/>
          <w:lang w:val="ru-RU"/>
        </w:rPr>
        <w:t>}/{</w:t>
      </w:r>
      <w:r w:rsidRPr="00811745">
        <w:rPr>
          <w:rFonts w:ascii="Arial" w:hAnsi="Arial" w:cs="Arial"/>
          <w:b/>
          <w:color w:val="000000"/>
          <w:spacing w:val="-2"/>
          <w:sz w:val="24"/>
          <w:szCs w:val="24"/>
        </w:rPr>
        <w:t>BCE</w:t>
      </w:r>
      <w:r w:rsidRPr="00811745">
        <w:rPr>
          <w:rFonts w:ascii="Arial" w:hAnsi="Arial" w:cs="Arial"/>
          <w:b/>
          <w:color w:val="000000"/>
          <w:spacing w:val="-2"/>
          <w:sz w:val="24"/>
          <w:szCs w:val="24"/>
          <w:lang w:val="ru-RU"/>
        </w:rPr>
        <w:t>ГД</w:t>
      </w:r>
      <w:r w:rsidRPr="00811745">
        <w:rPr>
          <w:rFonts w:ascii="Arial" w:hAnsi="Arial" w:cs="Arial"/>
          <w:b/>
          <w:color w:val="000000"/>
          <w:spacing w:val="-2"/>
          <w:sz w:val="24"/>
          <w:szCs w:val="24"/>
        </w:rPr>
        <w:t>A</w:t>
      </w:r>
      <w:r w:rsidRPr="00811745">
        <w:rPr>
          <w:rFonts w:ascii="Arial" w:hAnsi="Arial" w:cs="Arial"/>
          <w:b/>
          <w:color w:val="000000"/>
          <w:spacing w:val="-2"/>
          <w:sz w:val="24"/>
          <w:szCs w:val="24"/>
          <w:lang w:val="ru-RU"/>
        </w:rPr>
        <w:t>}</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2"/>
          <w:sz w:val="24"/>
          <w:szCs w:val="24"/>
          <w:lang w:val="ru-RU"/>
        </w:rPr>
        <w:t>[1]</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z w:val="24"/>
          <w:szCs w:val="24"/>
          <w:lang w:val="ru-RU"/>
        </w:rPr>
        <w:t>Вход в почтовый ящик с</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OUTSIDE</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ONLY</w:t>
      </w:r>
      <w:r w:rsidRPr="00811745">
        <w:rPr>
          <w:rFonts w:ascii="Arial" w:hAnsi="Arial" w:cs="Arial"/>
          <w:b/>
          <w:bCs/>
          <w:color w:val="000000"/>
          <w:sz w:val="24"/>
          <w:szCs w:val="24"/>
          <w:lang w:val="ru-RU"/>
        </w:rPr>
        <w:t xml:space="preserve">}/ТОЛЬКО ВНШ}          </w:t>
      </w:r>
      <w:r w:rsidRPr="00811745">
        <w:rPr>
          <w:rFonts w:ascii="Arial" w:hAnsi="Arial" w:cs="Arial"/>
          <w:b/>
          <w:bCs/>
          <w:color w:val="000000"/>
          <w:sz w:val="24"/>
          <w:szCs w:val="24"/>
          <w:lang w:val="ru-RU"/>
        </w:rPr>
        <w:tab/>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внешнего аппарата</w:t>
      </w:r>
    </w:p>
    <w:p w:rsidR="001244C8" w:rsidRPr="00811745" w:rsidRDefault="001244C8" w:rsidP="001244C8">
      <w:pPr>
        <w:shd w:val="clear" w:color="auto" w:fill="FFFFFF"/>
        <w:tabs>
          <w:tab w:val="left" w:pos="3499"/>
          <w:tab w:val="left" w:pos="7682"/>
        </w:tabs>
        <w:rPr>
          <w:rFonts w:ascii="Arial" w:hAnsi="Arial" w:cs="Arial"/>
          <w:lang w:val="ru-RU"/>
        </w:rPr>
      </w:pPr>
      <w:r w:rsidRPr="00811745">
        <w:rPr>
          <w:rFonts w:ascii="Arial" w:hAnsi="Arial" w:cs="Arial"/>
          <w:b/>
          <w:i/>
          <w:color w:val="000000"/>
          <w:sz w:val="24"/>
          <w:szCs w:val="24"/>
          <w:lang w:val="ru-RU"/>
        </w:rPr>
        <w:t>Дезактивировать режим</w:t>
      </w:r>
      <w:r w:rsidRPr="00811745">
        <w:rPr>
          <w:rFonts w:ascii="Arial" w:hAnsi="Arial" w:cs="Arial"/>
          <w:color w:val="000000"/>
          <w:sz w:val="22"/>
          <w:szCs w:val="22"/>
          <w:lang w:val="ru-RU"/>
        </w:rPr>
        <w:tab/>
        <w:t xml:space="preserve">       {</w:t>
      </w:r>
      <w:r w:rsidRPr="00811745">
        <w:rPr>
          <w:rFonts w:ascii="Arial" w:hAnsi="Arial" w:cs="Arial"/>
          <w:b/>
          <w:bCs/>
          <w:color w:val="000000"/>
          <w:sz w:val="22"/>
          <w:szCs w:val="22"/>
        </w:rPr>
        <w:t>D</w:t>
      </w:r>
      <w:r w:rsidRPr="00811745">
        <w:rPr>
          <w:rFonts w:ascii="Arial" w:hAnsi="Arial" w:cs="Arial"/>
          <w:b/>
          <w:bCs/>
          <w:color w:val="000000"/>
          <w:sz w:val="22"/>
          <w:szCs w:val="22"/>
          <w:lang w:val="ru-RU"/>
        </w:rPr>
        <w:t>ЕАСТ1</w:t>
      </w:r>
      <w:r w:rsidRPr="00811745">
        <w:rPr>
          <w:rFonts w:ascii="Arial" w:hAnsi="Arial" w:cs="Arial"/>
          <w:b/>
          <w:bCs/>
          <w:color w:val="000000"/>
          <w:sz w:val="22"/>
          <w:szCs w:val="22"/>
        </w:rPr>
        <w:t>V</w:t>
      </w:r>
      <w:r w:rsidRPr="00811745">
        <w:rPr>
          <w:rFonts w:ascii="Arial" w:hAnsi="Arial" w:cs="Arial"/>
          <w:b/>
          <w:bCs/>
          <w:color w:val="000000"/>
          <w:sz w:val="22"/>
          <w:szCs w:val="22"/>
          <w:lang w:val="ru-RU"/>
        </w:rPr>
        <w:t>АТЕ}/{ВЫКЛ}</w:t>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pacing w:val="-24"/>
          <w:sz w:val="22"/>
          <w:szCs w:val="22"/>
          <w:lang w:val="ru-RU"/>
        </w:rPr>
        <w:t>[3]</w:t>
      </w:r>
    </w:p>
    <w:p w:rsidR="001244C8" w:rsidRPr="00811745" w:rsidRDefault="001244C8" w:rsidP="00E72CE3">
      <w:pPr>
        <w:pStyle w:val="24"/>
        <w:rPr>
          <w:rFonts w:ascii="Arial" w:hAnsi="Arial"/>
        </w:rPr>
      </w:pPr>
      <w:bookmarkStart w:id="238" w:name="_Toc149025960"/>
      <w:r w:rsidRPr="00811745">
        <w:rPr>
          <w:rFonts w:ascii="Arial" w:hAnsi="Arial"/>
        </w:rPr>
        <w:t>Как определить, кто и когда оставил сообщение?</w:t>
      </w:r>
      <w:bookmarkEnd w:id="238"/>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3"/>
          <w:sz w:val="24"/>
          <w:szCs w:val="24"/>
          <w:lang w:val="ru-RU"/>
        </w:rPr>
        <w:t xml:space="preserve">Каждое сообщение имеет "шапку", содержащую имя или номер посылающего </w:t>
      </w:r>
      <w:r w:rsidRPr="00811745">
        <w:rPr>
          <w:rFonts w:ascii="Arial" w:hAnsi="Arial" w:cs="Arial"/>
          <w:color w:val="000000"/>
          <w:spacing w:val="-5"/>
          <w:sz w:val="24"/>
          <w:szCs w:val="24"/>
          <w:lang w:val="ru-RU"/>
        </w:rPr>
        <w:t xml:space="preserve">сообщение   и   дату   и   время   посылки   сообщения.   "Шапка"   может   быть </w:t>
      </w:r>
      <w:r w:rsidRPr="00811745">
        <w:rPr>
          <w:rFonts w:ascii="Arial" w:hAnsi="Arial" w:cs="Arial"/>
          <w:color w:val="000000"/>
          <w:spacing w:val="-6"/>
          <w:sz w:val="24"/>
          <w:szCs w:val="24"/>
          <w:lang w:val="ru-RU"/>
        </w:rPr>
        <w:t>прослушана перед сообщением, если Вы активизируете эту опцию.</w:t>
      </w:r>
    </w:p>
    <w:p w:rsidR="001244C8" w:rsidRPr="00811745" w:rsidRDefault="001244C8" w:rsidP="00505B96">
      <w:pPr>
        <w:pStyle w:val="24"/>
        <w:rPr>
          <w:rFonts w:ascii="Arial" w:hAnsi="Arial"/>
        </w:rPr>
      </w:pPr>
      <w:bookmarkStart w:id="239" w:name="_Toc149025961"/>
      <w:r w:rsidRPr="00811745">
        <w:rPr>
          <w:rFonts w:ascii="Arial" w:hAnsi="Arial"/>
        </w:rPr>
        <w:t>Для активизации опции</w:t>
      </w:r>
      <w:bookmarkEnd w:id="239"/>
    </w:p>
    <w:p w:rsidR="001244C8" w:rsidRPr="00811745" w:rsidRDefault="001244C8" w:rsidP="001244C8">
      <w:pPr>
        <w:shd w:val="clear" w:color="auto" w:fill="FFFFFF"/>
        <w:tabs>
          <w:tab w:val="left" w:pos="346"/>
        </w:tabs>
        <w:rPr>
          <w:rFonts w:ascii="Arial" w:hAnsi="Arial" w:cs="Arial"/>
          <w:sz w:val="24"/>
          <w:szCs w:val="24"/>
          <w:lang w:val="ru-RU"/>
        </w:rPr>
      </w:pPr>
      <w:r w:rsidRPr="00811745">
        <w:rPr>
          <w:rFonts w:ascii="Arial" w:hAnsi="Arial" w:cs="Arial"/>
          <w:color w:val="000000"/>
          <w:spacing w:val="-29"/>
          <w:sz w:val="24"/>
          <w:szCs w:val="24"/>
          <w:lang w:val="ru-RU"/>
        </w:rPr>
        <w:t>1.</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 xml:space="preserve">Нажмите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SET</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OPTION</w:t>
      </w:r>
      <w:r w:rsidRPr="00811745">
        <w:rPr>
          <w:rFonts w:ascii="Arial" w:hAnsi="Arial" w:cs="Arial"/>
          <w:b/>
          <w:bCs/>
          <w:color w:val="000000"/>
          <w:spacing w:val="-7"/>
          <w:sz w:val="24"/>
          <w:szCs w:val="24"/>
          <w:lang w:val="ru-RU"/>
        </w:rPr>
        <w:t xml:space="preserve">} / {УСТ ПАРАМ}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[4] </w:t>
      </w:r>
      <w:r w:rsidRPr="00811745">
        <w:rPr>
          <w:rFonts w:ascii="Arial" w:hAnsi="Arial" w:cs="Arial"/>
          <w:color w:val="000000"/>
          <w:spacing w:val="-7"/>
          <w:sz w:val="24"/>
          <w:szCs w:val="24"/>
          <w:lang w:val="ru-RU"/>
        </w:rPr>
        <w:t>в Меню почтового</w:t>
      </w:r>
      <w:r w:rsidRPr="00811745">
        <w:rPr>
          <w:rFonts w:ascii="Arial" w:hAnsi="Arial" w:cs="Arial"/>
          <w:color w:val="000000"/>
          <w:spacing w:val="-7"/>
          <w:sz w:val="24"/>
          <w:szCs w:val="24"/>
          <w:lang w:val="ru-RU"/>
        </w:rPr>
        <w:br/>
      </w:r>
      <w:r w:rsidRPr="00811745">
        <w:rPr>
          <w:rFonts w:ascii="Arial" w:hAnsi="Arial" w:cs="Arial"/>
          <w:color w:val="000000"/>
          <w:sz w:val="24"/>
          <w:szCs w:val="24"/>
          <w:lang w:val="ru-RU"/>
        </w:rPr>
        <w:t>ящика; Вы услышите меню:</w:t>
      </w:r>
    </w:p>
    <w:p w:rsidR="001244C8" w:rsidRPr="00811745" w:rsidRDefault="001244C8" w:rsidP="001244C8">
      <w:pPr>
        <w:shd w:val="clear" w:color="auto" w:fill="FFFFFF"/>
        <w:tabs>
          <w:tab w:val="left" w:pos="2506"/>
          <w:tab w:val="left" w:pos="7675"/>
        </w:tabs>
        <w:rPr>
          <w:rFonts w:ascii="Arial" w:hAnsi="Arial" w:cs="Arial"/>
          <w:sz w:val="24"/>
          <w:szCs w:val="24"/>
          <w:lang w:val="ru-RU"/>
        </w:rPr>
      </w:pPr>
      <w:r w:rsidRPr="00811745">
        <w:rPr>
          <w:rFonts w:ascii="Arial" w:hAnsi="Arial" w:cs="Arial"/>
          <w:b/>
          <w:i/>
          <w:color w:val="000000"/>
          <w:spacing w:val="-9"/>
          <w:sz w:val="24"/>
          <w:szCs w:val="24"/>
          <w:lang w:val="ru-RU"/>
        </w:rPr>
        <w:t>Программирование</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первог</w:t>
      </w:r>
      <w:r w:rsidRPr="00811745">
        <w:rPr>
          <w:rFonts w:ascii="Arial" w:hAnsi="Arial" w:cs="Arial"/>
          <w:color w:val="000000"/>
          <w:spacing w:val="-8"/>
          <w:sz w:val="24"/>
          <w:szCs w:val="24"/>
          <w:lang w:val="ru-RU"/>
        </w:rPr>
        <w:t xml:space="preserve">о                           </w:t>
      </w:r>
      <w:r w:rsidRPr="00811745">
        <w:rPr>
          <w:rFonts w:ascii="Arial" w:hAnsi="Arial" w:cs="Arial"/>
          <w:b/>
          <w:bCs/>
          <w:color w:val="000000"/>
          <w:spacing w:val="-8"/>
          <w:sz w:val="24"/>
          <w:szCs w:val="24"/>
          <w:lang w:val="ru-RU"/>
        </w:rPr>
        <w:t>{1</w:t>
      </w:r>
      <w:r w:rsidRPr="00811745">
        <w:rPr>
          <w:rFonts w:ascii="Arial" w:hAnsi="Arial" w:cs="Arial"/>
          <w:b/>
          <w:bCs/>
          <w:color w:val="000000"/>
          <w:spacing w:val="-8"/>
          <w:sz w:val="24"/>
          <w:szCs w:val="24"/>
        </w:rPr>
        <w:t>ST</w:t>
      </w:r>
      <w:r w:rsidRPr="00811745">
        <w:rPr>
          <w:rFonts w:ascii="Arial" w:hAnsi="Arial" w:cs="Arial"/>
          <w:b/>
          <w:bCs/>
          <w:color w:val="000000"/>
          <w:spacing w:val="-8"/>
          <w:sz w:val="24"/>
          <w:szCs w:val="24"/>
          <w:lang w:val="ru-RU"/>
        </w:rPr>
        <w:t xml:space="preserve"> </w:t>
      </w:r>
      <w:r w:rsidRPr="00811745">
        <w:rPr>
          <w:rFonts w:ascii="Arial" w:hAnsi="Arial" w:cs="Arial"/>
          <w:b/>
          <w:bCs/>
          <w:color w:val="000000"/>
          <w:spacing w:val="-8"/>
          <w:sz w:val="24"/>
          <w:szCs w:val="24"/>
        </w:rPr>
        <w:t>FOLLOW</w:t>
      </w:r>
      <w:r w:rsidRPr="00811745">
        <w:rPr>
          <w:rFonts w:ascii="Arial" w:hAnsi="Arial" w:cs="Arial"/>
          <w:b/>
          <w:bCs/>
          <w:color w:val="000000"/>
          <w:spacing w:val="-8"/>
          <w:sz w:val="24"/>
          <w:szCs w:val="24"/>
          <w:lang w:val="ru-RU"/>
        </w:rPr>
        <w:t>} / {1 НОМЕР}</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4"/>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номера переадресации</w:t>
      </w:r>
    </w:p>
    <w:p w:rsidR="001244C8" w:rsidRPr="00811745" w:rsidRDefault="001244C8" w:rsidP="001244C8">
      <w:pPr>
        <w:shd w:val="clear" w:color="auto" w:fill="FFFFFF"/>
        <w:tabs>
          <w:tab w:val="left" w:pos="2520"/>
          <w:tab w:val="left" w:pos="7682"/>
        </w:tabs>
        <w:rPr>
          <w:rFonts w:ascii="Arial" w:hAnsi="Arial" w:cs="Arial"/>
          <w:sz w:val="24"/>
          <w:szCs w:val="24"/>
          <w:lang w:val="ru-RU"/>
        </w:rPr>
      </w:pPr>
      <w:r w:rsidRPr="00811745">
        <w:rPr>
          <w:rFonts w:ascii="Arial" w:hAnsi="Arial" w:cs="Arial"/>
          <w:b/>
          <w:i/>
          <w:color w:val="000000"/>
          <w:spacing w:val="-9"/>
          <w:sz w:val="24"/>
          <w:szCs w:val="24"/>
          <w:lang w:val="ru-RU"/>
        </w:rPr>
        <w:t>Программирование</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второго</w:t>
      </w:r>
      <w:r w:rsidRPr="00811745">
        <w:rPr>
          <w:rFonts w:ascii="Arial" w:hAnsi="Arial" w:cs="Arial"/>
          <w:color w:val="000000"/>
          <w:spacing w:val="-8"/>
          <w:sz w:val="24"/>
          <w:szCs w:val="24"/>
          <w:lang w:val="ru-RU"/>
        </w:rPr>
        <w:t xml:space="preserve">                          </w:t>
      </w:r>
      <w:r w:rsidRPr="00811745">
        <w:rPr>
          <w:rFonts w:ascii="Arial" w:hAnsi="Arial" w:cs="Arial"/>
          <w:b/>
          <w:bCs/>
          <w:color w:val="000000"/>
          <w:spacing w:val="-8"/>
          <w:sz w:val="24"/>
          <w:szCs w:val="24"/>
          <w:lang w:val="ru-RU"/>
        </w:rPr>
        <w:t>{1</w:t>
      </w:r>
      <w:r w:rsidRPr="00811745">
        <w:rPr>
          <w:rFonts w:ascii="Arial" w:hAnsi="Arial" w:cs="Arial"/>
          <w:b/>
          <w:bCs/>
          <w:color w:val="000000"/>
          <w:spacing w:val="-8"/>
          <w:sz w:val="24"/>
          <w:szCs w:val="24"/>
        </w:rPr>
        <w:t>ND</w:t>
      </w:r>
      <w:r w:rsidRPr="00811745">
        <w:rPr>
          <w:rFonts w:ascii="Arial" w:hAnsi="Arial" w:cs="Arial"/>
          <w:b/>
          <w:bCs/>
          <w:color w:val="000000"/>
          <w:spacing w:val="-8"/>
          <w:sz w:val="24"/>
          <w:szCs w:val="24"/>
          <w:lang w:val="ru-RU"/>
        </w:rPr>
        <w:t xml:space="preserve"> </w:t>
      </w:r>
      <w:r w:rsidRPr="00811745">
        <w:rPr>
          <w:rFonts w:ascii="Arial" w:hAnsi="Arial" w:cs="Arial"/>
          <w:b/>
          <w:bCs/>
          <w:color w:val="000000"/>
          <w:spacing w:val="-8"/>
          <w:sz w:val="24"/>
          <w:szCs w:val="24"/>
        </w:rPr>
        <w:t>FOLLOW</w:t>
      </w:r>
      <w:r w:rsidRPr="00811745">
        <w:rPr>
          <w:rFonts w:ascii="Arial" w:hAnsi="Arial" w:cs="Arial"/>
          <w:b/>
          <w:bCs/>
          <w:color w:val="000000"/>
          <w:spacing w:val="-8"/>
          <w:sz w:val="24"/>
          <w:szCs w:val="24"/>
          <w:lang w:val="ru-RU"/>
        </w:rPr>
        <w:t>} / {2 НОМЕР}</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номера переадресации</w:t>
      </w:r>
    </w:p>
    <w:p w:rsidR="001244C8" w:rsidRPr="00811745" w:rsidRDefault="001244C8" w:rsidP="001244C8">
      <w:pPr>
        <w:shd w:val="clear" w:color="auto" w:fill="FFFFFF"/>
        <w:tabs>
          <w:tab w:val="left" w:pos="7682"/>
        </w:tabs>
        <w:rPr>
          <w:rFonts w:ascii="Arial" w:hAnsi="Arial" w:cs="Arial"/>
          <w:sz w:val="24"/>
          <w:szCs w:val="24"/>
          <w:lang w:val="ru-RU"/>
        </w:rPr>
      </w:pPr>
      <w:r w:rsidRPr="00811745">
        <w:rPr>
          <w:rFonts w:ascii="Arial" w:hAnsi="Arial" w:cs="Arial"/>
          <w:b/>
          <w:i/>
          <w:color w:val="000000"/>
          <w:spacing w:val="-7"/>
          <w:sz w:val="24"/>
          <w:szCs w:val="24"/>
          <w:lang w:val="ru-RU"/>
        </w:rPr>
        <w:t>Программирование  параметров</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AUTO</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ATT</w:t>
      </w:r>
      <w:r w:rsidRPr="00811745">
        <w:rPr>
          <w:rFonts w:ascii="Arial" w:hAnsi="Arial" w:cs="Arial"/>
          <w:b/>
          <w:bCs/>
          <w:color w:val="000000"/>
          <w:spacing w:val="-7"/>
          <w:sz w:val="24"/>
          <w:szCs w:val="24"/>
          <w:lang w:val="ru-RU"/>
        </w:rPr>
        <w:t>} / {АВТООПЕР</w:t>
      </w:r>
      <w:r w:rsidRPr="00811745">
        <w:rPr>
          <w:rFonts w:ascii="Arial" w:hAnsi="Arial" w:cs="Arial"/>
          <w:b/>
          <w:bCs/>
          <w:color w:val="000000"/>
          <w:spacing w:val="-7"/>
          <w:sz w:val="24"/>
          <w:szCs w:val="24"/>
        </w:rPr>
        <w:t>AT</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lang w:val="ru-RU"/>
        </w:rPr>
        <w:tab/>
      </w:r>
      <w:r w:rsidRPr="00811745">
        <w:rPr>
          <w:rFonts w:ascii="Arial" w:hAnsi="Arial" w:cs="Arial"/>
          <w:b/>
          <w:bCs/>
          <w:color w:val="000000"/>
          <w:spacing w:val="-7"/>
          <w:sz w:val="24"/>
          <w:szCs w:val="24"/>
          <w:lang w:val="ru-RU"/>
        </w:rPr>
        <w:tab/>
      </w:r>
      <w:r w:rsidRPr="00811745">
        <w:rPr>
          <w:rFonts w:ascii="Arial" w:hAnsi="Arial" w:cs="Arial"/>
          <w:b/>
          <w:bCs/>
          <w:color w:val="000000"/>
          <w:spacing w:val="-30"/>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Автосекретаря</w:t>
      </w:r>
    </w:p>
    <w:p w:rsidR="001244C8" w:rsidRPr="00811745" w:rsidRDefault="001244C8" w:rsidP="001244C8">
      <w:pPr>
        <w:shd w:val="clear" w:color="auto" w:fill="FFFFFF"/>
        <w:tabs>
          <w:tab w:val="left" w:pos="7690"/>
        </w:tabs>
        <w:rPr>
          <w:rFonts w:ascii="Arial" w:hAnsi="Arial" w:cs="Arial"/>
          <w:sz w:val="24"/>
          <w:szCs w:val="24"/>
          <w:lang w:val="ru-RU"/>
        </w:rPr>
      </w:pPr>
      <w:r w:rsidRPr="00811745">
        <w:rPr>
          <w:rFonts w:ascii="Arial" w:hAnsi="Arial" w:cs="Arial"/>
          <w:b/>
          <w:i/>
          <w:color w:val="000000"/>
          <w:spacing w:val="-5"/>
          <w:sz w:val="24"/>
          <w:szCs w:val="24"/>
          <w:lang w:val="ru-RU"/>
        </w:rPr>
        <w:t>Прослушать сообщение с</w:t>
      </w:r>
      <w:r w:rsidRPr="00811745">
        <w:rPr>
          <w:rFonts w:ascii="Arial" w:hAnsi="Arial" w:cs="Arial"/>
          <w:color w:val="000000"/>
          <w:spacing w:val="-5"/>
          <w:sz w:val="24"/>
          <w:szCs w:val="24"/>
          <w:lang w:val="ru-RU"/>
        </w:rPr>
        <w:t xml:space="preserve">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HEADER</w:t>
      </w:r>
      <w:r w:rsidRPr="00811745">
        <w:rPr>
          <w:rFonts w:ascii="Arial" w:hAnsi="Arial" w:cs="Arial"/>
          <w:b/>
          <w:bCs/>
          <w:color w:val="000000"/>
          <w:spacing w:val="-5"/>
          <w:sz w:val="24"/>
          <w:szCs w:val="24"/>
          <w:lang w:val="ru-RU"/>
        </w:rPr>
        <w:t xml:space="preserve">} / {ЗАГОЛОВОК}         </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[4]</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11"/>
          <w:sz w:val="24"/>
          <w:szCs w:val="24"/>
          <w:lang w:val="ru-RU"/>
        </w:rPr>
        <w:t>"шапкой"</w:t>
      </w:r>
    </w:p>
    <w:p w:rsidR="001244C8" w:rsidRPr="00811745" w:rsidRDefault="001244C8" w:rsidP="001244C8">
      <w:pPr>
        <w:shd w:val="clear" w:color="auto" w:fill="FFFFFF"/>
        <w:tabs>
          <w:tab w:val="left" w:pos="3492"/>
          <w:tab w:val="left" w:pos="7682"/>
        </w:tabs>
        <w:rPr>
          <w:rFonts w:ascii="Arial" w:hAnsi="Arial" w:cs="Arial"/>
          <w:sz w:val="24"/>
          <w:szCs w:val="24"/>
          <w:lang w:val="ru-RU"/>
        </w:rPr>
      </w:pPr>
      <w:r w:rsidRPr="00811745">
        <w:rPr>
          <w:rFonts w:ascii="Arial" w:hAnsi="Arial" w:cs="Arial"/>
          <w:noProof/>
        </w:rPr>
        <w:pict>
          <v:shape id="_x0000_s4168" type="#_x0000_t75" style="position:absolute;margin-left:176.15pt;margin-top:11.7pt;width:15pt;height:14.25pt;z-index:251608064">
            <v:imagedata r:id="rId76" o:title=""/>
          </v:shape>
        </w:pict>
      </w:r>
      <w:r w:rsidRPr="00811745">
        <w:rPr>
          <w:rFonts w:ascii="Arial" w:hAnsi="Arial" w:cs="Arial"/>
          <w:b/>
          <w:i/>
          <w:color w:val="000000"/>
          <w:spacing w:val="-9"/>
          <w:sz w:val="24"/>
          <w:szCs w:val="24"/>
          <w:lang w:val="ru-RU"/>
        </w:rPr>
        <w:t>Изменение пароля</w:t>
      </w:r>
      <w:r w:rsidRPr="00811745">
        <w:rPr>
          <w:rFonts w:ascii="Arial" w:hAnsi="Arial" w:cs="Arial"/>
          <w:color w:val="000000"/>
          <w:sz w:val="24"/>
          <w:szCs w:val="24"/>
          <w:lang w:val="ru-RU"/>
        </w:rPr>
        <w:tab/>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PASSWORD</w:t>
      </w:r>
      <w:r w:rsidRPr="00811745">
        <w:rPr>
          <w:rFonts w:ascii="Arial" w:hAnsi="Arial" w:cs="Arial"/>
          <w:b/>
          <w:bCs/>
          <w:color w:val="000000"/>
          <w:spacing w:val="-10"/>
          <w:sz w:val="24"/>
          <w:szCs w:val="24"/>
          <w:lang w:val="ru-RU"/>
        </w:rPr>
        <w:t>} / {ПАРОЛЬ}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[5]</w:t>
      </w:r>
    </w:p>
    <w:p w:rsidR="001244C8" w:rsidRPr="00811745" w:rsidRDefault="001244C8" w:rsidP="001244C8">
      <w:pPr>
        <w:shd w:val="clear" w:color="auto" w:fill="FFFFFF"/>
        <w:tabs>
          <w:tab w:val="left" w:pos="1836"/>
        </w:tabs>
        <w:rPr>
          <w:rFonts w:ascii="Arial" w:hAnsi="Arial" w:cs="Arial"/>
          <w:sz w:val="24"/>
          <w:szCs w:val="24"/>
          <w:lang w:val="ru-RU"/>
        </w:rPr>
      </w:pPr>
      <w:r w:rsidRPr="00811745">
        <w:rPr>
          <w:rFonts w:ascii="Arial" w:hAnsi="Arial" w:cs="Arial"/>
          <w:b/>
          <w:i/>
          <w:color w:val="000000"/>
          <w:spacing w:val="-10"/>
          <w:sz w:val="24"/>
          <w:szCs w:val="24"/>
          <w:lang w:val="ru-RU"/>
        </w:rPr>
        <w:t>Определение</w:t>
      </w:r>
      <w:r w:rsidRPr="00811745">
        <w:rPr>
          <w:rFonts w:ascii="Arial" w:hAnsi="Arial" w:cs="Arial"/>
          <w:b/>
          <w:i/>
          <w:color w:val="000000"/>
          <w:sz w:val="24"/>
          <w:szCs w:val="24"/>
          <w:lang w:val="ru-RU"/>
        </w:rPr>
        <w:t xml:space="preserve"> </w:t>
      </w:r>
      <w:r w:rsidRPr="00811745">
        <w:rPr>
          <w:rFonts w:ascii="Arial" w:hAnsi="Arial" w:cs="Arial"/>
          <w:b/>
          <w:i/>
          <w:color w:val="000000"/>
          <w:spacing w:val="-8"/>
          <w:sz w:val="24"/>
          <w:szCs w:val="24"/>
          <w:lang w:val="ru-RU"/>
        </w:rPr>
        <w:t>персонального</w:t>
      </w:r>
      <w:r w:rsidRPr="00811745">
        <w:rPr>
          <w:rFonts w:ascii="Arial" w:hAnsi="Arial" w:cs="Arial"/>
          <w:color w:val="000000"/>
          <w:spacing w:val="-8"/>
          <w:sz w:val="24"/>
          <w:szCs w:val="24"/>
          <w:lang w:val="ru-RU"/>
        </w:rPr>
        <w:t xml:space="preserve">                </w:t>
      </w:r>
      <w:r w:rsidRPr="00811745">
        <w:rPr>
          <w:rFonts w:ascii="Arial" w:hAnsi="Arial" w:cs="Arial"/>
          <w:color w:val="000000"/>
          <w:spacing w:val="-8"/>
          <w:position w:val="-10"/>
          <w:sz w:val="24"/>
          <w:szCs w:val="24"/>
          <w:lang w:val="ru-RU"/>
        </w:rPr>
        <w:t xml:space="preserve">                                                                         </w:t>
      </w:r>
      <w:r w:rsidRPr="00811745">
        <w:rPr>
          <w:rFonts w:ascii="Arial" w:hAnsi="Arial" w:cs="Arial"/>
          <w:color w:val="000000"/>
          <w:spacing w:val="-8"/>
          <w:position w:val="-10"/>
          <w:sz w:val="24"/>
          <w:szCs w:val="24"/>
          <w:lang w:val="ru-RU"/>
        </w:rPr>
        <w:tab/>
      </w:r>
      <w:r w:rsidRPr="00811745">
        <w:rPr>
          <w:rFonts w:ascii="Arial" w:hAnsi="Arial" w:cs="Arial"/>
          <w:color w:val="000000"/>
          <w:spacing w:val="-8"/>
          <w:position w:val="-10"/>
          <w:sz w:val="24"/>
          <w:szCs w:val="24"/>
          <w:lang w:val="ru-RU"/>
        </w:rPr>
        <w:tab/>
      </w:r>
      <w:r w:rsidRPr="00811745">
        <w:rPr>
          <w:rFonts w:ascii="Arial" w:hAnsi="Arial" w:cs="Arial"/>
          <w:b/>
          <w:bCs/>
          <w:color w:val="000000"/>
          <w:spacing w:val="-19"/>
          <w:sz w:val="24"/>
          <w:szCs w:val="24"/>
          <w:lang w:val="ru-RU"/>
        </w:rPr>
        <w:t>[6]</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перечня сообщений</w:t>
      </w:r>
    </w:p>
    <w:p w:rsidR="001244C8" w:rsidRPr="00811745" w:rsidRDefault="001244C8" w:rsidP="001244C8">
      <w:pPr>
        <w:shd w:val="clear" w:color="auto" w:fill="FFFFFF"/>
        <w:tabs>
          <w:tab w:val="left" w:pos="2419"/>
          <w:tab w:val="left" w:pos="7682"/>
        </w:tabs>
        <w:rPr>
          <w:rFonts w:ascii="Arial" w:hAnsi="Arial" w:cs="Arial"/>
          <w:sz w:val="24"/>
          <w:szCs w:val="24"/>
          <w:lang w:val="ru-RU"/>
        </w:rPr>
      </w:pPr>
      <w:r w:rsidRPr="00811745">
        <w:rPr>
          <w:rFonts w:ascii="Arial" w:hAnsi="Arial" w:cs="Arial"/>
          <w:b/>
          <w:i/>
          <w:color w:val="000000"/>
          <w:spacing w:val="-9"/>
          <w:sz w:val="24"/>
          <w:szCs w:val="24"/>
          <w:lang w:val="ru-RU"/>
        </w:rPr>
        <w:t>Установка</w:t>
      </w:r>
      <w:r w:rsidRPr="00811745">
        <w:rPr>
          <w:rFonts w:ascii="Arial" w:hAnsi="Arial" w:cs="Arial"/>
          <w:b/>
          <w:i/>
          <w:color w:val="000000"/>
          <w:sz w:val="24"/>
          <w:szCs w:val="24"/>
          <w:lang w:val="ru-RU"/>
        </w:rPr>
        <w:t xml:space="preserve"> </w:t>
      </w:r>
      <w:r w:rsidRPr="00811745">
        <w:rPr>
          <w:rFonts w:ascii="Arial" w:hAnsi="Arial" w:cs="Arial"/>
          <w:b/>
          <w:i/>
          <w:color w:val="000000"/>
          <w:spacing w:val="-11"/>
          <w:sz w:val="24"/>
          <w:szCs w:val="24"/>
          <w:lang w:val="ru-RU"/>
        </w:rPr>
        <w:t>функции</w:t>
      </w:r>
      <w:r w:rsidRPr="00811745">
        <w:rPr>
          <w:rFonts w:ascii="Arial" w:hAnsi="Arial" w:cs="Arial"/>
          <w:color w:val="000000"/>
          <w:sz w:val="24"/>
          <w:szCs w:val="24"/>
          <w:lang w:val="ru-RU"/>
        </w:rPr>
        <w:tab/>
        <w:t xml:space="preserve">                                                                              </w:t>
      </w:r>
      <w:r w:rsidRPr="00811745">
        <w:rPr>
          <w:rFonts w:ascii="Arial" w:hAnsi="Arial" w:cs="Arial"/>
          <w:b/>
          <w:bCs/>
          <w:color w:val="000000"/>
          <w:spacing w:val="-16"/>
          <w:sz w:val="24"/>
          <w:szCs w:val="24"/>
          <w:lang w:val="ru-RU"/>
        </w:rPr>
        <w:tab/>
      </w:r>
      <w:r w:rsidRPr="00811745">
        <w:rPr>
          <w:rFonts w:ascii="Arial" w:hAnsi="Arial" w:cs="Arial"/>
          <w:b/>
          <w:bCs/>
          <w:color w:val="000000"/>
          <w:spacing w:val="-16"/>
          <w:sz w:val="24"/>
          <w:szCs w:val="24"/>
          <w:lang w:val="ru-RU"/>
        </w:rPr>
        <w:tab/>
      </w:r>
      <w:r w:rsidRPr="00811745">
        <w:rPr>
          <w:rFonts w:ascii="Arial" w:hAnsi="Arial" w:cs="Arial"/>
          <w:b/>
          <w:bCs/>
          <w:color w:val="000000"/>
          <w:spacing w:val="-16"/>
          <w:sz w:val="24"/>
          <w:szCs w:val="24"/>
          <w:lang w:val="ru-RU"/>
        </w:rPr>
        <w:tab/>
        <w:t>7]</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noProof/>
        </w:rPr>
        <w:pict>
          <v:shape id="_x0000_s4169" type="#_x0000_t75" style="position:absolute;margin-left:182.15pt;margin-top:10.55pt;width:11.25pt;height:15pt;z-index:251609088">
            <v:imagedata r:id="rId77" o:title=""/>
          </v:shape>
        </w:pict>
      </w:r>
      <w:r w:rsidRPr="00811745">
        <w:rPr>
          <w:rFonts w:ascii="Arial" w:hAnsi="Arial" w:cs="Arial"/>
          <w:b/>
          <w:i/>
          <w:color w:val="000000"/>
          <w:spacing w:val="-7"/>
          <w:sz w:val="24"/>
          <w:szCs w:val="24"/>
          <w:lang w:val="ru-RU"/>
        </w:rPr>
        <w:t>автокопирования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pacing w:val="-8"/>
          <w:sz w:val="24"/>
          <w:szCs w:val="24"/>
          <w:lang w:val="ru-RU"/>
        </w:rPr>
        <w:t>Установка времени мониторинга</w:t>
      </w:r>
      <w:r w:rsidRPr="00811745">
        <w:rPr>
          <w:rFonts w:ascii="Arial" w:hAnsi="Arial" w:cs="Arial"/>
          <w:color w:val="000000"/>
          <w:spacing w:val="-8"/>
          <w:sz w:val="24"/>
          <w:szCs w:val="24"/>
          <w:lang w:val="ru-RU"/>
        </w:rPr>
        <w:t xml:space="preserve">        </w:t>
      </w:r>
      <w:r w:rsidRPr="00811745">
        <w:rPr>
          <w:rFonts w:ascii="Arial" w:hAnsi="Arial" w:cs="Arial"/>
          <w:color w:val="000000"/>
          <w:spacing w:val="-8"/>
          <w:position w:val="-10"/>
          <w:sz w:val="24"/>
          <w:szCs w:val="24"/>
          <w:lang w:val="ru-RU"/>
        </w:rPr>
        <w:t xml:space="preserve">                                                                         </w:t>
      </w:r>
      <w:r w:rsidRPr="00811745">
        <w:rPr>
          <w:rFonts w:ascii="Arial" w:hAnsi="Arial" w:cs="Arial"/>
          <w:color w:val="000000"/>
          <w:spacing w:val="-8"/>
          <w:position w:val="-10"/>
          <w:sz w:val="24"/>
          <w:szCs w:val="24"/>
          <w:lang w:val="ru-RU"/>
        </w:rPr>
        <w:tab/>
      </w:r>
      <w:r w:rsidRPr="00811745">
        <w:rPr>
          <w:rFonts w:ascii="Arial" w:hAnsi="Arial" w:cs="Arial"/>
          <w:color w:val="000000"/>
          <w:spacing w:val="-8"/>
          <w:position w:val="-10"/>
          <w:sz w:val="24"/>
          <w:szCs w:val="24"/>
          <w:lang w:val="ru-RU"/>
        </w:rPr>
        <w:tab/>
      </w:r>
      <w:r w:rsidRPr="00811745">
        <w:rPr>
          <w:rFonts w:ascii="Arial" w:hAnsi="Arial" w:cs="Arial"/>
          <w:b/>
          <w:color w:val="000000"/>
          <w:spacing w:val="-19"/>
          <w:sz w:val="24"/>
          <w:szCs w:val="24"/>
          <w:lang w:val="ru-RU"/>
        </w:rPr>
        <w:t xml:space="preserve">[8] </w:t>
      </w:r>
    </w:p>
    <w:p w:rsidR="001244C8" w:rsidRPr="00811745" w:rsidRDefault="001244C8" w:rsidP="001244C8">
      <w:pPr>
        <w:shd w:val="clear" w:color="auto" w:fill="FFFFFF"/>
        <w:tabs>
          <w:tab w:val="left" w:pos="7690"/>
        </w:tabs>
        <w:rPr>
          <w:rFonts w:ascii="Arial" w:hAnsi="Arial" w:cs="Arial"/>
          <w:sz w:val="24"/>
          <w:szCs w:val="24"/>
          <w:lang w:val="ru-RU"/>
        </w:rPr>
      </w:pPr>
      <w:r w:rsidRPr="00811745">
        <w:rPr>
          <w:rFonts w:ascii="Arial" w:hAnsi="Arial" w:cs="Arial"/>
          <w:b/>
          <w:i/>
          <w:color w:val="000000"/>
          <w:spacing w:val="-6"/>
          <w:sz w:val="24"/>
          <w:szCs w:val="24"/>
          <w:lang w:val="ru-RU"/>
        </w:rPr>
        <w:t>Программирование функции</w:t>
      </w:r>
      <w:r w:rsidRPr="00811745">
        <w:rPr>
          <w:rFonts w:ascii="Arial" w:hAnsi="Arial" w:cs="Arial"/>
          <w:color w:val="000000"/>
          <w:sz w:val="24"/>
          <w:szCs w:val="24"/>
          <w:lang w:val="ru-RU"/>
        </w:rPr>
        <w:t xml:space="preserve">                                                                       </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9"/>
          <w:sz w:val="24"/>
          <w:szCs w:val="24"/>
          <w:lang w:val="ru-RU"/>
        </w:rPr>
        <w:t>[9]</w:t>
      </w:r>
    </w:p>
    <w:p w:rsidR="001244C8" w:rsidRPr="00811745" w:rsidRDefault="001244C8" w:rsidP="001244C8">
      <w:pPr>
        <w:shd w:val="clear" w:color="auto" w:fill="FFFFFF"/>
        <w:rPr>
          <w:rFonts w:ascii="Arial" w:hAnsi="Arial" w:cs="Arial"/>
          <w:b/>
          <w:i/>
          <w:color w:val="000000"/>
          <w:spacing w:val="-6"/>
          <w:sz w:val="24"/>
          <w:szCs w:val="24"/>
        </w:rPr>
      </w:pPr>
      <w:r w:rsidRPr="00811745">
        <w:rPr>
          <w:rFonts w:ascii="Arial" w:hAnsi="Arial" w:cs="Arial"/>
          <w:b/>
          <w:i/>
          <w:color w:val="000000"/>
          <w:spacing w:val="-6"/>
          <w:sz w:val="24"/>
          <w:szCs w:val="24"/>
        </w:rPr>
        <w:t>непрерывного прослушивания</w:t>
      </w:r>
    </w:p>
    <w:p w:rsidR="001244C8" w:rsidRPr="00811745" w:rsidRDefault="001244C8" w:rsidP="001244C8">
      <w:pPr>
        <w:shd w:val="clear" w:color="auto" w:fill="FFFFFF"/>
        <w:rPr>
          <w:rFonts w:ascii="Arial" w:hAnsi="Arial" w:cs="Arial"/>
          <w:b/>
          <w:i/>
          <w:sz w:val="24"/>
          <w:szCs w:val="24"/>
        </w:rPr>
      </w:pPr>
    </w:p>
    <w:p w:rsidR="001244C8" w:rsidRPr="00811745" w:rsidRDefault="001244C8" w:rsidP="001244C8">
      <w:pPr>
        <w:widowControl w:val="0"/>
        <w:numPr>
          <w:ilvl w:val="0"/>
          <w:numId w:val="99"/>
        </w:numPr>
        <w:shd w:val="clear" w:color="auto" w:fill="FFFFFF"/>
        <w:tabs>
          <w:tab w:val="left" w:pos="346"/>
        </w:tabs>
        <w:autoSpaceDE w:val="0"/>
        <w:autoSpaceDN w:val="0"/>
        <w:adjustRightInd w:val="0"/>
        <w:rPr>
          <w:rFonts w:ascii="Arial" w:hAnsi="Arial" w:cs="Arial"/>
          <w:color w:val="000000"/>
          <w:spacing w:val="-15"/>
          <w:sz w:val="24"/>
          <w:szCs w:val="24"/>
          <w:lang w:val="ru-RU"/>
        </w:rPr>
      </w:pPr>
      <w:r w:rsidRPr="00811745">
        <w:rPr>
          <w:rFonts w:ascii="Arial" w:hAnsi="Arial" w:cs="Arial"/>
          <w:color w:val="000000"/>
          <w:spacing w:val="-8"/>
          <w:sz w:val="24"/>
          <w:szCs w:val="24"/>
          <w:lang w:val="ru-RU"/>
        </w:rPr>
        <w:t xml:space="preserve">Нажмите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HEADER</w:t>
      </w:r>
      <w:r w:rsidRPr="00811745">
        <w:rPr>
          <w:rFonts w:ascii="Arial" w:hAnsi="Arial" w:cs="Arial"/>
          <w:b/>
          <w:bCs/>
          <w:color w:val="000000"/>
          <w:spacing w:val="-8"/>
          <w:sz w:val="24"/>
          <w:szCs w:val="24"/>
          <w:lang w:val="ru-RU"/>
        </w:rPr>
        <w:t xml:space="preserve">} / {ЗАГОЛОВОК} </w:t>
      </w:r>
      <w:r w:rsidRPr="00811745">
        <w:rPr>
          <w:rFonts w:ascii="Arial" w:hAnsi="Arial" w:cs="Arial"/>
          <w:color w:val="000000"/>
          <w:spacing w:val="-8"/>
          <w:sz w:val="24"/>
          <w:szCs w:val="24"/>
          <w:lang w:val="ru-RU"/>
        </w:rPr>
        <w:t xml:space="preserve">или </w:t>
      </w:r>
      <w:r w:rsidRPr="00811745">
        <w:rPr>
          <w:rFonts w:ascii="Arial" w:hAnsi="Arial" w:cs="Arial"/>
          <w:b/>
          <w:bCs/>
          <w:color w:val="000000"/>
          <w:spacing w:val="-8"/>
          <w:sz w:val="24"/>
          <w:szCs w:val="24"/>
          <w:lang w:val="ru-RU"/>
        </w:rPr>
        <w:t xml:space="preserve">[4]; </w:t>
      </w:r>
      <w:r w:rsidRPr="00811745">
        <w:rPr>
          <w:rFonts w:ascii="Arial" w:hAnsi="Arial" w:cs="Arial"/>
          <w:color w:val="000000"/>
          <w:spacing w:val="-8"/>
          <w:sz w:val="24"/>
          <w:szCs w:val="24"/>
          <w:lang w:val="ru-RU"/>
        </w:rPr>
        <w:t xml:space="preserve">Вы получите Меню </w:t>
      </w:r>
      <w:r w:rsidRPr="00811745">
        <w:rPr>
          <w:rFonts w:ascii="Arial" w:hAnsi="Arial" w:cs="Arial"/>
          <w:color w:val="000000"/>
          <w:sz w:val="24"/>
          <w:szCs w:val="24"/>
          <w:lang w:val="ru-RU"/>
        </w:rPr>
        <w:t>активизации/отключения.</w:t>
      </w:r>
    </w:p>
    <w:p w:rsidR="001244C8" w:rsidRPr="00811745" w:rsidRDefault="001244C8" w:rsidP="001244C8">
      <w:pPr>
        <w:widowControl w:val="0"/>
        <w:numPr>
          <w:ilvl w:val="0"/>
          <w:numId w:val="99"/>
        </w:numPr>
        <w:shd w:val="clear" w:color="auto" w:fill="FFFFFF"/>
        <w:tabs>
          <w:tab w:val="left" w:pos="346"/>
        </w:tabs>
        <w:autoSpaceDE w:val="0"/>
        <w:autoSpaceDN w:val="0"/>
        <w:adjustRightInd w:val="0"/>
        <w:rPr>
          <w:rFonts w:ascii="Arial" w:hAnsi="Arial" w:cs="Arial"/>
          <w:color w:val="000000"/>
          <w:spacing w:val="-18"/>
          <w:sz w:val="24"/>
          <w:szCs w:val="24"/>
          <w:lang w:val="ru-RU"/>
        </w:rPr>
      </w:pPr>
      <w:r w:rsidRPr="00811745">
        <w:rPr>
          <w:rFonts w:ascii="Arial" w:hAnsi="Arial" w:cs="Arial"/>
          <w:color w:val="000000"/>
          <w:spacing w:val="-7"/>
          <w:sz w:val="24"/>
          <w:szCs w:val="24"/>
          <w:lang w:val="ru-RU"/>
        </w:rPr>
        <w:t xml:space="preserve">Нажмите </w:t>
      </w:r>
      <w:r w:rsidRPr="00811745">
        <w:rPr>
          <w:rFonts w:ascii="Arial" w:hAnsi="Arial" w:cs="Arial"/>
          <w:b/>
          <w:bCs/>
          <w:color w:val="000000"/>
          <w:spacing w:val="-7"/>
          <w:sz w:val="24"/>
          <w:szCs w:val="24"/>
          <w:lang w:val="ru-RU"/>
        </w:rPr>
        <w:t xml:space="preserve">[1]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ACTIVATE</w:t>
      </w:r>
      <w:r w:rsidRPr="00811745">
        <w:rPr>
          <w:rFonts w:ascii="Arial" w:hAnsi="Arial" w:cs="Arial"/>
          <w:b/>
          <w:bCs/>
          <w:color w:val="000000"/>
          <w:spacing w:val="-7"/>
          <w:sz w:val="24"/>
          <w:szCs w:val="24"/>
          <w:lang w:val="ru-RU"/>
        </w:rPr>
        <w:t xml:space="preserve">} </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 xml:space="preserve">{ВКЛ} </w:t>
      </w:r>
      <w:r w:rsidRPr="00811745">
        <w:rPr>
          <w:rFonts w:ascii="Arial" w:hAnsi="Arial" w:cs="Arial"/>
          <w:color w:val="000000"/>
          <w:spacing w:val="-7"/>
          <w:sz w:val="24"/>
          <w:szCs w:val="24"/>
          <w:lang w:val="ru-RU"/>
        </w:rPr>
        <w:t xml:space="preserve">для активизации режима и </w:t>
      </w:r>
      <w:r w:rsidRPr="00811745">
        <w:rPr>
          <w:rFonts w:ascii="Arial" w:hAnsi="Arial" w:cs="Arial"/>
          <w:b/>
          <w:bCs/>
          <w:color w:val="000000"/>
          <w:spacing w:val="-7"/>
          <w:sz w:val="24"/>
          <w:szCs w:val="24"/>
          <w:lang w:val="ru-RU"/>
        </w:rPr>
        <w:t xml:space="preserve">[2] </w:t>
      </w:r>
      <w:r w:rsidRPr="00811745">
        <w:rPr>
          <w:rFonts w:ascii="Arial" w:hAnsi="Arial" w:cs="Arial"/>
          <w:color w:val="000000"/>
          <w:spacing w:val="-7"/>
          <w:sz w:val="24"/>
          <w:szCs w:val="24"/>
          <w:lang w:val="ru-RU"/>
        </w:rPr>
        <w:t xml:space="preserve">или </w:t>
      </w:r>
      <w:r w:rsidRPr="00811745">
        <w:rPr>
          <w:rFonts w:ascii="Arial" w:hAnsi="Arial" w:cs="Arial"/>
          <w:b/>
          <w:bCs/>
          <w:color w:val="000000"/>
          <w:sz w:val="24"/>
          <w:szCs w:val="24"/>
          <w:lang w:val="ru-RU"/>
        </w:rPr>
        <w:t>{</w:t>
      </w:r>
      <w:r w:rsidRPr="00811745">
        <w:rPr>
          <w:rFonts w:ascii="Arial" w:hAnsi="Arial" w:cs="Arial"/>
          <w:b/>
          <w:bCs/>
          <w:color w:val="000000"/>
          <w:sz w:val="24"/>
          <w:szCs w:val="24"/>
        </w:rPr>
        <w:t>DEACTIVATE</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 xml:space="preserve">{ВЫКЛ} </w:t>
      </w:r>
      <w:r w:rsidRPr="00811745">
        <w:rPr>
          <w:rFonts w:ascii="Arial" w:hAnsi="Arial" w:cs="Arial"/>
          <w:color w:val="000000"/>
          <w:sz w:val="24"/>
          <w:szCs w:val="24"/>
          <w:lang w:val="ru-RU"/>
        </w:rPr>
        <w:t>для его отключения.</w:t>
      </w:r>
    </w:p>
    <w:p w:rsidR="001244C8" w:rsidRPr="00811745" w:rsidRDefault="001244C8" w:rsidP="001244C8">
      <w:pPr>
        <w:widowControl w:val="0"/>
        <w:numPr>
          <w:ilvl w:val="0"/>
          <w:numId w:val="99"/>
        </w:numPr>
        <w:shd w:val="clear" w:color="auto" w:fill="FFFFFF"/>
        <w:tabs>
          <w:tab w:val="left" w:pos="346"/>
        </w:tabs>
        <w:autoSpaceDE w:val="0"/>
        <w:autoSpaceDN w:val="0"/>
        <w:adjustRightInd w:val="0"/>
        <w:rPr>
          <w:rFonts w:ascii="Arial" w:hAnsi="Arial" w:cs="Arial"/>
          <w:color w:val="000000"/>
          <w:spacing w:val="-18"/>
          <w:sz w:val="24"/>
          <w:szCs w:val="24"/>
          <w:lang w:val="ru-RU"/>
        </w:rPr>
      </w:pPr>
      <w:r w:rsidRPr="00811745">
        <w:rPr>
          <w:rFonts w:ascii="Arial" w:hAnsi="Arial" w:cs="Arial"/>
          <w:color w:val="000000"/>
          <w:spacing w:val="-7"/>
          <w:sz w:val="24"/>
          <w:szCs w:val="24"/>
          <w:lang w:val="ru-RU"/>
        </w:rPr>
        <w:t xml:space="preserve">Если опция отключена, то обычно Вы не будете слышать "шапку" </w:t>
      </w:r>
      <w:r w:rsidRPr="00811745">
        <w:rPr>
          <w:rFonts w:ascii="Arial" w:hAnsi="Arial" w:cs="Arial"/>
          <w:color w:val="000000"/>
          <w:sz w:val="24"/>
          <w:szCs w:val="24"/>
          <w:lang w:val="ru-RU"/>
        </w:rPr>
        <w:t>сообщений.</w:t>
      </w:r>
    </w:p>
    <w:p w:rsidR="001244C8" w:rsidRPr="00811745" w:rsidRDefault="001244C8" w:rsidP="00505B96">
      <w:pPr>
        <w:pStyle w:val="24"/>
        <w:rPr>
          <w:rFonts w:ascii="Arial" w:hAnsi="Arial"/>
        </w:rPr>
      </w:pPr>
      <w:bookmarkStart w:id="240" w:name="_Toc149025962"/>
      <w:r w:rsidRPr="00811745">
        <w:rPr>
          <w:rFonts w:ascii="Arial" w:hAnsi="Arial"/>
        </w:rPr>
        <w:t>Чтобы прослушать сообщение с "шапкой"</w:t>
      </w:r>
      <w:bookmarkEnd w:id="240"/>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8"/>
          <w:sz w:val="24"/>
          <w:szCs w:val="24"/>
          <w:lang w:val="ru-RU"/>
        </w:rPr>
        <w:t xml:space="preserve">1.   После прослушивания сообщения выберите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OPTION</w:t>
      </w:r>
      <w:r w:rsidRPr="00811745">
        <w:rPr>
          <w:rFonts w:ascii="Arial" w:hAnsi="Arial" w:cs="Arial"/>
          <w:b/>
          <w:bCs/>
          <w:color w:val="000000"/>
          <w:spacing w:val="-8"/>
          <w:sz w:val="24"/>
          <w:szCs w:val="24"/>
          <w:lang w:val="ru-RU"/>
        </w:rPr>
        <w:t xml:space="preserve">} / {ПАРАМЕТРЫ}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[61 </w:t>
      </w:r>
      <w:r w:rsidRPr="00811745">
        <w:rPr>
          <w:rFonts w:ascii="Arial" w:hAnsi="Arial" w:cs="Arial"/>
          <w:color w:val="000000"/>
          <w:spacing w:val="-7"/>
          <w:sz w:val="24"/>
          <w:szCs w:val="24"/>
          <w:lang w:val="ru-RU"/>
        </w:rPr>
        <w:t xml:space="preserve">из Меню прослушивания; Вы услышите Меню опций </w:t>
      </w:r>
      <w:r w:rsidRPr="00811745">
        <w:rPr>
          <w:rFonts w:ascii="Arial" w:hAnsi="Arial" w:cs="Arial"/>
          <w:color w:val="000000"/>
          <w:sz w:val="24"/>
          <w:szCs w:val="24"/>
          <w:lang w:val="ru-RU"/>
        </w:rPr>
        <w:t>прослушивания:</w:t>
      </w:r>
    </w:p>
    <w:p w:rsidR="0024701D"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7"/>
          <w:sz w:val="24"/>
          <w:szCs w:val="24"/>
          <w:lang w:val="ru-RU"/>
        </w:rPr>
        <w:t xml:space="preserve">2.   Нажмите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HEADER</w:t>
      </w:r>
      <w:r w:rsidRPr="00811745">
        <w:rPr>
          <w:rFonts w:ascii="Arial" w:hAnsi="Arial" w:cs="Arial"/>
          <w:b/>
          <w:bCs/>
          <w:color w:val="000000"/>
          <w:spacing w:val="-7"/>
          <w:sz w:val="24"/>
          <w:szCs w:val="24"/>
          <w:lang w:val="ru-RU"/>
        </w:rPr>
        <w:t xml:space="preserve">} / {ЗАГОЛОВОК}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[9]; </w:t>
      </w:r>
      <w:r w:rsidRPr="00811745">
        <w:rPr>
          <w:rFonts w:ascii="Arial" w:hAnsi="Arial" w:cs="Arial"/>
          <w:color w:val="000000"/>
          <w:spacing w:val="-7"/>
          <w:sz w:val="24"/>
          <w:szCs w:val="24"/>
          <w:lang w:val="ru-RU"/>
        </w:rPr>
        <w:t xml:space="preserve">сообщение будет повторено </w:t>
      </w:r>
      <w:r w:rsidRPr="00811745">
        <w:rPr>
          <w:rFonts w:ascii="Arial" w:hAnsi="Arial" w:cs="Arial"/>
          <w:color w:val="000000"/>
          <w:sz w:val="24"/>
          <w:szCs w:val="24"/>
          <w:lang w:val="ru-RU"/>
        </w:rPr>
        <w:t>с "шапкой".</w:t>
      </w:r>
    </w:p>
    <w:p w:rsidR="001244C8" w:rsidRPr="00811745" w:rsidRDefault="001244C8" w:rsidP="001244C8">
      <w:pPr>
        <w:shd w:val="clear" w:color="auto" w:fill="FFFFFF"/>
        <w:rPr>
          <w:rFonts w:ascii="Arial" w:hAnsi="Arial" w:cs="Arial"/>
          <w:lang w:val="ru-RU"/>
        </w:rPr>
      </w:pPr>
    </w:p>
    <w:p w:rsidR="001244C8" w:rsidRPr="00811745" w:rsidRDefault="001244C8" w:rsidP="00505B96">
      <w:pPr>
        <w:pStyle w:val="24"/>
        <w:rPr>
          <w:rFonts w:ascii="Arial" w:hAnsi="Arial"/>
          <w:i/>
          <w:color w:val="000080"/>
          <w:spacing w:val="-7"/>
          <w:u w:val="single"/>
        </w:rPr>
      </w:pPr>
      <w:bookmarkStart w:id="241" w:name="_Toc149025963"/>
      <w:r w:rsidRPr="00811745">
        <w:rPr>
          <w:rFonts w:ascii="Arial" w:hAnsi="Arial"/>
        </w:rPr>
        <w:t>Просмотр содержимого Вашего почтового ящика</w:t>
      </w:r>
      <w:bookmarkEnd w:id="241"/>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Эта опция позволяет Вам просмотреть на дисплее содержимое почтового ящика. </w:t>
      </w:r>
      <w:r w:rsidRPr="00811745">
        <w:rPr>
          <w:rFonts w:ascii="Arial" w:hAnsi="Arial" w:cs="Arial"/>
          <w:color w:val="000000"/>
          <w:spacing w:val="-6"/>
          <w:sz w:val="24"/>
          <w:szCs w:val="24"/>
          <w:lang w:val="ru-RU"/>
        </w:rPr>
        <w:t>Вы можете выбрать сообщение из списка и прослушать только его.</w:t>
      </w:r>
    </w:p>
    <w:p w:rsidR="001244C8" w:rsidRPr="00811745" w:rsidRDefault="001244C8" w:rsidP="00505B96">
      <w:pPr>
        <w:pStyle w:val="24"/>
        <w:rPr>
          <w:rFonts w:ascii="Arial" w:hAnsi="Arial"/>
        </w:rPr>
      </w:pPr>
      <w:bookmarkStart w:id="242" w:name="_Toc149025964"/>
      <w:r w:rsidRPr="00811745">
        <w:rPr>
          <w:rFonts w:ascii="Arial" w:hAnsi="Arial"/>
        </w:rPr>
        <w:t>Чтобы увидеть список сообщений на дисплее</w:t>
      </w:r>
      <w:bookmarkEnd w:id="242"/>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1.   В Меню почтового ящика выберите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VISUAL</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LST</w:t>
      </w:r>
      <w:r w:rsidRPr="00811745">
        <w:rPr>
          <w:rFonts w:ascii="Arial" w:hAnsi="Arial" w:cs="Arial"/>
          <w:b/>
          <w:bCs/>
          <w:color w:val="000000"/>
          <w:spacing w:val="-7"/>
          <w:sz w:val="24"/>
          <w:szCs w:val="24"/>
          <w:lang w:val="ru-RU"/>
        </w:rPr>
        <w:t xml:space="preserve">} / {СПИСОК}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[91;</w:t>
      </w:r>
    </w:p>
    <w:p w:rsidR="001244C8" w:rsidRPr="00811745" w:rsidRDefault="001244C8" w:rsidP="00505B96">
      <w:pPr>
        <w:framePr w:w="9921" w:h="713" w:hRule="exact" w:hSpace="36" w:wrap="notBeside" w:vAnchor="text" w:hAnchor="page" w:x="1413" w:y="2765"/>
        <w:shd w:val="clear" w:color="auto" w:fill="FFFFFF"/>
        <w:rPr>
          <w:rFonts w:ascii="Arial" w:hAnsi="Arial" w:cs="Arial"/>
          <w:sz w:val="24"/>
          <w:szCs w:val="24"/>
          <w:lang w:val="ru-RU"/>
        </w:rPr>
      </w:pPr>
      <w:r w:rsidRPr="00811745">
        <w:rPr>
          <w:rFonts w:ascii="Arial" w:hAnsi="Arial" w:cs="Arial"/>
          <w:noProof/>
          <w:sz w:val="24"/>
          <w:szCs w:val="24"/>
        </w:rPr>
        <w:pict>
          <v:shape id="_x0000_s4170" type="#_x0000_t75" style="position:absolute;margin-left:198.75pt;margin-top:24.4pt;width:234.75pt;height:117.75pt;z-index:251610112;mso-wrap-distance-left:1.7pt;mso-wrap-distance-right:1.7pt;mso-position-horizontal-relative:page" o:allowincell="f">
            <v:imagedata r:id="rId78" o:title=""/>
            <w10:wrap anchorx="page"/>
          </v:shape>
        </w:pict>
      </w:r>
      <w:r w:rsidRPr="00811745">
        <w:rPr>
          <w:rFonts w:ascii="Arial" w:hAnsi="Arial" w:cs="Arial"/>
          <w:color w:val="000000"/>
          <w:spacing w:val="-7"/>
          <w:sz w:val="24"/>
          <w:szCs w:val="24"/>
          <w:lang w:val="ru-RU"/>
        </w:rPr>
        <w:t xml:space="preserve">2.   Нажмите кнопку рядом с нужной категорией сообщения - Вы получите </w:t>
      </w:r>
      <w:r w:rsidRPr="00811745">
        <w:rPr>
          <w:rFonts w:ascii="Arial" w:hAnsi="Arial" w:cs="Arial"/>
          <w:color w:val="000000"/>
          <w:sz w:val="24"/>
          <w:szCs w:val="24"/>
          <w:lang w:val="ru-RU"/>
        </w:rPr>
        <w:t>список всех сообщений данной категории:</w:t>
      </w:r>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color w:val="000000"/>
          <w:spacing w:val="-6"/>
          <w:sz w:val="24"/>
          <w:szCs w:val="24"/>
          <w:lang w:val="ru-RU"/>
        </w:rPr>
        <w:t>Вы увидите список сообщений разных категорий:</w:t>
      </w: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noProof/>
          <w:sz w:val="24"/>
          <w:szCs w:val="24"/>
        </w:rPr>
        <w:pict>
          <v:shape id="_x0000_s4144" type="#_x0000_t75" style="position:absolute;margin-left:116.15pt;margin-top:44.95pt;width:237.75pt;height:114pt;z-index:251584512;mso-wrap-distance-left:1.7pt;mso-wrap-distance-right:1.7pt">
            <v:imagedata r:id="rId79" o:title=""/>
          </v:shape>
        </w:pict>
      </w: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sz w:val="24"/>
          <w:szCs w:val="24"/>
        </w:rPr>
      </w:pPr>
      <w:r w:rsidRPr="00811745">
        <w:rPr>
          <w:rFonts w:ascii="Arial" w:hAnsi="Arial" w:cs="Arial"/>
          <w:color w:val="000000"/>
          <w:sz w:val="24"/>
          <w:szCs w:val="24"/>
          <w:lang w:val="ru-RU"/>
        </w:rPr>
        <w:t xml:space="preserve">Верхняя строка дисплея показывает имя почтового ящика и его номер, </w:t>
      </w:r>
      <w:r w:rsidRPr="00811745">
        <w:rPr>
          <w:rFonts w:ascii="Arial" w:hAnsi="Arial" w:cs="Arial"/>
          <w:color w:val="000000"/>
          <w:spacing w:val="-7"/>
          <w:sz w:val="24"/>
          <w:szCs w:val="24"/>
          <w:lang w:val="ru-RU"/>
        </w:rPr>
        <w:t xml:space="preserve">количество сообщений выбранной категории и номер страницы. </w:t>
      </w:r>
      <w:r w:rsidRPr="00811745">
        <w:rPr>
          <w:rFonts w:ascii="Arial" w:hAnsi="Arial" w:cs="Arial"/>
          <w:color w:val="000000"/>
          <w:spacing w:val="-7"/>
          <w:sz w:val="24"/>
          <w:szCs w:val="24"/>
        </w:rPr>
        <w:t xml:space="preserve">Каждая строка </w:t>
      </w:r>
      <w:r w:rsidRPr="00811745">
        <w:rPr>
          <w:rFonts w:ascii="Arial" w:hAnsi="Arial" w:cs="Arial"/>
          <w:color w:val="000000"/>
          <w:sz w:val="24"/>
          <w:szCs w:val="24"/>
        </w:rPr>
        <w:t>содержит характеристики каждого сообщения.</w:t>
      </w:r>
    </w:p>
    <w:p w:rsidR="001244C8" w:rsidRPr="00811745" w:rsidRDefault="001244C8" w:rsidP="001244C8">
      <w:pPr>
        <w:widowControl w:val="0"/>
        <w:numPr>
          <w:ilvl w:val="0"/>
          <w:numId w:val="92"/>
        </w:numPr>
        <w:shd w:val="clear" w:color="auto" w:fill="FFFFFF"/>
        <w:tabs>
          <w:tab w:val="left" w:pos="353"/>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pacing w:val="-6"/>
          <w:sz w:val="24"/>
          <w:szCs w:val="24"/>
          <w:lang w:val="ru-RU"/>
        </w:rPr>
        <w:t xml:space="preserve">В левом столбце </w:t>
      </w:r>
      <w:r w:rsidRPr="00811745">
        <w:rPr>
          <w:rFonts w:ascii="Arial" w:hAnsi="Arial" w:cs="Arial"/>
          <w:b/>
          <w:bCs/>
          <w:color w:val="000000"/>
          <w:spacing w:val="-6"/>
          <w:sz w:val="24"/>
          <w:szCs w:val="24"/>
        </w:rPr>
        <w:t>DATE</w:t>
      </w:r>
      <w:r w:rsidRPr="00811745">
        <w:rPr>
          <w:rFonts w:ascii="Arial" w:hAnsi="Arial" w:cs="Arial"/>
          <w:b/>
          <w:bCs/>
          <w:color w:val="000000"/>
          <w:spacing w:val="-6"/>
          <w:sz w:val="24"/>
          <w:szCs w:val="24"/>
          <w:lang w:val="ru-RU"/>
        </w:rPr>
        <w:t xml:space="preserve"> </w:t>
      </w:r>
      <w:r w:rsidRPr="00811745">
        <w:rPr>
          <w:rFonts w:ascii="Arial" w:hAnsi="Arial" w:cs="Arial"/>
          <w:color w:val="000000"/>
          <w:spacing w:val="-6"/>
          <w:sz w:val="24"/>
          <w:szCs w:val="24"/>
          <w:lang w:val="ru-RU"/>
        </w:rPr>
        <w:t xml:space="preserve">показывается дата прихода сообщения. Если дата </w:t>
      </w:r>
      <w:r w:rsidRPr="00811745">
        <w:rPr>
          <w:rFonts w:ascii="Arial" w:hAnsi="Arial" w:cs="Arial"/>
          <w:color w:val="000000"/>
          <w:sz w:val="24"/>
          <w:szCs w:val="24"/>
          <w:lang w:val="ru-RU"/>
        </w:rPr>
        <w:t>моргает, это значит, что сообщение срочное.</w:t>
      </w:r>
    </w:p>
    <w:p w:rsidR="001244C8" w:rsidRPr="00811745" w:rsidRDefault="001244C8" w:rsidP="001244C8">
      <w:pPr>
        <w:shd w:val="clear" w:color="auto" w:fill="FFFFFF"/>
        <w:rPr>
          <w:rFonts w:ascii="Arial" w:hAnsi="Arial" w:cs="Arial"/>
          <w:b/>
          <w:bCs/>
          <w:color w:val="000000"/>
          <w:sz w:val="24"/>
          <w:szCs w:val="24"/>
          <w:lang w:val="ru-RU"/>
        </w:rPr>
      </w:pPr>
      <w:r w:rsidRPr="00811745">
        <w:rPr>
          <w:rFonts w:ascii="Arial" w:hAnsi="Arial" w:cs="Arial"/>
          <w:color w:val="000000"/>
          <w:spacing w:val="-6"/>
          <w:sz w:val="24"/>
          <w:szCs w:val="24"/>
          <w:lang w:val="ru-RU"/>
        </w:rPr>
        <w:t xml:space="preserve">Столбец </w:t>
      </w:r>
      <w:r w:rsidRPr="00811745">
        <w:rPr>
          <w:rFonts w:ascii="Arial" w:hAnsi="Arial" w:cs="Arial"/>
          <w:b/>
          <w:bCs/>
          <w:color w:val="000000"/>
          <w:spacing w:val="-6"/>
          <w:sz w:val="24"/>
          <w:szCs w:val="24"/>
        </w:rPr>
        <w:t>TIME</w:t>
      </w:r>
      <w:r w:rsidRPr="00811745">
        <w:rPr>
          <w:rFonts w:ascii="Arial" w:hAnsi="Arial" w:cs="Arial"/>
          <w:b/>
          <w:bCs/>
          <w:color w:val="000000"/>
          <w:spacing w:val="-6"/>
          <w:sz w:val="24"/>
          <w:szCs w:val="24"/>
          <w:lang w:val="ru-RU"/>
        </w:rPr>
        <w:t xml:space="preserve"> </w:t>
      </w:r>
      <w:r w:rsidRPr="00811745">
        <w:rPr>
          <w:rFonts w:ascii="Arial" w:hAnsi="Arial" w:cs="Arial"/>
          <w:color w:val="000000"/>
          <w:spacing w:val="-6"/>
          <w:sz w:val="24"/>
          <w:szCs w:val="24"/>
          <w:lang w:val="ru-RU"/>
        </w:rPr>
        <w:t>показывает время прихода сообщения в 24-м формате.</w:t>
      </w:r>
      <w:r w:rsidRPr="00811745">
        <w:rPr>
          <w:rFonts w:ascii="Arial" w:hAnsi="Arial" w:cs="Arial"/>
          <w:b/>
          <w:bCs/>
          <w:color w:val="000000"/>
          <w:sz w:val="24"/>
          <w:szCs w:val="24"/>
          <w:lang w:val="ru-RU"/>
        </w:rPr>
        <w:t xml:space="preserve"> </w:t>
      </w:r>
    </w:p>
    <w:p w:rsidR="001244C8" w:rsidRPr="00811745" w:rsidRDefault="001244C8" w:rsidP="001244C8">
      <w:pPr>
        <w:widowControl w:val="0"/>
        <w:numPr>
          <w:ilvl w:val="0"/>
          <w:numId w:val="92"/>
        </w:numPr>
        <w:shd w:val="clear" w:color="auto" w:fill="FFFFFF"/>
        <w:tabs>
          <w:tab w:val="left" w:pos="353"/>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pacing w:val="-2"/>
          <w:sz w:val="24"/>
          <w:szCs w:val="24"/>
          <w:lang w:val="ru-RU"/>
        </w:rPr>
        <w:t xml:space="preserve">В столбце </w:t>
      </w:r>
      <w:r w:rsidRPr="00811745">
        <w:rPr>
          <w:rFonts w:ascii="Arial" w:hAnsi="Arial" w:cs="Arial"/>
          <w:b/>
          <w:bCs/>
          <w:color w:val="000000"/>
          <w:spacing w:val="-2"/>
          <w:sz w:val="24"/>
          <w:szCs w:val="24"/>
        </w:rPr>
        <w:t>NAME</w:t>
      </w:r>
      <w:r w:rsidRPr="00811745">
        <w:rPr>
          <w:rFonts w:ascii="Arial" w:hAnsi="Arial" w:cs="Arial"/>
          <w:b/>
          <w:bCs/>
          <w:color w:val="000000"/>
          <w:spacing w:val="-2"/>
          <w:sz w:val="24"/>
          <w:szCs w:val="24"/>
          <w:lang w:val="ru-RU"/>
        </w:rPr>
        <w:t xml:space="preserve"> </w:t>
      </w:r>
      <w:r w:rsidRPr="00811745">
        <w:rPr>
          <w:rFonts w:ascii="Arial" w:hAnsi="Arial" w:cs="Arial"/>
          <w:color w:val="000000"/>
          <w:spacing w:val="-2"/>
          <w:sz w:val="24"/>
          <w:szCs w:val="24"/>
          <w:lang w:val="ru-RU"/>
        </w:rPr>
        <w:t xml:space="preserve">показывается имя или номер абонента, пославшего </w:t>
      </w:r>
      <w:r w:rsidRPr="00811745">
        <w:rPr>
          <w:rFonts w:ascii="Arial" w:hAnsi="Arial" w:cs="Arial"/>
          <w:color w:val="000000"/>
          <w:spacing w:val="-5"/>
          <w:sz w:val="24"/>
          <w:szCs w:val="24"/>
          <w:lang w:val="ru-RU"/>
        </w:rPr>
        <w:t xml:space="preserve">сообщение. Если сообщение было отправлено внешним абонентом, то </w:t>
      </w:r>
      <w:r w:rsidRPr="00811745">
        <w:rPr>
          <w:rFonts w:ascii="Arial" w:hAnsi="Arial" w:cs="Arial"/>
          <w:color w:val="000000"/>
          <w:sz w:val="24"/>
          <w:szCs w:val="24"/>
          <w:lang w:val="ru-RU"/>
        </w:rPr>
        <w:t xml:space="preserve">показывается его номер, если в системе работает АОН, или слово </w:t>
      </w:r>
      <w:r w:rsidRPr="00811745">
        <w:rPr>
          <w:rFonts w:ascii="Arial" w:hAnsi="Arial" w:cs="Arial"/>
          <w:color w:val="000000"/>
          <w:sz w:val="24"/>
          <w:szCs w:val="24"/>
        </w:rPr>
        <w:t>EXTERNAL</w:t>
      </w:r>
      <w:r w:rsidRPr="00811745">
        <w:rPr>
          <w:rFonts w:ascii="Arial" w:hAnsi="Arial" w:cs="Arial"/>
          <w:color w:val="000000"/>
          <w:sz w:val="24"/>
          <w:szCs w:val="24"/>
          <w:lang w:val="ru-RU"/>
        </w:rPr>
        <w:t>.</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 В столбце </w:t>
      </w:r>
      <w:r w:rsidRPr="00811745">
        <w:rPr>
          <w:rFonts w:ascii="Arial" w:hAnsi="Arial" w:cs="Arial"/>
          <w:b/>
          <w:bCs/>
          <w:color w:val="000000"/>
          <w:sz w:val="24"/>
          <w:szCs w:val="24"/>
        </w:rPr>
        <w:t>DURATION</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показана длительность сообщения в минутах и десятках секунд (2 минуты и 32 секунды показываются как 2:3). Если сообщение более 10 минут, оно округляется до минут.</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Сообщения показываются в хронологическом порядке, начиная с последнего полученного. Вы можете просматривать список вперед и назад, используя кнопку </w:t>
      </w:r>
      <w:r w:rsidRPr="00811745">
        <w:rPr>
          <w:rFonts w:ascii="Arial" w:hAnsi="Arial" w:cs="Arial"/>
          <w:b/>
          <w:bCs/>
          <w:color w:val="000000"/>
          <w:sz w:val="24"/>
          <w:szCs w:val="24"/>
          <w:lang w:val="ru-RU"/>
        </w:rPr>
        <w:t>[</w:t>
      </w:r>
      <w:r w:rsidRPr="00811745">
        <w:rPr>
          <w:rFonts w:ascii="Arial" w:hAnsi="Arial" w:cs="Arial"/>
          <w:b/>
          <w:bCs/>
          <w:color w:val="000000"/>
          <w:sz w:val="24"/>
          <w:szCs w:val="24"/>
        </w:rPr>
        <w:t>LO</w:t>
      </w:r>
      <w:r w:rsidRPr="00811745">
        <w:rPr>
          <w:rFonts w:ascii="Arial" w:hAnsi="Arial" w:cs="Arial"/>
          <w:b/>
          <w:bCs/>
          <w:color w:val="000000"/>
          <w:sz w:val="24"/>
          <w:szCs w:val="24"/>
          <w:lang w:val="ru-RU"/>
        </w:rPr>
        <w:t>/</w:t>
      </w:r>
      <w:r w:rsidRPr="00811745">
        <w:rPr>
          <w:rFonts w:ascii="Arial" w:hAnsi="Arial" w:cs="Arial"/>
          <w:b/>
          <w:bCs/>
          <w:color w:val="000000"/>
          <w:sz w:val="24"/>
          <w:szCs w:val="24"/>
        </w:rPr>
        <w:t>HI</w:t>
      </w:r>
      <w:r w:rsidRPr="00811745">
        <w:rPr>
          <w:rFonts w:ascii="Arial" w:hAnsi="Arial" w:cs="Arial"/>
          <w:b/>
          <w:bCs/>
          <w:color w:val="000000"/>
          <w:sz w:val="24"/>
          <w:szCs w:val="24"/>
          <w:lang w:val="ru-RU"/>
        </w:rPr>
        <w:t>].</w:t>
      </w:r>
    </w:p>
    <w:p w:rsidR="001244C8" w:rsidRPr="00811745" w:rsidRDefault="001244C8" w:rsidP="00BE680D">
      <w:pPr>
        <w:pStyle w:val="24"/>
        <w:rPr>
          <w:rFonts w:ascii="Arial" w:hAnsi="Arial"/>
        </w:rPr>
      </w:pPr>
      <w:bookmarkStart w:id="243" w:name="_Toc149025965"/>
      <w:r w:rsidRPr="00811745">
        <w:rPr>
          <w:rFonts w:ascii="Arial" w:hAnsi="Arial"/>
        </w:rPr>
        <w:t>Чтобы прослушать просматриваемые сообщения</w:t>
      </w:r>
      <w:bookmarkEnd w:id="243"/>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1.   Когда выбранное сообщение появится на дисплее, нажмите кнопку слева от сообщения; сообщение будет воспроизведено.</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После этого Вы услышите Меню прослушивания:</w:t>
      </w:r>
    </w:p>
    <w:p w:rsidR="001244C8" w:rsidRPr="00811745" w:rsidRDefault="001244C8" w:rsidP="001244C8">
      <w:pPr>
        <w:shd w:val="clear" w:color="auto" w:fill="FFFFFF"/>
        <w:tabs>
          <w:tab w:val="left" w:pos="4111"/>
          <w:tab w:val="left" w:pos="4253"/>
          <w:tab w:val="left" w:pos="7668"/>
        </w:tabs>
        <w:rPr>
          <w:rFonts w:ascii="Arial" w:hAnsi="Arial" w:cs="Arial"/>
          <w:sz w:val="24"/>
          <w:szCs w:val="24"/>
          <w:lang w:val="ru-RU"/>
        </w:rPr>
      </w:pPr>
      <w:r w:rsidRPr="00811745">
        <w:rPr>
          <w:rFonts w:ascii="Arial" w:hAnsi="Arial" w:cs="Arial"/>
          <w:b/>
          <w:i/>
          <w:color w:val="000000"/>
          <w:sz w:val="24"/>
          <w:szCs w:val="24"/>
          <w:lang w:val="ru-RU"/>
        </w:rPr>
        <w:t>Повторить сообщение</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REPEAT</w:t>
      </w:r>
      <w:r w:rsidRPr="00811745">
        <w:rPr>
          <w:rFonts w:ascii="Arial" w:hAnsi="Arial" w:cs="Arial"/>
          <w:b/>
          <w:bCs/>
          <w:color w:val="000000"/>
          <w:sz w:val="24"/>
          <w:szCs w:val="24"/>
          <w:lang w:val="ru-RU"/>
        </w:rPr>
        <w:t>} / {ПОВТОР}</w:t>
      </w:r>
      <w:r w:rsidRPr="00811745">
        <w:rPr>
          <w:rFonts w:ascii="Arial" w:hAnsi="Arial" w:cs="Arial"/>
          <w:b/>
          <w:bCs/>
          <w:color w:val="000000"/>
          <w:spacing w:val="-11"/>
          <w:sz w:val="24"/>
          <w:szCs w:val="24"/>
          <w:lang w:val="ru-RU"/>
        </w:rPr>
        <w:t>[1]</w:t>
      </w:r>
    </w:p>
    <w:p w:rsidR="001244C8" w:rsidRPr="00811745" w:rsidRDefault="001244C8" w:rsidP="001244C8">
      <w:pPr>
        <w:shd w:val="clear" w:color="auto" w:fill="FFFFFF"/>
        <w:tabs>
          <w:tab w:val="left" w:pos="1555"/>
          <w:tab w:val="left" w:pos="4253"/>
          <w:tab w:val="left" w:pos="7655"/>
        </w:tabs>
        <w:rPr>
          <w:rFonts w:ascii="Arial" w:hAnsi="Arial" w:cs="Arial"/>
          <w:sz w:val="24"/>
          <w:szCs w:val="24"/>
          <w:lang w:val="ru-RU"/>
        </w:rPr>
      </w:pPr>
      <w:r w:rsidRPr="00811745">
        <w:rPr>
          <w:rFonts w:ascii="Arial" w:hAnsi="Arial" w:cs="Arial"/>
          <w:b/>
          <w:i/>
          <w:color w:val="000000"/>
          <w:spacing w:val="-1"/>
          <w:sz w:val="24"/>
          <w:szCs w:val="24"/>
          <w:lang w:val="ru-RU"/>
        </w:rPr>
        <w:t>Сохранить</w:t>
      </w:r>
      <w:r w:rsidRPr="00811745">
        <w:rPr>
          <w:rFonts w:ascii="Arial" w:hAnsi="Arial" w:cs="Arial"/>
          <w:b/>
          <w:i/>
          <w:color w:val="000000"/>
          <w:sz w:val="24"/>
          <w:szCs w:val="24"/>
          <w:lang w:val="ru-RU"/>
        </w:rPr>
        <w:t xml:space="preserve"> сообщение и</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NEXTMSG</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{СЛЕД </w:t>
      </w:r>
      <w:r w:rsidRPr="00811745">
        <w:rPr>
          <w:rFonts w:ascii="Arial" w:hAnsi="Arial" w:cs="Arial"/>
          <w:b/>
          <w:bCs/>
          <w:color w:val="000000"/>
          <w:sz w:val="24"/>
          <w:szCs w:val="24"/>
          <w:lang w:val="ru-RU"/>
        </w:rPr>
        <w:t>СООБЩ}</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 xml:space="preserve"> </w:t>
      </w:r>
      <w:r w:rsidRPr="00811745">
        <w:rPr>
          <w:rFonts w:ascii="Arial" w:hAnsi="Arial" w:cs="Arial"/>
          <w:b/>
          <w:bCs/>
          <w:color w:val="000000"/>
          <w:spacing w:val="-11"/>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прослушать следующее</w:t>
      </w:r>
    </w:p>
    <w:p w:rsidR="00BE680D" w:rsidRPr="00811745" w:rsidRDefault="00BE680D" w:rsidP="001244C8">
      <w:pPr>
        <w:shd w:val="clear" w:color="auto" w:fill="FFFFFF"/>
        <w:tabs>
          <w:tab w:val="left" w:pos="1447"/>
          <w:tab w:val="left" w:pos="3146"/>
        </w:tabs>
        <w:rPr>
          <w:rFonts w:ascii="Arial" w:hAnsi="Arial" w:cs="Arial"/>
          <w:b/>
          <w:i/>
          <w:color w:val="000000"/>
          <w:spacing w:val="-1"/>
          <w:sz w:val="24"/>
          <w:szCs w:val="24"/>
          <w:lang w:val="ru-RU"/>
        </w:rPr>
      </w:pPr>
    </w:p>
    <w:p w:rsidR="001244C8" w:rsidRPr="00811745" w:rsidRDefault="00BE680D" w:rsidP="001244C8">
      <w:pPr>
        <w:shd w:val="clear" w:color="auto" w:fill="FFFFFF"/>
        <w:tabs>
          <w:tab w:val="left" w:pos="1447"/>
          <w:tab w:val="left" w:pos="3146"/>
        </w:tabs>
        <w:rPr>
          <w:rFonts w:ascii="Arial" w:hAnsi="Arial" w:cs="Arial"/>
          <w:sz w:val="24"/>
          <w:szCs w:val="24"/>
          <w:lang w:val="ru-RU"/>
        </w:rPr>
      </w:pPr>
      <w:r w:rsidRPr="00811745">
        <w:rPr>
          <w:rFonts w:ascii="Arial" w:hAnsi="Arial" w:cs="Arial"/>
          <w:noProof/>
        </w:rPr>
        <w:pict>
          <v:shape id="_x0000_s4172" type="#_x0000_t75" style="position:absolute;margin-left:4in;margin-top:6.2pt;width:12pt;height:15pt;z-index:251612160">
            <v:imagedata r:id="rId80" o:title=""/>
          </v:shape>
        </w:pict>
      </w:r>
      <w:r w:rsidR="001244C8" w:rsidRPr="00811745">
        <w:rPr>
          <w:rFonts w:ascii="Arial" w:hAnsi="Arial" w:cs="Arial"/>
          <w:b/>
          <w:i/>
          <w:color w:val="000000"/>
          <w:spacing w:val="-1"/>
          <w:sz w:val="24"/>
          <w:szCs w:val="24"/>
          <w:lang w:val="ru-RU"/>
        </w:rPr>
        <w:t>Удалить</w:t>
      </w:r>
      <w:r w:rsidR="001244C8" w:rsidRPr="00811745">
        <w:rPr>
          <w:rFonts w:ascii="Arial" w:hAnsi="Arial" w:cs="Arial"/>
          <w:b/>
          <w:i/>
          <w:color w:val="000000"/>
          <w:sz w:val="24"/>
          <w:szCs w:val="24"/>
          <w:lang w:val="ru-RU"/>
        </w:rPr>
        <w:t xml:space="preserve"> сообщение и</w:t>
      </w:r>
      <w:r w:rsidR="001244C8" w:rsidRPr="00811745">
        <w:rPr>
          <w:rFonts w:ascii="Arial" w:hAnsi="Arial" w:cs="Arial"/>
          <w:color w:val="000000"/>
          <w:sz w:val="24"/>
          <w:szCs w:val="24"/>
          <w:lang w:val="ru-RU"/>
        </w:rPr>
        <w:t xml:space="preserve">                               </w:t>
      </w:r>
      <w:r w:rsidR="001244C8" w:rsidRPr="00811745">
        <w:rPr>
          <w:rFonts w:ascii="Arial" w:hAnsi="Arial" w:cs="Arial"/>
          <w:color w:val="000000"/>
          <w:position w:val="-13"/>
          <w:sz w:val="24"/>
          <w:szCs w:val="24"/>
          <w:lang w:val="ru-RU"/>
        </w:rPr>
        <w:t xml:space="preserve">                                                           </w:t>
      </w:r>
      <w:r w:rsidR="001244C8" w:rsidRPr="00811745">
        <w:rPr>
          <w:rFonts w:ascii="Arial" w:hAnsi="Arial" w:cs="Arial"/>
          <w:color w:val="000000"/>
          <w:position w:val="-13"/>
          <w:sz w:val="24"/>
          <w:szCs w:val="24"/>
          <w:lang w:val="ru-RU"/>
        </w:rPr>
        <w:tab/>
      </w:r>
      <w:r w:rsidR="001244C8" w:rsidRPr="00811745">
        <w:rPr>
          <w:rFonts w:ascii="Arial" w:hAnsi="Arial" w:cs="Arial"/>
          <w:color w:val="000000"/>
          <w:position w:val="-13"/>
          <w:sz w:val="24"/>
          <w:szCs w:val="24"/>
          <w:lang w:val="ru-RU"/>
        </w:rPr>
        <w:tab/>
      </w:r>
      <w:r w:rsidR="001244C8" w:rsidRPr="00811745">
        <w:rPr>
          <w:rFonts w:ascii="Arial" w:hAnsi="Arial" w:cs="Arial"/>
          <w:color w:val="000000"/>
          <w:position w:val="-13"/>
          <w:sz w:val="24"/>
          <w:szCs w:val="24"/>
          <w:lang w:val="ru-RU"/>
        </w:rPr>
        <w:tab/>
        <w:t xml:space="preserve"> </w:t>
      </w:r>
      <w:r w:rsidR="001244C8" w:rsidRPr="00811745">
        <w:rPr>
          <w:rFonts w:ascii="Arial" w:hAnsi="Arial" w:cs="Arial"/>
          <w:b/>
          <w:bCs/>
          <w:color w:val="000000"/>
          <w:spacing w:val="-12"/>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прослушать следующее</w:t>
      </w:r>
    </w:p>
    <w:p w:rsidR="001244C8" w:rsidRPr="00811745" w:rsidRDefault="001244C8" w:rsidP="001244C8">
      <w:pPr>
        <w:shd w:val="clear" w:color="auto" w:fill="FFFFFF"/>
        <w:tabs>
          <w:tab w:val="left" w:pos="4253"/>
          <w:tab w:val="left" w:pos="7655"/>
        </w:tabs>
        <w:rPr>
          <w:rFonts w:ascii="Arial" w:hAnsi="Arial" w:cs="Arial"/>
          <w:sz w:val="24"/>
          <w:szCs w:val="24"/>
          <w:lang w:val="ru-RU"/>
        </w:rPr>
      </w:pPr>
      <w:r w:rsidRPr="00811745">
        <w:rPr>
          <w:rFonts w:ascii="Arial" w:hAnsi="Arial" w:cs="Arial"/>
          <w:b/>
          <w:i/>
          <w:color w:val="000000"/>
          <w:sz w:val="24"/>
          <w:szCs w:val="24"/>
          <w:lang w:val="ru-RU"/>
        </w:rPr>
        <w:t>Ответить на сообщение</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REPLY</w:t>
      </w:r>
      <w:r w:rsidRPr="00811745">
        <w:rPr>
          <w:rFonts w:ascii="Arial" w:hAnsi="Arial" w:cs="Arial"/>
          <w:b/>
          <w:bCs/>
          <w:color w:val="000000"/>
          <w:sz w:val="24"/>
          <w:szCs w:val="24"/>
          <w:lang w:val="ru-RU"/>
        </w:rPr>
        <w:t>} / {ОТВЕТИТЬ}</w:t>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[4]</w:t>
      </w:r>
    </w:p>
    <w:p w:rsidR="001244C8" w:rsidRPr="00811745" w:rsidRDefault="001244C8" w:rsidP="001244C8">
      <w:pPr>
        <w:shd w:val="clear" w:color="auto" w:fill="FFFFFF"/>
        <w:tabs>
          <w:tab w:val="left" w:pos="4253"/>
          <w:tab w:val="left" w:pos="7655"/>
        </w:tabs>
        <w:rPr>
          <w:rFonts w:ascii="Arial" w:hAnsi="Arial" w:cs="Arial"/>
          <w:sz w:val="24"/>
          <w:szCs w:val="24"/>
          <w:lang w:val="ru-RU"/>
        </w:rPr>
      </w:pPr>
      <w:r w:rsidRPr="00811745">
        <w:rPr>
          <w:rFonts w:ascii="Arial" w:hAnsi="Arial" w:cs="Arial"/>
          <w:b/>
          <w:bCs/>
          <w:i/>
          <w:color w:val="000000"/>
          <w:spacing w:val="-8"/>
          <w:sz w:val="24"/>
          <w:szCs w:val="24"/>
          <w:lang w:val="ru-RU"/>
        </w:rPr>
        <w:t>Переслать/скопировать</w:t>
      </w:r>
      <w:r w:rsidRPr="00811745">
        <w:rPr>
          <w:rFonts w:ascii="Arial" w:hAnsi="Arial" w:cs="Arial"/>
          <w:b/>
          <w:bCs/>
          <w:color w:val="000000"/>
          <w:sz w:val="24"/>
          <w:szCs w:val="24"/>
          <w:lang w:val="ru-RU"/>
        </w:rPr>
        <w:tab/>
        <w:t xml:space="preserve">     {</w:t>
      </w:r>
      <w:r w:rsidRPr="00811745">
        <w:rPr>
          <w:rFonts w:ascii="Arial" w:hAnsi="Arial" w:cs="Arial"/>
          <w:b/>
          <w:bCs/>
          <w:color w:val="000000"/>
          <w:sz w:val="24"/>
          <w:szCs w:val="24"/>
        </w:rPr>
        <w:t>COPY</w:t>
      </w:r>
      <w:r w:rsidRPr="00811745">
        <w:rPr>
          <w:rFonts w:ascii="Arial" w:hAnsi="Arial" w:cs="Arial"/>
          <w:b/>
          <w:bCs/>
          <w:color w:val="000000"/>
          <w:sz w:val="24"/>
          <w:szCs w:val="24"/>
          <w:lang w:val="ru-RU"/>
        </w:rPr>
        <w:t>/</w:t>
      </w:r>
      <w:r w:rsidRPr="00811745">
        <w:rPr>
          <w:rFonts w:ascii="Arial" w:hAnsi="Arial" w:cs="Arial"/>
          <w:b/>
          <w:bCs/>
          <w:color w:val="000000"/>
          <w:sz w:val="24"/>
          <w:szCs w:val="24"/>
        </w:rPr>
        <w:t>SEND</w:t>
      </w:r>
      <w:r w:rsidRPr="00811745">
        <w:rPr>
          <w:rFonts w:ascii="Arial" w:hAnsi="Arial" w:cs="Arial"/>
          <w:b/>
          <w:bCs/>
          <w:color w:val="000000"/>
          <w:sz w:val="24"/>
          <w:szCs w:val="24"/>
          <w:lang w:val="ru-RU"/>
        </w:rPr>
        <w:t>} / {КОП/ПЕРЕН}</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 xml:space="preserve"> </w:t>
      </w:r>
      <w:r w:rsidRPr="00811745">
        <w:rPr>
          <w:rFonts w:ascii="Arial" w:hAnsi="Arial" w:cs="Arial"/>
          <w:b/>
          <w:bCs/>
          <w:color w:val="000000"/>
          <w:spacing w:val="-11"/>
          <w:sz w:val="24"/>
          <w:szCs w:val="24"/>
          <w:lang w:val="ru-RU"/>
        </w:rPr>
        <w:t>[5]</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сообщение на другой почтовый ящик</w:t>
      </w:r>
    </w:p>
    <w:p w:rsidR="001244C8" w:rsidRPr="00811745" w:rsidRDefault="001244C8" w:rsidP="001244C8">
      <w:pPr>
        <w:shd w:val="clear" w:color="auto" w:fill="FFFFFF"/>
        <w:tabs>
          <w:tab w:val="left" w:pos="4253"/>
          <w:tab w:val="left" w:pos="7655"/>
        </w:tabs>
        <w:rPr>
          <w:rFonts w:ascii="Arial" w:hAnsi="Arial" w:cs="Arial"/>
          <w:sz w:val="24"/>
          <w:szCs w:val="24"/>
          <w:lang w:val="ru-RU"/>
        </w:rPr>
      </w:pPr>
      <w:r w:rsidRPr="00811745">
        <w:rPr>
          <w:rFonts w:ascii="Arial" w:hAnsi="Arial" w:cs="Arial"/>
          <w:b/>
          <w:i/>
          <w:color w:val="000000"/>
          <w:sz w:val="24"/>
          <w:szCs w:val="24"/>
          <w:lang w:val="ru-RU"/>
        </w:rPr>
        <w:t>Другие опции</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OPTION</w:t>
      </w:r>
      <w:r w:rsidRPr="00811745">
        <w:rPr>
          <w:rFonts w:ascii="Arial" w:hAnsi="Arial" w:cs="Arial"/>
          <w:b/>
          <w:bCs/>
          <w:color w:val="000000"/>
          <w:sz w:val="24"/>
          <w:szCs w:val="24"/>
          <w:lang w:val="ru-RU"/>
        </w:rPr>
        <w:t>} / {ПАРАМЕТРЫ}</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 xml:space="preserve"> </w:t>
      </w:r>
      <w:r w:rsidRPr="00811745">
        <w:rPr>
          <w:rFonts w:ascii="Arial" w:hAnsi="Arial" w:cs="Arial"/>
          <w:b/>
          <w:bCs/>
          <w:color w:val="000000"/>
          <w:spacing w:val="-9"/>
          <w:sz w:val="24"/>
          <w:szCs w:val="24"/>
          <w:lang w:val="ru-RU"/>
        </w:rPr>
        <w:t>[6]</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noProof/>
        </w:rPr>
        <w:pict>
          <v:shape id="_x0000_s4171" type="#_x0000_t75" style="position:absolute;margin-left:230.15pt;margin-top:5.85pt;width:13.5pt;height:11.25pt;z-index:251611136">
            <v:imagedata r:id="rId81" o:title=""/>
          </v:shape>
        </w:pict>
      </w:r>
      <w:r w:rsidRPr="00811745">
        <w:rPr>
          <w:rFonts w:ascii="Arial" w:hAnsi="Arial" w:cs="Arial"/>
          <w:b/>
          <w:i/>
          <w:color w:val="000000"/>
          <w:sz w:val="24"/>
          <w:szCs w:val="24"/>
          <w:lang w:val="ru-RU"/>
        </w:rPr>
        <w:t>Прокрутить сообщение назад</w:t>
      </w:r>
      <w:r w:rsidRPr="00811745">
        <w:rPr>
          <w:rFonts w:ascii="Arial" w:hAnsi="Arial" w:cs="Arial"/>
          <w:color w:val="000000"/>
          <w:sz w:val="24"/>
          <w:szCs w:val="24"/>
          <w:lang w:val="ru-RU"/>
        </w:rPr>
        <w:t xml:space="preserve">          </w:t>
      </w:r>
      <w:r w:rsidRPr="00811745">
        <w:rPr>
          <w:rFonts w:ascii="Arial" w:hAnsi="Arial" w:cs="Arial"/>
          <w:color w:val="000000"/>
          <w:position w:val="-10"/>
          <w:sz w:val="24"/>
          <w:szCs w:val="24"/>
          <w:lang w:val="ru-RU"/>
        </w:rPr>
        <w:t xml:space="preserve">                                                                 </w:t>
      </w:r>
      <w:r w:rsidRPr="00811745">
        <w:rPr>
          <w:rFonts w:ascii="Arial" w:hAnsi="Arial" w:cs="Arial"/>
          <w:color w:val="000000"/>
          <w:position w:val="-10"/>
          <w:sz w:val="24"/>
          <w:szCs w:val="24"/>
          <w:lang w:val="ru-RU"/>
        </w:rPr>
        <w:tab/>
      </w:r>
      <w:r w:rsidRPr="00811745">
        <w:rPr>
          <w:rFonts w:ascii="Arial" w:hAnsi="Arial" w:cs="Arial"/>
          <w:color w:val="000000"/>
          <w:position w:val="-10"/>
          <w:sz w:val="24"/>
          <w:szCs w:val="24"/>
          <w:lang w:val="ru-RU"/>
        </w:rPr>
        <w:tab/>
      </w:r>
      <w:r w:rsidRPr="00811745">
        <w:rPr>
          <w:rFonts w:ascii="Arial" w:hAnsi="Arial" w:cs="Arial"/>
          <w:color w:val="000000"/>
          <w:position w:val="-10"/>
          <w:sz w:val="24"/>
          <w:szCs w:val="24"/>
          <w:lang w:val="ru-RU"/>
        </w:rPr>
        <w:tab/>
        <w:t xml:space="preserve"> </w:t>
      </w:r>
      <w:r w:rsidRPr="00811745">
        <w:rPr>
          <w:rFonts w:ascii="Arial" w:hAnsi="Arial" w:cs="Arial"/>
          <w:b/>
          <w:bCs/>
          <w:color w:val="000000"/>
          <w:spacing w:val="-12"/>
          <w:sz w:val="24"/>
          <w:szCs w:val="24"/>
          <w:lang w:val="ru-RU"/>
        </w:rPr>
        <w:t>[7]</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при прослушивании</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noProof/>
        </w:rPr>
        <w:pict>
          <v:shape id="_x0000_s4173" type="#_x0000_t75" style="position:absolute;margin-left:230.15pt;margin-top:12.15pt;width:11.25pt;height:12.75pt;z-index:251613184">
            <v:imagedata r:id="rId82" o:title=""/>
          </v:shape>
        </w:pic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z w:val="24"/>
          <w:szCs w:val="24"/>
          <w:lang w:val="ru-RU"/>
        </w:rPr>
        <w:t>Пауза во время прослушивания</w:t>
      </w:r>
      <w:r w:rsidRPr="00811745">
        <w:rPr>
          <w:rFonts w:ascii="Arial" w:hAnsi="Arial" w:cs="Arial"/>
          <w:color w:val="000000"/>
          <w:sz w:val="24"/>
          <w:szCs w:val="24"/>
          <w:lang w:val="ru-RU"/>
        </w:rPr>
        <w:t xml:space="preserve">             </w:t>
      </w:r>
      <w:r w:rsidRPr="00811745">
        <w:rPr>
          <w:rFonts w:ascii="Arial" w:hAnsi="Arial" w:cs="Arial"/>
          <w:color w:val="000000"/>
          <w:position w:val="-9"/>
          <w:sz w:val="24"/>
          <w:szCs w:val="24"/>
          <w:lang w:val="ru-RU"/>
        </w:rPr>
        <w:t xml:space="preserve">                                                                     </w:t>
      </w:r>
      <w:r w:rsidRPr="00811745">
        <w:rPr>
          <w:rFonts w:ascii="Arial" w:hAnsi="Arial" w:cs="Arial"/>
          <w:color w:val="000000"/>
          <w:position w:val="-9"/>
          <w:sz w:val="24"/>
          <w:szCs w:val="24"/>
          <w:lang w:val="ru-RU"/>
        </w:rPr>
        <w:tab/>
      </w:r>
      <w:r w:rsidRPr="00811745">
        <w:rPr>
          <w:rFonts w:ascii="Arial" w:hAnsi="Arial" w:cs="Arial"/>
          <w:color w:val="000000"/>
          <w:position w:val="-9"/>
          <w:sz w:val="24"/>
          <w:szCs w:val="24"/>
          <w:lang w:val="ru-RU"/>
        </w:rPr>
        <w:tab/>
        <w:t xml:space="preserve"> </w:t>
      </w:r>
      <w:r w:rsidRPr="00811745">
        <w:rPr>
          <w:rFonts w:ascii="Arial" w:hAnsi="Arial" w:cs="Arial"/>
          <w:b/>
          <w:bCs/>
          <w:color w:val="000000"/>
          <w:spacing w:val="-24"/>
          <w:sz w:val="24"/>
          <w:szCs w:val="24"/>
          <w:lang w:val="ru-RU"/>
        </w:rPr>
        <w:t>[8]</w: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noProof/>
        </w:rPr>
        <w:pict>
          <v:shape id="_x0000_s4174" type="#_x0000_t75" style="position:absolute;margin-left:230.15pt;margin-top:.8pt;width:12.75pt;height:12pt;z-index:251614208">
            <v:imagedata r:id="rId83" o:title=""/>
          </v:shape>
        </w:pict>
      </w:r>
      <w:r w:rsidRPr="00811745">
        <w:rPr>
          <w:rFonts w:ascii="Arial" w:hAnsi="Arial" w:cs="Arial"/>
          <w:b/>
          <w:i/>
          <w:color w:val="000000"/>
          <w:sz w:val="24"/>
          <w:szCs w:val="24"/>
          <w:lang w:val="ru-RU"/>
        </w:rPr>
        <w:t>Прокрутить   сообщение   вперед</w:t>
      </w:r>
      <w:r w:rsidRPr="00811745">
        <w:rPr>
          <w:rFonts w:ascii="Arial" w:hAnsi="Arial" w:cs="Arial"/>
          <w:color w:val="000000"/>
          <w:sz w:val="24"/>
          <w:szCs w:val="24"/>
          <w:lang w:val="ru-RU"/>
        </w:rPr>
        <w:t xml:space="preserve">          </w:t>
      </w:r>
      <w:r w:rsidRPr="00811745">
        <w:rPr>
          <w:rFonts w:ascii="Arial" w:hAnsi="Arial" w:cs="Arial"/>
          <w:color w:val="000000"/>
          <w:position w:val="-8"/>
          <w:sz w:val="24"/>
          <w:szCs w:val="24"/>
          <w:lang w:val="ru-RU"/>
        </w:rPr>
        <w:t xml:space="preserve">                                                                    </w:t>
      </w:r>
      <w:r w:rsidRPr="00811745">
        <w:rPr>
          <w:rFonts w:ascii="Arial" w:hAnsi="Arial" w:cs="Arial"/>
          <w:color w:val="000000"/>
          <w:position w:val="-8"/>
          <w:sz w:val="24"/>
          <w:szCs w:val="24"/>
          <w:lang w:val="ru-RU"/>
        </w:rPr>
        <w:tab/>
      </w:r>
      <w:r w:rsidRPr="00811745">
        <w:rPr>
          <w:rFonts w:ascii="Arial" w:hAnsi="Arial" w:cs="Arial"/>
          <w:color w:val="000000"/>
          <w:position w:val="-8"/>
          <w:sz w:val="24"/>
          <w:szCs w:val="24"/>
          <w:lang w:val="ru-RU"/>
        </w:rPr>
        <w:tab/>
        <w:t xml:space="preserve"> </w:t>
      </w:r>
      <w:r w:rsidRPr="00811745">
        <w:rPr>
          <w:rFonts w:ascii="Arial" w:hAnsi="Arial" w:cs="Arial"/>
          <w:b/>
          <w:bCs/>
          <w:color w:val="000000"/>
          <w:spacing w:val="-12"/>
          <w:sz w:val="24"/>
          <w:szCs w:val="24"/>
          <w:lang w:val="ru-RU"/>
        </w:rPr>
        <w:t>[9]</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при прослушивании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После выбора любой опции Меню или нажатием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дисплей вернется в состояние показа сообщений.</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4"/>
          <w:sz w:val="24"/>
          <w:szCs w:val="24"/>
          <w:lang w:val="ru-RU"/>
        </w:rPr>
        <w:t xml:space="preserve">После того, как "новое" сообщение прослушано, оно переходит в разряд "старых". </w:t>
      </w:r>
      <w:r w:rsidRPr="00811745">
        <w:rPr>
          <w:rFonts w:ascii="Arial" w:hAnsi="Arial" w:cs="Arial"/>
          <w:color w:val="000000"/>
          <w:spacing w:val="-13"/>
          <w:sz w:val="24"/>
          <w:szCs w:val="24"/>
          <w:lang w:val="ru-RU"/>
        </w:rPr>
        <w:t xml:space="preserve">Однако если Вы нажмете [*] во время прослушивания, сообщение останется в </w:t>
      </w:r>
      <w:r w:rsidRPr="00811745">
        <w:rPr>
          <w:rFonts w:ascii="Arial" w:hAnsi="Arial" w:cs="Arial"/>
          <w:color w:val="000000"/>
          <w:sz w:val="24"/>
          <w:szCs w:val="24"/>
          <w:lang w:val="ru-RU"/>
        </w:rPr>
        <w:t>категории "новое".</w:t>
      </w:r>
    </w:p>
    <w:p w:rsidR="001244C8" w:rsidRPr="00811745" w:rsidRDefault="001244C8" w:rsidP="001244C8">
      <w:pPr>
        <w:framePr w:h="2275" w:hSpace="36" w:wrap="notBeside" w:vAnchor="text" w:hAnchor="page" w:x="3496" w:y="1391"/>
        <w:rPr>
          <w:rFonts w:ascii="Arial" w:hAnsi="Arial" w:cs="Arial"/>
          <w:sz w:val="24"/>
          <w:szCs w:val="24"/>
        </w:rPr>
      </w:pPr>
      <w:r w:rsidRPr="00811745">
        <w:rPr>
          <w:rFonts w:ascii="Arial" w:hAnsi="Arial" w:cs="Arial"/>
          <w:sz w:val="24"/>
          <w:szCs w:val="24"/>
        </w:rPr>
        <w:pict>
          <v:shape id="_x0000_i1062" type="#_x0000_t75" style="width:234.75pt;height:114pt">
            <v:imagedata r:id="rId84" o:title=""/>
          </v:shape>
        </w:pic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 xml:space="preserve">Если Вы нажмете правую кнопку, то после прослушивания Вы вернетесь в обычный режим голосовой почты, а не в режим просмотра сообщений. Того же самого можно достичь, нажав на кнопку </w:t>
      </w:r>
      <w:r w:rsidRPr="00811745">
        <w:rPr>
          <w:rFonts w:ascii="Arial" w:hAnsi="Arial" w:cs="Arial"/>
          <w:b/>
          <w:bCs/>
          <w:color w:val="000000"/>
          <w:sz w:val="24"/>
          <w:szCs w:val="24"/>
          <w:lang w:val="ru-RU"/>
        </w:rPr>
        <w:t>&lt;</w:t>
      </w:r>
      <w:r w:rsidRPr="00811745">
        <w:rPr>
          <w:rFonts w:ascii="Arial" w:hAnsi="Arial" w:cs="Arial"/>
          <w:b/>
          <w:bCs/>
          <w:color w:val="000000"/>
          <w:sz w:val="24"/>
          <w:szCs w:val="24"/>
        </w:rPr>
        <w:t>prev</w:t>
      </w:r>
      <w:r w:rsidRPr="00811745">
        <w:rPr>
          <w:rFonts w:ascii="Arial" w:hAnsi="Arial" w:cs="Arial"/>
          <w:b/>
          <w:bCs/>
          <w:color w:val="000000"/>
          <w:sz w:val="24"/>
          <w:szCs w:val="24"/>
          <w:lang w:val="ru-RU"/>
        </w:rPr>
        <w:t xml:space="preserve">&gt; </w:t>
      </w:r>
      <w:r w:rsidRPr="00811745">
        <w:rPr>
          <w:rFonts w:ascii="Arial" w:hAnsi="Arial" w:cs="Arial"/>
          <w:color w:val="000000"/>
          <w:sz w:val="24"/>
          <w:szCs w:val="24"/>
          <w:lang w:val="ru-RU"/>
        </w:rPr>
        <w:t>на первой странице экрана.</w:t>
      </w:r>
    </w:p>
    <w:p w:rsidR="001244C8" w:rsidRPr="00811745" w:rsidRDefault="001244C8" w:rsidP="001244C8">
      <w:pPr>
        <w:shd w:val="clear" w:color="auto" w:fill="FFFFFF"/>
        <w:rPr>
          <w:rFonts w:ascii="Arial" w:hAnsi="Arial" w:cs="Arial"/>
          <w:sz w:val="24"/>
          <w:szCs w:val="24"/>
          <w:lang w:val="ru-RU"/>
        </w:rPr>
      </w:pPr>
    </w:p>
    <w:p w:rsidR="001244C8" w:rsidRPr="00811745" w:rsidRDefault="001244C8" w:rsidP="001244C8">
      <w:pPr>
        <w:shd w:val="clear" w:color="auto" w:fill="FFFFFF"/>
        <w:rPr>
          <w:rFonts w:ascii="Arial" w:hAnsi="Arial" w:cs="Arial"/>
          <w:sz w:val="24"/>
          <w:szCs w:val="24"/>
          <w:lang w:val="ru-RU"/>
        </w:rPr>
      </w:pPr>
    </w:p>
    <w:p w:rsidR="001244C8" w:rsidRPr="00811745" w:rsidRDefault="001244C8" w:rsidP="00B63098">
      <w:pPr>
        <w:pStyle w:val="24"/>
        <w:rPr>
          <w:rFonts w:ascii="Arial" w:hAnsi="Arial"/>
        </w:rPr>
      </w:pPr>
      <w:bookmarkStart w:id="244" w:name="_Toc149025966"/>
      <w:r w:rsidRPr="00811745">
        <w:rPr>
          <w:rFonts w:ascii="Arial" w:hAnsi="Arial"/>
        </w:rPr>
        <w:t>Просмотр сообщений с подтверждением</w:t>
      </w:r>
      <w:bookmarkEnd w:id="244"/>
    </w:p>
    <w:p w:rsidR="001244C8" w:rsidRPr="00811745" w:rsidRDefault="001244C8" w:rsidP="00BE680D">
      <w:pPr>
        <w:shd w:val="clear" w:color="auto" w:fill="FFFFFF"/>
        <w:ind w:firstLine="360"/>
        <w:rPr>
          <w:rFonts w:ascii="Arial" w:hAnsi="Arial" w:cs="Arial"/>
          <w:sz w:val="24"/>
          <w:szCs w:val="24"/>
          <w:lang w:val="ru-RU"/>
        </w:rPr>
      </w:pPr>
      <w:r w:rsidRPr="00811745">
        <w:rPr>
          <w:rFonts w:ascii="Arial" w:hAnsi="Arial" w:cs="Arial"/>
          <w:bCs/>
          <w:color w:val="000000"/>
          <w:sz w:val="24"/>
          <w:szCs w:val="24"/>
          <w:lang w:val="ru-RU"/>
        </w:rPr>
        <w:t>Вы</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можете использовать дисплей для детального просмотра сообщений с подтверждением. После нажатия на левую кнопку рядом с категорией </w:t>
      </w:r>
      <w:r w:rsidRPr="00811745">
        <w:rPr>
          <w:rFonts w:ascii="Arial" w:hAnsi="Arial" w:cs="Arial"/>
          <w:b/>
          <w:bCs/>
          <w:color w:val="000000"/>
          <w:sz w:val="24"/>
          <w:szCs w:val="24"/>
          <w:lang w:val="ru-RU"/>
        </w:rPr>
        <w:t>"</w:t>
      </w:r>
      <w:r w:rsidRPr="00811745">
        <w:rPr>
          <w:rFonts w:ascii="Arial" w:hAnsi="Arial" w:cs="Arial"/>
          <w:b/>
          <w:bCs/>
          <w:color w:val="000000"/>
          <w:sz w:val="24"/>
          <w:szCs w:val="24"/>
        </w:rPr>
        <w:t>CONFIRM</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дисплей покажет список всех таких сообщений.</w:t>
      </w:r>
    </w:p>
    <w:p w:rsidR="001244C8" w:rsidRPr="00811745" w:rsidRDefault="001244C8" w:rsidP="00BE680D">
      <w:pPr>
        <w:shd w:val="clear" w:color="auto" w:fill="FFFFFF"/>
        <w:ind w:firstLine="360"/>
        <w:rPr>
          <w:rFonts w:ascii="Arial" w:hAnsi="Arial" w:cs="Arial"/>
          <w:sz w:val="24"/>
          <w:szCs w:val="24"/>
          <w:lang w:val="ru-RU"/>
        </w:rPr>
      </w:pPr>
      <w:r w:rsidRPr="00811745">
        <w:rPr>
          <w:rFonts w:ascii="Arial" w:hAnsi="Arial" w:cs="Arial"/>
          <w:color w:val="000000"/>
          <w:sz w:val="24"/>
          <w:szCs w:val="24"/>
          <w:lang w:val="ru-RU"/>
        </w:rPr>
        <w:t>Верхняя линия дисплея показывает имя и номер почтового ящика, количество сообщений и номер страницы. Каждая строка содержит дату и время посылки сообщения, его длительность и имя адресата.</w:t>
      </w:r>
    </w:p>
    <w:p w:rsidR="001244C8" w:rsidRPr="00811745" w:rsidRDefault="001244C8" w:rsidP="00BE680D">
      <w:pPr>
        <w:shd w:val="clear" w:color="auto" w:fill="FFFFFF"/>
        <w:ind w:firstLine="360"/>
        <w:rPr>
          <w:rFonts w:ascii="Arial" w:hAnsi="Arial" w:cs="Arial"/>
          <w:sz w:val="24"/>
          <w:szCs w:val="24"/>
          <w:lang w:val="ru-RU"/>
        </w:rPr>
      </w:pPr>
      <w:r w:rsidRPr="00811745">
        <w:rPr>
          <w:rFonts w:ascii="Arial" w:hAnsi="Arial" w:cs="Arial"/>
          <w:color w:val="000000"/>
          <w:sz w:val="24"/>
          <w:szCs w:val="24"/>
          <w:lang w:val="ru-RU"/>
        </w:rPr>
        <w:t>Если Вы нажмете кнопку рядом с интересующей Вас строкой, то получите полную информацию об этом сообщении (дата, время, имя абонента).</w:t>
      </w:r>
    </w:p>
    <w:p w:rsidR="001244C8" w:rsidRPr="00811745" w:rsidRDefault="001244C8" w:rsidP="00BE680D">
      <w:pPr>
        <w:shd w:val="clear" w:color="auto" w:fill="FFFFFF"/>
        <w:ind w:firstLine="360"/>
        <w:rPr>
          <w:rFonts w:ascii="Arial" w:hAnsi="Arial" w:cs="Arial"/>
          <w:sz w:val="24"/>
          <w:szCs w:val="24"/>
          <w:lang w:val="ru-RU"/>
        </w:rPr>
      </w:pPr>
      <w:r w:rsidRPr="00811745">
        <w:rPr>
          <w:rFonts w:ascii="Arial" w:hAnsi="Arial" w:cs="Arial"/>
          <w:color w:val="000000"/>
          <w:sz w:val="24"/>
          <w:szCs w:val="24"/>
          <w:lang w:val="ru-RU"/>
        </w:rPr>
        <w:t>Вы можете нажать</w:t>
      </w:r>
      <w:r w:rsidRPr="00811745">
        <w:rPr>
          <w:rFonts w:ascii="Arial" w:hAnsi="Arial" w:cs="Arial"/>
          <w:noProof/>
          <w:sz w:val="24"/>
          <w:szCs w:val="24"/>
        </w:rPr>
        <w:pict>
          <v:shape id="_x0000_s4175" type="#_x0000_t75" style="position:absolute;left:0;text-align:left;margin-left:96.4pt;margin-top:2pt;width:8.25pt;height:9.75pt;z-index:251615232;mso-position-horizontal-relative:text;mso-position-vertical-relative:text">
            <v:imagedata r:id="rId85" o:title=""/>
          </v:shape>
        </w:pict>
      </w:r>
      <w:r w:rsidRPr="00811745">
        <w:rPr>
          <w:rFonts w:ascii="Arial" w:hAnsi="Arial" w:cs="Arial"/>
          <w:color w:val="000000"/>
          <w:sz w:val="24"/>
          <w:szCs w:val="24"/>
          <w:lang w:val="ru-RU"/>
        </w:rPr>
        <w:t>,     чтобы уничтожить сообщение.</w:t>
      </w:r>
    </w:p>
    <w:p w:rsidR="001244C8" w:rsidRPr="00811745" w:rsidRDefault="001244C8" w:rsidP="00BE680D">
      <w:pPr>
        <w:pStyle w:val="24"/>
        <w:rPr>
          <w:rFonts w:ascii="Arial" w:hAnsi="Arial"/>
        </w:rPr>
      </w:pPr>
      <w:bookmarkStart w:id="245" w:name="_Toc149025967"/>
      <w:r w:rsidRPr="00811745">
        <w:rPr>
          <w:rFonts w:ascii="Arial" w:hAnsi="Arial"/>
        </w:rPr>
        <w:t>Восстановление уничтоженных сообщений</w:t>
      </w:r>
      <w:bookmarkEnd w:id="245"/>
    </w:p>
    <w:p w:rsidR="001244C8" w:rsidRPr="00811745" w:rsidRDefault="001244C8" w:rsidP="00BE680D">
      <w:pPr>
        <w:shd w:val="clear" w:color="auto" w:fill="FFFFFF"/>
        <w:ind w:firstLine="360"/>
        <w:rPr>
          <w:rFonts w:ascii="Arial" w:hAnsi="Arial" w:cs="Arial"/>
          <w:sz w:val="24"/>
          <w:szCs w:val="24"/>
          <w:lang w:val="ru-RU"/>
        </w:rPr>
      </w:pPr>
      <w:r w:rsidRPr="00811745">
        <w:rPr>
          <w:rFonts w:ascii="Arial" w:hAnsi="Arial" w:cs="Arial"/>
          <w:color w:val="000000"/>
          <w:sz w:val="24"/>
          <w:szCs w:val="24"/>
          <w:lang w:val="ru-RU"/>
        </w:rPr>
        <w:t>Если Вы уничтожили сообщение и затем решили его восстановить, это возможно в течение 15 минут после его удаления.</w:t>
      </w:r>
    </w:p>
    <w:p w:rsidR="001244C8" w:rsidRPr="00811745" w:rsidRDefault="001244C8" w:rsidP="00BE680D">
      <w:pPr>
        <w:shd w:val="clear" w:color="auto" w:fill="FFFFFF"/>
        <w:ind w:firstLine="360"/>
        <w:rPr>
          <w:rFonts w:ascii="Arial" w:hAnsi="Arial" w:cs="Arial"/>
          <w:sz w:val="24"/>
          <w:szCs w:val="24"/>
          <w:lang w:val="ru-RU"/>
        </w:rPr>
      </w:pPr>
      <w:r w:rsidRPr="00811745">
        <w:rPr>
          <w:rFonts w:ascii="Arial" w:hAnsi="Arial" w:cs="Arial"/>
          <w:color w:val="000000"/>
          <w:spacing w:val="-9"/>
          <w:sz w:val="24"/>
          <w:szCs w:val="24"/>
          <w:lang w:val="ru-RU"/>
        </w:rPr>
        <w:t>Для восстановления сообщения</w:t>
      </w:r>
    </w:p>
    <w:p w:rsidR="001244C8" w:rsidRPr="00811745" w:rsidRDefault="001244C8" w:rsidP="00BE680D">
      <w:pPr>
        <w:shd w:val="clear" w:color="auto" w:fill="FFFFFF"/>
        <w:ind w:firstLine="360"/>
        <w:rPr>
          <w:rFonts w:ascii="Arial" w:hAnsi="Arial" w:cs="Arial"/>
          <w:sz w:val="24"/>
          <w:szCs w:val="24"/>
          <w:lang w:val="ru-RU"/>
        </w:rPr>
      </w:pPr>
      <w:r w:rsidRPr="00811745">
        <w:rPr>
          <w:rFonts w:ascii="Arial" w:hAnsi="Arial" w:cs="Arial"/>
          <w:color w:val="000000"/>
          <w:sz w:val="24"/>
          <w:szCs w:val="24"/>
          <w:lang w:val="ru-RU"/>
        </w:rPr>
        <w:t xml:space="preserve">Войдите в свой почтовый ящик и выберите </w:t>
      </w:r>
      <w:r w:rsidRPr="00811745">
        <w:rPr>
          <w:rFonts w:ascii="Arial" w:hAnsi="Arial" w:cs="Arial"/>
          <w:b/>
          <w:bCs/>
          <w:color w:val="000000"/>
          <w:sz w:val="24"/>
          <w:szCs w:val="24"/>
          <w:lang w:val="ru-RU"/>
        </w:rPr>
        <w:t xml:space="preserve">[7] </w:t>
      </w:r>
      <w:r w:rsidRPr="00811745">
        <w:rPr>
          <w:rFonts w:ascii="Arial" w:hAnsi="Arial" w:cs="Arial"/>
          <w:color w:val="000000"/>
          <w:sz w:val="24"/>
          <w:szCs w:val="24"/>
          <w:lang w:val="ru-RU"/>
        </w:rPr>
        <w:t xml:space="preserve">из </w:t>
      </w:r>
      <w:r w:rsidRPr="00811745">
        <w:rPr>
          <w:rFonts w:ascii="Arial" w:hAnsi="Arial" w:cs="Arial"/>
          <w:b/>
          <w:bCs/>
          <w:color w:val="000000"/>
          <w:sz w:val="24"/>
          <w:szCs w:val="24"/>
          <w:lang w:val="ru-RU"/>
        </w:rPr>
        <w:t xml:space="preserve">Меню почтового ящика. </w:t>
      </w:r>
      <w:r w:rsidRPr="00811745">
        <w:rPr>
          <w:rFonts w:ascii="Arial" w:hAnsi="Arial" w:cs="Arial"/>
          <w:color w:val="000000"/>
          <w:sz w:val="24"/>
          <w:szCs w:val="24"/>
          <w:lang w:val="ru-RU"/>
        </w:rPr>
        <w:t xml:space="preserve">Голосовая почта сообщит, сколько сообщений успешно восстановлено. Эти сообщения могут быть прослушаны при выборе опции </w:t>
      </w:r>
      <w:r w:rsidRPr="00811745">
        <w:rPr>
          <w:rFonts w:ascii="Arial" w:hAnsi="Arial" w:cs="Arial"/>
          <w:b/>
          <w:bCs/>
          <w:color w:val="000000"/>
          <w:sz w:val="24"/>
          <w:szCs w:val="24"/>
          <w:lang w:val="ru-RU"/>
        </w:rPr>
        <w:t xml:space="preserve">"Другие функции" </w:t>
      </w:r>
      <w:r w:rsidRPr="00811745">
        <w:rPr>
          <w:rFonts w:ascii="Arial" w:hAnsi="Arial" w:cs="Arial"/>
          <w:color w:val="000000"/>
          <w:sz w:val="24"/>
          <w:szCs w:val="24"/>
          <w:lang w:val="ru-RU"/>
        </w:rPr>
        <w:t>из Главного меню почтового ящика.</w:t>
      </w:r>
    </w:p>
    <w:p w:rsidR="001244C8" w:rsidRPr="00811745" w:rsidRDefault="001244C8" w:rsidP="00BE680D">
      <w:pPr>
        <w:shd w:val="clear" w:color="auto" w:fill="FFFFFF"/>
        <w:ind w:firstLine="360"/>
        <w:rPr>
          <w:rFonts w:ascii="Arial" w:hAnsi="Arial" w:cs="Arial"/>
          <w:color w:val="000000"/>
          <w:sz w:val="24"/>
          <w:szCs w:val="24"/>
          <w:lang w:val="ru-RU"/>
        </w:rPr>
      </w:pPr>
      <w:r w:rsidRPr="00811745">
        <w:rPr>
          <w:rFonts w:ascii="Arial" w:hAnsi="Arial" w:cs="Arial"/>
          <w:color w:val="000000"/>
          <w:spacing w:val="-13"/>
          <w:sz w:val="24"/>
          <w:szCs w:val="24"/>
          <w:lang w:val="ru-RU"/>
        </w:rPr>
        <w:t xml:space="preserve">Если функция восстановления сообщений не появляется на дисплее, это означает, </w:t>
      </w:r>
      <w:r w:rsidRPr="00811745">
        <w:rPr>
          <w:rFonts w:ascii="Arial" w:hAnsi="Arial" w:cs="Arial"/>
          <w:color w:val="000000"/>
          <w:sz w:val="24"/>
          <w:szCs w:val="24"/>
          <w:lang w:val="ru-RU"/>
        </w:rPr>
        <w:t>что нет сообщений, которые можно успешно восстановить.</w:t>
      </w:r>
    </w:p>
    <w:p w:rsidR="001244C8" w:rsidRPr="00811745" w:rsidRDefault="001244C8" w:rsidP="00B63098">
      <w:pPr>
        <w:pStyle w:val="24"/>
        <w:rPr>
          <w:rFonts w:ascii="Arial" w:hAnsi="Arial"/>
        </w:rPr>
      </w:pPr>
      <w:bookmarkStart w:id="246" w:name="_Toc149025968"/>
      <w:r w:rsidRPr="00811745">
        <w:rPr>
          <w:rFonts w:ascii="Arial" w:hAnsi="Arial"/>
        </w:rPr>
        <w:t>Ответ на сообщение</w:t>
      </w:r>
      <w:bookmarkEnd w:id="246"/>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Вы можете ответить на полученное сообщение сразу по окончании его прослушивания.</w:t>
      </w:r>
    </w:p>
    <w:p w:rsidR="001244C8" w:rsidRPr="00811745" w:rsidRDefault="001244C8" w:rsidP="00BE680D">
      <w:pPr>
        <w:pStyle w:val="15"/>
        <w:rPr>
          <w:rFonts w:ascii="Arial" w:hAnsi="Arial" w:cs="Arial"/>
        </w:rPr>
      </w:pPr>
      <w:r w:rsidRPr="00811745">
        <w:rPr>
          <w:rFonts w:ascii="Arial" w:hAnsi="Arial" w:cs="Arial"/>
        </w:rPr>
        <w:t>Чтобы ответить на сообщение, которое Вы только что прослушали</w:t>
      </w:r>
    </w:p>
    <w:p w:rsidR="001244C8" w:rsidRPr="00811745" w:rsidRDefault="001244C8" w:rsidP="001244C8">
      <w:pPr>
        <w:widowControl w:val="0"/>
        <w:numPr>
          <w:ilvl w:val="0"/>
          <w:numId w:val="134"/>
        </w:numPr>
        <w:shd w:val="clear" w:color="auto" w:fill="FFFFFF"/>
        <w:autoSpaceDE w:val="0"/>
        <w:autoSpaceDN w:val="0"/>
        <w:adjustRightInd w:val="0"/>
        <w:ind w:left="0" w:firstLine="0"/>
        <w:rPr>
          <w:rFonts w:ascii="Arial" w:hAnsi="Arial" w:cs="Arial"/>
          <w:color w:val="000000"/>
          <w:sz w:val="24"/>
          <w:szCs w:val="24"/>
          <w:lang w:val="ru-RU"/>
        </w:rPr>
      </w:pPr>
      <w:r w:rsidRPr="00811745">
        <w:rPr>
          <w:rFonts w:ascii="Arial" w:hAnsi="Arial" w:cs="Arial"/>
          <w:color w:val="000000"/>
          <w:sz w:val="24"/>
          <w:szCs w:val="24"/>
          <w:lang w:val="ru-RU"/>
        </w:rPr>
        <w:t xml:space="preserve">Из Меню прослушивания 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REPLY</w:t>
      </w:r>
      <w:r w:rsidRPr="00811745">
        <w:rPr>
          <w:rFonts w:ascii="Arial" w:hAnsi="Arial" w:cs="Arial"/>
          <w:b/>
          <w:bCs/>
          <w:color w:val="000000"/>
          <w:sz w:val="24"/>
          <w:szCs w:val="24"/>
          <w:lang w:val="ru-RU"/>
        </w:rPr>
        <w:t xml:space="preserve">} / {ОТВЕТИТЬ}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[4] </w:t>
      </w:r>
      <w:r w:rsidRPr="00811745">
        <w:rPr>
          <w:rFonts w:ascii="Arial" w:hAnsi="Arial" w:cs="Arial"/>
          <w:color w:val="000000"/>
          <w:sz w:val="24"/>
          <w:szCs w:val="24"/>
          <w:lang w:val="ru-RU"/>
        </w:rPr>
        <w:t>; Вы услышите системное сообщение : &lt;приветствие почтового ящика&gt;.</w:t>
      </w:r>
      <w:r w:rsidRPr="00811745">
        <w:rPr>
          <w:rFonts w:ascii="Arial" w:hAnsi="Arial" w:cs="Arial"/>
          <w:b/>
          <w:bCs/>
          <w:color w:val="000000"/>
          <w:sz w:val="24"/>
          <w:szCs w:val="24"/>
          <w:lang w:val="ru-RU"/>
        </w:rPr>
        <w:t xml:space="preserve"> </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Пожалуйста, запишите свое сообщение и нажмите кнопку [#]. затем Вы услышите сигнал.</w:t>
      </w:r>
    </w:p>
    <w:p w:rsidR="001244C8" w:rsidRPr="00811745" w:rsidRDefault="001244C8" w:rsidP="001244C8">
      <w:pPr>
        <w:shd w:val="clear" w:color="auto" w:fill="FFFFFF"/>
        <w:rPr>
          <w:rFonts w:ascii="Arial" w:hAnsi="Arial" w:cs="Arial"/>
          <w:sz w:val="24"/>
          <w:szCs w:val="24"/>
        </w:rPr>
      </w:pPr>
      <w:r w:rsidRPr="00811745">
        <w:rPr>
          <w:rFonts w:ascii="Arial" w:hAnsi="Arial" w:cs="Arial"/>
          <w:color w:val="000000"/>
          <w:spacing w:val="-5"/>
          <w:sz w:val="24"/>
          <w:szCs w:val="24"/>
          <w:lang w:val="ru-RU"/>
        </w:rPr>
        <w:t xml:space="preserve">Если сообщение было оставлено внешним абонентом, Вы услышите следующее </w:t>
      </w:r>
      <w:r w:rsidRPr="00811745">
        <w:rPr>
          <w:rFonts w:ascii="Arial" w:hAnsi="Arial" w:cs="Arial"/>
          <w:color w:val="000000"/>
          <w:spacing w:val="-4"/>
          <w:sz w:val="24"/>
          <w:szCs w:val="24"/>
          <w:lang w:val="ru-RU"/>
        </w:rPr>
        <w:t xml:space="preserve">сообщение: "Это сообщение было оставлено внешним абонентом. Введите номер </w:t>
      </w:r>
      <w:r w:rsidRPr="00811745">
        <w:rPr>
          <w:rFonts w:ascii="Arial" w:hAnsi="Arial" w:cs="Arial"/>
          <w:color w:val="000000"/>
          <w:spacing w:val="-2"/>
          <w:sz w:val="24"/>
          <w:szCs w:val="24"/>
          <w:lang w:val="ru-RU"/>
        </w:rPr>
        <w:t xml:space="preserve">его почтового ящика ". (Если Вы не знаете номера почтового ящика, то Вы не </w:t>
      </w:r>
      <w:r w:rsidRPr="00811745">
        <w:rPr>
          <w:rFonts w:ascii="Arial" w:hAnsi="Arial" w:cs="Arial"/>
          <w:color w:val="000000"/>
          <w:sz w:val="24"/>
          <w:szCs w:val="24"/>
          <w:lang w:val="ru-RU"/>
        </w:rPr>
        <w:t xml:space="preserve">можете ответить на сообщение. </w:t>
      </w:r>
      <w:r w:rsidRPr="00811745">
        <w:rPr>
          <w:rFonts w:ascii="Arial" w:hAnsi="Arial" w:cs="Arial"/>
          <w:color w:val="000000"/>
          <w:sz w:val="24"/>
          <w:szCs w:val="24"/>
        </w:rPr>
        <w:t>Нажмите [</w:t>
      </w:r>
      <w:r w:rsidRPr="00811745">
        <w:rPr>
          <w:rFonts w:ascii="Arial" w:hAnsi="Arial" w:cs="Arial"/>
          <w:color w:val="000000"/>
          <w:position w:val="-1"/>
          <w:sz w:val="24"/>
          <w:szCs w:val="24"/>
        </w:rPr>
        <w:pict>
          <v:shape id="_x0000_i1063" type="#_x0000_t75" style="width:5.25pt;height:6.75pt">
            <v:imagedata r:id="rId86" o:title=""/>
          </v:shape>
        </w:pict>
      </w:r>
      <w:r w:rsidRPr="00811745">
        <w:rPr>
          <w:rFonts w:ascii="Arial" w:hAnsi="Arial" w:cs="Arial"/>
          <w:color w:val="000000"/>
          <w:sz w:val="24"/>
          <w:szCs w:val="24"/>
        </w:rPr>
        <w:t>j и система продолжит воспроизведение других сообщений.)</w:t>
      </w:r>
    </w:p>
    <w:p w:rsidR="001244C8" w:rsidRPr="00811745" w:rsidRDefault="001244C8" w:rsidP="001244C8">
      <w:pPr>
        <w:widowControl w:val="0"/>
        <w:numPr>
          <w:ilvl w:val="0"/>
          <w:numId w:val="100"/>
        </w:numPr>
        <w:shd w:val="clear" w:color="auto" w:fill="FFFFFF"/>
        <w:tabs>
          <w:tab w:val="left" w:pos="338"/>
        </w:tabs>
        <w:autoSpaceDE w:val="0"/>
        <w:autoSpaceDN w:val="0"/>
        <w:adjustRightInd w:val="0"/>
        <w:rPr>
          <w:rFonts w:ascii="Arial" w:hAnsi="Arial" w:cs="Arial"/>
          <w:i/>
          <w:iCs/>
          <w:color w:val="000000"/>
          <w:spacing w:val="-15"/>
          <w:sz w:val="24"/>
          <w:szCs w:val="24"/>
          <w:lang w:val="ru-RU"/>
        </w:rPr>
      </w:pPr>
      <w:r w:rsidRPr="00811745">
        <w:rPr>
          <w:rFonts w:ascii="Arial" w:hAnsi="Arial" w:cs="Arial"/>
          <w:color w:val="000000"/>
          <w:sz w:val="24"/>
          <w:szCs w:val="24"/>
          <w:lang w:val="ru-RU"/>
        </w:rPr>
        <w:t xml:space="preserve">Запишите ответ на сообщение. Во время записи на дисплее появятся кнопки </w:t>
      </w:r>
      <w:r w:rsidRPr="00811745">
        <w:rPr>
          <w:rFonts w:ascii="Arial" w:hAnsi="Arial" w:cs="Arial"/>
          <w:b/>
          <w:bCs/>
          <w:color w:val="000000"/>
          <w:sz w:val="24"/>
          <w:szCs w:val="24"/>
          <w:lang w:val="ru-RU"/>
        </w:rPr>
        <w:t>{</w:t>
      </w:r>
      <w:r w:rsidRPr="00811745">
        <w:rPr>
          <w:rFonts w:ascii="Arial" w:hAnsi="Arial" w:cs="Arial"/>
          <w:b/>
          <w:bCs/>
          <w:color w:val="000000"/>
          <w:sz w:val="24"/>
          <w:szCs w:val="24"/>
        </w:rPr>
        <w:t>ADD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TIME</w:t>
      </w:r>
      <w:r w:rsidRPr="00811745">
        <w:rPr>
          <w:rFonts w:ascii="Arial" w:hAnsi="Arial" w:cs="Arial"/>
          <w:b/>
          <w:bCs/>
          <w:color w:val="000000"/>
          <w:sz w:val="24"/>
          <w:szCs w:val="24"/>
          <w:lang w:val="ru-RU"/>
        </w:rPr>
        <w:t xml:space="preserve">} / {ДОБ ВРЕМЯ} </w:t>
      </w:r>
      <w:r w:rsidRPr="00811745">
        <w:rPr>
          <w:rFonts w:ascii="Arial" w:hAnsi="Arial" w:cs="Arial"/>
          <w:color w:val="000000"/>
          <w:sz w:val="24"/>
          <w:szCs w:val="24"/>
          <w:lang w:val="ru-RU"/>
        </w:rPr>
        <w:t xml:space="preserve">и </w:t>
      </w:r>
      <w:r w:rsidRPr="00811745">
        <w:rPr>
          <w:rFonts w:ascii="Arial" w:hAnsi="Arial" w:cs="Arial"/>
          <w:b/>
          <w:bCs/>
          <w:color w:val="000000"/>
          <w:sz w:val="24"/>
          <w:szCs w:val="24"/>
          <w:lang w:val="ru-RU"/>
        </w:rPr>
        <w:t>{</w:t>
      </w:r>
      <w:r w:rsidRPr="00811745">
        <w:rPr>
          <w:rFonts w:ascii="Arial" w:hAnsi="Arial" w:cs="Arial"/>
          <w:b/>
          <w:bCs/>
          <w:color w:val="000000"/>
          <w:sz w:val="24"/>
          <w:szCs w:val="24"/>
        </w:rPr>
        <w:t>END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OF</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 {КОН СООБЩ}. </w:t>
      </w:r>
      <w:r w:rsidRPr="00811745">
        <w:rPr>
          <w:rFonts w:ascii="Arial" w:hAnsi="Arial" w:cs="Arial"/>
          <w:color w:val="000000"/>
          <w:sz w:val="24"/>
          <w:szCs w:val="24"/>
          <w:lang w:val="ru-RU"/>
        </w:rPr>
        <w:t xml:space="preserve">Вы можете добавить время записи, если нажмете на клавишу </w:t>
      </w:r>
      <w:r w:rsidRPr="00811745">
        <w:rPr>
          <w:rFonts w:ascii="Arial" w:hAnsi="Arial" w:cs="Arial"/>
          <w:b/>
          <w:bCs/>
          <w:color w:val="000000"/>
          <w:sz w:val="24"/>
          <w:szCs w:val="24"/>
          <w:lang w:val="ru-RU"/>
        </w:rPr>
        <w:t>{</w:t>
      </w:r>
      <w:r w:rsidRPr="00811745">
        <w:rPr>
          <w:rFonts w:ascii="Arial" w:hAnsi="Arial" w:cs="Arial"/>
          <w:b/>
          <w:bCs/>
          <w:color w:val="000000"/>
          <w:sz w:val="24"/>
          <w:szCs w:val="24"/>
        </w:rPr>
        <w:t>ADD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TIME</w:t>
      </w:r>
      <w:r w:rsidRPr="00811745">
        <w:rPr>
          <w:rFonts w:ascii="Arial" w:hAnsi="Arial" w:cs="Arial"/>
          <w:b/>
          <w:bCs/>
          <w:color w:val="000000"/>
          <w:sz w:val="24"/>
          <w:szCs w:val="24"/>
          <w:lang w:val="ru-RU"/>
        </w:rPr>
        <w:t>}.</w:t>
      </w:r>
    </w:p>
    <w:p w:rsidR="001244C8" w:rsidRPr="00811745" w:rsidRDefault="001244C8" w:rsidP="001244C8">
      <w:pPr>
        <w:widowControl w:val="0"/>
        <w:numPr>
          <w:ilvl w:val="0"/>
          <w:numId w:val="100"/>
        </w:numPr>
        <w:shd w:val="clear" w:color="auto" w:fill="FFFFFF"/>
        <w:tabs>
          <w:tab w:val="left" w:pos="338"/>
        </w:tabs>
        <w:autoSpaceDE w:val="0"/>
        <w:autoSpaceDN w:val="0"/>
        <w:adjustRightInd w:val="0"/>
        <w:rPr>
          <w:rFonts w:ascii="Arial" w:hAnsi="Arial" w:cs="Arial"/>
          <w:i/>
          <w:iCs/>
          <w:color w:val="000000"/>
          <w:spacing w:val="-14"/>
          <w:sz w:val="24"/>
          <w:szCs w:val="24"/>
          <w:lang w:val="ru-RU"/>
        </w:rPr>
      </w:pPr>
      <w:r w:rsidRPr="00811745">
        <w:rPr>
          <w:rFonts w:ascii="Arial" w:hAnsi="Arial" w:cs="Arial"/>
          <w:noProof/>
        </w:rPr>
        <w:pict>
          <v:shape id="_x0000_s4176" type="#_x0000_t75" style="position:absolute;left:0;text-align:left;margin-left:164.15pt;margin-top:27.25pt;width:9pt;height:9.75pt;z-index:251616256">
            <v:imagedata r:id="rId87" o:title=""/>
          </v:shape>
        </w:pict>
      </w:r>
      <w:r w:rsidRPr="00811745">
        <w:rPr>
          <w:rFonts w:ascii="Arial" w:hAnsi="Arial" w:cs="Arial"/>
          <w:color w:val="000000"/>
          <w:sz w:val="24"/>
          <w:szCs w:val="24"/>
          <w:lang w:val="ru-RU"/>
        </w:rPr>
        <w:t xml:space="preserve">В конце сообщения 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END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OF</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 {КОН СООБЩ}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Вы услышите Меню завершения записи:</w:t>
      </w:r>
    </w:p>
    <w:p w:rsidR="001244C8" w:rsidRPr="00811745" w:rsidRDefault="001244C8" w:rsidP="001244C8">
      <w:pPr>
        <w:shd w:val="clear" w:color="auto" w:fill="FFFFFF"/>
        <w:tabs>
          <w:tab w:val="left" w:pos="2030"/>
        </w:tabs>
        <w:rPr>
          <w:rFonts w:ascii="Arial" w:hAnsi="Arial" w:cs="Arial"/>
          <w:sz w:val="24"/>
          <w:szCs w:val="24"/>
          <w:lang w:val="ru-RU"/>
        </w:rPr>
      </w:pPr>
      <w:r w:rsidRPr="00811745">
        <w:rPr>
          <w:rFonts w:ascii="Arial" w:hAnsi="Arial" w:cs="Arial"/>
          <w:b/>
          <w:i/>
          <w:color w:val="000000"/>
          <w:sz w:val="24"/>
          <w:szCs w:val="24"/>
          <w:lang w:val="ru-RU"/>
        </w:rPr>
        <w:t>Прослушать  записанное</w:t>
      </w:r>
      <w:r w:rsidRPr="00811745">
        <w:rPr>
          <w:rFonts w:ascii="Arial" w:hAnsi="Arial" w:cs="Arial"/>
          <w:color w:val="000000"/>
          <w:sz w:val="24"/>
          <w:szCs w:val="24"/>
          <w:lang w:val="ru-RU"/>
        </w:rPr>
        <w:t xml:space="preserve">                </w:t>
      </w:r>
      <w:r w:rsidRPr="00811745">
        <w:rPr>
          <w:rFonts w:ascii="Arial" w:hAnsi="Arial" w:cs="Arial"/>
          <w:color w:val="000000"/>
          <w:position w:val="-6"/>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PLAYBACK</w:t>
      </w:r>
      <w:r w:rsidRPr="00811745">
        <w:rPr>
          <w:rFonts w:ascii="Arial" w:hAnsi="Arial" w:cs="Arial"/>
          <w:b/>
          <w:bCs/>
          <w:color w:val="000000"/>
          <w:sz w:val="24"/>
          <w:szCs w:val="24"/>
          <w:lang w:val="ru-RU"/>
        </w:rPr>
        <w:t xml:space="preserve">} / {ПРОСЛУШАТЬ}       </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сообщение</w:t>
      </w:r>
    </w:p>
    <w:p w:rsidR="001244C8" w:rsidRPr="00811745" w:rsidRDefault="001244C8" w:rsidP="001244C8">
      <w:pPr>
        <w:shd w:val="clear" w:color="auto" w:fill="FFFFFF"/>
        <w:tabs>
          <w:tab w:val="left" w:pos="7812"/>
        </w:tabs>
        <w:rPr>
          <w:rFonts w:ascii="Arial" w:hAnsi="Arial" w:cs="Arial"/>
          <w:color w:val="000000"/>
          <w:sz w:val="24"/>
          <w:szCs w:val="24"/>
          <w:lang w:val="ru-RU"/>
        </w:rPr>
      </w:pPr>
    </w:p>
    <w:p w:rsidR="001244C8" w:rsidRPr="00811745" w:rsidRDefault="001244C8" w:rsidP="001244C8">
      <w:pPr>
        <w:shd w:val="clear" w:color="auto" w:fill="FFFFFF"/>
        <w:tabs>
          <w:tab w:val="left" w:pos="7812"/>
        </w:tabs>
        <w:rPr>
          <w:rFonts w:ascii="Arial" w:hAnsi="Arial" w:cs="Arial"/>
          <w:sz w:val="24"/>
          <w:szCs w:val="24"/>
          <w:lang w:val="ru-RU"/>
        </w:rPr>
      </w:pPr>
      <w:r w:rsidRPr="00811745">
        <w:rPr>
          <w:rFonts w:ascii="Arial" w:hAnsi="Arial" w:cs="Arial"/>
          <w:noProof/>
        </w:rPr>
        <w:pict>
          <v:shape id="_x0000_s4177" type="#_x0000_t75" style="position:absolute;margin-left:164.15pt;margin-top:.25pt;width:13.5pt;height:15pt;z-index:251617280">
            <v:imagedata r:id="rId88" o:title=""/>
          </v:shape>
        </w:pict>
      </w:r>
      <w:r w:rsidRPr="00811745">
        <w:rPr>
          <w:rFonts w:ascii="Arial" w:hAnsi="Arial" w:cs="Arial"/>
          <w:b/>
          <w:i/>
          <w:color w:val="000000"/>
          <w:sz w:val="24"/>
          <w:szCs w:val="24"/>
          <w:lang w:val="ru-RU"/>
        </w:rPr>
        <w:t>Записать сообщение</w:t>
      </w:r>
      <w:r w:rsidRPr="00811745">
        <w:rPr>
          <w:rFonts w:ascii="Arial" w:hAnsi="Arial" w:cs="Arial"/>
          <w:color w:val="000000"/>
          <w:sz w:val="24"/>
          <w:szCs w:val="24"/>
          <w:lang w:val="ru-RU"/>
        </w:rPr>
        <w:t xml:space="preserve">                       </w:t>
      </w:r>
      <w:r w:rsidRPr="00811745">
        <w:rPr>
          <w:rFonts w:ascii="Arial" w:hAnsi="Arial" w:cs="Arial"/>
          <w:color w:val="000000"/>
          <w:position w:val="-12"/>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SAVE</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 {СОХРАНИТЬ}            </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w:t>
      </w:r>
      <w:r w:rsidRPr="00811745">
        <w:rPr>
          <w:rFonts w:ascii="Arial" w:hAnsi="Arial" w:cs="Arial"/>
          <w:b/>
          <w:bCs/>
          <w:color w:val="000000"/>
          <w:spacing w:val="-12"/>
          <w:sz w:val="24"/>
          <w:szCs w:val="24"/>
          <w:lang w:val="ru-RU"/>
        </w:rPr>
        <w:t>2]</w: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noProof/>
        </w:rPr>
        <w:pict>
          <v:shape id="_x0000_s4178" type="#_x0000_t75" style="position:absolute;margin-left:164.15pt;margin-top:2.65pt;width:9pt;height:12pt;z-index:251618304">
            <v:imagedata r:id="rId89" o:title=""/>
          </v:shape>
        </w:pict>
      </w:r>
      <w:r w:rsidRPr="00811745">
        <w:rPr>
          <w:rFonts w:ascii="Arial" w:hAnsi="Arial" w:cs="Arial"/>
          <w:b/>
          <w:i/>
          <w:color w:val="000000"/>
          <w:sz w:val="24"/>
          <w:szCs w:val="24"/>
          <w:lang w:val="ru-RU"/>
        </w:rPr>
        <w:t>Стереть сообщение</w:t>
      </w:r>
      <w:r w:rsidRPr="00811745">
        <w:rPr>
          <w:rFonts w:ascii="Arial" w:hAnsi="Arial" w:cs="Arial"/>
          <w:color w:val="000000"/>
          <w:sz w:val="24"/>
          <w:szCs w:val="24"/>
          <w:lang w:val="ru-RU"/>
        </w:rPr>
        <w:t xml:space="preserve">                         </w:t>
      </w:r>
      <w:r w:rsidRPr="00811745">
        <w:rPr>
          <w:rFonts w:ascii="Arial" w:hAnsi="Arial" w:cs="Arial"/>
          <w:color w:val="000000"/>
          <w:position w:val="-10"/>
          <w:sz w:val="24"/>
          <w:szCs w:val="24"/>
          <w:lang w:val="ru-RU"/>
        </w:rPr>
        <w:t xml:space="preserve">                                                                        </w:t>
      </w:r>
      <w:r w:rsidRPr="00811745">
        <w:rPr>
          <w:rFonts w:ascii="Arial" w:hAnsi="Arial" w:cs="Arial"/>
          <w:color w:val="000000"/>
          <w:position w:val="-10"/>
          <w:sz w:val="24"/>
          <w:szCs w:val="24"/>
          <w:lang w:val="ru-RU"/>
        </w:rPr>
        <w:tab/>
      </w:r>
      <w:r w:rsidRPr="00811745">
        <w:rPr>
          <w:rFonts w:ascii="Arial" w:hAnsi="Arial" w:cs="Arial"/>
          <w:color w:val="000000"/>
          <w:position w:val="-10"/>
          <w:sz w:val="24"/>
          <w:szCs w:val="24"/>
          <w:lang w:val="ru-RU"/>
        </w:rPr>
        <w:tab/>
      </w:r>
      <w:r w:rsidRPr="00811745">
        <w:rPr>
          <w:rFonts w:ascii="Arial" w:hAnsi="Arial" w:cs="Arial"/>
          <w:b/>
          <w:bCs/>
          <w:color w:val="000000"/>
          <w:spacing w:val="-12"/>
          <w:sz w:val="24"/>
          <w:szCs w:val="24"/>
          <w:lang w:val="ru-RU"/>
        </w:rPr>
        <w:t>[3]</w:t>
      </w:r>
    </w:p>
    <w:p w:rsidR="001244C8" w:rsidRPr="00811745" w:rsidRDefault="001244C8" w:rsidP="001244C8">
      <w:pPr>
        <w:shd w:val="clear" w:color="auto" w:fill="FFFFFF"/>
        <w:tabs>
          <w:tab w:val="left" w:pos="3895"/>
        </w:tabs>
        <w:rPr>
          <w:rFonts w:ascii="Arial" w:hAnsi="Arial" w:cs="Arial"/>
          <w:color w:val="000000"/>
          <w:sz w:val="24"/>
          <w:szCs w:val="24"/>
          <w:lang w:val="ru-RU"/>
        </w:rPr>
      </w:pPr>
    </w:p>
    <w:p w:rsidR="001244C8" w:rsidRPr="00811745" w:rsidRDefault="001244C8" w:rsidP="001244C8">
      <w:pPr>
        <w:shd w:val="clear" w:color="auto" w:fill="FFFFFF"/>
        <w:tabs>
          <w:tab w:val="left" w:pos="3895"/>
        </w:tabs>
        <w:rPr>
          <w:rFonts w:ascii="Arial" w:hAnsi="Arial" w:cs="Arial"/>
          <w:sz w:val="24"/>
          <w:szCs w:val="24"/>
          <w:lang w:val="ru-RU"/>
        </w:rPr>
      </w:pPr>
      <w:r w:rsidRPr="00811745">
        <w:rPr>
          <w:rFonts w:ascii="Arial" w:hAnsi="Arial" w:cs="Arial"/>
          <w:b/>
          <w:i/>
          <w:color w:val="000000"/>
          <w:sz w:val="24"/>
          <w:szCs w:val="24"/>
          <w:lang w:val="ru-RU"/>
        </w:rPr>
        <w:t>Дописать сообщение</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ADD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TO</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 {ДОПОЛНИТЬ}       </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[4]</w:t>
      </w:r>
    </w:p>
    <w:p w:rsidR="001244C8" w:rsidRPr="00811745" w:rsidRDefault="001244C8" w:rsidP="001244C8">
      <w:pPr>
        <w:shd w:val="clear" w:color="auto" w:fill="FFFFFF"/>
        <w:tabs>
          <w:tab w:val="left" w:pos="7524"/>
        </w:tabs>
        <w:rPr>
          <w:rFonts w:ascii="Arial" w:hAnsi="Arial" w:cs="Arial"/>
          <w:color w:val="000000"/>
          <w:sz w:val="24"/>
          <w:szCs w:val="24"/>
          <w:lang w:val="ru-RU"/>
        </w:rPr>
      </w:pPr>
    </w:p>
    <w:p w:rsidR="001244C8" w:rsidRPr="00811745" w:rsidRDefault="001244C8" w:rsidP="001244C8">
      <w:pPr>
        <w:shd w:val="clear" w:color="auto" w:fill="FFFFFF"/>
        <w:tabs>
          <w:tab w:val="left" w:pos="7524"/>
        </w:tabs>
        <w:rPr>
          <w:rFonts w:ascii="Arial" w:hAnsi="Arial" w:cs="Arial"/>
          <w:sz w:val="24"/>
          <w:szCs w:val="24"/>
          <w:lang w:val="ru-RU"/>
        </w:rPr>
      </w:pPr>
      <w:r w:rsidRPr="00811745">
        <w:rPr>
          <w:rFonts w:ascii="Arial" w:hAnsi="Arial" w:cs="Arial"/>
          <w:noProof/>
        </w:rPr>
        <w:pict>
          <v:shape id="_x0000_s4179" type="#_x0000_t75" style="position:absolute;margin-left:164.15pt;margin-top:1.45pt;width:11.25pt;height:12pt;z-index:251619328">
            <v:imagedata r:id="rId90" o:title=""/>
          </v:shape>
        </w:pict>
      </w:r>
      <w:r w:rsidRPr="00811745">
        <w:rPr>
          <w:rFonts w:ascii="Arial" w:hAnsi="Arial" w:cs="Arial"/>
          <w:b/>
          <w:i/>
          <w:color w:val="000000"/>
          <w:sz w:val="24"/>
          <w:szCs w:val="24"/>
          <w:lang w:val="ru-RU"/>
        </w:rPr>
        <w:t>Переписать сообщение</w:t>
      </w:r>
      <w:r w:rsidRPr="00811745">
        <w:rPr>
          <w:rFonts w:ascii="Arial" w:hAnsi="Arial" w:cs="Arial"/>
          <w:color w:val="000000"/>
          <w:sz w:val="24"/>
          <w:szCs w:val="24"/>
          <w:lang w:val="ru-RU"/>
        </w:rPr>
        <w:t xml:space="preserve">                   </w:t>
      </w:r>
      <w:r w:rsidRPr="00811745">
        <w:rPr>
          <w:rFonts w:ascii="Arial" w:hAnsi="Arial" w:cs="Arial"/>
          <w:color w:val="000000"/>
          <w:position w:val="-7"/>
          <w:sz w:val="24"/>
          <w:szCs w:val="24"/>
          <w:lang w:val="ru-RU"/>
        </w:rPr>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RERECORD</w:t>
      </w:r>
      <w:r w:rsidRPr="00811745">
        <w:rPr>
          <w:rFonts w:ascii="Arial" w:hAnsi="Arial" w:cs="Arial"/>
          <w:b/>
          <w:bCs/>
          <w:color w:val="000000"/>
          <w:spacing w:val="-1"/>
          <w:sz w:val="24"/>
          <w:szCs w:val="24"/>
          <w:lang w:val="ru-RU"/>
        </w:rPr>
        <w:t>}</w:t>
      </w:r>
      <w:r w:rsidRPr="00811745">
        <w:rPr>
          <w:rFonts w:ascii="Arial" w:hAnsi="Arial" w:cs="Arial"/>
          <w:b/>
          <w:bCs/>
          <w:color w:val="000000"/>
          <w:spacing w:val="-3"/>
          <w:sz w:val="24"/>
          <w:szCs w:val="24"/>
          <w:lang w:val="ru-RU"/>
        </w:rPr>
        <w:t>/</w:t>
      </w:r>
      <w:r w:rsidRPr="00811745">
        <w:rPr>
          <w:rFonts w:ascii="Arial" w:hAnsi="Arial" w:cs="Arial"/>
          <w:b/>
          <w:bCs/>
          <w:color w:val="000000"/>
          <w:sz w:val="24"/>
          <w:szCs w:val="24"/>
          <w:lang w:val="ru-RU"/>
        </w:rPr>
        <w:t>{ПЕРЕЗАПИСАТЬ}</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lang w:val="ru-RU"/>
        </w:rPr>
        <w:tab/>
      </w:r>
      <w:r w:rsidRPr="00811745">
        <w:rPr>
          <w:rFonts w:ascii="Arial" w:hAnsi="Arial" w:cs="Arial"/>
          <w:b/>
          <w:bCs/>
          <w:color w:val="000000"/>
          <w:spacing w:val="-3"/>
          <w:sz w:val="24"/>
          <w:szCs w:val="24"/>
          <w:lang w:val="ru-RU"/>
        </w:rPr>
        <w:tab/>
      </w:r>
      <w:r w:rsidRPr="00811745">
        <w:rPr>
          <w:rFonts w:ascii="Arial" w:hAnsi="Arial" w:cs="Arial"/>
          <w:b/>
          <w:bCs/>
          <w:color w:val="000000"/>
          <w:spacing w:val="-3"/>
          <w:sz w:val="24"/>
          <w:szCs w:val="24"/>
          <w:lang w:val="ru-RU"/>
        </w:rPr>
        <w:tab/>
        <w:t>[5]</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i/>
          <w:color w:val="000000"/>
          <w:sz w:val="24"/>
          <w:szCs w:val="24"/>
          <w:lang w:val="ru-RU"/>
        </w:rPr>
        <w:t>Подтвердить сообщение с</w:t>
      </w:r>
      <w:r w:rsidRPr="00811745">
        <w:rPr>
          <w:rFonts w:ascii="Arial" w:hAnsi="Arial" w:cs="Arial"/>
          <w:color w:val="000000"/>
          <w:sz w:val="24"/>
          <w:szCs w:val="24"/>
          <w:lang w:val="ru-RU"/>
        </w:rPr>
        <w:t xml:space="preserve">              </w:t>
      </w:r>
      <w:r w:rsidRPr="00811745">
        <w:rPr>
          <w:rFonts w:ascii="Arial" w:hAnsi="Arial" w:cs="Arial"/>
          <w:b/>
          <w:color w:val="000000"/>
          <w:position w:val="-11"/>
          <w:sz w:val="24"/>
          <w:szCs w:val="24"/>
          <w:lang w:val="ru-RU"/>
        </w:rPr>
        <w:t xml:space="preserve">  </w:t>
      </w:r>
      <w:r w:rsidRPr="00811745">
        <w:rPr>
          <w:rFonts w:ascii="Arial" w:hAnsi="Arial" w:cs="Arial"/>
          <w:b/>
          <w:color w:val="000000"/>
          <w:sz w:val="24"/>
          <w:szCs w:val="24"/>
          <w:lang w:val="ru-RU"/>
        </w:rPr>
        <w:t>{</w:t>
      </w:r>
      <w:r w:rsidRPr="00811745">
        <w:rPr>
          <w:rFonts w:ascii="Arial" w:hAnsi="Arial" w:cs="Arial"/>
          <w:b/>
          <w:color w:val="000000"/>
          <w:sz w:val="24"/>
          <w:szCs w:val="24"/>
        </w:rPr>
        <w:t>SAVE</w:t>
      </w:r>
      <w:r w:rsidRPr="00811745">
        <w:rPr>
          <w:rFonts w:ascii="Arial" w:hAnsi="Arial" w:cs="Arial"/>
          <w:color w:val="000000"/>
          <w:sz w:val="24"/>
          <w:szCs w:val="24"/>
          <w:lang w:val="ru-RU"/>
        </w:rPr>
        <w:t xml:space="preserve"> </w:t>
      </w:r>
      <w:r w:rsidRPr="00811745">
        <w:rPr>
          <w:rFonts w:ascii="Arial" w:hAnsi="Arial" w:cs="Arial"/>
          <w:b/>
          <w:bCs/>
          <w:color w:val="000000"/>
          <w:sz w:val="24"/>
          <w:szCs w:val="24"/>
        </w:rPr>
        <w:t>OPTION</w:t>
      </w:r>
      <w:r w:rsidRPr="00811745">
        <w:rPr>
          <w:rFonts w:ascii="Arial" w:hAnsi="Arial" w:cs="Arial"/>
          <w:b/>
          <w:bCs/>
          <w:color w:val="000000"/>
          <w:sz w:val="24"/>
          <w:szCs w:val="24"/>
          <w:lang w:val="ru-RU"/>
        </w:rPr>
        <w:t xml:space="preserve">} / {СОХР ПАРАМ}    </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[6]</w:t>
      </w:r>
    </w:p>
    <w:p w:rsidR="001244C8" w:rsidRPr="00811745" w:rsidRDefault="001244C8" w:rsidP="001244C8">
      <w:pPr>
        <w:shd w:val="clear" w:color="auto" w:fill="FFFFFF"/>
        <w:rPr>
          <w:rFonts w:ascii="Arial" w:hAnsi="Arial" w:cs="Arial"/>
          <w:b/>
          <w:i/>
          <w:sz w:val="24"/>
          <w:szCs w:val="24"/>
        </w:rPr>
      </w:pPr>
      <w:r w:rsidRPr="00811745">
        <w:rPr>
          <w:rFonts w:ascii="Arial" w:hAnsi="Arial" w:cs="Arial"/>
          <w:b/>
          <w:i/>
          <w:color w:val="000000"/>
          <w:sz w:val="24"/>
          <w:szCs w:val="24"/>
        </w:rPr>
        <w:t>выбором типа</w:t>
      </w:r>
    </w:p>
    <w:p w:rsidR="001244C8" w:rsidRPr="00811745" w:rsidRDefault="001244C8" w:rsidP="001244C8">
      <w:pPr>
        <w:widowControl w:val="0"/>
        <w:numPr>
          <w:ilvl w:val="0"/>
          <w:numId w:val="100"/>
        </w:numPr>
        <w:shd w:val="clear" w:color="auto" w:fill="FFFFFF"/>
        <w:tabs>
          <w:tab w:val="left" w:pos="338"/>
        </w:tabs>
        <w:autoSpaceDE w:val="0"/>
        <w:autoSpaceDN w:val="0"/>
        <w:adjustRightInd w:val="0"/>
        <w:rPr>
          <w:rFonts w:ascii="Arial" w:hAnsi="Arial" w:cs="Arial"/>
          <w:color w:val="000000"/>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SAVE</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 xml:space="preserve">{СОХР ПАРАМ} </w:t>
      </w:r>
      <w:r w:rsidRPr="00811745">
        <w:rPr>
          <w:rFonts w:ascii="Arial" w:hAnsi="Arial" w:cs="Arial"/>
          <w:color w:val="000000"/>
          <w:sz w:val="24"/>
          <w:szCs w:val="24"/>
          <w:lang w:val="ru-RU"/>
        </w:rPr>
        <w:t>или - сообщение будет послано,</w:t>
      </w:r>
      <w:r w:rsidRPr="00811745">
        <w:rPr>
          <w:rFonts w:ascii="Arial" w:hAnsi="Arial" w:cs="Arial"/>
          <w:color w:val="000000"/>
          <w:sz w:val="24"/>
          <w:szCs w:val="24"/>
          <w:lang w:val="ru-RU"/>
        </w:rPr>
        <w:br/>
        <w:t>а Вы вернетесь в Меню прослушивания.</w:t>
      </w:r>
    </w:p>
    <w:p w:rsidR="001244C8" w:rsidRPr="00811745" w:rsidRDefault="001244C8" w:rsidP="00B63098">
      <w:pPr>
        <w:pStyle w:val="24"/>
        <w:rPr>
          <w:rFonts w:ascii="Arial" w:hAnsi="Arial"/>
        </w:rPr>
      </w:pPr>
      <w:bookmarkStart w:id="247" w:name="_Toc149025969"/>
      <w:r w:rsidRPr="00811745">
        <w:rPr>
          <w:rFonts w:ascii="Arial" w:hAnsi="Arial"/>
        </w:rPr>
        <w:t>Копирование или перевод сообщений в другой почтовый ящик</w:t>
      </w:r>
      <w:bookmarkEnd w:id="247"/>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Вы можете скопировать или переслать сообщение, присланное Вам, в другой почтовый ящик или группу почтовых ящиков. Если Вы копируете сообщение, оно остается в Вашем почтовом ящике. Если Вы пересылаете сообщение, оно стирается из Вашего ящика.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Чтобы скопировать сообщение, Вы должны сначала его прослушать.</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Прослушав сообщение, которое Вы хотите скопировать или переслать, 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COPY</w:t>
      </w:r>
      <w:r w:rsidRPr="00811745">
        <w:rPr>
          <w:rFonts w:ascii="Arial" w:hAnsi="Arial" w:cs="Arial"/>
          <w:b/>
          <w:bCs/>
          <w:color w:val="000000"/>
          <w:sz w:val="24"/>
          <w:szCs w:val="24"/>
          <w:lang w:val="ru-RU"/>
        </w:rPr>
        <w:t>/</w:t>
      </w:r>
      <w:r w:rsidRPr="00811745">
        <w:rPr>
          <w:rFonts w:ascii="Arial" w:hAnsi="Arial" w:cs="Arial"/>
          <w:b/>
          <w:bCs/>
          <w:color w:val="000000"/>
          <w:sz w:val="24"/>
          <w:szCs w:val="24"/>
        </w:rPr>
        <w:t>SEND</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 xml:space="preserve">{КОП/ПЕРЕН}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[5] </w:t>
      </w:r>
      <w:r w:rsidRPr="00811745">
        <w:rPr>
          <w:rFonts w:ascii="Arial" w:hAnsi="Arial" w:cs="Arial"/>
          <w:color w:val="000000"/>
          <w:sz w:val="24"/>
          <w:szCs w:val="24"/>
          <w:lang w:val="ru-RU"/>
        </w:rPr>
        <w:t xml:space="preserve">- Вы услышите </w:t>
      </w:r>
      <w:r w:rsidRPr="00811745">
        <w:rPr>
          <w:rFonts w:ascii="Arial" w:hAnsi="Arial" w:cs="Arial"/>
          <w:b/>
          <w:bCs/>
          <w:color w:val="000000"/>
          <w:sz w:val="24"/>
          <w:szCs w:val="24"/>
          <w:lang w:val="ru-RU"/>
        </w:rPr>
        <w:t>Меню копирования/пересылки:</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z w:val="24"/>
          <w:szCs w:val="24"/>
          <w:lang w:val="ru-RU"/>
        </w:rPr>
        <w:t>Сохранить сообщение и послать</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COPY</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 {КОПИРОВАТЬ}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копию в другой почтовый ящик</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z w:val="24"/>
          <w:szCs w:val="24"/>
          <w:lang w:val="ru-RU"/>
        </w:rPr>
        <w:t>Переслать сообщение в другой</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TRANSF</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{ПЕРЕНЕСТИ}</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почтовый ящик</w:t>
      </w:r>
    </w:p>
    <w:p w:rsidR="001244C8" w:rsidRPr="00811745" w:rsidRDefault="001244C8" w:rsidP="001244C8">
      <w:pPr>
        <w:shd w:val="clear" w:color="auto" w:fill="FFFFFF"/>
        <w:tabs>
          <w:tab w:val="left" w:pos="7661"/>
        </w:tabs>
        <w:rPr>
          <w:rFonts w:ascii="Arial" w:hAnsi="Arial" w:cs="Arial"/>
          <w:sz w:val="24"/>
          <w:szCs w:val="24"/>
          <w:lang w:val="ru-RU"/>
        </w:rPr>
      </w:pPr>
      <w:r w:rsidRPr="00811745">
        <w:rPr>
          <w:rFonts w:ascii="Arial" w:hAnsi="Arial" w:cs="Arial"/>
          <w:b/>
          <w:i/>
          <w:color w:val="000000"/>
          <w:sz w:val="24"/>
          <w:szCs w:val="24"/>
          <w:lang w:val="ru-RU"/>
        </w:rPr>
        <w:t>Сохранить сообщение и послать</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COPY</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TO</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GR</w:t>
      </w:r>
      <w:r w:rsidRPr="00811745">
        <w:rPr>
          <w:rFonts w:ascii="Arial" w:hAnsi="Arial" w:cs="Arial"/>
          <w:b/>
          <w:bCs/>
          <w:color w:val="000000"/>
          <w:sz w:val="24"/>
          <w:szCs w:val="24"/>
          <w:lang w:val="ru-RU"/>
        </w:rPr>
        <w:t>} / {КОПИР В ГР}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6"/>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копию  в  группу  почтовых ящиков</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z w:val="24"/>
          <w:szCs w:val="24"/>
          <w:lang w:val="ru-RU"/>
        </w:rPr>
        <w:t>Переслать сообщение в группу</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TRNS</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TO</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GR</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{ПЕРЕН В ГР}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[4]</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почтовых ящиков</w:t>
      </w:r>
    </w:p>
    <w:p w:rsidR="001244C8" w:rsidRPr="00811745" w:rsidRDefault="001244C8" w:rsidP="001244C8">
      <w:pPr>
        <w:shd w:val="clear" w:color="auto" w:fill="FFFFFF"/>
        <w:tabs>
          <w:tab w:val="left" w:pos="3485"/>
          <w:tab w:val="left" w:pos="7668"/>
        </w:tabs>
        <w:rPr>
          <w:rFonts w:ascii="Arial" w:hAnsi="Arial" w:cs="Arial"/>
          <w:sz w:val="24"/>
          <w:szCs w:val="24"/>
          <w:lang w:val="ru-RU"/>
        </w:rPr>
      </w:pPr>
      <w:r w:rsidRPr="00811745">
        <w:rPr>
          <w:rFonts w:ascii="Arial" w:hAnsi="Arial" w:cs="Arial"/>
          <w:b/>
          <w:i/>
          <w:color w:val="000000"/>
          <w:sz w:val="24"/>
          <w:szCs w:val="24"/>
          <w:lang w:val="ru-RU"/>
        </w:rPr>
        <w:t>Дубликат копирования</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CARBON</w:t>
      </w:r>
      <w:r w:rsidRPr="00811745">
        <w:rPr>
          <w:rFonts w:ascii="Arial" w:hAnsi="Arial" w:cs="Arial"/>
          <w:b/>
          <w:bCs/>
          <w:color w:val="000000"/>
          <w:sz w:val="24"/>
          <w:szCs w:val="24"/>
          <w:lang w:val="ru-RU"/>
        </w:rPr>
        <w:t xml:space="preserve"> СОРУ}/{ДУБЛИКАТ}</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[5]</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z w:val="24"/>
          <w:szCs w:val="24"/>
          <w:lang w:val="ru-RU"/>
        </w:rPr>
        <w:t>Дубликат пересылки</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[6]</w: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COPY</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 {КОПИРОВАТЬ}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[1] </w:t>
      </w:r>
      <w:r w:rsidRPr="00811745">
        <w:rPr>
          <w:rFonts w:ascii="Arial" w:hAnsi="Arial" w:cs="Arial"/>
          <w:color w:val="000000"/>
          <w:sz w:val="24"/>
          <w:szCs w:val="24"/>
          <w:lang w:val="ru-RU"/>
        </w:rPr>
        <w:t xml:space="preserve">и номер почтового ящика, или </w:t>
      </w:r>
      <w:r w:rsidRPr="00811745">
        <w:rPr>
          <w:rFonts w:ascii="Arial" w:hAnsi="Arial" w:cs="Arial"/>
          <w:b/>
          <w:bCs/>
          <w:color w:val="000000"/>
          <w:sz w:val="24"/>
          <w:szCs w:val="24"/>
          <w:lang w:val="ru-RU"/>
        </w:rPr>
        <w:t>{</w:t>
      </w:r>
      <w:r w:rsidRPr="00811745">
        <w:rPr>
          <w:rFonts w:ascii="Arial" w:hAnsi="Arial" w:cs="Arial"/>
          <w:b/>
          <w:bCs/>
          <w:color w:val="000000"/>
          <w:sz w:val="24"/>
          <w:szCs w:val="24"/>
        </w:rPr>
        <w:t>TRANSF</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 xml:space="preserve">{ПЕРЕНЕСТИ}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[2] </w:t>
      </w:r>
      <w:r w:rsidRPr="00811745">
        <w:rPr>
          <w:rFonts w:ascii="Arial" w:hAnsi="Arial" w:cs="Arial"/>
          <w:color w:val="000000"/>
          <w:sz w:val="24"/>
          <w:szCs w:val="24"/>
          <w:lang w:val="ru-RU"/>
        </w:rPr>
        <w:t xml:space="preserve">и номер почтового ящика, для копирования или пересылки сообщения в почтовый ящик. Аналогично, для пересылки или копирования сообщений в группу почтовых ящиков, нажмите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[4] </w:t>
      </w:r>
      <w:r w:rsidRPr="00811745">
        <w:rPr>
          <w:rFonts w:ascii="Arial" w:hAnsi="Arial" w:cs="Arial"/>
          <w:color w:val="000000"/>
          <w:sz w:val="24"/>
          <w:szCs w:val="24"/>
          <w:lang w:val="ru-RU"/>
        </w:rPr>
        <w:t>и номер группы.</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Появится Меню аннотации:</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z w:val="24"/>
          <w:szCs w:val="24"/>
          <w:lang w:val="ru-RU"/>
        </w:rPr>
        <w:t>Записать аннотацию</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ANNOTATION</w:t>
      </w:r>
      <w:r w:rsidRPr="00811745">
        <w:rPr>
          <w:rFonts w:ascii="Arial" w:hAnsi="Arial" w:cs="Arial"/>
          <w:b/>
          <w:bCs/>
          <w:color w:val="000000"/>
          <w:sz w:val="24"/>
          <w:szCs w:val="24"/>
          <w:lang w:val="ru-RU"/>
        </w:rPr>
        <w:t>} / {КОММЕНТ}</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[1]</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z w:val="24"/>
          <w:szCs w:val="24"/>
          <w:lang w:val="ru-RU"/>
        </w:rPr>
        <w:t>Послать или скопировать</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SKIP</w:t>
      </w:r>
      <w:r w:rsidRPr="00811745">
        <w:rPr>
          <w:rFonts w:ascii="Arial" w:hAnsi="Arial" w:cs="Arial"/>
          <w:b/>
          <w:bCs/>
          <w:color w:val="000000"/>
          <w:sz w:val="24"/>
          <w:szCs w:val="24"/>
          <w:lang w:val="ru-RU"/>
        </w:rPr>
        <w:t>} / {ПРОПУСТИ}</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сообщение</w:t>
      </w:r>
    </w:p>
    <w:p w:rsidR="001244C8" w:rsidRPr="00811745" w:rsidRDefault="001244C8" w:rsidP="001244C8">
      <w:pPr>
        <w:shd w:val="clear" w:color="auto" w:fill="FFFFFF"/>
        <w:tabs>
          <w:tab w:val="left" w:pos="3499"/>
          <w:tab w:val="left" w:pos="7682"/>
        </w:tabs>
        <w:rPr>
          <w:rFonts w:ascii="Arial" w:hAnsi="Arial" w:cs="Arial"/>
          <w:sz w:val="24"/>
          <w:szCs w:val="24"/>
          <w:lang w:val="ru-RU"/>
        </w:rPr>
      </w:pPr>
      <w:r w:rsidRPr="00811745">
        <w:rPr>
          <w:rFonts w:ascii="Arial" w:hAnsi="Arial" w:cs="Arial"/>
          <w:b/>
          <w:i/>
          <w:color w:val="000000"/>
          <w:sz w:val="24"/>
          <w:szCs w:val="24"/>
          <w:lang w:val="ru-RU"/>
        </w:rPr>
        <w:t>Прервать операцию</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CANCEL</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{ОТМЕНА}</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[3]</w:t>
      </w:r>
    </w:p>
    <w:p w:rsidR="001244C8" w:rsidRPr="00811745" w:rsidRDefault="001244C8" w:rsidP="001244C8">
      <w:pPr>
        <w:shd w:val="clear" w:color="auto" w:fill="FFFFFF"/>
        <w:tabs>
          <w:tab w:val="left" w:pos="3499"/>
          <w:tab w:val="left" w:pos="7682"/>
        </w:tabs>
        <w:rPr>
          <w:rFonts w:ascii="Arial" w:hAnsi="Arial" w:cs="Arial"/>
          <w:sz w:val="24"/>
          <w:szCs w:val="24"/>
          <w:lang w:val="ru-RU"/>
        </w:rPr>
      </w:pPr>
      <w:r w:rsidRPr="00811745">
        <w:rPr>
          <w:rFonts w:ascii="Arial" w:hAnsi="Arial" w:cs="Arial"/>
          <w:b/>
          <w:i/>
          <w:color w:val="000000"/>
          <w:sz w:val="24"/>
          <w:szCs w:val="24"/>
          <w:lang w:val="ru-RU"/>
        </w:rPr>
        <w:t>Установка опций</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SET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OPTION</w:t>
      </w:r>
      <w:r w:rsidRPr="00811745">
        <w:rPr>
          <w:rFonts w:ascii="Arial" w:hAnsi="Arial" w:cs="Arial"/>
          <w:b/>
          <w:bCs/>
          <w:color w:val="000000"/>
          <w:sz w:val="24"/>
          <w:szCs w:val="24"/>
          <w:lang w:val="ru-RU"/>
        </w:rPr>
        <w:t>} / {СВОЙСТВА}</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[4]</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Если Вы хотите добавить аннотацию, см. раздел "Аннотация к сообщению -Добавление своих комментариев".</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SKIP</w:t>
      </w:r>
      <w:r w:rsidRPr="00811745">
        <w:rPr>
          <w:rFonts w:ascii="Arial" w:hAnsi="Arial" w:cs="Arial"/>
          <w:b/>
          <w:bCs/>
          <w:color w:val="000000"/>
          <w:sz w:val="24"/>
          <w:szCs w:val="24"/>
          <w:lang w:val="ru-RU"/>
        </w:rPr>
        <w:t xml:space="preserve">} / {ПРОПУСТИ}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[2] </w:t>
      </w:r>
      <w:r w:rsidRPr="00811745">
        <w:rPr>
          <w:rFonts w:ascii="Arial" w:hAnsi="Arial" w:cs="Arial"/>
          <w:color w:val="000000"/>
          <w:sz w:val="24"/>
          <w:szCs w:val="24"/>
          <w:lang w:val="ru-RU"/>
        </w:rPr>
        <w:t>- Голосовая почта проинформирует Вас о том, что сообщение было скопировано или послано в указанный почтовый ящик или группу ящиков;</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bCs/>
          <w:color w:val="000000"/>
          <w:spacing w:val="-3"/>
          <w:sz w:val="24"/>
          <w:szCs w:val="24"/>
          <w:lang w:val="ru-RU"/>
        </w:rPr>
        <w:t>или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CANCEL</w:t>
      </w:r>
      <w:r w:rsidRPr="00811745">
        <w:rPr>
          <w:rFonts w:ascii="Arial" w:hAnsi="Arial" w:cs="Arial"/>
          <w:b/>
          <w:bCs/>
          <w:color w:val="000000"/>
          <w:sz w:val="24"/>
          <w:szCs w:val="24"/>
          <w:lang w:val="ru-RU"/>
        </w:rPr>
        <w:t xml:space="preserve">}/ {ОТМЕНА}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[3]</w:t>
      </w:r>
      <w:r w:rsidRPr="00811745">
        <w:rPr>
          <w:rFonts w:ascii="Arial" w:hAnsi="Arial" w:cs="Arial"/>
          <w:color w:val="000000"/>
          <w:sz w:val="24"/>
          <w:szCs w:val="24"/>
          <w:lang w:val="ru-RU"/>
        </w:rPr>
        <w:t>, если Вы хотите прекратить процедуру;</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bCs/>
          <w:color w:val="000000"/>
          <w:spacing w:val="-6"/>
          <w:sz w:val="24"/>
          <w:szCs w:val="24"/>
          <w:lang w:val="ru-RU"/>
        </w:rPr>
        <w:t>Или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SET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OPTION</w:t>
      </w:r>
      <w:r w:rsidRPr="00811745">
        <w:rPr>
          <w:rFonts w:ascii="Arial" w:hAnsi="Arial" w:cs="Arial"/>
          <w:b/>
          <w:bCs/>
          <w:color w:val="000000"/>
          <w:sz w:val="24"/>
          <w:szCs w:val="24"/>
          <w:lang w:val="ru-RU"/>
        </w:rPr>
        <w:t>}/{</w:t>
      </w:r>
      <w:r w:rsidRPr="00811745">
        <w:rPr>
          <w:rFonts w:ascii="Arial" w:hAnsi="Arial" w:cs="Arial"/>
          <w:b/>
          <w:bCs/>
          <w:color w:val="000000"/>
          <w:sz w:val="24"/>
          <w:szCs w:val="24"/>
        </w:rPr>
        <w:t>CBO</w:t>
      </w:r>
      <w:r w:rsidRPr="00811745">
        <w:rPr>
          <w:rFonts w:ascii="Arial" w:hAnsi="Arial" w:cs="Arial"/>
          <w:b/>
          <w:bCs/>
          <w:color w:val="000000"/>
          <w:sz w:val="24"/>
          <w:szCs w:val="24"/>
          <w:lang w:val="ru-RU"/>
        </w:rPr>
        <w:t>Й</w:t>
      </w:r>
      <w:r w:rsidRPr="00811745">
        <w:rPr>
          <w:rFonts w:ascii="Arial" w:hAnsi="Arial" w:cs="Arial"/>
          <w:b/>
          <w:bCs/>
          <w:color w:val="000000"/>
          <w:sz w:val="24"/>
          <w:szCs w:val="24"/>
        </w:rPr>
        <w:t>CTBA</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[4], </w:t>
      </w:r>
      <w:r w:rsidRPr="00811745">
        <w:rPr>
          <w:rFonts w:ascii="Arial" w:hAnsi="Arial" w:cs="Arial"/>
          <w:color w:val="000000"/>
          <w:sz w:val="24"/>
          <w:szCs w:val="24"/>
          <w:lang w:val="ru-RU"/>
        </w:rPr>
        <w:t>если Вы хотите отметить свре сообщение перед передачей; Вы получите Меню посылки/копирования</w:t>
      </w:r>
      <w:r w:rsidRPr="00811745">
        <w:rPr>
          <w:rFonts w:ascii="Arial" w:hAnsi="Arial" w:cs="Arial"/>
          <w:color w:val="000000"/>
          <w:spacing w:val="-6"/>
          <w:sz w:val="24"/>
          <w:szCs w:val="24"/>
          <w:lang w:val="ru-RU"/>
        </w:rPr>
        <w:t xml:space="preserve">Отметить сообщение  как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URGENT</w:t>
      </w:r>
      <w:r w:rsidRPr="00811745">
        <w:rPr>
          <w:rFonts w:ascii="Arial" w:hAnsi="Arial" w:cs="Arial"/>
          <w:b/>
          <w:bCs/>
          <w:color w:val="000000"/>
          <w:spacing w:val="-6"/>
          <w:sz w:val="24"/>
          <w:szCs w:val="24"/>
          <w:lang w:val="ru-RU"/>
        </w:rPr>
        <w:t xml:space="preserve">} </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{НЕМЕДЛЕННО}</w:t>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 xml:space="preserve">[1] </w:t>
      </w:r>
      <w:r w:rsidRPr="00811745">
        <w:rPr>
          <w:rFonts w:ascii="Arial" w:hAnsi="Arial" w:cs="Arial"/>
          <w:i/>
          <w:iCs/>
          <w:color w:val="000000"/>
          <w:sz w:val="24"/>
          <w:szCs w:val="24"/>
          <w:vertAlign w:val="subscript"/>
          <w:lang w:val="ru-RU"/>
        </w:rPr>
        <w:t>л</w:t>
      </w:r>
      <w:r w:rsidRPr="00811745">
        <w:rPr>
          <w:rFonts w:ascii="Arial" w:hAnsi="Arial" w:cs="Arial"/>
          <w:color w:val="000000"/>
          <w:spacing w:val="-9"/>
          <w:sz w:val="24"/>
          <w:szCs w:val="24"/>
          <w:lang w:val="ru-RU"/>
        </w:rPr>
        <w:t>срочное</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pacing w:val="-6"/>
          <w:sz w:val="24"/>
          <w:szCs w:val="24"/>
          <w:lang w:val="ru-RU"/>
        </w:rPr>
        <w:t>Отметить сообщение  как</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CONFIDENTIAL</w:t>
      </w:r>
      <w:r w:rsidRPr="00811745">
        <w:rPr>
          <w:rFonts w:ascii="Arial" w:hAnsi="Arial" w:cs="Arial"/>
          <w:b/>
          <w:bCs/>
          <w:color w:val="000000"/>
          <w:spacing w:val="-6"/>
          <w:sz w:val="24"/>
          <w:szCs w:val="24"/>
          <w:lang w:val="ru-RU"/>
        </w:rPr>
        <w:t>} / {ЛИЧН}</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30"/>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конфиденциальное</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pacing w:val="-4"/>
          <w:sz w:val="24"/>
          <w:szCs w:val="24"/>
          <w:lang w:val="ru-RU"/>
        </w:rPr>
        <w:t>Отметить как сообщение  с</w:t>
      </w:r>
      <w:r w:rsidRPr="00811745">
        <w:rPr>
          <w:rFonts w:ascii="Arial" w:hAnsi="Arial" w:cs="Arial"/>
          <w:color w:val="000000"/>
          <w:spacing w:val="-4"/>
          <w:sz w:val="24"/>
          <w:szCs w:val="24"/>
          <w:lang w:val="ru-RU"/>
        </w:rPr>
        <w:t xml:space="preserve">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CONFIRM</w:t>
      </w:r>
      <w:r w:rsidRPr="00811745">
        <w:rPr>
          <w:rFonts w:ascii="Arial" w:hAnsi="Arial" w:cs="Arial"/>
          <w:b/>
          <w:bCs/>
          <w:color w:val="000000"/>
          <w:spacing w:val="-4"/>
          <w:sz w:val="24"/>
          <w:szCs w:val="24"/>
          <w:lang w:val="ru-RU"/>
        </w:rPr>
        <w:t>} / {ПОДТВЕР}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9"/>
          <w:sz w:val="24"/>
          <w:szCs w:val="24"/>
          <w:lang w:val="ru-RU"/>
        </w:rPr>
        <w:t>подтверждением</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Выберите атрибут, который Вы хотите присвоить сообщению, нажав на соответствующую кнопку или цифру; Вы можете присвоить одновременно все </w:t>
      </w:r>
      <w:r w:rsidRPr="00811745">
        <w:rPr>
          <w:rFonts w:ascii="Arial" w:hAnsi="Arial" w:cs="Arial"/>
          <w:color w:val="000000"/>
          <w:sz w:val="24"/>
          <w:szCs w:val="24"/>
          <w:lang w:val="ru-RU"/>
        </w:rPr>
        <w:t>атрибуты.</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Для завершения процедуры выберите </w:t>
      </w:r>
      <w:r w:rsidRPr="00811745">
        <w:rPr>
          <w:rFonts w:ascii="Arial" w:hAnsi="Arial" w:cs="Arial"/>
          <w:b/>
          <w:bCs/>
          <w:color w:val="000000"/>
          <w:spacing w:val="-6"/>
          <w:sz w:val="24"/>
          <w:szCs w:val="24"/>
          <w:lang w:val="ru-RU"/>
        </w:rPr>
        <w:t xml:space="preserve">[2] </w:t>
      </w:r>
      <w:r w:rsidRPr="00811745">
        <w:rPr>
          <w:rFonts w:ascii="Arial" w:hAnsi="Arial" w:cs="Arial"/>
          <w:color w:val="000000"/>
          <w:spacing w:val="-6"/>
          <w:sz w:val="24"/>
          <w:szCs w:val="24"/>
          <w:lang w:val="ru-RU"/>
        </w:rPr>
        <w:t>из предыдущего меню.</w:t>
      </w:r>
    </w:p>
    <w:p w:rsidR="001244C8" w:rsidRPr="00811745" w:rsidRDefault="001244C8" w:rsidP="00B63098">
      <w:pPr>
        <w:pStyle w:val="24"/>
        <w:rPr>
          <w:rFonts w:ascii="Arial" w:hAnsi="Arial"/>
        </w:rPr>
      </w:pPr>
      <w:bookmarkStart w:id="248" w:name="_Toc149025970"/>
      <w:r w:rsidRPr="00811745">
        <w:rPr>
          <w:rFonts w:ascii="Arial" w:hAnsi="Arial"/>
        </w:rPr>
        <w:t>Дубликат копирования и дублик</w:t>
      </w:r>
      <w:r w:rsidR="00B63098" w:rsidRPr="00811745">
        <w:rPr>
          <w:rFonts w:ascii="Arial" w:hAnsi="Arial"/>
        </w:rPr>
        <w:t xml:space="preserve">ат пересылки сообщения </w:t>
      </w:r>
      <w:r w:rsidRPr="00811745">
        <w:rPr>
          <w:rFonts w:ascii="Arial" w:hAnsi="Arial"/>
        </w:rPr>
        <w:t>в другой почтовый ящик.</w:t>
      </w:r>
      <w:bookmarkEnd w:id="248"/>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Вы можете сделать дублированное копирование или дублированную пересылку </w:t>
      </w:r>
      <w:r w:rsidRPr="00811745">
        <w:rPr>
          <w:rFonts w:ascii="Arial" w:hAnsi="Arial" w:cs="Arial"/>
          <w:color w:val="000000"/>
          <w:spacing w:val="-1"/>
          <w:sz w:val="24"/>
          <w:szCs w:val="24"/>
          <w:lang w:val="ru-RU"/>
        </w:rPr>
        <w:t xml:space="preserve">сообщения из Вашего почтового ящика в группу определенных почтовых </w:t>
      </w:r>
      <w:r w:rsidRPr="00811745">
        <w:rPr>
          <w:rFonts w:ascii="Arial" w:hAnsi="Arial" w:cs="Arial"/>
          <w:color w:val="000000"/>
          <w:sz w:val="24"/>
          <w:szCs w:val="24"/>
          <w:lang w:val="ru-RU"/>
        </w:rPr>
        <w:t>ящиков не объединенных в группу.</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xml:space="preserve">При дубликате копирования копия сообщения остается в Вашем почтовом </w:t>
      </w:r>
      <w:r w:rsidRPr="00811745">
        <w:rPr>
          <w:rFonts w:ascii="Arial" w:hAnsi="Arial" w:cs="Arial"/>
          <w:color w:val="000000"/>
          <w:spacing w:val="-6"/>
          <w:sz w:val="24"/>
          <w:szCs w:val="24"/>
          <w:lang w:val="ru-RU"/>
        </w:rPr>
        <w:t xml:space="preserve">ящике. При дубликате пересылки сообщение извлекается из Вашего почтового </w:t>
      </w:r>
      <w:r w:rsidRPr="00811745">
        <w:rPr>
          <w:rFonts w:ascii="Arial" w:hAnsi="Arial" w:cs="Arial"/>
          <w:color w:val="000000"/>
          <w:sz w:val="24"/>
          <w:szCs w:val="24"/>
          <w:lang w:val="ru-RU"/>
        </w:rPr>
        <w:t>ящика.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Перед тем, как сделать дубликат копирования или пересылки сообщения, Вы </w:t>
      </w:r>
      <w:r w:rsidRPr="00811745">
        <w:rPr>
          <w:rFonts w:ascii="Arial" w:hAnsi="Arial" w:cs="Arial"/>
          <w:color w:val="000000"/>
          <w:sz w:val="24"/>
          <w:szCs w:val="24"/>
          <w:lang w:val="ru-RU"/>
        </w:rPr>
        <w:t>должны его прослушать.</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1.   Если во время прослушивания сообщения Вы решили сделать дубликат </w:t>
      </w:r>
      <w:r w:rsidRPr="00811745">
        <w:rPr>
          <w:rFonts w:ascii="Arial" w:hAnsi="Arial" w:cs="Arial"/>
          <w:color w:val="000000"/>
          <w:spacing w:val="-7"/>
          <w:sz w:val="24"/>
          <w:szCs w:val="24"/>
          <w:lang w:val="ru-RU"/>
        </w:rPr>
        <w:t>копии или пересылки, нажмите {</w:t>
      </w:r>
      <w:r w:rsidRPr="00811745">
        <w:rPr>
          <w:rFonts w:ascii="Arial" w:hAnsi="Arial" w:cs="Arial"/>
          <w:color w:val="000000"/>
          <w:spacing w:val="-7"/>
          <w:sz w:val="24"/>
          <w:szCs w:val="24"/>
        </w:rPr>
        <w:t>COPY</w:t>
      </w:r>
      <w:r w:rsidRPr="00811745">
        <w:rPr>
          <w:rFonts w:ascii="Arial" w:hAnsi="Arial" w:cs="Arial"/>
          <w:color w:val="000000"/>
          <w:spacing w:val="-7"/>
          <w:sz w:val="24"/>
          <w:szCs w:val="24"/>
          <w:lang w:val="ru-RU"/>
        </w:rPr>
        <w:t>/</w:t>
      </w:r>
      <w:r w:rsidRPr="00811745">
        <w:rPr>
          <w:rFonts w:ascii="Arial" w:hAnsi="Arial" w:cs="Arial"/>
          <w:color w:val="000000"/>
          <w:spacing w:val="-7"/>
          <w:sz w:val="24"/>
          <w:szCs w:val="24"/>
        </w:rPr>
        <w:t>SEND</w:t>
      </w:r>
      <w:r w:rsidRPr="00811745">
        <w:rPr>
          <w:rFonts w:ascii="Arial" w:hAnsi="Arial" w:cs="Arial"/>
          <w:color w:val="000000"/>
          <w:spacing w:val="-7"/>
          <w:sz w:val="24"/>
          <w:szCs w:val="24"/>
          <w:lang w:val="ru-RU"/>
        </w:rPr>
        <w:t xml:space="preserve">} или [5]. Вы получите Меню </w:t>
      </w:r>
      <w:r w:rsidRPr="00811745">
        <w:rPr>
          <w:rFonts w:ascii="Arial" w:hAnsi="Arial" w:cs="Arial"/>
          <w:color w:val="000000"/>
          <w:sz w:val="24"/>
          <w:szCs w:val="24"/>
          <w:lang w:val="ru-RU"/>
        </w:rPr>
        <w:t>Копирования / Пересылки:</w:t>
      </w:r>
    </w:p>
    <w:p w:rsidR="001244C8" w:rsidRPr="00811745" w:rsidRDefault="001244C8" w:rsidP="001244C8">
      <w:pPr>
        <w:shd w:val="clear" w:color="auto" w:fill="FFFFFF"/>
        <w:tabs>
          <w:tab w:val="left" w:pos="1555"/>
          <w:tab w:val="left" w:pos="7668"/>
        </w:tabs>
        <w:rPr>
          <w:rFonts w:ascii="Arial" w:hAnsi="Arial" w:cs="Arial"/>
          <w:sz w:val="24"/>
          <w:szCs w:val="24"/>
          <w:lang w:val="ru-RU"/>
        </w:rPr>
      </w:pPr>
      <w:r w:rsidRPr="00811745">
        <w:rPr>
          <w:rFonts w:ascii="Arial" w:hAnsi="Arial" w:cs="Arial"/>
          <w:b/>
          <w:i/>
          <w:color w:val="000000"/>
          <w:spacing w:val="-11"/>
          <w:sz w:val="24"/>
          <w:szCs w:val="24"/>
          <w:lang w:val="ru-RU"/>
        </w:rPr>
        <w:t>Сохранить</w:t>
      </w:r>
      <w:r w:rsidRPr="00811745">
        <w:rPr>
          <w:rFonts w:ascii="Arial" w:hAnsi="Arial" w:cs="Arial"/>
          <w:b/>
          <w:i/>
          <w:color w:val="000000"/>
          <w:sz w:val="24"/>
          <w:szCs w:val="24"/>
          <w:lang w:val="ru-RU"/>
        </w:rPr>
        <w:t xml:space="preserve"> </w:t>
      </w:r>
      <w:r w:rsidRPr="00811745">
        <w:rPr>
          <w:rFonts w:ascii="Arial" w:hAnsi="Arial" w:cs="Arial"/>
          <w:b/>
          <w:i/>
          <w:color w:val="000000"/>
          <w:spacing w:val="-6"/>
          <w:sz w:val="24"/>
          <w:szCs w:val="24"/>
          <w:lang w:val="ru-RU"/>
        </w:rPr>
        <w:t>сообщение и</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COPY</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MSG</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KO</w:t>
      </w:r>
      <w:r w:rsidRPr="00811745">
        <w:rPr>
          <w:rFonts w:ascii="Arial" w:hAnsi="Arial" w:cs="Arial"/>
          <w:b/>
          <w:bCs/>
          <w:color w:val="000000"/>
          <w:spacing w:val="-6"/>
          <w:sz w:val="24"/>
          <w:szCs w:val="24"/>
          <w:lang w:val="ru-RU"/>
        </w:rPr>
        <w:t>ПИ</w:t>
      </w:r>
      <w:r w:rsidRPr="00811745">
        <w:rPr>
          <w:rFonts w:ascii="Arial" w:hAnsi="Arial" w:cs="Arial"/>
          <w:b/>
          <w:bCs/>
          <w:color w:val="000000"/>
          <w:spacing w:val="-6"/>
          <w:sz w:val="24"/>
          <w:szCs w:val="24"/>
        </w:rPr>
        <w:t>POBATb</w:t>
      </w:r>
      <w:r w:rsidRPr="00811745">
        <w:rPr>
          <w:rFonts w:ascii="Arial" w:hAnsi="Arial" w:cs="Arial"/>
          <w:b/>
          <w:bCs/>
          <w:color w:val="000000"/>
          <w:spacing w:val="-6"/>
          <w:sz w:val="24"/>
          <w:szCs w:val="24"/>
          <w:lang w:val="ru-RU"/>
        </w:rPr>
        <w:t>}</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l</w:t>
      </w:r>
      <w:r w:rsidRPr="00811745">
        <w:rPr>
          <w:rFonts w:ascii="Arial" w:hAnsi="Arial" w:cs="Arial"/>
          <w:b/>
          <w:bCs/>
          <w:color w:val="000000"/>
          <w:spacing w:val="-1"/>
          <w:sz w:val="24"/>
          <w:szCs w:val="24"/>
          <w:lang w:val="ru-RU"/>
        </w:rPr>
        <w:t>]</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4"/>
          <w:sz w:val="24"/>
          <w:szCs w:val="24"/>
          <w:lang w:val="ru-RU"/>
        </w:rPr>
        <w:t xml:space="preserve">переслать копию на другой </w:t>
      </w:r>
      <w:r w:rsidRPr="00811745">
        <w:rPr>
          <w:rFonts w:ascii="Arial" w:hAnsi="Arial" w:cs="Arial"/>
          <w:b/>
          <w:i/>
          <w:color w:val="000000"/>
          <w:sz w:val="24"/>
          <w:szCs w:val="24"/>
          <w:lang w:val="ru-RU"/>
        </w:rPr>
        <w:t>почтовый ящик</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pacing w:val="-2"/>
          <w:sz w:val="24"/>
          <w:szCs w:val="24"/>
          <w:lang w:val="ru-RU"/>
        </w:rPr>
        <w:t>Переслать сообщение на другой</w:t>
      </w:r>
      <w:r w:rsidRPr="00811745">
        <w:rPr>
          <w:rFonts w:ascii="Arial" w:hAnsi="Arial" w:cs="Arial"/>
          <w:color w:val="000000"/>
          <w:spacing w:val="-2"/>
          <w:sz w:val="24"/>
          <w:szCs w:val="24"/>
          <w:lang w:val="ru-RU"/>
        </w:rPr>
        <w:t xml:space="preserve">                           </w:t>
      </w:r>
      <w:r w:rsidRPr="00811745">
        <w:rPr>
          <w:rFonts w:ascii="Arial" w:hAnsi="Arial" w:cs="Arial"/>
          <w:b/>
          <w:color w:val="000000"/>
          <w:spacing w:val="-2"/>
          <w:sz w:val="24"/>
          <w:szCs w:val="24"/>
          <w:lang w:val="ru-RU"/>
        </w:rPr>
        <w:t>{</w:t>
      </w:r>
      <w:r w:rsidRPr="00811745">
        <w:rPr>
          <w:rFonts w:ascii="Arial" w:hAnsi="Arial" w:cs="Arial"/>
          <w:b/>
          <w:color w:val="000000"/>
          <w:spacing w:val="-2"/>
          <w:sz w:val="24"/>
          <w:szCs w:val="24"/>
        </w:rPr>
        <w:t>TRANSF</w:t>
      </w:r>
      <w:r w:rsidRPr="00811745">
        <w:rPr>
          <w:rFonts w:ascii="Arial" w:hAnsi="Arial" w:cs="Arial"/>
          <w:b/>
          <w:color w:val="000000"/>
          <w:spacing w:val="-2"/>
          <w:sz w:val="24"/>
          <w:szCs w:val="24"/>
          <w:lang w:val="ru-RU"/>
        </w:rPr>
        <w:t xml:space="preserve"> </w:t>
      </w:r>
      <w:r w:rsidRPr="00811745">
        <w:rPr>
          <w:rFonts w:ascii="Arial" w:hAnsi="Arial" w:cs="Arial"/>
          <w:b/>
          <w:color w:val="000000"/>
          <w:spacing w:val="-2"/>
          <w:sz w:val="24"/>
          <w:szCs w:val="24"/>
        </w:rPr>
        <w:t>MSGJ</w:t>
      </w:r>
      <w:r w:rsidRPr="00811745">
        <w:rPr>
          <w:rFonts w:ascii="Arial" w:hAnsi="Arial" w:cs="Arial"/>
          <w:b/>
          <w:color w:val="000000"/>
          <w:spacing w:val="-2"/>
          <w:sz w:val="24"/>
          <w:szCs w:val="24"/>
          <w:lang w:val="ru-RU"/>
        </w:rPr>
        <w:t>/ПЕРЕНЕСТИ</w:t>
      </w:r>
      <w:r w:rsidRPr="00811745">
        <w:rPr>
          <w:rFonts w:ascii="Arial" w:hAnsi="Arial" w:cs="Arial"/>
          <w:color w:val="000000"/>
          <w:spacing w:val="-2"/>
          <w:sz w:val="24"/>
          <w:szCs w:val="24"/>
          <w:lang w:val="ru-RU"/>
        </w:rPr>
        <w:t>}</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b/>
          <w:bCs/>
          <w:color w:val="000000"/>
          <w:spacing w:val="-17"/>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почтовый ящик</w:t>
      </w:r>
    </w:p>
    <w:p w:rsidR="001244C8" w:rsidRPr="00811745" w:rsidRDefault="001244C8" w:rsidP="001244C8">
      <w:pPr>
        <w:shd w:val="clear" w:color="auto" w:fill="FFFFFF"/>
        <w:tabs>
          <w:tab w:val="left" w:pos="3485"/>
          <w:tab w:val="left" w:pos="7675"/>
        </w:tabs>
        <w:rPr>
          <w:rFonts w:ascii="Arial" w:hAnsi="Arial" w:cs="Arial"/>
          <w:b/>
          <w:bCs/>
          <w:color w:val="000000"/>
          <w:sz w:val="24"/>
          <w:szCs w:val="24"/>
          <w:lang w:val="ru-RU"/>
        </w:rPr>
      </w:pPr>
      <w:r w:rsidRPr="00811745">
        <w:rPr>
          <w:rFonts w:ascii="Arial" w:hAnsi="Arial" w:cs="Arial"/>
          <w:b/>
          <w:i/>
          <w:color w:val="000000"/>
          <w:spacing w:val="-9"/>
          <w:sz w:val="24"/>
          <w:szCs w:val="24"/>
          <w:lang w:val="ru-RU"/>
        </w:rPr>
        <w:t xml:space="preserve">Сохранить это сообщение </w:t>
      </w:r>
      <w:r w:rsidRPr="00811745">
        <w:rPr>
          <w:rFonts w:ascii="Arial" w:hAnsi="Arial" w:cs="Arial"/>
          <w:b/>
          <w:bCs/>
          <w:i/>
          <w:color w:val="000000"/>
          <w:spacing w:val="-9"/>
          <w:sz w:val="24"/>
          <w:szCs w:val="24"/>
          <w:lang w:val="ru-RU"/>
        </w:rPr>
        <w:t>и</w:t>
      </w:r>
      <w:r w:rsidRPr="00811745">
        <w:rPr>
          <w:rFonts w:ascii="Arial" w:hAnsi="Arial" w:cs="Arial"/>
          <w:b/>
          <w:bCs/>
          <w:color w:val="000000"/>
          <w:sz w:val="24"/>
          <w:szCs w:val="24"/>
          <w:lang w:val="ru-RU"/>
        </w:rPr>
        <w:tab/>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COPY</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TO</w:t>
      </w:r>
      <w:r w:rsidRPr="00811745">
        <w:rPr>
          <w:rFonts w:ascii="Arial" w:hAnsi="Arial" w:cs="Arial"/>
          <w:b/>
          <w:bCs/>
          <w:color w:val="000000"/>
          <w:spacing w:val="-10"/>
          <w:sz w:val="24"/>
          <w:szCs w:val="24"/>
          <w:lang w:val="ru-RU"/>
        </w:rPr>
        <w:t xml:space="preserve"> </w:t>
      </w:r>
      <w:r w:rsidRPr="00811745">
        <w:rPr>
          <w:rFonts w:ascii="Arial" w:hAnsi="Arial" w:cs="Arial"/>
          <w:b/>
          <w:bCs/>
          <w:color w:val="000000"/>
          <w:spacing w:val="-10"/>
          <w:sz w:val="24"/>
          <w:szCs w:val="24"/>
        </w:rPr>
        <w:t>GP</w:t>
      </w:r>
      <w:r w:rsidRPr="00811745">
        <w:rPr>
          <w:rFonts w:ascii="Arial" w:hAnsi="Arial" w:cs="Arial"/>
          <w:b/>
          <w:bCs/>
          <w:color w:val="000000"/>
          <w:spacing w:val="-10"/>
          <w:sz w:val="24"/>
          <w:szCs w:val="24"/>
          <w:lang w:val="ru-RU"/>
        </w:rPr>
        <w:t xml:space="preserve">} /{КОПИР В ГР}                    </w:t>
      </w:r>
      <w:r w:rsidRPr="00811745">
        <w:rPr>
          <w:rFonts w:ascii="Arial" w:hAnsi="Arial" w:cs="Arial"/>
          <w:b/>
          <w:bCs/>
          <w:color w:val="000000"/>
          <w:spacing w:val="-10"/>
          <w:sz w:val="24"/>
          <w:szCs w:val="24"/>
          <w:lang w:val="ru-RU"/>
        </w:rPr>
        <w:tab/>
      </w:r>
      <w:r w:rsidRPr="00811745">
        <w:rPr>
          <w:rFonts w:ascii="Arial" w:hAnsi="Arial" w:cs="Arial"/>
          <w:b/>
          <w:bCs/>
          <w:color w:val="000000"/>
          <w:spacing w:val="-20"/>
          <w:sz w:val="24"/>
          <w:szCs w:val="24"/>
          <w:lang w:val="ru-RU"/>
        </w:rPr>
        <w:t>[3]</w:t>
      </w:r>
    </w:p>
    <w:p w:rsidR="001244C8" w:rsidRPr="00811745" w:rsidRDefault="001244C8" w:rsidP="001244C8">
      <w:pPr>
        <w:shd w:val="clear" w:color="auto" w:fill="FFFFFF"/>
        <w:tabs>
          <w:tab w:val="left" w:pos="3485"/>
          <w:tab w:val="left" w:pos="7675"/>
        </w:tabs>
        <w:rPr>
          <w:rFonts w:ascii="Arial" w:hAnsi="Arial" w:cs="Arial"/>
          <w:color w:val="000000"/>
          <w:spacing w:val="-4"/>
          <w:sz w:val="24"/>
          <w:szCs w:val="24"/>
          <w:lang w:val="ru-RU"/>
        </w:rPr>
      </w:pPr>
      <w:r w:rsidRPr="00811745">
        <w:rPr>
          <w:rFonts w:ascii="Arial" w:hAnsi="Arial" w:cs="Arial"/>
          <w:b/>
          <w:i/>
          <w:color w:val="000000"/>
          <w:spacing w:val="-4"/>
          <w:sz w:val="24"/>
          <w:szCs w:val="24"/>
          <w:lang w:val="ru-RU"/>
        </w:rPr>
        <w:t xml:space="preserve">переслать копию на группу </w:t>
      </w:r>
      <w:r w:rsidRPr="00811745">
        <w:rPr>
          <w:rFonts w:ascii="Arial" w:hAnsi="Arial" w:cs="Arial"/>
          <w:b/>
          <w:i/>
          <w:color w:val="000000"/>
          <w:sz w:val="24"/>
          <w:szCs w:val="24"/>
          <w:lang w:val="ru-RU"/>
        </w:rPr>
        <w:t>почтовых ящиков</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pacing w:val="-5"/>
          <w:sz w:val="24"/>
          <w:szCs w:val="24"/>
          <w:lang w:val="ru-RU"/>
        </w:rPr>
        <w:t>Переслать сообщение на группу</w:t>
      </w:r>
      <w:r w:rsidRPr="00811745">
        <w:rPr>
          <w:rFonts w:ascii="Arial" w:hAnsi="Arial" w:cs="Arial"/>
          <w:color w:val="000000"/>
          <w:spacing w:val="-5"/>
          <w:sz w:val="24"/>
          <w:szCs w:val="24"/>
          <w:lang w:val="ru-RU"/>
        </w:rPr>
        <w:t xml:space="preserve">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TRNS</w:t>
      </w:r>
      <w:r w:rsidRPr="00811745">
        <w:rPr>
          <w:rFonts w:ascii="Arial" w:hAnsi="Arial" w:cs="Arial"/>
          <w:b/>
          <w:bCs/>
          <w:color w:val="000000"/>
          <w:spacing w:val="-5"/>
          <w:sz w:val="24"/>
          <w:szCs w:val="24"/>
          <w:lang w:val="ru-RU"/>
        </w:rPr>
        <w:t xml:space="preserve"> </w:t>
      </w:r>
      <w:r w:rsidRPr="00811745">
        <w:rPr>
          <w:rFonts w:ascii="Arial" w:hAnsi="Arial" w:cs="Arial"/>
          <w:b/>
          <w:bCs/>
          <w:color w:val="000000"/>
          <w:spacing w:val="-5"/>
          <w:sz w:val="24"/>
          <w:szCs w:val="24"/>
        </w:rPr>
        <w:t>TO</w:t>
      </w:r>
      <w:r w:rsidRPr="00811745">
        <w:rPr>
          <w:rFonts w:ascii="Arial" w:hAnsi="Arial" w:cs="Arial"/>
          <w:b/>
          <w:bCs/>
          <w:color w:val="000000"/>
          <w:spacing w:val="-5"/>
          <w:sz w:val="24"/>
          <w:szCs w:val="24"/>
          <w:lang w:val="ru-RU"/>
        </w:rPr>
        <w:t xml:space="preserve"> </w:t>
      </w:r>
      <w:r w:rsidRPr="00811745">
        <w:rPr>
          <w:rFonts w:ascii="Arial" w:hAnsi="Arial" w:cs="Arial"/>
          <w:b/>
          <w:bCs/>
          <w:color w:val="000000"/>
          <w:spacing w:val="-5"/>
          <w:sz w:val="24"/>
          <w:szCs w:val="24"/>
        </w:rPr>
        <w:t>GP</w:t>
      </w:r>
      <w:r w:rsidRPr="00811745">
        <w:rPr>
          <w:rFonts w:ascii="Arial" w:hAnsi="Arial" w:cs="Arial"/>
          <w:b/>
          <w:bCs/>
          <w:color w:val="000000"/>
          <w:spacing w:val="-5"/>
          <w:sz w:val="24"/>
          <w:szCs w:val="24"/>
          <w:lang w:val="ru-RU"/>
        </w:rPr>
        <w:t>}/ {ПЕРЕН В ГР}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7"/>
          <w:sz w:val="24"/>
          <w:szCs w:val="24"/>
          <w:lang w:val="ru-RU"/>
        </w:rPr>
        <w:t>[4]</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почтовых ящиков</w:t>
      </w:r>
    </w:p>
    <w:p w:rsidR="001244C8" w:rsidRPr="00811745" w:rsidRDefault="001244C8" w:rsidP="001244C8">
      <w:pPr>
        <w:shd w:val="clear" w:color="auto" w:fill="FFFFFF"/>
        <w:tabs>
          <w:tab w:val="left" w:pos="3485"/>
          <w:tab w:val="left" w:pos="7668"/>
        </w:tabs>
        <w:rPr>
          <w:rFonts w:ascii="Arial" w:hAnsi="Arial" w:cs="Arial"/>
          <w:sz w:val="24"/>
          <w:szCs w:val="24"/>
          <w:lang w:val="ru-RU"/>
        </w:rPr>
      </w:pPr>
      <w:r w:rsidRPr="00811745">
        <w:rPr>
          <w:rFonts w:ascii="Arial" w:hAnsi="Arial" w:cs="Arial"/>
          <w:b/>
          <w:i/>
          <w:color w:val="000000"/>
          <w:spacing w:val="-8"/>
          <w:sz w:val="24"/>
          <w:szCs w:val="24"/>
          <w:lang w:val="ru-RU"/>
        </w:rPr>
        <w:t>Дубликат копии / пересылки</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CARBON</w:t>
      </w:r>
      <w:r w:rsidRPr="00811745">
        <w:rPr>
          <w:rFonts w:ascii="Arial" w:hAnsi="Arial" w:cs="Arial"/>
          <w:b/>
          <w:bCs/>
          <w:color w:val="000000"/>
          <w:spacing w:val="-11"/>
          <w:sz w:val="24"/>
          <w:szCs w:val="24"/>
          <w:lang w:val="ru-RU"/>
        </w:rPr>
        <w:t xml:space="preserve"> СРУ}/{ДУБЛИКАТ}</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[5]</w:t>
      </w:r>
    </w:p>
    <w:p w:rsidR="001244C8" w:rsidRPr="00811745" w:rsidRDefault="001244C8" w:rsidP="001244C8">
      <w:pPr>
        <w:shd w:val="clear" w:color="auto" w:fill="FFFFFF"/>
        <w:tabs>
          <w:tab w:val="left" w:pos="7668"/>
        </w:tabs>
        <w:rPr>
          <w:rFonts w:ascii="Arial" w:hAnsi="Arial" w:cs="Arial"/>
          <w:sz w:val="24"/>
          <w:szCs w:val="24"/>
        </w:rPr>
      </w:pPr>
      <w:r w:rsidRPr="00811745">
        <w:rPr>
          <w:rFonts w:ascii="Arial" w:hAnsi="Arial" w:cs="Arial"/>
          <w:b/>
          <w:i/>
          <w:color w:val="000000"/>
          <w:spacing w:val="-9"/>
          <w:sz w:val="24"/>
          <w:szCs w:val="24"/>
        </w:rPr>
        <w:t>Дубликат пересылки</w:t>
      </w:r>
      <w:r w:rsidRPr="00811745">
        <w:rPr>
          <w:rFonts w:ascii="Arial" w:hAnsi="Arial" w:cs="Arial"/>
          <w:color w:val="000000"/>
          <w:sz w:val="24"/>
          <w:szCs w:val="24"/>
        </w:rPr>
        <w:tab/>
      </w:r>
      <w:r w:rsidRPr="00811745">
        <w:rPr>
          <w:rFonts w:ascii="Arial" w:hAnsi="Arial" w:cs="Arial"/>
          <w:color w:val="000000"/>
          <w:sz w:val="24"/>
          <w:szCs w:val="24"/>
        </w:rPr>
        <w:tab/>
      </w:r>
      <w:r w:rsidRPr="00811745">
        <w:rPr>
          <w:rFonts w:ascii="Arial" w:hAnsi="Arial" w:cs="Arial"/>
          <w:color w:val="000000"/>
          <w:sz w:val="24"/>
          <w:szCs w:val="24"/>
        </w:rPr>
        <w:tab/>
      </w:r>
      <w:r w:rsidRPr="00811745">
        <w:rPr>
          <w:rFonts w:ascii="Arial" w:hAnsi="Arial" w:cs="Arial"/>
          <w:color w:val="000000"/>
          <w:sz w:val="24"/>
          <w:szCs w:val="24"/>
        </w:rPr>
        <w:tab/>
      </w:r>
      <w:r w:rsidRPr="00811745">
        <w:rPr>
          <w:rFonts w:ascii="Arial" w:hAnsi="Arial" w:cs="Arial"/>
          <w:b/>
          <w:color w:val="000000"/>
          <w:spacing w:val="-19"/>
          <w:sz w:val="24"/>
          <w:szCs w:val="24"/>
        </w:rPr>
        <w:t>[6]</w:t>
      </w:r>
    </w:p>
    <w:p w:rsidR="001244C8" w:rsidRPr="00811745" w:rsidRDefault="001244C8" w:rsidP="001244C8">
      <w:pPr>
        <w:widowControl w:val="0"/>
        <w:numPr>
          <w:ilvl w:val="0"/>
          <w:numId w:val="101"/>
        </w:numPr>
        <w:shd w:val="clear" w:color="auto" w:fill="FFFFFF"/>
        <w:tabs>
          <w:tab w:val="left" w:pos="338"/>
        </w:tabs>
        <w:autoSpaceDE w:val="0"/>
        <w:autoSpaceDN w:val="0"/>
        <w:adjustRightInd w:val="0"/>
        <w:rPr>
          <w:rFonts w:ascii="Arial" w:hAnsi="Arial" w:cs="Arial"/>
          <w:i/>
          <w:iCs/>
          <w:color w:val="000000"/>
          <w:spacing w:val="-12"/>
          <w:sz w:val="24"/>
          <w:szCs w:val="24"/>
          <w:lang w:val="ru-RU"/>
        </w:rPr>
      </w:pPr>
      <w:r w:rsidRPr="00811745">
        <w:rPr>
          <w:rFonts w:ascii="Arial" w:hAnsi="Arial" w:cs="Arial"/>
          <w:color w:val="000000"/>
          <w:spacing w:val="-7"/>
          <w:sz w:val="24"/>
          <w:szCs w:val="24"/>
          <w:lang w:val="ru-RU"/>
        </w:rPr>
        <w:t xml:space="preserve">Нажмите [5] или [6]. Вы услышите сообщение: "Пожалуйста, введите номер почтового ящика. Для ввода по имени наберите решетку. Наберите решетку </w:t>
      </w:r>
      <w:r w:rsidRPr="00811745">
        <w:rPr>
          <w:rFonts w:ascii="Arial" w:hAnsi="Arial" w:cs="Arial"/>
          <w:color w:val="000000"/>
          <w:sz w:val="24"/>
          <w:szCs w:val="24"/>
          <w:lang w:val="ru-RU"/>
        </w:rPr>
        <w:t>дважды, чтобы закончить список."</w:t>
      </w:r>
    </w:p>
    <w:p w:rsidR="001244C8" w:rsidRPr="00811745" w:rsidRDefault="001244C8" w:rsidP="001244C8">
      <w:pPr>
        <w:widowControl w:val="0"/>
        <w:numPr>
          <w:ilvl w:val="0"/>
          <w:numId w:val="101"/>
        </w:numPr>
        <w:shd w:val="clear" w:color="auto" w:fill="FFFFFF"/>
        <w:tabs>
          <w:tab w:val="left" w:pos="338"/>
        </w:tabs>
        <w:autoSpaceDE w:val="0"/>
        <w:autoSpaceDN w:val="0"/>
        <w:adjustRightInd w:val="0"/>
        <w:rPr>
          <w:rFonts w:ascii="Arial" w:hAnsi="Arial" w:cs="Arial"/>
          <w:color w:val="000000"/>
          <w:spacing w:val="-18"/>
          <w:sz w:val="24"/>
          <w:szCs w:val="24"/>
          <w:lang w:val="ru-RU"/>
        </w:rPr>
      </w:pPr>
      <w:r w:rsidRPr="00811745">
        <w:rPr>
          <w:rFonts w:ascii="Arial" w:hAnsi="Arial" w:cs="Arial"/>
          <w:color w:val="000000"/>
          <w:spacing w:val="-6"/>
          <w:sz w:val="24"/>
          <w:szCs w:val="24"/>
          <w:lang w:val="ru-RU"/>
        </w:rPr>
        <w:t xml:space="preserve">Введите номер первого почтового ящика, которому Вы делаете дубликат </w:t>
      </w:r>
      <w:r w:rsidRPr="00811745">
        <w:rPr>
          <w:rFonts w:ascii="Arial" w:hAnsi="Arial" w:cs="Arial"/>
          <w:color w:val="000000"/>
          <w:spacing w:val="-5"/>
          <w:sz w:val="24"/>
          <w:szCs w:val="24"/>
          <w:lang w:val="ru-RU"/>
        </w:rPr>
        <w:t xml:space="preserve">копии / пересылки сообщения или наберите [#] для ввода по имени и </w:t>
      </w:r>
      <w:r w:rsidRPr="00811745">
        <w:rPr>
          <w:rFonts w:ascii="Arial" w:hAnsi="Arial" w:cs="Arial"/>
          <w:color w:val="000000"/>
          <w:spacing w:val="-7"/>
          <w:sz w:val="24"/>
          <w:szCs w:val="24"/>
          <w:lang w:val="ru-RU"/>
        </w:rPr>
        <w:t xml:space="preserve">введите первые шесть имен. Для получения полной информации смотрите </w:t>
      </w:r>
      <w:r w:rsidRPr="00811745">
        <w:rPr>
          <w:rFonts w:ascii="Arial" w:hAnsi="Arial" w:cs="Arial"/>
          <w:b/>
          <w:bCs/>
          <w:color w:val="000000"/>
          <w:spacing w:val="-6"/>
          <w:sz w:val="24"/>
          <w:szCs w:val="24"/>
          <w:lang w:val="ru-RU"/>
        </w:rPr>
        <w:t xml:space="preserve">"Ввод по имени" </w:t>
      </w:r>
      <w:r w:rsidRPr="00811745">
        <w:rPr>
          <w:rFonts w:ascii="Arial" w:hAnsi="Arial" w:cs="Arial"/>
          <w:color w:val="000000"/>
          <w:spacing w:val="-6"/>
          <w:sz w:val="24"/>
          <w:szCs w:val="24"/>
          <w:lang w:val="ru-RU"/>
        </w:rPr>
        <w:t xml:space="preserve">в разделе </w:t>
      </w:r>
      <w:r w:rsidRPr="00811745">
        <w:rPr>
          <w:rFonts w:ascii="Arial" w:hAnsi="Arial" w:cs="Arial"/>
          <w:b/>
          <w:bCs/>
          <w:color w:val="000000"/>
          <w:spacing w:val="-6"/>
          <w:sz w:val="24"/>
          <w:szCs w:val="24"/>
          <w:lang w:val="ru-RU"/>
        </w:rPr>
        <w:t>"Вызов справки для внешних абонентов".</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Вы услышите Меню Подтверждения:</w:t>
      </w:r>
    </w:p>
    <w:p w:rsidR="001244C8" w:rsidRPr="00811745" w:rsidRDefault="001244C8" w:rsidP="001244C8">
      <w:pPr>
        <w:shd w:val="clear" w:color="auto" w:fill="FFFFFF"/>
        <w:tabs>
          <w:tab w:val="left" w:pos="3485"/>
          <w:tab w:val="left" w:pos="7618"/>
        </w:tabs>
        <w:rPr>
          <w:rFonts w:ascii="Arial" w:hAnsi="Arial" w:cs="Arial"/>
          <w:sz w:val="24"/>
          <w:szCs w:val="24"/>
          <w:lang w:val="ru-RU"/>
        </w:rPr>
      </w:pPr>
      <w:r w:rsidRPr="00811745">
        <w:rPr>
          <w:rFonts w:ascii="Arial" w:hAnsi="Arial" w:cs="Arial"/>
          <w:b/>
          <w:i/>
          <w:color w:val="000000"/>
          <w:spacing w:val="-8"/>
          <w:sz w:val="24"/>
          <w:szCs w:val="24"/>
          <w:lang w:val="ru-RU"/>
        </w:rPr>
        <w:t>Подтвердить почтовый ящик</w:t>
      </w:r>
      <w:r w:rsidRPr="00811745">
        <w:rPr>
          <w:rFonts w:ascii="Arial" w:hAnsi="Arial" w:cs="Arial"/>
          <w:color w:val="000000"/>
          <w:sz w:val="24"/>
          <w:szCs w:val="24"/>
          <w:lang w:val="ru-RU"/>
        </w:rPr>
        <w:tab/>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CONFIRM</w:t>
      </w:r>
      <w:r w:rsidRPr="00811745">
        <w:rPr>
          <w:rFonts w:ascii="Arial" w:hAnsi="Arial" w:cs="Arial"/>
          <w:b/>
          <w:bCs/>
          <w:color w:val="000000"/>
          <w:spacing w:val="-10"/>
          <w:sz w:val="24"/>
          <w:szCs w:val="24"/>
          <w:lang w:val="ru-RU"/>
        </w:rPr>
        <w:t xml:space="preserve"> МВ}/{ПОДТВ. П/Я}</w:t>
      </w:r>
      <w:r w:rsidRPr="00811745">
        <w:rPr>
          <w:rFonts w:ascii="Arial" w:hAnsi="Arial" w:cs="Arial"/>
          <w:b/>
          <w:bCs/>
          <w:color w:val="000000"/>
          <w:spacing w:val="-10"/>
          <w:sz w:val="24"/>
          <w:szCs w:val="24"/>
          <w:lang w:val="ru-RU"/>
        </w:rPr>
        <w:tab/>
      </w:r>
      <w:r w:rsidRPr="00811745">
        <w:rPr>
          <w:rFonts w:ascii="Arial" w:hAnsi="Arial" w:cs="Arial"/>
          <w:b/>
          <w:bCs/>
          <w:color w:val="000000"/>
          <w:spacing w:val="-10"/>
          <w:sz w:val="24"/>
          <w:szCs w:val="24"/>
          <w:lang w:val="ru-RU"/>
        </w:rPr>
        <w:tab/>
      </w:r>
      <w:r w:rsidRPr="00811745">
        <w:rPr>
          <w:rFonts w:ascii="Arial" w:hAnsi="Arial" w:cs="Arial"/>
          <w:b/>
          <w:bCs/>
          <w:color w:val="000000"/>
          <w:spacing w:val="-1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[1]</w:t>
      </w:r>
    </w:p>
    <w:p w:rsidR="001244C8" w:rsidRPr="00811745" w:rsidRDefault="001244C8" w:rsidP="001244C8">
      <w:pPr>
        <w:shd w:val="clear" w:color="auto" w:fill="FFFFFF"/>
        <w:tabs>
          <w:tab w:val="left" w:pos="3485"/>
          <w:tab w:val="left" w:pos="7618"/>
        </w:tabs>
        <w:rPr>
          <w:rFonts w:ascii="Arial" w:hAnsi="Arial" w:cs="Arial"/>
          <w:sz w:val="24"/>
          <w:szCs w:val="24"/>
          <w:lang w:val="ru-RU"/>
        </w:rPr>
      </w:pPr>
      <w:r w:rsidRPr="00811745">
        <w:rPr>
          <w:rFonts w:ascii="Arial" w:hAnsi="Arial" w:cs="Arial"/>
          <w:b/>
          <w:i/>
          <w:color w:val="000000"/>
          <w:spacing w:val="-9"/>
          <w:sz w:val="24"/>
          <w:szCs w:val="24"/>
          <w:lang w:val="ru-RU"/>
        </w:rPr>
        <w:t>Пропустить почтовый ящик</w:t>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SKIP</w:t>
      </w:r>
      <w:r w:rsidRPr="00811745">
        <w:rPr>
          <w:rFonts w:ascii="Arial" w:hAnsi="Arial" w:cs="Arial"/>
          <w:b/>
          <w:bCs/>
          <w:color w:val="000000"/>
          <w:spacing w:val="-11"/>
          <w:sz w:val="24"/>
          <w:szCs w:val="24"/>
          <w:lang w:val="ru-RU"/>
        </w:rPr>
        <w:t xml:space="preserve"> МВ}/{ПРОПУСТИТЬ}</w:t>
      </w:r>
      <w:r w:rsidRPr="00811745">
        <w:rPr>
          <w:rFonts w:ascii="Arial" w:hAnsi="Arial" w:cs="Arial"/>
          <w:b/>
          <w:bCs/>
          <w:color w:val="000000"/>
          <w:spacing w:val="-11"/>
          <w:sz w:val="24"/>
          <w:szCs w:val="24"/>
          <w:lang w:val="ru-RU"/>
        </w:rPr>
        <w:tab/>
      </w:r>
      <w:r w:rsidRPr="00811745">
        <w:rPr>
          <w:rFonts w:ascii="Arial" w:hAnsi="Arial" w:cs="Arial"/>
          <w:b/>
          <w:bCs/>
          <w:color w:val="000000"/>
          <w:spacing w:val="-11"/>
          <w:sz w:val="24"/>
          <w:szCs w:val="24"/>
          <w:lang w:val="ru-RU"/>
        </w:rPr>
        <w:tab/>
      </w:r>
      <w:r w:rsidRPr="00811745">
        <w:rPr>
          <w:rFonts w:ascii="Arial" w:hAnsi="Arial" w:cs="Arial"/>
          <w:b/>
          <w:bCs/>
          <w:color w:val="000000"/>
          <w:spacing w:val="-11"/>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tabs>
          <w:tab w:val="left" w:pos="3485"/>
          <w:tab w:val="left" w:pos="7618"/>
        </w:tabs>
        <w:rPr>
          <w:rFonts w:ascii="Arial" w:hAnsi="Arial" w:cs="Arial"/>
          <w:sz w:val="24"/>
          <w:szCs w:val="24"/>
          <w:lang w:val="ru-RU"/>
        </w:rPr>
      </w:pPr>
      <w:r w:rsidRPr="00811745">
        <w:rPr>
          <w:rFonts w:ascii="Arial" w:hAnsi="Arial" w:cs="Arial"/>
          <w:b/>
          <w:i/>
          <w:color w:val="000000"/>
          <w:spacing w:val="-9"/>
          <w:sz w:val="24"/>
          <w:szCs w:val="24"/>
          <w:lang w:val="ru-RU"/>
        </w:rPr>
        <w:t>Возобновить операцию</w:t>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PROCEED</w:t>
      </w:r>
      <w:r w:rsidRPr="00811745">
        <w:rPr>
          <w:rFonts w:ascii="Arial" w:hAnsi="Arial" w:cs="Arial"/>
          <w:b/>
          <w:bCs/>
          <w:color w:val="000000"/>
          <w:spacing w:val="-11"/>
          <w:sz w:val="24"/>
          <w:szCs w:val="24"/>
          <w:lang w:val="ru-RU"/>
        </w:rPr>
        <w:t xml:space="preserve"> ОР}/{ВЫПОЛНИ ОП}</w:t>
      </w:r>
      <w:r w:rsidRPr="00811745">
        <w:rPr>
          <w:rFonts w:ascii="Arial" w:hAnsi="Arial" w:cs="Arial"/>
          <w:b/>
          <w:bCs/>
          <w:color w:val="000000"/>
          <w:spacing w:val="-11"/>
          <w:sz w:val="24"/>
          <w:szCs w:val="24"/>
          <w:lang w:val="ru-RU"/>
        </w:rPr>
        <w:tab/>
      </w:r>
      <w:r w:rsidRPr="00811745">
        <w:rPr>
          <w:rFonts w:ascii="Arial" w:hAnsi="Arial" w:cs="Arial"/>
          <w:b/>
          <w:bCs/>
          <w:color w:val="000000"/>
          <w:spacing w:val="-11"/>
          <w:sz w:val="24"/>
          <w:szCs w:val="24"/>
          <w:lang w:val="ru-RU"/>
        </w:rPr>
        <w:tab/>
      </w:r>
      <w:r w:rsidRPr="00811745">
        <w:rPr>
          <w:rFonts w:ascii="Arial" w:hAnsi="Arial" w:cs="Arial"/>
          <w:b/>
          <w:bCs/>
          <w:color w:val="000000"/>
          <w:spacing w:val="-11"/>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[3]</w:t>
      </w:r>
    </w:p>
    <w:p w:rsidR="001244C8" w:rsidRPr="00811745" w:rsidRDefault="001244C8" w:rsidP="001244C8">
      <w:pPr>
        <w:shd w:val="clear" w:color="auto" w:fill="FFFFFF"/>
        <w:tabs>
          <w:tab w:val="left" w:pos="3485"/>
          <w:tab w:val="left" w:pos="7618"/>
        </w:tabs>
        <w:rPr>
          <w:rFonts w:ascii="Arial" w:hAnsi="Arial" w:cs="Arial"/>
          <w:sz w:val="24"/>
          <w:szCs w:val="24"/>
          <w:lang w:val="ru-RU"/>
        </w:rPr>
      </w:pPr>
      <w:r w:rsidRPr="00811745">
        <w:rPr>
          <w:rFonts w:ascii="Arial" w:hAnsi="Arial" w:cs="Arial"/>
          <w:b/>
          <w:i/>
          <w:color w:val="000000"/>
          <w:spacing w:val="-9"/>
          <w:sz w:val="24"/>
          <w:szCs w:val="24"/>
          <w:lang w:val="ru-RU"/>
        </w:rPr>
        <w:t>Отключить операцию</w:t>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CANCEL</w:t>
      </w:r>
      <w:r w:rsidRPr="00811745">
        <w:rPr>
          <w:rFonts w:ascii="Arial" w:hAnsi="Arial" w:cs="Arial"/>
          <w:b/>
          <w:bCs/>
          <w:color w:val="000000"/>
          <w:spacing w:val="-11"/>
          <w:sz w:val="24"/>
          <w:szCs w:val="24"/>
          <w:lang w:val="ru-RU"/>
        </w:rPr>
        <w:t xml:space="preserve"> </w:t>
      </w:r>
      <w:r w:rsidRPr="00811745">
        <w:rPr>
          <w:rFonts w:ascii="Arial" w:hAnsi="Arial" w:cs="Arial"/>
          <w:b/>
          <w:bCs/>
          <w:color w:val="000000"/>
          <w:spacing w:val="-11"/>
          <w:sz w:val="24"/>
          <w:szCs w:val="24"/>
        </w:rPr>
        <w:t>OP</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OTMEHA</w:t>
      </w:r>
      <w:r w:rsidRPr="00811745">
        <w:rPr>
          <w:rFonts w:ascii="Arial" w:hAnsi="Arial" w:cs="Arial"/>
          <w:b/>
          <w:bCs/>
          <w:color w:val="000000"/>
          <w:spacing w:val="-11"/>
          <w:sz w:val="24"/>
          <w:szCs w:val="24"/>
          <w:lang w:val="ru-RU"/>
        </w:rPr>
        <w:t xml:space="preserve"> ОП}</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w:t>
      </w:r>
    </w:p>
    <w:p w:rsidR="001244C8" w:rsidRPr="00811745" w:rsidRDefault="001244C8" w:rsidP="001244C8">
      <w:pPr>
        <w:widowControl w:val="0"/>
        <w:numPr>
          <w:ilvl w:val="0"/>
          <w:numId w:val="102"/>
        </w:numPr>
        <w:shd w:val="clear" w:color="auto" w:fill="FFFFFF"/>
        <w:tabs>
          <w:tab w:val="left" w:pos="338"/>
        </w:tabs>
        <w:autoSpaceDE w:val="0"/>
        <w:autoSpaceDN w:val="0"/>
        <w:adjustRightInd w:val="0"/>
        <w:rPr>
          <w:rFonts w:ascii="Arial" w:hAnsi="Arial" w:cs="Arial"/>
          <w:color w:val="000000"/>
          <w:spacing w:val="-18"/>
          <w:sz w:val="24"/>
          <w:szCs w:val="24"/>
          <w:lang w:val="ru-RU"/>
        </w:rPr>
      </w:pPr>
      <w:r w:rsidRPr="00811745">
        <w:rPr>
          <w:rFonts w:ascii="Arial" w:hAnsi="Arial" w:cs="Arial"/>
          <w:color w:val="000000"/>
          <w:spacing w:val="-7"/>
          <w:sz w:val="24"/>
          <w:szCs w:val="24"/>
          <w:lang w:val="ru-RU"/>
        </w:rPr>
        <w:t xml:space="preserve">Повторите этап 3 для каждого почтового ящика, которому Вы делаете </w:t>
      </w:r>
      <w:r w:rsidRPr="00811745">
        <w:rPr>
          <w:rFonts w:ascii="Arial" w:hAnsi="Arial" w:cs="Arial"/>
          <w:color w:val="000000"/>
          <w:sz w:val="24"/>
          <w:szCs w:val="24"/>
          <w:lang w:val="ru-RU"/>
        </w:rPr>
        <w:t>дубликат копирования / пересылки сообщения.</w:t>
      </w:r>
    </w:p>
    <w:p w:rsidR="001244C8" w:rsidRPr="00811745" w:rsidRDefault="001244C8" w:rsidP="001244C8">
      <w:pPr>
        <w:widowControl w:val="0"/>
        <w:numPr>
          <w:ilvl w:val="0"/>
          <w:numId w:val="102"/>
        </w:numPr>
        <w:shd w:val="clear" w:color="auto" w:fill="FFFFFF"/>
        <w:tabs>
          <w:tab w:val="left" w:pos="338"/>
        </w:tabs>
        <w:autoSpaceDE w:val="0"/>
        <w:autoSpaceDN w:val="0"/>
        <w:adjustRightInd w:val="0"/>
        <w:rPr>
          <w:rFonts w:ascii="Arial" w:hAnsi="Arial" w:cs="Arial"/>
          <w:color w:val="000000"/>
          <w:spacing w:val="-23"/>
          <w:sz w:val="24"/>
          <w:szCs w:val="24"/>
          <w:lang w:val="ru-RU"/>
        </w:rPr>
      </w:pPr>
      <w:r w:rsidRPr="00811745">
        <w:rPr>
          <w:rFonts w:ascii="Arial" w:hAnsi="Arial" w:cs="Arial"/>
          <w:color w:val="000000"/>
          <w:spacing w:val="-5"/>
          <w:sz w:val="24"/>
          <w:szCs w:val="24"/>
          <w:lang w:val="ru-RU"/>
        </w:rPr>
        <w:t>По окончании списка наберите [</w:t>
      </w:r>
      <w:r w:rsidRPr="00811745">
        <w:rPr>
          <w:rFonts w:ascii="Arial" w:hAnsi="Arial" w:cs="Arial"/>
          <w:color w:val="000000"/>
          <w:spacing w:val="-5"/>
          <w:position w:val="-1"/>
          <w:sz w:val="24"/>
          <w:szCs w:val="24"/>
        </w:rPr>
        <w:pict>
          <v:shape id="_x0000_i1064" type="#_x0000_t75" style="width:6pt;height:9pt">
            <v:imagedata r:id="rId91" o:title=""/>
          </v:shape>
        </w:pict>
      </w:r>
      <w:r w:rsidRPr="00811745">
        <w:rPr>
          <w:rFonts w:ascii="Arial" w:hAnsi="Arial" w:cs="Arial"/>
          <w:b/>
          <w:bCs/>
          <w:color w:val="000000"/>
          <w:spacing w:val="-5"/>
          <w:sz w:val="24"/>
          <w:szCs w:val="24"/>
          <w:lang w:val="ru-RU"/>
        </w:rPr>
        <w:t xml:space="preserve">] </w:t>
      </w:r>
      <w:r w:rsidRPr="00811745">
        <w:rPr>
          <w:rFonts w:ascii="Arial" w:hAnsi="Arial" w:cs="Arial"/>
          <w:color w:val="000000"/>
          <w:spacing w:val="-5"/>
          <w:sz w:val="24"/>
          <w:szCs w:val="24"/>
          <w:lang w:val="ru-RU"/>
        </w:rPr>
        <w:t xml:space="preserve">дважды. Возобновить операцию можно </w:t>
      </w:r>
      <w:r w:rsidRPr="00811745">
        <w:rPr>
          <w:rFonts w:ascii="Arial" w:hAnsi="Arial" w:cs="Arial"/>
          <w:color w:val="000000"/>
          <w:spacing w:val="-7"/>
          <w:sz w:val="24"/>
          <w:szCs w:val="24"/>
          <w:lang w:val="ru-RU"/>
        </w:rPr>
        <w:t>тем же способом как при пересылке сообщений в группу почтовых ящиков.</w:t>
      </w:r>
    </w:p>
    <w:p w:rsidR="001244C8" w:rsidRPr="00811745" w:rsidRDefault="001244C8" w:rsidP="00B63098">
      <w:pPr>
        <w:pStyle w:val="24"/>
        <w:rPr>
          <w:rFonts w:ascii="Arial" w:hAnsi="Arial"/>
        </w:rPr>
      </w:pPr>
      <w:bookmarkStart w:id="249" w:name="_Toc149025971"/>
      <w:r w:rsidRPr="00811745">
        <w:rPr>
          <w:rFonts w:ascii="Arial" w:hAnsi="Arial"/>
        </w:rPr>
        <w:t>Аннотации - запись собственных комментариев</w:t>
      </w:r>
      <w:bookmarkEnd w:id="249"/>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xml:space="preserve">Вы можете сопроводить пересылаемое сообщение своими комментариями. </w:t>
      </w:r>
      <w:r w:rsidRPr="00811745">
        <w:rPr>
          <w:rFonts w:ascii="Arial" w:hAnsi="Arial" w:cs="Arial"/>
          <w:color w:val="000000"/>
          <w:spacing w:val="-1"/>
          <w:sz w:val="24"/>
          <w:szCs w:val="24"/>
          <w:lang w:val="ru-RU"/>
        </w:rPr>
        <w:t xml:space="preserve">Когда адресат получит Ваше сообщение, то сначала он услышит Ваши </w:t>
      </w:r>
      <w:r w:rsidRPr="00811745">
        <w:rPr>
          <w:rFonts w:ascii="Arial" w:hAnsi="Arial" w:cs="Arial"/>
          <w:color w:val="000000"/>
          <w:sz w:val="24"/>
          <w:szCs w:val="24"/>
          <w:lang w:val="ru-RU"/>
        </w:rPr>
        <w:t>комментарии.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Записанные комментарии становятся частью сообщения. Если сообщение прослушивается или удаляется, то вместе с ним прослушивается или удаляется комментарий.</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Однако функции прокрутки вперед и назад действуют раздельно для комментария и сообщения.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Вы можете для одного сообщения записывать разные комментарии, если Вы посылаете сообщения разным адресатам; Вы можете изменять комментарий, перезаписывая его.</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Если Вы активизировали функцию заголовка и прослушиваете сообщение с комментарием, то заголовок будет содержать только временную метку сообщения. В начале Вы услышите заголовок, затем комментарий и затем -сообщение.</w:t>
      </w:r>
    </w:p>
    <w:p w:rsidR="001244C8" w:rsidRPr="00811745" w:rsidRDefault="001244C8" w:rsidP="00BE680D">
      <w:pPr>
        <w:pStyle w:val="24"/>
        <w:rPr>
          <w:rFonts w:ascii="Arial" w:hAnsi="Arial"/>
        </w:rPr>
      </w:pPr>
      <w:bookmarkStart w:id="250" w:name="_Toc149025972"/>
      <w:r w:rsidRPr="00811745">
        <w:rPr>
          <w:rFonts w:ascii="Arial" w:hAnsi="Arial"/>
        </w:rPr>
        <w:t>Чтобы записать комментарий</w:t>
      </w:r>
      <w:bookmarkEnd w:id="250"/>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После выбора необходимого пункта из Меню посылки/копирования, Вы получите Меню аннотации:</w:t>
      </w:r>
    </w:p>
    <w:p w:rsidR="001244C8" w:rsidRPr="00811745" w:rsidRDefault="001244C8" w:rsidP="001244C8">
      <w:pPr>
        <w:shd w:val="clear" w:color="auto" w:fill="FFFFFF"/>
        <w:tabs>
          <w:tab w:val="left" w:pos="3492"/>
          <w:tab w:val="left" w:pos="7668"/>
        </w:tabs>
        <w:rPr>
          <w:rFonts w:ascii="Arial" w:hAnsi="Arial" w:cs="Arial"/>
          <w:sz w:val="24"/>
          <w:szCs w:val="24"/>
          <w:lang w:val="ru-RU"/>
        </w:rPr>
      </w:pPr>
      <w:r w:rsidRPr="00811745">
        <w:rPr>
          <w:rFonts w:ascii="Arial" w:hAnsi="Arial" w:cs="Arial"/>
          <w:b/>
          <w:i/>
          <w:color w:val="000000"/>
          <w:sz w:val="24"/>
          <w:szCs w:val="24"/>
          <w:lang w:val="ru-RU"/>
        </w:rPr>
        <w:t>Записать аннотацию</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ANNOTATION</w:t>
      </w:r>
      <w:r w:rsidRPr="00811745">
        <w:rPr>
          <w:rFonts w:ascii="Arial" w:hAnsi="Arial" w:cs="Arial"/>
          <w:b/>
          <w:bCs/>
          <w:color w:val="000000"/>
          <w:sz w:val="24"/>
          <w:szCs w:val="24"/>
          <w:lang w:val="ru-RU"/>
        </w:rPr>
        <w:t>} / {КОММЕНТ}</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2"/>
          <w:sz w:val="24"/>
          <w:szCs w:val="24"/>
          <w:lang w:val="ru-RU"/>
        </w:rPr>
        <w:t>[1]</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z w:val="24"/>
          <w:szCs w:val="24"/>
          <w:lang w:val="ru-RU"/>
        </w:rPr>
        <w:t xml:space="preserve">Послать или скопировать                    </w:t>
      </w:r>
      <w:r w:rsidRPr="00811745">
        <w:rPr>
          <w:rFonts w:ascii="Arial" w:hAnsi="Arial" w:cs="Arial"/>
          <w:b/>
          <w:bCs/>
          <w:color w:val="000000"/>
          <w:sz w:val="24"/>
          <w:szCs w:val="24"/>
          <w:lang w:val="ru-RU"/>
        </w:rPr>
        <w:t>{</w:t>
      </w:r>
      <w:r w:rsidRPr="00811745">
        <w:rPr>
          <w:rFonts w:ascii="Arial" w:hAnsi="Arial" w:cs="Arial"/>
          <w:b/>
          <w:bCs/>
          <w:color w:val="000000"/>
          <w:sz w:val="24"/>
          <w:szCs w:val="24"/>
        </w:rPr>
        <w:t>SKIP</w:t>
      </w:r>
      <w:r w:rsidRPr="00811745">
        <w:rPr>
          <w:rFonts w:ascii="Arial" w:hAnsi="Arial" w:cs="Arial"/>
          <w:b/>
          <w:bCs/>
          <w:color w:val="000000"/>
          <w:sz w:val="24"/>
          <w:szCs w:val="24"/>
          <w:lang w:val="ru-RU"/>
        </w:rPr>
        <w:t>} / {ПРОПУСТИ}</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2"/>
          <w:sz w:val="24"/>
          <w:szCs w:val="24"/>
          <w:lang w:val="ru-RU"/>
        </w:rPr>
        <w:t>[2]</w:t>
      </w:r>
    </w:p>
    <w:p w:rsidR="001244C8" w:rsidRPr="00811745" w:rsidRDefault="001244C8" w:rsidP="001244C8">
      <w:pPr>
        <w:shd w:val="clear" w:color="auto" w:fill="FFFFFF"/>
        <w:tabs>
          <w:tab w:val="left" w:pos="1515"/>
        </w:tabs>
        <w:rPr>
          <w:rFonts w:ascii="Arial" w:hAnsi="Arial" w:cs="Arial"/>
          <w:b/>
          <w:i/>
          <w:sz w:val="24"/>
          <w:szCs w:val="24"/>
          <w:lang w:val="ru-RU"/>
        </w:rPr>
      </w:pPr>
      <w:r w:rsidRPr="00811745">
        <w:rPr>
          <w:rFonts w:ascii="Arial" w:hAnsi="Arial" w:cs="Arial"/>
          <w:b/>
          <w:i/>
          <w:color w:val="000000"/>
          <w:sz w:val="24"/>
          <w:szCs w:val="24"/>
          <w:lang w:val="ru-RU"/>
        </w:rPr>
        <w:t>сообщение</w:t>
      </w:r>
      <w:r w:rsidRPr="00811745">
        <w:rPr>
          <w:rFonts w:ascii="Arial" w:hAnsi="Arial" w:cs="Arial"/>
          <w:b/>
          <w:i/>
          <w:color w:val="000000"/>
          <w:sz w:val="24"/>
          <w:szCs w:val="24"/>
          <w:lang w:val="ru-RU"/>
        </w:rPr>
        <w:tab/>
      </w:r>
    </w:p>
    <w:p w:rsidR="001244C8" w:rsidRPr="00811745" w:rsidRDefault="001244C8" w:rsidP="001244C8">
      <w:pPr>
        <w:shd w:val="clear" w:color="auto" w:fill="FFFFFF"/>
        <w:tabs>
          <w:tab w:val="left" w:pos="3485"/>
          <w:tab w:val="left" w:pos="7668"/>
        </w:tabs>
        <w:rPr>
          <w:rFonts w:ascii="Arial" w:hAnsi="Arial" w:cs="Arial"/>
          <w:sz w:val="24"/>
          <w:szCs w:val="24"/>
          <w:lang w:val="ru-RU"/>
        </w:rPr>
      </w:pPr>
      <w:r w:rsidRPr="00811745">
        <w:rPr>
          <w:rFonts w:ascii="Arial" w:hAnsi="Arial" w:cs="Arial"/>
          <w:b/>
          <w:i/>
          <w:color w:val="000000"/>
          <w:sz w:val="24"/>
          <w:szCs w:val="24"/>
          <w:lang w:val="ru-RU"/>
        </w:rPr>
        <w:t>Прервать операции</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CANCEL</w:t>
      </w:r>
      <w:r w:rsidRPr="00811745">
        <w:rPr>
          <w:rFonts w:ascii="Arial" w:hAnsi="Arial" w:cs="Arial"/>
          <w:b/>
          <w:bCs/>
          <w:color w:val="000000"/>
          <w:sz w:val="24"/>
          <w:szCs w:val="24"/>
          <w:lang w:val="ru-RU"/>
        </w:rPr>
        <w:t>} / {ОТМЕНА}</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2"/>
          <w:sz w:val="24"/>
          <w:szCs w:val="24"/>
          <w:lang w:val="ru-RU"/>
        </w:rPr>
        <w:t>[3]</w:t>
      </w:r>
    </w:p>
    <w:p w:rsidR="001244C8" w:rsidRPr="00811745" w:rsidRDefault="001244C8" w:rsidP="001244C8">
      <w:pPr>
        <w:shd w:val="clear" w:color="auto" w:fill="FFFFFF"/>
        <w:tabs>
          <w:tab w:val="left" w:pos="3485"/>
          <w:tab w:val="left" w:pos="7668"/>
        </w:tabs>
        <w:rPr>
          <w:rFonts w:ascii="Arial" w:hAnsi="Arial" w:cs="Arial"/>
          <w:sz w:val="24"/>
          <w:szCs w:val="24"/>
          <w:lang w:val="ru-RU"/>
        </w:rPr>
      </w:pPr>
      <w:r w:rsidRPr="00811745">
        <w:rPr>
          <w:rFonts w:ascii="Arial" w:hAnsi="Arial" w:cs="Arial"/>
          <w:b/>
          <w:i/>
          <w:color w:val="000000"/>
          <w:spacing w:val="-1"/>
          <w:sz w:val="24"/>
          <w:szCs w:val="24"/>
          <w:lang w:val="ru-RU"/>
        </w:rPr>
        <w:t>Опции</w:t>
      </w:r>
      <w:r w:rsidRPr="00811745">
        <w:rPr>
          <w:rFonts w:ascii="Arial" w:hAnsi="Arial" w:cs="Arial"/>
          <w:color w:val="000000"/>
          <w:sz w:val="24"/>
          <w:szCs w:val="24"/>
          <w:lang w:val="ru-RU"/>
        </w:rPr>
        <w:tab/>
        <w:t xml:space="preserve">         </w:t>
      </w:r>
      <w:r w:rsidRPr="00811745">
        <w:rPr>
          <w:rFonts w:ascii="Arial" w:hAnsi="Arial" w:cs="Arial"/>
          <w:b/>
          <w:color w:val="000000"/>
          <w:sz w:val="24"/>
          <w:szCs w:val="24"/>
          <w:lang w:val="ru-RU"/>
        </w:rPr>
        <w:t>{</w:t>
      </w:r>
      <w:r w:rsidRPr="00811745">
        <w:rPr>
          <w:rFonts w:ascii="Arial" w:hAnsi="Arial" w:cs="Arial"/>
          <w:b/>
          <w:color w:val="000000"/>
          <w:sz w:val="24"/>
          <w:szCs w:val="24"/>
        </w:rPr>
        <w:t>SET</w:t>
      </w:r>
      <w:r w:rsidRPr="00811745">
        <w:rPr>
          <w:rFonts w:ascii="Arial" w:hAnsi="Arial" w:cs="Arial"/>
          <w:color w:val="000000"/>
          <w:sz w:val="24"/>
          <w:szCs w:val="24"/>
          <w:lang w:val="ru-RU"/>
        </w:rPr>
        <w:t xml:space="preserve"> </w:t>
      </w:r>
      <w:r w:rsidRPr="00811745">
        <w:rPr>
          <w:rFonts w:ascii="Arial" w:hAnsi="Arial" w:cs="Arial"/>
          <w:b/>
          <w:bCs/>
          <w:color w:val="000000"/>
          <w:sz w:val="24"/>
          <w:szCs w:val="24"/>
        </w:rPr>
        <w:t>OPTION</w:t>
      </w:r>
      <w:r w:rsidRPr="00811745">
        <w:rPr>
          <w:rFonts w:ascii="Arial" w:hAnsi="Arial" w:cs="Arial"/>
          <w:b/>
          <w:bCs/>
          <w:color w:val="000000"/>
          <w:sz w:val="24"/>
          <w:szCs w:val="24"/>
          <w:lang w:val="ru-RU"/>
        </w:rPr>
        <w:t>} / {СВОЙСТВА}</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2"/>
          <w:sz w:val="24"/>
          <w:szCs w:val="24"/>
          <w:lang w:val="ru-RU"/>
        </w:rPr>
        <w:t>[4]</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5"/>
          <w:sz w:val="24"/>
          <w:szCs w:val="24"/>
          <w:lang w:val="ru-RU"/>
        </w:rPr>
        <w:t xml:space="preserve">Вы можете добавить аннотацию к сообщению, отправляемому группе почтовых </w:t>
      </w:r>
      <w:r w:rsidRPr="00811745">
        <w:rPr>
          <w:rFonts w:ascii="Arial" w:hAnsi="Arial" w:cs="Arial"/>
          <w:color w:val="000000"/>
          <w:spacing w:val="-12"/>
          <w:sz w:val="24"/>
          <w:szCs w:val="24"/>
          <w:lang w:val="ru-RU"/>
        </w:rPr>
        <w:t xml:space="preserve">ящиков так же, как описано выше, однако в этом случае можно записать только </w:t>
      </w:r>
      <w:r w:rsidRPr="00811745">
        <w:rPr>
          <w:rFonts w:ascii="Arial" w:hAnsi="Arial" w:cs="Arial"/>
          <w:color w:val="000000"/>
          <w:spacing w:val="-7"/>
          <w:sz w:val="24"/>
          <w:szCs w:val="24"/>
          <w:lang w:val="ru-RU"/>
        </w:rPr>
        <w:t xml:space="preserve">одну аннотацию. Если Вы снимете трубку во время нахождения в Меню </w:t>
      </w:r>
      <w:r w:rsidRPr="00811745">
        <w:rPr>
          <w:rFonts w:ascii="Arial" w:hAnsi="Arial" w:cs="Arial"/>
          <w:color w:val="000000"/>
          <w:spacing w:val="-14"/>
          <w:sz w:val="24"/>
          <w:szCs w:val="24"/>
          <w:lang w:val="ru-RU"/>
        </w:rPr>
        <w:t xml:space="preserve">аннотаций, сообщение не будет скопировано или переслано. Для прекращения операции нажмите [3) , а затем [*|. Простая копия сообщения находится только в </w:t>
      </w:r>
      <w:r w:rsidRPr="00811745">
        <w:rPr>
          <w:rFonts w:ascii="Arial" w:hAnsi="Arial" w:cs="Arial"/>
          <w:color w:val="000000"/>
          <w:spacing w:val="-15"/>
          <w:sz w:val="24"/>
          <w:szCs w:val="24"/>
          <w:lang w:val="ru-RU"/>
        </w:rPr>
        <w:t xml:space="preserve">Вашем почтовом ящике. Вы не можете добавить аннотацию к сообщению, которое </w:t>
      </w:r>
      <w:r w:rsidRPr="00811745">
        <w:rPr>
          <w:rFonts w:ascii="Arial" w:hAnsi="Arial" w:cs="Arial"/>
          <w:color w:val="000000"/>
          <w:sz w:val="24"/>
          <w:szCs w:val="24"/>
          <w:lang w:val="ru-RU"/>
        </w:rPr>
        <w:t>не было послано Вам как простая копия.</w:t>
      </w:r>
    </w:p>
    <w:p w:rsidR="001244C8" w:rsidRPr="00811745" w:rsidRDefault="001244C8" w:rsidP="001244C8">
      <w:pPr>
        <w:widowControl w:val="0"/>
        <w:numPr>
          <w:ilvl w:val="0"/>
          <w:numId w:val="103"/>
        </w:numPr>
        <w:shd w:val="clear" w:color="auto" w:fill="FFFFFF"/>
        <w:tabs>
          <w:tab w:val="left" w:pos="353"/>
        </w:tabs>
        <w:autoSpaceDE w:val="0"/>
        <w:autoSpaceDN w:val="0"/>
        <w:adjustRightInd w:val="0"/>
        <w:rPr>
          <w:rFonts w:ascii="Arial" w:hAnsi="Arial" w:cs="Arial"/>
          <w:color w:val="000000"/>
          <w:spacing w:val="-25"/>
          <w:sz w:val="24"/>
          <w:szCs w:val="24"/>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 xml:space="preserve">[1]. </w:t>
      </w:r>
      <w:r w:rsidRPr="00811745">
        <w:rPr>
          <w:rFonts w:ascii="Arial" w:hAnsi="Arial" w:cs="Arial"/>
          <w:color w:val="000000"/>
          <w:sz w:val="24"/>
          <w:szCs w:val="24"/>
          <w:lang w:val="ru-RU"/>
        </w:rPr>
        <w:t xml:space="preserve">Вы услышите подсказку: " Пожалуйста, оставьте сообщение. </w:t>
      </w:r>
      <w:r w:rsidRPr="00811745">
        <w:rPr>
          <w:rFonts w:ascii="Arial" w:hAnsi="Arial" w:cs="Arial"/>
          <w:color w:val="000000"/>
          <w:sz w:val="24"/>
          <w:szCs w:val="24"/>
        </w:rPr>
        <w:t>В конце сообщения нажмите [#!"</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 xml:space="preserve">Запишите свою аннотацию, затем 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END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MESSAGE</w:t>
      </w:r>
      <w:r w:rsidRPr="00811745">
        <w:rPr>
          <w:rFonts w:ascii="Arial" w:hAnsi="Arial" w:cs="Arial"/>
          <w:b/>
          <w:bCs/>
          <w:color w:val="000000"/>
          <w:sz w:val="24"/>
          <w:szCs w:val="24"/>
          <w:lang w:val="ru-RU"/>
        </w:rPr>
        <w:t xml:space="preserve">} / {КОН СООБЩ}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 Вы получите Меню завершения записи:</w:t>
      </w:r>
    </w:p>
    <w:p w:rsidR="001244C8" w:rsidRPr="00811745" w:rsidRDefault="001244C8" w:rsidP="001244C8">
      <w:pPr>
        <w:shd w:val="clear" w:color="auto" w:fill="FFFFFF"/>
        <w:tabs>
          <w:tab w:val="left" w:pos="2016"/>
        </w:tabs>
        <w:rPr>
          <w:rFonts w:ascii="Arial" w:hAnsi="Arial" w:cs="Arial"/>
          <w:sz w:val="24"/>
          <w:szCs w:val="24"/>
          <w:lang w:val="ru-RU"/>
        </w:rPr>
      </w:pPr>
      <w:r w:rsidRPr="00811745">
        <w:rPr>
          <w:rFonts w:ascii="Arial" w:hAnsi="Arial" w:cs="Arial"/>
          <w:b/>
          <w:i/>
          <w:color w:val="000000"/>
          <w:sz w:val="24"/>
          <w:szCs w:val="24"/>
          <w:lang w:val="ru-RU"/>
        </w:rPr>
        <w:t>Прослушать записанное</w:t>
      </w:r>
      <w:r w:rsidRPr="00811745">
        <w:rPr>
          <w:rFonts w:ascii="Arial" w:hAnsi="Arial" w:cs="Arial"/>
          <w:color w:val="000000"/>
          <w:sz w:val="24"/>
          <w:szCs w:val="24"/>
          <w:lang w:val="ru-RU"/>
        </w:rPr>
        <w:t xml:space="preserve">              </w:t>
      </w:r>
      <w:r w:rsidRPr="00811745">
        <w:rPr>
          <w:rFonts w:ascii="Arial" w:hAnsi="Arial" w:cs="Arial"/>
          <w:color w:val="000000"/>
          <w:position w:val="-8"/>
          <w:sz w:val="24"/>
          <w:szCs w:val="24"/>
        </w:rPr>
        <w:pict>
          <v:shape id="_x0000_i1065" type="#_x0000_t75" style="width:8.25pt;height:9.75pt">
            <v:imagedata r:id="rId92" o:title=""/>
          </v:shape>
        </w:pict>
      </w:r>
      <w:r w:rsidRPr="00811745">
        <w:rPr>
          <w:rFonts w:ascii="Arial" w:hAnsi="Arial" w:cs="Arial"/>
          <w:color w:val="000000"/>
          <w:position w:val="-8"/>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PLAYBACK</w:t>
      </w:r>
      <w:r w:rsidRPr="00811745">
        <w:rPr>
          <w:rFonts w:ascii="Arial" w:hAnsi="Arial" w:cs="Arial"/>
          <w:b/>
          <w:bCs/>
          <w:color w:val="000000"/>
          <w:sz w:val="24"/>
          <w:szCs w:val="24"/>
          <w:lang w:val="ru-RU"/>
        </w:rPr>
        <w:t xml:space="preserve">} / {ПРОСЛУШАТЬ}      </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сообщение</w:t>
      </w:r>
    </w:p>
    <w:p w:rsidR="001244C8" w:rsidRPr="00811745" w:rsidRDefault="001244C8" w:rsidP="001244C8">
      <w:pPr>
        <w:shd w:val="clear" w:color="auto" w:fill="FFFFFF"/>
        <w:tabs>
          <w:tab w:val="left" w:pos="7740"/>
        </w:tabs>
        <w:rPr>
          <w:rFonts w:ascii="Arial" w:hAnsi="Arial" w:cs="Arial"/>
          <w:sz w:val="24"/>
          <w:szCs w:val="24"/>
          <w:lang w:val="ru-RU"/>
        </w:rPr>
      </w:pPr>
      <w:r w:rsidRPr="00811745">
        <w:rPr>
          <w:rFonts w:ascii="Arial" w:hAnsi="Arial" w:cs="Arial"/>
          <w:b/>
          <w:i/>
          <w:color w:val="000000"/>
          <w:sz w:val="24"/>
          <w:szCs w:val="24"/>
          <w:lang w:val="ru-RU"/>
        </w:rPr>
        <w:t>Записать сообщение</w:t>
      </w:r>
      <w:r w:rsidRPr="00811745">
        <w:rPr>
          <w:rFonts w:ascii="Arial" w:hAnsi="Arial" w:cs="Arial"/>
          <w:color w:val="000000"/>
          <w:sz w:val="24"/>
          <w:szCs w:val="24"/>
          <w:lang w:val="ru-RU"/>
        </w:rPr>
        <w:t xml:space="preserve">                    </w:t>
      </w:r>
      <w:r w:rsidRPr="00811745">
        <w:rPr>
          <w:rFonts w:ascii="Arial" w:hAnsi="Arial" w:cs="Arial"/>
          <w:color w:val="000000"/>
          <w:position w:val="-8"/>
          <w:sz w:val="24"/>
          <w:szCs w:val="24"/>
        </w:rPr>
        <w:pict>
          <v:shape id="_x0000_i1066" type="#_x0000_t75" style="width:12pt;height:13.5pt">
            <v:imagedata r:id="rId93" o:title=""/>
          </v:shape>
        </w:pict>
      </w:r>
      <w:r w:rsidRPr="00811745">
        <w:rPr>
          <w:rFonts w:ascii="Arial" w:hAnsi="Arial" w:cs="Arial"/>
          <w:color w:val="000000"/>
          <w:position w:val="-8"/>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SAVE</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 {СОХРАНИТЬ}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4"/>
          <w:sz w:val="24"/>
          <w:szCs w:val="24"/>
          <w:lang w:val="ru-RU"/>
        </w:rPr>
        <w:t>[2]</w:t>
      </w:r>
    </w:p>
    <w:p w:rsidR="001244C8" w:rsidRPr="00811745" w:rsidRDefault="001244C8" w:rsidP="001244C8">
      <w:pPr>
        <w:shd w:val="clear" w:color="auto" w:fill="FFFFFF"/>
        <w:tabs>
          <w:tab w:val="left" w:pos="7740"/>
        </w:tabs>
        <w:rPr>
          <w:rFonts w:ascii="Arial" w:hAnsi="Arial" w:cs="Arial"/>
          <w:sz w:val="24"/>
          <w:szCs w:val="24"/>
          <w:lang w:val="ru-RU"/>
        </w:rPr>
      </w:pPr>
      <w:r w:rsidRPr="00811745">
        <w:rPr>
          <w:rFonts w:ascii="Arial" w:hAnsi="Arial" w:cs="Arial"/>
          <w:b/>
          <w:i/>
          <w:color w:val="000000"/>
          <w:sz w:val="24"/>
          <w:szCs w:val="24"/>
          <w:lang w:val="ru-RU"/>
        </w:rPr>
        <w:t>Стереть сообщение</w:t>
      </w:r>
      <w:r w:rsidRPr="00811745">
        <w:rPr>
          <w:rFonts w:ascii="Arial" w:hAnsi="Arial" w:cs="Arial"/>
          <w:color w:val="000000"/>
          <w:sz w:val="24"/>
          <w:szCs w:val="24"/>
          <w:lang w:val="ru-RU"/>
        </w:rPr>
        <w:t xml:space="preserve">                     </w:t>
      </w:r>
      <w:r w:rsidRPr="00811745">
        <w:rPr>
          <w:rFonts w:ascii="Arial" w:hAnsi="Arial" w:cs="Arial"/>
          <w:color w:val="000000"/>
          <w:position w:val="-6"/>
          <w:sz w:val="24"/>
          <w:szCs w:val="24"/>
        </w:rPr>
        <w:pict>
          <v:shape id="_x0000_i1067" type="#_x0000_t75" style="width:11.25pt;height:11.25pt">
            <v:imagedata r:id="rId94" o:title=""/>
          </v:shape>
        </w:pict>
      </w:r>
      <w:r w:rsidRPr="00811745">
        <w:rPr>
          <w:rFonts w:ascii="Arial" w:hAnsi="Arial" w:cs="Arial"/>
          <w:color w:val="000000"/>
          <w:position w:val="-6"/>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ERASE</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 {СТЕРЕТЬ}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0"/>
          <w:sz w:val="24"/>
          <w:szCs w:val="24"/>
          <w:lang w:val="ru-RU"/>
        </w:rPr>
        <w:t>[3]</w:t>
      </w:r>
    </w:p>
    <w:p w:rsidR="001244C8" w:rsidRPr="00811745" w:rsidRDefault="001244C8" w:rsidP="001244C8">
      <w:pPr>
        <w:shd w:val="clear" w:color="auto" w:fill="FFFFFF"/>
        <w:tabs>
          <w:tab w:val="left" w:pos="7740"/>
        </w:tabs>
        <w:rPr>
          <w:rFonts w:ascii="Arial" w:hAnsi="Arial" w:cs="Arial"/>
          <w:sz w:val="24"/>
          <w:szCs w:val="24"/>
          <w:lang w:val="ru-RU"/>
        </w:rPr>
      </w:pPr>
      <w:r w:rsidRPr="00811745">
        <w:rPr>
          <w:rFonts w:ascii="Arial" w:hAnsi="Arial" w:cs="Arial"/>
          <w:b/>
          <w:i/>
          <w:color w:val="000000"/>
          <w:sz w:val="24"/>
          <w:szCs w:val="24"/>
          <w:lang w:val="ru-RU"/>
        </w:rPr>
        <w:t>Дописать сообщение</w:t>
      </w:r>
      <w:r w:rsidRPr="00811745">
        <w:rPr>
          <w:rFonts w:ascii="Arial" w:hAnsi="Arial" w:cs="Arial"/>
          <w:color w:val="000000"/>
          <w:sz w:val="24"/>
          <w:szCs w:val="24"/>
          <w:lang w:val="ru-RU"/>
        </w:rPr>
        <w:t xml:space="preserve">                   </w:t>
      </w:r>
      <w:r w:rsidRPr="00811745">
        <w:rPr>
          <w:rFonts w:ascii="Arial" w:hAnsi="Arial" w:cs="Arial"/>
          <w:color w:val="000000"/>
          <w:position w:val="-6"/>
          <w:sz w:val="24"/>
          <w:szCs w:val="24"/>
        </w:rPr>
        <w:pict>
          <v:shape id="_x0000_i1068" type="#_x0000_t75" style="width:12pt;height:12.75pt">
            <v:imagedata r:id="rId95" o:title=""/>
          </v:shape>
        </w:pict>
      </w:r>
      <w:r w:rsidRPr="00811745">
        <w:rPr>
          <w:rFonts w:ascii="Arial" w:hAnsi="Arial" w:cs="Arial"/>
          <w:color w:val="000000"/>
          <w:position w:val="-6"/>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ADD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TO</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 {ДОПОЛНИТЬ}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2"/>
          <w:sz w:val="24"/>
          <w:szCs w:val="24"/>
          <w:lang w:val="ru-RU"/>
        </w:rPr>
        <w:t>[4]</w:t>
      </w:r>
    </w:p>
    <w:p w:rsidR="001244C8" w:rsidRPr="00811745" w:rsidRDefault="001244C8" w:rsidP="001244C8">
      <w:pPr>
        <w:shd w:val="clear" w:color="auto" w:fill="FFFFFF"/>
        <w:tabs>
          <w:tab w:val="left" w:pos="3802"/>
          <w:tab w:val="left" w:pos="7740"/>
        </w:tabs>
        <w:rPr>
          <w:rFonts w:ascii="Arial" w:hAnsi="Arial" w:cs="Arial"/>
          <w:sz w:val="24"/>
          <w:szCs w:val="24"/>
          <w:lang w:val="ru-RU"/>
        </w:rPr>
      </w:pPr>
      <w:r w:rsidRPr="00811745">
        <w:rPr>
          <w:rFonts w:ascii="Arial" w:hAnsi="Arial" w:cs="Arial"/>
          <w:b/>
          <w:i/>
          <w:color w:val="000000"/>
          <w:sz w:val="24"/>
          <w:szCs w:val="24"/>
          <w:lang w:val="ru-RU"/>
        </w:rPr>
        <w:t xml:space="preserve">Переписать сообщение                               </w:t>
      </w:r>
      <w:r w:rsidRPr="00811745">
        <w:rPr>
          <w:rFonts w:ascii="Arial" w:hAnsi="Arial" w:cs="Arial"/>
          <w:b/>
          <w:bCs/>
          <w:color w:val="000000"/>
          <w:sz w:val="24"/>
          <w:szCs w:val="24"/>
          <w:lang w:val="ru-RU"/>
        </w:rPr>
        <w:t>{</w:t>
      </w:r>
      <w:r w:rsidRPr="00811745">
        <w:rPr>
          <w:rFonts w:ascii="Arial" w:hAnsi="Arial" w:cs="Arial"/>
          <w:b/>
          <w:bCs/>
          <w:color w:val="000000"/>
          <w:sz w:val="24"/>
          <w:szCs w:val="24"/>
        </w:rPr>
        <w:t>RERECORD</w:t>
      </w:r>
      <w:r w:rsidRPr="00811745">
        <w:rPr>
          <w:rFonts w:ascii="Arial" w:hAnsi="Arial" w:cs="Arial"/>
          <w:b/>
          <w:bCs/>
          <w:color w:val="000000"/>
          <w:sz w:val="24"/>
          <w:szCs w:val="24"/>
          <w:lang w:val="ru-RU"/>
        </w:rPr>
        <w:t>} / ПЕРЕЗАПИСАТЬ}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4"/>
          <w:sz w:val="24"/>
          <w:szCs w:val="24"/>
          <w:lang w:val="ru-RU"/>
        </w:rPr>
        <w:t>[5]</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SAVE</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 {СОХРАНИТЬ}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[2], </w:t>
      </w:r>
      <w:r w:rsidRPr="00811745">
        <w:rPr>
          <w:rFonts w:ascii="Arial" w:hAnsi="Arial" w:cs="Arial"/>
          <w:color w:val="000000"/>
          <w:sz w:val="24"/>
          <w:szCs w:val="24"/>
          <w:lang w:val="ru-RU"/>
        </w:rPr>
        <w:t>или положите трубку без нажатия на какую-либо кнопку - сообщение вместе с аннотацией будет скопировано или послано в выбранный почтовый ящик или группу ящиков.</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b/>
          <w:bCs/>
          <w:color w:val="000000"/>
          <w:spacing w:val="-6"/>
          <w:sz w:val="24"/>
          <w:szCs w:val="24"/>
          <w:lang w:val="ru-RU"/>
        </w:rPr>
        <w:t>или</w:t>
      </w:r>
    </w:p>
    <w:p w:rsidR="001244C8" w:rsidRPr="00811745" w:rsidRDefault="001244C8" w:rsidP="00BE680D">
      <w:pPr>
        <w:shd w:val="clear" w:color="auto" w:fill="FFFFFF"/>
        <w:rPr>
          <w:rFonts w:ascii="Arial" w:hAnsi="Arial" w:cs="Arial"/>
          <w:color w:val="000000"/>
          <w:sz w:val="18"/>
          <w:szCs w:val="18"/>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чтобы вернуться в Меню аннотации для записи дополнительной аннотации( для сообщений, пересылаемых в простые почтовые ящики) или для установления атрибутов сообщения.</w:t>
      </w:r>
    </w:p>
    <w:p w:rsidR="001244C8" w:rsidRPr="00811745" w:rsidRDefault="001244C8" w:rsidP="00BE680D">
      <w:pPr>
        <w:pStyle w:val="24"/>
        <w:rPr>
          <w:rFonts w:ascii="Arial" w:hAnsi="Arial"/>
        </w:rPr>
      </w:pPr>
      <w:bookmarkStart w:id="251" w:name="_Toc149025973"/>
      <w:r w:rsidRPr="00811745">
        <w:rPr>
          <w:rFonts w:ascii="Arial" w:hAnsi="Arial"/>
        </w:rPr>
        <w:t>Для удаления аннотации</w:t>
      </w:r>
      <w:bookmarkEnd w:id="251"/>
    </w:p>
    <w:p w:rsidR="001244C8" w:rsidRPr="00811745" w:rsidRDefault="001244C8" w:rsidP="001244C8">
      <w:pPr>
        <w:shd w:val="clear" w:color="auto" w:fill="FFFFFF"/>
        <w:tabs>
          <w:tab w:val="left" w:pos="346"/>
        </w:tabs>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t xml:space="preserve">После  прослушивания  аннотации  перед его записью  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ERASE</w:t>
      </w:r>
      <w:r w:rsidRPr="00811745">
        <w:rPr>
          <w:rFonts w:ascii="Arial" w:hAnsi="Arial" w:cs="Arial"/>
          <w:b/>
          <w:bCs/>
          <w:color w:val="000000"/>
          <w:sz w:val="24"/>
          <w:szCs w:val="24"/>
          <w:lang w:val="ru-RU"/>
        </w:rPr>
        <w:br/>
      </w:r>
      <w:r w:rsidRPr="00811745">
        <w:rPr>
          <w:rFonts w:ascii="Arial" w:hAnsi="Arial" w:cs="Arial"/>
          <w:b/>
          <w:bCs/>
          <w:color w:val="000000"/>
          <w:sz w:val="24"/>
          <w:szCs w:val="24"/>
        </w:rPr>
        <w:t>MSG</w:t>
      </w:r>
      <w:r w:rsidRPr="00811745">
        <w:rPr>
          <w:rFonts w:ascii="Arial" w:hAnsi="Arial" w:cs="Arial"/>
          <w:b/>
          <w:bCs/>
          <w:color w:val="000000"/>
          <w:sz w:val="24"/>
          <w:szCs w:val="24"/>
          <w:lang w:val="ru-RU"/>
        </w:rPr>
        <w:t xml:space="preserve">} / {СТЕРЕТЬ}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[3] </w:t>
      </w:r>
      <w:r w:rsidRPr="00811745">
        <w:rPr>
          <w:rFonts w:ascii="Arial" w:hAnsi="Arial" w:cs="Arial"/>
          <w:color w:val="000000"/>
          <w:sz w:val="24"/>
          <w:szCs w:val="24"/>
          <w:lang w:val="ru-RU"/>
        </w:rPr>
        <w:t>в Меню завершения записи.</w:t>
      </w:r>
    </w:p>
    <w:p w:rsidR="001244C8" w:rsidRPr="00811745" w:rsidRDefault="001244C8" w:rsidP="00BE680D">
      <w:pPr>
        <w:pStyle w:val="24"/>
        <w:rPr>
          <w:rFonts w:ascii="Arial" w:hAnsi="Arial"/>
        </w:rPr>
      </w:pPr>
      <w:bookmarkStart w:id="252" w:name="_Toc149025974"/>
      <w:r w:rsidRPr="00811745">
        <w:rPr>
          <w:rFonts w:ascii="Arial" w:hAnsi="Arial"/>
        </w:rPr>
        <w:t>Для изменения аннотации к сообщению</w:t>
      </w:r>
      <w:bookmarkEnd w:id="252"/>
    </w:p>
    <w:p w:rsidR="001244C8" w:rsidRPr="00811745" w:rsidRDefault="001244C8" w:rsidP="001244C8">
      <w:pPr>
        <w:widowControl w:val="0"/>
        <w:numPr>
          <w:ilvl w:val="0"/>
          <w:numId w:val="104"/>
        </w:numPr>
        <w:shd w:val="clear" w:color="auto" w:fill="FFFFFF"/>
        <w:tabs>
          <w:tab w:val="left" w:pos="346"/>
        </w:tabs>
        <w:autoSpaceDE w:val="0"/>
        <w:autoSpaceDN w:val="0"/>
        <w:adjustRightInd w:val="0"/>
        <w:rPr>
          <w:rFonts w:ascii="Arial" w:hAnsi="Arial" w:cs="Arial"/>
          <w:color w:val="000000"/>
          <w:spacing w:val="-21"/>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COPY</w:t>
      </w:r>
      <w:r w:rsidRPr="00811745">
        <w:rPr>
          <w:rFonts w:ascii="Arial" w:hAnsi="Arial" w:cs="Arial"/>
          <w:b/>
          <w:bCs/>
          <w:color w:val="000000"/>
          <w:sz w:val="24"/>
          <w:szCs w:val="24"/>
          <w:lang w:val="ru-RU"/>
        </w:rPr>
        <w:t>/</w:t>
      </w:r>
      <w:r w:rsidRPr="00811745">
        <w:rPr>
          <w:rFonts w:ascii="Arial" w:hAnsi="Arial" w:cs="Arial"/>
          <w:b/>
          <w:bCs/>
          <w:color w:val="000000"/>
          <w:sz w:val="24"/>
          <w:szCs w:val="24"/>
        </w:rPr>
        <w:t>SEND</w:t>
      </w:r>
      <w:r w:rsidRPr="00811745">
        <w:rPr>
          <w:rFonts w:ascii="Arial" w:hAnsi="Arial" w:cs="Arial"/>
          <w:b/>
          <w:bCs/>
          <w:color w:val="000000"/>
          <w:sz w:val="24"/>
          <w:szCs w:val="24"/>
          <w:lang w:val="ru-RU"/>
        </w:rPr>
        <w:t xml:space="preserve">} / {КОП/ПЕРЕН}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[5] </w:t>
      </w:r>
      <w:r w:rsidRPr="00811745">
        <w:rPr>
          <w:rFonts w:ascii="Arial" w:hAnsi="Arial" w:cs="Arial"/>
          <w:color w:val="000000"/>
          <w:sz w:val="24"/>
          <w:szCs w:val="24"/>
          <w:lang w:val="ru-RU"/>
        </w:rPr>
        <w:t>во время прослушивания либо аннотации, либо самого сообщения; Вы перейдете в Меню копирования/пересылки.</w:t>
      </w:r>
    </w:p>
    <w:p w:rsidR="001244C8" w:rsidRPr="00811745" w:rsidRDefault="001244C8" w:rsidP="001244C8">
      <w:pPr>
        <w:widowControl w:val="0"/>
        <w:numPr>
          <w:ilvl w:val="0"/>
          <w:numId w:val="105"/>
        </w:numPr>
        <w:shd w:val="clear" w:color="auto" w:fill="FFFFFF"/>
        <w:tabs>
          <w:tab w:val="left" w:pos="346"/>
        </w:tabs>
        <w:autoSpaceDE w:val="0"/>
        <w:autoSpaceDN w:val="0"/>
        <w:adjustRightInd w:val="0"/>
        <w:rPr>
          <w:rFonts w:ascii="Arial" w:hAnsi="Arial" w:cs="Arial"/>
          <w:color w:val="000000"/>
          <w:spacing w:val="-8"/>
          <w:sz w:val="24"/>
          <w:szCs w:val="24"/>
          <w:lang w:val="ru-RU"/>
        </w:rPr>
      </w:pPr>
      <w:r w:rsidRPr="00811745">
        <w:rPr>
          <w:rFonts w:ascii="Arial" w:hAnsi="Arial" w:cs="Arial"/>
          <w:color w:val="000000"/>
          <w:sz w:val="24"/>
          <w:szCs w:val="24"/>
          <w:lang w:val="ru-RU"/>
        </w:rPr>
        <w:t>Нажмите одну из следующих клавиш:</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b/>
          <w:bCs/>
          <w:color w:val="000000"/>
          <w:sz w:val="24"/>
          <w:szCs w:val="24"/>
          <w:lang w:val="ru-RU"/>
        </w:rPr>
        <w:t>{</w:t>
      </w:r>
      <w:r w:rsidRPr="00811745">
        <w:rPr>
          <w:rFonts w:ascii="Arial" w:hAnsi="Arial" w:cs="Arial"/>
          <w:b/>
          <w:bCs/>
          <w:color w:val="000000"/>
          <w:sz w:val="24"/>
          <w:szCs w:val="24"/>
        </w:rPr>
        <w:t>COPY</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w:t>
      </w:r>
      <w:r w:rsidRPr="00811745">
        <w:rPr>
          <w:rFonts w:ascii="Arial" w:hAnsi="Arial" w:cs="Arial"/>
          <w:b/>
          <w:bCs/>
          <w:color w:val="000000"/>
          <w:sz w:val="24"/>
          <w:szCs w:val="24"/>
          <w:lang w:val="ru-RU"/>
        </w:rPr>
        <w:t>}/{</w:t>
      </w:r>
      <w:r w:rsidRPr="00811745">
        <w:rPr>
          <w:rFonts w:ascii="Arial" w:hAnsi="Arial" w:cs="Arial"/>
          <w:b/>
          <w:bCs/>
          <w:color w:val="000000"/>
          <w:sz w:val="24"/>
          <w:szCs w:val="24"/>
        </w:rPr>
        <w:t>KO</w:t>
      </w:r>
      <w:r w:rsidRPr="00811745">
        <w:rPr>
          <w:rFonts w:ascii="Arial" w:hAnsi="Arial" w:cs="Arial"/>
          <w:b/>
          <w:bCs/>
          <w:color w:val="000000"/>
          <w:sz w:val="24"/>
          <w:szCs w:val="24"/>
          <w:lang w:val="ru-RU"/>
        </w:rPr>
        <w:t>ПИ</w:t>
      </w:r>
      <w:r w:rsidRPr="00811745">
        <w:rPr>
          <w:rFonts w:ascii="Arial" w:hAnsi="Arial" w:cs="Arial"/>
          <w:b/>
          <w:bCs/>
          <w:color w:val="000000"/>
          <w:sz w:val="24"/>
          <w:szCs w:val="24"/>
        </w:rPr>
        <w:t>POBATb</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[1] </w:t>
      </w:r>
      <w:r w:rsidRPr="00811745">
        <w:rPr>
          <w:rFonts w:ascii="Arial" w:hAnsi="Arial" w:cs="Arial"/>
          <w:color w:val="000000"/>
          <w:sz w:val="24"/>
          <w:szCs w:val="24"/>
          <w:lang w:val="ru-RU"/>
        </w:rPr>
        <w:t>и наберите номер почтового ящика</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b/>
          <w:bCs/>
          <w:color w:val="000000"/>
          <w:sz w:val="24"/>
          <w:szCs w:val="24"/>
          <w:lang w:val="ru-RU"/>
        </w:rPr>
        <w:t>{</w:t>
      </w:r>
      <w:r w:rsidRPr="00811745">
        <w:rPr>
          <w:rFonts w:ascii="Arial" w:hAnsi="Arial" w:cs="Arial"/>
          <w:b/>
          <w:bCs/>
          <w:color w:val="000000"/>
          <w:sz w:val="24"/>
          <w:szCs w:val="24"/>
        </w:rPr>
        <w:t>TRANSF</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MSGJ</w:t>
      </w:r>
      <w:r w:rsidRPr="00811745">
        <w:rPr>
          <w:rFonts w:ascii="Arial" w:hAnsi="Arial" w:cs="Arial"/>
          <w:b/>
          <w:bCs/>
          <w:color w:val="000000"/>
          <w:sz w:val="24"/>
          <w:szCs w:val="24"/>
          <w:lang w:val="ru-RU"/>
        </w:rPr>
        <w:t xml:space="preserve">/ПЕРЕНЕСТИ}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[2}   </w:t>
      </w:r>
      <w:r w:rsidRPr="00811745">
        <w:rPr>
          <w:rFonts w:ascii="Arial" w:hAnsi="Arial" w:cs="Arial"/>
          <w:color w:val="000000"/>
          <w:sz w:val="24"/>
          <w:szCs w:val="24"/>
          <w:lang w:val="ru-RU"/>
        </w:rPr>
        <w:t>и  наберите  номер  почтового ящика</w:t>
      </w:r>
    </w:p>
    <w:p w:rsidR="001244C8" w:rsidRPr="00811745" w:rsidRDefault="001244C8" w:rsidP="001244C8">
      <w:pPr>
        <w:widowControl w:val="0"/>
        <w:numPr>
          <w:ilvl w:val="0"/>
          <w:numId w:val="85"/>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b/>
          <w:bCs/>
          <w:color w:val="000000"/>
          <w:sz w:val="24"/>
          <w:szCs w:val="24"/>
          <w:lang w:val="ru-RU"/>
        </w:rPr>
        <w:t>{</w:t>
      </w:r>
      <w:r w:rsidRPr="00811745">
        <w:rPr>
          <w:rFonts w:ascii="Arial" w:hAnsi="Arial" w:cs="Arial"/>
          <w:b/>
          <w:bCs/>
          <w:color w:val="000000"/>
          <w:sz w:val="24"/>
          <w:szCs w:val="24"/>
        </w:rPr>
        <w:t>COPY</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TO</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GP</w:t>
      </w:r>
      <w:r w:rsidRPr="00811745">
        <w:rPr>
          <w:rFonts w:ascii="Arial" w:hAnsi="Arial" w:cs="Arial"/>
          <w:b/>
          <w:bCs/>
          <w:color w:val="000000"/>
          <w:sz w:val="24"/>
          <w:szCs w:val="24"/>
          <w:lang w:val="ru-RU"/>
        </w:rPr>
        <w:t xml:space="preserve">} /{КОПИР В ГР}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[3] </w:t>
      </w:r>
      <w:r w:rsidRPr="00811745">
        <w:rPr>
          <w:rFonts w:ascii="Arial" w:hAnsi="Arial" w:cs="Arial"/>
          <w:color w:val="000000"/>
          <w:sz w:val="24"/>
          <w:szCs w:val="24"/>
          <w:lang w:val="ru-RU"/>
        </w:rPr>
        <w:t>и номер группы</w:t>
      </w:r>
    </w:p>
    <w:p w:rsidR="001244C8" w:rsidRPr="00811745" w:rsidRDefault="001244C8" w:rsidP="001244C8">
      <w:pPr>
        <w:shd w:val="clear" w:color="auto" w:fill="FFFFFF"/>
        <w:tabs>
          <w:tab w:val="left" w:pos="367"/>
        </w:tabs>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b/>
          <w:bCs/>
          <w:color w:val="000000"/>
          <w:sz w:val="24"/>
          <w:szCs w:val="24"/>
          <w:lang w:val="ru-RU"/>
        </w:rPr>
        <w:t>{</w:t>
      </w:r>
      <w:r w:rsidRPr="00811745">
        <w:rPr>
          <w:rFonts w:ascii="Arial" w:hAnsi="Arial" w:cs="Arial"/>
          <w:b/>
          <w:bCs/>
          <w:color w:val="000000"/>
          <w:sz w:val="24"/>
          <w:szCs w:val="24"/>
        </w:rPr>
        <w:t>TRNS</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TO</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GP</w:t>
      </w:r>
      <w:r w:rsidRPr="00811745">
        <w:rPr>
          <w:rFonts w:ascii="Arial" w:hAnsi="Arial" w:cs="Arial"/>
          <w:b/>
          <w:bCs/>
          <w:color w:val="000000"/>
          <w:sz w:val="24"/>
          <w:szCs w:val="24"/>
          <w:lang w:val="ru-RU"/>
        </w:rPr>
        <w:t xml:space="preserve">}/ {ПЕРЕН В ГР}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[4] </w:t>
      </w:r>
      <w:r w:rsidRPr="00811745">
        <w:rPr>
          <w:rFonts w:ascii="Arial" w:hAnsi="Arial" w:cs="Arial"/>
          <w:color w:val="000000"/>
          <w:sz w:val="24"/>
          <w:szCs w:val="24"/>
          <w:lang w:val="ru-RU"/>
        </w:rPr>
        <w:t>и номер группы</w:t>
      </w:r>
      <w:r w:rsidRPr="00811745">
        <w:rPr>
          <w:rFonts w:ascii="Arial" w:hAnsi="Arial" w:cs="Arial"/>
          <w:color w:val="000000"/>
          <w:sz w:val="24"/>
          <w:szCs w:val="24"/>
          <w:lang w:val="ru-RU"/>
        </w:rPr>
        <w:br/>
        <w:t>Меню Аннотаций появится на экране.</w:t>
      </w:r>
    </w:p>
    <w:p w:rsidR="001244C8" w:rsidRPr="00811745" w:rsidRDefault="001244C8" w:rsidP="001244C8">
      <w:pPr>
        <w:shd w:val="clear" w:color="auto" w:fill="FFFFFF"/>
        <w:tabs>
          <w:tab w:val="left" w:pos="346"/>
        </w:tabs>
        <w:rPr>
          <w:rFonts w:ascii="Arial" w:hAnsi="Arial" w:cs="Arial"/>
          <w:sz w:val="24"/>
          <w:szCs w:val="24"/>
          <w:lang w:val="ru-RU"/>
        </w:rPr>
      </w:pPr>
      <w:r w:rsidRPr="00811745">
        <w:rPr>
          <w:rFonts w:ascii="Arial" w:hAnsi="Arial" w:cs="Arial"/>
          <w:color w:val="000000"/>
          <w:spacing w:val="-10"/>
          <w:sz w:val="24"/>
          <w:szCs w:val="24"/>
          <w:lang w:val="ru-RU"/>
        </w:rPr>
        <w:t>3.</w:t>
      </w:r>
      <w:r w:rsidRPr="00811745">
        <w:rPr>
          <w:rFonts w:ascii="Arial" w:hAnsi="Arial" w:cs="Arial"/>
          <w:color w:val="000000"/>
          <w:sz w:val="24"/>
          <w:szCs w:val="24"/>
          <w:lang w:val="ru-RU"/>
        </w:rPr>
        <w:tab/>
        <w:t xml:space="preserve">Нажмите </w:t>
      </w:r>
      <w:r w:rsidRPr="00811745">
        <w:rPr>
          <w:rFonts w:ascii="Arial" w:hAnsi="Arial" w:cs="Arial"/>
          <w:b/>
          <w:bCs/>
          <w:color w:val="000000"/>
          <w:sz w:val="24"/>
          <w:szCs w:val="24"/>
          <w:lang w:val="ru-RU"/>
        </w:rPr>
        <w:t xml:space="preserve">[1] </w:t>
      </w:r>
      <w:r w:rsidRPr="00811745">
        <w:rPr>
          <w:rFonts w:ascii="Arial" w:hAnsi="Arial" w:cs="Arial"/>
          <w:color w:val="000000"/>
          <w:sz w:val="24"/>
          <w:szCs w:val="24"/>
          <w:lang w:val="ru-RU"/>
        </w:rPr>
        <w:t>для записи новой аннотации, затем запишите сообщение.</w:t>
      </w:r>
      <w:r w:rsidRPr="00811745">
        <w:rPr>
          <w:rFonts w:ascii="Arial" w:hAnsi="Arial" w:cs="Arial"/>
          <w:color w:val="000000"/>
          <w:sz w:val="24"/>
          <w:szCs w:val="24"/>
          <w:lang w:val="ru-RU"/>
        </w:rPr>
        <w:br/>
        <w:t>Каждый абонент, получивший сообщение услышит новую аннотацию.</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3"/>
          <w:sz w:val="24"/>
          <w:szCs w:val="24"/>
          <w:lang w:val="ru-RU"/>
        </w:rPr>
        <w:t xml:space="preserve">Если Вы не запишите аннотацию, либо удалите ее, сообщение будет отослано уже </w:t>
      </w:r>
      <w:r w:rsidRPr="00811745">
        <w:rPr>
          <w:rFonts w:ascii="Arial" w:hAnsi="Arial" w:cs="Arial"/>
          <w:color w:val="000000"/>
          <w:sz w:val="24"/>
          <w:szCs w:val="24"/>
          <w:lang w:val="ru-RU"/>
        </w:rPr>
        <w:t>без аннотации.</w:t>
      </w:r>
    </w:p>
    <w:p w:rsidR="001244C8" w:rsidRPr="00811745" w:rsidRDefault="001244C8" w:rsidP="00BE680D">
      <w:pPr>
        <w:pStyle w:val="24"/>
        <w:rPr>
          <w:rFonts w:ascii="Arial" w:hAnsi="Arial"/>
        </w:rPr>
      </w:pPr>
      <w:bookmarkStart w:id="253" w:name="_Toc149025975"/>
      <w:r w:rsidRPr="00811745">
        <w:rPr>
          <w:rFonts w:ascii="Arial" w:hAnsi="Arial"/>
        </w:rPr>
        <w:t>При работе с Меню аннотации:</w:t>
      </w:r>
      <w:bookmarkEnd w:id="253"/>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5"/>
          <w:sz w:val="24"/>
          <w:szCs w:val="24"/>
          <w:lang w:val="ru-RU"/>
        </w:rPr>
        <w:t>Нажав [0] - повторите опции Меню аннотации.</w:t>
      </w:r>
    </w:p>
    <w:p w:rsidR="001244C8" w:rsidRPr="00811745" w:rsidRDefault="001244C8" w:rsidP="001244C8">
      <w:pPr>
        <w:shd w:val="clear" w:color="auto" w:fill="FFFFFF"/>
        <w:rPr>
          <w:rFonts w:ascii="Arial" w:hAnsi="Arial" w:cs="Arial"/>
          <w:color w:val="000000"/>
          <w:spacing w:val="-5"/>
          <w:sz w:val="24"/>
          <w:szCs w:val="24"/>
          <w:lang w:val="ru-RU"/>
        </w:rPr>
      </w:pPr>
      <w:r w:rsidRPr="00811745">
        <w:rPr>
          <w:rFonts w:ascii="Arial" w:hAnsi="Arial" w:cs="Arial"/>
          <w:color w:val="000000"/>
          <w:spacing w:val="-5"/>
          <w:sz w:val="24"/>
          <w:szCs w:val="24"/>
          <w:lang w:val="ru-RU"/>
        </w:rPr>
        <w:t>Нажав [*] - Вы вернетесь в Меню копирования/пересылки.</w:t>
      </w:r>
    </w:p>
    <w:p w:rsidR="001244C8" w:rsidRPr="00811745" w:rsidRDefault="001244C8" w:rsidP="00B63098">
      <w:pPr>
        <w:pStyle w:val="13"/>
        <w:rPr>
          <w:rFonts w:ascii="Arial" w:hAnsi="Arial"/>
        </w:rPr>
      </w:pPr>
      <w:bookmarkStart w:id="254" w:name="_Toc149025976"/>
      <w:r w:rsidRPr="00811745">
        <w:rPr>
          <w:rFonts w:ascii="Arial" w:hAnsi="Arial"/>
        </w:rPr>
        <w:t>Список вызывавших абонентов (CID - list</w:t>
      </w:r>
      <w:r w:rsidR="00B63098" w:rsidRPr="00811745">
        <w:rPr>
          <w:rFonts w:ascii="Arial" w:hAnsi="Arial"/>
        </w:rPr>
        <w:t xml:space="preserve">) на дисплее </w:t>
      </w:r>
      <w:r w:rsidRPr="00811745">
        <w:rPr>
          <w:rFonts w:ascii="Arial" w:hAnsi="Arial"/>
        </w:rPr>
        <w:t>Вашего телефонного аппарата</w:t>
      </w:r>
      <w:bookmarkEnd w:id="254"/>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Список вызывавших абонентов (</w:t>
      </w:r>
      <w:r w:rsidRPr="00811745">
        <w:rPr>
          <w:rFonts w:ascii="Arial" w:hAnsi="Arial" w:cs="Arial"/>
          <w:color w:val="000000"/>
          <w:sz w:val="24"/>
          <w:szCs w:val="24"/>
        </w:rPr>
        <w:t>CID</w:t>
      </w:r>
      <w:r w:rsidRPr="00811745">
        <w:rPr>
          <w:rFonts w:ascii="Arial" w:hAnsi="Arial" w:cs="Arial"/>
          <w:color w:val="000000"/>
          <w:sz w:val="24"/>
          <w:szCs w:val="24"/>
          <w:lang w:val="ru-RU"/>
        </w:rPr>
        <w:t xml:space="preserve"> - </w:t>
      </w:r>
      <w:r w:rsidRPr="00811745">
        <w:rPr>
          <w:rFonts w:ascii="Arial" w:hAnsi="Arial" w:cs="Arial"/>
          <w:color w:val="000000"/>
          <w:sz w:val="24"/>
          <w:szCs w:val="24"/>
        </w:rPr>
        <w:t>list</w:t>
      </w:r>
      <w:r w:rsidRPr="00811745">
        <w:rPr>
          <w:rFonts w:ascii="Arial" w:hAnsi="Arial" w:cs="Arial"/>
          <w:color w:val="000000"/>
          <w:sz w:val="24"/>
          <w:szCs w:val="24"/>
          <w:lang w:val="ru-RU"/>
        </w:rPr>
        <w:t>) на дисплее Вашего телефонного аппарата</w:t>
      </w:r>
    </w:p>
    <w:p w:rsidR="001244C8" w:rsidRPr="00811745" w:rsidRDefault="001244C8" w:rsidP="00BE680D">
      <w:pPr>
        <w:pStyle w:val="24"/>
        <w:rPr>
          <w:rFonts w:ascii="Arial" w:hAnsi="Arial"/>
        </w:rPr>
      </w:pPr>
      <w:bookmarkStart w:id="255" w:name="_Toc149025977"/>
      <w:r w:rsidRPr="00811745">
        <w:rPr>
          <w:rFonts w:ascii="Arial" w:hAnsi="Arial"/>
        </w:rPr>
        <w:t>Как просмотреть CID - list на Вашем дисплее</w:t>
      </w:r>
      <w:bookmarkEnd w:id="255"/>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Списки всех входящих внешних звонков - поддержанных Центральным офисом для автоматического определения номеров - может быть просмотрен на дисплее </w:t>
      </w:r>
      <w:r w:rsidRPr="00811745">
        <w:rPr>
          <w:rFonts w:ascii="Arial" w:hAnsi="Arial" w:cs="Arial"/>
          <w:color w:val="000000"/>
          <w:sz w:val="24"/>
          <w:szCs w:val="24"/>
          <w:lang w:val="ru-RU"/>
        </w:rPr>
        <w:t>внутреннего аппарата с расширенным дисплеем. Пользователь может переключаться между отображением на дисплее имен абонентов или их номеров.</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4"/>
          <w:sz w:val="24"/>
          <w:szCs w:val="24"/>
          <w:lang w:val="ru-RU"/>
        </w:rPr>
        <w:t xml:space="preserve">Если разрешается войти в почтовый ящик другого внутреннего абонента, </w:t>
      </w:r>
      <w:r w:rsidRPr="00811745">
        <w:rPr>
          <w:rFonts w:ascii="Arial" w:hAnsi="Arial" w:cs="Arial"/>
          <w:color w:val="000000"/>
          <w:spacing w:val="-6"/>
          <w:sz w:val="24"/>
          <w:szCs w:val="24"/>
          <w:lang w:val="ru-RU"/>
        </w:rPr>
        <w:t xml:space="preserve">пользователь может также просмотреть список входящих внешних звонков. </w:t>
      </w:r>
      <w:r w:rsidRPr="00811745">
        <w:rPr>
          <w:rFonts w:ascii="Arial" w:hAnsi="Arial" w:cs="Arial"/>
          <w:color w:val="000000"/>
          <w:spacing w:val="-3"/>
          <w:sz w:val="24"/>
          <w:szCs w:val="24"/>
          <w:lang w:val="ru-RU"/>
        </w:rPr>
        <w:t xml:space="preserve">Пользователь может позвонить любому абоненту, чей номер отображен на </w:t>
      </w:r>
      <w:r w:rsidRPr="00811745">
        <w:rPr>
          <w:rFonts w:ascii="Arial" w:hAnsi="Arial" w:cs="Arial"/>
          <w:color w:val="000000"/>
          <w:spacing w:val="-6"/>
          <w:sz w:val="24"/>
          <w:szCs w:val="24"/>
          <w:lang w:val="ru-RU"/>
        </w:rPr>
        <w:t>дисплее, просто выбрав соответствующую кнопку рядом с нужным абонентом.</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Максимально в памяти может храниться до 100 звонков для каждого пользователя.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Когда Вы нажмете {</w:t>
      </w:r>
      <w:r w:rsidRPr="00811745">
        <w:rPr>
          <w:rFonts w:ascii="Arial" w:hAnsi="Arial" w:cs="Arial"/>
          <w:color w:val="000000"/>
          <w:sz w:val="24"/>
          <w:szCs w:val="24"/>
        </w:rPr>
        <w:t>CID</w:t>
      </w:r>
      <w:r w:rsidRPr="00811745">
        <w:rPr>
          <w:rFonts w:ascii="Arial" w:hAnsi="Arial" w:cs="Arial"/>
          <w:color w:val="000000"/>
          <w:sz w:val="24"/>
          <w:szCs w:val="24"/>
          <w:lang w:val="ru-RU"/>
        </w:rPr>
        <w:t xml:space="preserve"> </w:t>
      </w:r>
      <w:r w:rsidRPr="00811745">
        <w:rPr>
          <w:rFonts w:ascii="Arial" w:hAnsi="Arial" w:cs="Arial"/>
          <w:color w:val="000000"/>
          <w:sz w:val="24"/>
          <w:szCs w:val="24"/>
        </w:rPr>
        <w:t>LIST</w:t>
      </w:r>
      <w:r w:rsidRPr="00811745">
        <w:rPr>
          <w:rFonts w:ascii="Arial" w:hAnsi="Arial" w:cs="Arial"/>
          <w:color w:val="000000"/>
          <w:sz w:val="24"/>
          <w:szCs w:val="24"/>
          <w:lang w:val="ru-RU"/>
        </w:rPr>
        <w:t>} , на экране появится список, включая следующие данные:</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6"/>
          <w:sz w:val="24"/>
          <w:szCs w:val="24"/>
        </w:rPr>
        <w:t>Имя и внутренний номер пользователя</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6"/>
          <w:sz w:val="24"/>
          <w:szCs w:val="24"/>
        </w:rPr>
        <w:t>Количество звонков "без ответа"</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6"/>
          <w:sz w:val="24"/>
          <w:szCs w:val="24"/>
        </w:rPr>
        <w:t>Количество звонков "с ответом"</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5"/>
          <w:sz w:val="24"/>
          <w:szCs w:val="24"/>
          <w:lang w:val="ru-RU"/>
        </w:rPr>
        <w:t>Общее количество звонков "все звонки"</w:t>
      </w:r>
    </w:p>
    <w:p w:rsidR="001244C8" w:rsidRPr="00811745" w:rsidRDefault="001244C8" w:rsidP="00BE680D">
      <w:pPr>
        <w:widowControl w:val="0"/>
        <w:numPr>
          <w:ilvl w:val="0"/>
          <w:numId w:val="92"/>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z w:val="24"/>
          <w:szCs w:val="24"/>
          <w:lang w:val="ru-RU"/>
        </w:rPr>
        <w:t xml:space="preserve">Текущее положение дисплея:  "имя" или  "номер"; с клавишами слева и </w:t>
      </w:r>
      <w:r w:rsidRPr="00811745">
        <w:rPr>
          <w:rFonts w:ascii="Arial" w:hAnsi="Arial" w:cs="Arial"/>
          <w:color w:val="000000"/>
          <w:spacing w:val="-6"/>
          <w:sz w:val="24"/>
          <w:szCs w:val="24"/>
          <w:lang w:val="ru-RU"/>
        </w:rPr>
        <w:t>справа, расположенными с каждой стороны последних четырех элементов.</w:t>
      </w:r>
    </w:p>
    <w:p w:rsidR="001244C8" w:rsidRPr="00811745" w:rsidRDefault="00BE680D" w:rsidP="001244C8">
      <w:pPr>
        <w:jc w:val="center"/>
        <w:rPr>
          <w:rFonts w:ascii="Arial" w:hAnsi="Arial" w:cs="Arial"/>
          <w:sz w:val="24"/>
          <w:szCs w:val="24"/>
          <w:lang w:val="ru-RU"/>
        </w:rPr>
      </w:pPr>
      <w:r w:rsidRPr="00811745">
        <w:rPr>
          <w:rFonts w:ascii="Arial" w:hAnsi="Arial" w:cs="Arial"/>
          <w:noProof/>
          <w:sz w:val="24"/>
          <w:szCs w:val="24"/>
          <w:lang w:val="ru-RU"/>
        </w:rPr>
        <w:pict>
          <v:shape id="_x0000_s4197" type="#_x0000_t75" style="position:absolute;left:0;text-align:left;margin-left:126pt;margin-top:3.05pt;width:233.25pt;height:111.75pt;z-index:251637760" o:allowoverlap="f">
            <v:imagedata r:id="rId96" o:title=""/>
            <w10:wrap type="square"/>
          </v:shape>
        </w:pict>
      </w:r>
    </w:p>
    <w:p w:rsidR="001244C8" w:rsidRPr="00811745" w:rsidRDefault="001244C8" w:rsidP="001244C8">
      <w:pPr>
        <w:jc w:val="center"/>
        <w:rPr>
          <w:rFonts w:ascii="Arial" w:hAnsi="Arial" w:cs="Arial"/>
          <w:sz w:val="24"/>
          <w:szCs w:val="24"/>
          <w:lang w:val="ru-RU"/>
        </w:rPr>
      </w:pPr>
    </w:p>
    <w:p w:rsidR="001244C8" w:rsidRPr="00811745" w:rsidRDefault="001244C8" w:rsidP="001244C8">
      <w:pPr>
        <w:jc w:val="center"/>
        <w:rPr>
          <w:rFonts w:ascii="Arial" w:hAnsi="Arial" w:cs="Arial"/>
          <w:sz w:val="24"/>
          <w:szCs w:val="24"/>
          <w:lang w:val="ru-RU"/>
        </w:rPr>
      </w:pPr>
    </w:p>
    <w:p w:rsidR="001244C8" w:rsidRPr="00811745" w:rsidRDefault="001244C8" w:rsidP="001244C8">
      <w:pPr>
        <w:jc w:val="center"/>
        <w:rPr>
          <w:rFonts w:ascii="Arial" w:hAnsi="Arial" w:cs="Arial"/>
          <w:sz w:val="24"/>
          <w:szCs w:val="24"/>
          <w:lang w:val="ru-RU"/>
        </w:rPr>
      </w:pPr>
    </w:p>
    <w:p w:rsidR="001244C8" w:rsidRPr="00811745" w:rsidRDefault="001244C8" w:rsidP="001244C8">
      <w:pPr>
        <w:jc w:val="center"/>
        <w:rPr>
          <w:rFonts w:ascii="Arial" w:hAnsi="Arial" w:cs="Arial"/>
          <w:sz w:val="24"/>
          <w:szCs w:val="24"/>
          <w:lang w:val="ru-RU"/>
        </w:rPr>
      </w:pPr>
    </w:p>
    <w:p w:rsidR="001244C8" w:rsidRPr="00811745" w:rsidRDefault="001244C8" w:rsidP="001244C8">
      <w:pPr>
        <w:jc w:val="center"/>
        <w:rPr>
          <w:rFonts w:ascii="Arial" w:hAnsi="Arial" w:cs="Arial"/>
          <w:sz w:val="24"/>
          <w:szCs w:val="24"/>
          <w:lang w:val="ru-RU"/>
        </w:rPr>
      </w:pPr>
    </w:p>
    <w:p w:rsidR="001244C8" w:rsidRPr="00811745" w:rsidRDefault="001244C8" w:rsidP="001244C8">
      <w:pPr>
        <w:jc w:val="center"/>
        <w:rPr>
          <w:rFonts w:ascii="Arial" w:hAnsi="Arial" w:cs="Arial"/>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p>
    <w:p w:rsidR="00E64390" w:rsidRPr="00811745" w:rsidRDefault="00E64390" w:rsidP="001244C8">
      <w:pPr>
        <w:shd w:val="clear" w:color="auto" w:fill="FFFFFF"/>
        <w:rPr>
          <w:rFonts w:ascii="Arial" w:hAnsi="Arial" w:cs="Arial"/>
          <w:color w:val="000000"/>
          <w:sz w:val="24"/>
          <w:szCs w:val="24"/>
          <w:lang w:val="ru-RU"/>
        </w:rPr>
      </w:pPr>
    </w:p>
    <w:p w:rsidR="001244C8" w:rsidRPr="00811745" w:rsidRDefault="001244C8" w:rsidP="00BE680D">
      <w:pPr>
        <w:pStyle w:val="24"/>
        <w:rPr>
          <w:rFonts w:ascii="Arial" w:hAnsi="Arial"/>
        </w:rPr>
      </w:pPr>
      <w:bookmarkStart w:id="256" w:name="_Toc149025978"/>
      <w:r w:rsidRPr="00811745">
        <w:rPr>
          <w:rFonts w:ascii="Arial" w:hAnsi="Arial"/>
        </w:rPr>
        <w:t>Как изменить изображение Вашего С ID - list на дисплее</w:t>
      </w:r>
      <w:bookmarkEnd w:id="256"/>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4"/>
          <w:sz w:val="24"/>
          <w:szCs w:val="24"/>
          <w:lang w:val="ru-RU"/>
        </w:rPr>
        <w:t>Каждый раз при нажатии клавиши справа или слева {</w:t>
      </w:r>
      <w:r w:rsidRPr="00811745">
        <w:rPr>
          <w:rFonts w:ascii="Arial" w:hAnsi="Arial" w:cs="Arial"/>
          <w:color w:val="000000"/>
          <w:spacing w:val="-4"/>
          <w:sz w:val="24"/>
          <w:szCs w:val="24"/>
        </w:rPr>
        <w:t>DISPLAY</w:t>
      </w:r>
      <w:r w:rsidRPr="00811745">
        <w:rPr>
          <w:rFonts w:ascii="Arial" w:hAnsi="Arial" w:cs="Arial"/>
          <w:color w:val="000000"/>
          <w:spacing w:val="-4"/>
          <w:sz w:val="24"/>
          <w:szCs w:val="24"/>
          <w:lang w:val="ru-RU"/>
        </w:rPr>
        <w:t xml:space="preserve"> </w:t>
      </w:r>
      <w:r w:rsidRPr="00811745">
        <w:rPr>
          <w:rFonts w:ascii="Arial" w:hAnsi="Arial" w:cs="Arial"/>
          <w:color w:val="000000"/>
          <w:spacing w:val="-4"/>
          <w:sz w:val="24"/>
          <w:szCs w:val="24"/>
        </w:rPr>
        <w:t>MODE</w:t>
      </w:r>
      <w:r w:rsidRPr="00811745">
        <w:rPr>
          <w:rFonts w:ascii="Arial" w:hAnsi="Arial" w:cs="Arial"/>
          <w:color w:val="000000"/>
          <w:spacing w:val="-4"/>
          <w:sz w:val="24"/>
          <w:szCs w:val="24"/>
          <w:lang w:val="ru-RU"/>
        </w:rPr>
        <w:t xml:space="preserve">} (см. </w:t>
      </w:r>
      <w:r w:rsidRPr="00811745">
        <w:rPr>
          <w:rFonts w:ascii="Arial" w:hAnsi="Arial" w:cs="Arial"/>
          <w:color w:val="000000"/>
          <w:sz w:val="24"/>
          <w:szCs w:val="24"/>
          <w:lang w:val="ru-RU"/>
        </w:rPr>
        <w:t>выше на экран дисплея), изображение на дисплее будет переключаться с "имени" на "количество" или с "количества" на "имя".</w:t>
      </w:r>
    </w:p>
    <w:p w:rsidR="001244C8" w:rsidRPr="00811745" w:rsidRDefault="001244C8" w:rsidP="00326B0B">
      <w:pPr>
        <w:pStyle w:val="24"/>
        <w:rPr>
          <w:rFonts w:ascii="Arial" w:hAnsi="Arial"/>
        </w:rPr>
      </w:pPr>
      <w:bookmarkStart w:id="257" w:name="_Toc149025979"/>
      <w:r w:rsidRPr="00811745">
        <w:rPr>
          <w:rFonts w:ascii="Arial" w:hAnsi="Arial"/>
        </w:rPr>
        <w:t>Выбор пятистрочного CID - list для звонков "без ответа"</w:t>
      </w:r>
      <w:bookmarkEnd w:id="257"/>
    </w:p>
    <w:p w:rsidR="001244C8" w:rsidRPr="00811745" w:rsidRDefault="001244C8" w:rsidP="001244C8">
      <w:pPr>
        <w:shd w:val="clear" w:color="auto" w:fill="FFFFFF"/>
        <w:rPr>
          <w:rFonts w:ascii="Arial" w:hAnsi="Arial" w:cs="Arial"/>
          <w:b/>
          <w:color w:val="0000FF"/>
          <w:sz w:val="24"/>
          <w:szCs w:val="24"/>
          <w:lang w:val="ru-RU"/>
        </w:rPr>
      </w:pPr>
      <w:r w:rsidRPr="00811745">
        <w:rPr>
          <w:rFonts w:ascii="Arial" w:hAnsi="Arial" w:cs="Arial"/>
          <w:color w:val="000000"/>
          <w:sz w:val="24"/>
          <w:szCs w:val="24"/>
          <w:lang w:val="ru-RU"/>
        </w:rPr>
        <w:t>При нажатии клавиши справа или слева {</w:t>
      </w:r>
      <w:r w:rsidRPr="00811745">
        <w:rPr>
          <w:rFonts w:ascii="Arial" w:hAnsi="Arial" w:cs="Arial"/>
          <w:color w:val="000000"/>
          <w:sz w:val="24"/>
          <w:szCs w:val="24"/>
        </w:rPr>
        <w:t>NOT</w:t>
      </w:r>
      <w:r w:rsidRPr="00811745">
        <w:rPr>
          <w:rFonts w:ascii="Arial" w:hAnsi="Arial" w:cs="Arial"/>
          <w:color w:val="000000"/>
          <w:sz w:val="24"/>
          <w:szCs w:val="24"/>
          <w:lang w:val="ru-RU"/>
        </w:rPr>
        <w:t xml:space="preserve"> </w:t>
      </w:r>
      <w:r w:rsidRPr="00811745">
        <w:rPr>
          <w:rFonts w:ascii="Arial" w:hAnsi="Arial" w:cs="Arial"/>
          <w:color w:val="000000"/>
          <w:sz w:val="24"/>
          <w:szCs w:val="24"/>
        </w:rPr>
        <w:t>ANSWERED</w:t>
      </w:r>
      <w:r w:rsidRPr="00811745">
        <w:rPr>
          <w:rFonts w:ascii="Arial" w:hAnsi="Arial" w:cs="Arial"/>
          <w:color w:val="000000"/>
          <w:sz w:val="24"/>
          <w:szCs w:val="24"/>
          <w:lang w:val="ru-RU"/>
        </w:rPr>
        <w:t xml:space="preserve">}, на Вашем </w:t>
      </w:r>
      <w:r w:rsidRPr="00811745">
        <w:rPr>
          <w:rFonts w:ascii="Arial" w:hAnsi="Arial" w:cs="Arial"/>
          <w:color w:val="000000"/>
          <w:spacing w:val="-4"/>
          <w:sz w:val="24"/>
          <w:szCs w:val="24"/>
          <w:lang w:val="ru-RU"/>
        </w:rPr>
        <w:t xml:space="preserve">дисплее (в "имя" на дисплее, как показано выше) появится 5 строк по звонкам </w:t>
      </w:r>
      <w:r w:rsidRPr="00811745">
        <w:rPr>
          <w:rFonts w:ascii="Arial" w:hAnsi="Arial" w:cs="Arial"/>
          <w:color w:val="000000"/>
          <w:sz w:val="24"/>
          <w:szCs w:val="24"/>
          <w:lang w:val="ru-RU"/>
        </w:rPr>
        <w:t>"без ответа" (см. ниже):</w:t>
      </w:r>
    </w:p>
    <w:p w:rsidR="001244C8" w:rsidRPr="00811745" w:rsidRDefault="001244C8" w:rsidP="001244C8">
      <w:pPr>
        <w:spacing w:before="194"/>
        <w:rPr>
          <w:rFonts w:ascii="Arial" w:hAnsi="Arial" w:cs="Arial"/>
          <w:sz w:val="24"/>
          <w:szCs w:val="24"/>
          <w:lang w:val="ru-RU"/>
        </w:rPr>
      </w:pPr>
      <w:r w:rsidRPr="00811745">
        <w:rPr>
          <w:rFonts w:ascii="Arial" w:hAnsi="Arial" w:cs="Arial"/>
          <w:noProof/>
        </w:rPr>
        <w:pict>
          <v:shape id="_x0000_s4146" type="#_x0000_t75" style="position:absolute;margin-left:116.15pt;margin-top:11pt;width:232.5pt;height:108.75pt;z-index:251585536">
            <v:imagedata r:id="rId97" o:title=""/>
            <w10:wrap type="square"/>
          </v:shape>
        </w:pict>
      </w:r>
    </w:p>
    <w:p w:rsidR="001244C8" w:rsidRPr="00811745" w:rsidRDefault="001244C8" w:rsidP="001244C8">
      <w:pPr>
        <w:shd w:val="clear" w:color="auto" w:fill="FFFFFF"/>
        <w:spacing w:before="259"/>
        <w:rPr>
          <w:rFonts w:ascii="Arial" w:hAnsi="Arial" w:cs="Arial"/>
          <w:color w:val="000000"/>
          <w:spacing w:val="-6"/>
          <w:sz w:val="24"/>
          <w:szCs w:val="24"/>
          <w:lang w:val="ru-RU"/>
        </w:rPr>
      </w:pPr>
    </w:p>
    <w:p w:rsidR="001244C8" w:rsidRPr="00811745" w:rsidRDefault="001244C8" w:rsidP="001244C8">
      <w:pPr>
        <w:shd w:val="clear" w:color="auto" w:fill="FFFFFF"/>
        <w:spacing w:before="259"/>
        <w:rPr>
          <w:rFonts w:ascii="Arial" w:hAnsi="Arial" w:cs="Arial"/>
          <w:color w:val="000000"/>
          <w:spacing w:val="-6"/>
          <w:sz w:val="24"/>
          <w:szCs w:val="24"/>
          <w:lang w:val="ru-RU"/>
        </w:rPr>
      </w:pPr>
    </w:p>
    <w:p w:rsidR="001244C8" w:rsidRPr="00811745" w:rsidRDefault="001244C8" w:rsidP="001244C8">
      <w:pPr>
        <w:shd w:val="clear" w:color="auto" w:fill="FFFFFF"/>
        <w:spacing w:before="259"/>
        <w:rPr>
          <w:rFonts w:ascii="Arial" w:hAnsi="Arial" w:cs="Arial"/>
          <w:color w:val="000000"/>
          <w:spacing w:val="-6"/>
          <w:sz w:val="24"/>
          <w:szCs w:val="24"/>
          <w:lang w:val="ru-RU"/>
        </w:rPr>
      </w:pPr>
    </w:p>
    <w:p w:rsidR="001244C8" w:rsidRPr="00811745" w:rsidRDefault="001244C8" w:rsidP="001244C8">
      <w:pPr>
        <w:shd w:val="clear" w:color="auto" w:fill="FFFFFF"/>
        <w:rPr>
          <w:rFonts w:ascii="Arial" w:hAnsi="Arial" w:cs="Arial"/>
          <w:b/>
          <w:bCs/>
          <w:color w:val="000000"/>
          <w:sz w:val="18"/>
          <w:szCs w:val="18"/>
          <w:lang w:val="ru-RU"/>
        </w:rPr>
      </w:pPr>
    </w:p>
    <w:p w:rsidR="001244C8" w:rsidRPr="00811745" w:rsidRDefault="001244C8" w:rsidP="001244C8">
      <w:pPr>
        <w:shd w:val="clear" w:color="auto" w:fill="FFFFFF"/>
        <w:rPr>
          <w:rFonts w:ascii="Arial" w:hAnsi="Arial" w:cs="Arial"/>
          <w:b/>
          <w:bCs/>
          <w:color w:val="000000"/>
          <w:sz w:val="18"/>
          <w:szCs w:val="18"/>
          <w:lang w:val="ru-RU"/>
        </w:r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Заголовок (на верхней строке дисплея) показывает:</w:t>
      </w:r>
    </w:p>
    <w:p w:rsidR="001244C8" w:rsidRPr="00811745" w:rsidRDefault="001244C8" w:rsidP="001244C8">
      <w:pPr>
        <w:widowControl w:val="0"/>
        <w:numPr>
          <w:ilvl w:val="0"/>
          <w:numId w:val="85"/>
        </w:numPr>
        <w:shd w:val="clear" w:color="auto" w:fill="FFFFFF"/>
        <w:tabs>
          <w:tab w:val="left" w:pos="338"/>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6"/>
          <w:sz w:val="24"/>
          <w:szCs w:val="24"/>
        </w:rPr>
        <w:t>тип прослушиваемого звонка;</w:t>
      </w:r>
    </w:p>
    <w:p w:rsidR="001244C8" w:rsidRPr="00811745" w:rsidRDefault="001244C8" w:rsidP="001244C8">
      <w:pPr>
        <w:widowControl w:val="0"/>
        <w:numPr>
          <w:ilvl w:val="0"/>
          <w:numId w:val="85"/>
        </w:numPr>
        <w:shd w:val="clear" w:color="auto" w:fill="FFFFFF"/>
        <w:tabs>
          <w:tab w:val="left" w:pos="338"/>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6"/>
          <w:sz w:val="24"/>
          <w:szCs w:val="24"/>
        </w:rPr>
        <w:t>количество звонков данного типа;</w:t>
      </w:r>
    </w:p>
    <w:p w:rsidR="001244C8" w:rsidRPr="00811745" w:rsidRDefault="001244C8" w:rsidP="001244C8">
      <w:pPr>
        <w:widowControl w:val="0"/>
        <w:numPr>
          <w:ilvl w:val="0"/>
          <w:numId w:val="85"/>
        </w:numPr>
        <w:shd w:val="clear" w:color="auto" w:fill="FFFFFF"/>
        <w:tabs>
          <w:tab w:val="left" w:pos="338"/>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7"/>
          <w:sz w:val="24"/>
          <w:szCs w:val="24"/>
        </w:rPr>
        <w:t>номер страницы.</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3"/>
          <w:sz w:val="24"/>
          <w:szCs w:val="24"/>
          <w:lang w:val="ru-RU"/>
        </w:rPr>
        <w:t xml:space="preserve">Перейти на предыдущую или следующую страницу и просмотреть другие </w:t>
      </w:r>
      <w:r w:rsidRPr="00811745">
        <w:rPr>
          <w:rFonts w:ascii="Arial" w:hAnsi="Arial" w:cs="Arial"/>
          <w:color w:val="000000"/>
          <w:spacing w:val="-4"/>
          <w:sz w:val="24"/>
          <w:szCs w:val="24"/>
          <w:lang w:val="ru-RU"/>
        </w:rPr>
        <w:t>страницы списка, можно используя клавишу [</w:t>
      </w:r>
      <w:r w:rsidRPr="00811745">
        <w:rPr>
          <w:rFonts w:ascii="Arial" w:hAnsi="Arial" w:cs="Arial"/>
          <w:color w:val="000000"/>
          <w:spacing w:val="-4"/>
          <w:sz w:val="24"/>
          <w:szCs w:val="24"/>
        </w:rPr>
        <w:t>LO</w:t>
      </w:r>
      <w:r w:rsidRPr="00811745">
        <w:rPr>
          <w:rFonts w:ascii="Arial" w:hAnsi="Arial" w:cs="Arial"/>
          <w:color w:val="000000"/>
          <w:spacing w:val="-4"/>
          <w:sz w:val="24"/>
          <w:szCs w:val="24"/>
          <w:lang w:val="ru-RU"/>
        </w:rPr>
        <w:t xml:space="preserve"> </w:t>
      </w:r>
      <w:r w:rsidRPr="00811745">
        <w:rPr>
          <w:rFonts w:ascii="Arial" w:hAnsi="Arial" w:cs="Arial"/>
          <w:color w:val="000000"/>
          <w:spacing w:val="-4"/>
          <w:sz w:val="24"/>
          <w:szCs w:val="24"/>
        </w:rPr>
        <w:t>HI</w:t>
      </w:r>
      <w:r w:rsidRPr="00811745">
        <w:rPr>
          <w:rFonts w:ascii="Arial" w:hAnsi="Arial" w:cs="Arial"/>
          <w:color w:val="000000"/>
          <w:spacing w:val="-4"/>
          <w:sz w:val="24"/>
          <w:szCs w:val="24"/>
          <w:lang w:val="ru-RU"/>
        </w:rPr>
        <w:t>] на телефонном аппарате.</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4"/>
          <w:sz w:val="24"/>
          <w:szCs w:val="24"/>
          <w:lang w:val="ru-RU"/>
        </w:rPr>
        <w:t>При нажатии [</w:t>
      </w:r>
      <w:r w:rsidRPr="00811745">
        <w:rPr>
          <w:rFonts w:ascii="Arial" w:hAnsi="Arial" w:cs="Arial"/>
          <w:color w:val="000000"/>
          <w:spacing w:val="-4"/>
          <w:sz w:val="24"/>
          <w:szCs w:val="24"/>
        </w:rPr>
        <w:t>LO</w:t>
      </w:r>
      <w:r w:rsidRPr="00811745">
        <w:rPr>
          <w:rFonts w:ascii="Arial" w:hAnsi="Arial" w:cs="Arial"/>
          <w:color w:val="000000"/>
          <w:spacing w:val="-4"/>
          <w:sz w:val="24"/>
          <w:szCs w:val="24"/>
          <w:lang w:val="ru-RU"/>
        </w:rPr>
        <w:t>] - Вы перейдете на предыдущую страницу, при нажатии [</w:t>
      </w:r>
      <w:r w:rsidRPr="00811745">
        <w:rPr>
          <w:rFonts w:ascii="Arial" w:hAnsi="Arial" w:cs="Arial"/>
          <w:color w:val="000000"/>
          <w:spacing w:val="-4"/>
          <w:sz w:val="24"/>
          <w:szCs w:val="24"/>
        </w:rPr>
        <w:t>HI</w:t>
      </w:r>
      <w:r w:rsidRPr="00811745">
        <w:rPr>
          <w:rFonts w:ascii="Arial" w:hAnsi="Arial" w:cs="Arial"/>
          <w:color w:val="000000"/>
          <w:spacing w:val="-4"/>
          <w:sz w:val="24"/>
          <w:szCs w:val="24"/>
          <w:lang w:val="ru-RU"/>
        </w:rPr>
        <w:t xml:space="preserve">] </w:t>
      </w:r>
      <w:r w:rsidRPr="00811745">
        <w:rPr>
          <w:rFonts w:ascii="Arial" w:hAnsi="Arial" w:cs="Arial"/>
          <w:color w:val="000000"/>
          <w:spacing w:val="-6"/>
          <w:sz w:val="24"/>
          <w:szCs w:val="24"/>
          <w:lang w:val="ru-RU"/>
        </w:rPr>
        <w:t>- на следующую страницу и сможете просмотреть пять звонков по "не ответу".</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Список входящих внешних звонков по "не ответу" составлен в обратном хронологическом порядке, т.е. последний звонок в списке будет первым.</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4"/>
          <w:sz w:val="24"/>
          <w:szCs w:val="24"/>
          <w:lang w:val="ru-RU"/>
        </w:rPr>
        <w:t xml:space="preserve">Дата и время каждого звонка, а также имя абонента по "не ответу" появляются </w:t>
      </w:r>
      <w:r w:rsidRPr="00811745">
        <w:rPr>
          <w:rFonts w:ascii="Arial" w:hAnsi="Arial" w:cs="Arial"/>
          <w:color w:val="000000"/>
          <w:spacing w:val="-5"/>
          <w:sz w:val="24"/>
          <w:szCs w:val="24"/>
          <w:lang w:val="ru-RU"/>
        </w:rPr>
        <w:t>на дисплее в колонке "</w:t>
      </w:r>
      <w:r w:rsidRPr="00811745">
        <w:rPr>
          <w:rFonts w:ascii="Arial" w:hAnsi="Arial" w:cs="Arial"/>
          <w:color w:val="000000"/>
          <w:spacing w:val="-5"/>
          <w:sz w:val="24"/>
          <w:szCs w:val="24"/>
        </w:rPr>
        <w:t>CALLER</w:t>
      </w:r>
      <w:r w:rsidRPr="00811745">
        <w:rPr>
          <w:rFonts w:ascii="Arial" w:hAnsi="Arial" w:cs="Arial"/>
          <w:color w:val="000000"/>
          <w:spacing w:val="-5"/>
          <w:sz w:val="24"/>
          <w:szCs w:val="24"/>
          <w:lang w:val="ru-RU"/>
        </w:rPr>
        <w:t xml:space="preserve"> </w:t>
      </w:r>
      <w:r w:rsidRPr="00811745">
        <w:rPr>
          <w:rFonts w:ascii="Arial" w:hAnsi="Arial" w:cs="Arial"/>
          <w:color w:val="000000"/>
          <w:spacing w:val="-5"/>
          <w:sz w:val="24"/>
          <w:szCs w:val="24"/>
        </w:rPr>
        <w:t>NAME</w:t>
      </w:r>
      <w:r w:rsidRPr="00811745">
        <w:rPr>
          <w:rFonts w:ascii="Arial" w:hAnsi="Arial" w:cs="Arial"/>
          <w:color w:val="000000"/>
          <w:spacing w:val="-5"/>
          <w:sz w:val="24"/>
          <w:szCs w:val="24"/>
          <w:lang w:val="ru-RU"/>
        </w:rPr>
        <w:t xml:space="preserve">", исключая те, которые не включены в </w:t>
      </w:r>
      <w:r w:rsidRPr="00811745">
        <w:rPr>
          <w:rFonts w:ascii="Arial" w:hAnsi="Arial" w:cs="Arial"/>
          <w:color w:val="000000"/>
          <w:sz w:val="24"/>
          <w:szCs w:val="24"/>
          <w:lang w:val="ru-RU"/>
        </w:rPr>
        <w:t>Ваш список.</w:t>
      </w:r>
    </w:p>
    <w:p w:rsidR="001244C8" w:rsidRPr="00811745" w:rsidRDefault="001244C8" w:rsidP="00326B0B">
      <w:pPr>
        <w:pStyle w:val="24"/>
        <w:rPr>
          <w:rFonts w:ascii="Arial" w:hAnsi="Arial"/>
        </w:rPr>
      </w:pPr>
      <w:bookmarkStart w:id="258" w:name="_Toc149025980"/>
      <w:r w:rsidRPr="00811745">
        <w:rPr>
          <w:rFonts w:ascii="Arial" w:hAnsi="Arial"/>
        </w:rPr>
        <w:t>Местоположение звонка из CID - list на дисплее</w:t>
      </w:r>
      <w:bookmarkEnd w:id="258"/>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7"/>
          <w:sz w:val="24"/>
          <w:szCs w:val="24"/>
          <w:lang w:val="ru-RU"/>
        </w:rPr>
        <w:t xml:space="preserve">Чтобы вывести звонок нужного абонента, информация о котором находится на одной из строк списка, нажмите клавишу напротив, в правом или левом ряду на </w:t>
      </w:r>
      <w:r w:rsidRPr="00811745">
        <w:rPr>
          <w:rFonts w:ascii="Arial" w:hAnsi="Arial" w:cs="Arial"/>
          <w:color w:val="000000"/>
          <w:sz w:val="24"/>
          <w:szCs w:val="24"/>
          <w:lang w:val="ru-RU"/>
        </w:rPr>
        <w:t>дисплее.</w:t>
      </w:r>
    </w:p>
    <w:p w:rsidR="001244C8" w:rsidRPr="00811745" w:rsidRDefault="001244C8" w:rsidP="00523089">
      <w:pPr>
        <w:pStyle w:val="24"/>
        <w:rPr>
          <w:rFonts w:ascii="Arial" w:hAnsi="Arial"/>
        </w:rPr>
      </w:pPr>
      <w:bookmarkStart w:id="259" w:name="_Toc149025981"/>
      <w:r w:rsidRPr="00811745">
        <w:rPr>
          <w:rFonts w:ascii="Arial" w:hAnsi="Arial"/>
        </w:rPr>
        <w:t>Как выбрать другой CID - list</w:t>
      </w:r>
      <w:bookmarkEnd w:id="259"/>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5"/>
          <w:sz w:val="24"/>
          <w:szCs w:val="24"/>
          <w:lang w:val="ru-RU"/>
        </w:rPr>
        <w:t xml:space="preserve">Операции, описанные на этапах а, б, в раздела "Выбор пятистрочного </w:t>
      </w:r>
      <w:r w:rsidRPr="00811745">
        <w:rPr>
          <w:rFonts w:ascii="Arial" w:hAnsi="Arial" w:cs="Arial"/>
          <w:color w:val="000000"/>
          <w:spacing w:val="-5"/>
          <w:sz w:val="24"/>
          <w:szCs w:val="24"/>
        </w:rPr>
        <w:t>CID</w:t>
      </w:r>
      <w:r w:rsidRPr="00811745">
        <w:rPr>
          <w:rFonts w:ascii="Arial" w:hAnsi="Arial" w:cs="Arial"/>
          <w:color w:val="000000"/>
          <w:spacing w:val="-5"/>
          <w:sz w:val="24"/>
          <w:szCs w:val="24"/>
          <w:lang w:val="ru-RU"/>
        </w:rPr>
        <w:t xml:space="preserve"> - </w:t>
      </w:r>
      <w:r w:rsidRPr="00811745">
        <w:rPr>
          <w:rFonts w:ascii="Arial" w:hAnsi="Arial" w:cs="Arial"/>
          <w:color w:val="000000"/>
          <w:spacing w:val="-5"/>
          <w:sz w:val="24"/>
          <w:szCs w:val="24"/>
        </w:rPr>
        <w:t>list</w:t>
      </w:r>
      <w:r w:rsidRPr="00811745">
        <w:rPr>
          <w:rFonts w:ascii="Arial" w:hAnsi="Arial" w:cs="Arial"/>
          <w:color w:val="000000"/>
          <w:spacing w:val="-5"/>
          <w:sz w:val="24"/>
          <w:szCs w:val="24"/>
          <w:lang w:val="ru-RU"/>
        </w:rPr>
        <w:t xml:space="preserve"> </w:t>
      </w:r>
      <w:r w:rsidRPr="00811745">
        <w:rPr>
          <w:rFonts w:ascii="Arial" w:hAnsi="Arial" w:cs="Arial"/>
          <w:color w:val="000000"/>
          <w:sz w:val="24"/>
          <w:szCs w:val="24"/>
          <w:lang w:val="ru-RU"/>
        </w:rPr>
        <w:t xml:space="preserve">для звонков "без ответа", (см. выше) ссылаются на </w:t>
      </w:r>
      <w:r w:rsidRPr="00811745">
        <w:rPr>
          <w:rFonts w:ascii="Arial" w:hAnsi="Arial" w:cs="Arial"/>
          <w:color w:val="000000"/>
          <w:sz w:val="24"/>
          <w:szCs w:val="24"/>
        </w:rPr>
        <w:t>CID</w:t>
      </w:r>
      <w:r w:rsidRPr="00811745">
        <w:rPr>
          <w:rFonts w:ascii="Arial" w:hAnsi="Arial" w:cs="Arial"/>
          <w:color w:val="000000"/>
          <w:sz w:val="24"/>
          <w:szCs w:val="24"/>
          <w:lang w:val="ru-RU"/>
        </w:rPr>
        <w:t xml:space="preserve"> - </w:t>
      </w:r>
      <w:r w:rsidRPr="00811745">
        <w:rPr>
          <w:rFonts w:ascii="Arial" w:hAnsi="Arial" w:cs="Arial"/>
          <w:color w:val="000000"/>
          <w:sz w:val="24"/>
          <w:szCs w:val="24"/>
        </w:rPr>
        <w:t>list</w:t>
      </w:r>
      <w:r w:rsidRPr="00811745">
        <w:rPr>
          <w:rFonts w:ascii="Arial" w:hAnsi="Arial" w:cs="Arial"/>
          <w:color w:val="000000"/>
          <w:sz w:val="24"/>
          <w:szCs w:val="24"/>
          <w:lang w:val="ru-RU"/>
        </w:rPr>
        <w:t xml:space="preserve"> звонков "без ответа" с отображением "имя" на дисплее.</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8"/>
          <w:sz w:val="24"/>
          <w:szCs w:val="24"/>
          <w:lang w:val="ru-RU"/>
        </w:rPr>
        <w:t>Как альтернатива:</w:t>
      </w:r>
    </w:p>
    <w:p w:rsidR="001244C8" w:rsidRPr="00811745" w:rsidRDefault="001244C8" w:rsidP="001244C8">
      <w:pPr>
        <w:shd w:val="clear" w:color="auto" w:fill="FFFFFF"/>
        <w:tabs>
          <w:tab w:val="left" w:pos="338"/>
        </w:tabs>
        <w:rPr>
          <w:rFonts w:ascii="Arial" w:hAnsi="Arial" w:cs="Arial"/>
          <w:sz w:val="24"/>
          <w:szCs w:val="24"/>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3"/>
          <w:sz w:val="24"/>
          <w:szCs w:val="24"/>
          <w:lang w:val="ru-RU"/>
        </w:rPr>
        <w:t>Вы можете выполнить те же операции с положением "номер", путем</w:t>
      </w:r>
      <w:r w:rsidRPr="00811745">
        <w:rPr>
          <w:rFonts w:ascii="Arial" w:hAnsi="Arial" w:cs="Arial"/>
          <w:color w:val="000000"/>
          <w:spacing w:val="-3"/>
          <w:sz w:val="24"/>
          <w:szCs w:val="24"/>
          <w:lang w:val="ru-RU"/>
        </w:rPr>
        <w:br/>
      </w:r>
      <w:r w:rsidRPr="00811745">
        <w:rPr>
          <w:rFonts w:ascii="Arial" w:hAnsi="Arial" w:cs="Arial"/>
          <w:color w:val="000000"/>
          <w:spacing w:val="-5"/>
          <w:sz w:val="24"/>
          <w:szCs w:val="24"/>
          <w:lang w:val="ru-RU"/>
        </w:rPr>
        <w:t>переключения вправо или влево клавишей {</w:t>
      </w:r>
      <w:r w:rsidRPr="00811745">
        <w:rPr>
          <w:rFonts w:ascii="Arial" w:hAnsi="Arial" w:cs="Arial"/>
          <w:color w:val="000000"/>
          <w:spacing w:val="-5"/>
          <w:sz w:val="24"/>
          <w:szCs w:val="24"/>
        </w:rPr>
        <w:t>DISPLAY</w:t>
      </w:r>
      <w:r w:rsidRPr="00811745">
        <w:rPr>
          <w:rFonts w:ascii="Arial" w:hAnsi="Arial" w:cs="Arial"/>
          <w:color w:val="000000"/>
          <w:spacing w:val="-5"/>
          <w:sz w:val="24"/>
          <w:szCs w:val="24"/>
          <w:lang w:val="ru-RU"/>
        </w:rPr>
        <w:t xml:space="preserve"> </w:t>
      </w:r>
      <w:r w:rsidRPr="00811745">
        <w:rPr>
          <w:rFonts w:ascii="Arial" w:hAnsi="Arial" w:cs="Arial"/>
          <w:color w:val="000000"/>
          <w:spacing w:val="-5"/>
          <w:sz w:val="24"/>
          <w:szCs w:val="24"/>
        </w:rPr>
        <w:t>MODE</w:t>
      </w:r>
      <w:r w:rsidRPr="00811745">
        <w:rPr>
          <w:rFonts w:ascii="Arial" w:hAnsi="Arial" w:cs="Arial"/>
          <w:color w:val="000000"/>
          <w:spacing w:val="-5"/>
          <w:sz w:val="24"/>
          <w:szCs w:val="24"/>
          <w:lang w:val="ru-RU"/>
        </w:rPr>
        <w:t xml:space="preserve">} (см. </w:t>
      </w:r>
      <w:r w:rsidRPr="00811745">
        <w:rPr>
          <w:rFonts w:ascii="Arial" w:hAnsi="Arial" w:cs="Arial"/>
          <w:color w:val="000000"/>
          <w:spacing w:val="-5"/>
          <w:sz w:val="24"/>
          <w:szCs w:val="24"/>
        </w:rPr>
        <w:t>"Как</w:t>
      </w:r>
      <w:r w:rsidRPr="00811745">
        <w:rPr>
          <w:rFonts w:ascii="Arial" w:hAnsi="Arial" w:cs="Arial"/>
          <w:color w:val="000000"/>
          <w:spacing w:val="-5"/>
          <w:sz w:val="24"/>
          <w:szCs w:val="24"/>
        </w:rPr>
        <w:br/>
      </w:r>
      <w:r w:rsidRPr="00811745">
        <w:rPr>
          <w:rFonts w:ascii="Arial" w:hAnsi="Arial" w:cs="Arial"/>
          <w:color w:val="000000"/>
          <w:sz w:val="24"/>
          <w:szCs w:val="24"/>
        </w:rPr>
        <w:t>изменить положение Вашего CID - list на дисплее".)</w:t>
      </w:r>
    </w:p>
    <w:p w:rsidR="001244C8" w:rsidRPr="00811745" w:rsidRDefault="001244C8" w:rsidP="001244C8">
      <w:pPr>
        <w:widowControl w:val="0"/>
        <w:numPr>
          <w:ilvl w:val="0"/>
          <w:numId w:val="86"/>
        </w:numPr>
        <w:shd w:val="clear" w:color="auto" w:fill="FFFFFF"/>
        <w:tabs>
          <w:tab w:val="left" w:pos="418"/>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6"/>
          <w:sz w:val="24"/>
          <w:szCs w:val="24"/>
          <w:lang w:val="ru-RU"/>
        </w:rPr>
        <w:t>Вы можете запросить списки другим способом:</w:t>
      </w:r>
    </w:p>
    <w:p w:rsidR="001244C8" w:rsidRPr="00811745" w:rsidRDefault="001244C8" w:rsidP="001244C8">
      <w:pPr>
        <w:widowControl w:val="0"/>
        <w:numPr>
          <w:ilvl w:val="0"/>
          <w:numId w:val="86"/>
        </w:numPr>
        <w:shd w:val="clear" w:color="auto" w:fill="FFFFFF"/>
        <w:tabs>
          <w:tab w:val="left" w:pos="418"/>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7"/>
          <w:sz w:val="24"/>
          <w:szCs w:val="24"/>
          <w:lang w:val="ru-RU"/>
        </w:rPr>
        <w:t>Звонки "по ответу" - нажмите правую или левую клавишу {</w:t>
      </w:r>
      <w:r w:rsidRPr="00811745">
        <w:rPr>
          <w:rFonts w:ascii="Arial" w:hAnsi="Arial" w:cs="Arial"/>
          <w:color w:val="000000"/>
          <w:spacing w:val="-7"/>
          <w:sz w:val="24"/>
          <w:szCs w:val="24"/>
        </w:rPr>
        <w:t>ANSWERED</w:t>
      </w:r>
      <w:r w:rsidRPr="00811745">
        <w:rPr>
          <w:rFonts w:ascii="Arial" w:hAnsi="Arial" w:cs="Arial"/>
          <w:color w:val="000000"/>
          <w:spacing w:val="-7"/>
          <w:sz w:val="24"/>
          <w:szCs w:val="24"/>
          <w:lang w:val="ru-RU"/>
        </w:rPr>
        <w:t xml:space="preserve">} </w:t>
      </w:r>
      <w:r w:rsidRPr="00811745">
        <w:rPr>
          <w:rFonts w:ascii="Arial" w:hAnsi="Arial" w:cs="Arial"/>
          <w:color w:val="000000"/>
          <w:sz w:val="24"/>
          <w:szCs w:val="24"/>
          <w:lang w:val="ru-RU"/>
        </w:rPr>
        <w:t>или</w:t>
      </w:r>
    </w:p>
    <w:p w:rsidR="001244C8" w:rsidRPr="00811745" w:rsidRDefault="001244C8" w:rsidP="001244C8">
      <w:pPr>
        <w:widowControl w:val="0"/>
        <w:numPr>
          <w:ilvl w:val="0"/>
          <w:numId w:val="86"/>
        </w:numPr>
        <w:shd w:val="clear" w:color="auto" w:fill="FFFFFF"/>
        <w:tabs>
          <w:tab w:val="left" w:pos="418"/>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6"/>
          <w:sz w:val="24"/>
          <w:szCs w:val="24"/>
          <w:lang w:val="ru-RU"/>
        </w:rPr>
        <w:t>"все звонки" - нажмите правую или левую клавишу {</w:t>
      </w:r>
      <w:r w:rsidRPr="00811745">
        <w:rPr>
          <w:rFonts w:ascii="Arial" w:hAnsi="Arial" w:cs="Arial"/>
          <w:color w:val="000000"/>
          <w:spacing w:val="-6"/>
          <w:sz w:val="24"/>
          <w:szCs w:val="24"/>
        </w:rPr>
        <w:t>ALL</w:t>
      </w:r>
      <w:r w:rsidRPr="00811745">
        <w:rPr>
          <w:rFonts w:ascii="Arial" w:hAnsi="Arial" w:cs="Arial"/>
          <w:color w:val="000000"/>
          <w:spacing w:val="-6"/>
          <w:sz w:val="24"/>
          <w:szCs w:val="24"/>
          <w:lang w:val="ru-RU"/>
        </w:rPr>
        <w:t xml:space="preserve"> </w:t>
      </w:r>
      <w:r w:rsidRPr="00811745">
        <w:rPr>
          <w:rFonts w:ascii="Arial" w:hAnsi="Arial" w:cs="Arial"/>
          <w:color w:val="000000"/>
          <w:spacing w:val="-6"/>
          <w:sz w:val="24"/>
          <w:szCs w:val="24"/>
        </w:rPr>
        <w:t>CALLS</w:t>
      </w:r>
      <w:r w:rsidRPr="00811745">
        <w:rPr>
          <w:rFonts w:ascii="Arial" w:hAnsi="Arial" w:cs="Arial"/>
          <w:color w:val="000000"/>
          <w:spacing w:val="-6"/>
          <w:sz w:val="24"/>
          <w:szCs w:val="24"/>
          <w:lang w:val="ru-RU"/>
        </w:rPr>
        <w:t>}</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8"/>
          <w:sz w:val="24"/>
          <w:szCs w:val="24"/>
          <w:lang w:val="ru-RU"/>
        </w:rPr>
        <w:t xml:space="preserve">Описание операций, изображения дисплея и перехода между страницами списка </w:t>
      </w:r>
      <w:r w:rsidRPr="00811745">
        <w:rPr>
          <w:rFonts w:ascii="Arial" w:hAnsi="Arial" w:cs="Arial"/>
          <w:color w:val="000000"/>
          <w:spacing w:val="-6"/>
          <w:sz w:val="24"/>
          <w:szCs w:val="24"/>
          <w:lang w:val="ru-RU"/>
        </w:rPr>
        <w:t xml:space="preserve">звонков "по ответу" или "все звонки" подобно вышеописанным операциям со </w:t>
      </w:r>
      <w:r w:rsidRPr="00811745">
        <w:rPr>
          <w:rFonts w:ascii="Arial" w:hAnsi="Arial" w:cs="Arial"/>
          <w:color w:val="000000"/>
          <w:sz w:val="24"/>
          <w:szCs w:val="24"/>
          <w:lang w:val="ru-RU"/>
        </w:rPr>
        <w:t>звонками по "не ответу".</w:t>
      </w:r>
    </w:p>
    <w:p w:rsidR="001244C8" w:rsidRPr="00811745" w:rsidRDefault="001244C8" w:rsidP="00523089">
      <w:pPr>
        <w:pStyle w:val="24"/>
        <w:rPr>
          <w:rFonts w:ascii="Arial" w:hAnsi="Arial"/>
        </w:rPr>
      </w:pPr>
      <w:bookmarkStart w:id="260" w:name="_Toc149025982"/>
      <w:r w:rsidRPr="00811745">
        <w:rPr>
          <w:rFonts w:ascii="Arial" w:hAnsi="Arial"/>
        </w:rPr>
        <w:t>Доступ к любому из пяти изображенных на дисплее звонков</w:t>
      </w:r>
      <w:bookmarkEnd w:id="260"/>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Для того, чтобы на дисплее появилась полная информация по выбранному Вами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
          <w:sz w:val="24"/>
          <w:szCs w:val="24"/>
          <w:lang w:val="ru-RU"/>
        </w:rPr>
        <w:t xml:space="preserve">звонку, нажмите </w:t>
      </w:r>
      <w:r w:rsidRPr="00811745">
        <w:rPr>
          <w:rFonts w:ascii="Arial" w:hAnsi="Arial" w:cs="Arial"/>
          <w:color w:val="000000"/>
          <w:spacing w:val="-1"/>
          <w:position w:val="-2"/>
          <w:sz w:val="24"/>
          <w:szCs w:val="24"/>
        </w:rPr>
        <w:pict>
          <v:shape id="_x0000_i1069" type="#_x0000_t75" style="width:15.75pt;height:13.5pt">
            <v:imagedata r:id="rId98" o:title=""/>
          </v:shape>
        </w:pict>
      </w:r>
      <w:r w:rsidRPr="00811745">
        <w:rPr>
          <w:rFonts w:ascii="Arial" w:hAnsi="Arial" w:cs="Arial"/>
          <w:color w:val="000000"/>
          <w:spacing w:val="-1"/>
          <w:sz w:val="24"/>
          <w:szCs w:val="24"/>
          <w:lang w:val="ru-RU"/>
        </w:rPr>
        <w:t xml:space="preserve">и затем кнопку слева или справа от выбранного звонка, </w:t>
      </w:r>
      <w:r w:rsidRPr="00811745">
        <w:rPr>
          <w:rFonts w:ascii="Arial" w:hAnsi="Arial" w:cs="Arial"/>
          <w:color w:val="000000"/>
          <w:sz w:val="24"/>
          <w:szCs w:val="24"/>
          <w:lang w:val="ru-RU"/>
        </w:rPr>
        <w:t>например:</w:t>
      </w: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r w:rsidRPr="00811745">
        <w:rPr>
          <w:rFonts w:ascii="Arial" w:hAnsi="Arial" w:cs="Arial"/>
          <w:noProof/>
          <w:sz w:val="24"/>
          <w:szCs w:val="24"/>
        </w:rPr>
        <w:pict>
          <v:shape id="_x0000_s4147" type="#_x0000_t75" style="position:absolute;margin-left:110.15pt;margin-top:.95pt;width:260.25pt;height:124.5pt;z-index:251586560">
            <v:imagedata r:id="rId99" o:title=""/>
            <w10:wrap type="square"/>
          </v:shape>
        </w:pict>
      </w: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shd w:val="clear" w:color="auto" w:fill="FFFFFF"/>
        <w:rPr>
          <w:rFonts w:ascii="Arial" w:hAnsi="Arial" w:cs="Arial"/>
          <w:color w:val="000000"/>
          <w:spacing w:val="-7"/>
          <w:sz w:val="24"/>
          <w:szCs w:val="24"/>
          <w:lang w:val="ru-RU"/>
        </w:rPr>
      </w:pPr>
    </w:p>
    <w:p w:rsidR="001244C8" w:rsidRPr="00811745" w:rsidRDefault="001244C8" w:rsidP="001244C8">
      <w:pPr>
        <w:shd w:val="clear" w:color="auto" w:fill="FFFFFF"/>
        <w:rPr>
          <w:rFonts w:ascii="Arial" w:hAnsi="Arial" w:cs="Arial"/>
          <w:sz w:val="24"/>
          <w:szCs w:val="24"/>
        </w:rPr>
      </w:pPr>
      <w:r w:rsidRPr="00811745">
        <w:rPr>
          <w:rFonts w:ascii="Arial" w:hAnsi="Arial" w:cs="Arial"/>
          <w:color w:val="000000"/>
          <w:spacing w:val="-7"/>
          <w:sz w:val="24"/>
          <w:szCs w:val="24"/>
        </w:rPr>
        <w:t>Заголовок показывает:</w:t>
      </w:r>
    </w:p>
    <w:p w:rsidR="001244C8" w:rsidRPr="00811745" w:rsidRDefault="001244C8" w:rsidP="001244C8">
      <w:pPr>
        <w:widowControl w:val="0"/>
        <w:numPr>
          <w:ilvl w:val="0"/>
          <w:numId w:val="85"/>
        </w:numPr>
        <w:shd w:val="clear" w:color="auto" w:fill="FFFFFF"/>
        <w:tabs>
          <w:tab w:val="left" w:pos="432"/>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5"/>
          <w:sz w:val="24"/>
          <w:szCs w:val="24"/>
          <w:lang w:val="ru-RU"/>
        </w:rPr>
        <w:t>тип выбранного звонка - "все звонки", "без ответа", "по ответу";</w:t>
      </w:r>
    </w:p>
    <w:p w:rsidR="001244C8" w:rsidRPr="00811745" w:rsidRDefault="001244C8" w:rsidP="001244C8">
      <w:pPr>
        <w:widowControl w:val="0"/>
        <w:numPr>
          <w:ilvl w:val="0"/>
          <w:numId w:val="85"/>
        </w:numPr>
        <w:shd w:val="clear" w:color="auto" w:fill="FFFFFF"/>
        <w:tabs>
          <w:tab w:val="left" w:pos="432"/>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6"/>
          <w:sz w:val="24"/>
          <w:szCs w:val="24"/>
          <w:lang w:val="ru-RU"/>
        </w:rPr>
        <w:t>общее количество звонков выбранного типа (с 1 до 100 максимально);</w:t>
      </w:r>
    </w:p>
    <w:p w:rsidR="001244C8" w:rsidRPr="00811745" w:rsidRDefault="001244C8" w:rsidP="00523089">
      <w:pPr>
        <w:widowControl w:val="0"/>
        <w:numPr>
          <w:ilvl w:val="0"/>
          <w:numId w:val="85"/>
        </w:numPr>
        <w:shd w:val="clear" w:color="auto" w:fill="FFFFFF"/>
        <w:tabs>
          <w:tab w:val="left" w:pos="432"/>
        </w:tabs>
        <w:autoSpaceDE w:val="0"/>
        <w:autoSpaceDN w:val="0"/>
        <w:adjustRightInd w:val="0"/>
        <w:ind w:left="360" w:hanging="360"/>
        <w:rPr>
          <w:rFonts w:ascii="Arial" w:hAnsi="Arial" w:cs="Arial"/>
          <w:color w:val="000000"/>
          <w:spacing w:val="-4"/>
          <w:sz w:val="24"/>
          <w:szCs w:val="24"/>
          <w:lang w:val="ru-RU"/>
        </w:rPr>
      </w:pPr>
      <w:r w:rsidRPr="00811745">
        <w:rPr>
          <w:rFonts w:ascii="Arial" w:hAnsi="Arial" w:cs="Arial"/>
          <w:color w:val="000000"/>
          <w:sz w:val="24"/>
          <w:szCs w:val="24"/>
          <w:lang w:val="ru-RU"/>
        </w:rPr>
        <w:t>порядковый номер данного звонка - расположен в правом верхнем углу дисплея.</w:t>
      </w:r>
    </w:p>
    <w:p w:rsidR="001244C8" w:rsidRPr="00811745" w:rsidRDefault="00326B0B" w:rsidP="001244C8">
      <w:pPr>
        <w:shd w:val="clear" w:color="auto" w:fill="FFFFFF"/>
        <w:rPr>
          <w:rFonts w:ascii="Arial" w:hAnsi="Arial" w:cs="Arial"/>
          <w:sz w:val="24"/>
          <w:szCs w:val="24"/>
          <w:lang w:val="ru-RU"/>
        </w:rPr>
      </w:pPr>
      <w:r w:rsidRPr="00811745">
        <w:rPr>
          <w:rFonts w:ascii="Arial" w:hAnsi="Arial" w:cs="Arial"/>
          <w:color w:val="000000"/>
          <w:spacing w:val="-4"/>
          <w:sz w:val="24"/>
          <w:szCs w:val="24"/>
          <w:lang w:val="ru-RU"/>
        </w:rPr>
        <w:t xml:space="preserve">Чтобы просмотреть другие звонки, используйте клавишу </w:t>
      </w:r>
      <w:r w:rsidR="001244C8" w:rsidRPr="00811745">
        <w:rPr>
          <w:rFonts w:ascii="Arial" w:hAnsi="Arial" w:cs="Arial"/>
          <w:color w:val="000000"/>
          <w:spacing w:val="-4"/>
          <w:sz w:val="24"/>
          <w:szCs w:val="24"/>
          <w:lang w:val="ru-RU"/>
        </w:rPr>
        <w:t>[</w:t>
      </w:r>
      <w:r w:rsidR="001244C8" w:rsidRPr="00811745">
        <w:rPr>
          <w:rFonts w:ascii="Arial" w:hAnsi="Arial" w:cs="Arial"/>
          <w:color w:val="000000"/>
          <w:spacing w:val="-4"/>
          <w:sz w:val="24"/>
          <w:szCs w:val="24"/>
        </w:rPr>
        <w:t>LO</w:t>
      </w:r>
      <w:r w:rsidR="001244C8" w:rsidRPr="00811745">
        <w:rPr>
          <w:rFonts w:ascii="Arial" w:hAnsi="Arial" w:cs="Arial"/>
          <w:color w:val="000000"/>
          <w:spacing w:val="-4"/>
          <w:sz w:val="24"/>
          <w:szCs w:val="24"/>
          <w:lang w:val="ru-RU"/>
        </w:rPr>
        <w:t xml:space="preserve">      </w:t>
      </w:r>
      <w:r w:rsidR="001244C8" w:rsidRPr="00811745">
        <w:rPr>
          <w:rFonts w:ascii="Arial" w:hAnsi="Arial" w:cs="Arial"/>
          <w:color w:val="000000"/>
          <w:spacing w:val="-4"/>
          <w:sz w:val="24"/>
          <w:szCs w:val="24"/>
        </w:rPr>
        <w:t>HI</w:t>
      </w:r>
      <w:r w:rsidRPr="00811745">
        <w:rPr>
          <w:rFonts w:ascii="Arial" w:hAnsi="Arial" w:cs="Arial"/>
          <w:color w:val="000000"/>
          <w:spacing w:val="-4"/>
          <w:sz w:val="24"/>
          <w:szCs w:val="24"/>
          <w:lang w:val="ru-RU"/>
        </w:rPr>
        <w:t>]</w:t>
      </w:r>
      <w:r w:rsidR="001244C8" w:rsidRPr="00811745">
        <w:rPr>
          <w:rFonts w:ascii="Arial" w:hAnsi="Arial" w:cs="Arial"/>
          <w:color w:val="000000"/>
          <w:spacing w:val="-4"/>
          <w:sz w:val="24"/>
          <w:szCs w:val="24"/>
          <w:lang w:val="ru-RU"/>
        </w:rPr>
        <w:t xml:space="preserve"> на </w:t>
      </w:r>
      <w:r w:rsidR="001244C8" w:rsidRPr="00811745">
        <w:rPr>
          <w:rFonts w:ascii="Arial" w:hAnsi="Arial" w:cs="Arial"/>
          <w:color w:val="000000"/>
          <w:sz w:val="24"/>
          <w:szCs w:val="24"/>
          <w:lang w:val="ru-RU"/>
        </w:rPr>
        <w:t>телефонном аппарате</w:t>
      </w:r>
      <w:r w:rsidRPr="00811745">
        <w:rPr>
          <w:rFonts w:ascii="Arial" w:hAnsi="Arial" w:cs="Arial"/>
          <w:color w:val="000000"/>
          <w:sz w:val="24"/>
          <w:szCs w:val="24"/>
          <w:lang w:val="ru-RU"/>
        </w:rPr>
        <w:t>.</w:t>
      </w:r>
      <w:r w:rsidRPr="00811745">
        <w:rPr>
          <w:rFonts w:ascii="Arial" w:hAnsi="Arial" w:cs="Arial"/>
          <w:color w:val="000000"/>
          <w:spacing w:val="-3"/>
          <w:sz w:val="24"/>
          <w:szCs w:val="24"/>
          <w:lang w:val="ru-RU"/>
        </w:rPr>
        <w:t xml:space="preserve">Для просмотра предыдущего звонка, нажмите </w:t>
      </w:r>
      <w:r w:rsidR="001244C8" w:rsidRPr="00811745">
        <w:rPr>
          <w:rFonts w:ascii="Arial" w:hAnsi="Arial" w:cs="Arial"/>
          <w:color w:val="000000"/>
          <w:spacing w:val="-3"/>
          <w:sz w:val="24"/>
          <w:szCs w:val="24"/>
          <w:lang w:val="ru-RU"/>
        </w:rPr>
        <w:t>[</w:t>
      </w:r>
      <w:r w:rsidR="001244C8" w:rsidRPr="00811745">
        <w:rPr>
          <w:rFonts w:ascii="Arial" w:hAnsi="Arial" w:cs="Arial"/>
          <w:color w:val="000000"/>
          <w:spacing w:val="-3"/>
          <w:sz w:val="24"/>
          <w:szCs w:val="24"/>
        </w:rPr>
        <w:t>LO</w:t>
      </w:r>
      <w:r w:rsidRPr="00811745">
        <w:rPr>
          <w:rFonts w:ascii="Arial" w:hAnsi="Arial" w:cs="Arial"/>
          <w:color w:val="000000"/>
          <w:spacing w:val="-3"/>
          <w:sz w:val="24"/>
          <w:szCs w:val="24"/>
          <w:lang w:val="ru-RU"/>
        </w:rPr>
        <w:t>] и для</w:t>
      </w:r>
      <w:r w:rsidR="001244C8" w:rsidRPr="00811745">
        <w:rPr>
          <w:rFonts w:ascii="Arial" w:hAnsi="Arial" w:cs="Arial"/>
          <w:color w:val="000000"/>
          <w:spacing w:val="-3"/>
          <w:sz w:val="24"/>
          <w:szCs w:val="24"/>
          <w:lang w:val="ru-RU"/>
        </w:rPr>
        <w:t xml:space="preserve"> просмотра </w:t>
      </w:r>
      <w:r w:rsidR="001244C8" w:rsidRPr="00811745">
        <w:rPr>
          <w:rFonts w:ascii="Arial" w:hAnsi="Arial" w:cs="Arial"/>
          <w:color w:val="000000"/>
          <w:sz w:val="24"/>
          <w:szCs w:val="24"/>
          <w:lang w:val="ru-RU"/>
        </w:rPr>
        <w:t>следующего - нажмите [Ш].</w:t>
      </w:r>
      <w:r w:rsidRPr="00811745">
        <w:rPr>
          <w:rFonts w:ascii="Arial" w:hAnsi="Arial" w:cs="Arial"/>
          <w:color w:val="000000"/>
          <w:spacing w:val="-2"/>
          <w:sz w:val="24"/>
          <w:szCs w:val="24"/>
          <w:lang w:val="ru-RU"/>
        </w:rPr>
        <w:t xml:space="preserve"> </w:t>
      </w:r>
      <w:r w:rsidR="001244C8" w:rsidRPr="00811745">
        <w:rPr>
          <w:rFonts w:ascii="Arial" w:hAnsi="Arial" w:cs="Arial"/>
          <w:color w:val="000000"/>
          <w:spacing w:val="-2"/>
          <w:sz w:val="24"/>
          <w:szCs w:val="24"/>
          <w:lang w:val="ru-RU"/>
        </w:rPr>
        <w:t xml:space="preserve">Пятистрочный дисплей показывает дату и время поступившего звонка, имя и </w:t>
      </w:r>
      <w:r w:rsidR="001244C8" w:rsidRPr="00811745">
        <w:rPr>
          <w:rFonts w:ascii="Arial" w:hAnsi="Arial" w:cs="Arial"/>
          <w:color w:val="000000"/>
          <w:spacing w:val="-6"/>
          <w:sz w:val="24"/>
          <w:szCs w:val="24"/>
          <w:lang w:val="ru-RU"/>
        </w:rPr>
        <w:t xml:space="preserve">номер "группы звонков", </w:t>
      </w:r>
      <w:r w:rsidR="001244C8" w:rsidRPr="00811745">
        <w:rPr>
          <w:rFonts w:ascii="Arial" w:hAnsi="Arial" w:cs="Arial"/>
          <w:color w:val="000000"/>
          <w:spacing w:val="-6"/>
          <w:sz w:val="24"/>
          <w:szCs w:val="24"/>
        </w:rPr>
        <w:t>DN</w:t>
      </w:r>
      <w:r w:rsidR="001244C8" w:rsidRPr="00811745">
        <w:rPr>
          <w:rFonts w:ascii="Arial" w:hAnsi="Arial" w:cs="Arial"/>
          <w:color w:val="000000"/>
          <w:spacing w:val="-6"/>
          <w:sz w:val="24"/>
          <w:szCs w:val="24"/>
          <w:lang w:val="ru-RU"/>
        </w:rPr>
        <w:t xml:space="preserve"> внешней линии, на которую пришел звонок.</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На нижней строке дисплея есть две клавиши:</w:t>
      </w:r>
    </w:p>
    <w:p w:rsidR="001244C8" w:rsidRPr="00811745" w:rsidRDefault="001244C8" w:rsidP="001244C8">
      <w:pPr>
        <w:shd w:val="clear" w:color="auto" w:fill="FFFFFF"/>
        <w:tabs>
          <w:tab w:val="left" w:pos="432"/>
        </w:tabs>
        <w:rPr>
          <w:rFonts w:ascii="Arial" w:hAnsi="Arial" w:cs="Arial"/>
          <w:b/>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1"/>
          <w:sz w:val="24"/>
          <w:szCs w:val="24"/>
          <w:lang w:val="ru-RU"/>
        </w:rPr>
        <w:t xml:space="preserve">при  нажатии </w:t>
      </w:r>
      <w:r w:rsidRPr="00811745">
        <w:rPr>
          <w:rFonts w:ascii="Arial" w:hAnsi="Arial" w:cs="Arial"/>
          <w:color w:val="000000"/>
          <w:spacing w:val="-1"/>
          <w:position w:val="-5"/>
          <w:sz w:val="24"/>
          <w:szCs w:val="24"/>
        </w:rPr>
        <w:pict>
          <v:shape id="_x0000_i1070" type="#_x0000_t75" style="width:10.5pt;height:14.25pt">
            <v:imagedata r:id="rId100" o:title=""/>
          </v:shape>
        </w:pict>
      </w:r>
      <w:r w:rsidRPr="00811745">
        <w:rPr>
          <w:rFonts w:ascii="Arial" w:hAnsi="Arial" w:cs="Arial"/>
          <w:color w:val="000000"/>
          <w:spacing w:val="-1"/>
          <w:sz w:val="24"/>
          <w:szCs w:val="24"/>
          <w:lang w:val="ru-RU"/>
        </w:rPr>
        <w:t>,  слева,  на дисплее появляется  предыдущий  звонок  из</w:t>
      </w:r>
      <w:r w:rsidRPr="00811745">
        <w:rPr>
          <w:rFonts w:ascii="Arial" w:hAnsi="Arial" w:cs="Arial"/>
          <w:color w:val="000000"/>
          <w:spacing w:val="-1"/>
          <w:sz w:val="24"/>
          <w:szCs w:val="24"/>
          <w:lang w:val="ru-RU"/>
        </w:rPr>
        <w:br/>
      </w:r>
      <w:r w:rsidRPr="00811745">
        <w:rPr>
          <w:rFonts w:ascii="Arial" w:hAnsi="Arial" w:cs="Arial"/>
          <w:color w:val="000000"/>
          <w:sz w:val="24"/>
          <w:szCs w:val="24"/>
          <w:lang w:val="ru-RU"/>
        </w:rPr>
        <w:t>списка;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при нажатии</w:t>
      </w:r>
      <w:r w:rsidRPr="00811745">
        <w:rPr>
          <w:rFonts w:ascii="Arial" w:hAnsi="Arial" w:cs="Arial"/>
          <w:color w:val="000000"/>
          <w:spacing w:val="-2"/>
          <w:position w:val="-4"/>
          <w:sz w:val="24"/>
          <w:szCs w:val="24"/>
        </w:rPr>
        <w:pict>
          <v:shape id="_x0000_i1071" type="#_x0000_t75" style="width:9.75pt;height:14.25pt">
            <v:imagedata r:id="rId101" o:title=""/>
          </v:shape>
        </w:pict>
      </w:r>
      <w:r w:rsidRPr="00811745">
        <w:rPr>
          <w:rFonts w:ascii="Arial" w:hAnsi="Arial" w:cs="Arial"/>
          <w:color w:val="000000"/>
          <w:spacing w:val="-2"/>
          <w:sz w:val="24"/>
          <w:szCs w:val="24"/>
          <w:lang w:val="ru-RU"/>
        </w:rPr>
        <w:t xml:space="preserve">, справа, произойдет уничтожение текущей записи о звонке </w:t>
      </w:r>
      <w:r w:rsidRPr="00811745">
        <w:rPr>
          <w:rFonts w:ascii="Arial" w:hAnsi="Arial" w:cs="Arial"/>
          <w:color w:val="000000"/>
          <w:sz w:val="24"/>
          <w:szCs w:val="24"/>
          <w:lang w:val="ru-RU"/>
        </w:rPr>
        <w:t xml:space="preserve">из </w:t>
      </w:r>
      <w:r w:rsidRPr="00811745">
        <w:rPr>
          <w:rFonts w:ascii="Arial" w:hAnsi="Arial" w:cs="Arial"/>
          <w:color w:val="000000"/>
          <w:sz w:val="24"/>
          <w:szCs w:val="24"/>
        </w:rPr>
        <w:t>CID</w:t>
      </w:r>
      <w:r w:rsidRPr="00811745">
        <w:rPr>
          <w:rFonts w:ascii="Arial" w:hAnsi="Arial" w:cs="Arial"/>
          <w:color w:val="000000"/>
          <w:sz w:val="24"/>
          <w:szCs w:val="24"/>
          <w:lang w:val="ru-RU"/>
        </w:rPr>
        <w:t xml:space="preserve"> </w:t>
      </w:r>
      <w:r w:rsidRPr="00811745">
        <w:rPr>
          <w:rFonts w:ascii="Arial" w:hAnsi="Arial" w:cs="Arial"/>
          <w:color w:val="000000"/>
          <w:sz w:val="24"/>
          <w:szCs w:val="24"/>
        </w:rPr>
        <w:t>data</w:t>
      </w:r>
      <w:r w:rsidRPr="00811745">
        <w:rPr>
          <w:rFonts w:ascii="Arial" w:hAnsi="Arial" w:cs="Arial"/>
          <w:color w:val="000000"/>
          <w:sz w:val="24"/>
          <w:szCs w:val="24"/>
          <w:lang w:val="ru-RU"/>
        </w:rPr>
        <w:t xml:space="preserve"> </w:t>
      </w:r>
      <w:r w:rsidRPr="00811745">
        <w:rPr>
          <w:rFonts w:ascii="Arial" w:hAnsi="Arial" w:cs="Arial"/>
          <w:color w:val="000000"/>
          <w:sz w:val="24"/>
          <w:szCs w:val="24"/>
        </w:rPr>
        <w:t>base</w:t>
      </w:r>
      <w:r w:rsidRPr="00811745">
        <w:rPr>
          <w:rFonts w:ascii="Arial" w:hAnsi="Arial" w:cs="Arial"/>
          <w:color w:val="000000"/>
          <w:sz w:val="24"/>
          <w:szCs w:val="24"/>
          <w:lang w:val="ru-RU"/>
        </w:rPr>
        <w:t>.</w:t>
      </w:r>
    </w:p>
    <w:p w:rsidR="001244C8" w:rsidRPr="00811745" w:rsidRDefault="001244C8" w:rsidP="00523089">
      <w:pPr>
        <w:pStyle w:val="24"/>
        <w:rPr>
          <w:rFonts w:ascii="Arial" w:hAnsi="Arial"/>
        </w:rPr>
      </w:pPr>
      <w:bookmarkStart w:id="261" w:name="_Toc149025983"/>
      <w:r w:rsidRPr="00811745">
        <w:rPr>
          <w:rFonts w:ascii="Arial" w:hAnsi="Arial"/>
        </w:rPr>
        <w:t>Как позвонить абоненту, номер которого занесен вС</w:t>
      </w:r>
      <w:r w:rsidR="00523089" w:rsidRPr="00811745">
        <w:rPr>
          <w:rFonts w:ascii="Arial" w:hAnsi="Arial"/>
          <w:lang w:val="en-US"/>
        </w:rPr>
        <w:t>ID</w:t>
      </w:r>
      <w:r w:rsidRPr="00811745">
        <w:rPr>
          <w:rFonts w:ascii="Arial" w:hAnsi="Arial"/>
        </w:rPr>
        <w:t>- list</w:t>
      </w:r>
      <w:bookmarkEnd w:id="261"/>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6"/>
          <w:sz w:val="24"/>
          <w:szCs w:val="24"/>
          <w:lang w:val="ru-RU"/>
        </w:rPr>
        <w:t xml:space="preserve">Чтобы позвонить абоненту, информация о котором находится на </w:t>
      </w:r>
      <w:r w:rsidRPr="00811745">
        <w:rPr>
          <w:rFonts w:ascii="Arial" w:hAnsi="Arial" w:cs="Arial"/>
          <w:color w:val="000000"/>
          <w:spacing w:val="-6"/>
          <w:sz w:val="24"/>
          <w:szCs w:val="24"/>
        </w:rPr>
        <w:t>CID</w:t>
      </w:r>
      <w:r w:rsidRPr="00811745">
        <w:rPr>
          <w:rFonts w:ascii="Arial" w:hAnsi="Arial" w:cs="Arial"/>
          <w:color w:val="000000"/>
          <w:spacing w:val="-6"/>
          <w:sz w:val="24"/>
          <w:szCs w:val="24"/>
          <w:lang w:val="ru-RU"/>
        </w:rPr>
        <w:t xml:space="preserve"> - </w:t>
      </w:r>
      <w:r w:rsidRPr="00811745">
        <w:rPr>
          <w:rFonts w:ascii="Arial" w:hAnsi="Arial" w:cs="Arial"/>
          <w:color w:val="000000"/>
          <w:spacing w:val="-6"/>
          <w:sz w:val="24"/>
          <w:szCs w:val="24"/>
        </w:rPr>
        <w:t>list</w:t>
      </w:r>
      <w:r w:rsidRPr="00811745">
        <w:rPr>
          <w:rFonts w:ascii="Arial" w:hAnsi="Arial" w:cs="Arial"/>
          <w:color w:val="000000"/>
          <w:spacing w:val="-6"/>
          <w:sz w:val="24"/>
          <w:szCs w:val="24"/>
          <w:lang w:val="ru-RU"/>
        </w:rPr>
        <w:t xml:space="preserve"> надо </w:t>
      </w:r>
      <w:r w:rsidRPr="00811745">
        <w:rPr>
          <w:rFonts w:ascii="Arial" w:hAnsi="Arial" w:cs="Arial"/>
          <w:color w:val="000000"/>
          <w:spacing w:val="-5"/>
          <w:sz w:val="24"/>
          <w:szCs w:val="24"/>
          <w:lang w:val="ru-RU"/>
        </w:rPr>
        <w:t xml:space="preserve">нажать правую или левую клавишу с любой стороны дисплея напротив имени </w:t>
      </w:r>
      <w:r w:rsidRPr="00811745">
        <w:rPr>
          <w:rFonts w:ascii="Arial" w:hAnsi="Arial" w:cs="Arial"/>
          <w:color w:val="000000"/>
          <w:sz w:val="24"/>
          <w:szCs w:val="24"/>
          <w:lang w:val="ru-RU"/>
        </w:rPr>
        <w:t>или номера нужного абонента.</w:t>
      </w:r>
    </w:p>
    <w:p w:rsidR="001244C8" w:rsidRPr="00811745" w:rsidRDefault="001244C8" w:rsidP="00326B0B">
      <w:pPr>
        <w:pStyle w:val="24"/>
        <w:rPr>
          <w:rFonts w:ascii="Arial" w:hAnsi="Arial"/>
        </w:rPr>
      </w:pPr>
      <w:bookmarkStart w:id="262" w:name="_Toc149025984"/>
      <w:r w:rsidRPr="00811745">
        <w:rPr>
          <w:rFonts w:ascii="Arial" w:hAnsi="Arial"/>
        </w:rPr>
        <w:t>Просмотр CID звонков другого внутреннего абонента</w:t>
      </w:r>
      <w:bookmarkEnd w:id="262"/>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Если Вам разрешен доступ в почтовый ящик другого внутреннего абонента, Вы </w:t>
      </w:r>
      <w:r w:rsidRPr="00811745">
        <w:rPr>
          <w:rFonts w:ascii="Arial" w:hAnsi="Arial" w:cs="Arial"/>
          <w:color w:val="000000"/>
          <w:spacing w:val="-6"/>
          <w:sz w:val="24"/>
          <w:szCs w:val="24"/>
          <w:lang w:val="ru-RU"/>
        </w:rPr>
        <w:t>также можете просмотреть список входящих внешних звонков.</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3"/>
          <w:sz w:val="24"/>
          <w:szCs w:val="24"/>
          <w:lang w:val="ru-RU"/>
        </w:rPr>
        <w:t xml:space="preserve">Прежде Вы входили в почтовый ящик другого внутреннего абонента (после </w:t>
      </w:r>
      <w:r w:rsidRPr="00811745">
        <w:rPr>
          <w:rFonts w:ascii="Arial" w:hAnsi="Arial" w:cs="Arial"/>
          <w:color w:val="000000"/>
          <w:sz w:val="24"/>
          <w:szCs w:val="24"/>
          <w:lang w:val="ru-RU"/>
        </w:rPr>
        <w:t>ввода пароля) нажатием [#].</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xml:space="preserve">Когда Вы набираете [#], на дисплее появляется общий </w:t>
      </w:r>
      <w:r w:rsidRPr="00811745">
        <w:rPr>
          <w:rFonts w:ascii="Arial" w:hAnsi="Arial" w:cs="Arial"/>
          <w:color w:val="000000"/>
          <w:spacing w:val="-2"/>
          <w:sz w:val="24"/>
          <w:szCs w:val="24"/>
        </w:rPr>
        <w:t>CID</w:t>
      </w:r>
      <w:r w:rsidRPr="00811745">
        <w:rPr>
          <w:rFonts w:ascii="Arial" w:hAnsi="Arial" w:cs="Arial"/>
          <w:color w:val="000000"/>
          <w:spacing w:val="-2"/>
          <w:sz w:val="24"/>
          <w:szCs w:val="24"/>
          <w:lang w:val="ru-RU"/>
        </w:rPr>
        <w:t xml:space="preserve"> - </w:t>
      </w:r>
      <w:r w:rsidRPr="00811745">
        <w:rPr>
          <w:rFonts w:ascii="Arial" w:hAnsi="Arial" w:cs="Arial"/>
          <w:color w:val="000000"/>
          <w:spacing w:val="-2"/>
          <w:sz w:val="24"/>
          <w:szCs w:val="24"/>
        </w:rPr>
        <w:t>list</w:t>
      </w:r>
      <w:r w:rsidRPr="00811745">
        <w:rPr>
          <w:rFonts w:ascii="Arial" w:hAnsi="Arial" w:cs="Arial"/>
          <w:color w:val="000000"/>
          <w:spacing w:val="-2"/>
          <w:sz w:val="24"/>
          <w:szCs w:val="24"/>
          <w:lang w:val="ru-RU"/>
        </w:rPr>
        <w:t xml:space="preserve"> звонков </w:t>
      </w:r>
      <w:r w:rsidRPr="00811745">
        <w:rPr>
          <w:rFonts w:ascii="Arial" w:hAnsi="Arial" w:cs="Arial"/>
          <w:color w:val="000000"/>
          <w:spacing w:val="-6"/>
          <w:sz w:val="24"/>
          <w:szCs w:val="24"/>
          <w:lang w:val="ru-RU"/>
        </w:rPr>
        <w:t xml:space="preserve">внутреннему абоненту (см. выше раздел "Доступ в общий </w:t>
      </w:r>
      <w:r w:rsidRPr="00811745">
        <w:rPr>
          <w:rFonts w:ascii="Arial" w:hAnsi="Arial" w:cs="Arial"/>
          <w:color w:val="000000"/>
          <w:spacing w:val="-6"/>
          <w:sz w:val="24"/>
          <w:szCs w:val="24"/>
        </w:rPr>
        <w:t>CID</w:t>
      </w:r>
      <w:r w:rsidRPr="00811745">
        <w:rPr>
          <w:rFonts w:ascii="Arial" w:hAnsi="Arial" w:cs="Arial"/>
          <w:color w:val="000000"/>
          <w:spacing w:val="-6"/>
          <w:sz w:val="24"/>
          <w:szCs w:val="24"/>
          <w:lang w:val="ru-RU"/>
        </w:rPr>
        <w:t xml:space="preserve"> </w:t>
      </w:r>
      <w:r w:rsidRPr="00811745">
        <w:rPr>
          <w:rFonts w:ascii="Arial" w:hAnsi="Arial" w:cs="Arial"/>
          <w:color w:val="000000"/>
          <w:spacing w:val="-6"/>
          <w:sz w:val="24"/>
          <w:szCs w:val="24"/>
        </w:rPr>
        <w:t>list</w:t>
      </w:r>
      <w:r w:rsidRPr="00811745">
        <w:rPr>
          <w:rFonts w:ascii="Arial" w:hAnsi="Arial" w:cs="Arial"/>
          <w:color w:val="000000"/>
          <w:spacing w:val="-6"/>
          <w:sz w:val="24"/>
          <w:szCs w:val="24"/>
          <w:lang w:val="ru-RU"/>
        </w:rPr>
        <w:t>).</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Затем Вы можете вернуться во все последующие </w:t>
      </w:r>
      <w:r w:rsidRPr="00811745">
        <w:rPr>
          <w:rFonts w:ascii="Arial" w:hAnsi="Arial" w:cs="Arial"/>
          <w:color w:val="000000"/>
          <w:sz w:val="24"/>
          <w:szCs w:val="24"/>
        </w:rPr>
        <w:t>CID</w:t>
      </w:r>
      <w:r w:rsidRPr="00811745">
        <w:rPr>
          <w:rFonts w:ascii="Arial" w:hAnsi="Arial" w:cs="Arial"/>
          <w:color w:val="000000"/>
          <w:sz w:val="24"/>
          <w:szCs w:val="24"/>
          <w:lang w:val="ru-RU"/>
        </w:rPr>
        <w:t xml:space="preserve"> - </w:t>
      </w:r>
      <w:r w:rsidRPr="00811745">
        <w:rPr>
          <w:rFonts w:ascii="Arial" w:hAnsi="Arial" w:cs="Arial"/>
          <w:color w:val="000000"/>
          <w:sz w:val="24"/>
          <w:szCs w:val="24"/>
        </w:rPr>
        <w:t>list</w:t>
      </w:r>
      <w:r w:rsidRPr="00811745">
        <w:rPr>
          <w:rFonts w:ascii="Arial" w:hAnsi="Arial" w:cs="Arial"/>
          <w:color w:val="000000"/>
          <w:sz w:val="24"/>
          <w:szCs w:val="24"/>
          <w:lang w:val="ru-RU"/>
        </w:rPr>
        <w:t>, к дисплею и операциям ввода (см. вышеописанное).</w:t>
      </w:r>
    </w:p>
    <w:p w:rsidR="001244C8" w:rsidRPr="00811745" w:rsidRDefault="001244C8" w:rsidP="00326B0B">
      <w:pPr>
        <w:pStyle w:val="13"/>
        <w:rPr>
          <w:rFonts w:ascii="Arial" w:hAnsi="Arial"/>
        </w:rPr>
      </w:pPr>
      <w:bookmarkStart w:id="263" w:name="_Toc149025985"/>
      <w:r w:rsidRPr="00811745">
        <w:rPr>
          <w:rFonts w:ascii="Arial" w:hAnsi="Arial"/>
        </w:rPr>
        <w:t>Индексирование сообщений</w:t>
      </w:r>
      <w:bookmarkEnd w:id="263"/>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Голосовая почта предоставляет Вам возможность отметить старые сообщения, затем отсортировать их и хранить для будущего использования. Это избавляет от необходимости прослушивать все сообщения в хронологическом порядке.</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Вы можете присвоить сообщениям свой персональный индекс от 1 до 9, который может удерживать максимально до 9 сообщений, или системный индекс от 10 до 137, который вмещает до 128 сообщений.</w:t>
      </w:r>
    </w:p>
    <w:p w:rsidR="001244C8" w:rsidRPr="00811745" w:rsidRDefault="001244C8" w:rsidP="00523089">
      <w:pPr>
        <w:pStyle w:val="24"/>
        <w:rPr>
          <w:rFonts w:ascii="Arial" w:hAnsi="Arial"/>
        </w:rPr>
      </w:pPr>
      <w:bookmarkStart w:id="264" w:name="_Toc149025986"/>
      <w:r w:rsidRPr="00811745">
        <w:rPr>
          <w:rFonts w:ascii="Arial" w:hAnsi="Arial"/>
        </w:rPr>
        <w:t>Чтобы отметить сообщение как индексированное</w:t>
      </w:r>
      <w:bookmarkEnd w:id="264"/>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После прослушивания данного сообщения, Вы услышите Меню Прослушивания.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Если Вы решили отметить сообщение индексом:</w:t>
      </w:r>
    </w:p>
    <w:p w:rsidR="001244C8" w:rsidRPr="00811745" w:rsidRDefault="001244C8" w:rsidP="001244C8">
      <w:pPr>
        <w:shd w:val="clear" w:color="auto" w:fill="FFFFFF"/>
        <w:tabs>
          <w:tab w:val="left" w:pos="353"/>
        </w:tabs>
        <w:rPr>
          <w:rFonts w:ascii="Arial" w:hAnsi="Arial" w:cs="Arial"/>
          <w:sz w:val="24"/>
          <w:szCs w:val="24"/>
          <w:lang w:val="ru-RU"/>
        </w:rPr>
      </w:pPr>
      <w:r w:rsidRPr="00811745">
        <w:rPr>
          <w:rFonts w:ascii="Arial" w:hAnsi="Arial" w:cs="Arial"/>
          <w:color w:val="000000"/>
          <w:spacing w:val="-21"/>
          <w:sz w:val="24"/>
          <w:szCs w:val="24"/>
          <w:lang w:val="ru-RU"/>
        </w:rPr>
        <w:t>1.</w:t>
      </w:r>
      <w:r w:rsidRPr="00811745">
        <w:rPr>
          <w:rFonts w:ascii="Arial" w:hAnsi="Arial" w:cs="Arial"/>
          <w:color w:val="000000"/>
          <w:sz w:val="24"/>
          <w:szCs w:val="24"/>
          <w:lang w:val="ru-RU"/>
        </w:rPr>
        <w:tab/>
        <w:t xml:space="preserve">В Меню прослушивания выберите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OPTION</w:t>
      </w:r>
      <w:r w:rsidRPr="00811745">
        <w:rPr>
          <w:rFonts w:ascii="Arial" w:hAnsi="Arial" w:cs="Arial"/>
          <w:b/>
          <w:bCs/>
          <w:color w:val="000000"/>
          <w:sz w:val="24"/>
          <w:szCs w:val="24"/>
          <w:lang w:val="ru-RU"/>
        </w:rPr>
        <w:t xml:space="preserve">} / {ПАРАМЕТРЫ}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[6];</w:t>
      </w:r>
      <w:r w:rsidRPr="00811745">
        <w:rPr>
          <w:rFonts w:ascii="Arial" w:hAnsi="Arial" w:cs="Arial"/>
          <w:b/>
          <w:bCs/>
          <w:color w:val="000000"/>
          <w:sz w:val="24"/>
          <w:szCs w:val="24"/>
          <w:lang w:val="ru-RU"/>
        </w:rPr>
        <w:br/>
      </w:r>
      <w:r w:rsidRPr="00811745">
        <w:rPr>
          <w:rFonts w:ascii="Arial" w:hAnsi="Arial" w:cs="Arial"/>
          <w:color w:val="000000"/>
          <w:sz w:val="24"/>
          <w:szCs w:val="24"/>
          <w:lang w:val="ru-RU"/>
        </w:rPr>
        <w:t>Вы получите Меню дополнительных опций прослушивания:</w:t>
      </w:r>
    </w:p>
    <w:p w:rsidR="001244C8" w:rsidRPr="00811745" w:rsidRDefault="001244C8" w:rsidP="001244C8">
      <w:pPr>
        <w:shd w:val="clear" w:color="auto" w:fill="FFFFFF"/>
        <w:tabs>
          <w:tab w:val="right" w:pos="7913"/>
        </w:tabs>
        <w:rPr>
          <w:rFonts w:ascii="Arial" w:hAnsi="Arial" w:cs="Arial"/>
          <w:b/>
          <w:sz w:val="24"/>
          <w:szCs w:val="24"/>
          <w:lang w:val="ru-RU"/>
        </w:rPr>
      </w:pPr>
      <w:r w:rsidRPr="00811745">
        <w:rPr>
          <w:rFonts w:ascii="Arial" w:hAnsi="Arial" w:cs="Arial"/>
          <w:b/>
          <w:i/>
          <w:color w:val="000000"/>
          <w:sz w:val="24"/>
          <w:szCs w:val="24"/>
          <w:lang w:val="ru-RU"/>
        </w:rPr>
        <w:t>Уменьшить громкость</w:t>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bCs/>
          <w:color w:val="000000"/>
          <w:spacing w:val="-9"/>
          <w:sz w:val="24"/>
          <w:szCs w:val="24"/>
          <w:lang w:val="ru-RU"/>
        </w:rPr>
        <w:t>[1]</w:t>
      </w:r>
    </w:p>
    <w:p w:rsidR="001244C8" w:rsidRPr="00811745" w:rsidRDefault="001244C8" w:rsidP="001244C8">
      <w:pPr>
        <w:shd w:val="clear" w:color="auto" w:fill="FFFFFF"/>
        <w:tabs>
          <w:tab w:val="right" w:pos="7913"/>
        </w:tabs>
        <w:rPr>
          <w:rFonts w:ascii="Arial" w:hAnsi="Arial" w:cs="Arial"/>
          <w:b/>
          <w:sz w:val="24"/>
          <w:szCs w:val="24"/>
          <w:lang w:val="ru-RU"/>
        </w:rPr>
      </w:pPr>
      <w:r w:rsidRPr="00811745">
        <w:rPr>
          <w:rFonts w:ascii="Arial" w:hAnsi="Arial" w:cs="Arial"/>
          <w:b/>
          <w:i/>
          <w:color w:val="000000"/>
          <w:sz w:val="24"/>
          <w:szCs w:val="24"/>
          <w:lang w:val="ru-RU"/>
        </w:rPr>
        <w:t>Нормальная громкость</w:t>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pacing w:val="-12"/>
          <w:sz w:val="24"/>
          <w:szCs w:val="24"/>
          <w:lang w:val="ru-RU"/>
        </w:rPr>
        <w:t>[2]</w:t>
      </w:r>
    </w:p>
    <w:p w:rsidR="001244C8" w:rsidRPr="00811745" w:rsidRDefault="001244C8" w:rsidP="001244C8">
      <w:pPr>
        <w:shd w:val="clear" w:color="auto" w:fill="FFFFFF"/>
        <w:tabs>
          <w:tab w:val="right" w:pos="7913"/>
        </w:tabs>
        <w:rPr>
          <w:rFonts w:ascii="Arial" w:hAnsi="Arial" w:cs="Arial"/>
          <w:b/>
          <w:sz w:val="24"/>
          <w:szCs w:val="24"/>
          <w:lang w:val="ru-RU"/>
        </w:rPr>
      </w:pPr>
      <w:r w:rsidRPr="00811745">
        <w:rPr>
          <w:rFonts w:ascii="Arial" w:hAnsi="Arial" w:cs="Arial"/>
          <w:b/>
          <w:i/>
          <w:color w:val="000000"/>
          <w:sz w:val="24"/>
          <w:szCs w:val="24"/>
          <w:lang w:val="ru-RU"/>
        </w:rPr>
        <w:t>Увеличить громкость</w:t>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bCs/>
          <w:color w:val="000000"/>
          <w:spacing w:val="-23"/>
          <w:sz w:val="24"/>
          <w:szCs w:val="24"/>
          <w:lang w:val="ru-RU"/>
        </w:rPr>
        <w:t>[3]</w:t>
      </w:r>
    </w:p>
    <w:p w:rsidR="001244C8" w:rsidRPr="00811745" w:rsidRDefault="001244C8" w:rsidP="001244C8">
      <w:pPr>
        <w:shd w:val="clear" w:color="auto" w:fill="FFFFFF"/>
        <w:tabs>
          <w:tab w:val="right" w:pos="7913"/>
        </w:tabs>
        <w:rPr>
          <w:rFonts w:ascii="Arial" w:hAnsi="Arial" w:cs="Arial"/>
          <w:b/>
          <w:sz w:val="24"/>
          <w:szCs w:val="24"/>
          <w:lang w:val="ru-RU"/>
        </w:rPr>
      </w:pPr>
      <w:r w:rsidRPr="00811745">
        <w:rPr>
          <w:rFonts w:ascii="Arial" w:hAnsi="Arial" w:cs="Arial"/>
          <w:b/>
          <w:i/>
          <w:color w:val="000000"/>
          <w:sz w:val="24"/>
          <w:szCs w:val="24"/>
          <w:lang w:val="ru-RU"/>
        </w:rPr>
        <w:t>Уменьшить скорость</w:t>
      </w:r>
      <w:r w:rsidRPr="00811745">
        <w:rPr>
          <w:rFonts w:ascii="Arial" w:hAnsi="Arial" w:cs="Arial"/>
          <w:b/>
          <w:color w:val="000000"/>
          <w:sz w:val="24"/>
          <w:szCs w:val="24"/>
          <w:lang w:val="ru-RU"/>
        </w:rPr>
        <w:t xml:space="preserve">                      {</w:t>
      </w:r>
      <w:r w:rsidRPr="00811745">
        <w:rPr>
          <w:rFonts w:ascii="Arial" w:hAnsi="Arial" w:cs="Arial"/>
          <w:b/>
          <w:color w:val="000000"/>
          <w:sz w:val="24"/>
          <w:szCs w:val="24"/>
        </w:rPr>
        <w:t>SLOW</w:t>
      </w:r>
      <w:r w:rsidRPr="00811745">
        <w:rPr>
          <w:rFonts w:ascii="Arial" w:hAnsi="Arial" w:cs="Arial"/>
          <w:b/>
          <w:color w:val="000000"/>
          <w:sz w:val="24"/>
          <w:szCs w:val="24"/>
          <w:lang w:val="ru-RU"/>
        </w:rPr>
        <w:t xml:space="preserve"> </w:t>
      </w:r>
      <w:r w:rsidRPr="00811745">
        <w:rPr>
          <w:rFonts w:ascii="Arial" w:hAnsi="Arial" w:cs="Arial"/>
          <w:b/>
          <w:color w:val="000000"/>
          <w:sz w:val="24"/>
          <w:szCs w:val="24"/>
        </w:rPr>
        <w:t>SPEED</w:t>
      </w:r>
      <w:r w:rsidRPr="00811745">
        <w:rPr>
          <w:rFonts w:ascii="Arial" w:hAnsi="Arial" w:cs="Arial"/>
          <w:b/>
          <w:color w:val="000000"/>
          <w:sz w:val="24"/>
          <w:szCs w:val="24"/>
          <w:lang w:val="ru-RU"/>
        </w:rPr>
        <w:t xml:space="preserve">} / </w:t>
      </w:r>
      <w:r w:rsidRPr="00811745">
        <w:rPr>
          <w:rFonts w:ascii="Arial" w:hAnsi="Arial" w:cs="Arial"/>
          <w:b/>
          <w:bCs/>
          <w:color w:val="000000"/>
          <w:sz w:val="24"/>
          <w:szCs w:val="24"/>
          <w:lang w:val="ru-RU"/>
        </w:rPr>
        <w:t xml:space="preserve">{МЕДЛЕННО}              </w:t>
      </w:r>
      <w:r w:rsidRPr="00811745">
        <w:rPr>
          <w:rFonts w:ascii="Arial" w:hAnsi="Arial" w:cs="Arial"/>
          <w:b/>
          <w:bCs/>
          <w:color w:val="000000"/>
          <w:sz w:val="24"/>
          <w:szCs w:val="24"/>
          <w:lang w:val="ru-RU"/>
        </w:rPr>
        <w:tab/>
        <w:t>[4]</w:t>
      </w:r>
    </w:p>
    <w:p w:rsidR="001244C8" w:rsidRPr="00811745" w:rsidRDefault="001244C8" w:rsidP="001244C8">
      <w:pPr>
        <w:shd w:val="clear" w:color="auto" w:fill="FFFFFF"/>
        <w:tabs>
          <w:tab w:val="right" w:pos="7913"/>
        </w:tabs>
        <w:rPr>
          <w:rFonts w:ascii="Arial" w:hAnsi="Arial" w:cs="Arial"/>
          <w:b/>
          <w:sz w:val="24"/>
          <w:szCs w:val="24"/>
          <w:lang w:val="ru-RU"/>
        </w:rPr>
      </w:pPr>
      <w:r w:rsidRPr="00811745">
        <w:rPr>
          <w:rFonts w:ascii="Arial" w:hAnsi="Arial" w:cs="Arial"/>
          <w:b/>
          <w:i/>
          <w:color w:val="000000"/>
          <w:sz w:val="24"/>
          <w:szCs w:val="24"/>
          <w:lang w:val="ru-RU"/>
        </w:rPr>
        <w:t>Нормальная скорость</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NORMAL</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SPD</w:t>
      </w:r>
      <w:r w:rsidRPr="00811745">
        <w:rPr>
          <w:rFonts w:ascii="Arial" w:hAnsi="Arial" w:cs="Arial"/>
          <w:b/>
          <w:bCs/>
          <w:color w:val="000000"/>
          <w:sz w:val="24"/>
          <w:szCs w:val="24"/>
          <w:lang w:val="ru-RU"/>
        </w:rPr>
        <w:t xml:space="preserve">} / {НОРМАЛЬНО}          </w:t>
      </w:r>
      <w:r w:rsidRPr="00811745">
        <w:rPr>
          <w:rFonts w:ascii="Arial" w:hAnsi="Arial" w:cs="Arial"/>
          <w:b/>
          <w:bCs/>
          <w:color w:val="000000"/>
          <w:sz w:val="24"/>
          <w:szCs w:val="24"/>
          <w:lang w:val="ru-RU"/>
        </w:rPr>
        <w:tab/>
        <w:t>[5]</w:t>
      </w:r>
    </w:p>
    <w:p w:rsidR="001244C8" w:rsidRPr="00811745" w:rsidRDefault="001244C8" w:rsidP="001244C8">
      <w:pPr>
        <w:shd w:val="clear" w:color="auto" w:fill="FFFFFF"/>
        <w:tabs>
          <w:tab w:val="right" w:pos="7913"/>
        </w:tabs>
        <w:rPr>
          <w:rFonts w:ascii="Arial" w:hAnsi="Arial" w:cs="Arial"/>
          <w:b/>
          <w:sz w:val="24"/>
          <w:szCs w:val="24"/>
          <w:lang w:val="ru-RU"/>
        </w:rPr>
      </w:pPr>
      <w:r w:rsidRPr="00811745">
        <w:rPr>
          <w:rFonts w:ascii="Arial" w:hAnsi="Arial" w:cs="Arial"/>
          <w:b/>
          <w:i/>
          <w:color w:val="000000"/>
          <w:sz w:val="24"/>
          <w:szCs w:val="24"/>
          <w:lang w:val="ru-RU"/>
        </w:rPr>
        <w:t>Увеличить скорость</w:t>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bCs/>
          <w:color w:val="000000"/>
          <w:spacing w:val="-12"/>
          <w:sz w:val="24"/>
          <w:szCs w:val="24"/>
          <w:lang w:val="ru-RU"/>
        </w:rPr>
        <w:t>[6]</w:t>
      </w:r>
    </w:p>
    <w:p w:rsidR="001244C8" w:rsidRPr="00811745" w:rsidRDefault="001244C8" w:rsidP="001244C8">
      <w:pPr>
        <w:shd w:val="clear" w:color="auto" w:fill="FFFFFF"/>
        <w:tabs>
          <w:tab w:val="right" w:pos="7913"/>
        </w:tabs>
        <w:rPr>
          <w:rFonts w:ascii="Arial" w:hAnsi="Arial" w:cs="Arial"/>
          <w:b/>
          <w:sz w:val="24"/>
          <w:szCs w:val="24"/>
          <w:lang w:val="ru-RU"/>
        </w:rPr>
      </w:pPr>
      <w:r w:rsidRPr="00811745">
        <w:rPr>
          <w:rFonts w:ascii="Arial" w:hAnsi="Arial" w:cs="Arial"/>
          <w:b/>
          <w:i/>
          <w:color w:val="000000"/>
          <w:sz w:val="24"/>
          <w:szCs w:val="24"/>
          <w:lang w:val="ru-RU"/>
        </w:rPr>
        <w:t xml:space="preserve">Изменить статус сообщении        </w:t>
      </w:r>
      <w:r w:rsidRPr="00811745">
        <w:rPr>
          <w:rFonts w:ascii="Arial" w:hAnsi="Arial" w:cs="Arial"/>
          <w:b/>
          <w:bCs/>
          <w:color w:val="000000"/>
          <w:sz w:val="24"/>
          <w:szCs w:val="24"/>
          <w:lang w:val="ru-RU"/>
        </w:rPr>
        <w:t>{</w:t>
      </w:r>
      <w:r w:rsidRPr="00811745">
        <w:rPr>
          <w:rFonts w:ascii="Arial" w:hAnsi="Arial" w:cs="Arial"/>
          <w:b/>
          <w:bCs/>
          <w:color w:val="000000"/>
          <w:sz w:val="24"/>
          <w:szCs w:val="24"/>
        </w:rPr>
        <w:t>FAST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SPEED</w:t>
      </w:r>
      <w:r w:rsidRPr="00811745">
        <w:rPr>
          <w:rFonts w:ascii="Arial" w:hAnsi="Arial" w:cs="Arial"/>
          <w:b/>
          <w:bCs/>
          <w:color w:val="000000"/>
          <w:sz w:val="24"/>
          <w:szCs w:val="24"/>
          <w:lang w:val="ru-RU"/>
        </w:rPr>
        <w:t xml:space="preserve">} / {БЫСТРО}       </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t>[7]</w:t>
      </w:r>
    </w:p>
    <w:p w:rsidR="001244C8" w:rsidRPr="00811745" w:rsidRDefault="001244C8" w:rsidP="001244C8">
      <w:pPr>
        <w:shd w:val="clear" w:color="auto" w:fill="FFFFFF"/>
        <w:tabs>
          <w:tab w:val="right" w:pos="7913"/>
        </w:tabs>
        <w:rPr>
          <w:rFonts w:ascii="Arial" w:hAnsi="Arial" w:cs="Arial"/>
          <w:b/>
          <w:sz w:val="24"/>
          <w:szCs w:val="24"/>
          <w:lang w:val="ru-RU"/>
        </w:rPr>
      </w:pPr>
      <w:r w:rsidRPr="00811745">
        <w:rPr>
          <w:rFonts w:ascii="Arial" w:hAnsi="Arial" w:cs="Arial"/>
          <w:b/>
          <w:i/>
          <w:color w:val="000000"/>
          <w:sz w:val="24"/>
          <w:szCs w:val="24"/>
          <w:lang w:val="ru-RU"/>
        </w:rPr>
        <w:t>Добавить индекс</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INDEX</w:t>
      </w:r>
      <w:r w:rsidRPr="00811745">
        <w:rPr>
          <w:rFonts w:ascii="Arial" w:hAnsi="Arial" w:cs="Arial"/>
          <w:b/>
          <w:bCs/>
          <w:color w:val="000000"/>
          <w:sz w:val="24"/>
          <w:szCs w:val="24"/>
          <w:lang w:val="ru-RU"/>
        </w:rPr>
        <w:t xml:space="preserve">} / {ОТМЕТКА}                              </w:t>
      </w:r>
      <w:r w:rsidRPr="00811745">
        <w:rPr>
          <w:rFonts w:ascii="Arial" w:hAnsi="Arial" w:cs="Arial"/>
          <w:b/>
          <w:bCs/>
          <w:color w:val="000000"/>
          <w:sz w:val="24"/>
          <w:szCs w:val="24"/>
          <w:lang w:val="ru-RU"/>
        </w:rPr>
        <w:tab/>
        <w:t>[8]</w:t>
      </w:r>
    </w:p>
    <w:p w:rsidR="001244C8" w:rsidRPr="00811745" w:rsidRDefault="001244C8" w:rsidP="001244C8">
      <w:pPr>
        <w:shd w:val="clear" w:color="auto" w:fill="FFFFFF"/>
        <w:tabs>
          <w:tab w:val="left" w:pos="1570"/>
          <w:tab w:val="left" w:pos="3175"/>
          <w:tab w:val="left" w:pos="7675"/>
        </w:tabs>
        <w:rPr>
          <w:rFonts w:ascii="Arial" w:hAnsi="Arial" w:cs="Arial"/>
          <w:b/>
          <w:sz w:val="24"/>
          <w:szCs w:val="24"/>
          <w:lang w:val="ru-RU"/>
        </w:rPr>
      </w:pPr>
      <w:r w:rsidRPr="00811745">
        <w:rPr>
          <w:rFonts w:ascii="Arial" w:hAnsi="Arial" w:cs="Arial"/>
          <w:b/>
          <w:i/>
          <w:color w:val="000000"/>
          <w:spacing w:val="-1"/>
          <w:sz w:val="24"/>
          <w:szCs w:val="24"/>
          <w:lang w:val="ru-RU"/>
        </w:rPr>
        <w:t>Повторить</w:t>
      </w:r>
      <w:r w:rsidRPr="00811745">
        <w:rPr>
          <w:rFonts w:ascii="Arial" w:hAnsi="Arial" w:cs="Arial"/>
          <w:b/>
          <w:i/>
          <w:color w:val="000000"/>
          <w:sz w:val="24"/>
          <w:szCs w:val="24"/>
          <w:lang w:val="ru-RU"/>
        </w:rPr>
        <w:tab/>
        <w:t>сообщение</w:t>
      </w:r>
      <w:r w:rsidRPr="00811745">
        <w:rPr>
          <w:rFonts w:ascii="Arial" w:hAnsi="Arial" w:cs="Arial"/>
          <w:b/>
          <w:color w:val="000000"/>
          <w:sz w:val="24"/>
          <w:szCs w:val="24"/>
          <w:lang w:val="ru-RU"/>
        </w:rPr>
        <w:t xml:space="preserve"> </w:t>
      </w:r>
      <w:r w:rsidRPr="00811745">
        <w:rPr>
          <w:rFonts w:ascii="Arial" w:hAnsi="Arial" w:cs="Arial"/>
          <w:b/>
          <w:i/>
          <w:color w:val="000000"/>
          <w:sz w:val="24"/>
          <w:szCs w:val="24"/>
          <w:lang w:val="ru-RU"/>
        </w:rPr>
        <w:t>с</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HEADER</w:t>
      </w:r>
      <w:r w:rsidRPr="00811745">
        <w:rPr>
          <w:rFonts w:ascii="Arial" w:hAnsi="Arial" w:cs="Arial"/>
          <w:b/>
          <w:bCs/>
          <w:color w:val="000000"/>
          <w:sz w:val="24"/>
          <w:szCs w:val="24"/>
          <w:lang w:val="ru-RU"/>
        </w:rPr>
        <w:t>} / {ЗАГОЛОВОК}</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0"/>
          <w:sz w:val="24"/>
          <w:szCs w:val="24"/>
          <w:lang w:val="ru-RU"/>
        </w:rPr>
        <w:t>[9]</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1"/>
          <w:sz w:val="24"/>
          <w:szCs w:val="24"/>
          <w:lang w:val="ru-RU"/>
        </w:rPr>
        <w:t>"шапкой"</w:t>
      </w:r>
    </w:p>
    <w:p w:rsidR="001244C8" w:rsidRPr="00811745" w:rsidRDefault="001244C8" w:rsidP="001244C8">
      <w:pPr>
        <w:shd w:val="clear" w:color="auto" w:fill="FFFFFF"/>
        <w:tabs>
          <w:tab w:val="left" w:pos="353"/>
        </w:tabs>
        <w:rPr>
          <w:rFonts w:ascii="Arial" w:hAnsi="Arial" w:cs="Arial"/>
          <w:sz w:val="24"/>
          <w:szCs w:val="24"/>
          <w:lang w:val="ru-RU"/>
        </w:rPr>
      </w:pPr>
      <w:r w:rsidRPr="00811745">
        <w:rPr>
          <w:rFonts w:ascii="Arial" w:hAnsi="Arial" w:cs="Arial"/>
          <w:color w:val="000000"/>
          <w:spacing w:val="-11"/>
          <w:sz w:val="24"/>
          <w:szCs w:val="24"/>
          <w:lang w:val="ru-RU"/>
        </w:rPr>
        <w:t>2.</w:t>
      </w:r>
      <w:r w:rsidRPr="00811745">
        <w:rPr>
          <w:rFonts w:ascii="Arial" w:hAnsi="Arial" w:cs="Arial"/>
          <w:color w:val="000000"/>
          <w:sz w:val="24"/>
          <w:szCs w:val="24"/>
          <w:lang w:val="ru-RU"/>
        </w:rPr>
        <w:tab/>
        <w:t xml:space="preserve">Нажмите </w:t>
      </w:r>
      <w:r w:rsidRPr="00811745">
        <w:rPr>
          <w:rFonts w:ascii="Arial" w:hAnsi="Arial" w:cs="Arial"/>
          <w:b/>
          <w:bCs/>
          <w:color w:val="000000"/>
          <w:sz w:val="24"/>
          <w:szCs w:val="24"/>
          <w:lang w:val="ru-RU"/>
        </w:rPr>
        <w:t xml:space="preserve">[8]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w:t>
      </w:r>
      <w:r w:rsidRPr="00811745">
        <w:rPr>
          <w:rFonts w:ascii="Arial" w:hAnsi="Arial" w:cs="Arial"/>
          <w:b/>
          <w:bCs/>
          <w:color w:val="000000"/>
          <w:sz w:val="24"/>
          <w:szCs w:val="24"/>
        </w:rPr>
        <w:t>INDEX</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 xml:space="preserve">{ИНДЕКС} </w:t>
      </w:r>
      <w:r w:rsidRPr="00811745">
        <w:rPr>
          <w:rFonts w:ascii="Arial" w:hAnsi="Arial" w:cs="Arial"/>
          <w:color w:val="000000"/>
          <w:sz w:val="24"/>
          <w:szCs w:val="24"/>
          <w:lang w:val="ru-RU"/>
        </w:rPr>
        <w:t>- Вы услышите следующее</w:t>
      </w:r>
      <w:r w:rsidRPr="00811745">
        <w:rPr>
          <w:rFonts w:ascii="Arial" w:hAnsi="Arial" w:cs="Arial"/>
          <w:color w:val="000000"/>
          <w:sz w:val="24"/>
          <w:szCs w:val="24"/>
          <w:lang w:val="ru-RU"/>
        </w:rPr>
        <w:br/>
        <w:t>сообщение:</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Введите номер индекса от 1 до 9 или наберите решетку для системного индекса.</w:t>
      </w:r>
    </w:p>
    <w:p w:rsidR="001244C8" w:rsidRPr="00811745" w:rsidRDefault="001244C8" w:rsidP="001244C8">
      <w:pPr>
        <w:shd w:val="clear" w:color="auto" w:fill="FFFFFF"/>
        <w:tabs>
          <w:tab w:val="left" w:pos="353"/>
        </w:tabs>
        <w:rPr>
          <w:rFonts w:ascii="Arial" w:hAnsi="Arial" w:cs="Arial"/>
          <w:sz w:val="24"/>
          <w:szCs w:val="24"/>
          <w:lang w:val="ru-RU"/>
        </w:rPr>
      </w:pPr>
      <w:r w:rsidRPr="00811745">
        <w:rPr>
          <w:rFonts w:ascii="Arial" w:hAnsi="Arial" w:cs="Arial"/>
          <w:color w:val="000000"/>
          <w:spacing w:val="-11"/>
          <w:sz w:val="24"/>
          <w:szCs w:val="24"/>
          <w:lang w:val="ru-RU"/>
        </w:rPr>
        <w:t>3.</w:t>
      </w:r>
      <w:r w:rsidRPr="00811745">
        <w:rPr>
          <w:rFonts w:ascii="Arial" w:hAnsi="Arial" w:cs="Arial"/>
          <w:color w:val="000000"/>
          <w:sz w:val="24"/>
          <w:szCs w:val="24"/>
          <w:lang w:val="ru-RU"/>
        </w:rPr>
        <w:tab/>
        <w:t>Выберите номер от 1 до 9 или нажмите [#].</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Голосовая почта присваивает системный индекс от 10 до 137 и сообщает: "Сообщение номер..." - Вы вернулись в Меню прослушивания.</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При попытке присвоить уже существующий индекс Вы получите сообщение:"Этот  индекс  уже  использован.  Для  повтора  операции   наберите  решетку. Выберите другой индекс от 1 до 9. Для выхода наберите звездочку".</w:t>
      </w:r>
    </w:p>
    <w:p w:rsidR="001244C8" w:rsidRPr="00811745" w:rsidRDefault="001244C8" w:rsidP="00326B0B">
      <w:pPr>
        <w:pStyle w:val="15"/>
        <w:rPr>
          <w:rFonts w:ascii="Arial" w:hAnsi="Arial" w:cs="Arial"/>
        </w:rPr>
      </w:pPr>
      <w:r w:rsidRPr="00811745">
        <w:rPr>
          <w:rFonts w:ascii="Arial" w:hAnsi="Arial" w:cs="Arial"/>
        </w:rPr>
        <w:t>Чтобы прослушать индексированное сообщение</w:t>
      </w:r>
    </w:p>
    <w:p w:rsidR="00523089" w:rsidRPr="00811745" w:rsidRDefault="001244C8" w:rsidP="00523089">
      <w:pPr>
        <w:numPr>
          <w:ilvl w:val="0"/>
          <w:numId w:val="135"/>
        </w:numPr>
        <w:shd w:val="clear" w:color="auto" w:fill="FFFFFF"/>
        <w:tabs>
          <w:tab w:val="clear" w:pos="1065"/>
          <w:tab w:val="num" w:pos="180"/>
        </w:tabs>
        <w:ind w:left="0" w:firstLine="0"/>
        <w:rPr>
          <w:rFonts w:ascii="Arial" w:hAnsi="Arial" w:cs="Arial"/>
          <w:color w:val="000000"/>
          <w:sz w:val="24"/>
          <w:szCs w:val="24"/>
          <w:lang w:val="ru-RU"/>
        </w:rPr>
      </w:pPr>
      <w:r w:rsidRPr="00811745">
        <w:rPr>
          <w:rFonts w:ascii="Arial" w:hAnsi="Arial" w:cs="Arial"/>
          <w:color w:val="000000"/>
          <w:sz w:val="24"/>
          <w:szCs w:val="24"/>
          <w:lang w:val="ru-RU"/>
        </w:rPr>
        <w:t>Войдите в свой почтовый ящик и наберите [6]; Вы получите Меню выбора</w:t>
      </w:r>
      <w:r w:rsidR="00523089" w:rsidRPr="00811745">
        <w:rPr>
          <w:rFonts w:ascii="Arial" w:hAnsi="Arial" w:cs="Arial"/>
          <w:color w:val="000000"/>
          <w:sz w:val="24"/>
          <w:szCs w:val="24"/>
          <w:lang w:val="ru-RU"/>
        </w:rPr>
        <w:t xml:space="preserve"> </w:t>
      </w:r>
      <w:r w:rsidRPr="00811745">
        <w:rPr>
          <w:rFonts w:ascii="Arial" w:hAnsi="Arial" w:cs="Arial"/>
          <w:color w:val="000000"/>
          <w:sz w:val="24"/>
          <w:szCs w:val="24"/>
          <w:lang w:val="ru-RU"/>
        </w:rPr>
        <w:t>типа сообщений:</w:t>
      </w:r>
    </w:p>
    <w:p w:rsidR="001244C8" w:rsidRPr="00811745" w:rsidRDefault="001244C8" w:rsidP="00523089">
      <w:pPr>
        <w:shd w:val="clear" w:color="auto" w:fill="FFFFFF"/>
        <w:rPr>
          <w:rFonts w:ascii="Arial" w:hAnsi="Arial" w:cs="Arial"/>
          <w:b/>
          <w:sz w:val="24"/>
          <w:szCs w:val="24"/>
          <w:lang w:val="ru-RU"/>
        </w:rPr>
      </w:pPr>
      <w:r w:rsidRPr="00811745">
        <w:rPr>
          <w:rFonts w:ascii="Arial" w:hAnsi="Arial" w:cs="Arial"/>
          <w:b/>
          <w:i/>
          <w:color w:val="000000"/>
          <w:sz w:val="24"/>
          <w:szCs w:val="24"/>
          <w:lang w:val="ru-RU"/>
        </w:rPr>
        <w:t>Прослушать новые сообщения</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NEW</w:t>
      </w:r>
      <w:r w:rsidRPr="00811745">
        <w:rPr>
          <w:rFonts w:ascii="Arial" w:hAnsi="Arial" w:cs="Arial"/>
          <w:b/>
          <w:bCs/>
          <w:color w:val="000000"/>
          <w:sz w:val="24"/>
          <w:szCs w:val="24"/>
          <w:lang w:val="ru-RU"/>
        </w:rPr>
        <w:t xml:space="preserve"> </w:t>
      </w:r>
      <w:r w:rsidRPr="00811745">
        <w:rPr>
          <w:rFonts w:ascii="Arial" w:hAnsi="Arial" w:cs="Arial"/>
          <w:b/>
          <w:color w:val="000000"/>
          <w:sz w:val="24"/>
          <w:szCs w:val="24"/>
        </w:rPr>
        <w:t>MSGS</w:t>
      </w:r>
      <w:r w:rsidRPr="00811745">
        <w:rPr>
          <w:rFonts w:ascii="Arial" w:hAnsi="Arial" w:cs="Arial"/>
          <w:b/>
          <w:color w:val="000000"/>
          <w:sz w:val="24"/>
          <w:szCs w:val="24"/>
          <w:lang w:val="ru-RU"/>
        </w:rPr>
        <w:t xml:space="preserve">} / </w:t>
      </w:r>
      <w:r w:rsidRPr="00811745">
        <w:rPr>
          <w:rFonts w:ascii="Arial" w:hAnsi="Arial" w:cs="Arial"/>
          <w:b/>
          <w:bCs/>
          <w:color w:val="000000"/>
          <w:sz w:val="24"/>
          <w:szCs w:val="24"/>
          <w:lang w:val="ru-RU"/>
        </w:rPr>
        <w:t>{НОВ СООБЩ}</w:t>
      </w:r>
      <w:r w:rsidRPr="00811745">
        <w:rPr>
          <w:rFonts w:ascii="Arial" w:hAnsi="Arial" w:cs="Arial"/>
          <w:b/>
          <w:bCs/>
          <w:color w:val="000000"/>
          <w:sz w:val="24"/>
          <w:szCs w:val="24"/>
          <w:lang w:val="ru-RU"/>
        </w:rPr>
        <w:tab/>
      </w:r>
      <w:r w:rsidRPr="00811745">
        <w:rPr>
          <w:rFonts w:ascii="Arial" w:hAnsi="Arial" w:cs="Arial"/>
          <w:b/>
          <w:bCs/>
          <w:color w:val="000000"/>
          <w:spacing w:val="-22"/>
          <w:sz w:val="24"/>
          <w:szCs w:val="24"/>
          <w:lang w:val="ru-RU"/>
        </w:rPr>
        <w:t>[1]</w:t>
      </w:r>
    </w:p>
    <w:p w:rsidR="001244C8" w:rsidRPr="00811745" w:rsidRDefault="001244C8" w:rsidP="001244C8">
      <w:pPr>
        <w:shd w:val="clear" w:color="auto" w:fill="FFFFFF"/>
        <w:tabs>
          <w:tab w:val="left" w:pos="7675"/>
        </w:tabs>
        <w:rPr>
          <w:rFonts w:ascii="Arial" w:hAnsi="Arial" w:cs="Arial"/>
          <w:b/>
          <w:sz w:val="24"/>
          <w:szCs w:val="24"/>
          <w:lang w:val="ru-RU"/>
        </w:rPr>
      </w:pPr>
      <w:r w:rsidRPr="00811745">
        <w:rPr>
          <w:rFonts w:ascii="Arial" w:hAnsi="Arial" w:cs="Arial"/>
          <w:b/>
          <w:i/>
          <w:color w:val="000000"/>
          <w:sz w:val="24"/>
          <w:szCs w:val="24"/>
          <w:lang w:val="ru-RU"/>
        </w:rPr>
        <w:t>Прослушать старые сообщения</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OLD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MSGS</w:t>
      </w:r>
      <w:r w:rsidRPr="00811745">
        <w:rPr>
          <w:rFonts w:ascii="Arial" w:hAnsi="Arial" w:cs="Arial"/>
          <w:b/>
          <w:bCs/>
          <w:color w:val="000000"/>
          <w:sz w:val="24"/>
          <w:szCs w:val="24"/>
          <w:lang w:val="ru-RU"/>
        </w:rPr>
        <w:t>} / {СТАР СООБЩ}</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2"/>
          <w:sz w:val="24"/>
          <w:szCs w:val="24"/>
          <w:lang w:val="ru-RU"/>
        </w:rPr>
        <w:t>[2]</w:t>
      </w:r>
    </w:p>
    <w:p w:rsidR="001244C8" w:rsidRPr="00811745" w:rsidRDefault="001244C8" w:rsidP="001244C8">
      <w:pPr>
        <w:shd w:val="clear" w:color="auto" w:fill="FFFFFF"/>
        <w:tabs>
          <w:tab w:val="left" w:pos="7668"/>
        </w:tabs>
        <w:rPr>
          <w:rFonts w:ascii="Arial" w:hAnsi="Arial" w:cs="Arial"/>
          <w:b/>
          <w:sz w:val="24"/>
          <w:szCs w:val="24"/>
          <w:lang w:val="ru-RU"/>
        </w:rPr>
      </w:pPr>
      <w:r w:rsidRPr="00811745">
        <w:rPr>
          <w:rFonts w:ascii="Arial" w:hAnsi="Arial" w:cs="Arial"/>
          <w:b/>
          <w:i/>
          <w:color w:val="000000"/>
          <w:sz w:val="24"/>
          <w:szCs w:val="24"/>
          <w:lang w:val="ru-RU"/>
        </w:rPr>
        <w:t>Прослушать     сообщения     для</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FUTUR</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DLVR</w:t>
      </w:r>
      <w:r w:rsidRPr="00811745">
        <w:rPr>
          <w:rFonts w:ascii="Arial" w:hAnsi="Arial" w:cs="Arial"/>
          <w:b/>
          <w:bCs/>
          <w:color w:val="000000"/>
          <w:sz w:val="24"/>
          <w:szCs w:val="24"/>
          <w:lang w:val="ru-RU"/>
        </w:rPr>
        <w:t>} / {ПЛАН СООБЩ}</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2"/>
          <w:sz w:val="24"/>
          <w:szCs w:val="24"/>
          <w:lang w:val="ru-RU"/>
        </w:rPr>
        <w:t>[31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будущего использования</w:t>
      </w:r>
    </w:p>
    <w:p w:rsidR="001244C8" w:rsidRPr="00811745" w:rsidRDefault="001244C8" w:rsidP="001244C8">
      <w:pPr>
        <w:shd w:val="clear" w:color="auto" w:fill="FFFFFF"/>
        <w:tabs>
          <w:tab w:val="left" w:pos="7675"/>
        </w:tabs>
        <w:rPr>
          <w:rFonts w:ascii="Arial" w:hAnsi="Arial" w:cs="Arial"/>
          <w:b/>
          <w:lang w:val="ru-RU"/>
        </w:rPr>
      </w:pPr>
      <w:r w:rsidRPr="00811745">
        <w:rPr>
          <w:rFonts w:ascii="Arial" w:hAnsi="Arial" w:cs="Arial"/>
          <w:b/>
          <w:i/>
          <w:color w:val="000000"/>
          <w:sz w:val="24"/>
          <w:szCs w:val="24"/>
          <w:lang w:val="ru-RU"/>
        </w:rPr>
        <w:t>Прослушать      подтверждающие</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CONFIRM</w:t>
      </w:r>
      <w:r w:rsidRPr="00811745">
        <w:rPr>
          <w:rFonts w:ascii="Arial" w:hAnsi="Arial" w:cs="Arial"/>
          <w:b/>
          <w:bCs/>
          <w:color w:val="000000"/>
          <w:sz w:val="24"/>
          <w:szCs w:val="24"/>
          <w:lang w:val="ru-RU"/>
        </w:rPr>
        <w:t>} / {ПОДТВЕРДИ</w:t>
      </w:r>
      <w:r w:rsidRPr="00811745">
        <w:rPr>
          <w:rFonts w:ascii="Arial" w:hAnsi="Arial" w:cs="Arial"/>
          <w:b/>
          <w:bCs/>
          <w:color w:val="000000"/>
          <w:sz w:val="22"/>
          <w:szCs w:val="22"/>
          <w:lang w:val="ru-RU"/>
        </w:rPr>
        <w:t>}</w:t>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pacing w:val="-12"/>
          <w:sz w:val="22"/>
          <w:szCs w:val="22"/>
          <w:lang w:val="ru-RU"/>
        </w:rPr>
        <w:t>[4]</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z w:val="22"/>
          <w:szCs w:val="22"/>
          <w:lang w:val="ru-RU"/>
        </w:rPr>
        <w:t>сообщения</w:t>
      </w:r>
    </w:p>
    <w:p w:rsidR="001244C8" w:rsidRPr="00811745" w:rsidRDefault="001244C8" w:rsidP="001244C8">
      <w:pPr>
        <w:shd w:val="clear" w:color="auto" w:fill="FFFFFF"/>
        <w:tabs>
          <w:tab w:val="left" w:pos="7675"/>
        </w:tabs>
        <w:rPr>
          <w:rFonts w:ascii="Arial" w:hAnsi="Arial" w:cs="Arial"/>
          <w:b/>
          <w:lang w:val="ru-RU"/>
        </w:rPr>
      </w:pPr>
      <w:r w:rsidRPr="00811745">
        <w:rPr>
          <w:rFonts w:ascii="Arial" w:hAnsi="Arial" w:cs="Arial"/>
          <w:b/>
          <w:i/>
          <w:color w:val="000000"/>
          <w:sz w:val="22"/>
          <w:szCs w:val="22"/>
          <w:lang w:val="ru-RU"/>
        </w:rPr>
        <w:t>Прослушать     индексированные</w:t>
      </w:r>
      <w:r w:rsidRPr="00811745">
        <w:rPr>
          <w:rFonts w:ascii="Arial" w:hAnsi="Arial" w:cs="Arial"/>
          <w:b/>
          <w:color w:val="000000"/>
          <w:sz w:val="22"/>
          <w:szCs w:val="22"/>
          <w:lang w:val="ru-RU"/>
        </w:rPr>
        <w:t xml:space="preserve">           </w:t>
      </w:r>
      <w:r w:rsidRPr="00811745">
        <w:rPr>
          <w:rFonts w:ascii="Arial" w:hAnsi="Arial" w:cs="Arial"/>
          <w:b/>
          <w:bCs/>
          <w:color w:val="000000"/>
          <w:sz w:val="22"/>
          <w:szCs w:val="22"/>
          <w:lang w:val="ru-RU"/>
        </w:rPr>
        <w:t>{</w:t>
      </w:r>
      <w:r w:rsidRPr="00811745">
        <w:rPr>
          <w:rFonts w:ascii="Arial" w:hAnsi="Arial" w:cs="Arial"/>
          <w:b/>
          <w:bCs/>
          <w:color w:val="000000"/>
          <w:sz w:val="22"/>
          <w:szCs w:val="22"/>
        </w:rPr>
        <w:t>INDEXED</w:t>
      </w:r>
      <w:r w:rsidRPr="00811745">
        <w:rPr>
          <w:rFonts w:ascii="Arial" w:hAnsi="Arial" w:cs="Arial"/>
          <w:b/>
          <w:bCs/>
          <w:color w:val="000000"/>
          <w:sz w:val="22"/>
          <w:szCs w:val="22"/>
          <w:lang w:val="ru-RU"/>
        </w:rPr>
        <w:t>} / {С ОТМЕТКОЙ}</w:t>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z w:val="22"/>
          <w:szCs w:val="22"/>
          <w:lang w:val="ru-RU"/>
        </w:rPr>
        <w:tab/>
      </w:r>
      <w:r w:rsidRPr="00811745">
        <w:rPr>
          <w:rFonts w:ascii="Arial" w:hAnsi="Arial" w:cs="Arial"/>
          <w:b/>
          <w:bCs/>
          <w:color w:val="000000"/>
          <w:spacing w:val="-24"/>
          <w:sz w:val="22"/>
          <w:szCs w:val="22"/>
          <w:lang w:val="ru-RU"/>
        </w:rPr>
        <w:t>[5]</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z w:val="22"/>
          <w:szCs w:val="22"/>
          <w:lang w:val="ru-RU"/>
        </w:rPr>
        <w:t>сообщения</w:t>
      </w:r>
    </w:p>
    <w:p w:rsidR="001244C8" w:rsidRPr="00811745" w:rsidRDefault="001244C8" w:rsidP="001244C8">
      <w:pPr>
        <w:shd w:val="clear" w:color="auto" w:fill="FFFFFF"/>
        <w:tabs>
          <w:tab w:val="left" w:pos="338"/>
        </w:tabs>
        <w:rPr>
          <w:rFonts w:ascii="Arial" w:hAnsi="Arial" w:cs="Arial"/>
          <w:sz w:val="24"/>
          <w:szCs w:val="24"/>
          <w:lang w:val="ru-RU"/>
        </w:rPr>
      </w:pPr>
      <w:r w:rsidRPr="00811745">
        <w:rPr>
          <w:rFonts w:ascii="Arial" w:hAnsi="Arial" w:cs="Arial"/>
          <w:color w:val="000000"/>
          <w:spacing w:val="-8"/>
          <w:sz w:val="24"/>
          <w:szCs w:val="24"/>
          <w:lang w:val="ru-RU"/>
        </w:rPr>
        <w:t>2.</w:t>
      </w:r>
      <w:r w:rsidRPr="00811745">
        <w:rPr>
          <w:rFonts w:ascii="Arial" w:hAnsi="Arial" w:cs="Arial"/>
          <w:color w:val="000000"/>
          <w:sz w:val="24"/>
          <w:szCs w:val="24"/>
          <w:lang w:val="ru-RU"/>
        </w:rPr>
        <w:tab/>
        <w:t>Нажмите [5]; Вы услышите следующее сообщение: "В Вашем почтовом</w:t>
      </w:r>
      <w:r w:rsidR="00523089" w:rsidRPr="00811745">
        <w:rPr>
          <w:rFonts w:ascii="Arial" w:hAnsi="Arial" w:cs="Arial"/>
          <w:color w:val="000000"/>
          <w:sz w:val="24"/>
          <w:szCs w:val="24"/>
          <w:lang w:val="ru-RU"/>
        </w:rPr>
        <w:t xml:space="preserve"> </w:t>
      </w:r>
      <w:r w:rsidRPr="00811745">
        <w:rPr>
          <w:rFonts w:ascii="Arial" w:hAnsi="Arial" w:cs="Arial"/>
          <w:color w:val="000000"/>
          <w:sz w:val="24"/>
          <w:szCs w:val="24"/>
          <w:lang w:val="ru-RU"/>
        </w:rPr>
        <w:t>ящике &lt;...&gt; индексированных сообщений. Введите номер сообщения от 1 до</w:t>
      </w:r>
      <w:r w:rsidR="00523089" w:rsidRPr="00811745">
        <w:rPr>
          <w:rFonts w:ascii="Arial" w:hAnsi="Arial" w:cs="Arial"/>
          <w:color w:val="000000"/>
          <w:sz w:val="24"/>
          <w:szCs w:val="24"/>
          <w:lang w:val="ru-RU"/>
        </w:rPr>
        <w:t xml:space="preserve"> </w:t>
      </w:r>
      <w:r w:rsidRPr="00811745">
        <w:rPr>
          <w:rFonts w:ascii="Arial" w:hAnsi="Arial" w:cs="Arial"/>
          <w:color w:val="000000"/>
          <w:sz w:val="24"/>
          <w:szCs w:val="24"/>
          <w:lang w:val="ru-RU"/>
        </w:rPr>
        <w:t xml:space="preserve">9 или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и номер системного идентификатора.</w:t>
      </w:r>
    </w:p>
    <w:p w:rsidR="001244C8" w:rsidRPr="00811745" w:rsidRDefault="001244C8" w:rsidP="00996BB6">
      <w:pPr>
        <w:shd w:val="clear" w:color="auto" w:fill="FFFFFF"/>
        <w:tabs>
          <w:tab w:val="left" w:pos="346"/>
        </w:tabs>
        <w:rPr>
          <w:rFonts w:ascii="Arial" w:hAnsi="Arial" w:cs="Arial"/>
          <w:sz w:val="24"/>
          <w:szCs w:val="24"/>
          <w:lang w:val="ru-RU"/>
        </w:rPr>
      </w:pPr>
      <w:r w:rsidRPr="00811745">
        <w:rPr>
          <w:rFonts w:ascii="Arial" w:hAnsi="Arial" w:cs="Arial"/>
          <w:color w:val="000000"/>
          <w:spacing w:val="-11"/>
          <w:sz w:val="24"/>
          <w:szCs w:val="24"/>
          <w:lang w:val="ru-RU"/>
        </w:rPr>
        <w:t>3.</w:t>
      </w:r>
      <w:r w:rsidRPr="00811745">
        <w:rPr>
          <w:rFonts w:ascii="Arial" w:hAnsi="Arial" w:cs="Arial"/>
          <w:color w:val="000000"/>
          <w:sz w:val="24"/>
          <w:szCs w:val="24"/>
          <w:lang w:val="ru-RU"/>
        </w:rPr>
        <w:tab/>
        <w:t>Введите соответствующий номер</w:t>
      </w:r>
      <w:r w:rsidR="00996BB6" w:rsidRPr="00811745">
        <w:rPr>
          <w:rFonts w:ascii="Arial" w:hAnsi="Arial" w:cs="Arial"/>
          <w:sz w:val="24"/>
          <w:szCs w:val="24"/>
          <w:lang w:val="ru-RU"/>
        </w:rPr>
        <w:t xml:space="preserve"> </w:t>
      </w:r>
      <w:r w:rsidRPr="00811745">
        <w:rPr>
          <w:rFonts w:ascii="Arial" w:hAnsi="Arial" w:cs="Arial"/>
          <w:bCs/>
          <w:color w:val="000000"/>
          <w:spacing w:val="-6"/>
          <w:sz w:val="22"/>
          <w:szCs w:val="22"/>
          <w:lang w:val="ru-RU"/>
        </w:rPr>
        <w:t>или</w:t>
      </w:r>
      <w:r w:rsidR="00996BB6" w:rsidRPr="00811745">
        <w:rPr>
          <w:rFonts w:ascii="Arial" w:hAnsi="Arial" w:cs="Arial"/>
          <w:sz w:val="24"/>
          <w:szCs w:val="24"/>
          <w:lang w:val="ru-RU"/>
        </w:rPr>
        <w:t xml:space="preserve"> </w:t>
      </w:r>
      <w:r w:rsidR="00996BB6" w:rsidRPr="00811745">
        <w:rPr>
          <w:rFonts w:ascii="Arial" w:hAnsi="Arial" w:cs="Arial"/>
          <w:color w:val="000000"/>
          <w:sz w:val="24"/>
          <w:szCs w:val="24"/>
          <w:lang w:val="ru-RU"/>
        </w:rPr>
        <w:t>н</w:t>
      </w:r>
      <w:r w:rsidRPr="00811745">
        <w:rPr>
          <w:rFonts w:ascii="Arial" w:hAnsi="Arial" w:cs="Arial"/>
          <w:color w:val="000000"/>
          <w:sz w:val="24"/>
          <w:szCs w:val="24"/>
          <w:lang w:val="ru-RU"/>
        </w:rPr>
        <w:t xml:space="preserve">ажмите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и номер системного идентификатора, затем еще раз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для подтверждения.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Голосовая почта воспроизведет сообщение и затем перейдет в Меню прослушивания.</w:t>
      </w:r>
    </w:p>
    <w:p w:rsidR="001244C8" w:rsidRPr="00811745" w:rsidRDefault="001244C8" w:rsidP="001244C8">
      <w:pPr>
        <w:shd w:val="clear" w:color="auto" w:fill="FFFFFF"/>
        <w:rPr>
          <w:rFonts w:ascii="Arial" w:hAnsi="Arial" w:cs="Arial"/>
          <w:color w:val="000000"/>
          <w:spacing w:val="-14"/>
          <w:sz w:val="24"/>
          <w:szCs w:val="24"/>
          <w:lang w:val="ru-RU"/>
        </w:rPr>
      </w:pPr>
      <w:r w:rsidRPr="00811745">
        <w:rPr>
          <w:rFonts w:ascii="Arial" w:hAnsi="Arial" w:cs="Arial"/>
          <w:color w:val="000000"/>
          <w:spacing w:val="-12"/>
          <w:sz w:val="24"/>
          <w:szCs w:val="24"/>
          <w:lang w:val="ru-RU"/>
        </w:rPr>
        <w:t xml:space="preserve">Если Вы введете номер, который не существует, </w:t>
      </w:r>
      <w:r w:rsidRPr="00811745">
        <w:rPr>
          <w:rFonts w:ascii="Arial" w:hAnsi="Arial" w:cs="Arial"/>
          <w:color w:val="000000"/>
          <w:spacing w:val="-12"/>
          <w:sz w:val="24"/>
          <w:szCs w:val="24"/>
        </w:rPr>
        <w:t>IMAGEN</w:t>
      </w:r>
      <w:r w:rsidRPr="00811745">
        <w:rPr>
          <w:rFonts w:ascii="Arial" w:hAnsi="Arial" w:cs="Arial"/>
          <w:color w:val="000000"/>
          <w:spacing w:val="-12"/>
          <w:sz w:val="24"/>
          <w:szCs w:val="24"/>
          <w:lang w:val="ru-RU"/>
        </w:rPr>
        <w:t xml:space="preserve"> информирует Вас об </w:t>
      </w:r>
      <w:r w:rsidRPr="00811745">
        <w:rPr>
          <w:rFonts w:ascii="Arial" w:hAnsi="Arial" w:cs="Arial"/>
          <w:color w:val="000000"/>
          <w:spacing w:val="-15"/>
          <w:sz w:val="24"/>
          <w:szCs w:val="24"/>
          <w:lang w:val="ru-RU"/>
        </w:rPr>
        <w:t xml:space="preserve">этом и воспроизведет следующее по порядку сообщение. Если во время ввода Вы </w:t>
      </w:r>
      <w:r w:rsidRPr="00811745">
        <w:rPr>
          <w:rFonts w:ascii="Arial" w:hAnsi="Arial" w:cs="Arial"/>
          <w:color w:val="000000"/>
          <w:spacing w:val="-14"/>
          <w:sz w:val="24"/>
          <w:szCs w:val="24"/>
          <w:lang w:val="ru-RU"/>
        </w:rPr>
        <w:t xml:space="preserve">нажмете </w:t>
      </w:r>
      <w:r w:rsidRPr="00811745">
        <w:rPr>
          <w:rFonts w:ascii="Arial" w:hAnsi="Arial" w:cs="Arial"/>
          <w:b/>
          <w:bCs/>
          <w:color w:val="000000"/>
          <w:spacing w:val="-14"/>
          <w:sz w:val="24"/>
          <w:szCs w:val="24"/>
          <w:lang w:val="ru-RU"/>
        </w:rPr>
        <w:t xml:space="preserve">[#] </w:t>
      </w:r>
      <w:r w:rsidRPr="00811745">
        <w:rPr>
          <w:rFonts w:ascii="Arial" w:hAnsi="Arial" w:cs="Arial"/>
          <w:color w:val="000000"/>
          <w:spacing w:val="-14"/>
          <w:sz w:val="24"/>
          <w:szCs w:val="24"/>
          <w:lang w:val="ru-RU"/>
        </w:rPr>
        <w:t>дважды, будут проиграны все индексированные сообщения.</w:t>
      </w:r>
    </w:p>
    <w:p w:rsidR="001244C8" w:rsidRPr="00811745" w:rsidRDefault="001244C8" w:rsidP="00523089">
      <w:pPr>
        <w:pStyle w:val="24"/>
        <w:rPr>
          <w:rFonts w:ascii="Arial" w:hAnsi="Arial"/>
        </w:rPr>
      </w:pPr>
      <w:bookmarkStart w:id="265" w:name="_Toc149025987"/>
      <w:r w:rsidRPr="00811745">
        <w:rPr>
          <w:rFonts w:ascii="Arial" w:hAnsi="Arial"/>
        </w:rPr>
        <w:t>Чтобы удалить индекс из сообщения</w:t>
      </w:r>
      <w:bookmarkEnd w:id="265"/>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После прослушивания сообщения, из которого надо удалить индекс, в Меню дополнительных функций Прослушивания:</w:t>
      </w:r>
    </w:p>
    <w:p w:rsidR="001244C8" w:rsidRPr="00811745" w:rsidRDefault="001244C8" w:rsidP="001244C8">
      <w:pPr>
        <w:widowControl w:val="0"/>
        <w:numPr>
          <w:ilvl w:val="0"/>
          <w:numId w:val="106"/>
        </w:numPr>
        <w:shd w:val="clear" w:color="auto" w:fill="FFFFFF"/>
        <w:tabs>
          <w:tab w:val="left" w:pos="346"/>
        </w:tabs>
        <w:autoSpaceDE w:val="0"/>
        <w:autoSpaceDN w:val="0"/>
        <w:adjustRightInd w:val="0"/>
        <w:ind w:left="720" w:hanging="360"/>
        <w:rPr>
          <w:rFonts w:ascii="Arial" w:hAnsi="Arial" w:cs="Arial"/>
          <w:color w:val="000000"/>
          <w:spacing w:val="-21"/>
          <w:sz w:val="24"/>
          <w:szCs w:val="24"/>
          <w:lang w:val="ru-RU"/>
        </w:rPr>
      </w:pPr>
      <w:r w:rsidRPr="00811745">
        <w:rPr>
          <w:rFonts w:ascii="Arial" w:hAnsi="Arial" w:cs="Arial"/>
          <w:color w:val="000000"/>
          <w:sz w:val="24"/>
          <w:szCs w:val="24"/>
          <w:lang w:val="ru-RU"/>
        </w:rPr>
        <w:t xml:space="preserve">Наберите </w:t>
      </w:r>
      <w:r w:rsidRPr="00811745">
        <w:rPr>
          <w:rFonts w:ascii="Arial" w:hAnsi="Arial" w:cs="Arial"/>
          <w:b/>
          <w:bCs/>
          <w:color w:val="000000"/>
          <w:sz w:val="24"/>
          <w:szCs w:val="24"/>
          <w:lang w:val="ru-RU"/>
        </w:rPr>
        <w:t xml:space="preserve">[8];Вы </w:t>
      </w:r>
      <w:r w:rsidRPr="00811745">
        <w:rPr>
          <w:rFonts w:ascii="Arial" w:hAnsi="Arial" w:cs="Arial"/>
          <w:color w:val="000000"/>
          <w:sz w:val="24"/>
          <w:szCs w:val="24"/>
          <w:lang w:val="ru-RU"/>
        </w:rPr>
        <w:t>услышите сообщение: "Для удаления индекса наберите решетку [#]"</w:t>
      </w:r>
    </w:p>
    <w:p w:rsidR="001244C8" w:rsidRPr="00811745" w:rsidRDefault="001244C8" w:rsidP="001244C8">
      <w:pPr>
        <w:widowControl w:val="0"/>
        <w:numPr>
          <w:ilvl w:val="0"/>
          <w:numId w:val="106"/>
        </w:numPr>
        <w:shd w:val="clear" w:color="auto" w:fill="FFFFFF"/>
        <w:tabs>
          <w:tab w:val="left" w:pos="346"/>
        </w:tabs>
        <w:autoSpaceDE w:val="0"/>
        <w:autoSpaceDN w:val="0"/>
        <w:adjustRightInd w:val="0"/>
        <w:ind w:left="720" w:hanging="360"/>
        <w:rPr>
          <w:rFonts w:ascii="Arial" w:hAnsi="Arial" w:cs="Arial"/>
          <w:color w:val="000000"/>
          <w:spacing w:val="-8"/>
          <w:sz w:val="24"/>
          <w:szCs w:val="24"/>
          <w:lang w:val="ru-RU"/>
        </w:rPr>
      </w:pPr>
      <w:r w:rsidRPr="00811745">
        <w:rPr>
          <w:rFonts w:ascii="Arial" w:hAnsi="Arial" w:cs="Arial"/>
          <w:color w:val="000000"/>
          <w:sz w:val="24"/>
          <w:szCs w:val="24"/>
          <w:lang w:val="ru-RU"/>
        </w:rPr>
        <w:t>Наберите [#]; Индекс будет удален и Вы вернетесь в Меню прослушивания.</w:t>
      </w:r>
    </w:p>
    <w:p w:rsidR="001244C8" w:rsidRPr="00811745" w:rsidRDefault="001244C8" w:rsidP="00996BB6">
      <w:pPr>
        <w:pStyle w:val="13"/>
        <w:rPr>
          <w:rFonts w:ascii="Arial" w:hAnsi="Arial"/>
        </w:rPr>
      </w:pPr>
      <w:bookmarkStart w:id="266" w:name="_Toc149025988"/>
      <w:r w:rsidRPr="00811745">
        <w:rPr>
          <w:rFonts w:ascii="Arial" w:hAnsi="Arial"/>
        </w:rPr>
        <w:t>Перевод Ваших сообщений на другой номер</w:t>
      </w:r>
      <w:bookmarkEnd w:id="266"/>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 xml:space="preserve">Если Вы собираетесь уйти со своего рабочего места, Вы можете перевести свои </w:t>
      </w:r>
      <w:r w:rsidRPr="00811745">
        <w:rPr>
          <w:rFonts w:ascii="Arial" w:hAnsi="Arial" w:cs="Arial"/>
          <w:color w:val="000000"/>
          <w:spacing w:val="-2"/>
          <w:sz w:val="24"/>
          <w:szCs w:val="24"/>
          <w:lang w:val="ru-RU"/>
        </w:rPr>
        <w:t xml:space="preserve">сообщения на другой телефон, внешнюю линию или пейджер. Эта опция </w:t>
      </w:r>
      <w:r w:rsidRPr="00811745">
        <w:rPr>
          <w:rFonts w:ascii="Arial" w:hAnsi="Arial" w:cs="Arial"/>
          <w:color w:val="000000"/>
          <w:spacing w:val="-4"/>
          <w:sz w:val="24"/>
          <w:szCs w:val="24"/>
          <w:lang w:val="ru-RU"/>
        </w:rPr>
        <w:t xml:space="preserve">называется "Следуй за мной". При активизации этой опции сообщение сразу </w:t>
      </w:r>
      <w:r w:rsidRPr="00811745">
        <w:rPr>
          <w:rFonts w:ascii="Arial" w:hAnsi="Arial" w:cs="Arial"/>
          <w:color w:val="000000"/>
          <w:spacing w:val="-6"/>
          <w:sz w:val="24"/>
          <w:szCs w:val="24"/>
          <w:lang w:val="ru-RU"/>
        </w:rPr>
        <w:t xml:space="preserve">после того, как оно будет оставлено в Вашем почтовом ящике, пересылается по указанному адресу, где начинает звонить телефон. После ответа Вы слышите объявление о том, что для Вас получено сообщение. Введя пароль, Вы можете </w:t>
      </w:r>
      <w:r w:rsidRPr="00811745">
        <w:rPr>
          <w:rFonts w:ascii="Arial" w:hAnsi="Arial" w:cs="Arial"/>
          <w:color w:val="000000"/>
          <w:sz w:val="24"/>
          <w:szCs w:val="24"/>
          <w:lang w:val="ru-RU"/>
        </w:rPr>
        <w:t>прослушать эти сообщения.</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 xml:space="preserve">Вы можете назначить для переадресации два различных адреса. Например, один </w:t>
      </w:r>
      <w:r w:rsidRPr="00811745">
        <w:rPr>
          <w:rFonts w:ascii="Arial" w:hAnsi="Arial" w:cs="Arial"/>
          <w:color w:val="000000"/>
          <w:sz w:val="24"/>
          <w:szCs w:val="24"/>
          <w:lang w:val="ru-RU"/>
        </w:rPr>
        <w:t xml:space="preserve">- для утренних часов, другой - для вечерних. Вы также можете </w:t>
      </w:r>
      <w:r w:rsidRPr="00811745">
        <w:rPr>
          <w:rFonts w:ascii="Arial" w:hAnsi="Arial" w:cs="Arial"/>
          <w:color w:val="000000"/>
          <w:spacing w:val="-6"/>
          <w:sz w:val="24"/>
          <w:szCs w:val="24"/>
          <w:lang w:val="ru-RU"/>
        </w:rPr>
        <w:t>запрограммировать свой почтовый ящик таким образом, чтобы по окончании Вашего рабочего дня, сообщения автоматически переводились на другой адрес.</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Для активизации режима переадресации Вы должны</w:t>
      </w:r>
    </w:p>
    <w:p w:rsidR="001244C8" w:rsidRPr="00811745" w:rsidRDefault="001244C8" w:rsidP="001244C8">
      <w:pPr>
        <w:widowControl w:val="0"/>
        <w:numPr>
          <w:ilvl w:val="0"/>
          <w:numId w:val="92"/>
        </w:numPr>
        <w:shd w:val="clear" w:color="auto" w:fill="FFFFFF"/>
        <w:tabs>
          <w:tab w:val="left" w:pos="338"/>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pacing w:val="-6"/>
          <w:sz w:val="24"/>
          <w:szCs w:val="24"/>
          <w:lang w:val="ru-RU"/>
        </w:rPr>
        <w:t>запрограммировать, по крайней мере, один номер переадресации</w:t>
      </w:r>
    </w:p>
    <w:p w:rsidR="001244C8" w:rsidRPr="00811745" w:rsidRDefault="001244C8" w:rsidP="001244C8">
      <w:pPr>
        <w:widowControl w:val="0"/>
        <w:numPr>
          <w:ilvl w:val="0"/>
          <w:numId w:val="92"/>
        </w:numPr>
        <w:shd w:val="clear" w:color="auto" w:fill="FFFFFF"/>
        <w:tabs>
          <w:tab w:val="left" w:pos="338"/>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pacing w:val="-7"/>
          <w:sz w:val="24"/>
          <w:szCs w:val="24"/>
          <w:lang w:val="ru-RU"/>
        </w:rPr>
        <w:t xml:space="preserve">запрограммировать время начала и конца периода переадресации для </w:t>
      </w:r>
      <w:r w:rsidRPr="00811745">
        <w:rPr>
          <w:rFonts w:ascii="Arial" w:hAnsi="Arial" w:cs="Arial"/>
          <w:color w:val="000000"/>
          <w:sz w:val="24"/>
          <w:szCs w:val="24"/>
          <w:lang w:val="ru-RU"/>
        </w:rPr>
        <w:t>каждого номера</w:t>
      </w:r>
    </w:p>
    <w:p w:rsidR="001244C8" w:rsidRPr="00811745" w:rsidRDefault="001244C8" w:rsidP="001244C8">
      <w:pPr>
        <w:widowControl w:val="0"/>
        <w:numPr>
          <w:ilvl w:val="0"/>
          <w:numId w:val="92"/>
        </w:numPr>
        <w:shd w:val="clear" w:color="auto" w:fill="FFFFFF"/>
        <w:tabs>
          <w:tab w:val="left" w:pos="338"/>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pacing w:val="-7"/>
          <w:sz w:val="24"/>
          <w:szCs w:val="24"/>
          <w:lang w:val="ru-RU"/>
        </w:rPr>
        <w:t xml:space="preserve">запрограммировать метод переадресации - телефон, пейджер или городская </w:t>
      </w:r>
      <w:r w:rsidRPr="00811745">
        <w:rPr>
          <w:rFonts w:ascii="Arial" w:hAnsi="Arial" w:cs="Arial"/>
          <w:color w:val="000000"/>
          <w:sz w:val="24"/>
          <w:szCs w:val="24"/>
          <w:lang w:val="ru-RU"/>
        </w:rPr>
        <w:t>линия для каждого номера</w:t>
      </w:r>
    </w:p>
    <w:p w:rsidR="001244C8" w:rsidRPr="00811745" w:rsidRDefault="001244C8" w:rsidP="001244C8">
      <w:pPr>
        <w:widowControl w:val="0"/>
        <w:numPr>
          <w:ilvl w:val="0"/>
          <w:numId w:val="92"/>
        </w:numPr>
        <w:shd w:val="clear" w:color="auto" w:fill="FFFFFF"/>
        <w:tabs>
          <w:tab w:val="left" w:pos="338"/>
        </w:tabs>
        <w:autoSpaceDE w:val="0"/>
        <w:autoSpaceDN w:val="0"/>
        <w:adjustRightInd w:val="0"/>
        <w:ind w:left="720" w:hanging="360"/>
        <w:rPr>
          <w:rFonts w:ascii="Arial" w:hAnsi="Arial" w:cs="Arial"/>
          <w:color w:val="000000"/>
          <w:sz w:val="24"/>
          <w:szCs w:val="24"/>
        </w:rPr>
      </w:pPr>
      <w:r w:rsidRPr="00811745">
        <w:rPr>
          <w:rFonts w:ascii="Arial" w:hAnsi="Arial" w:cs="Arial"/>
          <w:color w:val="000000"/>
          <w:spacing w:val="-7"/>
          <w:sz w:val="24"/>
          <w:szCs w:val="24"/>
        </w:rPr>
        <w:t>активизировать режим</w:t>
      </w:r>
    </w:p>
    <w:p w:rsidR="001244C8" w:rsidRPr="00811745" w:rsidRDefault="001244C8" w:rsidP="00326B0B">
      <w:pPr>
        <w:pStyle w:val="24"/>
        <w:rPr>
          <w:rFonts w:ascii="Arial" w:hAnsi="Arial"/>
        </w:rPr>
      </w:pPr>
      <w:bookmarkStart w:id="267" w:name="_Toc149025989"/>
      <w:r w:rsidRPr="00811745">
        <w:rPr>
          <w:rFonts w:ascii="Arial" w:hAnsi="Arial"/>
        </w:rPr>
        <w:t>Программирование номеров переадресации</w:t>
      </w:r>
      <w:bookmarkEnd w:id="267"/>
    </w:p>
    <w:p w:rsidR="001244C8" w:rsidRPr="00811745" w:rsidRDefault="001244C8" w:rsidP="001244C8">
      <w:pPr>
        <w:shd w:val="clear" w:color="auto" w:fill="FFFFFF"/>
        <w:rPr>
          <w:rFonts w:ascii="Arial" w:hAnsi="Arial" w:cs="Arial"/>
        </w:rPr>
      </w:pPr>
      <w:r w:rsidRPr="00811745">
        <w:rPr>
          <w:rFonts w:ascii="Arial" w:hAnsi="Arial" w:cs="Arial"/>
          <w:color w:val="000000"/>
          <w:spacing w:val="-20"/>
          <w:sz w:val="24"/>
          <w:szCs w:val="24"/>
        </w:rPr>
        <w:t>Ввод номера переадресации</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5"/>
          <w:sz w:val="24"/>
          <w:szCs w:val="24"/>
          <w:lang w:val="ru-RU"/>
        </w:rPr>
        <w:t xml:space="preserve">Вы можете назначить один или два номера для переадресации, причем для </w:t>
      </w:r>
      <w:r w:rsidRPr="00811745">
        <w:rPr>
          <w:rFonts w:ascii="Arial" w:hAnsi="Arial" w:cs="Arial"/>
          <w:color w:val="000000"/>
          <w:sz w:val="24"/>
          <w:szCs w:val="24"/>
          <w:lang w:val="ru-RU"/>
        </w:rPr>
        <w:t>различного времени суток.</w:t>
      </w:r>
    </w:p>
    <w:p w:rsidR="001244C8" w:rsidRPr="00811745" w:rsidRDefault="001244C8" w:rsidP="00523089">
      <w:pPr>
        <w:widowControl w:val="0"/>
        <w:numPr>
          <w:ilvl w:val="0"/>
          <w:numId w:val="107"/>
        </w:numPr>
        <w:shd w:val="clear" w:color="auto" w:fill="FFFFFF"/>
        <w:tabs>
          <w:tab w:val="left" w:pos="346"/>
        </w:tabs>
        <w:autoSpaceDE w:val="0"/>
        <w:autoSpaceDN w:val="0"/>
        <w:adjustRightInd w:val="0"/>
        <w:ind w:left="360" w:hanging="360"/>
        <w:rPr>
          <w:rFonts w:ascii="Arial" w:hAnsi="Arial" w:cs="Arial"/>
          <w:color w:val="000000"/>
          <w:spacing w:val="-29"/>
          <w:sz w:val="24"/>
          <w:szCs w:val="24"/>
          <w:lang w:val="ru-RU"/>
        </w:rPr>
      </w:pPr>
      <w:r w:rsidRPr="00811745">
        <w:rPr>
          <w:rFonts w:ascii="Arial" w:hAnsi="Arial" w:cs="Arial"/>
          <w:color w:val="000000"/>
          <w:spacing w:val="-7"/>
          <w:sz w:val="24"/>
          <w:szCs w:val="24"/>
          <w:lang w:val="ru-RU"/>
        </w:rPr>
        <w:t xml:space="preserve">Нажмите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SET</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OPTION</w:t>
      </w:r>
      <w:r w:rsidRPr="00811745">
        <w:rPr>
          <w:rFonts w:ascii="Arial" w:hAnsi="Arial" w:cs="Arial"/>
          <w:b/>
          <w:bCs/>
          <w:color w:val="000000"/>
          <w:spacing w:val="-7"/>
          <w:sz w:val="24"/>
          <w:szCs w:val="24"/>
          <w:lang w:val="ru-RU"/>
        </w:rPr>
        <w:t xml:space="preserve">} / {УСТ ПАРАМ}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[4] </w:t>
      </w:r>
      <w:r w:rsidRPr="00811745">
        <w:rPr>
          <w:rFonts w:ascii="Arial" w:hAnsi="Arial" w:cs="Arial"/>
          <w:color w:val="000000"/>
          <w:spacing w:val="-7"/>
          <w:sz w:val="24"/>
          <w:szCs w:val="24"/>
          <w:lang w:val="ru-RU"/>
        </w:rPr>
        <w:t xml:space="preserve">в Меню почтового </w:t>
      </w:r>
      <w:r w:rsidRPr="00811745">
        <w:rPr>
          <w:rFonts w:ascii="Arial" w:hAnsi="Arial" w:cs="Arial"/>
          <w:color w:val="000000"/>
          <w:spacing w:val="-6"/>
          <w:sz w:val="24"/>
          <w:szCs w:val="24"/>
          <w:lang w:val="ru-RU"/>
        </w:rPr>
        <w:t>ящика; вы получите Меню опций почтового ящика.</w:t>
      </w:r>
    </w:p>
    <w:p w:rsidR="001244C8" w:rsidRPr="00811745" w:rsidRDefault="001244C8" w:rsidP="00523089">
      <w:pPr>
        <w:widowControl w:val="0"/>
        <w:numPr>
          <w:ilvl w:val="0"/>
          <w:numId w:val="107"/>
        </w:numPr>
        <w:shd w:val="clear" w:color="auto" w:fill="FFFFFF"/>
        <w:tabs>
          <w:tab w:val="left" w:pos="346"/>
        </w:tabs>
        <w:autoSpaceDE w:val="0"/>
        <w:autoSpaceDN w:val="0"/>
        <w:adjustRightInd w:val="0"/>
        <w:ind w:left="360" w:hanging="360"/>
        <w:rPr>
          <w:rFonts w:ascii="Arial" w:hAnsi="Arial" w:cs="Arial"/>
          <w:color w:val="000000"/>
          <w:spacing w:val="-15"/>
          <w:sz w:val="24"/>
          <w:szCs w:val="24"/>
          <w:lang w:val="ru-RU"/>
        </w:rPr>
      </w:pPr>
      <w:r w:rsidRPr="00811745">
        <w:rPr>
          <w:rFonts w:ascii="Arial" w:hAnsi="Arial" w:cs="Arial"/>
          <w:color w:val="000000"/>
          <w:spacing w:val="-7"/>
          <w:sz w:val="24"/>
          <w:szCs w:val="24"/>
          <w:lang w:val="ru-RU"/>
        </w:rPr>
        <w:t xml:space="preserve">Нажмите </w:t>
      </w:r>
      <w:r w:rsidRPr="00811745">
        <w:rPr>
          <w:rFonts w:ascii="Arial" w:hAnsi="Arial" w:cs="Arial"/>
          <w:b/>
          <w:bCs/>
          <w:color w:val="000000"/>
          <w:spacing w:val="-7"/>
          <w:sz w:val="24"/>
          <w:szCs w:val="24"/>
          <w:lang w:val="ru-RU"/>
        </w:rPr>
        <w:t>{1</w:t>
      </w:r>
      <w:r w:rsidRPr="00811745">
        <w:rPr>
          <w:rFonts w:ascii="Arial" w:hAnsi="Arial" w:cs="Arial"/>
          <w:b/>
          <w:bCs/>
          <w:color w:val="000000"/>
          <w:spacing w:val="-7"/>
          <w:sz w:val="24"/>
          <w:szCs w:val="24"/>
        </w:rPr>
        <w:t>ST</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FOLLOW</w:t>
      </w:r>
      <w:r w:rsidRPr="00811745">
        <w:rPr>
          <w:rFonts w:ascii="Arial" w:hAnsi="Arial" w:cs="Arial"/>
          <w:b/>
          <w:bCs/>
          <w:color w:val="000000"/>
          <w:spacing w:val="-7"/>
          <w:sz w:val="24"/>
          <w:szCs w:val="24"/>
          <w:lang w:val="ru-RU"/>
        </w:rPr>
        <w:t xml:space="preserve">} / {1 НОМЕР}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9"/>
          <w:sz w:val="24"/>
          <w:szCs w:val="24"/>
        </w:rPr>
        <w:t>fl</w:t>
      </w:r>
      <w:r w:rsidRPr="00811745">
        <w:rPr>
          <w:rFonts w:ascii="Arial" w:hAnsi="Arial" w:cs="Arial"/>
          <w:b/>
          <w:bCs/>
          <w:color w:val="000000"/>
          <w:spacing w:val="9"/>
          <w:sz w:val="24"/>
          <w:szCs w:val="24"/>
          <w:lang w:val="ru-RU"/>
        </w:rPr>
        <w:t>]</w:t>
      </w:r>
      <w:r w:rsidRPr="00811745">
        <w:rPr>
          <w:rFonts w:ascii="Arial" w:hAnsi="Arial" w:cs="Arial"/>
          <w:b/>
          <w:bCs/>
          <w:color w:val="000000"/>
          <w:spacing w:val="-7"/>
          <w:sz w:val="24"/>
          <w:szCs w:val="24"/>
          <w:lang w:val="ru-RU"/>
        </w:rPr>
        <w:t xml:space="preserve"> </w:t>
      </w:r>
      <w:r w:rsidRPr="00811745">
        <w:rPr>
          <w:rFonts w:ascii="Arial" w:hAnsi="Arial" w:cs="Arial"/>
          <w:color w:val="000000"/>
          <w:spacing w:val="-7"/>
          <w:sz w:val="24"/>
          <w:szCs w:val="24"/>
          <w:lang w:val="ru-RU"/>
        </w:rPr>
        <w:t xml:space="preserve">для назначения первого </w:t>
      </w:r>
      <w:r w:rsidRPr="00811745">
        <w:rPr>
          <w:rFonts w:ascii="Arial" w:hAnsi="Arial" w:cs="Arial"/>
          <w:color w:val="000000"/>
          <w:spacing w:val="-6"/>
          <w:sz w:val="24"/>
          <w:szCs w:val="24"/>
          <w:lang w:val="ru-RU"/>
        </w:rPr>
        <w:t xml:space="preserve">номера переадресации, или </w:t>
      </w:r>
      <w:r w:rsidRPr="00811745">
        <w:rPr>
          <w:rFonts w:ascii="Arial" w:hAnsi="Arial" w:cs="Arial"/>
          <w:b/>
          <w:bCs/>
          <w:color w:val="000000"/>
          <w:spacing w:val="-6"/>
          <w:sz w:val="24"/>
          <w:szCs w:val="24"/>
          <w:lang w:val="ru-RU"/>
        </w:rPr>
        <w:t>{2</w:t>
      </w:r>
      <w:r w:rsidRPr="00811745">
        <w:rPr>
          <w:rFonts w:ascii="Arial" w:hAnsi="Arial" w:cs="Arial"/>
          <w:b/>
          <w:bCs/>
          <w:color w:val="000000"/>
          <w:spacing w:val="-6"/>
          <w:sz w:val="24"/>
          <w:szCs w:val="24"/>
        </w:rPr>
        <w:t>ND</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FOLLOW</w:t>
      </w:r>
      <w:r w:rsidRPr="00811745">
        <w:rPr>
          <w:rFonts w:ascii="Arial" w:hAnsi="Arial" w:cs="Arial"/>
          <w:b/>
          <w:bCs/>
          <w:color w:val="000000"/>
          <w:spacing w:val="-6"/>
          <w:sz w:val="24"/>
          <w:szCs w:val="24"/>
          <w:lang w:val="ru-RU"/>
        </w:rPr>
        <w:t xml:space="preserve">} / {2 НОМЕР} </w:t>
      </w:r>
      <w:r w:rsidRPr="00811745">
        <w:rPr>
          <w:rFonts w:ascii="Arial" w:hAnsi="Arial" w:cs="Arial"/>
          <w:color w:val="000000"/>
          <w:spacing w:val="-6"/>
          <w:sz w:val="24"/>
          <w:szCs w:val="24"/>
          <w:lang w:val="ru-RU"/>
        </w:rPr>
        <w:t xml:space="preserve">или </w:t>
      </w:r>
      <w:r w:rsidRPr="00811745">
        <w:rPr>
          <w:rFonts w:ascii="Arial" w:hAnsi="Arial" w:cs="Arial"/>
          <w:b/>
          <w:bCs/>
          <w:color w:val="000000"/>
          <w:spacing w:val="-6"/>
          <w:sz w:val="24"/>
          <w:szCs w:val="24"/>
          <w:lang w:val="ru-RU"/>
        </w:rPr>
        <w:t xml:space="preserve">[2] </w:t>
      </w:r>
      <w:r w:rsidRPr="00811745">
        <w:rPr>
          <w:rFonts w:ascii="Arial" w:hAnsi="Arial" w:cs="Arial"/>
          <w:color w:val="000000"/>
          <w:spacing w:val="-6"/>
          <w:sz w:val="24"/>
          <w:szCs w:val="24"/>
          <w:lang w:val="ru-RU"/>
        </w:rPr>
        <w:t>для</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7"/>
          <w:sz w:val="24"/>
          <w:szCs w:val="24"/>
          <w:lang w:val="ru-RU"/>
        </w:rPr>
        <w:t xml:space="preserve">назначения второго номера переадресации; Вы получите Меню </w:t>
      </w:r>
      <w:r w:rsidRPr="00811745">
        <w:rPr>
          <w:rFonts w:ascii="Arial" w:hAnsi="Arial" w:cs="Arial"/>
          <w:color w:val="000000"/>
          <w:sz w:val="24"/>
          <w:szCs w:val="24"/>
          <w:lang w:val="ru-RU"/>
        </w:rPr>
        <w:t>переадресации:</w:t>
      </w:r>
    </w:p>
    <w:p w:rsidR="001244C8" w:rsidRPr="00811745" w:rsidRDefault="001244C8" w:rsidP="001244C8">
      <w:pPr>
        <w:shd w:val="clear" w:color="auto" w:fill="FFFFFF"/>
        <w:tabs>
          <w:tab w:val="left" w:pos="7668"/>
        </w:tabs>
        <w:rPr>
          <w:rFonts w:ascii="Arial" w:hAnsi="Arial" w:cs="Arial"/>
          <w:b/>
          <w:lang w:val="ru-RU"/>
        </w:rPr>
      </w:pPr>
      <w:r w:rsidRPr="00811745">
        <w:rPr>
          <w:rFonts w:ascii="Arial" w:hAnsi="Arial" w:cs="Arial"/>
          <w:b/>
          <w:i/>
          <w:color w:val="000000"/>
          <w:spacing w:val="-9"/>
          <w:sz w:val="24"/>
          <w:szCs w:val="24"/>
          <w:lang w:val="ru-RU"/>
        </w:rPr>
        <w:t>Включить режим переадресации</w:t>
      </w:r>
      <w:r w:rsidRPr="00811745">
        <w:rPr>
          <w:rFonts w:ascii="Arial" w:hAnsi="Arial" w:cs="Arial"/>
          <w:b/>
          <w:color w:val="000000"/>
          <w:spacing w:val="-9"/>
          <w:sz w:val="24"/>
          <w:szCs w:val="24"/>
          <w:lang w:val="ru-RU"/>
        </w:rPr>
        <w:t xml:space="preserve">       </w:t>
      </w:r>
      <w:r w:rsidRPr="00811745">
        <w:rPr>
          <w:rFonts w:ascii="Arial" w:hAnsi="Arial" w:cs="Arial"/>
          <w:b/>
          <w:bCs/>
          <w:color w:val="000000"/>
          <w:spacing w:val="-9"/>
          <w:sz w:val="24"/>
          <w:szCs w:val="24"/>
          <w:lang w:val="ru-RU"/>
        </w:rPr>
        <w:t>{</w:t>
      </w:r>
      <w:r w:rsidRPr="00811745">
        <w:rPr>
          <w:rFonts w:ascii="Arial" w:hAnsi="Arial" w:cs="Arial"/>
          <w:b/>
          <w:bCs/>
          <w:color w:val="000000"/>
          <w:spacing w:val="-9"/>
          <w:sz w:val="24"/>
          <w:szCs w:val="24"/>
        </w:rPr>
        <w:t>ACTIVATE</w:t>
      </w:r>
      <w:r w:rsidRPr="00811745">
        <w:rPr>
          <w:rFonts w:ascii="Arial" w:hAnsi="Arial" w:cs="Arial"/>
          <w:b/>
          <w:bCs/>
          <w:color w:val="000000"/>
          <w:spacing w:val="-9"/>
          <w:sz w:val="24"/>
          <w:szCs w:val="24"/>
          <w:lang w:val="ru-RU"/>
        </w:rPr>
        <w:t xml:space="preserve">} </w:t>
      </w:r>
      <w:r w:rsidRPr="00811745">
        <w:rPr>
          <w:rFonts w:ascii="Arial" w:hAnsi="Arial" w:cs="Arial"/>
          <w:b/>
          <w:color w:val="000000"/>
          <w:spacing w:val="-9"/>
          <w:sz w:val="24"/>
          <w:szCs w:val="24"/>
          <w:lang w:val="ru-RU"/>
        </w:rPr>
        <w:t>/ {ВКЛ}</w:t>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bCs/>
          <w:color w:val="000000"/>
          <w:spacing w:val="-17"/>
          <w:sz w:val="24"/>
          <w:szCs w:val="24"/>
          <w:lang w:val="ru-RU"/>
        </w:rPr>
        <w:t>[1]</w:t>
      </w:r>
    </w:p>
    <w:p w:rsidR="001244C8" w:rsidRPr="00811745" w:rsidRDefault="001244C8" w:rsidP="001244C8">
      <w:pPr>
        <w:shd w:val="clear" w:color="auto" w:fill="FFFFFF"/>
        <w:tabs>
          <w:tab w:val="left" w:pos="2628"/>
          <w:tab w:val="left" w:pos="7668"/>
        </w:tabs>
        <w:rPr>
          <w:rFonts w:ascii="Arial" w:hAnsi="Arial" w:cs="Arial"/>
          <w:b/>
          <w:lang w:val="ru-RU"/>
        </w:rPr>
      </w:pPr>
      <w:r w:rsidRPr="00811745">
        <w:rPr>
          <w:rFonts w:ascii="Arial" w:hAnsi="Arial" w:cs="Arial"/>
          <w:b/>
          <w:i/>
          <w:color w:val="000000"/>
          <w:spacing w:val="-12"/>
          <w:sz w:val="24"/>
          <w:szCs w:val="24"/>
          <w:lang w:val="ru-RU"/>
        </w:rPr>
        <w:t>Выключить</w:t>
      </w:r>
      <w:r w:rsidRPr="00811745">
        <w:rPr>
          <w:rFonts w:ascii="Arial" w:hAnsi="Arial" w:cs="Arial"/>
          <w:b/>
          <w:i/>
          <w:color w:val="000000"/>
          <w:sz w:val="24"/>
          <w:szCs w:val="24"/>
          <w:lang w:val="ru-RU"/>
        </w:rPr>
        <w:t xml:space="preserve"> </w:t>
      </w:r>
      <w:r w:rsidRPr="00811745">
        <w:rPr>
          <w:rFonts w:ascii="Arial" w:hAnsi="Arial" w:cs="Arial"/>
          <w:b/>
          <w:i/>
          <w:color w:val="000000"/>
          <w:spacing w:val="-10"/>
          <w:sz w:val="24"/>
          <w:szCs w:val="24"/>
          <w:lang w:val="ru-RU"/>
        </w:rPr>
        <w:t>режим</w:t>
      </w:r>
      <w:r w:rsidRPr="00811745">
        <w:rPr>
          <w:rFonts w:ascii="Arial" w:hAnsi="Arial" w:cs="Arial"/>
          <w:b/>
          <w:color w:val="000000"/>
          <w:spacing w:val="-10"/>
          <w:sz w:val="24"/>
          <w:szCs w:val="24"/>
          <w:lang w:val="ru-RU"/>
        </w:rPr>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DEACTIVATE</w:t>
      </w:r>
      <w:r w:rsidRPr="00811745">
        <w:rPr>
          <w:rFonts w:ascii="Arial" w:hAnsi="Arial" w:cs="Arial"/>
          <w:b/>
          <w:bCs/>
          <w:color w:val="000000"/>
          <w:spacing w:val="-10"/>
          <w:sz w:val="24"/>
          <w:szCs w:val="24"/>
          <w:lang w:val="ru-RU"/>
        </w:rPr>
        <w:t>} / {ВЫКЛ}</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9"/>
          <w:sz w:val="24"/>
          <w:szCs w:val="24"/>
          <w:lang w:val="ru-RU"/>
        </w:rPr>
        <w:t>переадресации</w:t>
      </w:r>
    </w:p>
    <w:p w:rsidR="001244C8" w:rsidRPr="00811745" w:rsidRDefault="001244C8" w:rsidP="001244C8">
      <w:pPr>
        <w:shd w:val="clear" w:color="auto" w:fill="FFFFFF"/>
        <w:tabs>
          <w:tab w:val="left" w:pos="3485"/>
          <w:tab w:val="left" w:pos="7668"/>
        </w:tabs>
        <w:rPr>
          <w:rFonts w:ascii="Arial" w:hAnsi="Arial" w:cs="Arial"/>
          <w:b/>
          <w:lang w:val="ru-RU"/>
        </w:rPr>
      </w:pPr>
      <w:r w:rsidRPr="00811745">
        <w:rPr>
          <w:rFonts w:ascii="Arial" w:hAnsi="Arial" w:cs="Arial"/>
          <w:b/>
          <w:i/>
          <w:color w:val="000000"/>
          <w:spacing w:val="-9"/>
          <w:sz w:val="24"/>
          <w:szCs w:val="24"/>
          <w:lang w:val="ru-RU"/>
        </w:rPr>
        <w:t>Ввести номер переадресации</w:t>
      </w:r>
      <w:r w:rsidRPr="00811745">
        <w:rPr>
          <w:rFonts w:ascii="Arial" w:hAnsi="Arial" w:cs="Arial"/>
          <w:b/>
          <w:color w:val="000000"/>
          <w:sz w:val="24"/>
          <w:szCs w:val="24"/>
          <w:lang w:val="ru-RU"/>
        </w:rPr>
        <w:tab/>
        <w:t xml:space="preserve">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FLW</w:t>
      </w:r>
      <w:r w:rsidRPr="00811745">
        <w:rPr>
          <w:rFonts w:ascii="Arial" w:hAnsi="Arial" w:cs="Arial"/>
          <w:b/>
          <w:bCs/>
          <w:color w:val="000000"/>
          <w:spacing w:val="-8"/>
          <w:sz w:val="24"/>
          <w:szCs w:val="24"/>
          <w:lang w:val="ru-RU"/>
        </w:rPr>
        <w:t xml:space="preserve"> </w:t>
      </w:r>
      <w:r w:rsidRPr="00811745">
        <w:rPr>
          <w:rFonts w:ascii="Arial" w:hAnsi="Arial" w:cs="Arial"/>
          <w:b/>
          <w:bCs/>
          <w:color w:val="000000"/>
          <w:spacing w:val="-8"/>
          <w:sz w:val="24"/>
          <w:szCs w:val="24"/>
        </w:rPr>
        <w:t>NUMBER</w:t>
      </w:r>
      <w:r w:rsidRPr="00811745">
        <w:rPr>
          <w:rFonts w:ascii="Arial" w:hAnsi="Arial" w:cs="Arial"/>
          <w:b/>
          <w:bCs/>
          <w:color w:val="000000"/>
          <w:spacing w:val="-8"/>
          <w:sz w:val="24"/>
          <w:szCs w:val="24"/>
          <w:lang w:val="ru-RU"/>
        </w:rPr>
        <w:t>} / {</w:t>
      </w:r>
      <w:r w:rsidRPr="00811745">
        <w:rPr>
          <w:rFonts w:ascii="Arial" w:hAnsi="Arial" w:cs="Arial"/>
          <w:b/>
          <w:bCs/>
          <w:color w:val="000000"/>
          <w:spacing w:val="-8"/>
          <w:sz w:val="24"/>
          <w:szCs w:val="24"/>
        </w:rPr>
        <w:t>N</w:t>
      </w:r>
      <w:r w:rsidRPr="00811745">
        <w:rPr>
          <w:rFonts w:ascii="Arial" w:hAnsi="Arial" w:cs="Arial"/>
          <w:b/>
          <w:bCs/>
          <w:color w:val="000000"/>
          <w:spacing w:val="-8"/>
          <w:sz w:val="24"/>
          <w:szCs w:val="24"/>
          <w:lang w:val="ru-RU"/>
        </w:rPr>
        <w:t xml:space="preserve"> ПЕРЕАДР}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[3]</w:t>
      </w:r>
    </w:p>
    <w:p w:rsidR="001244C8" w:rsidRPr="00811745" w:rsidRDefault="001244C8" w:rsidP="001244C8">
      <w:pPr>
        <w:shd w:val="clear" w:color="auto" w:fill="FFFFFF"/>
        <w:tabs>
          <w:tab w:val="left" w:pos="7668"/>
        </w:tabs>
        <w:rPr>
          <w:rFonts w:ascii="Arial" w:hAnsi="Arial" w:cs="Arial"/>
          <w:b/>
          <w:lang w:val="ru-RU"/>
        </w:rPr>
      </w:pPr>
      <w:r w:rsidRPr="00811745">
        <w:rPr>
          <w:rFonts w:ascii="Arial" w:hAnsi="Arial" w:cs="Arial"/>
          <w:b/>
          <w:i/>
          <w:color w:val="000000"/>
          <w:spacing w:val="-8"/>
          <w:sz w:val="24"/>
          <w:szCs w:val="24"/>
          <w:lang w:val="ru-RU"/>
        </w:rPr>
        <w:t>Установить время переадресации</w:t>
      </w:r>
      <w:r w:rsidRPr="00811745">
        <w:rPr>
          <w:rFonts w:ascii="Arial" w:hAnsi="Arial" w:cs="Arial"/>
          <w:b/>
          <w:color w:val="000000"/>
          <w:spacing w:val="-8"/>
          <w:sz w:val="24"/>
          <w:szCs w:val="24"/>
          <w:lang w:val="ru-RU"/>
        </w:rPr>
        <w:t xml:space="preserve">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FLW</w:t>
      </w:r>
      <w:r w:rsidRPr="00811745">
        <w:rPr>
          <w:rFonts w:ascii="Arial" w:hAnsi="Arial" w:cs="Arial"/>
          <w:b/>
          <w:bCs/>
          <w:color w:val="000000"/>
          <w:spacing w:val="-8"/>
          <w:sz w:val="24"/>
          <w:szCs w:val="24"/>
          <w:lang w:val="ru-RU"/>
        </w:rPr>
        <w:t xml:space="preserve"> </w:t>
      </w:r>
      <w:r w:rsidRPr="00811745">
        <w:rPr>
          <w:rFonts w:ascii="Arial" w:hAnsi="Arial" w:cs="Arial"/>
          <w:b/>
          <w:bCs/>
          <w:color w:val="000000"/>
          <w:spacing w:val="-8"/>
          <w:sz w:val="24"/>
          <w:szCs w:val="24"/>
        </w:rPr>
        <w:t>TIMER</w:t>
      </w:r>
      <w:r w:rsidRPr="00811745">
        <w:rPr>
          <w:rFonts w:ascii="Arial" w:hAnsi="Arial" w:cs="Arial"/>
          <w:b/>
          <w:bCs/>
          <w:color w:val="000000"/>
          <w:spacing w:val="-8"/>
          <w:sz w:val="24"/>
          <w:szCs w:val="24"/>
          <w:lang w:val="ru-RU"/>
        </w:rPr>
        <w:t>} / {ВРЕМЯ П/А}</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[4]</w:t>
      </w:r>
    </w:p>
    <w:p w:rsidR="001244C8" w:rsidRPr="00811745" w:rsidRDefault="001244C8" w:rsidP="001244C8">
      <w:pPr>
        <w:shd w:val="clear" w:color="auto" w:fill="FFFFFF"/>
        <w:tabs>
          <w:tab w:val="left" w:pos="7481"/>
        </w:tabs>
        <w:rPr>
          <w:rFonts w:ascii="Arial" w:hAnsi="Arial" w:cs="Arial"/>
          <w:b/>
          <w:lang w:val="ru-RU"/>
        </w:rPr>
      </w:pPr>
      <w:r w:rsidRPr="00811745">
        <w:rPr>
          <w:rFonts w:ascii="Arial" w:hAnsi="Arial" w:cs="Arial"/>
          <w:b/>
          <w:i/>
          <w:color w:val="000000"/>
          <w:spacing w:val="-7"/>
          <w:sz w:val="24"/>
          <w:szCs w:val="24"/>
          <w:lang w:val="ru-RU"/>
        </w:rPr>
        <w:t>Выбрать метод переадресации</w:t>
      </w:r>
      <w:r w:rsidRPr="00811745">
        <w:rPr>
          <w:rFonts w:ascii="Arial" w:hAnsi="Arial" w:cs="Arial"/>
          <w:b/>
          <w:color w:val="000000"/>
          <w:spacing w:val="-7"/>
          <w:sz w:val="24"/>
          <w:szCs w:val="24"/>
          <w:lang w:val="ru-RU"/>
        </w:rPr>
        <w:t xml:space="preserve">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FLW</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METOD</w:t>
      </w:r>
      <w:r w:rsidRPr="00811745">
        <w:rPr>
          <w:rFonts w:ascii="Arial" w:hAnsi="Arial" w:cs="Arial"/>
          <w:b/>
          <w:bCs/>
          <w:color w:val="000000"/>
          <w:spacing w:val="-7"/>
          <w:sz w:val="24"/>
          <w:szCs w:val="24"/>
          <w:lang w:val="ru-RU"/>
        </w:rPr>
        <w:t>} / {МЕТОД П/А}</w:t>
      </w:r>
      <w:r w:rsidRPr="00811745">
        <w:rPr>
          <w:rFonts w:ascii="Arial" w:hAnsi="Arial" w:cs="Arial"/>
          <w:b/>
          <w:bCs/>
          <w:color w:val="000000"/>
          <w:sz w:val="24"/>
          <w:szCs w:val="24"/>
          <w:lang w:val="ru-RU"/>
        </w:rPr>
        <w:tab/>
      </w:r>
      <w:r w:rsidRPr="00811745">
        <w:rPr>
          <w:rFonts w:ascii="Arial" w:hAnsi="Arial" w:cs="Arial"/>
          <w:b/>
          <w:color w:val="000000"/>
          <w:sz w:val="24"/>
          <w:szCs w:val="24"/>
          <w:lang w:val="ru-RU"/>
        </w:rPr>
        <w:t xml:space="preserve">. </w:t>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bCs/>
          <w:color w:val="000000"/>
          <w:sz w:val="24"/>
          <w:szCs w:val="24"/>
          <w:lang w:val="ru-RU"/>
        </w:rPr>
        <w:t>[5]</w:t>
      </w:r>
    </w:p>
    <w:p w:rsidR="001244C8" w:rsidRPr="00811745" w:rsidRDefault="001244C8" w:rsidP="00413E41">
      <w:pPr>
        <w:shd w:val="clear" w:color="auto" w:fill="FFFFFF"/>
        <w:tabs>
          <w:tab w:val="left" w:pos="346"/>
        </w:tabs>
        <w:rPr>
          <w:rFonts w:ascii="Arial" w:hAnsi="Arial" w:cs="Arial"/>
          <w:lang w:val="ru-RU"/>
        </w:rPr>
      </w:pPr>
      <w:r w:rsidRPr="00811745">
        <w:rPr>
          <w:rFonts w:ascii="Arial" w:hAnsi="Arial" w:cs="Arial"/>
          <w:color w:val="000000"/>
          <w:spacing w:val="-22"/>
          <w:sz w:val="24"/>
          <w:szCs w:val="24"/>
          <w:lang w:val="ru-RU"/>
        </w:rPr>
        <w:t>3.</w:t>
      </w:r>
      <w:r w:rsidRPr="00811745">
        <w:rPr>
          <w:rFonts w:ascii="Arial" w:hAnsi="Arial" w:cs="Arial"/>
          <w:color w:val="000000"/>
          <w:sz w:val="24"/>
          <w:szCs w:val="24"/>
          <w:lang w:val="ru-RU"/>
        </w:rPr>
        <w:tab/>
      </w:r>
      <w:r w:rsidRPr="00811745">
        <w:rPr>
          <w:rFonts w:ascii="Arial" w:hAnsi="Arial" w:cs="Arial"/>
          <w:color w:val="000000"/>
          <w:spacing w:val="-5"/>
          <w:sz w:val="24"/>
          <w:szCs w:val="24"/>
          <w:lang w:val="ru-RU"/>
        </w:rPr>
        <w:t xml:space="preserve">Нажмите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FLW</w:t>
      </w:r>
      <w:r w:rsidRPr="00811745">
        <w:rPr>
          <w:rFonts w:ascii="Arial" w:hAnsi="Arial" w:cs="Arial"/>
          <w:b/>
          <w:bCs/>
          <w:color w:val="000000"/>
          <w:spacing w:val="-5"/>
          <w:sz w:val="24"/>
          <w:szCs w:val="24"/>
          <w:lang w:val="ru-RU"/>
        </w:rPr>
        <w:t xml:space="preserve"> </w:t>
      </w:r>
      <w:r w:rsidRPr="00811745">
        <w:rPr>
          <w:rFonts w:ascii="Arial" w:hAnsi="Arial" w:cs="Arial"/>
          <w:b/>
          <w:bCs/>
          <w:color w:val="000000"/>
          <w:spacing w:val="-5"/>
          <w:sz w:val="24"/>
          <w:szCs w:val="24"/>
        </w:rPr>
        <w:t>NUMBER</w:t>
      </w:r>
      <w:r w:rsidRPr="00811745">
        <w:rPr>
          <w:rFonts w:ascii="Arial" w:hAnsi="Arial" w:cs="Arial"/>
          <w:b/>
          <w:bCs/>
          <w:color w:val="000000"/>
          <w:spacing w:val="-5"/>
          <w:sz w:val="24"/>
          <w:szCs w:val="24"/>
          <w:lang w:val="ru-RU"/>
        </w:rPr>
        <w:t>} / {</w:t>
      </w:r>
      <w:r w:rsidRPr="00811745">
        <w:rPr>
          <w:rFonts w:ascii="Arial" w:hAnsi="Arial" w:cs="Arial"/>
          <w:b/>
          <w:bCs/>
          <w:color w:val="000000"/>
          <w:spacing w:val="-5"/>
          <w:sz w:val="24"/>
          <w:szCs w:val="24"/>
        </w:rPr>
        <w:t>N</w:t>
      </w:r>
      <w:r w:rsidRPr="00811745">
        <w:rPr>
          <w:rFonts w:ascii="Arial" w:hAnsi="Arial" w:cs="Arial"/>
          <w:b/>
          <w:bCs/>
          <w:color w:val="000000"/>
          <w:spacing w:val="-5"/>
          <w:sz w:val="24"/>
          <w:szCs w:val="24"/>
          <w:lang w:val="ru-RU"/>
        </w:rPr>
        <w:t xml:space="preserve"> ПЕРЕАДР} </w:t>
      </w:r>
      <w:r w:rsidRPr="00811745">
        <w:rPr>
          <w:rFonts w:ascii="Arial" w:hAnsi="Arial" w:cs="Arial"/>
          <w:color w:val="000000"/>
          <w:spacing w:val="-5"/>
          <w:sz w:val="24"/>
          <w:szCs w:val="24"/>
          <w:lang w:val="ru-RU"/>
        </w:rPr>
        <w:t xml:space="preserve">или </w:t>
      </w:r>
      <w:r w:rsidRPr="00811745">
        <w:rPr>
          <w:rFonts w:ascii="Arial" w:hAnsi="Arial" w:cs="Arial"/>
          <w:b/>
          <w:bCs/>
          <w:color w:val="000000"/>
          <w:spacing w:val="-5"/>
          <w:sz w:val="24"/>
          <w:szCs w:val="24"/>
          <w:lang w:val="ru-RU"/>
        </w:rPr>
        <w:t xml:space="preserve">[3]- </w:t>
      </w:r>
      <w:r w:rsidRPr="00811745">
        <w:rPr>
          <w:rFonts w:ascii="Arial" w:hAnsi="Arial" w:cs="Arial"/>
          <w:color w:val="000000"/>
          <w:spacing w:val="-5"/>
          <w:sz w:val="24"/>
          <w:szCs w:val="24"/>
          <w:lang w:val="ru-RU"/>
        </w:rPr>
        <w:t>Вы получите</w:t>
      </w:r>
      <w:r w:rsidR="00413E41" w:rsidRPr="00811745">
        <w:rPr>
          <w:rFonts w:ascii="Arial" w:hAnsi="Arial" w:cs="Arial"/>
          <w:color w:val="000000"/>
          <w:spacing w:val="-5"/>
          <w:sz w:val="24"/>
          <w:szCs w:val="24"/>
          <w:lang w:val="ru-RU"/>
        </w:rPr>
        <w:t xml:space="preserve"> </w:t>
      </w:r>
      <w:r w:rsidRPr="00811745">
        <w:rPr>
          <w:rFonts w:ascii="Arial" w:hAnsi="Arial" w:cs="Arial"/>
          <w:color w:val="000000"/>
          <w:spacing w:val="-6"/>
          <w:sz w:val="24"/>
          <w:szCs w:val="24"/>
          <w:lang w:val="ru-RU"/>
        </w:rPr>
        <w:t>подсказку для ввода номера.</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 xml:space="preserve">4.   Введите номер телефона до 32 цифр - и нажмите решетку </w:t>
      </w:r>
      <w:r w:rsidRPr="00811745">
        <w:rPr>
          <w:rFonts w:ascii="Arial" w:hAnsi="Arial" w:cs="Arial"/>
          <w:b/>
          <w:bCs/>
          <w:color w:val="000000"/>
          <w:spacing w:val="-6"/>
          <w:sz w:val="24"/>
          <w:szCs w:val="24"/>
          <w:lang w:val="ru-RU"/>
        </w:rPr>
        <w:t xml:space="preserve">[#] </w:t>
      </w:r>
      <w:r w:rsidRPr="00811745">
        <w:rPr>
          <w:rFonts w:ascii="Arial" w:hAnsi="Arial" w:cs="Arial"/>
          <w:color w:val="000000"/>
          <w:spacing w:val="-6"/>
          <w:sz w:val="24"/>
          <w:szCs w:val="24"/>
          <w:lang w:val="ru-RU"/>
        </w:rPr>
        <w:t xml:space="preserve">- Вы вернетесь </w:t>
      </w:r>
      <w:r w:rsidRPr="00811745">
        <w:rPr>
          <w:rFonts w:ascii="Arial" w:hAnsi="Arial" w:cs="Arial"/>
          <w:color w:val="000000"/>
          <w:sz w:val="24"/>
          <w:szCs w:val="24"/>
          <w:lang w:val="ru-RU"/>
        </w:rPr>
        <w:t>в Меню переадресации.</w:t>
      </w:r>
    </w:p>
    <w:p w:rsidR="001244C8" w:rsidRPr="00811745" w:rsidRDefault="001244C8" w:rsidP="001244C8">
      <w:pPr>
        <w:shd w:val="clear" w:color="auto" w:fill="FFFFFF"/>
        <w:rPr>
          <w:rFonts w:ascii="Arial" w:hAnsi="Arial" w:cs="Arial"/>
          <w:color w:val="000000"/>
          <w:sz w:val="18"/>
          <w:szCs w:val="18"/>
          <w:lang w:val="ru-RU"/>
        </w:rPr>
      </w:pPr>
      <w:r w:rsidRPr="00811745">
        <w:rPr>
          <w:rFonts w:ascii="Arial" w:hAnsi="Arial" w:cs="Arial"/>
          <w:b/>
          <w:color w:val="000000"/>
          <w:sz w:val="18"/>
          <w:szCs w:val="18"/>
          <w:lang w:val="ru-RU"/>
        </w:rPr>
        <w:t>При вводе городского номера может потребоваться ввод кода доступа к городской линии, а также [*] для паузы. Для получения более подробной информации для активизации режима "Следуй за мной" обращайтесь к своему системному администратору</w:t>
      </w:r>
      <w:r w:rsidRPr="00811745">
        <w:rPr>
          <w:rFonts w:ascii="Arial" w:hAnsi="Arial" w:cs="Arial"/>
          <w:color w:val="000000"/>
          <w:sz w:val="18"/>
          <w:szCs w:val="18"/>
          <w:lang w:val="ru-RU"/>
        </w:rPr>
        <w:t>.</w:t>
      </w:r>
    </w:p>
    <w:p w:rsidR="001244C8" w:rsidRPr="00811745" w:rsidRDefault="001244C8" w:rsidP="00326B0B">
      <w:pPr>
        <w:pStyle w:val="24"/>
        <w:rPr>
          <w:rFonts w:ascii="Arial" w:hAnsi="Arial"/>
        </w:rPr>
      </w:pPr>
      <w:bookmarkStart w:id="268" w:name="_Toc149025990"/>
      <w:r w:rsidRPr="00811745">
        <w:rPr>
          <w:rFonts w:ascii="Arial" w:hAnsi="Arial"/>
        </w:rPr>
        <w:t>Программирование периода переадресации</w:t>
      </w:r>
      <w:bookmarkEnd w:id="268"/>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5"/>
          <w:sz w:val="24"/>
          <w:szCs w:val="24"/>
          <w:lang w:val="ru-RU"/>
        </w:rPr>
        <w:t xml:space="preserve">Вам необходимо запрограммировать временной период, во время которого </w:t>
      </w:r>
      <w:r w:rsidRPr="00811745">
        <w:rPr>
          <w:rFonts w:ascii="Arial" w:hAnsi="Arial" w:cs="Arial"/>
          <w:color w:val="000000"/>
          <w:sz w:val="24"/>
          <w:szCs w:val="24"/>
          <w:lang w:val="ru-RU"/>
        </w:rPr>
        <w:t>сообщения будут переадресованы:</w:t>
      </w:r>
    </w:p>
    <w:p w:rsidR="001244C8" w:rsidRPr="00811745" w:rsidRDefault="001244C8" w:rsidP="001244C8">
      <w:pPr>
        <w:widowControl w:val="0"/>
        <w:numPr>
          <w:ilvl w:val="0"/>
          <w:numId w:val="108"/>
        </w:numPr>
        <w:shd w:val="clear" w:color="auto" w:fill="FFFFFF"/>
        <w:tabs>
          <w:tab w:val="left" w:pos="346"/>
        </w:tabs>
        <w:autoSpaceDE w:val="0"/>
        <w:autoSpaceDN w:val="0"/>
        <w:adjustRightInd w:val="0"/>
        <w:ind w:left="720" w:hanging="360"/>
        <w:rPr>
          <w:rFonts w:ascii="Arial" w:hAnsi="Arial" w:cs="Arial"/>
          <w:color w:val="000000"/>
          <w:spacing w:val="-29"/>
          <w:sz w:val="24"/>
          <w:szCs w:val="24"/>
          <w:lang w:val="ru-RU"/>
        </w:rPr>
      </w:pPr>
      <w:r w:rsidRPr="00811745">
        <w:rPr>
          <w:rFonts w:ascii="Arial" w:hAnsi="Arial" w:cs="Arial"/>
          <w:color w:val="000000"/>
          <w:spacing w:val="-7"/>
          <w:sz w:val="24"/>
          <w:szCs w:val="24"/>
          <w:lang w:val="ru-RU"/>
        </w:rPr>
        <w:t xml:space="preserve">Нажмите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FLW</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TIMER</w:t>
      </w:r>
      <w:r w:rsidRPr="00811745">
        <w:rPr>
          <w:rFonts w:ascii="Arial" w:hAnsi="Arial" w:cs="Arial"/>
          <w:b/>
          <w:bCs/>
          <w:color w:val="000000"/>
          <w:spacing w:val="-7"/>
          <w:sz w:val="24"/>
          <w:szCs w:val="24"/>
          <w:lang w:val="ru-RU"/>
        </w:rPr>
        <w:t xml:space="preserve">} / {ВРЕМЯ П/А}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[4] </w:t>
      </w:r>
      <w:r w:rsidRPr="00811745">
        <w:rPr>
          <w:rFonts w:ascii="Arial" w:hAnsi="Arial" w:cs="Arial"/>
          <w:color w:val="000000"/>
          <w:spacing w:val="-7"/>
          <w:sz w:val="24"/>
          <w:szCs w:val="24"/>
          <w:lang w:val="ru-RU"/>
        </w:rPr>
        <w:t xml:space="preserve">в Меню переадресации; </w:t>
      </w:r>
      <w:r w:rsidRPr="00811745">
        <w:rPr>
          <w:rFonts w:ascii="Arial" w:hAnsi="Arial" w:cs="Arial"/>
          <w:color w:val="000000"/>
          <w:spacing w:val="-6"/>
          <w:sz w:val="24"/>
          <w:szCs w:val="24"/>
          <w:lang w:val="ru-RU"/>
        </w:rPr>
        <w:t>Вы получите подсказку ввода времени начала и конца переадресации.</w:t>
      </w:r>
    </w:p>
    <w:p w:rsidR="001244C8" w:rsidRPr="00811745" w:rsidRDefault="001244C8" w:rsidP="001244C8">
      <w:pPr>
        <w:widowControl w:val="0"/>
        <w:numPr>
          <w:ilvl w:val="0"/>
          <w:numId w:val="108"/>
        </w:numPr>
        <w:shd w:val="clear" w:color="auto" w:fill="FFFFFF"/>
        <w:tabs>
          <w:tab w:val="left" w:pos="346"/>
        </w:tabs>
        <w:autoSpaceDE w:val="0"/>
        <w:autoSpaceDN w:val="0"/>
        <w:adjustRightInd w:val="0"/>
        <w:ind w:left="720" w:hanging="360"/>
        <w:rPr>
          <w:rFonts w:ascii="Arial" w:hAnsi="Arial" w:cs="Arial"/>
          <w:color w:val="000000"/>
          <w:spacing w:val="-15"/>
          <w:sz w:val="24"/>
          <w:szCs w:val="24"/>
          <w:lang w:val="ru-RU"/>
        </w:rPr>
      </w:pPr>
      <w:r w:rsidRPr="00811745">
        <w:rPr>
          <w:rFonts w:ascii="Arial" w:hAnsi="Arial" w:cs="Arial"/>
          <w:color w:val="000000"/>
          <w:spacing w:val="-7"/>
          <w:sz w:val="24"/>
          <w:szCs w:val="24"/>
          <w:lang w:val="ru-RU"/>
        </w:rPr>
        <w:t xml:space="preserve">Введите четыре цифры для времени начала периода переадресации, </w:t>
      </w:r>
      <w:r w:rsidRPr="00811745">
        <w:rPr>
          <w:rFonts w:ascii="Arial" w:hAnsi="Arial" w:cs="Arial"/>
          <w:color w:val="000000"/>
          <w:sz w:val="24"/>
          <w:szCs w:val="24"/>
          <w:lang w:val="ru-RU"/>
        </w:rPr>
        <w:t>например, 1545 для 3:45 РМ.</w:t>
      </w:r>
    </w:p>
    <w:p w:rsidR="001244C8" w:rsidRPr="00811745" w:rsidRDefault="001244C8" w:rsidP="001244C8">
      <w:pPr>
        <w:widowControl w:val="0"/>
        <w:numPr>
          <w:ilvl w:val="0"/>
          <w:numId w:val="108"/>
        </w:numPr>
        <w:shd w:val="clear" w:color="auto" w:fill="FFFFFF"/>
        <w:tabs>
          <w:tab w:val="left" w:pos="346"/>
        </w:tabs>
        <w:autoSpaceDE w:val="0"/>
        <w:autoSpaceDN w:val="0"/>
        <w:adjustRightInd w:val="0"/>
        <w:ind w:left="720" w:hanging="360"/>
        <w:rPr>
          <w:rFonts w:ascii="Arial" w:hAnsi="Arial" w:cs="Arial"/>
          <w:color w:val="000000"/>
          <w:spacing w:val="-18"/>
          <w:sz w:val="24"/>
          <w:szCs w:val="24"/>
          <w:lang w:val="ru-RU"/>
        </w:rPr>
      </w:pPr>
      <w:r w:rsidRPr="00811745">
        <w:rPr>
          <w:rFonts w:ascii="Arial" w:hAnsi="Arial" w:cs="Arial"/>
          <w:color w:val="000000"/>
          <w:spacing w:val="-7"/>
          <w:sz w:val="24"/>
          <w:szCs w:val="24"/>
          <w:lang w:val="ru-RU"/>
        </w:rPr>
        <w:t xml:space="preserve">Введите четыре цифры для времени конца периода переадресации, </w:t>
      </w:r>
      <w:r w:rsidRPr="00811745">
        <w:rPr>
          <w:rFonts w:ascii="Arial" w:hAnsi="Arial" w:cs="Arial"/>
          <w:color w:val="000000"/>
          <w:sz w:val="24"/>
          <w:szCs w:val="24"/>
          <w:lang w:val="ru-RU"/>
        </w:rPr>
        <w:t>например, 0000 для полуночи.</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 xml:space="preserve">Для установки периода переадресации в соответствии с рабочим временем </w:t>
      </w:r>
      <w:r w:rsidRPr="00811745">
        <w:rPr>
          <w:rFonts w:ascii="Arial" w:hAnsi="Arial" w:cs="Arial"/>
          <w:color w:val="000000"/>
          <w:sz w:val="24"/>
          <w:szCs w:val="24"/>
          <w:lang w:val="ru-RU"/>
        </w:rPr>
        <w:t>организации</w:t>
      </w:r>
    </w:p>
    <w:p w:rsidR="001244C8" w:rsidRPr="00811745" w:rsidRDefault="001244C8" w:rsidP="001244C8">
      <w:pPr>
        <w:widowControl w:val="0"/>
        <w:numPr>
          <w:ilvl w:val="0"/>
          <w:numId w:val="109"/>
        </w:numPr>
        <w:shd w:val="clear" w:color="auto" w:fill="FFFFFF"/>
        <w:tabs>
          <w:tab w:val="left" w:pos="353"/>
        </w:tabs>
        <w:autoSpaceDE w:val="0"/>
        <w:autoSpaceDN w:val="0"/>
        <w:adjustRightInd w:val="0"/>
        <w:ind w:left="723" w:hanging="360"/>
        <w:rPr>
          <w:rFonts w:ascii="Arial" w:hAnsi="Arial" w:cs="Arial"/>
          <w:color w:val="000000"/>
          <w:spacing w:val="-29"/>
          <w:sz w:val="24"/>
          <w:szCs w:val="24"/>
          <w:lang w:val="ru-RU"/>
        </w:rPr>
      </w:pPr>
      <w:r w:rsidRPr="00811745">
        <w:rPr>
          <w:rFonts w:ascii="Arial" w:hAnsi="Arial" w:cs="Arial"/>
          <w:color w:val="000000"/>
          <w:spacing w:val="-6"/>
          <w:sz w:val="24"/>
          <w:szCs w:val="24"/>
          <w:lang w:val="ru-RU"/>
        </w:rPr>
        <w:t xml:space="preserve">Нажмите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FLW</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TIME</w:t>
      </w:r>
      <w:r w:rsidRPr="00811745">
        <w:rPr>
          <w:rFonts w:ascii="Arial" w:hAnsi="Arial" w:cs="Arial"/>
          <w:b/>
          <w:bCs/>
          <w:color w:val="000000"/>
          <w:spacing w:val="-6"/>
          <w:sz w:val="24"/>
          <w:szCs w:val="24"/>
          <w:lang w:val="ru-RU"/>
        </w:rPr>
        <w:t xml:space="preserve">} / {ВРЕМЯ П/А} </w:t>
      </w:r>
      <w:r w:rsidRPr="00811745">
        <w:rPr>
          <w:rFonts w:ascii="Arial" w:hAnsi="Arial" w:cs="Arial"/>
          <w:color w:val="000000"/>
          <w:spacing w:val="-6"/>
          <w:sz w:val="24"/>
          <w:szCs w:val="24"/>
          <w:lang w:val="ru-RU"/>
        </w:rPr>
        <w:t xml:space="preserve">или </w:t>
      </w:r>
      <w:r w:rsidRPr="00811745">
        <w:rPr>
          <w:rFonts w:ascii="Arial" w:hAnsi="Arial" w:cs="Arial"/>
          <w:b/>
          <w:bCs/>
          <w:color w:val="000000"/>
          <w:spacing w:val="-6"/>
          <w:sz w:val="24"/>
          <w:szCs w:val="24"/>
          <w:lang w:val="ru-RU"/>
        </w:rPr>
        <w:t xml:space="preserve">[4] </w:t>
      </w:r>
      <w:r w:rsidRPr="00811745">
        <w:rPr>
          <w:rFonts w:ascii="Arial" w:hAnsi="Arial" w:cs="Arial"/>
          <w:color w:val="000000"/>
          <w:spacing w:val="-6"/>
          <w:sz w:val="24"/>
          <w:szCs w:val="24"/>
          <w:lang w:val="ru-RU"/>
        </w:rPr>
        <w:t>в Меню переадресации;</w:t>
      </w:r>
    </w:p>
    <w:p w:rsidR="001244C8" w:rsidRPr="00811745" w:rsidRDefault="001244C8" w:rsidP="001244C8">
      <w:pPr>
        <w:widowControl w:val="0"/>
        <w:numPr>
          <w:ilvl w:val="0"/>
          <w:numId w:val="109"/>
        </w:numPr>
        <w:shd w:val="clear" w:color="auto" w:fill="FFFFFF"/>
        <w:tabs>
          <w:tab w:val="left" w:pos="353"/>
        </w:tabs>
        <w:autoSpaceDE w:val="0"/>
        <w:autoSpaceDN w:val="0"/>
        <w:adjustRightInd w:val="0"/>
        <w:ind w:left="723" w:hanging="360"/>
        <w:rPr>
          <w:rFonts w:ascii="Arial" w:hAnsi="Arial" w:cs="Arial"/>
          <w:color w:val="000000"/>
          <w:spacing w:val="-15"/>
          <w:sz w:val="24"/>
          <w:szCs w:val="24"/>
          <w:lang w:val="ru-RU"/>
        </w:rPr>
      </w:pPr>
      <w:r w:rsidRPr="00811745">
        <w:rPr>
          <w:rFonts w:ascii="Arial" w:hAnsi="Arial" w:cs="Arial"/>
          <w:color w:val="000000"/>
          <w:spacing w:val="-6"/>
          <w:sz w:val="24"/>
          <w:szCs w:val="24"/>
          <w:lang w:val="ru-RU"/>
        </w:rPr>
        <w:t xml:space="preserve">После предложения ввести время начала переадресации нажмите </w:t>
      </w:r>
      <w:r w:rsidRPr="00811745">
        <w:rPr>
          <w:rFonts w:ascii="Arial" w:hAnsi="Arial" w:cs="Arial"/>
          <w:b/>
          <w:bCs/>
          <w:color w:val="000000"/>
          <w:spacing w:val="-6"/>
          <w:sz w:val="24"/>
          <w:szCs w:val="24"/>
          <w:lang w:val="ru-RU"/>
        </w:rPr>
        <w:t>[#]</w:t>
      </w:r>
    </w:p>
    <w:p w:rsidR="001244C8" w:rsidRPr="00811745" w:rsidRDefault="001244C8" w:rsidP="001244C8">
      <w:pPr>
        <w:widowControl w:val="0"/>
        <w:numPr>
          <w:ilvl w:val="0"/>
          <w:numId w:val="110"/>
        </w:numPr>
        <w:shd w:val="clear" w:color="auto" w:fill="FFFFFF"/>
        <w:tabs>
          <w:tab w:val="left" w:pos="353"/>
        </w:tabs>
        <w:autoSpaceDE w:val="0"/>
        <w:autoSpaceDN w:val="0"/>
        <w:adjustRightInd w:val="0"/>
        <w:ind w:left="720" w:hanging="360"/>
        <w:rPr>
          <w:rFonts w:ascii="Arial" w:hAnsi="Arial" w:cs="Arial"/>
          <w:color w:val="000000"/>
          <w:spacing w:val="-22"/>
          <w:sz w:val="24"/>
          <w:szCs w:val="24"/>
          <w:lang w:val="ru-RU"/>
        </w:rPr>
      </w:pPr>
      <w:r w:rsidRPr="00811745">
        <w:rPr>
          <w:rFonts w:ascii="Arial" w:hAnsi="Arial" w:cs="Arial"/>
          <w:color w:val="000000"/>
          <w:spacing w:val="-7"/>
          <w:sz w:val="24"/>
          <w:szCs w:val="24"/>
          <w:lang w:val="ru-RU"/>
        </w:rPr>
        <w:t xml:space="preserve">После предложения ввести время окончания периода переадресации </w:t>
      </w: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снова.</w:t>
      </w:r>
    </w:p>
    <w:p w:rsidR="001244C8" w:rsidRPr="00811745" w:rsidRDefault="001244C8" w:rsidP="00326B0B">
      <w:pPr>
        <w:pStyle w:val="24"/>
        <w:rPr>
          <w:rFonts w:ascii="Arial" w:hAnsi="Arial"/>
        </w:rPr>
      </w:pPr>
      <w:bookmarkStart w:id="269" w:name="_Toc149025991"/>
      <w:r w:rsidRPr="00811745">
        <w:rPr>
          <w:rFonts w:ascii="Arial" w:hAnsi="Arial"/>
        </w:rPr>
        <w:t>Выбор метода переадресации</w:t>
      </w:r>
      <w:bookmarkEnd w:id="269"/>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8"/>
          <w:sz w:val="24"/>
          <w:szCs w:val="24"/>
          <w:lang w:val="ru-RU"/>
        </w:rPr>
        <w:t xml:space="preserve">Вы можете переадресовать сообщения на телефон, пейджер или линию внешней </w:t>
      </w:r>
      <w:r w:rsidRPr="00811745">
        <w:rPr>
          <w:rFonts w:ascii="Arial" w:hAnsi="Arial" w:cs="Arial"/>
          <w:color w:val="000000"/>
          <w:sz w:val="24"/>
          <w:szCs w:val="24"/>
          <w:lang w:val="ru-RU"/>
        </w:rPr>
        <w:t>АТС.</w:t>
      </w:r>
    </w:p>
    <w:p w:rsidR="001244C8" w:rsidRPr="00811745" w:rsidRDefault="001244C8" w:rsidP="001244C8">
      <w:pPr>
        <w:widowControl w:val="0"/>
        <w:numPr>
          <w:ilvl w:val="0"/>
          <w:numId w:val="111"/>
        </w:numPr>
        <w:shd w:val="clear" w:color="auto" w:fill="FFFFFF"/>
        <w:tabs>
          <w:tab w:val="left" w:pos="346"/>
        </w:tabs>
        <w:autoSpaceDE w:val="0"/>
        <w:autoSpaceDN w:val="0"/>
        <w:adjustRightInd w:val="0"/>
        <w:ind w:left="720" w:hanging="360"/>
        <w:rPr>
          <w:rFonts w:ascii="Arial" w:hAnsi="Arial" w:cs="Arial"/>
          <w:color w:val="000000"/>
          <w:spacing w:val="-29"/>
          <w:sz w:val="24"/>
          <w:szCs w:val="24"/>
          <w:lang w:val="ru-RU"/>
        </w:rPr>
      </w:pPr>
      <w:r w:rsidRPr="00811745">
        <w:rPr>
          <w:rFonts w:ascii="Arial" w:hAnsi="Arial" w:cs="Arial"/>
          <w:color w:val="000000"/>
          <w:spacing w:val="-7"/>
          <w:sz w:val="24"/>
          <w:szCs w:val="24"/>
          <w:lang w:val="ru-RU"/>
        </w:rPr>
        <w:t xml:space="preserve">Нажмите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FLW</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METHOD</w:t>
      </w:r>
      <w:r w:rsidRPr="00811745">
        <w:rPr>
          <w:rFonts w:ascii="Arial" w:hAnsi="Arial" w:cs="Arial"/>
          <w:b/>
          <w:bCs/>
          <w:color w:val="000000"/>
          <w:spacing w:val="-7"/>
          <w:sz w:val="24"/>
          <w:szCs w:val="24"/>
          <w:lang w:val="ru-RU"/>
        </w:rPr>
        <w:t xml:space="preserve">} </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 xml:space="preserve">{МЕТОД П/А}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[5] </w:t>
      </w:r>
      <w:r w:rsidRPr="00811745">
        <w:rPr>
          <w:rFonts w:ascii="Arial" w:hAnsi="Arial" w:cs="Arial"/>
          <w:color w:val="000000"/>
          <w:spacing w:val="-7"/>
          <w:sz w:val="24"/>
          <w:szCs w:val="24"/>
          <w:lang w:val="ru-RU"/>
        </w:rPr>
        <w:t>в Меню переадресации;</w:t>
      </w:r>
    </w:p>
    <w:p w:rsidR="001244C8" w:rsidRPr="00811745" w:rsidRDefault="001244C8" w:rsidP="001244C8">
      <w:pPr>
        <w:widowControl w:val="0"/>
        <w:numPr>
          <w:ilvl w:val="0"/>
          <w:numId w:val="112"/>
        </w:numPr>
        <w:shd w:val="clear" w:color="auto" w:fill="FFFFFF"/>
        <w:tabs>
          <w:tab w:val="left" w:pos="346"/>
        </w:tabs>
        <w:autoSpaceDE w:val="0"/>
        <w:autoSpaceDN w:val="0"/>
        <w:adjustRightInd w:val="0"/>
        <w:ind w:left="1008" w:hanging="360"/>
        <w:rPr>
          <w:rFonts w:ascii="Arial" w:hAnsi="Arial" w:cs="Arial"/>
          <w:color w:val="000000"/>
          <w:spacing w:val="-19"/>
          <w:sz w:val="24"/>
          <w:szCs w:val="24"/>
          <w:lang w:val="ru-RU"/>
        </w:rPr>
      </w:pPr>
      <w:r w:rsidRPr="00811745">
        <w:rPr>
          <w:rFonts w:ascii="Arial" w:hAnsi="Arial" w:cs="Arial"/>
          <w:color w:val="000000"/>
          <w:spacing w:val="-4"/>
          <w:sz w:val="24"/>
          <w:szCs w:val="24"/>
          <w:lang w:val="ru-RU"/>
        </w:rPr>
        <w:t>Нажмите {</w:t>
      </w:r>
      <w:r w:rsidRPr="00811745">
        <w:rPr>
          <w:rFonts w:ascii="Arial" w:hAnsi="Arial" w:cs="Arial"/>
          <w:color w:val="000000"/>
          <w:spacing w:val="-4"/>
          <w:sz w:val="24"/>
          <w:szCs w:val="24"/>
        </w:rPr>
        <w:t>PAGER</w:t>
      </w:r>
      <w:r w:rsidRPr="00811745">
        <w:rPr>
          <w:rFonts w:ascii="Arial" w:hAnsi="Arial" w:cs="Arial"/>
          <w:color w:val="000000"/>
          <w:spacing w:val="-4"/>
          <w:sz w:val="24"/>
          <w:szCs w:val="24"/>
          <w:lang w:val="ru-RU"/>
        </w:rPr>
        <w:t xml:space="preserve">}/ПЕЙДЖЕР} или </w:t>
      </w:r>
      <w:r w:rsidRPr="00811745">
        <w:rPr>
          <w:rFonts w:ascii="Arial" w:hAnsi="Arial" w:cs="Arial"/>
          <w:b/>
          <w:bCs/>
          <w:color w:val="000000"/>
          <w:spacing w:val="-4"/>
          <w:sz w:val="24"/>
          <w:szCs w:val="24"/>
          <w:lang w:val="ru-RU"/>
        </w:rPr>
        <w:t xml:space="preserve">[1] </w:t>
      </w:r>
      <w:r w:rsidRPr="00811745">
        <w:rPr>
          <w:rFonts w:ascii="Arial" w:hAnsi="Arial" w:cs="Arial"/>
          <w:color w:val="000000"/>
          <w:spacing w:val="-4"/>
          <w:sz w:val="24"/>
          <w:szCs w:val="24"/>
          <w:lang w:val="ru-RU"/>
        </w:rPr>
        <w:t xml:space="preserve">для пейджера или нажмите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REGULAR</w:t>
      </w:r>
      <w:r w:rsidRPr="00811745">
        <w:rPr>
          <w:rFonts w:ascii="Arial" w:hAnsi="Arial" w:cs="Arial"/>
          <w:b/>
          <w:bCs/>
          <w:color w:val="000000"/>
          <w:spacing w:val="-8"/>
          <w:sz w:val="24"/>
          <w:szCs w:val="24"/>
          <w:lang w:val="ru-RU"/>
        </w:rPr>
        <w:t xml:space="preserve">} </w:t>
      </w:r>
      <w:r w:rsidRPr="00811745">
        <w:rPr>
          <w:rFonts w:ascii="Arial" w:hAnsi="Arial" w:cs="Arial"/>
          <w:color w:val="000000"/>
          <w:spacing w:val="-8"/>
          <w:sz w:val="24"/>
          <w:szCs w:val="24"/>
          <w:lang w:val="ru-RU"/>
        </w:rPr>
        <w:t xml:space="preserve">/ </w:t>
      </w:r>
      <w:r w:rsidRPr="00811745">
        <w:rPr>
          <w:rFonts w:ascii="Arial" w:hAnsi="Arial" w:cs="Arial"/>
          <w:b/>
          <w:bCs/>
          <w:color w:val="000000"/>
          <w:spacing w:val="-8"/>
          <w:sz w:val="24"/>
          <w:szCs w:val="24"/>
          <w:lang w:val="ru-RU"/>
        </w:rPr>
        <w:t xml:space="preserve">{ТЕЛЕФОН} </w:t>
      </w:r>
      <w:r w:rsidRPr="00811745">
        <w:rPr>
          <w:rFonts w:ascii="Arial" w:hAnsi="Arial" w:cs="Arial"/>
          <w:color w:val="000000"/>
          <w:spacing w:val="-8"/>
          <w:sz w:val="24"/>
          <w:szCs w:val="24"/>
          <w:lang w:val="ru-RU"/>
        </w:rPr>
        <w:t xml:space="preserve">или </w:t>
      </w:r>
      <w:r w:rsidRPr="00811745">
        <w:rPr>
          <w:rFonts w:ascii="Arial" w:hAnsi="Arial" w:cs="Arial"/>
          <w:b/>
          <w:bCs/>
          <w:color w:val="000000"/>
          <w:spacing w:val="-8"/>
          <w:sz w:val="24"/>
          <w:szCs w:val="24"/>
          <w:lang w:val="ru-RU"/>
        </w:rPr>
        <w:t xml:space="preserve">[2] </w:t>
      </w:r>
      <w:r w:rsidRPr="00811745">
        <w:rPr>
          <w:rFonts w:ascii="Arial" w:hAnsi="Arial" w:cs="Arial"/>
          <w:color w:val="000000"/>
          <w:spacing w:val="-8"/>
          <w:sz w:val="24"/>
          <w:szCs w:val="24"/>
          <w:lang w:val="ru-RU"/>
        </w:rPr>
        <w:t xml:space="preserve">для телефона, или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PABX</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CNTRX</w:t>
      </w:r>
      <w:r w:rsidRPr="00811745">
        <w:rPr>
          <w:rFonts w:ascii="Arial" w:hAnsi="Arial" w:cs="Arial"/>
          <w:b/>
          <w:bCs/>
          <w:color w:val="000000"/>
          <w:spacing w:val="-8"/>
          <w:sz w:val="24"/>
          <w:szCs w:val="24"/>
          <w:lang w:val="ru-RU"/>
        </w:rPr>
        <w:t>}</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 xml:space="preserve">или </w:t>
      </w:r>
      <w:r w:rsidRPr="00811745">
        <w:rPr>
          <w:rFonts w:ascii="Arial" w:hAnsi="Arial" w:cs="Arial"/>
          <w:b/>
          <w:bCs/>
          <w:color w:val="000000"/>
          <w:spacing w:val="-6"/>
          <w:sz w:val="24"/>
          <w:szCs w:val="24"/>
          <w:lang w:val="ru-RU"/>
        </w:rPr>
        <w:t xml:space="preserve">[3] </w:t>
      </w:r>
      <w:r w:rsidRPr="00811745">
        <w:rPr>
          <w:rFonts w:ascii="Arial" w:hAnsi="Arial" w:cs="Arial"/>
          <w:color w:val="000000"/>
          <w:spacing w:val="-6"/>
          <w:sz w:val="24"/>
          <w:szCs w:val="24"/>
          <w:lang w:val="ru-RU"/>
        </w:rPr>
        <w:t>для линий входящей АТС.</w:t>
      </w:r>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color w:val="000000"/>
          <w:spacing w:val="-2"/>
          <w:sz w:val="24"/>
          <w:szCs w:val="24"/>
          <w:lang w:val="ru-RU"/>
        </w:rPr>
        <w:t xml:space="preserve">Если Вы хотите запрограммировать второй номер переадресации, выберите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SET</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OPTION</w:t>
      </w:r>
      <w:r w:rsidRPr="00811745">
        <w:rPr>
          <w:rFonts w:ascii="Arial" w:hAnsi="Arial" w:cs="Arial"/>
          <w:b/>
          <w:bCs/>
          <w:color w:val="000000"/>
          <w:spacing w:val="-7"/>
          <w:sz w:val="24"/>
          <w:szCs w:val="24"/>
          <w:lang w:val="ru-RU"/>
        </w:rPr>
        <w:t>}/{У</w:t>
      </w:r>
      <w:r w:rsidRPr="00811745">
        <w:rPr>
          <w:rFonts w:ascii="Arial" w:hAnsi="Arial" w:cs="Arial"/>
          <w:b/>
          <w:bCs/>
          <w:color w:val="000000"/>
          <w:spacing w:val="-7"/>
          <w:sz w:val="24"/>
          <w:szCs w:val="24"/>
        </w:rPr>
        <w:t>CT</w:t>
      </w:r>
      <w:r w:rsidRPr="00811745">
        <w:rPr>
          <w:rFonts w:ascii="Arial" w:hAnsi="Arial" w:cs="Arial"/>
          <w:b/>
          <w:bCs/>
          <w:color w:val="000000"/>
          <w:spacing w:val="-7"/>
          <w:sz w:val="24"/>
          <w:szCs w:val="24"/>
          <w:lang w:val="ru-RU"/>
        </w:rPr>
        <w:t xml:space="preserve"> ПАРАМ}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[4] </w:t>
      </w:r>
      <w:r w:rsidRPr="00811745">
        <w:rPr>
          <w:rFonts w:ascii="Arial" w:hAnsi="Arial" w:cs="Arial"/>
          <w:color w:val="000000"/>
          <w:spacing w:val="-7"/>
          <w:sz w:val="24"/>
          <w:szCs w:val="24"/>
          <w:lang w:val="ru-RU"/>
        </w:rPr>
        <w:t xml:space="preserve">в Меню почтового ящика, затем </w:t>
      </w:r>
      <w:r w:rsidRPr="00811745">
        <w:rPr>
          <w:rFonts w:ascii="Arial" w:hAnsi="Arial" w:cs="Arial"/>
          <w:b/>
          <w:bCs/>
          <w:color w:val="000000"/>
          <w:spacing w:val="-7"/>
          <w:sz w:val="24"/>
          <w:szCs w:val="24"/>
          <w:lang w:val="ru-RU"/>
        </w:rPr>
        <w:t>{2</w:t>
      </w:r>
      <w:r w:rsidRPr="00811745">
        <w:rPr>
          <w:rFonts w:ascii="Arial" w:hAnsi="Arial" w:cs="Arial"/>
          <w:b/>
          <w:bCs/>
          <w:color w:val="000000"/>
          <w:spacing w:val="-7"/>
          <w:sz w:val="24"/>
          <w:szCs w:val="24"/>
        </w:rPr>
        <w:t>ND</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FOLLOW</w:t>
      </w:r>
      <w:r w:rsidRPr="00811745">
        <w:rPr>
          <w:rFonts w:ascii="Arial" w:hAnsi="Arial" w:cs="Arial"/>
          <w:b/>
          <w:bCs/>
          <w:color w:val="000000"/>
          <w:spacing w:val="-7"/>
          <w:sz w:val="24"/>
          <w:szCs w:val="24"/>
          <w:lang w:val="ru-RU"/>
        </w:rPr>
        <w:t xml:space="preserve">}/{2 НОМЕР}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[2] </w:t>
      </w:r>
      <w:r w:rsidRPr="00811745">
        <w:rPr>
          <w:rFonts w:ascii="Arial" w:hAnsi="Arial" w:cs="Arial"/>
          <w:color w:val="000000"/>
          <w:spacing w:val="-7"/>
          <w:sz w:val="24"/>
          <w:szCs w:val="24"/>
          <w:lang w:val="ru-RU"/>
        </w:rPr>
        <w:t xml:space="preserve">из Меню опций почтового ящика, и повторите </w:t>
      </w:r>
      <w:r w:rsidRPr="00811745">
        <w:rPr>
          <w:rFonts w:ascii="Arial" w:hAnsi="Arial" w:cs="Arial"/>
          <w:color w:val="000000"/>
          <w:spacing w:val="-6"/>
          <w:sz w:val="24"/>
          <w:szCs w:val="24"/>
          <w:lang w:val="ru-RU"/>
        </w:rPr>
        <w:t>вышеуказанную процедуру для второго номера переадресации.</w:t>
      </w:r>
    </w:p>
    <w:p w:rsidR="001244C8" w:rsidRPr="00811745" w:rsidRDefault="001244C8" w:rsidP="00326B0B">
      <w:pPr>
        <w:pStyle w:val="24"/>
        <w:rPr>
          <w:rFonts w:ascii="Arial" w:hAnsi="Arial"/>
        </w:rPr>
      </w:pPr>
      <w:bookmarkStart w:id="270" w:name="_Toc149025992"/>
      <w:r w:rsidRPr="00811745">
        <w:rPr>
          <w:rFonts w:ascii="Arial" w:hAnsi="Arial"/>
        </w:rPr>
        <w:t>Активизация режима переадресации.</w:t>
      </w:r>
      <w:bookmarkEnd w:id="270"/>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После того, как Вы установили номер переадресации, Вы можете активизировать режим переадресации.</w:t>
      </w:r>
    </w:p>
    <w:p w:rsidR="001244C8" w:rsidRPr="00811745" w:rsidRDefault="001244C8" w:rsidP="00572EB0">
      <w:pPr>
        <w:widowControl w:val="0"/>
        <w:numPr>
          <w:ilvl w:val="0"/>
          <w:numId w:val="113"/>
        </w:numPr>
        <w:shd w:val="clear" w:color="auto" w:fill="FFFFFF"/>
        <w:tabs>
          <w:tab w:val="left" w:pos="346"/>
        </w:tabs>
        <w:autoSpaceDE w:val="0"/>
        <w:autoSpaceDN w:val="0"/>
        <w:adjustRightInd w:val="0"/>
        <w:ind w:left="360" w:hanging="360"/>
        <w:rPr>
          <w:rFonts w:ascii="Arial" w:hAnsi="Arial" w:cs="Arial"/>
          <w:color w:val="000000"/>
          <w:spacing w:val="-21"/>
          <w:sz w:val="24"/>
          <w:szCs w:val="24"/>
          <w:lang w:val="ru-RU"/>
        </w:rPr>
      </w:pPr>
      <w:r w:rsidRPr="00811745">
        <w:rPr>
          <w:rFonts w:ascii="Arial" w:hAnsi="Arial" w:cs="Arial"/>
          <w:color w:val="000000"/>
          <w:sz w:val="24"/>
          <w:szCs w:val="24"/>
          <w:lang w:val="ru-RU"/>
        </w:rPr>
        <w:t xml:space="preserve">Выберите </w:t>
      </w:r>
      <w:r w:rsidRPr="00811745">
        <w:rPr>
          <w:rFonts w:ascii="Arial" w:hAnsi="Arial" w:cs="Arial"/>
          <w:b/>
          <w:bCs/>
          <w:color w:val="000000"/>
          <w:sz w:val="24"/>
          <w:szCs w:val="24"/>
          <w:lang w:val="ru-RU"/>
        </w:rPr>
        <w:t>{1</w:t>
      </w:r>
      <w:r w:rsidRPr="00811745">
        <w:rPr>
          <w:rFonts w:ascii="Arial" w:hAnsi="Arial" w:cs="Arial"/>
          <w:b/>
          <w:bCs/>
          <w:color w:val="000000"/>
          <w:sz w:val="24"/>
          <w:szCs w:val="24"/>
        </w:rPr>
        <w:t>ST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FOLLOW</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{2</w:t>
      </w:r>
      <w:r w:rsidRPr="00811745">
        <w:rPr>
          <w:rFonts w:ascii="Arial" w:hAnsi="Arial" w:cs="Arial"/>
          <w:b/>
          <w:bCs/>
          <w:color w:val="000000"/>
          <w:sz w:val="24"/>
          <w:szCs w:val="24"/>
        </w:rPr>
        <w:t>ND</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FOLLOW</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из Меню опций почтового ящика.</w:t>
      </w:r>
    </w:p>
    <w:p w:rsidR="001244C8" w:rsidRPr="00811745" w:rsidRDefault="001244C8" w:rsidP="00572EB0">
      <w:pPr>
        <w:widowControl w:val="0"/>
        <w:numPr>
          <w:ilvl w:val="0"/>
          <w:numId w:val="113"/>
        </w:numPr>
        <w:shd w:val="clear" w:color="auto" w:fill="FFFFFF"/>
        <w:tabs>
          <w:tab w:val="left" w:pos="346"/>
        </w:tabs>
        <w:autoSpaceDE w:val="0"/>
        <w:autoSpaceDN w:val="0"/>
        <w:adjustRightInd w:val="0"/>
        <w:ind w:left="360" w:hanging="360"/>
        <w:rPr>
          <w:rFonts w:ascii="Arial" w:hAnsi="Arial" w:cs="Arial"/>
          <w:color w:val="000000"/>
          <w:spacing w:val="-11"/>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ACTIVATE</w:t>
      </w:r>
      <w:r w:rsidRPr="00811745">
        <w:rPr>
          <w:rFonts w:ascii="Arial" w:hAnsi="Arial" w:cs="Arial"/>
          <w:b/>
          <w:bCs/>
          <w:color w:val="000000"/>
          <w:sz w:val="24"/>
          <w:szCs w:val="24"/>
          <w:lang w:val="ru-RU"/>
        </w:rPr>
        <w:t>}/{</w:t>
      </w:r>
      <w:r w:rsidRPr="00811745">
        <w:rPr>
          <w:rFonts w:ascii="Arial" w:hAnsi="Arial" w:cs="Arial"/>
          <w:b/>
          <w:bCs/>
          <w:color w:val="000000"/>
          <w:sz w:val="24"/>
          <w:szCs w:val="24"/>
        </w:rPr>
        <w:t>BKJI</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[1] </w:t>
      </w:r>
      <w:r w:rsidRPr="00811745">
        <w:rPr>
          <w:rFonts w:ascii="Arial" w:hAnsi="Arial" w:cs="Arial"/>
          <w:color w:val="000000"/>
          <w:sz w:val="24"/>
          <w:szCs w:val="24"/>
          <w:lang w:val="ru-RU"/>
        </w:rPr>
        <w:t>- Вы получите Меню активизации режима переадресации:</w:t>
      </w:r>
    </w:p>
    <w:p w:rsidR="001244C8" w:rsidRPr="00811745" w:rsidRDefault="001244C8" w:rsidP="001244C8">
      <w:pPr>
        <w:shd w:val="clear" w:color="auto" w:fill="FFFFFF"/>
        <w:tabs>
          <w:tab w:val="left" w:pos="7675"/>
        </w:tabs>
        <w:rPr>
          <w:rFonts w:ascii="Arial" w:hAnsi="Arial" w:cs="Arial"/>
          <w:b/>
          <w:sz w:val="24"/>
          <w:szCs w:val="24"/>
          <w:lang w:val="ru-RU"/>
        </w:rPr>
      </w:pPr>
      <w:r w:rsidRPr="00811745">
        <w:rPr>
          <w:rFonts w:ascii="Arial" w:hAnsi="Arial" w:cs="Arial"/>
          <w:b/>
          <w:i/>
          <w:color w:val="000000"/>
          <w:sz w:val="24"/>
          <w:szCs w:val="24"/>
          <w:lang w:val="ru-RU"/>
        </w:rPr>
        <w:t xml:space="preserve">Активизировать для  новых           </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NEW</w:t>
      </w:r>
      <w:r w:rsidRPr="00811745">
        <w:rPr>
          <w:rFonts w:ascii="Arial" w:hAnsi="Arial" w:cs="Arial"/>
          <w:b/>
          <w:bCs/>
          <w:color w:val="000000"/>
          <w:sz w:val="24"/>
          <w:szCs w:val="24"/>
          <w:lang w:val="ru-RU"/>
        </w:rPr>
        <w:t xml:space="preserve">} </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{НОВОЕ}</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сообщений</w:t>
      </w:r>
    </w:p>
    <w:p w:rsidR="001244C8" w:rsidRPr="00811745" w:rsidRDefault="001244C8" w:rsidP="001244C8">
      <w:pPr>
        <w:shd w:val="clear" w:color="auto" w:fill="FFFFFF"/>
        <w:tabs>
          <w:tab w:val="left" w:pos="7675"/>
        </w:tabs>
        <w:rPr>
          <w:rFonts w:ascii="Arial" w:hAnsi="Arial" w:cs="Arial"/>
          <w:b/>
          <w:sz w:val="24"/>
          <w:szCs w:val="24"/>
          <w:lang w:val="ru-RU"/>
        </w:rPr>
      </w:pPr>
      <w:r w:rsidRPr="00811745">
        <w:rPr>
          <w:rFonts w:ascii="Arial" w:hAnsi="Arial" w:cs="Arial"/>
          <w:b/>
          <w:i/>
          <w:color w:val="000000"/>
          <w:sz w:val="24"/>
          <w:szCs w:val="24"/>
          <w:lang w:val="ru-RU"/>
        </w:rPr>
        <w:t>Активизировать  только для</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EXT</w:t>
      </w:r>
      <w:r w:rsidRPr="00811745">
        <w:rPr>
          <w:rFonts w:ascii="Arial" w:hAnsi="Arial" w:cs="Arial"/>
          <w:b/>
          <w:bCs/>
          <w:color w:val="000000"/>
          <w:sz w:val="24"/>
          <w:szCs w:val="24"/>
          <w:lang w:val="ru-RU"/>
        </w:rPr>
        <w:t>&amp;</w:t>
      </w:r>
      <w:r w:rsidRPr="00811745">
        <w:rPr>
          <w:rFonts w:ascii="Arial" w:hAnsi="Arial" w:cs="Arial"/>
          <w:b/>
          <w:bCs/>
          <w:color w:val="000000"/>
          <w:sz w:val="24"/>
          <w:szCs w:val="24"/>
        </w:rPr>
        <w:t>URGN</w:t>
      </w:r>
      <w:r w:rsidRPr="00811745">
        <w:rPr>
          <w:rFonts w:ascii="Arial" w:hAnsi="Arial" w:cs="Arial"/>
          <w:b/>
          <w:bCs/>
          <w:color w:val="000000"/>
          <w:sz w:val="24"/>
          <w:szCs w:val="24"/>
          <w:lang w:val="ru-RU"/>
        </w:rPr>
        <w:t xml:space="preserve">} </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{ВНШ и СРОЧ}</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ВНЕШНИХ  и СРОЧНЫХ</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сообщений</w:t>
      </w:r>
    </w:p>
    <w:p w:rsidR="001244C8" w:rsidRPr="00811745" w:rsidRDefault="001244C8" w:rsidP="001244C8">
      <w:pPr>
        <w:shd w:val="clear" w:color="auto" w:fill="FFFFFF"/>
        <w:tabs>
          <w:tab w:val="left" w:pos="7675"/>
        </w:tabs>
        <w:rPr>
          <w:rFonts w:ascii="Arial" w:hAnsi="Arial" w:cs="Arial"/>
          <w:b/>
          <w:sz w:val="24"/>
          <w:szCs w:val="24"/>
          <w:lang w:val="ru-RU"/>
        </w:rPr>
      </w:pPr>
      <w:r w:rsidRPr="00811745">
        <w:rPr>
          <w:rFonts w:ascii="Arial" w:hAnsi="Arial" w:cs="Arial"/>
          <w:b/>
          <w:i/>
          <w:color w:val="000000"/>
          <w:sz w:val="24"/>
          <w:szCs w:val="24"/>
          <w:lang w:val="ru-RU"/>
        </w:rPr>
        <w:t>Активизировать  только  для</w:t>
      </w:r>
      <w:r w:rsidRPr="00811745">
        <w:rPr>
          <w:rFonts w:ascii="Arial" w:hAnsi="Arial" w:cs="Arial"/>
          <w:b/>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URGN</w:t>
      </w:r>
      <w:r w:rsidRPr="00811745">
        <w:rPr>
          <w:rFonts w:ascii="Arial" w:hAnsi="Arial" w:cs="Arial"/>
          <w:b/>
          <w:bCs/>
          <w:color w:val="000000"/>
          <w:sz w:val="24"/>
          <w:szCs w:val="24"/>
          <w:lang w:val="ru-RU"/>
        </w:rPr>
        <w:t>} / {НЕМЕДЛЕННО}</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[31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СРОЧНЫХ сообщений</w:t>
      </w:r>
    </w:p>
    <w:p w:rsidR="001244C8" w:rsidRPr="00811745" w:rsidRDefault="001244C8" w:rsidP="001244C8">
      <w:pPr>
        <w:shd w:val="clear" w:color="auto" w:fill="FFFFFF"/>
        <w:tabs>
          <w:tab w:val="left" w:pos="346"/>
        </w:tabs>
        <w:rPr>
          <w:rFonts w:ascii="Arial" w:hAnsi="Arial" w:cs="Arial"/>
          <w:sz w:val="24"/>
          <w:szCs w:val="24"/>
          <w:lang w:val="ru-RU"/>
        </w:rPr>
      </w:pPr>
      <w:r w:rsidRPr="00811745">
        <w:rPr>
          <w:rFonts w:ascii="Arial" w:hAnsi="Arial" w:cs="Arial"/>
          <w:color w:val="000000"/>
          <w:spacing w:val="-8"/>
          <w:sz w:val="24"/>
          <w:szCs w:val="24"/>
          <w:lang w:val="ru-RU"/>
        </w:rPr>
        <w:t>3.</w:t>
      </w:r>
      <w:r w:rsidRPr="00811745">
        <w:rPr>
          <w:rFonts w:ascii="Arial" w:hAnsi="Arial" w:cs="Arial"/>
          <w:color w:val="000000"/>
          <w:sz w:val="24"/>
          <w:szCs w:val="24"/>
          <w:lang w:val="ru-RU"/>
        </w:rPr>
        <w:tab/>
        <w:t xml:space="preserve">Выберите необходимую опцию нажатием цифры </w:t>
      </w:r>
      <w:r w:rsidRPr="00811745">
        <w:rPr>
          <w:rFonts w:ascii="Arial" w:hAnsi="Arial" w:cs="Arial"/>
          <w:b/>
          <w:bCs/>
          <w:color w:val="000000"/>
          <w:sz w:val="24"/>
          <w:szCs w:val="24"/>
          <w:lang w:val="ru-RU"/>
        </w:rPr>
        <w:t xml:space="preserve">[1],[2]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[3]</w:t>
      </w:r>
      <w:r w:rsidRPr="00811745">
        <w:rPr>
          <w:rFonts w:ascii="Arial" w:hAnsi="Arial" w:cs="Arial"/>
          <w:b/>
          <w:bCs/>
          <w:color w:val="000000"/>
          <w:sz w:val="24"/>
          <w:szCs w:val="24"/>
          <w:lang w:val="ru-RU"/>
        </w:rPr>
        <w:br/>
      </w:r>
      <w:r w:rsidRPr="00811745">
        <w:rPr>
          <w:rFonts w:ascii="Arial" w:hAnsi="Arial" w:cs="Arial"/>
          <w:color w:val="000000"/>
          <w:sz w:val="24"/>
          <w:szCs w:val="24"/>
          <w:lang w:val="ru-RU"/>
        </w:rPr>
        <w:t>Чтобы деактивировать режим переадресации</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 xml:space="preserve">выберите </w:t>
      </w:r>
      <w:r w:rsidRPr="00811745">
        <w:rPr>
          <w:rFonts w:ascii="Arial" w:hAnsi="Arial" w:cs="Arial"/>
          <w:b/>
          <w:bCs/>
          <w:color w:val="000000"/>
          <w:sz w:val="24"/>
          <w:szCs w:val="24"/>
          <w:lang w:val="ru-RU"/>
        </w:rPr>
        <w:t>{</w:t>
      </w:r>
      <w:r w:rsidRPr="00811745">
        <w:rPr>
          <w:rFonts w:ascii="Arial" w:hAnsi="Arial" w:cs="Arial"/>
          <w:b/>
          <w:bCs/>
          <w:color w:val="000000"/>
          <w:sz w:val="24"/>
          <w:szCs w:val="24"/>
        </w:rPr>
        <w:t>DEACTIVATE</w:t>
      </w:r>
      <w:r w:rsidRPr="00811745">
        <w:rPr>
          <w:rFonts w:ascii="Arial" w:hAnsi="Arial" w:cs="Arial"/>
          <w:b/>
          <w:bCs/>
          <w:color w:val="000000"/>
          <w:sz w:val="24"/>
          <w:szCs w:val="24"/>
          <w:lang w:val="ru-RU"/>
        </w:rPr>
        <w:t xml:space="preserve">} / {ВЫКЛ}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[2] </w:t>
      </w:r>
      <w:r w:rsidRPr="00811745">
        <w:rPr>
          <w:rFonts w:ascii="Arial" w:hAnsi="Arial" w:cs="Arial"/>
          <w:color w:val="000000"/>
          <w:sz w:val="24"/>
          <w:szCs w:val="24"/>
          <w:lang w:val="ru-RU"/>
        </w:rPr>
        <w:t>в Меню опций почтового ящика.</w:t>
      </w:r>
    </w:p>
    <w:p w:rsidR="001244C8" w:rsidRPr="00811745" w:rsidRDefault="001244C8" w:rsidP="00326B0B">
      <w:pPr>
        <w:pStyle w:val="24"/>
        <w:rPr>
          <w:rFonts w:ascii="Arial" w:hAnsi="Arial"/>
        </w:rPr>
      </w:pPr>
      <w:bookmarkStart w:id="271" w:name="_Toc149025993"/>
      <w:r w:rsidRPr="00811745">
        <w:rPr>
          <w:rFonts w:ascii="Arial" w:hAnsi="Arial"/>
        </w:rPr>
        <w:t>Переадресация на телефон.</w:t>
      </w:r>
      <w:bookmarkEnd w:id="271"/>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При активизации режима переадресации на внешнюю линию после подъема трубки на соответствующем телефоне Вы услышите сообщение:"Это сообщение для &lt;имя&gt;".</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Затем Вы услышите следующее меню:</w:t>
      </w:r>
    </w:p>
    <w:p w:rsidR="001244C8" w:rsidRPr="00811745" w:rsidRDefault="001244C8" w:rsidP="001244C8">
      <w:pPr>
        <w:shd w:val="clear" w:color="auto" w:fill="FFFFFF"/>
        <w:tabs>
          <w:tab w:val="left" w:pos="4601"/>
        </w:tabs>
        <w:rPr>
          <w:rFonts w:ascii="Arial" w:hAnsi="Arial" w:cs="Arial"/>
          <w:sz w:val="24"/>
          <w:szCs w:val="24"/>
          <w:lang w:val="ru-RU"/>
        </w:rPr>
      </w:pPr>
      <w:r w:rsidRPr="00811745">
        <w:rPr>
          <w:rFonts w:ascii="Arial" w:hAnsi="Arial" w:cs="Arial"/>
          <w:color w:val="000000"/>
          <w:sz w:val="24"/>
          <w:szCs w:val="24"/>
          <w:lang w:val="ru-RU"/>
        </w:rPr>
        <w:t>Если указанный абонент присутствует</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t xml:space="preserve">       наберите </w:t>
      </w:r>
      <w:r w:rsidRPr="00811745">
        <w:rPr>
          <w:rFonts w:ascii="Arial" w:hAnsi="Arial" w:cs="Arial"/>
          <w:b/>
          <w:bCs/>
          <w:color w:val="000000"/>
          <w:sz w:val="24"/>
          <w:szCs w:val="24"/>
          <w:lang w:val="ru-RU"/>
        </w:rPr>
        <w:t>[2]</w:t>
      </w:r>
    </w:p>
    <w:p w:rsidR="001244C8" w:rsidRPr="00811745" w:rsidRDefault="001244C8" w:rsidP="001244C8">
      <w:pPr>
        <w:shd w:val="clear" w:color="auto" w:fill="FFFFFF"/>
        <w:tabs>
          <w:tab w:val="left" w:pos="4601"/>
        </w:tabs>
        <w:rPr>
          <w:rFonts w:ascii="Arial" w:hAnsi="Arial" w:cs="Arial"/>
          <w:sz w:val="24"/>
          <w:szCs w:val="24"/>
          <w:lang w:val="ru-RU"/>
        </w:rPr>
      </w:pPr>
      <w:r w:rsidRPr="00811745">
        <w:rPr>
          <w:rFonts w:ascii="Arial" w:hAnsi="Arial" w:cs="Arial"/>
          <w:color w:val="000000"/>
          <w:sz w:val="24"/>
          <w:szCs w:val="24"/>
          <w:lang w:val="ru-RU"/>
        </w:rPr>
        <w:t>Если указанный абонент неизвестен</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t xml:space="preserve">       наберите </w:t>
      </w:r>
      <w:r w:rsidRPr="00811745">
        <w:rPr>
          <w:rFonts w:ascii="Arial" w:hAnsi="Arial" w:cs="Arial"/>
          <w:b/>
          <w:bCs/>
          <w:color w:val="000000"/>
          <w:sz w:val="24"/>
          <w:szCs w:val="24"/>
          <w:lang w:val="ru-RU"/>
        </w:rPr>
        <w:t>[3]</w:t>
      </w:r>
    </w:p>
    <w:p w:rsidR="001244C8" w:rsidRPr="00811745" w:rsidRDefault="001244C8" w:rsidP="001244C8">
      <w:pPr>
        <w:shd w:val="clear" w:color="auto" w:fill="FFFFFF"/>
        <w:tabs>
          <w:tab w:val="left" w:pos="4601"/>
        </w:tabs>
        <w:rPr>
          <w:rFonts w:ascii="Arial" w:hAnsi="Arial" w:cs="Arial"/>
          <w:b/>
          <w:bCs/>
          <w:color w:val="000000"/>
          <w:sz w:val="24"/>
          <w:szCs w:val="24"/>
          <w:lang w:val="ru-RU"/>
        </w:rPr>
      </w:pPr>
      <w:r w:rsidRPr="00811745">
        <w:rPr>
          <w:rFonts w:ascii="Arial" w:hAnsi="Arial" w:cs="Arial"/>
          <w:color w:val="000000"/>
          <w:sz w:val="24"/>
          <w:szCs w:val="24"/>
          <w:lang w:val="ru-RU"/>
        </w:rPr>
        <w:t>Если указанный абонент отсутствует</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t xml:space="preserve">       наберите </w:t>
      </w:r>
      <w:r w:rsidRPr="00811745">
        <w:rPr>
          <w:rFonts w:ascii="Arial" w:hAnsi="Arial" w:cs="Arial"/>
          <w:b/>
          <w:bCs/>
          <w:color w:val="000000"/>
          <w:sz w:val="24"/>
          <w:szCs w:val="24"/>
          <w:lang w:val="ru-RU"/>
        </w:rPr>
        <w:t>[4]</w:t>
      </w:r>
    </w:p>
    <w:p w:rsidR="001244C8" w:rsidRPr="00811745" w:rsidRDefault="001244C8" w:rsidP="00996BB6">
      <w:pPr>
        <w:pStyle w:val="24"/>
        <w:rPr>
          <w:rFonts w:ascii="Arial" w:hAnsi="Arial"/>
        </w:rPr>
      </w:pPr>
      <w:bookmarkStart w:id="272" w:name="_Toc149025994"/>
      <w:r w:rsidRPr="00811745">
        <w:rPr>
          <w:rFonts w:ascii="Arial" w:hAnsi="Arial"/>
        </w:rPr>
        <w:t>Для ответа на вызов</w:t>
      </w:r>
      <w:bookmarkEnd w:id="272"/>
    </w:p>
    <w:p w:rsidR="001244C8" w:rsidRPr="00811745" w:rsidRDefault="001244C8" w:rsidP="001244C8">
      <w:pPr>
        <w:widowControl w:val="0"/>
        <w:numPr>
          <w:ilvl w:val="0"/>
          <w:numId w:val="114"/>
        </w:numPr>
        <w:shd w:val="clear" w:color="auto" w:fill="FFFFFF"/>
        <w:tabs>
          <w:tab w:val="left" w:pos="346"/>
        </w:tabs>
        <w:autoSpaceDE w:val="0"/>
        <w:autoSpaceDN w:val="0"/>
        <w:adjustRightInd w:val="0"/>
        <w:ind w:left="720" w:hanging="360"/>
        <w:rPr>
          <w:rFonts w:ascii="Arial" w:hAnsi="Arial" w:cs="Arial"/>
          <w:color w:val="000000"/>
          <w:spacing w:val="-21"/>
          <w:sz w:val="24"/>
          <w:szCs w:val="24"/>
          <w:lang w:val="ru-RU"/>
        </w:rPr>
      </w:pPr>
      <w:r w:rsidRPr="00811745">
        <w:rPr>
          <w:rFonts w:ascii="Arial" w:hAnsi="Arial" w:cs="Arial"/>
          <w:color w:val="000000"/>
          <w:sz w:val="24"/>
          <w:szCs w:val="24"/>
          <w:lang w:val="ru-RU"/>
        </w:rPr>
        <w:t xml:space="preserve">Нажмите </w:t>
      </w:r>
      <w:r w:rsidRPr="00811745">
        <w:rPr>
          <w:rFonts w:ascii="Arial" w:hAnsi="Arial" w:cs="Arial"/>
          <w:b/>
          <w:bCs/>
          <w:color w:val="000000"/>
          <w:sz w:val="24"/>
          <w:szCs w:val="24"/>
          <w:lang w:val="ru-RU"/>
        </w:rPr>
        <w:t xml:space="preserve">[2] </w:t>
      </w:r>
      <w:r w:rsidRPr="00811745">
        <w:rPr>
          <w:rFonts w:ascii="Arial" w:hAnsi="Arial" w:cs="Arial"/>
          <w:color w:val="000000"/>
          <w:sz w:val="24"/>
          <w:szCs w:val="24"/>
          <w:lang w:val="ru-RU"/>
        </w:rPr>
        <w:t>- Вы услышите запрос пароля.</w:t>
      </w:r>
    </w:p>
    <w:p w:rsidR="001244C8" w:rsidRPr="00811745" w:rsidRDefault="001244C8" w:rsidP="001244C8">
      <w:pPr>
        <w:widowControl w:val="0"/>
        <w:numPr>
          <w:ilvl w:val="0"/>
          <w:numId w:val="114"/>
        </w:numPr>
        <w:shd w:val="clear" w:color="auto" w:fill="FFFFFF"/>
        <w:tabs>
          <w:tab w:val="left" w:pos="346"/>
        </w:tabs>
        <w:autoSpaceDE w:val="0"/>
        <w:autoSpaceDN w:val="0"/>
        <w:adjustRightInd w:val="0"/>
        <w:ind w:left="720" w:hanging="360"/>
        <w:rPr>
          <w:rFonts w:ascii="Arial" w:hAnsi="Arial" w:cs="Arial"/>
          <w:color w:val="000000"/>
          <w:spacing w:val="-8"/>
          <w:sz w:val="24"/>
          <w:szCs w:val="24"/>
          <w:lang w:val="ru-RU"/>
        </w:rPr>
      </w:pPr>
      <w:r w:rsidRPr="00811745">
        <w:rPr>
          <w:rFonts w:ascii="Arial" w:hAnsi="Arial" w:cs="Arial"/>
          <w:color w:val="000000"/>
          <w:sz w:val="24"/>
          <w:szCs w:val="24"/>
          <w:lang w:val="ru-RU"/>
        </w:rPr>
        <w:t>Введите пароль - Вы услышите посланное сообщение.</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14"/>
          <w:sz w:val="24"/>
          <w:szCs w:val="24"/>
          <w:lang w:val="ru-RU"/>
        </w:rPr>
        <w:t xml:space="preserve">Если Вы нажмете [3] режим переадресации будет отменен, и на этот номер больше </w:t>
      </w:r>
      <w:r w:rsidRPr="00811745">
        <w:rPr>
          <w:rFonts w:ascii="Arial" w:hAnsi="Arial" w:cs="Arial"/>
          <w:color w:val="000000"/>
          <w:spacing w:val="-6"/>
          <w:sz w:val="24"/>
          <w:szCs w:val="24"/>
          <w:lang w:val="ru-RU"/>
        </w:rPr>
        <w:t xml:space="preserve">не будут поступать сообщения до тех пор, пока режим не будет снова </w:t>
      </w:r>
      <w:r w:rsidRPr="00811745">
        <w:rPr>
          <w:rFonts w:ascii="Arial" w:hAnsi="Arial" w:cs="Arial"/>
          <w:color w:val="000000"/>
          <w:spacing w:val="-14"/>
          <w:sz w:val="24"/>
          <w:szCs w:val="24"/>
          <w:lang w:val="ru-RU"/>
        </w:rPr>
        <w:t xml:space="preserve">активизирован. Если Вы нажмете [4], система перезвонит по этому номеру снова, </w:t>
      </w:r>
      <w:r w:rsidRPr="00811745">
        <w:rPr>
          <w:rFonts w:ascii="Arial" w:hAnsi="Arial" w:cs="Arial"/>
          <w:color w:val="000000"/>
          <w:sz w:val="24"/>
          <w:szCs w:val="24"/>
          <w:lang w:val="ru-RU"/>
        </w:rPr>
        <w:t>когда придет новое сообщение.</w:t>
      </w:r>
    </w:p>
    <w:p w:rsidR="001244C8" w:rsidRPr="00811745" w:rsidRDefault="001244C8" w:rsidP="00996BB6">
      <w:pPr>
        <w:pStyle w:val="24"/>
        <w:rPr>
          <w:rFonts w:ascii="Arial" w:hAnsi="Arial"/>
        </w:rPr>
      </w:pPr>
      <w:bookmarkStart w:id="273" w:name="_Toc149025995"/>
      <w:r w:rsidRPr="00811745">
        <w:rPr>
          <w:rFonts w:ascii="Arial" w:hAnsi="Arial"/>
        </w:rPr>
        <w:t>Переадресация на пейджер</w:t>
      </w:r>
      <w:bookmarkEnd w:id="273"/>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Когда активизирована функция переадресации звонка на пейджер, при получении сообщения пейджер начинает подавать звуковой сигнал. После того, как Вы обратитесь в пейджинговую службу голосовых сообщений, Вы</w:t>
      </w:r>
      <w:r w:rsidRPr="00811745">
        <w:rPr>
          <w:rFonts w:ascii="Arial" w:hAnsi="Arial" w:cs="Arial"/>
          <w:b/>
          <w:color w:val="0000FF"/>
          <w:sz w:val="24"/>
          <w:szCs w:val="24"/>
          <w:lang w:val="ru-RU"/>
        </w:rPr>
        <w:t xml:space="preserve"> </w:t>
      </w:r>
      <w:r w:rsidRPr="00811745">
        <w:rPr>
          <w:rFonts w:ascii="Arial" w:hAnsi="Arial" w:cs="Arial"/>
          <w:color w:val="000000"/>
          <w:spacing w:val="-1"/>
          <w:sz w:val="24"/>
          <w:szCs w:val="24"/>
          <w:lang w:val="ru-RU"/>
        </w:rPr>
        <w:t xml:space="preserve">услышите: "Это сообщение для &lt;имя&gt;". Затем Вы сможете прослушать само </w:t>
      </w:r>
      <w:r w:rsidRPr="00811745">
        <w:rPr>
          <w:rFonts w:ascii="Arial" w:hAnsi="Arial" w:cs="Arial"/>
          <w:color w:val="000000"/>
          <w:sz w:val="24"/>
          <w:szCs w:val="24"/>
          <w:lang w:val="ru-RU"/>
        </w:rPr>
        <w:t>сообщение.</w:t>
      </w:r>
    </w:p>
    <w:p w:rsidR="001244C8" w:rsidRPr="00811745" w:rsidRDefault="001244C8" w:rsidP="00996BB6">
      <w:pPr>
        <w:pStyle w:val="13"/>
        <w:rPr>
          <w:rFonts w:ascii="Arial" w:hAnsi="Arial"/>
        </w:rPr>
      </w:pPr>
      <w:bookmarkStart w:id="274" w:name="_Toc149025996"/>
      <w:r w:rsidRPr="00811745">
        <w:rPr>
          <w:rFonts w:ascii="Arial" w:hAnsi="Arial"/>
        </w:rPr>
        <w:t>Запись разговоров</w:t>
      </w:r>
      <w:bookmarkEnd w:id="274"/>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2"/>
          <w:sz w:val="24"/>
          <w:szCs w:val="24"/>
          <w:lang w:val="ru-RU"/>
        </w:rPr>
        <w:t xml:space="preserve">Голосовая почта позволяет Вам производить запись Ваших телефонных </w:t>
      </w:r>
      <w:r w:rsidRPr="00811745">
        <w:rPr>
          <w:rFonts w:ascii="Arial" w:hAnsi="Arial" w:cs="Arial"/>
          <w:color w:val="000000"/>
          <w:spacing w:val="-4"/>
          <w:sz w:val="24"/>
          <w:szCs w:val="24"/>
          <w:lang w:val="ru-RU"/>
        </w:rPr>
        <w:t xml:space="preserve">переговоров. Для этого на Вашем телефоне должна быть определена кнопка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CALL</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RECORD</w:t>
      </w:r>
      <w:r w:rsidRPr="00811745">
        <w:rPr>
          <w:rFonts w:ascii="Arial" w:hAnsi="Arial" w:cs="Arial"/>
          <w:b/>
          <w:bCs/>
          <w:color w:val="000000"/>
          <w:spacing w:val="-7"/>
          <w:sz w:val="24"/>
          <w:szCs w:val="24"/>
          <w:lang w:val="ru-RU"/>
        </w:rPr>
        <w:t xml:space="preserve">]. </w:t>
      </w:r>
      <w:r w:rsidRPr="00811745">
        <w:rPr>
          <w:rFonts w:ascii="Arial" w:hAnsi="Arial" w:cs="Arial"/>
          <w:color w:val="000000"/>
          <w:spacing w:val="-7"/>
          <w:sz w:val="24"/>
          <w:szCs w:val="24"/>
          <w:lang w:val="ru-RU"/>
        </w:rPr>
        <w:t xml:space="preserve">Записанное сообщение попадает в Ваш почтовый ящик как </w:t>
      </w:r>
      <w:r w:rsidRPr="00811745">
        <w:rPr>
          <w:rFonts w:ascii="Arial" w:hAnsi="Arial" w:cs="Arial"/>
          <w:color w:val="000000"/>
          <w:sz w:val="24"/>
          <w:szCs w:val="24"/>
          <w:lang w:val="ru-RU"/>
        </w:rPr>
        <w:t xml:space="preserve">обычное сообщение. Вы также можете переслать это сообщение или </w:t>
      </w:r>
      <w:r w:rsidRPr="00811745">
        <w:rPr>
          <w:rFonts w:ascii="Arial" w:hAnsi="Arial" w:cs="Arial"/>
          <w:color w:val="000000"/>
          <w:spacing w:val="-3"/>
          <w:sz w:val="24"/>
          <w:szCs w:val="24"/>
          <w:lang w:val="ru-RU"/>
        </w:rPr>
        <w:t xml:space="preserve">скопировать его в другой почтовый ящик (группу почтовых ящиков). Ваша </w:t>
      </w:r>
      <w:r w:rsidRPr="00811745">
        <w:rPr>
          <w:rFonts w:ascii="Arial" w:hAnsi="Arial" w:cs="Arial"/>
          <w:color w:val="000000"/>
          <w:spacing w:val="-2"/>
          <w:sz w:val="24"/>
          <w:szCs w:val="24"/>
          <w:lang w:val="ru-RU"/>
        </w:rPr>
        <w:t xml:space="preserve">система может быть запрограммирована иначе, и на каждый звонок будет </w:t>
      </w:r>
      <w:r w:rsidRPr="00811745">
        <w:rPr>
          <w:rFonts w:ascii="Arial" w:hAnsi="Arial" w:cs="Arial"/>
          <w:color w:val="000000"/>
          <w:spacing w:val="-5"/>
          <w:sz w:val="24"/>
          <w:szCs w:val="24"/>
          <w:lang w:val="ru-RU"/>
        </w:rPr>
        <w:t xml:space="preserve">отведено время в 15 минут. Вы можете добавить к этому времени максимально </w:t>
      </w:r>
      <w:r w:rsidRPr="00811745">
        <w:rPr>
          <w:rFonts w:ascii="Arial" w:hAnsi="Arial" w:cs="Arial"/>
          <w:color w:val="000000"/>
          <w:sz w:val="24"/>
          <w:szCs w:val="24"/>
          <w:lang w:val="ru-RU"/>
        </w:rPr>
        <w:t>до 30 минут общего времени.</w:t>
      </w:r>
    </w:p>
    <w:p w:rsidR="001244C8" w:rsidRPr="00811745" w:rsidRDefault="001244C8" w:rsidP="00996BB6">
      <w:pPr>
        <w:pStyle w:val="24"/>
        <w:rPr>
          <w:rFonts w:ascii="Arial" w:hAnsi="Arial"/>
        </w:rPr>
      </w:pPr>
      <w:bookmarkStart w:id="275" w:name="_Toc149025997"/>
      <w:r w:rsidRPr="00811745">
        <w:rPr>
          <w:rFonts w:ascii="Arial" w:hAnsi="Arial"/>
        </w:rPr>
        <w:t>Чтобы записать сообщение</w:t>
      </w:r>
      <w:bookmarkEnd w:id="275"/>
    </w:p>
    <w:p w:rsidR="001244C8" w:rsidRPr="00811745" w:rsidRDefault="001244C8" w:rsidP="001244C8">
      <w:pPr>
        <w:widowControl w:val="0"/>
        <w:numPr>
          <w:ilvl w:val="0"/>
          <w:numId w:val="115"/>
        </w:numPr>
        <w:shd w:val="clear" w:color="auto" w:fill="FFFFFF"/>
        <w:tabs>
          <w:tab w:val="left" w:pos="346"/>
        </w:tabs>
        <w:autoSpaceDE w:val="0"/>
        <w:autoSpaceDN w:val="0"/>
        <w:adjustRightInd w:val="0"/>
        <w:ind w:left="720" w:hanging="360"/>
        <w:rPr>
          <w:rFonts w:ascii="Arial" w:hAnsi="Arial" w:cs="Arial"/>
          <w:color w:val="000000"/>
          <w:spacing w:val="-29"/>
          <w:sz w:val="24"/>
          <w:szCs w:val="24"/>
          <w:lang w:val="ru-RU"/>
        </w:rPr>
      </w:pPr>
      <w:r w:rsidRPr="00811745">
        <w:rPr>
          <w:rFonts w:ascii="Arial" w:hAnsi="Arial" w:cs="Arial"/>
          <w:color w:val="000000"/>
          <w:spacing w:val="-7"/>
          <w:sz w:val="24"/>
          <w:szCs w:val="24"/>
          <w:lang w:val="ru-RU"/>
        </w:rPr>
        <w:t xml:space="preserve">Нажмите кнопку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CALL</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RECORD</w:t>
      </w:r>
      <w:r w:rsidRPr="00811745">
        <w:rPr>
          <w:rFonts w:ascii="Arial" w:hAnsi="Arial" w:cs="Arial"/>
          <w:b/>
          <w:bCs/>
          <w:color w:val="000000"/>
          <w:spacing w:val="-7"/>
          <w:sz w:val="24"/>
          <w:szCs w:val="24"/>
          <w:lang w:val="ru-RU"/>
        </w:rPr>
        <w:t xml:space="preserve">] </w:t>
      </w:r>
      <w:r w:rsidRPr="00811745">
        <w:rPr>
          <w:rFonts w:ascii="Arial" w:hAnsi="Arial" w:cs="Arial"/>
          <w:color w:val="000000"/>
          <w:spacing w:val="-7"/>
          <w:sz w:val="24"/>
          <w:szCs w:val="24"/>
          <w:lang w:val="ru-RU"/>
        </w:rPr>
        <w:t xml:space="preserve">в начале разговора; на дисплее появятся кнопки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ADD</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TIME</w:t>
      </w:r>
      <w:r w:rsidRPr="00811745">
        <w:rPr>
          <w:rFonts w:ascii="Arial" w:hAnsi="Arial" w:cs="Arial"/>
          <w:b/>
          <w:bCs/>
          <w:color w:val="000000"/>
          <w:spacing w:val="-7"/>
          <w:sz w:val="24"/>
          <w:szCs w:val="24"/>
          <w:lang w:val="ru-RU"/>
        </w:rPr>
        <w:t xml:space="preserve">} / {ДОБ ВРЕМЯ} </w:t>
      </w:r>
      <w:r w:rsidRPr="00811745">
        <w:rPr>
          <w:rFonts w:ascii="Arial" w:hAnsi="Arial" w:cs="Arial"/>
          <w:color w:val="000000"/>
          <w:spacing w:val="-7"/>
          <w:sz w:val="24"/>
          <w:szCs w:val="24"/>
          <w:lang w:val="ru-RU"/>
        </w:rPr>
        <w:t xml:space="preserve">и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END</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RECORD</w:t>
      </w:r>
      <w:r w:rsidRPr="00811745">
        <w:rPr>
          <w:rFonts w:ascii="Arial" w:hAnsi="Arial" w:cs="Arial"/>
          <w:b/>
          <w:bCs/>
          <w:color w:val="000000"/>
          <w:spacing w:val="-7"/>
          <w:sz w:val="24"/>
          <w:szCs w:val="24"/>
          <w:lang w:val="ru-RU"/>
        </w:rPr>
        <w:t xml:space="preserve">} / {КОН </w:t>
      </w:r>
      <w:r w:rsidRPr="00811745">
        <w:rPr>
          <w:rFonts w:ascii="Arial" w:hAnsi="Arial" w:cs="Arial"/>
          <w:b/>
          <w:bCs/>
          <w:color w:val="000000"/>
          <w:sz w:val="24"/>
          <w:szCs w:val="24"/>
          <w:lang w:val="ru-RU"/>
        </w:rPr>
        <w:t>СООБЩ}.</w:t>
      </w:r>
    </w:p>
    <w:p w:rsidR="001244C8" w:rsidRPr="00811745" w:rsidRDefault="001244C8" w:rsidP="001244C8">
      <w:pPr>
        <w:widowControl w:val="0"/>
        <w:numPr>
          <w:ilvl w:val="0"/>
          <w:numId w:val="115"/>
        </w:numPr>
        <w:shd w:val="clear" w:color="auto" w:fill="FFFFFF"/>
        <w:tabs>
          <w:tab w:val="left" w:pos="346"/>
        </w:tabs>
        <w:autoSpaceDE w:val="0"/>
        <w:autoSpaceDN w:val="0"/>
        <w:adjustRightInd w:val="0"/>
        <w:ind w:left="720" w:hanging="360"/>
        <w:rPr>
          <w:rFonts w:ascii="Arial" w:hAnsi="Arial" w:cs="Arial"/>
          <w:color w:val="000000"/>
          <w:spacing w:val="-19"/>
          <w:sz w:val="24"/>
          <w:szCs w:val="24"/>
          <w:lang w:val="ru-RU"/>
        </w:rPr>
      </w:pPr>
      <w:r w:rsidRPr="00811745">
        <w:rPr>
          <w:rFonts w:ascii="Arial" w:hAnsi="Arial" w:cs="Arial"/>
          <w:color w:val="000000"/>
          <w:spacing w:val="-7"/>
          <w:sz w:val="24"/>
          <w:szCs w:val="24"/>
          <w:lang w:val="ru-RU"/>
        </w:rPr>
        <w:t xml:space="preserve">Если необходимо, нажмите кнопку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ADD</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TIME</w:t>
      </w:r>
      <w:r w:rsidRPr="00811745">
        <w:rPr>
          <w:rFonts w:ascii="Arial" w:hAnsi="Arial" w:cs="Arial"/>
          <w:b/>
          <w:bCs/>
          <w:color w:val="000000"/>
          <w:spacing w:val="-7"/>
          <w:sz w:val="24"/>
          <w:szCs w:val="24"/>
          <w:lang w:val="ru-RU"/>
        </w:rPr>
        <w:t xml:space="preserve">} / {ДОБ ВРЕМЯ}, </w:t>
      </w:r>
      <w:r w:rsidRPr="00811745">
        <w:rPr>
          <w:rFonts w:ascii="Arial" w:hAnsi="Arial" w:cs="Arial"/>
          <w:color w:val="000000"/>
          <w:spacing w:val="-7"/>
          <w:sz w:val="24"/>
          <w:szCs w:val="24"/>
          <w:lang w:val="ru-RU"/>
        </w:rPr>
        <w:t xml:space="preserve">чтобы </w:t>
      </w:r>
      <w:r w:rsidRPr="00811745">
        <w:rPr>
          <w:rFonts w:ascii="Arial" w:hAnsi="Arial" w:cs="Arial"/>
          <w:color w:val="000000"/>
          <w:sz w:val="24"/>
          <w:szCs w:val="24"/>
          <w:lang w:val="ru-RU"/>
        </w:rPr>
        <w:t>добавить время записи.</w:t>
      </w:r>
    </w:p>
    <w:p w:rsidR="001244C8" w:rsidRPr="00811745" w:rsidRDefault="001244C8" w:rsidP="001244C8">
      <w:pPr>
        <w:widowControl w:val="0"/>
        <w:numPr>
          <w:ilvl w:val="0"/>
          <w:numId w:val="115"/>
        </w:numPr>
        <w:shd w:val="clear" w:color="auto" w:fill="FFFFFF"/>
        <w:tabs>
          <w:tab w:val="left" w:pos="346"/>
        </w:tabs>
        <w:autoSpaceDE w:val="0"/>
        <w:autoSpaceDN w:val="0"/>
        <w:adjustRightInd w:val="0"/>
        <w:ind w:left="720" w:hanging="360"/>
        <w:rPr>
          <w:rFonts w:ascii="Arial" w:hAnsi="Arial" w:cs="Arial"/>
          <w:color w:val="000000"/>
          <w:spacing w:val="-22"/>
          <w:sz w:val="24"/>
          <w:szCs w:val="24"/>
          <w:lang w:val="ru-RU"/>
        </w:rPr>
      </w:pPr>
      <w:r w:rsidRPr="00811745">
        <w:rPr>
          <w:rFonts w:ascii="Arial" w:hAnsi="Arial" w:cs="Arial"/>
          <w:color w:val="000000"/>
          <w:spacing w:val="-7"/>
          <w:sz w:val="24"/>
          <w:szCs w:val="24"/>
          <w:lang w:val="ru-RU"/>
        </w:rPr>
        <w:t xml:space="preserve">Для прекращения записи нажмите кнопку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END</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RECORD</w:t>
      </w:r>
      <w:r w:rsidRPr="00811745">
        <w:rPr>
          <w:rFonts w:ascii="Arial" w:hAnsi="Arial" w:cs="Arial"/>
          <w:b/>
          <w:bCs/>
          <w:color w:val="000000"/>
          <w:spacing w:val="-7"/>
          <w:sz w:val="24"/>
          <w:szCs w:val="24"/>
          <w:lang w:val="ru-RU"/>
        </w:rPr>
        <w:t xml:space="preserve">} / {КОН </w:t>
      </w:r>
      <w:r w:rsidRPr="00811745">
        <w:rPr>
          <w:rFonts w:ascii="Arial" w:hAnsi="Arial" w:cs="Arial"/>
          <w:b/>
          <w:bCs/>
          <w:color w:val="000000"/>
          <w:sz w:val="24"/>
          <w:szCs w:val="24"/>
          <w:lang w:val="ru-RU"/>
        </w:rPr>
        <w:t>СООБЩ}.</w:t>
      </w:r>
    </w:p>
    <w:p w:rsidR="001244C8" w:rsidRPr="00811745" w:rsidRDefault="001244C8" w:rsidP="00572EB0">
      <w:pPr>
        <w:pStyle w:val="13"/>
        <w:rPr>
          <w:rFonts w:ascii="Arial" w:hAnsi="Arial"/>
        </w:rPr>
      </w:pPr>
      <w:bookmarkStart w:id="276" w:name="_Toc149025998"/>
      <w:r w:rsidRPr="00811745">
        <w:rPr>
          <w:rFonts w:ascii="Arial" w:hAnsi="Arial"/>
        </w:rPr>
        <w:t>Просмотр входящих вызовов</w:t>
      </w:r>
      <w:bookmarkEnd w:id="276"/>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7"/>
          <w:sz w:val="24"/>
          <w:szCs w:val="24"/>
          <w:lang w:val="ru-RU"/>
        </w:rPr>
        <w:t xml:space="preserve">Функция просмотра входящих вызовов позволяет Вам просматривать вызовы, поступающие через </w:t>
      </w:r>
      <w:r w:rsidRPr="00811745">
        <w:rPr>
          <w:rFonts w:ascii="Arial" w:hAnsi="Arial" w:cs="Arial"/>
          <w:b/>
          <w:bCs/>
          <w:color w:val="000000"/>
          <w:spacing w:val="-7"/>
          <w:sz w:val="24"/>
          <w:szCs w:val="24"/>
          <w:lang w:val="ru-RU"/>
        </w:rPr>
        <w:t xml:space="preserve">Автосекретаря. </w:t>
      </w:r>
      <w:r w:rsidRPr="00811745">
        <w:rPr>
          <w:rFonts w:ascii="Arial" w:hAnsi="Arial" w:cs="Arial"/>
          <w:color w:val="000000"/>
          <w:spacing w:val="-7"/>
          <w:sz w:val="24"/>
          <w:szCs w:val="24"/>
          <w:lang w:val="ru-RU"/>
        </w:rPr>
        <w:t xml:space="preserve">Вы можете слышать, кто звонит, и решать, </w:t>
      </w:r>
      <w:r w:rsidRPr="00811745">
        <w:rPr>
          <w:rFonts w:ascii="Arial" w:hAnsi="Arial" w:cs="Arial"/>
          <w:color w:val="000000"/>
          <w:spacing w:val="-5"/>
          <w:sz w:val="24"/>
          <w:szCs w:val="24"/>
          <w:lang w:val="ru-RU"/>
        </w:rPr>
        <w:t xml:space="preserve">будете ли Вы отвечать, или абонент оставит Вам сообщение. Обратитесь к </w:t>
      </w:r>
      <w:r w:rsidRPr="00811745">
        <w:rPr>
          <w:rFonts w:ascii="Arial" w:hAnsi="Arial" w:cs="Arial"/>
          <w:color w:val="000000"/>
          <w:spacing w:val="-6"/>
          <w:sz w:val="24"/>
          <w:szCs w:val="24"/>
          <w:lang w:val="ru-RU"/>
        </w:rPr>
        <w:t xml:space="preserve">системному администратору, чтобы он запрограммировал эту возможность на </w:t>
      </w:r>
      <w:r w:rsidRPr="00811745">
        <w:rPr>
          <w:rFonts w:ascii="Arial" w:hAnsi="Arial" w:cs="Arial"/>
          <w:color w:val="000000"/>
          <w:sz w:val="24"/>
          <w:szCs w:val="24"/>
          <w:lang w:val="ru-RU"/>
        </w:rPr>
        <w:t>Вашем аппарате.</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7"/>
          <w:sz w:val="24"/>
          <w:szCs w:val="24"/>
          <w:lang w:val="ru-RU"/>
        </w:rPr>
        <w:t xml:space="preserve">Если функция запрограммирована, и Вы принимаете вызовы, абоненту отвечает </w:t>
      </w:r>
      <w:r w:rsidRPr="00811745">
        <w:rPr>
          <w:rFonts w:ascii="Arial" w:hAnsi="Arial" w:cs="Arial"/>
          <w:b/>
          <w:bCs/>
          <w:color w:val="000000"/>
          <w:spacing w:val="-6"/>
          <w:sz w:val="24"/>
          <w:szCs w:val="24"/>
          <w:lang w:val="ru-RU"/>
        </w:rPr>
        <w:t xml:space="preserve">Автосекретарь. </w:t>
      </w:r>
      <w:r w:rsidRPr="00811745">
        <w:rPr>
          <w:rFonts w:ascii="Arial" w:hAnsi="Arial" w:cs="Arial"/>
          <w:color w:val="000000"/>
          <w:spacing w:val="-6"/>
          <w:sz w:val="24"/>
          <w:szCs w:val="24"/>
          <w:lang w:val="ru-RU"/>
        </w:rPr>
        <w:t xml:space="preserve">Абонент слышит приветствие Автосекретаря, предлагающее </w:t>
      </w:r>
      <w:r w:rsidRPr="00811745">
        <w:rPr>
          <w:rFonts w:ascii="Arial" w:hAnsi="Arial" w:cs="Arial"/>
          <w:color w:val="000000"/>
          <w:sz w:val="24"/>
          <w:szCs w:val="24"/>
          <w:lang w:val="ru-RU"/>
        </w:rPr>
        <w:t xml:space="preserve">назвать себя. Через спикер телефона Вы слышите и приветствие, и ответ </w:t>
      </w:r>
      <w:r w:rsidRPr="00811745">
        <w:rPr>
          <w:rFonts w:ascii="Arial" w:hAnsi="Arial" w:cs="Arial"/>
          <w:color w:val="000000"/>
          <w:spacing w:val="-6"/>
          <w:sz w:val="24"/>
          <w:szCs w:val="24"/>
          <w:lang w:val="ru-RU"/>
        </w:rPr>
        <w:t xml:space="preserve">абонента. Вы можете или ответить не вызов, или предоставить возможность </w:t>
      </w:r>
      <w:r w:rsidRPr="00811745">
        <w:rPr>
          <w:rFonts w:ascii="Arial" w:hAnsi="Arial" w:cs="Arial"/>
          <w:color w:val="000000"/>
          <w:sz w:val="24"/>
          <w:szCs w:val="24"/>
          <w:lang w:val="ru-RU"/>
        </w:rPr>
        <w:t>абоненту оставить сообщение.</w:t>
      </w:r>
    </w:p>
    <w:p w:rsidR="001244C8" w:rsidRPr="00811745" w:rsidRDefault="001244C8" w:rsidP="00572EB0">
      <w:pPr>
        <w:pStyle w:val="24"/>
        <w:rPr>
          <w:rFonts w:ascii="Arial" w:hAnsi="Arial"/>
        </w:rPr>
      </w:pPr>
      <w:bookmarkStart w:id="277" w:name="_Toc149025999"/>
      <w:r w:rsidRPr="00811745">
        <w:rPr>
          <w:rFonts w:ascii="Arial" w:hAnsi="Arial"/>
        </w:rPr>
        <w:t>Чтобы просматривать входящие вызовы</w:t>
      </w:r>
      <w:bookmarkEnd w:id="277"/>
    </w:p>
    <w:p w:rsidR="001244C8" w:rsidRPr="00811745" w:rsidRDefault="001244C8" w:rsidP="001244C8">
      <w:pPr>
        <w:widowControl w:val="0"/>
        <w:numPr>
          <w:ilvl w:val="0"/>
          <w:numId w:val="116"/>
        </w:numPr>
        <w:shd w:val="clear" w:color="auto" w:fill="FFFFFF"/>
        <w:tabs>
          <w:tab w:val="left" w:pos="338"/>
        </w:tabs>
        <w:autoSpaceDE w:val="0"/>
        <w:autoSpaceDN w:val="0"/>
        <w:adjustRightInd w:val="0"/>
        <w:ind w:left="1723" w:hanging="360"/>
        <w:rPr>
          <w:rFonts w:ascii="Arial" w:hAnsi="Arial" w:cs="Arial"/>
          <w:color w:val="000000"/>
          <w:spacing w:val="-29"/>
          <w:sz w:val="24"/>
          <w:szCs w:val="24"/>
          <w:lang w:val="ru-RU"/>
        </w:rPr>
      </w:pPr>
      <w:r w:rsidRPr="00811745">
        <w:rPr>
          <w:rFonts w:ascii="Arial" w:hAnsi="Arial" w:cs="Arial"/>
          <w:color w:val="000000"/>
          <w:spacing w:val="-4"/>
          <w:sz w:val="24"/>
          <w:szCs w:val="24"/>
          <w:lang w:val="ru-RU"/>
        </w:rPr>
        <w:t>Нажмите [</w:t>
      </w:r>
      <w:r w:rsidRPr="00811745">
        <w:rPr>
          <w:rFonts w:ascii="Arial" w:hAnsi="Arial" w:cs="Arial"/>
          <w:color w:val="000000"/>
          <w:spacing w:val="-4"/>
          <w:sz w:val="24"/>
          <w:szCs w:val="24"/>
        </w:rPr>
        <w:t>CALL</w:t>
      </w:r>
      <w:r w:rsidRPr="00811745">
        <w:rPr>
          <w:rFonts w:ascii="Arial" w:hAnsi="Arial" w:cs="Arial"/>
          <w:color w:val="000000"/>
          <w:spacing w:val="-4"/>
          <w:sz w:val="24"/>
          <w:szCs w:val="24"/>
          <w:lang w:val="ru-RU"/>
        </w:rPr>
        <w:t xml:space="preserve"> </w:t>
      </w:r>
      <w:r w:rsidRPr="00811745">
        <w:rPr>
          <w:rFonts w:ascii="Arial" w:hAnsi="Arial" w:cs="Arial"/>
          <w:color w:val="000000"/>
          <w:spacing w:val="-4"/>
          <w:sz w:val="24"/>
          <w:szCs w:val="24"/>
        </w:rPr>
        <w:t>SCREEN</w:t>
      </w:r>
      <w:r w:rsidRPr="00811745">
        <w:rPr>
          <w:rFonts w:ascii="Arial" w:hAnsi="Arial" w:cs="Arial"/>
          <w:color w:val="000000"/>
          <w:spacing w:val="-4"/>
          <w:sz w:val="24"/>
          <w:szCs w:val="24"/>
          <w:lang w:val="ru-RU"/>
        </w:rPr>
        <w:t>]; индикатор начнет светиться.</w:t>
      </w:r>
    </w:p>
    <w:p w:rsidR="001244C8" w:rsidRPr="00811745" w:rsidRDefault="001244C8" w:rsidP="001244C8">
      <w:pPr>
        <w:widowControl w:val="0"/>
        <w:numPr>
          <w:ilvl w:val="0"/>
          <w:numId w:val="116"/>
        </w:numPr>
        <w:shd w:val="clear" w:color="auto" w:fill="FFFFFF"/>
        <w:tabs>
          <w:tab w:val="left" w:pos="338"/>
        </w:tabs>
        <w:autoSpaceDE w:val="0"/>
        <w:autoSpaceDN w:val="0"/>
        <w:adjustRightInd w:val="0"/>
        <w:ind w:left="1723" w:hanging="360"/>
        <w:rPr>
          <w:rFonts w:ascii="Arial" w:hAnsi="Arial" w:cs="Arial"/>
          <w:color w:val="000000"/>
          <w:spacing w:val="-15"/>
          <w:sz w:val="24"/>
          <w:szCs w:val="24"/>
          <w:lang w:val="ru-RU"/>
        </w:rPr>
      </w:pPr>
      <w:r w:rsidRPr="00811745">
        <w:rPr>
          <w:rFonts w:ascii="Arial" w:hAnsi="Arial" w:cs="Arial"/>
          <w:color w:val="000000"/>
          <w:spacing w:val="-6"/>
          <w:sz w:val="24"/>
          <w:szCs w:val="24"/>
          <w:lang w:val="ru-RU"/>
        </w:rPr>
        <w:t>При приеме вызова Вы слышите вопрос Автосекретаря и ответ абонента.</w:t>
      </w:r>
    </w:p>
    <w:p w:rsidR="001244C8" w:rsidRPr="00811745" w:rsidRDefault="001244C8" w:rsidP="001244C8">
      <w:pPr>
        <w:widowControl w:val="0"/>
        <w:numPr>
          <w:ilvl w:val="0"/>
          <w:numId w:val="116"/>
        </w:numPr>
        <w:shd w:val="clear" w:color="auto" w:fill="FFFFFF"/>
        <w:tabs>
          <w:tab w:val="left" w:pos="338"/>
        </w:tabs>
        <w:autoSpaceDE w:val="0"/>
        <w:autoSpaceDN w:val="0"/>
        <w:adjustRightInd w:val="0"/>
        <w:ind w:left="1723" w:hanging="360"/>
        <w:rPr>
          <w:rFonts w:ascii="Arial" w:hAnsi="Arial" w:cs="Arial"/>
          <w:color w:val="000000"/>
          <w:spacing w:val="-18"/>
          <w:sz w:val="24"/>
          <w:szCs w:val="24"/>
          <w:lang w:val="ru-RU"/>
        </w:rPr>
      </w:pPr>
      <w:r w:rsidRPr="00811745">
        <w:rPr>
          <w:rFonts w:ascii="Arial" w:hAnsi="Arial" w:cs="Arial"/>
          <w:color w:val="000000"/>
          <w:spacing w:val="-6"/>
          <w:sz w:val="24"/>
          <w:szCs w:val="24"/>
          <w:lang w:val="ru-RU"/>
        </w:rPr>
        <w:t>Если Вы хотите ответить на вызов:</w:t>
      </w:r>
    </w:p>
    <w:p w:rsidR="001244C8" w:rsidRPr="00811745" w:rsidRDefault="001244C8" w:rsidP="001244C8">
      <w:pPr>
        <w:rPr>
          <w:rFonts w:ascii="Arial" w:hAnsi="Arial" w:cs="Arial"/>
          <w:sz w:val="2"/>
          <w:szCs w:val="2"/>
          <w:lang w:val="ru-RU"/>
        </w:rPr>
      </w:pP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7"/>
          <w:sz w:val="24"/>
          <w:szCs w:val="24"/>
          <w:lang w:val="ru-RU"/>
        </w:rPr>
        <w:t xml:space="preserve">снимите трубку или нажмите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SPKR</w:t>
      </w:r>
      <w:r w:rsidRPr="00811745">
        <w:rPr>
          <w:rFonts w:ascii="Arial" w:hAnsi="Arial" w:cs="Arial"/>
          <w:b/>
          <w:bCs/>
          <w:color w:val="000000"/>
          <w:spacing w:val="-7"/>
          <w:sz w:val="24"/>
          <w:szCs w:val="24"/>
          <w:lang w:val="ru-RU"/>
        </w:rPr>
        <w:t>]</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10"/>
          <w:sz w:val="24"/>
          <w:szCs w:val="24"/>
        </w:rPr>
        <w:t xml:space="preserve">нажмите </w:t>
      </w:r>
      <w:r w:rsidRPr="00811745">
        <w:rPr>
          <w:rFonts w:ascii="Arial" w:hAnsi="Arial" w:cs="Arial"/>
          <w:b/>
          <w:bCs/>
          <w:color w:val="000000"/>
          <w:spacing w:val="-10"/>
          <w:sz w:val="24"/>
          <w:szCs w:val="24"/>
        </w:rPr>
        <w:t xml:space="preserve">{ANSWER SCREEN} </w:t>
      </w:r>
      <w:r w:rsidRPr="00811745">
        <w:rPr>
          <w:rFonts w:ascii="Arial" w:hAnsi="Arial" w:cs="Arial"/>
          <w:b/>
          <w:bCs/>
          <w:color w:val="000000"/>
          <w:sz w:val="24"/>
          <w:szCs w:val="24"/>
        </w:rPr>
        <w:t>или</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pacing w:val="-8"/>
          <w:sz w:val="24"/>
          <w:szCs w:val="24"/>
        </w:rPr>
        <w:t xml:space="preserve">нажмите </w:t>
      </w:r>
      <w:r w:rsidRPr="00811745">
        <w:rPr>
          <w:rFonts w:ascii="Arial" w:hAnsi="Arial" w:cs="Arial"/>
          <w:b/>
          <w:bCs/>
          <w:color w:val="000000"/>
          <w:spacing w:val="-8"/>
          <w:sz w:val="24"/>
          <w:szCs w:val="24"/>
        </w:rPr>
        <w:t>[SPKR]</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3"/>
          <w:sz w:val="24"/>
          <w:szCs w:val="24"/>
          <w:lang w:val="ru-RU"/>
        </w:rPr>
        <w:t xml:space="preserve">Если Вы не хотите отвечать, нажмите </w:t>
      </w:r>
      <w:r w:rsidRPr="00811745">
        <w:rPr>
          <w:rFonts w:ascii="Arial" w:hAnsi="Arial" w:cs="Arial"/>
          <w:b/>
          <w:bCs/>
          <w:color w:val="000000"/>
          <w:spacing w:val="-3"/>
          <w:sz w:val="24"/>
          <w:szCs w:val="24"/>
          <w:lang w:val="ru-RU"/>
        </w:rPr>
        <w:t>{</w:t>
      </w:r>
      <w:r w:rsidRPr="00811745">
        <w:rPr>
          <w:rFonts w:ascii="Arial" w:hAnsi="Arial" w:cs="Arial"/>
          <w:b/>
          <w:bCs/>
          <w:color w:val="000000"/>
          <w:spacing w:val="-3"/>
          <w:sz w:val="24"/>
          <w:szCs w:val="24"/>
        </w:rPr>
        <w:t>END</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rPr>
        <w:t>SCREEN</w:t>
      </w:r>
      <w:r w:rsidRPr="00811745">
        <w:rPr>
          <w:rFonts w:ascii="Arial" w:hAnsi="Arial" w:cs="Arial"/>
          <w:b/>
          <w:bCs/>
          <w:color w:val="000000"/>
          <w:spacing w:val="-3"/>
          <w:sz w:val="24"/>
          <w:szCs w:val="24"/>
          <w:lang w:val="ru-RU"/>
        </w:rPr>
        <w:t xml:space="preserve">} </w:t>
      </w:r>
      <w:r w:rsidRPr="00811745">
        <w:rPr>
          <w:rFonts w:ascii="Arial" w:hAnsi="Arial" w:cs="Arial"/>
          <w:color w:val="000000"/>
          <w:spacing w:val="-3"/>
          <w:sz w:val="24"/>
          <w:szCs w:val="24"/>
          <w:lang w:val="ru-RU"/>
        </w:rPr>
        <w:t xml:space="preserve">или любую другую </w:t>
      </w:r>
      <w:r w:rsidRPr="00811745">
        <w:rPr>
          <w:rFonts w:ascii="Arial" w:hAnsi="Arial" w:cs="Arial"/>
          <w:color w:val="000000"/>
          <w:spacing w:val="-4"/>
          <w:sz w:val="24"/>
          <w:szCs w:val="24"/>
          <w:lang w:val="ru-RU"/>
        </w:rPr>
        <w:t xml:space="preserve">кнопку, кроме </w:t>
      </w:r>
      <w:r w:rsidRPr="00811745">
        <w:rPr>
          <w:rFonts w:ascii="Arial" w:hAnsi="Arial" w:cs="Arial"/>
          <w:b/>
          <w:bCs/>
          <w:color w:val="000000"/>
          <w:spacing w:val="-4"/>
          <w:sz w:val="24"/>
          <w:szCs w:val="24"/>
          <w:lang w:val="ru-RU"/>
        </w:rPr>
        <w:t>[</w:t>
      </w:r>
      <w:r w:rsidRPr="00811745">
        <w:rPr>
          <w:rFonts w:ascii="Arial" w:hAnsi="Arial" w:cs="Arial"/>
          <w:b/>
          <w:bCs/>
          <w:color w:val="000000"/>
          <w:spacing w:val="-4"/>
          <w:sz w:val="24"/>
          <w:szCs w:val="24"/>
        </w:rPr>
        <w:t>SPKR</w:t>
      </w:r>
      <w:r w:rsidRPr="00811745">
        <w:rPr>
          <w:rFonts w:ascii="Arial" w:hAnsi="Arial" w:cs="Arial"/>
          <w:b/>
          <w:bCs/>
          <w:color w:val="000000"/>
          <w:spacing w:val="-4"/>
          <w:sz w:val="24"/>
          <w:szCs w:val="24"/>
          <w:lang w:val="ru-RU"/>
        </w:rPr>
        <w:t xml:space="preserve">], </w:t>
      </w:r>
      <w:r w:rsidRPr="00811745">
        <w:rPr>
          <w:rFonts w:ascii="Arial" w:hAnsi="Arial" w:cs="Arial"/>
          <w:color w:val="000000"/>
          <w:spacing w:val="-4"/>
          <w:sz w:val="24"/>
          <w:szCs w:val="24"/>
          <w:lang w:val="ru-RU"/>
        </w:rPr>
        <w:t xml:space="preserve">или просто не отвечайте. При этом абонент услышит </w:t>
      </w:r>
      <w:r w:rsidRPr="00811745">
        <w:rPr>
          <w:rFonts w:ascii="Arial" w:hAnsi="Arial" w:cs="Arial"/>
          <w:color w:val="000000"/>
          <w:sz w:val="24"/>
          <w:szCs w:val="24"/>
          <w:lang w:val="ru-RU"/>
        </w:rPr>
        <w:t>Ваше приветствие в случае отсутствия. После этого Вы уже не можете перехватить вызов.</w:t>
      </w:r>
    </w:p>
    <w:p w:rsidR="001244C8" w:rsidRPr="00811745" w:rsidRDefault="001244C8" w:rsidP="00572EB0">
      <w:pPr>
        <w:pStyle w:val="24"/>
        <w:rPr>
          <w:rFonts w:ascii="Arial" w:hAnsi="Arial"/>
        </w:rPr>
      </w:pPr>
      <w:bookmarkStart w:id="278" w:name="_Toc149026000"/>
      <w:r w:rsidRPr="00811745">
        <w:rPr>
          <w:rFonts w:ascii="Arial" w:hAnsi="Arial"/>
        </w:rPr>
        <w:t>Чтобы отменить режим просмотра</w:t>
      </w:r>
      <w:bookmarkEnd w:id="278"/>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color w:val="000000"/>
          <w:spacing w:val="-6"/>
          <w:sz w:val="24"/>
          <w:szCs w:val="24"/>
          <w:lang w:val="ru-RU"/>
        </w:rPr>
        <w:t xml:space="preserve">Нажмите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CALL</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SCREEN</w:t>
      </w:r>
      <w:r w:rsidRPr="00811745">
        <w:rPr>
          <w:rFonts w:ascii="Arial" w:hAnsi="Arial" w:cs="Arial"/>
          <w:b/>
          <w:bCs/>
          <w:color w:val="000000"/>
          <w:spacing w:val="-6"/>
          <w:sz w:val="24"/>
          <w:szCs w:val="24"/>
          <w:lang w:val="ru-RU"/>
        </w:rPr>
        <w:t xml:space="preserve">] </w:t>
      </w:r>
      <w:r w:rsidRPr="00811745">
        <w:rPr>
          <w:rFonts w:ascii="Arial" w:hAnsi="Arial" w:cs="Arial"/>
          <w:color w:val="000000"/>
          <w:spacing w:val="-6"/>
          <w:sz w:val="24"/>
          <w:szCs w:val="24"/>
          <w:lang w:val="ru-RU"/>
        </w:rPr>
        <w:t>снова - индикатор погаснет.</w:t>
      </w:r>
    </w:p>
    <w:p w:rsidR="001244C8" w:rsidRPr="00811745" w:rsidRDefault="001244C8" w:rsidP="00572EB0">
      <w:pPr>
        <w:pStyle w:val="13"/>
        <w:rPr>
          <w:rFonts w:ascii="Arial" w:hAnsi="Arial"/>
        </w:rPr>
      </w:pPr>
      <w:r w:rsidRPr="00811745">
        <w:rPr>
          <w:rFonts w:ascii="Arial" w:hAnsi="Arial"/>
          <w:color w:val="000000"/>
          <w:sz w:val="18"/>
          <w:szCs w:val="18"/>
        </w:rPr>
        <w:t xml:space="preserve"> </w:t>
      </w:r>
      <w:bookmarkStart w:id="279" w:name="_Toc149026001"/>
      <w:r w:rsidRPr="00811745">
        <w:rPr>
          <w:rFonts w:ascii="Arial" w:hAnsi="Arial"/>
        </w:rPr>
        <w:t>Мониторинг сообщений и перехват вызовов</w:t>
      </w:r>
      <w:bookmarkEnd w:id="279"/>
    </w:p>
    <w:p w:rsidR="001244C8" w:rsidRPr="00811745" w:rsidRDefault="001244C8" w:rsidP="001244C8">
      <w:pPr>
        <w:shd w:val="clear" w:color="auto" w:fill="FFFFFF"/>
        <w:rPr>
          <w:rFonts w:ascii="Arial" w:hAnsi="Arial" w:cs="Arial"/>
          <w:lang w:val="ru-RU"/>
        </w:rPr>
      </w:pPr>
      <w:r w:rsidRPr="00811745">
        <w:rPr>
          <w:rFonts w:ascii="Arial" w:hAnsi="Arial" w:cs="Arial"/>
          <w:color w:val="000000"/>
          <w:sz w:val="22"/>
          <w:szCs w:val="22"/>
          <w:lang w:val="ru-RU"/>
        </w:rPr>
        <w:t>Функция мониторинга сообщений избавит Вас от необходимости отслеживать сообщения, записанные в Ваш почтовый ящик внешними абонентами. Когда мониторинг сообщений активизирован на Вашем аппарате, на каждый звонок будет отвечать Автосекретарь, который предложит абоненту оставить сообщение. Вы можете слушать сообщение в тоже время и решить, прервать абонента и ответить ему, либо предоставить ему возможность оставить сообщение.</w:t>
      </w:r>
    </w:p>
    <w:p w:rsidR="001244C8" w:rsidRPr="00811745" w:rsidRDefault="001244C8" w:rsidP="001244C8">
      <w:pPr>
        <w:shd w:val="clear" w:color="auto" w:fill="FFFFFF"/>
        <w:rPr>
          <w:rFonts w:ascii="Arial" w:hAnsi="Arial" w:cs="Arial"/>
          <w:color w:val="000000"/>
          <w:sz w:val="22"/>
          <w:szCs w:val="22"/>
          <w:lang w:val="ru-RU"/>
        </w:rPr>
      </w:pPr>
      <w:r w:rsidRPr="00811745">
        <w:rPr>
          <w:rFonts w:ascii="Arial" w:hAnsi="Arial" w:cs="Arial"/>
          <w:color w:val="000000"/>
          <w:sz w:val="22"/>
          <w:szCs w:val="22"/>
          <w:lang w:val="ru-RU"/>
        </w:rPr>
        <w:t>Вы можете запрограммировать время мониторинга со своего аппарата. Для этого обратитесь к своему системному администратору.</w:t>
      </w:r>
    </w:p>
    <w:p w:rsidR="001244C8" w:rsidRPr="00811745" w:rsidRDefault="001244C8" w:rsidP="00572EB0">
      <w:pPr>
        <w:pStyle w:val="24"/>
        <w:rPr>
          <w:rFonts w:ascii="Arial" w:hAnsi="Arial"/>
        </w:rPr>
      </w:pPr>
      <w:bookmarkStart w:id="280" w:name="_Toc149026002"/>
      <w:r w:rsidRPr="00811745">
        <w:rPr>
          <w:rFonts w:ascii="Arial" w:hAnsi="Arial"/>
        </w:rPr>
        <w:t>Как контролировать Ваши сообщения</w:t>
      </w:r>
      <w:bookmarkEnd w:id="280"/>
    </w:p>
    <w:p w:rsidR="001244C8" w:rsidRPr="00811745" w:rsidRDefault="001244C8" w:rsidP="001244C8">
      <w:pPr>
        <w:widowControl w:val="0"/>
        <w:numPr>
          <w:ilvl w:val="0"/>
          <w:numId w:val="117"/>
        </w:numPr>
        <w:shd w:val="clear" w:color="auto" w:fill="FFFFFF"/>
        <w:tabs>
          <w:tab w:val="left" w:pos="338"/>
        </w:tabs>
        <w:autoSpaceDE w:val="0"/>
        <w:autoSpaceDN w:val="0"/>
        <w:adjustRightInd w:val="0"/>
        <w:ind w:left="900" w:hanging="360"/>
        <w:rPr>
          <w:rFonts w:ascii="Arial" w:hAnsi="Arial" w:cs="Arial"/>
          <w:color w:val="000000"/>
          <w:spacing w:val="-21"/>
          <w:sz w:val="22"/>
          <w:szCs w:val="22"/>
          <w:lang w:val="ru-RU"/>
        </w:rPr>
      </w:pPr>
      <w:r w:rsidRPr="00811745">
        <w:rPr>
          <w:rFonts w:ascii="Arial" w:hAnsi="Arial" w:cs="Arial"/>
          <w:color w:val="000000"/>
          <w:sz w:val="22"/>
          <w:szCs w:val="22"/>
          <w:lang w:val="ru-RU"/>
        </w:rPr>
        <w:t>Нажмите запрограммированную кнопку [</w:t>
      </w:r>
      <w:r w:rsidRPr="00811745">
        <w:rPr>
          <w:rFonts w:ascii="Arial" w:hAnsi="Arial" w:cs="Arial"/>
          <w:color w:val="000000"/>
          <w:sz w:val="22"/>
          <w:szCs w:val="22"/>
        </w:rPr>
        <w:t>MESSAGE</w:t>
      </w:r>
      <w:r w:rsidRPr="00811745">
        <w:rPr>
          <w:rFonts w:ascii="Arial" w:hAnsi="Arial" w:cs="Arial"/>
          <w:color w:val="000000"/>
          <w:sz w:val="22"/>
          <w:szCs w:val="22"/>
          <w:lang w:val="ru-RU"/>
        </w:rPr>
        <w:t xml:space="preserve"> </w:t>
      </w:r>
      <w:r w:rsidRPr="00811745">
        <w:rPr>
          <w:rFonts w:ascii="Arial" w:hAnsi="Arial" w:cs="Arial"/>
          <w:color w:val="000000"/>
          <w:sz w:val="22"/>
          <w:szCs w:val="22"/>
        </w:rPr>
        <w:t>MONITOR</w:t>
      </w:r>
      <w:r w:rsidRPr="00811745">
        <w:rPr>
          <w:rFonts w:ascii="Arial" w:hAnsi="Arial" w:cs="Arial"/>
          <w:color w:val="000000"/>
          <w:sz w:val="22"/>
          <w:szCs w:val="22"/>
          <w:lang w:val="ru-RU"/>
        </w:rPr>
        <w:t>], на ней загорится индикатор, который показывает, что функция активизирована.</w:t>
      </w:r>
    </w:p>
    <w:p w:rsidR="001244C8" w:rsidRPr="00811745" w:rsidRDefault="001244C8" w:rsidP="001244C8">
      <w:pPr>
        <w:widowControl w:val="0"/>
        <w:numPr>
          <w:ilvl w:val="0"/>
          <w:numId w:val="117"/>
        </w:numPr>
        <w:shd w:val="clear" w:color="auto" w:fill="FFFFFF"/>
        <w:tabs>
          <w:tab w:val="left" w:pos="338"/>
        </w:tabs>
        <w:autoSpaceDE w:val="0"/>
        <w:autoSpaceDN w:val="0"/>
        <w:adjustRightInd w:val="0"/>
        <w:ind w:left="900" w:hanging="360"/>
        <w:rPr>
          <w:rFonts w:ascii="Arial" w:hAnsi="Arial" w:cs="Arial"/>
          <w:color w:val="000000"/>
          <w:spacing w:val="-8"/>
          <w:sz w:val="22"/>
          <w:szCs w:val="22"/>
          <w:lang w:val="ru-RU"/>
        </w:rPr>
      </w:pPr>
      <w:r w:rsidRPr="00811745">
        <w:rPr>
          <w:rFonts w:ascii="Arial" w:hAnsi="Arial" w:cs="Arial"/>
          <w:color w:val="000000"/>
          <w:sz w:val="22"/>
          <w:szCs w:val="22"/>
          <w:lang w:val="ru-RU"/>
        </w:rPr>
        <w:t>Когда звонящий начинает записывать сообщение для Вас, Вы можете слышать его голос (через динамик) и решить принимать этот вызов или нет. На этой стадии Ваш аппарат будет находится в режиме отключения микрофона, так что звонящий не может Вас слышать.</w:t>
      </w:r>
    </w:p>
    <w:p w:rsidR="001244C8" w:rsidRPr="00811745" w:rsidRDefault="001244C8" w:rsidP="00572EB0">
      <w:pPr>
        <w:pStyle w:val="24"/>
        <w:rPr>
          <w:rFonts w:ascii="Arial" w:hAnsi="Arial"/>
        </w:rPr>
      </w:pPr>
      <w:bookmarkStart w:id="281" w:name="_Toc149026003"/>
      <w:r w:rsidRPr="00811745">
        <w:rPr>
          <w:rFonts w:ascii="Arial" w:hAnsi="Arial"/>
        </w:rPr>
        <w:t>Перехват вызовов</w:t>
      </w:r>
      <w:bookmarkEnd w:id="281"/>
    </w:p>
    <w:p w:rsidR="001244C8" w:rsidRPr="00811745" w:rsidRDefault="001244C8" w:rsidP="001244C8">
      <w:pPr>
        <w:shd w:val="clear" w:color="auto" w:fill="FFFFFF"/>
        <w:tabs>
          <w:tab w:val="left" w:pos="338"/>
        </w:tabs>
        <w:rPr>
          <w:rFonts w:ascii="Arial" w:hAnsi="Arial" w:cs="Arial"/>
          <w:lang w:val="ru-RU"/>
        </w:rPr>
      </w:pPr>
      <w:r w:rsidRPr="00811745">
        <w:rPr>
          <w:rFonts w:ascii="Arial" w:hAnsi="Arial" w:cs="Arial"/>
          <w:color w:val="000000"/>
          <w:spacing w:val="-21"/>
          <w:sz w:val="22"/>
          <w:szCs w:val="22"/>
          <w:lang w:val="ru-RU"/>
        </w:rPr>
        <w:t>1.</w:t>
      </w:r>
      <w:r w:rsidRPr="00811745">
        <w:rPr>
          <w:rFonts w:ascii="Arial" w:hAnsi="Arial" w:cs="Arial"/>
          <w:color w:val="000000"/>
          <w:sz w:val="22"/>
          <w:szCs w:val="22"/>
          <w:lang w:val="ru-RU"/>
        </w:rPr>
        <w:tab/>
        <w:t>Чтобы перехватить вызов и ответить на него:</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2"/>
          <w:szCs w:val="22"/>
        </w:rPr>
      </w:pPr>
      <w:r w:rsidRPr="00811745">
        <w:rPr>
          <w:rFonts w:ascii="Arial" w:hAnsi="Arial" w:cs="Arial"/>
          <w:color w:val="000000"/>
          <w:sz w:val="22"/>
          <w:szCs w:val="22"/>
        </w:rPr>
        <w:t>поднять трубку</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2"/>
          <w:szCs w:val="22"/>
        </w:rPr>
      </w:pPr>
      <w:r w:rsidRPr="00811745">
        <w:rPr>
          <w:rFonts w:ascii="Arial" w:hAnsi="Arial" w:cs="Arial"/>
          <w:color w:val="000000"/>
          <w:sz w:val="22"/>
          <w:szCs w:val="22"/>
        </w:rPr>
        <w:t>нажать {ANSWER SCREEN} или</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2"/>
          <w:szCs w:val="22"/>
        </w:rPr>
      </w:pPr>
      <w:r w:rsidRPr="00811745">
        <w:rPr>
          <w:rFonts w:ascii="Arial" w:hAnsi="Arial" w:cs="Arial"/>
          <w:color w:val="000000"/>
          <w:sz w:val="22"/>
          <w:szCs w:val="22"/>
        </w:rPr>
        <w:t>нажать [SPKR] или</w:t>
      </w:r>
    </w:p>
    <w:p w:rsidR="001244C8" w:rsidRPr="00811745" w:rsidRDefault="001244C8" w:rsidP="001244C8">
      <w:pPr>
        <w:shd w:val="clear" w:color="auto" w:fill="FFFFFF"/>
        <w:tabs>
          <w:tab w:val="left" w:pos="338"/>
        </w:tabs>
        <w:rPr>
          <w:rFonts w:ascii="Arial" w:hAnsi="Arial" w:cs="Arial"/>
        </w:rPr>
      </w:pPr>
      <w:r w:rsidRPr="00811745">
        <w:rPr>
          <w:rFonts w:ascii="Arial" w:hAnsi="Arial" w:cs="Arial"/>
          <w:color w:val="000000"/>
          <w:spacing w:val="-11"/>
          <w:sz w:val="22"/>
          <w:szCs w:val="22"/>
        </w:rPr>
        <w:t>2.</w:t>
      </w:r>
      <w:r w:rsidRPr="00811745">
        <w:rPr>
          <w:rFonts w:ascii="Arial" w:hAnsi="Arial" w:cs="Arial"/>
          <w:color w:val="000000"/>
          <w:sz w:val="22"/>
          <w:szCs w:val="22"/>
        </w:rPr>
        <w:tab/>
        <w:t>Чтобы отключить звонок:</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2"/>
          <w:szCs w:val="22"/>
        </w:rPr>
      </w:pPr>
      <w:r w:rsidRPr="00811745">
        <w:rPr>
          <w:rFonts w:ascii="Arial" w:hAnsi="Arial" w:cs="Arial"/>
          <w:color w:val="000000"/>
          <w:sz w:val="22"/>
          <w:szCs w:val="22"/>
        </w:rPr>
        <w:t>нажать {END SCREEN}</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2"/>
          <w:szCs w:val="22"/>
          <w:lang w:val="ru-RU"/>
        </w:rPr>
      </w:pPr>
      <w:r w:rsidRPr="00811745">
        <w:rPr>
          <w:rFonts w:ascii="Arial" w:hAnsi="Arial" w:cs="Arial"/>
          <w:color w:val="000000"/>
          <w:sz w:val="22"/>
          <w:szCs w:val="22"/>
          <w:lang w:val="ru-RU"/>
        </w:rPr>
        <w:t>нажать любую клавишу, кроме [</w:t>
      </w:r>
      <w:r w:rsidRPr="00811745">
        <w:rPr>
          <w:rFonts w:ascii="Arial" w:hAnsi="Arial" w:cs="Arial"/>
          <w:color w:val="000000"/>
          <w:sz w:val="22"/>
          <w:szCs w:val="22"/>
        </w:rPr>
        <w:t>SPKR</w:t>
      </w:r>
      <w:r w:rsidRPr="00811745">
        <w:rPr>
          <w:rFonts w:ascii="Arial" w:hAnsi="Arial" w:cs="Arial"/>
          <w:color w:val="000000"/>
          <w:sz w:val="22"/>
          <w:szCs w:val="22"/>
          <w:lang w:val="ru-RU"/>
        </w:rPr>
        <w:t>] или</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2"/>
          <w:szCs w:val="22"/>
        </w:rPr>
      </w:pPr>
      <w:r w:rsidRPr="00811745">
        <w:rPr>
          <w:rFonts w:ascii="Arial" w:hAnsi="Arial" w:cs="Arial"/>
          <w:color w:val="000000"/>
          <w:sz w:val="22"/>
          <w:szCs w:val="22"/>
        </w:rPr>
        <w:t>воздержаться от ответа.</w:t>
      </w:r>
    </w:p>
    <w:p w:rsidR="001244C8" w:rsidRPr="00811745" w:rsidRDefault="001244C8" w:rsidP="00572EB0">
      <w:pPr>
        <w:pStyle w:val="24"/>
        <w:rPr>
          <w:rFonts w:ascii="Arial" w:hAnsi="Arial"/>
        </w:rPr>
      </w:pPr>
      <w:bookmarkStart w:id="282" w:name="_Toc149026004"/>
      <w:r w:rsidRPr="00811745">
        <w:rPr>
          <w:rFonts w:ascii="Arial" w:hAnsi="Arial"/>
        </w:rPr>
        <w:t>Отключение функции мониторинга Ваших звонков</w:t>
      </w:r>
      <w:bookmarkEnd w:id="282"/>
    </w:p>
    <w:p w:rsidR="001244C8" w:rsidRPr="00811745" w:rsidRDefault="001244C8" w:rsidP="001244C8">
      <w:pPr>
        <w:shd w:val="clear" w:color="auto" w:fill="FFFFFF"/>
        <w:tabs>
          <w:tab w:val="left" w:pos="331"/>
        </w:tabs>
        <w:rPr>
          <w:rFonts w:ascii="Arial" w:hAnsi="Arial" w:cs="Arial"/>
          <w:color w:val="000000"/>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3"/>
          <w:sz w:val="24"/>
          <w:szCs w:val="24"/>
          <w:lang w:val="ru-RU"/>
        </w:rPr>
        <w:t xml:space="preserve">Нажмите запрограммированную клавишу </w:t>
      </w:r>
      <w:r w:rsidRPr="00811745">
        <w:rPr>
          <w:rFonts w:ascii="Arial" w:hAnsi="Arial" w:cs="Arial"/>
          <w:b/>
          <w:bCs/>
          <w:color w:val="000000"/>
          <w:spacing w:val="-3"/>
          <w:sz w:val="24"/>
          <w:szCs w:val="24"/>
          <w:lang w:val="ru-RU"/>
        </w:rPr>
        <w:t>[</w:t>
      </w:r>
      <w:r w:rsidRPr="00811745">
        <w:rPr>
          <w:rFonts w:ascii="Arial" w:hAnsi="Arial" w:cs="Arial"/>
          <w:b/>
          <w:bCs/>
          <w:color w:val="000000"/>
          <w:spacing w:val="-3"/>
          <w:sz w:val="24"/>
          <w:szCs w:val="24"/>
        </w:rPr>
        <w:t>MESSAGE</w:t>
      </w:r>
      <w:r w:rsidRPr="00811745">
        <w:rPr>
          <w:rFonts w:ascii="Arial" w:hAnsi="Arial" w:cs="Arial"/>
          <w:b/>
          <w:bCs/>
          <w:color w:val="000000"/>
          <w:spacing w:val="-3"/>
          <w:sz w:val="24"/>
          <w:szCs w:val="24"/>
          <w:lang w:val="ru-RU"/>
        </w:rPr>
        <w:t xml:space="preserve"> </w:t>
      </w:r>
      <w:r w:rsidRPr="00811745">
        <w:rPr>
          <w:rFonts w:ascii="Arial" w:hAnsi="Arial" w:cs="Arial"/>
          <w:b/>
          <w:bCs/>
          <w:color w:val="000000"/>
          <w:spacing w:val="-3"/>
          <w:sz w:val="24"/>
          <w:szCs w:val="24"/>
        </w:rPr>
        <w:t>MONITOR</w:t>
      </w:r>
      <w:r w:rsidRPr="00811745">
        <w:rPr>
          <w:rFonts w:ascii="Arial" w:hAnsi="Arial" w:cs="Arial"/>
          <w:b/>
          <w:bCs/>
          <w:color w:val="000000"/>
          <w:spacing w:val="-3"/>
          <w:sz w:val="24"/>
          <w:szCs w:val="24"/>
          <w:lang w:val="ru-RU"/>
        </w:rPr>
        <w:t xml:space="preserve">] </w:t>
      </w:r>
      <w:r w:rsidRPr="00811745">
        <w:rPr>
          <w:rFonts w:ascii="Arial" w:hAnsi="Arial" w:cs="Arial"/>
          <w:color w:val="000000"/>
          <w:spacing w:val="-3"/>
          <w:sz w:val="24"/>
          <w:szCs w:val="24"/>
          <w:lang w:val="ru-RU"/>
        </w:rPr>
        <w:t>снова,</w:t>
      </w:r>
      <w:r w:rsidRPr="00811745">
        <w:rPr>
          <w:rFonts w:ascii="Arial" w:hAnsi="Arial" w:cs="Arial"/>
          <w:color w:val="000000"/>
          <w:spacing w:val="-3"/>
          <w:sz w:val="24"/>
          <w:szCs w:val="24"/>
          <w:lang w:val="ru-RU"/>
        </w:rPr>
        <w:br/>
      </w:r>
      <w:r w:rsidRPr="00811745">
        <w:rPr>
          <w:rFonts w:ascii="Arial" w:hAnsi="Arial" w:cs="Arial"/>
          <w:color w:val="000000"/>
          <w:sz w:val="24"/>
          <w:szCs w:val="24"/>
          <w:lang w:val="ru-RU"/>
        </w:rPr>
        <w:t>световой индикатор погаснет.</w:t>
      </w:r>
    </w:p>
    <w:p w:rsidR="001244C8" w:rsidRPr="00811745" w:rsidRDefault="001244C8" w:rsidP="00572EB0">
      <w:pPr>
        <w:pStyle w:val="24"/>
        <w:rPr>
          <w:rFonts w:ascii="Arial" w:hAnsi="Arial"/>
        </w:rPr>
      </w:pPr>
      <w:bookmarkStart w:id="283" w:name="_Toc149026005"/>
      <w:r w:rsidRPr="00811745">
        <w:rPr>
          <w:rFonts w:ascii="Arial" w:hAnsi="Arial"/>
        </w:rPr>
        <w:t>Как установить время мониторинга для Ваших звонков</w:t>
      </w:r>
      <w:bookmarkEnd w:id="283"/>
    </w:p>
    <w:p w:rsidR="001244C8" w:rsidRPr="00811745" w:rsidRDefault="001244C8" w:rsidP="001244C8">
      <w:pPr>
        <w:widowControl w:val="0"/>
        <w:numPr>
          <w:ilvl w:val="0"/>
          <w:numId w:val="118"/>
        </w:numPr>
        <w:shd w:val="clear" w:color="auto" w:fill="FFFFFF"/>
        <w:tabs>
          <w:tab w:val="left" w:pos="331"/>
        </w:tabs>
        <w:autoSpaceDE w:val="0"/>
        <w:autoSpaceDN w:val="0"/>
        <w:adjustRightInd w:val="0"/>
        <w:ind w:left="1440" w:hanging="360"/>
        <w:rPr>
          <w:rFonts w:ascii="Arial" w:hAnsi="Arial" w:cs="Arial"/>
          <w:color w:val="000000"/>
          <w:spacing w:val="-25"/>
          <w:sz w:val="24"/>
          <w:szCs w:val="24"/>
          <w:lang w:val="ru-RU"/>
        </w:rPr>
      </w:pPr>
      <w:r w:rsidRPr="00811745">
        <w:rPr>
          <w:rFonts w:ascii="Arial" w:hAnsi="Arial" w:cs="Arial"/>
          <w:color w:val="000000"/>
          <w:spacing w:val="-7"/>
          <w:sz w:val="24"/>
          <w:szCs w:val="24"/>
          <w:lang w:val="ru-RU"/>
        </w:rPr>
        <w:t xml:space="preserve">Войдите в Ваш почтовый ящик (введите код доступа в голосовую почту и </w:t>
      </w:r>
      <w:r w:rsidRPr="00811745">
        <w:rPr>
          <w:rFonts w:ascii="Arial" w:hAnsi="Arial" w:cs="Arial"/>
          <w:color w:val="000000"/>
          <w:sz w:val="24"/>
          <w:szCs w:val="24"/>
          <w:lang w:val="ru-RU"/>
        </w:rPr>
        <w:t xml:space="preserve">наберите </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дважды).</w:t>
      </w:r>
    </w:p>
    <w:p w:rsidR="001244C8" w:rsidRPr="00811745" w:rsidRDefault="001244C8" w:rsidP="001244C8">
      <w:pPr>
        <w:widowControl w:val="0"/>
        <w:numPr>
          <w:ilvl w:val="0"/>
          <w:numId w:val="118"/>
        </w:numPr>
        <w:shd w:val="clear" w:color="auto" w:fill="FFFFFF"/>
        <w:tabs>
          <w:tab w:val="left" w:pos="331"/>
        </w:tabs>
        <w:autoSpaceDE w:val="0"/>
        <w:autoSpaceDN w:val="0"/>
        <w:adjustRightInd w:val="0"/>
        <w:ind w:left="1440" w:hanging="360"/>
        <w:rPr>
          <w:rFonts w:ascii="Arial" w:hAnsi="Arial" w:cs="Arial"/>
          <w:color w:val="000000"/>
          <w:spacing w:val="-15"/>
          <w:sz w:val="24"/>
          <w:szCs w:val="24"/>
        </w:rPr>
      </w:pPr>
      <w:r w:rsidRPr="00811745">
        <w:rPr>
          <w:rFonts w:ascii="Arial" w:hAnsi="Arial" w:cs="Arial"/>
          <w:color w:val="000000"/>
          <w:spacing w:val="-6"/>
          <w:sz w:val="24"/>
          <w:szCs w:val="24"/>
          <w:lang w:val="ru-RU"/>
        </w:rPr>
        <w:t xml:space="preserve">Введите свой пароль, Вы получите Меню </w:t>
      </w:r>
      <w:r w:rsidRPr="00811745">
        <w:rPr>
          <w:rFonts w:ascii="Arial" w:hAnsi="Arial" w:cs="Arial"/>
          <w:color w:val="000000"/>
          <w:spacing w:val="-6"/>
          <w:sz w:val="24"/>
          <w:szCs w:val="24"/>
        </w:rPr>
        <w:t>Почтового ящика.</w:t>
      </w:r>
    </w:p>
    <w:p w:rsidR="001244C8" w:rsidRPr="00811745" w:rsidRDefault="001244C8" w:rsidP="001244C8">
      <w:pPr>
        <w:widowControl w:val="0"/>
        <w:numPr>
          <w:ilvl w:val="0"/>
          <w:numId w:val="118"/>
        </w:numPr>
        <w:shd w:val="clear" w:color="auto" w:fill="FFFFFF"/>
        <w:tabs>
          <w:tab w:val="left" w:pos="331"/>
        </w:tabs>
        <w:autoSpaceDE w:val="0"/>
        <w:autoSpaceDN w:val="0"/>
        <w:adjustRightInd w:val="0"/>
        <w:ind w:left="1440" w:hanging="360"/>
        <w:rPr>
          <w:rFonts w:ascii="Arial" w:hAnsi="Arial" w:cs="Arial"/>
          <w:color w:val="000000"/>
          <w:spacing w:val="-15"/>
          <w:sz w:val="24"/>
          <w:szCs w:val="24"/>
        </w:rPr>
      </w:pPr>
      <w:r w:rsidRPr="00811745">
        <w:rPr>
          <w:rFonts w:ascii="Arial" w:hAnsi="Arial" w:cs="Arial"/>
          <w:color w:val="000000"/>
          <w:spacing w:val="-7"/>
          <w:sz w:val="24"/>
          <w:szCs w:val="24"/>
          <w:lang w:val="ru-RU"/>
        </w:rPr>
        <w:t xml:space="preserve">Нажмите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SET</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OPTION</w:t>
      </w:r>
      <w:r w:rsidRPr="00811745">
        <w:rPr>
          <w:rFonts w:ascii="Arial" w:hAnsi="Arial" w:cs="Arial"/>
          <w:b/>
          <w:bCs/>
          <w:color w:val="000000"/>
          <w:spacing w:val="-7"/>
          <w:sz w:val="24"/>
          <w:szCs w:val="24"/>
          <w:lang w:val="ru-RU"/>
        </w:rPr>
        <w:t>}/{У</w:t>
      </w:r>
      <w:r w:rsidRPr="00811745">
        <w:rPr>
          <w:rFonts w:ascii="Arial" w:hAnsi="Arial" w:cs="Arial"/>
          <w:b/>
          <w:bCs/>
          <w:color w:val="000000"/>
          <w:spacing w:val="-7"/>
          <w:sz w:val="24"/>
          <w:szCs w:val="24"/>
        </w:rPr>
        <w:t>CT</w:t>
      </w:r>
      <w:r w:rsidRPr="00811745">
        <w:rPr>
          <w:rFonts w:ascii="Arial" w:hAnsi="Arial" w:cs="Arial"/>
          <w:b/>
          <w:bCs/>
          <w:color w:val="000000"/>
          <w:spacing w:val="-7"/>
          <w:sz w:val="24"/>
          <w:szCs w:val="24"/>
          <w:lang w:val="ru-RU"/>
        </w:rPr>
        <w:t xml:space="preserve"> ПАРАМ}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[4], </w:t>
      </w:r>
      <w:r w:rsidRPr="00811745">
        <w:rPr>
          <w:rFonts w:ascii="Arial" w:hAnsi="Arial" w:cs="Arial"/>
          <w:color w:val="000000"/>
          <w:spacing w:val="-7"/>
          <w:sz w:val="24"/>
          <w:szCs w:val="24"/>
          <w:lang w:val="ru-RU"/>
        </w:rPr>
        <w:t xml:space="preserve">Вы получите Меню </w:t>
      </w:r>
      <w:r w:rsidRPr="00811745">
        <w:rPr>
          <w:rFonts w:ascii="Arial" w:hAnsi="Arial" w:cs="Arial"/>
          <w:color w:val="000000"/>
          <w:sz w:val="24"/>
          <w:szCs w:val="24"/>
        </w:rPr>
        <w:t>Опций почтового ящика.</w:t>
      </w:r>
    </w:p>
    <w:p w:rsidR="001244C8" w:rsidRPr="00811745" w:rsidRDefault="001244C8" w:rsidP="001244C8">
      <w:pPr>
        <w:widowControl w:val="0"/>
        <w:numPr>
          <w:ilvl w:val="0"/>
          <w:numId w:val="118"/>
        </w:numPr>
        <w:shd w:val="clear" w:color="auto" w:fill="FFFFFF"/>
        <w:tabs>
          <w:tab w:val="left" w:pos="331"/>
        </w:tabs>
        <w:autoSpaceDE w:val="0"/>
        <w:autoSpaceDN w:val="0"/>
        <w:adjustRightInd w:val="0"/>
        <w:ind w:left="1440" w:hanging="360"/>
        <w:rPr>
          <w:rFonts w:ascii="Arial" w:hAnsi="Arial" w:cs="Arial"/>
          <w:color w:val="000000"/>
          <w:spacing w:val="-19"/>
          <w:sz w:val="24"/>
          <w:szCs w:val="24"/>
          <w:lang w:val="ru-RU"/>
        </w:rPr>
      </w:pPr>
      <w:r w:rsidRPr="00811745">
        <w:rPr>
          <w:rFonts w:ascii="Arial" w:hAnsi="Arial" w:cs="Arial"/>
          <w:color w:val="000000"/>
          <w:spacing w:val="-6"/>
          <w:sz w:val="24"/>
          <w:szCs w:val="24"/>
          <w:lang w:val="ru-RU"/>
        </w:rPr>
        <w:t xml:space="preserve">Наберите </w:t>
      </w:r>
      <w:r w:rsidRPr="00811745">
        <w:rPr>
          <w:rFonts w:ascii="Arial" w:hAnsi="Arial" w:cs="Arial"/>
          <w:b/>
          <w:bCs/>
          <w:color w:val="000000"/>
          <w:spacing w:val="-6"/>
          <w:sz w:val="24"/>
          <w:szCs w:val="24"/>
          <w:lang w:val="ru-RU"/>
        </w:rPr>
        <w:t xml:space="preserve">[8], </w:t>
      </w:r>
      <w:r w:rsidRPr="00811745">
        <w:rPr>
          <w:rFonts w:ascii="Arial" w:hAnsi="Arial" w:cs="Arial"/>
          <w:color w:val="000000"/>
          <w:spacing w:val="-6"/>
          <w:sz w:val="24"/>
          <w:szCs w:val="24"/>
          <w:lang w:val="ru-RU"/>
        </w:rPr>
        <w:t>Вам предложат установить время мониторинга:</w:t>
      </w:r>
    </w:p>
    <w:p w:rsidR="001244C8" w:rsidRPr="00811745" w:rsidRDefault="001244C8" w:rsidP="001244C8">
      <w:pPr>
        <w:shd w:val="clear" w:color="auto" w:fill="FFFFFF"/>
        <w:tabs>
          <w:tab w:val="left" w:pos="331"/>
        </w:tabs>
        <w:rPr>
          <w:rFonts w:ascii="Arial" w:hAnsi="Arial" w:cs="Arial"/>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Через   интервал   в   5   секунд,   используя   ввод   цифры   от   1   до   9,   что</w:t>
      </w:r>
      <w:r w:rsidR="00572EB0" w:rsidRPr="00811745">
        <w:rPr>
          <w:rFonts w:ascii="Arial" w:hAnsi="Arial" w:cs="Arial"/>
          <w:color w:val="000000"/>
          <w:spacing w:val="-6"/>
          <w:sz w:val="24"/>
          <w:szCs w:val="24"/>
          <w:lang w:val="ru-RU"/>
        </w:rPr>
        <w:t xml:space="preserve"> </w:t>
      </w:r>
      <w:r w:rsidRPr="00811745">
        <w:rPr>
          <w:rFonts w:ascii="Arial" w:hAnsi="Arial" w:cs="Arial"/>
          <w:color w:val="000000"/>
          <w:sz w:val="24"/>
          <w:szCs w:val="24"/>
          <w:lang w:val="ru-RU"/>
        </w:rPr>
        <w:t>соответствует временному интервалу от 5 до 45 секунд.</w:t>
      </w:r>
    </w:p>
    <w:p w:rsidR="001244C8" w:rsidRPr="00811745" w:rsidRDefault="001244C8" w:rsidP="001244C8">
      <w:pPr>
        <w:shd w:val="clear" w:color="auto" w:fill="FFFFFF"/>
        <w:rPr>
          <w:rFonts w:ascii="Arial" w:hAnsi="Arial" w:cs="Arial"/>
          <w:lang w:val="ru-RU"/>
        </w:rPr>
      </w:pPr>
      <w:r w:rsidRPr="00811745">
        <w:rPr>
          <w:rFonts w:ascii="Arial" w:hAnsi="Arial" w:cs="Arial"/>
          <w:b/>
          <w:bCs/>
          <w:color w:val="000000"/>
          <w:spacing w:val="-15"/>
          <w:sz w:val="24"/>
          <w:szCs w:val="24"/>
          <w:lang w:val="ru-RU"/>
        </w:rPr>
        <w:t>или</w:t>
      </w:r>
    </w:p>
    <w:p w:rsidR="001244C8" w:rsidRPr="00811745" w:rsidRDefault="001244C8" w:rsidP="001244C8">
      <w:pPr>
        <w:shd w:val="clear" w:color="auto" w:fill="FFFFFF"/>
        <w:tabs>
          <w:tab w:val="left" w:pos="331"/>
        </w:tabs>
        <w:rPr>
          <w:rFonts w:ascii="Arial" w:hAnsi="Arial" w:cs="Arial"/>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без лимита.</w:t>
      </w:r>
    </w:p>
    <w:p w:rsidR="001244C8" w:rsidRPr="00811745" w:rsidRDefault="001244C8" w:rsidP="001244C8">
      <w:pPr>
        <w:shd w:val="clear" w:color="auto" w:fill="FFFFFF"/>
        <w:tabs>
          <w:tab w:val="left" w:pos="331"/>
        </w:tabs>
        <w:rPr>
          <w:rFonts w:ascii="Arial" w:hAnsi="Arial" w:cs="Arial"/>
          <w:lang w:val="ru-RU"/>
        </w:rPr>
      </w:pPr>
      <w:r w:rsidRPr="00811745">
        <w:rPr>
          <w:rFonts w:ascii="Arial" w:hAnsi="Arial" w:cs="Arial"/>
          <w:color w:val="000000"/>
          <w:spacing w:val="-18"/>
          <w:sz w:val="24"/>
          <w:szCs w:val="24"/>
          <w:lang w:val="ru-RU"/>
        </w:rPr>
        <w:t>5.</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Наберите или:</w:t>
      </w:r>
    </w:p>
    <w:p w:rsidR="001244C8" w:rsidRPr="00811745" w:rsidRDefault="001244C8" w:rsidP="001244C8">
      <w:pPr>
        <w:widowControl w:val="0"/>
        <w:numPr>
          <w:ilvl w:val="0"/>
          <w:numId w:val="92"/>
        </w:numPr>
        <w:shd w:val="clear" w:color="auto" w:fill="FFFFFF"/>
        <w:tabs>
          <w:tab w:val="left" w:pos="331"/>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pacing w:val="-7"/>
          <w:sz w:val="24"/>
          <w:szCs w:val="24"/>
          <w:lang w:val="ru-RU"/>
        </w:rPr>
        <w:t xml:space="preserve">цифру (от </w:t>
      </w:r>
      <w:r w:rsidRPr="00811745">
        <w:rPr>
          <w:rFonts w:ascii="Arial" w:hAnsi="Arial" w:cs="Arial"/>
          <w:b/>
          <w:bCs/>
          <w:color w:val="000000"/>
          <w:spacing w:val="-7"/>
          <w:sz w:val="24"/>
          <w:szCs w:val="24"/>
          <w:lang w:val="ru-RU"/>
        </w:rPr>
        <w:t xml:space="preserve">[1] </w:t>
      </w:r>
      <w:r w:rsidRPr="00811745">
        <w:rPr>
          <w:rFonts w:ascii="Arial" w:hAnsi="Arial" w:cs="Arial"/>
          <w:color w:val="000000"/>
          <w:spacing w:val="-7"/>
          <w:sz w:val="24"/>
          <w:szCs w:val="24"/>
          <w:lang w:val="ru-RU"/>
        </w:rPr>
        <w:t xml:space="preserve">до </w:t>
      </w:r>
      <w:r w:rsidRPr="00811745">
        <w:rPr>
          <w:rFonts w:ascii="Arial" w:hAnsi="Arial" w:cs="Arial"/>
          <w:b/>
          <w:bCs/>
          <w:color w:val="000000"/>
          <w:spacing w:val="-7"/>
          <w:sz w:val="24"/>
          <w:szCs w:val="24"/>
          <w:lang w:val="ru-RU"/>
        </w:rPr>
        <w:t xml:space="preserve">[9]) </w:t>
      </w:r>
      <w:r w:rsidRPr="00811745">
        <w:rPr>
          <w:rFonts w:ascii="Arial" w:hAnsi="Arial" w:cs="Arial"/>
          <w:color w:val="000000"/>
          <w:spacing w:val="-7"/>
          <w:sz w:val="24"/>
          <w:szCs w:val="24"/>
          <w:lang w:val="ru-RU"/>
        </w:rPr>
        <w:t xml:space="preserve">для соответствующего времени мониторинга. </w:t>
      </w:r>
      <w:r w:rsidRPr="00811745">
        <w:rPr>
          <w:rFonts w:ascii="Arial" w:hAnsi="Arial" w:cs="Arial"/>
          <w:b/>
          <w:bCs/>
          <w:color w:val="000000"/>
          <w:sz w:val="24"/>
          <w:szCs w:val="24"/>
          <w:lang w:val="ru-RU"/>
        </w:rPr>
        <w:t>или</w:t>
      </w:r>
    </w:p>
    <w:p w:rsidR="001244C8" w:rsidRPr="00811745" w:rsidRDefault="001244C8" w:rsidP="001244C8">
      <w:pPr>
        <w:widowControl w:val="0"/>
        <w:numPr>
          <w:ilvl w:val="0"/>
          <w:numId w:val="92"/>
        </w:numPr>
        <w:shd w:val="clear" w:color="auto" w:fill="FFFFFF"/>
        <w:tabs>
          <w:tab w:val="left" w:pos="331"/>
        </w:tabs>
        <w:autoSpaceDE w:val="0"/>
        <w:autoSpaceDN w:val="0"/>
        <w:adjustRightInd w:val="0"/>
        <w:ind w:left="720" w:hanging="360"/>
        <w:rPr>
          <w:rFonts w:ascii="Arial" w:hAnsi="Arial" w:cs="Arial"/>
          <w:color w:val="000000"/>
          <w:sz w:val="24"/>
          <w:szCs w:val="24"/>
        </w:rPr>
      </w:pPr>
      <w:r w:rsidRPr="00811745">
        <w:rPr>
          <w:rFonts w:ascii="Arial" w:hAnsi="Arial" w:cs="Arial"/>
          <w:b/>
          <w:bCs/>
          <w:color w:val="000000"/>
          <w:spacing w:val="-6"/>
          <w:sz w:val="24"/>
          <w:szCs w:val="24"/>
        </w:rPr>
        <w:t xml:space="preserve">[#] </w:t>
      </w:r>
      <w:r w:rsidRPr="00811745">
        <w:rPr>
          <w:rFonts w:ascii="Arial" w:hAnsi="Arial" w:cs="Arial"/>
          <w:color w:val="000000"/>
          <w:spacing w:val="-6"/>
          <w:sz w:val="24"/>
          <w:szCs w:val="24"/>
        </w:rPr>
        <w:t>- для безлимитного времени.</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Автосекретарь ответит Вам сообщением о выбранном времени, например:</w:t>
      </w:r>
    </w:p>
    <w:p w:rsidR="001244C8" w:rsidRPr="00811745" w:rsidRDefault="001244C8" w:rsidP="001244C8">
      <w:pPr>
        <w:widowControl w:val="0"/>
        <w:numPr>
          <w:ilvl w:val="0"/>
          <w:numId w:val="92"/>
        </w:numPr>
        <w:shd w:val="clear" w:color="auto" w:fill="FFFFFF"/>
        <w:tabs>
          <w:tab w:val="left" w:pos="331"/>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pacing w:val="-6"/>
          <w:sz w:val="24"/>
          <w:szCs w:val="24"/>
          <w:lang w:val="ru-RU"/>
        </w:rPr>
        <w:t xml:space="preserve">Если Вы наберете </w:t>
      </w:r>
      <w:r w:rsidRPr="00811745">
        <w:rPr>
          <w:rFonts w:ascii="Arial" w:hAnsi="Arial" w:cs="Arial"/>
          <w:b/>
          <w:bCs/>
          <w:color w:val="000000"/>
          <w:spacing w:val="-6"/>
          <w:sz w:val="24"/>
          <w:szCs w:val="24"/>
          <w:lang w:val="ru-RU"/>
        </w:rPr>
        <w:t xml:space="preserve">[1] </w:t>
      </w:r>
      <w:r w:rsidRPr="00811745">
        <w:rPr>
          <w:rFonts w:ascii="Arial" w:hAnsi="Arial" w:cs="Arial"/>
          <w:color w:val="000000"/>
          <w:spacing w:val="-6"/>
          <w:sz w:val="24"/>
          <w:szCs w:val="24"/>
          <w:lang w:val="ru-RU"/>
        </w:rPr>
        <w:t>- "пять секунд"</w:t>
      </w:r>
    </w:p>
    <w:p w:rsidR="001244C8" w:rsidRPr="00811745" w:rsidRDefault="001244C8" w:rsidP="001244C8">
      <w:pPr>
        <w:widowControl w:val="0"/>
        <w:numPr>
          <w:ilvl w:val="0"/>
          <w:numId w:val="92"/>
        </w:numPr>
        <w:shd w:val="clear" w:color="auto" w:fill="FFFFFF"/>
        <w:tabs>
          <w:tab w:val="left" w:pos="331"/>
        </w:tabs>
        <w:autoSpaceDE w:val="0"/>
        <w:autoSpaceDN w:val="0"/>
        <w:adjustRightInd w:val="0"/>
        <w:ind w:left="720" w:hanging="360"/>
        <w:rPr>
          <w:rFonts w:ascii="Arial" w:hAnsi="Arial" w:cs="Arial"/>
          <w:color w:val="000000"/>
          <w:sz w:val="24"/>
          <w:szCs w:val="24"/>
        </w:rPr>
      </w:pPr>
      <w:r w:rsidRPr="00811745">
        <w:rPr>
          <w:rFonts w:ascii="Arial" w:hAnsi="Arial" w:cs="Arial"/>
          <w:color w:val="000000"/>
          <w:spacing w:val="-6"/>
          <w:sz w:val="24"/>
          <w:szCs w:val="24"/>
        </w:rPr>
        <w:t>Если Вы наберете [9] - "45 секунд"</w:t>
      </w:r>
    </w:p>
    <w:p w:rsidR="001244C8" w:rsidRPr="00811745" w:rsidRDefault="001244C8" w:rsidP="001244C8">
      <w:pPr>
        <w:widowControl w:val="0"/>
        <w:numPr>
          <w:ilvl w:val="0"/>
          <w:numId w:val="92"/>
        </w:numPr>
        <w:shd w:val="clear" w:color="auto" w:fill="FFFFFF"/>
        <w:tabs>
          <w:tab w:val="left" w:pos="331"/>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pacing w:val="-6"/>
          <w:sz w:val="24"/>
          <w:szCs w:val="24"/>
          <w:lang w:val="ru-RU"/>
        </w:rPr>
        <w:t>Если Вы наберете [#] - "без лимита".</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4"/>
          <w:sz w:val="24"/>
          <w:szCs w:val="24"/>
          <w:lang w:val="ru-RU"/>
        </w:rPr>
        <w:t xml:space="preserve">Если Вы не установили время, то оно автоматически будет установлено как 10 </w:t>
      </w:r>
      <w:r w:rsidRPr="00811745">
        <w:rPr>
          <w:rFonts w:ascii="Arial" w:hAnsi="Arial" w:cs="Arial"/>
          <w:color w:val="000000"/>
          <w:sz w:val="24"/>
          <w:szCs w:val="24"/>
          <w:lang w:val="ru-RU"/>
        </w:rPr>
        <w:t>секунд.</w:t>
      </w:r>
    </w:p>
    <w:p w:rsidR="001244C8" w:rsidRPr="00811745" w:rsidRDefault="001244C8" w:rsidP="00572EB0">
      <w:pPr>
        <w:pStyle w:val="13"/>
        <w:rPr>
          <w:rFonts w:ascii="Arial" w:hAnsi="Arial"/>
        </w:rPr>
      </w:pPr>
      <w:bookmarkStart w:id="284" w:name="_Toc149026006"/>
      <w:r w:rsidRPr="00811745">
        <w:rPr>
          <w:rFonts w:ascii="Arial" w:hAnsi="Arial"/>
        </w:rPr>
        <w:t>Запрос помощи внешним абонентом</w:t>
      </w:r>
      <w:bookmarkEnd w:id="284"/>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4"/>
          <w:sz w:val="24"/>
          <w:szCs w:val="24"/>
          <w:lang w:val="ru-RU"/>
        </w:rPr>
        <w:t xml:space="preserve">Внешний абонент, который не знает внутреннего номера интересующего его </w:t>
      </w:r>
      <w:r w:rsidRPr="00811745">
        <w:rPr>
          <w:rFonts w:ascii="Arial" w:hAnsi="Arial" w:cs="Arial"/>
          <w:color w:val="000000"/>
          <w:spacing w:val="-6"/>
          <w:sz w:val="24"/>
          <w:szCs w:val="24"/>
          <w:lang w:val="ru-RU"/>
        </w:rPr>
        <w:t>лица, может попросить помощи тремя различными способами.</w:t>
      </w:r>
    </w:p>
    <w:p w:rsidR="001244C8" w:rsidRPr="00811745" w:rsidRDefault="001244C8" w:rsidP="001244C8">
      <w:pPr>
        <w:shd w:val="clear" w:color="auto" w:fill="FFFFFF"/>
        <w:rPr>
          <w:rFonts w:ascii="Arial" w:hAnsi="Arial" w:cs="Arial"/>
          <w:lang w:val="ru-RU"/>
        </w:rPr>
      </w:pPr>
      <w:r w:rsidRPr="00811745">
        <w:rPr>
          <w:rFonts w:ascii="Arial" w:hAnsi="Arial" w:cs="Arial"/>
          <w:b/>
          <w:bCs/>
          <w:color w:val="000000"/>
          <w:spacing w:val="-4"/>
          <w:sz w:val="24"/>
          <w:szCs w:val="24"/>
          <w:lang w:val="ru-RU"/>
        </w:rPr>
        <w:t xml:space="preserve">НАБОР ПО ИМЕНИ </w:t>
      </w:r>
      <w:r w:rsidRPr="00811745">
        <w:rPr>
          <w:rFonts w:ascii="Arial" w:hAnsi="Arial" w:cs="Arial"/>
          <w:color w:val="000000"/>
          <w:spacing w:val="-4"/>
          <w:sz w:val="24"/>
          <w:szCs w:val="24"/>
          <w:lang w:val="ru-RU"/>
        </w:rPr>
        <w:t xml:space="preserve">позволяет набрать внутренний номер путем набора </w:t>
      </w:r>
      <w:r w:rsidRPr="00811745">
        <w:rPr>
          <w:rFonts w:ascii="Arial" w:hAnsi="Arial" w:cs="Arial"/>
          <w:color w:val="000000"/>
          <w:sz w:val="24"/>
          <w:szCs w:val="24"/>
          <w:lang w:val="ru-RU"/>
        </w:rPr>
        <w:t>нескольких букв имени.</w:t>
      </w:r>
    </w:p>
    <w:p w:rsidR="001244C8" w:rsidRPr="00811745" w:rsidRDefault="001244C8" w:rsidP="001244C8">
      <w:pPr>
        <w:shd w:val="clear" w:color="auto" w:fill="FFFFFF"/>
        <w:rPr>
          <w:rFonts w:ascii="Arial" w:hAnsi="Arial" w:cs="Arial"/>
          <w:lang w:val="ru-RU"/>
        </w:rPr>
      </w:pPr>
      <w:r w:rsidRPr="00811745">
        <w:rPr>
          <w:rFonts w:ascii="Arial" w:hAnsi="Arial" w:cs="Arial"/>
          <w:b/>
          <w:bCs/>
          <w:color w:val="000000"/>
          <w:spacing w:val="-8"/>
          <w:sz w:val="24"/>
          <w:szCs w:val="24"/>
          <w:lang w:val="ru-RU"/>
        </w:rPr>
        <w:t xml:space="preserve">СПРАВОЧНИК </w:t>
      </w:r>
      <w:r w:rsidRPr="00811745">
        <w:rPr>
          <w:rFonts w:ascii="Arial" w:hAnsi="Arial" w:cs="Arial"/>
          <w:color w:val="000000"/>
          <w:spacing w:val="-8"/>
          <w:sz w:val="24"/>
          <w:szCs w:val="24"/>
          <w:lang w:val="ru-RU"/>
        </w:rPr>
        <w:t xml:space="preserve">позволяет услышать номера внутренних телефонов и имена их </w:t>
      </w:r>
      <w:r w:rsidRPr="00811745">
        <w:rPr>
          <w:rFonts w:ascii="Arial" w:hAnsi="Arial" w:cs="Arial"/>
          <w:color w:val="000000"/>
          <w:sz w:val="24"/>
          <w:szCs w:val="24"/>
          <w:lang w:val="ru-RU"/>
        </w:rPr>
        <w:t>владельцев.</w:t>
      </w:r>
    </w:p>
    <w:p w:rsidR="001244C8" w:rsidRPr="00811745" w:rsidRDefault="001244C8" w:rsidP="001244C8">
      <w:pPr>
        <w:shd w:val="clear" w:color="auto" w:fill="FFFFFF"/>
        <w:rPr>
          <w:rFonts w:ascii="Arial" w:hAnsi="Arial" w:cs="Arial"/>
          <w:lang w:val="ru-RU"/>
        </w:rPr>
      </w:pPr>
      <w:r w:rsidRPr="00811745">
        <w:rPr>
          <w:rFonts w:ascii="Arial" w:hAnsi="Arial" w:cs="Arial"/>
          <w:b/>
          <w:bCs/>
          <w:color w:val="000000"/>
          <w:spacing w:val="-6"/>
          <w:sz w:val="24"/>
          <w:szCs w:val="24"/>
          <w:lang w:val="ru-RU"/>
        </w:rPr>
        <w:t xml:space="preserve">НАБОР ОДНОЙ ЦИФРОЙ </w:t>
      </w:r>
      <w:r w:rsidRPr="00811745">
        <w:rPr>
          <w:rFonts w:ascii="Arial" w:hAnsi="Arial" w:cs="Arial"/>
          <w:color w:val="000000"/>
          <w:spacing w:val="-6"/>
          <w:sz w:val="24"/>
          <w:szCs w:val="24"/>
          <w:lang w:val="ru-RU"/>
        </w:rPr>
        <w:t xml:space="preserve">позволяет сделать вызов запрограммированным </w:t>
      </w:r>
      <w:r w:rsidRPr="00811745">
        <w:rPr>
          <w:rFonts w:ascii="Arial" w:hAnsi="Arial" w:cs="Arial"/>
          <w:color w:val="000000"/>
          <w:sz w:val="24"/>
          <w:szCs w:val="24"/>
          <w:lang w:val="ru-RU"/>
        </w:rPr>
        <w:t>абонентам набором одной цифры.</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7"/>
          <w:sz w:val="24"/>
          <w:szCs w:val="24"/>
          <w:lang w:val="ru-RU"/>
        </w:rPr>
        <w:t xml:space="preserve">Внутренний абонент может также использовать все эти три опции, если сначала </w:t>
      </w:r>
      <w:r w:rsidRPr="00811745">
        <w:rPr>
          <w:rFonts w:ascii="Arial" w:hAnsi="Arial" w:cs="Arial"/>
          <w:color w:val="000000"/>
          <w:spacing w:val="-4"/>
          <w:sz w:val="24"/>
          <w:szCs w:val="24"/>
          <w:lang w:val="ru-RU"/>
        </w:rPr>
        <w:t xml:space="preserve">выйдет из системы, а затем наберет городской телефонный номер голосовой </w:t>
      </w:r>
      <w:r w:rsidRPr="00811745">
        <w:rPr>
          <w:rFonts w:ascii="Arial" w:hAnsi="Arial" w:cs="Arial"/>
          <w:color w:val="000000"/>
          <w:sz w:val="24"/>
          <w:szCs w:val="24"/>
          <w:lang w:val="ru-RU"/>
        </w:rPr>
        <w:t>почты.</w:t>
      </w:r>
    </w:p>
    <w:p w:rsidR="001244C8" w:rsidRPr="00811745" w:rsidRDefault="001244C8" w:rsidP="00572EB0">
      <w:pPr>
        <w:pStyle w:val="24"/>
        <w:rPr>
          <w:rFonts w:ascii="Arial" w:hAnsi="Arial"/>
        </w:rPr>
      </w:pPr>
      <w:bookmarkStart w:id="285" w:name="_Toc149026007"/>
      <w:r w:rsidRPr="00811745">
        <w:rPr>
          <w:rFonts w:ascii="Arial" w:hAnsi="Arial"/>
        </w:rPr>
        <w:t>Набор по имени</w:t>
      </w:r>
      <w:bookmarkEnd w:id="285"/>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 xml:space="preserve">Внешний абонент набирает несколько цифр, соответствующих имени нужного </w:t>
      </w:r>
      <w:r w:rsidRPr="00811745">
        <w:rPr>
          <w:rFonts w:ascii="Arial" w:hAnsi="Arial" w:cs="Arial"/>
          <w:color w:val="000000"/>
          <w:spacing w:val="-5"/>
          <w:sz w:val="24"/>
          <w:szCs w:val="24"/>
          <w:lang w:val="ru-RU"/>
        </w:rPr>
        <w:t xml:space="preserve">абонента, используя стандартный номеронабиратель телефона с тональным </w:t>
      </w:r>
      <w:r w:rsidRPr="00811745">
        <w:rPr>
          <w:rFonts w:ascii="Arial" w:hAnsi="Arial" w:cs="Arial"/>
          <w:color w:val="000000"/>
          <w:sz w:val="24"/>
          <w:szCs w:val="24"/>
          <w:lang w:val="ru-RU"/>
        </w:rPr>
        <w:t>набором.</w:t>
      </w:r>
    </w:p>
    <w:p w:rsidR="001244C8" w:rsidRPr="00811745" w:rsidRDefault="001244C8" w:rsidP="00572EB0">
      <w:pPr>
        <w:pStyle w:val="15"/>
        <w:rPr>
          <w:rFonts w:ascii="Arial" w:hAnsi="Arial" w:cs="Arial"/>
        </w:rPr>
      </w:pPr>
      <w:r w:rsidRPr="00811745">
        <w:rPr>
          <w:rFonts w:ascii="Arial" w:hAnsi="Arial" w:cs="Arial"/>
        </w:rPr>
        <w:t>Для набора по имени</w:t>
      </w:r>
    </w:p>
    <w:p w:rsidR="001244C8" w:rsidRPr="00811745" w:rsidRDefault="001244C8" w:rsidP="001244C8">
      <w:pPr>
        <w:shd w:val="clear" w:color="auto" w:fill="FFFFFF"/>
        <w:tabs>
          <w:tab w:val="left" w:pos="360"/>
          <w:tab w:val="left" w:pos="4694"/>
        </w:tabs>
        <w:rPr>
          <w:rFonts w:ascii="Arial" w:hAnsi="Arial" w:cs="Arial"/>
          <w:lang w:val="ru-RU"/>
        </w:rPr>
      </w:pPr>
      <w:r w:rsidRPr="00811745">
        <w:rPr>
          <w:rFonts w:ascii="Arial" w:hAnsi="Arial" w:cs="Arial"/>
          <w:color w:val="000000"/>
          <w:spacing w:val="-25"/>
          <w:sz w:val="24"/>
          <w:szCs w:val="24"/>
          <w:lang w:val="ru-RU"/>
        </w:rPr>
        <w:t>1.</w:t>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Наберите городской номер голосовой почты, далее Вы услышите меню:</w:t>
      </w:r>
      <w:r w:rsidRPr="00811745">
        <w:rPr>
          <w:rFonts w:ascii="Arial" w:hAnsi="Arial" w:cs="Arial"/>
          <w:color w:val="000000"/>
          <w:spacing w:val="-6"/>
          <w:sz w:val="24"/>
          <w:szCs w:val="24"/>
          <w:lang w:val="ru-RU"/>
        </w:rPr>
        <w:br/>
      </w:r>
      <w:r w:rsidRPr="00811745">
        <w:rPr>
          <w:rFonts w:ascii="Arial" w:hAnsi="Arial" w:cs="Arial"/>
          <w:b/>
          <w:i/>
          <w:color w:val="000000"/>
          <w:spacing w:val="-8"/>
          <w:sz w:val="24"/>
          <w:szCs w:val="24"/>
          <w:lang w:val="ru-RU"/>
        </w:rPr>
        <w:t>Чтобы позвонить внутреннему абоненту</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 xml:space="preserve">Наберите </w:t>
      </w:r>
      <w:r w:rsidRPr="00811745">
        <w:rPr>
          <w:rFonts w:ascii="Arial" w:hAnsi="Arial" w:cs="Arial"/>
          <w:b/>
          <w:bCs/>
          <w:color w:val="000000"/>
          <w:spacing w:val="-6"/>
          <w:sz w:val="24"/>
          <w:szCs w:val="24"/>
          <w:lang w:val="ru-RU"/>
        </w:rPr>
        <w:t xml:space="preserve">[1] </w:t>
      </w:r>
      <w:r w:rsidRPr="00811745">
        <w:rPr>
          <w:rFonts w:ascii="Arial" w:hAnsi="Arial" w:cs="Arial"/>
          <w:color w:val="000000"/>
          <w:spacing w:val="-6"/>
          <w:sz w:val="24"/>
          <w:szCs w:val="24"/>
          <w:lang w:val="ru-RU"/>
        </w:rPr>
        <w:t>и номер абонента.</w:t>
      </w:r>
      <w:r w:rsidRPr="00811745">
        <w:rPr>
          <w:rFonts w:ascii="Arial" w:hAnsi="Arial" w:cs="Arial"/>
          <w:color w:val="000000"/>
          <w:spacing w:val="-6"/>
          <w:sz w:val="24"/>
          <w:szCs w:val="24"/>
          <w:lang w:val="ru-RU"/>
        </w:rPr>
        <w:br/>
      </w:r>
      <w:r w:rsidRPr="00811745">
        <w:rPr>
          <w:rFonts w:ascii="Arial" w:hAnsi="Arial" w:cs="Arial"/>
          <w:b/>
          <w:i/>
          <w:color w:val="000000"/>
          <w:spacing w:val="-5"/>
          <w:sz w:val="24"/>
          <w:szCs w:val="24"/>
          <w:lang w:val="ru-RU"/>
        </w:rPr>
        <w:t>Чтобы оставить сообщени</w:t>
      </w:r>
      <w:r w:rsidRPr="00811745">
        <w:rPr>
          <w:rFonts w:ascii="Arial" w:hAnsi="Arial" w:cs="Arial"/>
          <w:color w:val="000000"/>
          <w:spacing w:val="-5"/>
          <w:sz w:val="24"/>
          <w:szCs w:val="24"/>
          <w:lang w:val="ru-RU"/>
        </w:rPr>
        <w:t xml:space="preserve">е                                 </w:t>
      </w:r>
      <w:r w:rsidRPr="00811745">
        <w:rPr>
          <w:rFonts w:ascii="Arial" w:hAnsi="Arial" w:cs="Arial"/>
          <w:color w:val="000000"/>
          <w:spacing w:val="-5"/>
          <w:sz w:val="24"/>
          <w:szCs w:val="24"/>
          <w:lang w:val="ru-RU"/>
        </w:rPr>
        <w:tab/>
      </w:r>
      <w:r w:rsidRPr="00811745">
        <w:rPr>
          <w:rFonts w:ascii="Arial" w:hAnsi="Arial" w:cs="Arial"/>
          <w:color w:val="000000"/>
          <w:spacing w:val="-5"/>
          <w:sz w:val="24"/>
          <w:szCs w:val="24"/>
          <w:lang w:val="ru-RU"/>
        </w:rPr>
        <w:tab/>
        <w:t xml:space="preserve">Наберите </w:t>
      </w:r>
      <w:r w:rsidRPr="00811745">
        <w:rPr>
          <w:rFonts w:ascii="Arial" w:hAnsi="Arial" w:cs="Arial"/>
          <w:b/>
          <w:bCs/>
          <w:color w:val="000000"/>
          <w:spacing w:val="-5"/>
          <w:sz w:val="24"/>
          <w:szCs w:val="24"/>
          <w:lang w:val="ru-RU"/>
        </w:rPr>
        <w:t xml:space="preserve">[2] </w:t>
      </w:r>
      <w:r w:rsidRPr="00811745">
        <w:rPr>
          <w:rFonts w:ascii="Arial" w:hAnsi="Arial" w:cs="Arial"/>
          <w:color w:val="000000"/>
          <w:spacing w:val="-5"/>
          <w:sz w:val="24"/>
          <w:szCs w:val="24"/>
          <w:lang w:val="ru-RU"/>
        </w:rPr>
        <w:t>и номер почтового ящика</w:t>
      </w:r>
      <w:r w:rsidRPr="00811745">
        <w:rPr>
          <w:rFonts w:ascii="Arial" w:hAnsi="Arial" w:cs="Arial"/>
          <w:color w:val="000000"/>
          <w:spacing w:val="-5"/>
          <w:sz w:val="24"/>
          <w:szCs w:val="24"/>
          <w:lang w:val="ru-RU"/>
        </w:rPr>
        <w:br/>
      </w:r>
      <w:r w:rsidRPr="00811745">
        <w:rPr>
          <w:rFonts w:ascii="Arial" w:hAnsi="Arial" w:cs="Arial"/>
          <w:b/>
          <w:i/>
          <w:color w:val="000000"/>
          <w:sz w:val="24"/>
          <w:szCs w:val="24"/>
          <w:lang w:val="ru-RU"/>
        </w:rPr>
        <w:t>Для набора по имен</w:t>
      </w:r>
      <w:r w:rsidRPr="00811745">
        <w:rPr>
          <w:rFonts w:ascii="Arial" w:hAnsi="Arial" w:cs="Arial"/>
          <w:color w:val="000000"/>
          <w:sz w:val="24"/>
          <w:szCs w:val="24"/>
          <w:lang w:val="ru-RU"/>
        </w:rPr>
        <w:t xml:space="preserve">и                                            </w:t>
      </w:r>
      <w:r w:rsidRPr="00811745">
        <w:rPr>
          <w:rFonts w:ascii="Arial" w:hAnsi="Arial" w:cs="Arial"/>
          <w:color w:val="000000"/>
          <w:sz w:val="24"/>
          <w:szCs w:val="24"/>
          <w:lang w:val="ru-RU"/>
        </w:rPr>
        <w:tab/>
      </w:r>
      <w:r w:rsidRPr="00811745">
        <w:rPr>
          <w:rFonts w:ascii="Arial" w:hAnsi="Arial" w:cs="Arial"/>
          <w:color w:val="000000"/>
          <w:sz w:val="24"/>
          <w:szCs w:val="24"/>
          <w:lang w:val="ru-RU"/>
        </w:rPr>
        <w:tab/>
        <w:t xml:space="preserve">Наберите </w:t>
      </w:r>
      <w:r w:rsidRPr="00811745">
        <w:rPr>
          <w:rFonts w:ascii="Arial" w:hAnsi="Arial" w:cs="Arial"/>
          <w:b/>
          <w:bCs/>
          <w:color w:val="000000"/>
          <w:sz w:val="24"/>
          <w:szCs w:val="24"/>
          <w:lang w:val="ru-RU"/>
        </w:rPr>
        <w:t>[3]</w:t>
      </w:r>
    </w:p>
    <w:p w:rsidR="001244C8" w:rsidRPr="00811745" w:rsidRDefault="001244C8" w:rsidP="001244C8">
      <w:pPr>
        <w:shd w:val="clear" w:color="auto" w:fill="FFFFFF"/>
        <w:tabs>
          <w:tab w:val="left" w:pos="4608"/>
        </w:tabs>
        <w:rPr>
          <w:rFonts w:ascii="Arial" w:hAnsi="Arial" w:cs="Arial"/>
          <w:lang w:val="ru-RU"/>
        </w:rPr>
      </w:pPr>
      <w:r w:rsidRPr="00811745">
        <w:rPr>
          <w:rFonts w:ascii="Arial" w:hAnsi="Arial" w:cs="Arial"/>
          <w:b/>
          <w:i/>
          <w:color w:val="000000"/>
          <w:spacing w:val="-8"/>
          <w:sz w:val="24"/>
          <w:szCs w:val="24"/>
          <w:lang w:val="ru-RU"/>
        </w:rPr>
        <w:t>Для входа в интервью</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 xml:space="preserve">Наберите </w:t>
      </w:r>
      <w:r w:rsidRPr="00811745">
        <w:rPr>
          <w:rFonts w:ascii="Arial" w:hAnsi="Arial" w:cs="Arial"/>
          <w:b/>
          <w:bCs/>
          <w:color w:val="000000"/>
          <w:spacing w:val="-7"/>
          <w:sz w:val="24"/>
          <w:szCs w:val="24"/>
          <w:lang w:val="ru-RU"/>
        </w:rPr>
        <w:t>[4]</w:t>
      </w:r>
    </w:p>
    <w:p w:rsidR="001244C8" w:rsidRPr="00811745" w:rsidRDefault="001244C8" w:rsidP="001244C8">
      <w:pPr>
        <w:shd w:val="clear" w:color="auto" w:fill="FFFFFF"/>
        <w:tabs>
          <w:tab w:val="left" w:pos="4608"/>
        </w:tabs>
        <w:rPr>
          <w:rFonts w:ascii="Arial" w:hAnsi="Arial" w:cs="Arial"/>
          <w:lang w:val="ru-RU"/>
        </w:rPr>
      </w:pPr>
      <w:r w:rsidRPr="00811745">
        <w:rPr>
          <w:rFonts w:ascii="Arial" w:hAnsi="Arial" w:cs="Arial"/>
          <w:b/>
          <w:i/>
          <w:color w:val="000000"/>
          <w:spacing w:val="-8"/>
          <w:sz w:val="24"/>
          <w:szCs w:val="24"/>
          <w:lang w:val="ru-RU"/>
        </w:rPr>
        <w:t>Для использования сокращенного набора</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5"/>
          <w:sz w:val="24"/>
          <w:szCs w:val="24"/>
          <w:lang w:val="ru-RU"/>
        </w:rPr>
        <w:t xml:space="preserve">Наберите </w:t>
      </w:r>
      <w:r w:rsidRPr="00811745">
        <w:rPr>
          <w:rFonts w:ascii="Arial" w:hAnsi="Arial" w:cs="Arial"/>
          <w:b/>
          <w:bCs/>
          <w:color w:val="000000"/>
          <w:spacing w:val="-5"/>
          <w:sz w:val="24"/>
          <w:szCs w:val="24"/>
          <w:lang w:val="ru-RU"/>
        </w:rPr>
        <w:t xml:space="preserve">[5],[6], [7] </w:t>
      </w:r>
      <w:r w:rsidRPr="00811745">
        <w:rPr>
          <w:rFonts w:ascii="Arial" w:hAnsi="Arial" w:cs="Arial"/>
          <w:color w:val="000000"/>
          <w:spacing w:val="-5"/>
          <w:sz w:val="24"/>
          <w:szCs w:val="24"/>
          <w:lang w:val="ru-RU"/>
        </w:rPr>
        <w:t xml:space="preserve">или </w:t>
      </w:r>
      <w:r w:rsidRPr="00811745">
        <w:rPr>
          <w:rFonts w:ascii="Arial" w:hAnsi="Arial" w:cs="Arial"/>
          <w:b/>
          <w:bCs/>
          <w:color w:val="000000"/>
          <w:spacing w:val="-5"/>
          <w:sz w:val="24"/>
          <w:szCs w:val="24"/>
          <w:lang w:val="ru-RU"/>
        </w:rPr>
        <w:t>[8].</w:t>
      </w:r>
    </w:p>
    <w:p w:rsidR="001244C8" w:rsidRPr="00811745" w:rsidRDefault="001244C8" w:rsidP="001244C8">
      <w:pPr>
        <w:shd w:val="clear" w:color="auto" w:fill="FFFFFF"/>
        <w:tabs>
          <w:tab w:val="left" w:pos="4608"/>
        </w:tabs>
        <w:rPr>
          <w:rFonts w:ascii="Arial" w:hAnsi="Arial" w:cs="Arial"/>
          <w:lang w:val="ru-RU"/>
        </w:rPr>
      </w:pPr>
      <w:r w:rsidRPr="00811745">
        <w:rPr>
          <w:rFonts w:ascii="Arial" w:hAnsi="Arial" w:cs="Arial"/>
          <w:b/>
          <w:i/>
          <w:color w:val="000000"/>
          <w:spacing w:val="-9"/>
          <w:sz w:val="24"/>
          <w:szCs w:val="24"/>
          <w:lang w:val="ru-RU"/>
        </w:rPr>
        <w:t>Для получения справочной информации</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 xml:space="preserve">Наберите </w:t>
      </w:r>
      <w:r w:rsidRPr="00811745">
        <w:rPr>
          <w:rFonts w:ascii="Arial" w:hAnsi="Arial" w:cs="Arial"/>
          <w:b/>
          <w:bCs/>
          <w:color w:val="000000"/>
          <w:spacing w:val="-6"/>
          <w:sz w:val="24"/>
          <w:szCs w:val="24"/>
          <w:lang w:val="ru-RU"/>
        </w:rPr>
        <w:t>[9].</w:t>
      </w:r>
    </w:p>
    <w:p w:rsidR="001244C8" w:rsidRPr="00811745" w:rsidRDefault="001244C8" w:rsidP="001244C8">
      <w:pPr>
        <w:shd w:val="clear" w:color="auto" w:fill="FFFFFF"/>
        <w:tabs>
          <w:tab w:val="left" w:pos="4608"/>
        </w:tabs>
        <w:rPr>
          <w:rFonts w:ascii="Arial" w:hAnsi="Arial" w:cs="Arial"/>
          <w:lang w:val="ru-RU"/>
        </w:rPr>
      </w:pPr>
      <w:r w:rsidRPr="00811745">
        <w:rPr>
          <w:rFonts w:ascii="Arial" w:hAnsi="Arial" w:cs="Arial"/>
          <w:b/>
          <w:i/>
          <w:color w:val="000000"/>
          <w:spacing w:val="-8"/>
          <w:sz w:val="24"/>
          <w:szCs w:val="24"/>
          <w:lang w:val="ru-RU"/>
        </w:rPr>
        <w:t>Для вызова оператора</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 xml:space="preserve">Наберите </w:t>
      </w:r>
      <w:r w:rsidRPr="00811745">
        <w:rPr>
          <w:rFonts w:ascii="Arial" w:hAnsi="Arial" w:cs="Arial"/>
          <w:b/>
          <w:bCs/>
          <w:color w:val="000000"/>
          <w:spacing w:val="-6"/>
          <w:sz w:val="24"/>
          <w:szCs w:val="24"/>
          <w:lang w:val="ru-RU"/>
        </w:rPr>
        <w:t>[0].</w:t>
      </w:r>
    </w:p>
    <w:p w:rsidR="001244C8" w:rsidRPr="00811745" w:rsidRDefault="001244C8" w:rsidP="001244C8">
      <w:pPr>
        <w:shd w:val="clear" w:color="auto" w:fill="FFFFFF"/>
        <w:tabs>
          <w:tab w:val="left" w:pos="4608"/>
        </w:tabs>
        <w:rPr>
          <w:rFonts w:ascii="Arial" w:hAnsi="Arial" w:cs="Arial"/>
          <w:lang w:val="ru-RU"/>
        </w:rPr>
      </w:pPr>
      <w:r w:rsidRPr="00811745">
        <w:rPr>
          <w:rFonts w:ascii="Arial" w:hAnsi="Arial" w:cs="Arial"/>
          <w:b/>
          <w:i/>
          <w:color w:val="000000"/>
          <w:spacing w:val="-9"/>
          <w:sz w:val="24"/>
          <w:szCs w:val="24"/>
          <w:lang w:val="ru-RU"/>
        </w:rPr>
        <w:t>Для разъединения</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Наберите [*].</w:t>
      </w:r>
    </w:p>
    <w:p w:rsidR="001244C8" w:rsidRPr="00811745" w:rsidRDefault="001244C8" w:rsidP="001244C8">
      <w:pPr>
        <w:shd w:val="clear" w:color="auto" w:fill="FFFFFF"/>
        <w:tabs>
          <w:tab w:val="left" w:pos="360"/>
        </w:tabs>
        <w:rPr>
          <w:rFonts w:ascii="Arial" w:hAnsi="Arial" w:cs="Arial"/>
          <w:sz w:val="24"/>
          <w:szCs w:val="24"/>
          <w:lang w:val="ru-RU"/>
        </w:rPr>
      </w:pPr>
      <w:r w:rsidRPr="00811745">
        <w:rPr>
          <w:rFonts w:ascii="Arial" w:hAnsi="Arial" w:cs="Arial"/>
          <w:color w:val="000000"/>
          <w:spacing w:val="-18"/>
          <w:sz w:val="24"/>
          <w:szCs w:val="24"/>
          <w:lang w:val="ru-RU"/>
        </w:rPr>
        <w:t>2.</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 xml:space="preserve">Нажмите </w:t>
      </w:r>
      <w:r w:rsidRPr="00811745">
        <w:rPr>
          <w:rFonts w:ascii="Arial" w:hAnsi="Arial" w:cs="Arial"/>
          <w:b/>
          <w:bCs/>
          <w:color w:val="000000"/>
          <w:spacing w:val="-7"/>
          <w:sz w:val="24"/>
          <w:szCs w:val="24"/>
          <w:lang w:val="ru-RU"/>
        </w:rPr>
        <w:t xml:space="preserve">[31 </w:t>
      </w:r>
      <w:r w:rsidRPr="00811745">
        <w:rPr>
          <w:rFonts w:ascii="Arial" w:hAnsi="Arial" w:cs="Arial"/>
          <w:color w:val="000000"/>
          <w:spacing w:val="-7"/>
          <w:sz w:val="24"/>
          <w:szCs w:val="24"/>
          <w:lang w:val="ru-RU"/>
        </w:rPr>
        <w:t>- Вы услышите приветствие:</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"Наберите первые несколько букв имени абонента, пользуясь стандартным </w:t>
      </w:r>
      <w:r w:rsidRPr="00811745">
        <w:rPr>
          <w:rFonts w:ascii="Arial" w:hAnsi="Arial" w:cs="Arial"/>
          <w:color w:val="000000"/>
          <w:sz w:val="24"/>
          <w:szCs w:val="24"/>
          <w:lang w:val="ru-RU"/>
        </w:rPr>
        <w:t>номеронабирателем.</w:t>
      </w:r>
    </w:p>
    <w:p w:rsidR="001244C8" w:rsidRPr="00811745" w:rsidRDefault="001244C8" w:rsidP="001244C8">
      <w:pPr>
        <w:shd w:val="clear" w:color="auto" w:fill="FFFFFF"/>
        <w:tabs>
          <w:tab w:val="left" w:pos="4622"/>
        </w:tabs>
        <w:rPr>
          <w:rFonts w:ascii="Arial" w:hAnsi="Arial" w:cs="Arial"/>
          <w:sz w:val="24"/>
          <w:szCs w:val="24"/>
          <w:lang w:val="ru-RU"/>
        </w:rPr>
      </w:pPr>
      <w:r w:rsidRPr="00811745">
        <w:rPr>
          <w:rFonts w:ascii="Arial" w:hAnsi="Arial" w:cs="Arial"/>
          <w:b/>
          <w:i/>
          <w:color w:val="000000"/>
          <w:sz w:val="24"/>
          <w:szCs w:val="24"/>
          <w:lang w:val="ru-RU"/>
        </w:rPr>
        <w:t xml:space="preserve">Для буквы </w:t>
      </w:r>
      <w:r w:rsidRPr="00811745">
        <w:rPr>
          <w:rFonts w:ascii="Arial" w:hAnsi="Arial" w:cs="Arial"/>
          <w:b/>
          <w:i/>
          <w:color w:val="000000"/>
          <w:sz w:val="24"/>
          <w:szCs w:val="24"/>
        </w:rPr>
        <w:t>Q</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t>нажмите [7].</w:t>
      </w:r>
    </w:p>
    <w:p w:rsidR="001244C8" w:rsidRPr="00811745" w:rsidRDefault="001244C8" w:rsidP="001244C8">
      <w:pPr>
        <w:shd w:val="clear" w:color="auto" w:fill="FFFFFF"/>
        <w:tabs>
          <w:tab w:val="left" w:pos="4622"/>
        </w:tabs>
        <w:rPr>
          <w:rFonts w:ascii="Arial" w:hAnsi="Arial" w:cs="Arial"/>
          <w:sz w:val="24"/>
          <w:szCs w:val="24"/>
          <w:lang w:val="ru-RU"/>
        </w:rPr>
      </w:pPr>
      <w:r w:rsidRPr="00811745">
        <w:rPr>
          <w:rFonts w:ascii="Arial" w:hAnsi="Arial" w:cs="Arial"/>
          <w:b/>
          <w:i/>
          <w:color w:val="000000"/>
          <w:sz w:val="24"/>
          <w:szCs w:val="24"/>
          <w:lang w:val="ru-RU"/>
        </w:rPr>
        <w:t xml:space="preserve">Для буквы </w:t>
      </w:r>
      <w:r w:rsidRPr="00811745">
        <w:rPr>
          <w:rFonts w:ascii="Arial" w:hAnsi="Arial" w:cs="Arial"/>
          <w:b/>
          <w:i/>
          <w:color w:val="000000"/>
          <w:sz w:val="24"/>
          <w:szCs w:val="24"/>
        </w:rPr>
        <w:t>Z</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t>нажмите [9].</w:t>
      </w:r>
    </w:p>
    <w:p w:rsidR="001244C8" w:rsidRPr="00811745" w:rsidRDefault="001244C8" w:rsidP="001244C8">
      <w:pPr>
        <w:shd w:val="clear" w:color="auto" w:fill="FFFFFF"/>
        <w:tabs>
          <w:tab w:val="left" w:pos="4622"/>
        </w:tabs>
        <w:rPr>
          <w:rFonts w:ascii="Arial" w:hAnsi="Arial" w:cs="Arial"/>
          <w:sz w:val="24"/>
          <w:szCs w:val="24"/>
          <w:lang w:val="ru-RU"/>
        </w:rPr>
      </w:pPr>
      <w:r w:rsidRPr="00811745">
        <w:rPr>
          <w:rFonts w:ascii="Arial" w:hAnsi="Arial" w:cs="Arial"/>
          <w:b/>
          <w:i/>
          <w:color w:val="000000"/>
          <w:sz w:val="24"/>
          <w:szCs w:val="24"/>
          <w:lang w:val="ru-RU"/>
        </w:rPr>
        <w:t>Для завершения ввода</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t>нажмите [#].</w:t>
      </w:r>
    </w:p>
    <w:p w:rsidR="001244C8" w:rsidRPr="00811745" w:rsidRDefault="001244C8" w:rsidP="001244C8">
      <w:pPr>
        <w:shd w:val="clear" w:color="auto" w:fill="FFFFFF"/>
        <w:tabs>
          <w:tab w:val="left" w:pos="4622"/>
        </w:tabs>
        <w:rPr>
          <w:rFonts w:ascii="Arial" w:hAnsi="Arial" w:cs="Arial"/>
          <w:sz w:val="24"/>
          <w:szCs w:val="24"/>
          <w:lang w:val="ru-RU"/>
        </w:rPr>
      </w:pPr>
      <w:r w:rsidRPr="00811745">
        <w:rPr>
          <w:rFonts w:ascii="Arial" w:hAnsi="Arial" w:cs="Arial"/>
          <w:b/>
          <w:i/>
          <w:color w:val="000000"/>
          <w:sz w:val="24"/>
          <w:szCs w:val="24"/>
          <w:lang w:val="ru-RU"/>
        </w:rPr>
        <w:t>Для выхода к оператору</w:t>
      </w:r>
      <w:r w:rsidRPr="00811745">
        <w:rPr>
          <w:rFonts w:ascii="Arial" w:hAnsi="Arial" w:cs="Arial"/>
          <w:color w:val="000000"/>
          <w:sz w:val="24"/>
          <w:szCs w:val="24"/>
          <w:lang w:val="ru-RU"/>
        </w:rPr>
        <w:tab/>
      </w:r>
      <w:r w:rsidRPr="00811745">
        <w:rPr>
          <w:rFonts w:ascii="Arial" w:hAnsi="Arial" w:cs="Arial"/>
          <w:color w:val="000000"/>
          <w:sz w:val="24"/>
          <w:szCs w:val="24"/>
          <w:lang w:val="ru-RU"/>
        </w:rPr>
        <w:tab/>
      </w:r>
      <w:r w:rsidRPr="00811745">
        <w:rPr>
          <w:rFonts w:ascii="Arial" w:hAnsi="Arial" w:cs="Arial"/>
          <w:color w:val="000000"/>
          <w:sz w:val="24"/>
          <w:szCs w:val="24"/>
          <w:lang w:val="ru-RU"/>
        </w:rPr>
        <w:tab/>
        <w:t>нажмите [0]."</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3.   Наберите первые буквы имени и нажмите [#]. Дальнейшее зависит от того, есть ли в базе данных набранные Вами буквы.</w:t>
      </w:r>
    </w:p>
    <w:p w:rsidR="001244C8" w:rsidRPr="00811745" w:rsidRDefault="001244C8" w:rsidP="001244C8">
      <w:pPr>
        <w:widowControl w:val="0"/>
        <w:numPr>
          <w:ilvl w:val="0"/>
          <w:numId w:val="92"/>
        </w:numPr>
        <w:shd w:val="clear" w:color="auto" w:fill="FFFFFF"/>
        <w:tabs>
          <w:tab w:val="left" w:pos="353"/>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z w:val="24"/>
          <w:szCs w:val="24"/>
          <w:lang w:val="ru-RU"/>
        </w:rPr>
        <w:t>Если набранные буквы есть в базе данных и соответствуют только одному внутреннему номеру, то этот номер будет набран;</w:t>
      </w:r>
    </w:p>
    <w:p w:rsidR="001244C8" w:rsidRPr="00811745" w:rsidRDefault="001244C8" w:rsidP="001244C8">
      <w:pPr>
        <w:widowControl w:val="0"/>
        <w:numPr>
          <w:ilvl w:val="0"/>
          <w:numId w:val="92"/>
        </w:numPr>
        <w:shd w:val="clear" w:color="auto" w:fill="FFFFFF"/>
        <w:tabs>
          <w:tab w:val="left" w:pos="353"/>
        </w:tabs>
        <w:autoSpaceDE w:val="0"/>
        <w:autoSpaceDN w:val="0"/>
        <w:adjustRightInd w:val="0"/>
        <w:ind w:left="720" w:hanging="360"/>
        <w:rPr>
          <w:rFonts w:ascii="Arial" w:hAnsi="Arial" w:cs="Arial"/>
          <w:color w:val="000000"/>
          <w:sz w:val="24"/>
          <w:szCs w:val="24"/>
          <w:lang w:val="ru-RU"/>
        </w:rPr>
      </w:pPr>
      <w:r w:rsidRPr="00811745">
        <w:rPr>
          <w:rFonts w:ascii="Arial" w:hAnsi="Arial" w:cs="Arial"/>
          <w:color w:val="000000"/>
          <w:sz w:val="24"/>
          <w:szCs w:val="24"/>
          <w:lang w:val="ru-RU"/>
        </w:rPr>
        <w:t>Если набранных букв нет в базе, Вы услышите сообщение: « Набранное Вами имя отсутствует в справочнике"</w:t>
      </w:r>
    </w:p>
    <w:p w:rsidR="001244C8" w:rsidRPr="00811745" w:rsidRDefault="001244C8" w:rsidP="001244C8">
      <w:pPr>
        <w:widowControl w:val="0"/>
        <w:numPr>
          <w:ilvl w:val="0"/>
          <w:numId w:val="92"/>
        </w:numPr>
        <w:shd w:val="clear" w:color="auto" w:fill="FFFFFF"/>
        <w:tabs>
          <w:tab w:val="left" w:pos="353"/>
        </w:tabs>
        <w:autoSpaceDE w:val="0"/>
        <w:autoSpaceDN w:val="0"/>
        <w:adjustRightInd w:val="0"/>
        <w:ind w:left="720" w:hanging="360"/>
        <w:rPr>
          <w:rFonts w:ascii="Arial" w:hAnsi="Arial" w:cs="Arial"/>
          <w:color w:val="000000"/>
          <w:sz w:val="24"/>
          <w:szCs w:val="24"/>
        </w:rPr>
      </w:pPr>
      <w:r w:rsidRPr="00811745">
        <w:rPr>
          <w:rFonts w:ascii="Arial" w:hAnsi="Arial" w:cs="Arial"/>
          <w:color w:val="000000"/>
          <w:sz w:val="24"/>
          <w:szCs w:val="24"/>
          <w:lang w:val="ru-RU"/>
        </w:rPr>
        <w:t>Если набранным буквам соответствует несколько внутренних абонентов (с одинаковыми начальными буквами имени), они Вам будут предоставлены на выбор. Например, Вы хотите дозвониться до Джека Брауна (</w:t>
      </w:r>
      <w:r w:rsidRPr="00811745">
        <w:rPr>
          <w:rFonts w:ascii="Arial" w:hAnsi="Arial" w:cs="Arial"/>
          <w:color w:val="000000"/>
          <w:sz w:val="24"/>
          <w:szCs w:val="24"/>
        </w:rPr>
        <w:t>Jack</w:t>
      </w:r>
      <w:r w:rsidRPr="00811745">
        <w:rPr>
          <w:rFonts w:ascii="Arial" w:hAnsi="Arial" w:cs="Arial"/>
          <w:color w:val="000000"/>
          <w:sz w:val="24"/>
          <w:szCs w:val="24"/>
          <w:lang w:val="ru-RU"/>
        </w:rPr>
        <w:t xml:space="preserve"> </w:t>
      </w:r>
      <w:r w:rsidRPr="00811745">
        <w:rPr>
          <w:rFonts w:ascii="Arial" w:hAnsi="Arial" w:cs="Arial"/>
          <w:color w:val="000000"/>
          <w:sz w:val="24"/>
          <w:szCs w:val="24"/>
        </w:rPr>
        <w:t>Brown</w:t>
      </w:r>
      <w:r w:rsidRPr="00811745">
        <w:rPr>
          <w:rFonts w:ascii="Arial" w:hAnsi="Arial" w:cs="Arial"/>
          <w:color w:val="000000"/>
          <w:sz w:val="24"/>
          <w:szCs w:val="24"/>
          <w:lang w:val="ru-RU"/>
        </w:rPr>
        <w:t xml:space="preserve">) и набираете </w:t>
      </w:r>
      <w:r w:rsidRPr="00811745">
        <w:rPr>
          <w:rFonts w:ascii="Arial" w:hAnsi="Arial" w:cs="Arial"/>
          <w:color w:val="000000"/>
          <w:sz w:val="24"/>
          <w:szCs w:val="24"/>
        </w:rPr>
        <w:t>BR</w:t>
      </w:r>
      <w:r w:rsidRPr="00811745">
        <w:rPr>
          <w:rFonts w:ascii="Arial" w:hAnsi="Arial" w:cs="Arial"/>
          <w:color w:val="000000"/>
          <w:sz w:val="24"/>
          <w:szCs w:val="24"/>
          <w:lang w:val="ru-RU"/>
        </w:rPr>
        <w:t xml:space="preserve"> и [#] . При этом Вы услышите сообщение: " Существует несколько абонентов с таким именем. </w:t>
      </w:r>
      <w:r w:rsidRPr="00811745">
        <w:rPr>
          <w:rFonts w:ascii="Arial" w:hAnsi="Arial" w:cs="Arial"/>
          <w:color w:val="000000"/>
          <w:sz w:val="24"/>
          <w:szCs w:val="24"/>
        </w:rPr>
        <w:t>Пожалуйста, выберите одного из следующих абонентов:</w:t>
      </w:r>
    </w:p>
    <w:p w:rsidR="001244C8" w:rsidRPr="00811745" w:rsidRDefault="001244C8" w:rsidP="001244C8">
      <w:pPr>
        <w:shd w:val="clear" w:color="auto" w:fill="FFFFFF"/>
        <w:rPr>
          <w:rFonts w:ascii="Arial" w:hAnsi="Arial" w:cs="Arial"/>
          <w:sz w:val="24"/>
          <w:szCs w:val="24"/>
        </w:rPr>
      </w:pPr>
      <w:r w:rsidRPr="00811745">
        <w:rPr>
          <w:rFonts w:ascii="Arial" w:hAnsi="Arial" w:cs="Arial"/>
          <w:color w:val="000000"/>
          <w:sz w:val="24"/>
          <w:szCs w:val="24"/>
        </w:rPr>
        <w:t>Боб Браун- номер 455;</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Наберите [1] для перевода на этот номер;</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Наберите [2] для прослушивания следующего имени;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Наберите [0] для перехода на оператора;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Наберите [*] для возврата в предыдущее меню."</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Продолжайте нажимать [2] до тех пор, пока не услышите нужное Вам имя, затем наберите [1].</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1"/>
          <w:sz w:val="24"/>
          <w:szCs w:val="24"/>
          <w:lang w:val="ru-RU"/>
        </w:rPr>
        <w:t xml:space="preserve">Функция   набора   по   имени   доступна   также   внутренним   пользователям   в </w:t>
      </w:r>
      <w:r w:rsidRPr="00811745">
        <w:rPr>
          <w:rFonts w:ascii="Arial" w:hAnsi="Arial" w:cs="Arial"/>
          <w:color w:val="000000"/>
          <w:sz w:val="24"/>
          <w:szCs w:val="24"/>
          <w:lang w:val="ru-RU"/>
        </w:rPr>
        <w:t>следующих ситуациях:</w:t>
      </w:r>
    </w:p>
    <w:p w:rsidR="001244C8" w:rsidRPr="00811745" w:rsidRDefault="001244C8" w:rsidP="001244C8">
      <w:pPr>
        <w:widowControl w:val="0"/>
        <w:numPr>
          <w:ilvl w:val="0"/>
          <w:numId w:val="119"/>
        </w:numPr>
        <w:shd w:val="clear" w:color="auto" w:fill="FFFFFF"/>
        <w:tabs>
          <w:tab w:val="left" w:pos="698"/>
        </w:tabs>
        <w:autoSpaceDE w:val="0"/>
        <w:autoSpaceDN w:val="0"/>
        <w:adjustRightInd w:val="0"/>
        <w:ind w:left="1440" w:hanging="360"/>
        <w:rPr>
          <w:rFonts w:ascii="Arial" w:hAnsi="Arial" w:cs="Arial"/>
          <w:color w:val="000000"/>
          <w:sz w:val="24"/>
          <w:szCs w:val="24"/>
          <w:lang w:val="ru-RU"/>
        </w:rPr>
      </w:pPr>
      <w:r w:rsidRPr="00811745">
        <w:rPr>
          <w:rFonts w:ascii="Arial" w:hAnsi="Arial" w:cs="Arial"/>
          <w:color w:val="000000"/>
          <w:spacing w:val="-14"/>
          <w:sz w:val="24"/>
          <w:szCs w:val="24"/>
          <w:lang w:val="ru-RU"/>
        </w:rPr>
        <w:t>когда необходимо записать сообщение в другой почтовый ящик;</w:t>
      </w:r>
    </w:p>
    <w:p w:rsidR="001244C8" w:rsidRPr="00811745" w:rsidRDefault="001244C8" w:rsidP="001244C8">
      <w:pPr>
        <w:widowControl w:val="0"/>
        <w:numPr>
          <w:ilvl w:val="0"/>
          <w:numId w:val="119"/>
        </w:numPr>
        <w:shd w:val="clear" w:color="auto" w:fill="FFFFFF"/>
        <w:tabs>
          <w:tab w:val="left" w:pos="698"/>
        </w:tabs>
        <w:autoSpaceDE w:val="0"/>
        <w:autoSpaceDN w:val="0"/>
        <w:adjustRightInd w:val="0"/>
        <w:ind w:left="1440" w:hanging="360"/>
        <w:rPr>
          <w:rFonts w:ascii="Arial" w:hAnsi="Arial" w:cs="Arial"/>
          <w:color w:val="000000"/>
          <w:sz w:val="24"/>
          <w:szCs w:val="24"/>
          <w:lang w:val="ru-RU"/>
        </w:rPr>
      </w:pPr>
      <w:r w:rsidRPr="00811745">
        <w:rPr>
          <w:rFonts w:ascii="Arial" w:hAnsi="Arial" w:cs="Arial"/>
          <w:color w:val="000000"/>
          <w:spacing w:val="-9"/>
          <w:sz w:val="24"/>
          <w:szCs w:val="24"/>
          <w:lang w:val="ru-RU"/>
        </w:rPr>
        <w:t xml:space="preserve">когда необходимо скопировать или переслать сообщение в другой почтовый </w:t>
      </w:r>
      <w:r w:rsidRPr="00811745">
        <w:rPr>
          <w:rFonts w:ascii="Arial" w:hAnsi="Arial" w:cs="Arial"/>
          <w:color w:val="000000"/>
          <w:sz w:val="24"/>
          <w:szCs w:val="24"/>
          <w:lang w:val="ru-RU"/>
        </w:rPr>
        <w:t>ящик</w:t>
      </w:r>
    </w:p>
    <w:p w:rsidR="001244C8" w:rsidRPr="00811745" w:rsidRDefault="001244C8" w:rsidP="00572EB0">
      <w:pPr>
        <w:pStyle w:val="24"/>
        <w:rPr>
          <w:rFonts w:ascii="Arial" w:hAnsi="Arial"/>
        </w:rPr>
      </w:pPr>
      <w:bookmarkStart w:id="286" w:name="_Toc149026008"/>
      <w:r w:rsidRPr="00811745">
        <w:rPr>
          <w:rFonts w:ascii="Arial" w:hAnsi="Arial"/>
        </w:rPr>
        <w:t>Справочник</w:t>
      </w:r>
      <w:bookmarkEnd w:id="286"/>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Справочник - это голосовое сообщение о внутренних телефонных номерах различных отделов Вашей организации.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Первое сообщение перечисляет список отделов (до восьми), например:</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Инструкция пользователя голосовой почты </w:t>
      </w:r>
      <w:r w:rsidRPr="00811745">
        <w:rPr>
          <w:rFonts w:ascii="Arial" w:hAnsi="Arial" w:cs="Arial"/>
          <w:color w:val="000000"/>
          <w:sz w:val="24"/>
          <w:szCs w:val="24"/>
        </w:rPr>
        <w:t>IMAGEN</w:t>
      </w:r>
      <w:r w:rsidRPr="00811745">
        <w:rPr>
          <w:rFonts w:ascii="Arial" w:hAnsi="Arial" w:cs="Arial"/>
          <w:color w:val="000000"/>
          <w:sz w:val="24"/>
          <w:szCs w:val="24"/>
          <w:lang w:val="ru-RU"/>
        </w:rPr>
        <w:t xml:space="preserve"> для аппаратов </w:t>
      </w:r>
      <w:r w:rsidRPr="00811745">
        <w:rPr>
          <w:rFonts w:ascii="Arial" w:hAnsi="Arial" w:cs="Arial"/>
          <w:color w:val="000000"/>
          <w:sz w:val="24"/>
          <w:szCs w:val="24"/>
        </w:rPr>
        <w:t>AVANTI</w:t>
      </w:r>
      <w:r w:rsidRPr="00811745">
        <w:rPr>
          <w:rFonts w:ascii="Arial" w:hAnsi="Arial" w:cs="Arial"/>
          <w:color w:val="000000"/>
          <w:sz w:val="24"/>
          <w:szCs w:val="24"/>
          <w:lang w:val="ru-RU"/>
        </w:rPr>
        <w:t xml:space="preserve"> 3025 </w:t>
      </w:r>
      <w:r w:rsidRPr="00811745">
        <w:rPr>
          <w:rFonts w:ascii="Arial" w:hAnsi="Arial" w:cs="Arial"/>
          <w:b/>
          <w:bCs/>
          <w:color w:val="000000"/>
          <w:sz w:val="24"/>
          <w:szCs w:val="24"/>
          <w:lang w:val="ru-RU"/>
        </w:rPr>
        <w:t>Запрос помощи внешним абонентом</w:t>
      </w:r>
    </w:p>
    <w:p w:rsidR="001244C8" w:rsidRPr="00811745" w:rsidRDefault="001244C8" w:rsidP="001244C8">
      <w:pPr>
        <w:shd w:val="clear" w:color="auto" w:fill="FFFFFF"/>
        <w:tabs>
          <w:tab w:val="left" w:pos="4673"/>
        </w:tabs>
        <w:rPr>
          <w:rFonts w:ascii="Arial" w:hAnsi="Arial" w:cs="Arial"/>
          <w:sz w:val="24"/>
          <w:szCs w:val="24"/>
          <w:lang w:val="ru-RU"/>
        </w:rPr>
      </w:pPr>
      <w:r w:rsidRPr="00811745">
        <w:rPr>
          <w:rFonts w:ascii="Arial" w:hAnsi="Arial" w:cs="Arial"/>
          <w:b/>
          <w:i/>
          <w:color w:val="000000"/>
          <w:spacing w:val="-8"/>
          <w:sz w:val="24"/>
          <w:szCs w:val="24"/>
          <w:lang w:val="ru-RU"/>
        </w:rPr>
        <w:t>Чтобы вызвать отдел кадров</w:t>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 xml:space="preserve">наберите </w:t>
      </w:r>
      <w:r w:rsidRPr="00811745">
        <w:rPr>
          <w:rFonts w:ascii="Arial" w:hAnsi="Arial" w:cs="Arial"/>
          <w:b/>
          <w:bCs/>
          <w:color w:val="000000"/>
          <w:spacing w:val="-6"/>
          <w:sz w:val="24"/>
          <w:szCs w:val="24"/>
          <w:lang w:val="ru-RU"/>
        </w:rPr>
        <w:t>[1].</w:t>
      </w:r>
    </w:p>
    <w:p w:rsidR="001244C8" w:rsidRPr="00811745" w:rsidRDefault="001244C8" w:rsidP="001244C8">
      <w:pPr>
        <w:shd w:val="clear" w:color="auto" w:fill="FFFFFF"/>
        <w:tabs>
          <w:tab w:val="left" w:pos="4673"/>
        </w:tabs>
        <w:rPr>
          <w:rFonts w:ascii="Arial" w:hAnsi="Arial" w:cs="Arial"/>
          <w:sz w:val="24"/>
          <w:szCs w:val="24"/>
          <w:lang w:val="ru-RU"/>
        </w:rPr>
      </w:pPr>
      <w:r w:rsidRPr="00811745">
        <w:rPr>
          <w:rFonts w:ascii="Arial" w:hAnsi="Arial" w:cs="Arial"/>
          <w:b/>
          <w:i/>
          <w:color w:val="000000"/>
          <w:spacing w:val="-8"/>
          <w:sz w:val="24"/>
          <w:szCs w:val="24"/>
          <w:lang w:val="ru-RU"/>
        </w:rPr>
        <w:t>Чтобы попасть в отдел маркетинга</w:t>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 xml:space="preserve">наберите </w:t>
      </w:r>
      <w:r w:rsidRPr="00811745">
        <w:rPr>
          <w:rFonts w:ascii="Arial" w:hAnsi="Arial" w:cs="Arial"/>
          <w:b/>
          <w:bCs/>
          <w:color w:val="000000"/>
          <w:spacing w:val="-6"/>
          <w:sz w:val="24"/>
          <w:szCs w:val="24"/>
          <w:lang w:val="ru-RU"/>
        </w:rPr>
        <w:t>[2].</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3"/>
          <w:sz w:val="24"/>
          <w:szCs w:val="24"/>
          <w:lang w:val="ru-RU"/>
        </w:rPr>
        <w:t xml:space="preserve">Второе сообщение перечисляет список внутренних номеров сотрудников </w:t>
      </w:r>
      <w:r w:rsidRPr="00811745">
        <w:rPr>
          <w:rFonts w:ascii="Arial" w:hAnsi="Arial" w:cs="Arial"/>
          <w:color w:val="000000"/>
          <w:spacing w:val="-7"/>
          <w:sz w:val="24"/>
          <w:szCs w:val="24"/>
          <w:lang w:val="ru-RU"/>
        </w:rPr>
        <w:t xml:space="preserve">выбранного отдела. Например, если Вы выбрали отдел кадров, то Вы услышите </w:t>
      </w:r>
      <w:r w:rsidRPr="00811745">
        <w:rPr>
          <w:rFonts w:ascii="Arial" w:hAnsi="Arial" w:cs="Arial"/>
          <w:color w:val="000000"/>
          <w:sz w:val="24"/>
          <w:szCs w:val="24"/>
          <w:lang w:val="ru-RU"/>
        </w:rPr>
        <w:t>сообщение типа:</w:t>
      </w:r>
    </w:p>
    <w:p w:rsidR="001244C8" w:rsidRPr="00811745" w:rsidRDefault="001244C8" w:rsidP="001244C8">
      <w:pPr>
        <w:shd w:val="clear" w:color="auto" w:fill="FFFFFF"/>
        <w:tabs>
          <w:tab w:val="left" w:pos="1987"/>
        </w:tabs>
        <w:rPr>
          <w:rFonts w:ascii="Arial" w:hAnsi="Arial" w:cs="Arial"/>
          <w:sz w:val="24"/>
          <w:szCs w:val="24"/>
          <w:lang w:val="ru-RU"/>
        </w:rPr>
      </w:pPr>
      <w:r w:rsidRPr="00811745">
        <w:rPr>
          <w:rFonts w:ascii="Arial" w:hAnsi="Arial" w:cs="Arial"/>
          <w:b/>
          <w:i/>
          <w:color w:val="000000"/>
          <w:spacing w:val="-10"/>
          <w:sz w:val="24"/>
          <w:szCs w:val="24"/>
          <w:lang w:val="ru-RU"/>
        </w:rPr>
        <w:t>Джейн Смит</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номер 3489.</w:t>
      </w:r>
    </w:p>
    <w:p w:rsidR="001244C8" w:rsidRPr="00811745" w:rsidRDefault="001244C8" w:rsidP="001244C8">
      <w:pPr>
        <w:shd w:val="clear" w:color="auto" w:fill="FFFFFF"/>
        <w:tabs>
          <w:tab w:val="left" w:pos="1994"/>
        </w:tabs>
        <w:rPr>
          <w:rFonts w:ascii="Arial" w:hAnsi="Arial" w:cs="Arial"/>
          <w:sz w:val="24"/>
          <w:szCs w:val="24"/>
          <w:lang w:val="ru-RU"/>
        </w:rPr>
      </w:pPr>
      <w:r w:rsidRPr="00811745">
        <w:rPr>
          <w:rFonts w:ascii="Arial" w:hAnsi="Arial" w:cs="Arial"/>
          <w:b/>
          <w:i/>
          <w:color w:val="000000"/>
          <w:spacing w:val="-9"/>
          <w:sz w:val="24"/>
          <w:szCs w:val="24"/>
          <w:lang w:val="ru-RU"/>
        </w:rPr>
        <w:t>Джон Смит</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номер 5679.</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Услышав необходимый номер, Вы можете:</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7"/>
          <w:sz w:val="24"/>
          <w:szCs w:val="24"/>
          <w:lang w:val="ru-RU"/>
        </w:rPr>
        <w:t xml:space="preserve">Позвонить, набрав </w:t>
      </w:r>
      <w:r w:rsidRPr="00811745">
        <w:rPr>
          <w:rFonts w:ascii="Arial" w:hAnsi="Arial" w:cs="Arial"/>
          <w:b/>
          <w:bCs/>
          <w:color w:val="000000"/>
          <w:spacing w:val="-7"/>
          <w:sz w:val="24"/>
          <w:szCs w:val="24"/>
          <w:lang w:val="ru-RU"/>
        </w:rPr>
        <w:t xml:space="preserve">[11 </w:t>
      </w:r>
      <w:r w:rsidRPr="00811745">
        <w:rPr>
          <w:rFonts w:ascii="Arial" w:hAnsi="Arial" w:cs="Arial"/>
          <w:color w:val="000000"/>
          <w:spacing w:val="-7"/>
          <w:sz w:val="24"/>
          <w:szCs w:val="24"/>
          <w:lang w:val="ru-RU"/>
        </w:rPr>
        <w:t>и номер телефона;</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pacing w:val="-6"/>
          <w:sz w:val="24"/>
          <w:szCs w:val="24"/>
          <w:lang w:val="ru-RU"/>
        </w:rPr>
        <w:t xml:space="preserve">Оставить сообщение, набрав </w:t>
      </w:r>
      <w:r w:rsidRPr="00811745">
        <w:rPr>
          <w:rFonts w:ascii="Arial" w:hAnsi="Arial" w:cs="Arial"/>
          <w:b/>
          <w:bCs/>
          <w:color w:val="000000"/>
          <w:spacing w:val="-6"/>
          <w:sz w:val="24"/>
          <w:szCs w:val="24"/>
          <w:lang w:val="ru-RU"/>
        </w:rPr>
        <w:t xml:space="preserve">[2] </w:t>
      </w:r>
      <w:r w:rsidRPr="00811745">
        <w:rPr>
          <w:rFonts w:ascii="Arial" w:hAnsi="Arial" w:cs="Arial"/>
          <w:color w:val="000000"/>
          <w:spacing w:val="-6"/>
          <w:sz w:val="24"/>
          <w:szCs w:val="24"/>
          <w:lang w:val="ru-RU"/>
        </w:rPr>
        <w:t>и номер почтового ящика.</w:t>
      </w:r>
    </w:p>
    <w:p w:rsidR="001244C8" w:rsidRPr="00811745" w:rsidRDefault="001244C8" w:rsidP="00572EB0">
      <w:pPr>
        <w:pStyle w:val="24"/>
        <w:rPr>
          <w:rFonts w:ascii="Arial" w:hAnsi="Arial"/>
        </w:rPr>
      </w:pPr>
      <w:bookmarkStart w:id="287" w:name="_Toc149026009"/>
      <w:r w:rsidRPr="00811745">
        <w:rPr>
          <w:rFonts w:ascii="Arial" w:hAnsi="Arial"/>
        </w:rPr>
        <w:t>Набор одной цифрой</w:t>
      </w:r>
      <w:bookmarkEnd w:id="287"/>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1"/>
          <w:sz w:val="24"/>
          <w:szCs w:val="24"/>
          <w:lang w:val="ru-RU"/>
        </w:rPr>
        <w:t xml:space="preserve">Некоторые внутренние номера при соответствующем программировании </w:t>
      </w:r>
      <w:r w:rsidRPr="00811745">
        <w:rPr>
          <w:rFonts w:ascii="Arial" w:hAnsi="Arial" w:cs="Arial"/>
          <w:color w:val="000000"/>
          <w:spacing w:val="-3"/>
          <w:sz w:val="24"/>
          <w:szCs w:val="24"/>
          <w:lang w:val="ru-RU"/>
        </w:rPr>
        <w:t xml:space="preserve">системы могут быть набраны непосредственно. Внешний абонент может, </w:t>
      </w:r>
      <w:r w:rsidRPr="00811745">
        <w:rPr>
          <w:rFonts w:ascii="Arial" w:hAnsi="Arial" w:cs="Arial"/>
          <w:color w:val="000000"/>
          <w:spacing w:val="-4"/>
          <w:sz w:val="24"/>
          <w:szCs w:val="24"/>
          <w:lang w:val="ru-RU"/>
        </w:rPr>
        <w:t xml:space="preserve">прослушав приветствие, сделать это набором одной цифры. Для этих целей </w:t>
      </w:r>
      <w:r w:rsidRPr="00811745">
        <w:rPr>
          <w:rFonts w:ascii="Arial" w:hAnsi="Arial" w:cs="Arial"/>
          <w:color w:val="000000"/>
          <w:spacing w:val="-2"/>
          <w:sz w:val="24"/>
          <w:szCs w:val="24"/>
          <w:lang w:val="ru-RU"/>
        </w:rPr>
        <w:t xml:space="preserve">обычно используются цифры </w:t>
      </w:r>
      <w:r w:rsidRPr="00811745">
        <w:rPr>
          <w:rFonts w:ascii="Arial" w:hAnsi="Arial" w:cs="Arial"/>
          <w:b/>
          <w:bCs/>
          <w:color w:val="000000"/>
          <w:spacing w:val="-2"/>
          <w:sz w:val="24"/>
          <w:szCs w:val="24"/>
          <w:lang w:val="ru-RU"/>
        </w:rPr>
        <w:t xml:space="preserve">[5], [6], [7], [8], </w:t>
      </w:r>
      <w:r w:rsidRPr="00811745">
        <w:rPr>
          <w:rFonts w:ascii="Arial" w:hAnsi="Arial" w:cs="Arial"/>
          <w:color w:val="000000"/>
          <w:spacing w:val="-2"/>
          <w:sz w:val="24"/>
          <w:szCs w:val="24"/>
          <w:lang w:val="ru-RU"/>
        </w:rPr>
        <w:t xml:space="preserve">однако в Вашей системе могут </w:t>
      </w:r>
      <w:r w:rsidRPr="00811745">
        <w:rPr>
          <w:rFonts w:ascii="Arial" w:hAnsi="Arial" w:cs="Arial"/>
          <w:color w:val="000000"/>
          <w:sz w:val="24"/>
          <w:szCs w:val="24"/>
          <w:lang w:val="ru-RU"/>
        </w:rPr>
        <w:t>быть отличия.</w:t>
      </w:r>
    </w:p>
    <w:p w:rsidR="001244C8" w:rsidRPr="00811745" w:rsidRDefault="001244C8" w:rsidP="00572EB0">
      <w:pPr>
        <w:pStyle w:val="24"/>
        <w:rPr>
          <w:rFonts w:ascii="Arial" w:hAnsi="Arial"/>
        </w:rPr>
      </w:pPr>
      <w:bookmarkStart w:id="288" w:name="_Toc149026010"/>
      <w:r w:rsidRPr="00811745">
        <w:rPr>
          <w:rFonts w:ascii="Arial" w:hAnsi="Arial"/>
        </w:rPr>
        <w:t>Помощь оператора</w:t>
      </w:r>
      <w:bookmarkEnd w:id="288"/>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5"/>
          <w:sz w:val="24"/>
          <w:szCs w:val="24"/>
          <w:lang w:val="ru-RU"/>
        </w:rPr>
        <w:t xml:space="preserve">Если в системе определен оператор, то внешний абонент может быть с ним </w:t>
      </w:r>
      <w:r w:rsidRPr="00811745">
        <w:rPr>
          <w:rFonts w:ascii="Arial" w:hAnsi="Arial" w:cs="Arial"/>
          <w:color w:val="000000"/>
          <w:spacing w:val="-4"/>
          <w:sz w:val="24"/>
          <w:szCs w:val="24"/>
          <w:lang w:val="ru-RU"/>
        </w:rPr>
        <w:t xml:space="preserve">соединен. Для доступа к оператору наберите номер телефона голосовой почты </w:t>
      </w:r>
      <w:r w:rsidRPr="00811745">
        <w:rPr>
          <w:rFonts w:ascii="Arial" w:hAnsi="Arial" w:cs="Arial"/>
          <w:color w:val="000000"/>
          <w:spacing w:val="-6"/>
          <w:sz w:val="24"/>
          <w:szCs w:val="24"/>
          <w:lang w:val="ru-RU"/>
        </w:rPr>
        <w:t xml:space="preserve">и, услышав приветствие, наберите </w:t>
      </w:r>
      <w:r w:rsidRPr="00811745">
        <w:rPr>
          <w:rFonts w:ascii="Arial" w:hAnsi="Arial" w:cs="Arial"/>
          <w:b/>
          <w:bCs/>
          <w:color w:val="000000"/>
          <w:spacing w:val="-6"/>
          <w:sz w:val="24"/>
          <w:szCs w:val="24"/>
          <w:lang w:val="ru-RU"/>
        </w:rPr>
        <w:t xml:space="preserve">[01. </w:t>
      </w:r>
      <w:r w:rsidRPr="00811745">
        <w:rPr>
          <w:rFonts w:ascii="Arial" w:hAnsi="Arial" w:cs="Arial"/>
          <w:color w:val="000000"/>
          <w:spacing w:val="-6"/>
          <w:sz w:val="24"/>
          <w:szCs w:val="24"/>
          <w:lang w:val="ru-RU"/>
        </w:rPr>
        <w:t xml:space="preserve">Кроме того, если Вы выбрали </w:t>
      </w:r>
      <w:r w:rsidRPr="00811745">
        <w:rPr>
          <w:rFonts w:ascii="Arial" w:hAnsi="Arial" w:cs="Arial"/>
          <w:b/>
          <w:bCs/>
          <w:color w:val="000000"/>
          <w:spacing w:val="-6"/>
          <w:sz w:val="24"/>
          <w:szCs w:val="24"/>
          <w:lang w:val="ru-RU"/>
        </w:rPr>
        <w:t xml:space="preserve">[2], </w:t>
      </w:r>
      <w:r w:rsidRPr="00811745">
        <w:rPr>
          <w:rFonts w:ascii="Arial" w:hAnsi="Arial" w:cs="Arial"/>
          <w:color w:val="000000"/>
          <w:spacing w:val="-6"/>
          <w:sz w:val="24"/>
          <w:szCs w:val="24"/>
          <w:lang w:val="ru-RU"/>
        </w:rPr>
        <w:t xml:space="preserve">чтобы </w:t>
      </w:r>
      <w:r w:rsidRPr="00811745">
        <w:rPr>
          <w:rFonts w:ascii="Arial" w:hAnsi="Arial" w:cs="Arial"/>
          <w:color w:val="000000"/>
          <w:spacing w:val="-3"/>
          <w:sz w:val="24"/>
          <w:szCs w:val="24"/>
          <w:lang w:val="ru-RU"/>
        </w:rPr>
        <w:t xml:space="preserve">оставить сообщение в почтовый ящик, а затем передумали это делать, то пока </w:t>
      </w:r>
      <w:r w:rsidRPr="00811745">
        <w:rPr>
          <w:rFonts w:ascii="Arial" w:hAnsi="Arial" w:cs="Arial"/>
          <w:color w:val="000000"/>
          <w:spacing w:val="-5"/>
          <w:sz w:val="24"/>
          <w:szCs w:val="24"/>
          <w:lang w:val="ru-RU"/>
        </w:rPr>
        <w:t xml:space="preserve">не кончилась соответствующая голосовая подсказка, Вы можете набрать </w:t>
      </w:r>
      <w:r w:rsidRPr="00811745">
        <w:rPr>
          <w:rFonts w:ascii="Arial" w:hAnsi="Arial" w:cs="Arial"/>
          <w:b/>
          <w:bCs/>
          <w:color w:val="000000"/>
          <w:spacing w:val="-5"/>
          <w:sz w:val="24"/>
          <w:szCs w:val="24"/>
          <w:lang w:val="ru-RU"/>
        </w:rPr>
        <w:t xml:space="preserve">[0] </w:t>
      </w:r>
      <w:r w:rsidRPr="00811745">
        <w:rPr>
          <w:rFonts w:ascii="Arial" w:hAnsi="Arial" w:cs="Arial"/>
          <w:color w:val="000000"/>
          <w:spacing w:val="-5"/>
          <w:sz w:val="24"/>
          <w:szCs w:val="24"/>
          <w:lang w:val="ru-RU"/>
        </w:rPr>
        <w:t xml:space="preserve">и </w:t>
      </w:r>
      <w:r w:rsidRPr="00811745">
        <w:rPr>
          <w:rFonts w:ascii="Arial" w:hAnsi="Arial" w:cs="Arial"/>
          <w:color w:val="000000"/>
          <w:sz w:val="24"/>
          <w:szCs w:val="24"/>
          <w:lang w:val="ru-RU"/>
        </w:rPr>
        <w:t>Ваш звонок будет переведен на оператора.</w:t>
      </w:r>
    </w:p>
    <w:p w:rsidR="001244C8" w:rsidRPr="00811745" w:rsidRDefault="001244C8" w:rsidP="00572EB0">
      <w:pPr>
        <w:pStyle w:val="13"/>
        <w:rPr>
          <w:rFonts w:ascii="Arial" w:hAnsi="Arial"/>
        </w:rPr>
      </w:pPr>
      <w:bookmarkStart w:id="289" w:name="_Toc149026011"/>
      <w:r w:rsidRPr="00811745">
        <w:rPr>
          <w:rFonts w:ascii="Arial" w:hAnsi="Arial"/>
        </w:rPr>
        <w:t>Интервью</w:t>
      </w:r>
      <w:bookmarkEnd w:id="289"/>
    </w:p>
    <w:p w:rsidR="001244C8" w:rsidRPr="00811745" w:rsidRDefault="001244C8" w:rsidP="001244C8">
      <w:pPr>
        <w:shd w:val="clear" w:color="auto" w:fill="FFFFFF"/>
        <w:rPr>
          <w:rFonts w:ascii="Arial" w:hAnsi="Arial" w:cs="Arial"/>
          <w:sz w:val="24"/>
          <w:szCs w:val="24"/>
        </w:rPr>
      </w:pPr>
      <w:r w:rsidRPr="00811745">
        <w:rPr>
          <w:rFonts w:ascii="Arial" w:hAnsi="Arial" w:cs="Arial"/>
          <w:color w:val="000000"/>
          <w:spacing w:val="-1"/>
          <w:sz w:val="24"/>
          <w:szCs w:val="24"/>
          <w:lang w:val="ru-RU"/>
        </w:rPr>
        <w:t xml:space="preserve">В системе может быть запрограммирована процедура интервьюирования </w:t>
      </w:r>
      <w:r w:rsidRPr="00811745">
        <w:rPr>
          <w:rFonts w:ascii="Arial" w:hAnsi="Arial" w:cs="Arial"/>
          <w:color w:val="000000"/>
          <w:spacing w:val="-6"/>
          <w:sz w:val="24"/>
          <w:szCs w:val="24"/>
          <w:lang w:val="ru-RU"/>
        </w:rPr>
        <w:t xml:space="preserve">внешних абонентов. Например, звонящему будут заданы вопросы о его имени, </w:t>
      </w:r>
      <w:r w:rsidRPr="00811745">
        <w:rPr>
          <w:rFonts w:ascii="Arial" w:hAnsi="Arial" w:cs="Arial"/>
          <w:color w:val="000000"/>
          <w:spacing w:val="-7"/>
          <w:sz w:val="24"/>
          <w:szCs w:val="24"/>
          <w:lang w:val="ru-RU"/>
        </w:rPr>
        <w:t xml:space="preserve">адресе, цели звонка и т.п. Все ответы записываются в почтовый ящик. </w:t>
      </w:r>
      <w:r w:rsidRPr="00811745">
        <w:rPr>
          <w:rFonts w:ascii="Arial" w:hAnsi="Arial" w:cs="Arial"/>
          <w:color w:val="000000"/>
          <w:spacing w:val="-7"/>
          <w:sz w:val="24"/>
          <w:szCs w:val="24"/>
        </w:rPr>
        <w:t xml:space="preserve">Интервью </w:t>
      </w:r>
      <w:r w:rsidRPr="00811745">
        <w:rPr>
          <w:rFonts w:ascii="Arial" w:hAnsi="Arial" w:cs="Arial"/>
          <w:color w:val="000000"/>
          <w:sz w:val="24"/>
          <w:szCs w:val="24"/>
        </w:rPr>
        <w:t>может содержать до восьми вопросов.</w:t>
      </w:r>
    </w:p>
    <w:p w:rsidR="001244C8" w:rsidRPr="00811745" w:rsidRDefault="001244C8" w:rsidP="00572EB0">
      <w:pPr>
        <w:pStyle w:val="24"/>
        <w:rPr>
          <w:rFonts w:ascii="Arial" w:hAnsi="Arial"/>
        </w:rPr>
      </w:pPr>
      <w:bookmarkStart w:id="290" w:name="_Toc149026012"/>
      <w:r w:rsidRPr="00811745">
        <w:rPr>
          <w:rFonts w:ascii="Arial" w:hAnsi="Arial"/>
        </w:rPr>
        <w:t>Для интервью</w:t>
      </w:r>
      <w:bookmarkEnd w:id="290"/>
    </w:p>
    <w:p w:rsidR="001244C8" w:rsidRPr="00811745" w:rsidRDefault="001244C8" w:rsidP="001244C8">
      <w:pPr>
        <w:widowControl w:val="0"/>
        <w:numPr>
          <w:ilvl w:val="0"/>
          <w:numId w:val="120"/>
        </w:numPr>
        <w:shd w:val="clear" w:color="auto" w:fill="FFFFFF"/>
        <w:tabs>
          <w:tab w:val="left" w:pos="230"/>
        </w:tabs>
        <w:autoSpaceDE w:val="0"/>
        <w:autoSpaceDN w:val="0"/>
        <w:adjustRightInd w:val="0"/>
        <w:ind w:left="720" w:hanging="360"/>
        <w:rPr>
          <w:rFonts w:ascii="Arial" w:hAnsi="Arial" w:cs="Arial"/>
          <w:color w:val="000000"/>
          <w:spacing w:val="-25"/>
          <w:sz w:val="24"/>
          <w:szCs w:val="24"/>
          <w:lang w:val="ru-RU"/>
        </w:rPr>
      </w:pPr>
      <w:r w:rsidRPr="00811745">
        <w:rPr>
          <w:rFonts w:ascii="Arial" w:hAnsi="Arial" w:cs="Arial"/>
          <w:color w:val="000000"/>
          <w:spacing w:val="-6"/>
          <w:sz w:val="24"/>
          <w:szCs w:val="24"/>
          <w:lang w:val="ru-RU"/>
        </w:rPr>
        <w:t xml:space="preserve">Наберите номер голосовой почты. Вы услышите главное приветствие, в </w:t>
      </w:r>
      <w:r w:rsidRPr="00811745">
        <w:rPr>
          <w:rFonts w:ascii="Arial" w:hAnsi="Arial" w:cs="Arial"/>
          <w:color w:val="000000"/>
          <w:spacing w:val="-7"/>
          <w:sz w:val="24"/>
          <w:szCs w:val="24"/>
          <w:lang w:val="ru-RU"/>
        </w:rPr>
        <w:t xml:space="preserve">котором есть инструкция типа "Если Вы хотите получить каталог, выберите </w:t>
      </w:r>
      <w:r w:rsidRPr="00811745">
        <w:rPr>
          <w:rFonts w:ascii="Arial" w:hAnsi="Arial" w:cs="Arial"/>
          <w:color w:val="000000"/>
          <w:sz w:val="24"/>
          <w:szCs w:val="24"/>
          <w:lang w:val="ru-RU"/>
        </w:rPr>
        <w:t>[4]."</w:t>
      </w:r>
    </w:p>
    <w:p w:rsidR="001244C8" w:rsidRPr="00811745" w:rsidRDefault="001244C8" w:rsidP="001244C8">
      <w:pPr>
        <w:widowControl w:val="0"/>
        <w:numPr>
          <w:ilvl w:val="0"/>
          <w:numId w:val="120"/>
        </w:numPr>
        <w:shd w:val="clear" w:color="auto" w:fill="FFFFFF"/>
        <w:tabs>
          <w:tab w:val="left" w:pos="230"/>
        </w:tabs>
        <w:autoSpaceDE w:val="0"/>
        <w:autoSpaceDN w:val="0"/>
        <w:adjustRightInd w:val="0"/>
        <w:ind w:left="720" w:hanging="360"/>
        <w:rPr>
          <w:rFonts w:ascii="Arial" w:hAnsi="Arial" w:cs="Arial"/>
          <w:color w:val="000000"/>
          <w:spacing w:val="-15"/>
          <w:sz w:val="24"/>
          <w:szCs w:val="24"/>
          <w:lang w:val="ru-RU"/>
        </w:rPr>
      </w:pPr>
      <w:r w:rsidRPr="00811745">
        <w:rPr>
          <w:rFonts w:ascii="Arial" w:hAnsi="Arial" w:cs="Arial"/>
          <w:color w:val="000000"/>
          <w:spacing w:val="-6"/>
          <w:sz w:val="24"/>
          <w:szCs w:val="24"/>
          <w:lang w:val="ru-RU"/>
        </w:rPr>
        <w:t>Нажмите [4], Вы услышите первый вопрос интервью.</w:t>
      </w:r>
    </w:p>
    <w:p w:rsidR="001244C8" w:rsidRPr="00811745" w:rsidRDefault="001244C8" w:rsidP="001244C8">
      <w:pPr>
        <w:widowControl w:val="0"/>
        <w:numPr>
          <w:ilvl w:val="0"/>
          <w:numId w:val="120"/>
        </w:numPr>
        <w:shd w:val="clear" w:color="auto" w:fill="FFFFFF"/>
        <w:tabs>
          <w:tab w:val="left" w:pos="230"/>
        </w:tabs>
        <w:autoSpaceDE w:val="0"/>
        <w:autoSpaceDN w:val="0"/>
        <w:adjustRightInd w:val="0"/>
        <w:ind w:left="720" w:hanging="360"/>
        <w:rPr>
          <w:rFonts w:ascii="Arial" w:hAnsi="Arial" w:cs="Arial"/>
          <w:color w:val="000000"/>
          <w:spacing w:val="-18"/>
          <w:sz w:val="24"/>
          <w:szCs w:val="24"/>
        </w:rPr>
      </w:pPr>
      <w:r w:rsidRPr="00811745">
        <w:rPr>
          <w:rFonts w:ascii="Arial" w:hAnsi="Arial" w:cs="Arial"/>
          <w:color w:val="000000"/>
          <w:spacing w:val="-5"/>
          <w:sz w:val="24"/>
          <w:szCs w:val="24"/>
          <w:lang w:val="ru-RU"/>
        </w:rPr>
        <w:t xml:space="preserve">Ответьте на вопрос и нажмите [#] в конце ответа, либо просто ждите </w:t>
      </w:r>
      <w:r w:rsidRPr="00811745">
        <w:rPr>
          <w:rFonts w:ascii="Arial" w:hAnsi="Arial" w:cs="Arial"/>
          <w:color w:val="000000"/>
          <w:spacing w:val="-7"/>
          <w:sz w:val="24"/>
          <w:szCs w:val="24"/>
          <w:lang w:val="ru-RU"/>
        </w:rPr>
        <w:t xml:space="preserve">окончания отведенного на ответ времени. </w:t>
      </w:r>
      <w:r w:rsidRPr="00811745">
        <w:rPr>
          <w:rFonts w:ascii="Arial" w:hAnsi="Arial" w:cs="Arial"/>
          <w:color w:val="000000"/>
          <w:spacing w:val="-7"/>
          <w:sz w:val="24"/>
          <w:szCs w:val="24"/>
        </w:rPr>
        <w:t xml:space="preserve">Затем Вы услышите следующий </w:t>
      </w:r>
      <w:r w:rsidRPr="00811745">
        <w:rPr>
          <w:rFonts w:ascii="Arial" w:hAnsi="Arial" w:cs="Arial"/>
          <w:color w:val="000000"/>
          <w:sz w:val="24"/>
          <w:szCs w:val="24"/>
        </w:rPr>
        <w:t>вопрос.</w:t>
      </w:r>
    </w:p>
    <w:p w:rsidR="001244C8" w:rsidRPr="00811745" w:rsidRDefault="001244C8" w:rsidP="001244C8">
      <w:pPr>
        <w:widowControl w:val="0"/>
        <w:numPr>
          <w:ilvl w:val="0"/>
          <w:numId w:val="120"/>
        </w:numPr>
        <w:shd w:val="clear" w:color="auto" w:fill="FFFFFF"/>
        <w:tabs>
          <w:tab w:val="left" w:pos="230"/>
        </w:tabs>
        <w:autoSpaceDE w:val="0"/>
        <w:autoSpaceDN w:val="0"/>
        <w:adjustRightInd w:val="0"/>
        <w:ind w:left="720" w:hanging="360"/>
        <w:rPr>
          <w:rFonts w:ascii="Arial" w:hAnsi="Arial" w:cs="Arial"/>
          <w:color w:val="000000"/>
          <w:spacing w:val="-14"/>
          <w:sz w:val="24"/>
          <w:szCs w:val="24"/>
          <w:lang w:val="ru-RU"/>
        </w:rPr>
      </w:pPr>
      <w:r w:rsidRPr="00811745">
        <w:rPr>
          <w:rFonts w:ascii="Arial" w:hAnsi="Arial" w:cs="Arial"/>
          <w:color w:val="000000"/>
          <w:spacing w:val="-6"/>
          <w:sz w:val="24"/>
          <w:szCs w:val="24"/>
          <w:lang w:val="ru-RU"/>
        </w:rPr>
        <w:t>Отвечайте на вопросы, пока не услышите завершающее сообщение.</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xml:space="preserve">В системе может быть определено до девяти разных интервью. Если в системе </w:t>
      </w:r>
      <w:r w:rsidRPr="00811745">
        <w:rPr>
          <w:rFonts w:ascii="Arial" w:hAnsi="Arial" w:cs="Arial"/>
          <w:color w:val="000000"/>
          <w:spacing w:val="-5"/>
          <w:sz w:val="24"/>
          <w:szCs w:val="24"/>
          <w:lang w:val="ru-RU"/>
        </w:rPr>
        <w:t xml:space="preserve">более одного интервью, то в главном приветствии будет инструкция для доступа к </w:t>
      </w:r>
      <w:r w:rsidRPr="00811745">
        <w:rPr>
          <w:rFonts w:ascii="Arial" w:hAnsi="Arial" w:cs="Arial"/>
          <w:color w:val="000000"/>
          <w:spacing w:val="-6"/>
          <w:sz w:val="24"/>
          <w:szCs w:val="24"/>
          <w:lang w:val="ru-RU"/>
        </w:rPr>
        <w:t xml:space="preserve">этим различным интервью. Например: «Чтобы получить каталог, наберите </w:t>
      </w:r>
      <w:r w:rsidRPr="00811745">
        <w:rPr>
          <w:rFonts w:ascii="Arial" w:hAnsi="Arial" w:cs="Arial"/>
          <w:bCs/>
          <w:color w:val="000000"/>
          <w:spacing w:val="-6"/>
          <w:sz w:val="24"/>
          <w:szCs w:val="24"/>
          <w:lang w:val="ru-RU"/>
        </w:rPr>
        <w:t>[7</w:t>
      </w:r>
      <w:r w:rsidRPr="00811745">
        <w:rPr>
          <w:rFonts w:ascii="Arial" w:hAnsi="Arial" w:cs="Arial"/>
          <w:bCs/>
          <w:color w:val="000000"/>
          <w:spacing w:val="-6"/>
          <w:sz w:val="24"/>
          <w:szCs w:val="24"/>
        </w:rPr>
        <w:t>J</w:t>
      </w:r>
      <w:r w:rsidRPr="00811745">
        <w:rPr>
          <w:rFonts w:ascii="Arial" w:hAnsi="Arial" w:cs="Arial"/>
          <w:bCs/>
          <w:color w:val="000000"/>
          <w:spacing w:val="-6"/>
          <w:sz w:val="24"/>
          <w:szCs w:val="24"/>
          <w:lang w:val="ru-RU"/>
        </w:rPr>
        <w:t xml:space="preserve">. </w:t>
      </w:r>
      <w:r w:rsidRPr="00811745">
        <w:rPr>
          <w:rFonts w:ascii="Arial" w:hAnsi="Arial" w:cs="Arial"/>
          <w:color w:val="000000"/>
          <w:spacing w:val="-6"/>
          <w:sz w:val="24"/>
          <w:szCs w:val="24"/>
          <w:lang w:val="ru-RU"/>
        </w:rPr>
        <w:t xml:space="preserve">Для </w:t>
      </w:r>
      <w:r w:rsidRPr="00811745">
        <w:rPr>
          <w:rFonts w:ascii="Arial" w:hAnsi="Arial" w:cs="Arial"/>
          <w:color w:val="000000"/>
          <w:sz w:val="24"/>
          <w:szCs w:val="24"/>
          <w:lang w:val="ru-RU"/>
        </w:rPr>
        <w:t xml:space="preserve">получения прайс-листа наберите </w:t>
      </w:r>
      <w:r w:rsidRPr="00811745">
        <w:rPr>
          <w:rFonts w:ascii="Arial" w:hAnsi="Arial" w:cs="Arial"/>
          <w:bCs/>
          <w:color w:val="000000"/>
          <w:sz w:val="24"/>
          <w:szCs w:val="24"/>
          <w:lang w:val="ru-RU"/>
        </w:rPr>
        <w:t>[81."</w:t>
      </w:r>
    </w:p>
    <w:p w:rsidR="001244C8" w:rsidRPr="00811745" w:rsidRDefault="001244C8" w:rsidP="00572EB0">
      <w:pPr>
        <w:pStyle w:val="13"/>
        <w:rPr>
          <w:rFonts w:ascii="Arial" w:hAnsi="Arial"/>
        </w:rPr>
      </w:pPr>
      <w:bookmarkStart w:id="291" w:name="_Toc149026013"/>
      <w:r w:rsidRPr="00811745">
        <w:rPr>
          <w:rFonts w:ascii="Arial" w:hAnsi="Arial"/>
        </w:rPr>
        <w:t>Сообщения на иностранных языках</w:t>
      </w:r>
      <w:bookmarkEnd w:id="291"/>
    </w:p>
    <w:p w:rsidR="001244C8" w:rsidRPr="00811745" w:rsidRDefault="001244C8" w:rsidP="001244C8">
      <w:pPr>
        <w:shd w:val="clear" w:color="auto" w:fill="FFFFFF"/>
        <w:rPr>
          <w:rFonts w:ascii="Arial" w:hAnsi="Arial" w:cs="Arial"/>
          <w:lang w:val="ru-RU"/>
        </w:rPr>
      </w:pPr>
      <w:r w:rsidRPr="00811745">
        <w:rPr>
          <w:rFonts w:ascii="Arial" w:hAnsi="Arial" w:cs="Arial"/>
          <w:color w:val="000000"/>
          <w:sz w:val="24"/>
          <w:szCs w:val="24"/>
          <w:lang w:val="ru-RU"/>
        </w:rPr>
        <w:t>Голосовая почта предоставляет Вам опцию управления своим почтовым ящиком, используя не только английский язык.</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z w:val="24"/>
          <w:szCs w:val="24"/>
          <w:lang w:val="ru-RU"/>
        </w:rPr>
        <w:t xml:space="preserve">Если такая опция установлена в Вашей системе, то Ваш системный </w:t>
      </w:r>
      <w:r w:rsidRPr="00811745">
        <w:rPr>
          <w:rFonts w:ascii="Arial" w:hAnsi="Arial" w:cs="Arial"/>
          <w:color w:val="000000"/>
          <w:spacing w:val="-6"/>
          <w:sz w:val="24"/>
          <w:szCs w:val="24"/>
          <w:lang w:val="ru-RU"/>
        </w:rPr>
        <w:t xml:space="preserve">администратор может запрограммировать Ваш почтовый ящик таким образом, </w:t>
      </w:r>
      <w:r w:rsidRPr="00811745">
        <w:rPr>
          <w:rFonts w:ascii="Arial" w:hAnsi="Arial" w:cs="Arial"/>
          <w:color w:val="000000"/>
          <w:spacing w:val="-8"/>
          <w:sz w:val="24"/>
          <w:szCs w:val="24"/>
          <w:lang w:val="ru-RU"/>
        </w:rPr>
        <w:t xml:space="preserve">чтобы Вы и Ваши абоненты могли прослушать сообщения и инструкции на 10 </w:t>
      </w:r>
      <w:r w:rsidRPr="00811745">
        <w:rPr>
          <w:rFonts w:ascii="Arial" w:hAnsi="Arial" w:cs="Arial"/>
          <w:color w:val="000000"/>
          <w:sz w:val="24"/>
          <w:szCs w:val="24"/>
          <w:lang w:val="ru-RU"/>
        </w:rPr>
        <w:t>различных языках на Ваш выбор.</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2"/>
          <w:sz w:val="24"/>
          <w:szCs w:val="24"/>
          <w:lang w:val="ru-RU"/>
        </w:rPr>
        <w:t xml:space="preserve">Возможно, запрограммировать почтовый ящик так, чтобы его собственные </w:t>
      </w:r>
      <w:r w:rsidRPr="00811745">
        <w:rPr>
          <w:rFonts w:ascii="Arial" w:hAnsi="Arial" w:cs="Arial"/>
          <w:color w:val="000000"/>
          <w:spacing w:val="-5"/>
          <w:sz w:val="24"/>
          <w:szCs w:val="24"/>
          <w:lang w:val="ru-RU"/>
        </w:rPr>
        <w:t xml:space="preserve">опции и сообщения прослушивались на иностранном языке, в то время как, </w:t>
      </w:r>
      <w:r w:rsidRPr="00811745">
        <w:rPr>
          <w:rFonts w:ascii="Arial" w:hAnsi="Arial" w:cs="Arial"/>
          <w:color w:val="000000"/>
          <w:sz w:val="24"/>
          <w:szCs w:val="24"/>
          <w:lang w:val="ru-RU"/>
        </w:rPr>
        <w:t>входящие абоненты прослушивали из на английском.</w:t>
      </w:r>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color w:val="000000"/>
          <w:spacing w:val="-1"/>
          <w:sz w:val="24"/>
          <w:szCs w:val="24"/>
          <w:lang w:val="ru-RU"/>
        </w:rPr>
        <w:t xml:space="preserve">Системные сообщения и инструкции записаны на английском языке, если </w:t>
      </w:r>
      <w:r w:rsidRPr="00811745">
        <w:rPr>
          <w:rFonts w:ascii="Arial" w:hAnsi="Arial" w:cs="Arial"/>
          <w:color w:val="000000"/>
          <w:spacing w:val="-2"/>
          <w:sz w:val="24"/>
          <w:szCs w:val="24"/>
          <w:lang w:val="ru-RU"/>
        </w:rPr>
        <w:t xml:space="preserve">только Ваш системный администратор не запрограммировал иначе. В этом </w:t>
      </w:r>
      <w:r w:rsidRPr="00811745">
        <w:rPr>
          <w:rFonts w:ascii="Arial" w:hAnsi="Arial" w:cs="Arial"/>
          <w:color w:val="000000"/>
          <w:spacing w:val="-6"/>
          <w:sz w:val="24"/>
          <w:szCs w:val="24"/>
          <w:lang w:val="ru-RU"/>
        </w:rPr>
        <w:t>случае основное приветствие обеспечивает абоненту опцию выбора языка.</w:t>
      </w:r>
    </w:p>
    <w:p w:rsidR="001244C8" w:rsidRPr="00811745" w:rsidRDefault="001244C8" w:rsidP="00572EB0">
      <w:pPr>
        <w:pStyle w:val="13"/>
        <w:rPr>
          <w:rFonts w:ascii="Arial" w:hAnsi="Arial"/>
        </w:rPr>
      </w:pPr>
      <w:bookmarkStart w:id="292" w:name="_Toc149026014"/>
      <w:r w:rsidRPr="00811745">
        <w:rPr>
          <w:rFonts w:ascii="Arial" w:hAnsi="Arial"/>
        </w:rPr>
        <w:t>Вызов абонента из индивидуального справочника (записной книжки)</w:t>
      </w:r>
      <w:bookmarkEnd w:id="292"/>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В голосовой почте может присутствовать необязательный пакет программного </w:t>
      </w:r>
      <w:r w:rsidRPr="00811745">
        <w:rPr>
          <w:rFonts w:ascii="Arial" w:hAnsi="Arial" w:cs="Arial"/>
          <w:color w:val="000000"/>
          <w:sz w:val="24"/>
          <w:szCs w:val="24"/>
          <w:lang w:val="ru-RU"/>
        </w:rPr>
        <w:t>обеспечения, называемый Электронная Бизнес Карта.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Она дает возможность системному администратору определить специальную </w:t>
      </w:r>
      <w:r w:rsidRPr="00811745">
        <w:rPr>
          <w:rFonts w:ascii="Arial" w:hAnsi="Arial" w:cs="Arial"/>
          <w:color w:val="000000"/>
          <w:spacing w:val="-2"/>
          <w:sz w:val="24"/>
          <w:szCs w:val="24"/>
          <w:lang w:val="ru-RU"/>
        </w:rPr>
        <w:t xml:space="preserve">диалоговую директорию таким образом, чтобы списки директорий Ваших </w:t>
      </w:r>
      <w:r w:rsidRPr="00811745">
        <w:rPr>
          <w:rFonts w:ascii="Arial" w:hAnsi="Arial" w:cs="Arial"/>
          <w:color w:val="000000"/>
          <w:spacing w:val="-6"/>
          <w:sz w:val="24"/>
          <w:szCs w:val="24"/>
          <w:lang w:val="ru-RU"/>
        </w:rPr>
        <w:t>личных абонентов и клиентов появлялись на Вашем дисплее.</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
          <w:sz w:val="24"/>
          <w:szCs w:val="24"/>
          <w:lang w:val="ru-RU"/>
        </w:rPr>
        <w:t xml:space="preserve">Вы можете набрать внутренний номер нужного абонента, нажав на кнопку </w:t>
      </w:r>
      <w:r w:rsidRPr="00811745">
        <w:rPr>
          <w:rFonts w:ascii="Arial" w:hAnsi="Arial" w:cs="Arial"/>
          <w:color w:val="000000"/>
          <w:spacing w:val="-2"/>
          <w:sz w:val="24"/>
          <w:szCs w:val="24"/>
          <w:lang w:val="ru-RU"/>
        </w:rPr>
        <w:t xml:space="preserve">возле его имени. Для информации по определению и поддержке записной </w:t>
      </w:r>
      <w:r w:rsidRPr="00811745">
        <w:rPr>
          <w:rFonts w:ascii="Arial" w:hAnsi="Arial" w:cs="Arial"/>
          <w:color w:val="000000"/>
          <w:spacing w:val="-5"/>
          <w:sz w:val="24"/>
          <w:szCs w:val="24"/>
          <w:lang w:val="ru-RU"/>
        </w:rPr>
        <w:t xml:space="preserve">книжки, обращайтесь к разделу "Установка Электронной Бизнес Карты &amp; </w:t>
      </w:r>
      <w:r w:rsidRPr="00811745">
        <w:rPr>
          <w:rFonts w:ascii="Arial" w:hAnsi="Arial" w:cs="Arial"/>
          <w:color w:val="000000"/>
          <w:sz w:val="24"/>
          <w:szCs w:val="24"/>
          <w:lang w:val="ru-RU"/>
        </w:rPr>
        <w:t>Руководство по программированию".</w:t>
      </w:r>
    </w:p>
    <w:p w:rsidR="001244C8" w:rsidRPr="00811745" w:rsidRDefault="001244C8" w:rsidP="00572EB0">
      <w:pPr>
        <w:pStyle w:val="24"/>
        <w:rPr>
          <w:rFonts w:ascii="Arial" w:hAnsi="Arial"/>
        </w:rPr>
      </w:pPr>
      <w:bookmarkStart w:id="293" w:name="_Toc149026015"/>
      <w:r w:rsidRPr="00811745">
        <w:rPr>
          <w:rFonts w:ascii="Arial" w:hAnsi="Arial"/>
        </w:rPr>
        <w:t>Ввод по имени</w:t>
      </w:r>
      <w:bookmarkEnd w:id="293"/>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Системный администратор может записать любой вид информации в записную </w:t>
      </w:r>
      <w:r w:rsidRPr="00811745">
        <w:rPr>
          <w:rFonts w:ascii="Arial" w:hAnsi="Arial" w:cs="Arial"/>
          <w:color w:val="000000"/>
          <w:spacing w:val="-1"/>
          <w:sz w:val="24"/>
          <w:szCs w:val="24"/>
          <w:lang w:val="ru-RU"/>
        </w:rPr>
        <w:t xml:space="preserve">книжку для Вашего пользования, например: перечень поставщиков, </w:t>
      </w:r>
      <w:r w:rsidRPr="00811745">
        <w:rPr>
          <w:rFonts w:ascii="Arial" w:hAnsi="Arial" w:cs="Arial"/>
          <w:color w:val="000000"/>
          <w:sz w:val="24"/>
          <w:szCs w:val="24"/>
          <w:lang w:val="ru-RU"/>
        </w:rPr>
        <w:t>правительственных учреждений и видов продукции.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Возможно, также запрограммировать более подробную информацию для </w:t>
      </w:r>
      <w:r w:rsidRPr="00811745">
        <w:rPr>
          <w:rFonts w:ascii="Arial" w:hAnsi="Arial" w:cs="Arial"/>
          <w:color w:val="000000"/>
          <w:spacing w:val="-6"/>
          <w:sz w:val="24"/>
          <w:szCs w:val="24"/>
          <w:lang w:val="ru-RU"/>
        </w:rPr>
        <w:t xml:space="preserve">каждого пункта внутри системы. Эти справочники называются "Системный Набор_по имени справочника" или "Записная книжка". Они могут быть либо внутренними (для абонентов внутри Вашей организации), либо внешними (для </w:t>
      </w:r>
      <w:r w:rsidRPr="00811745">
        <w:rPr>
          <w:rFonts w:ascii="Arial" w:hAnsi="Arial" w:cs="Arial"/>
          <w:color w:val="000000"/>
          <w:sz w:val="24"/>
          <w:szCs w:val="24"/>
          <w:lang w:val="ru-RU"/>
        </w:rPr>
        <w:t>внешних абонентов).</w:t>
      </w:r>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color w:val="000000"/>
          <w:spacing w:val="-3"/>
          <w:sz w:val="24"/>
          <w:szCs w:val="24"/>
          <w:lang w:val="ru-RU"/>
        </w:rPr>
        <w:t>"Иконка"</w:t>
      </w:r>
      <w:r w:rsidRPr="00811745">
        <w:rPr>
          <w:rFonts w:ascii="Arial" w:hAnsi="Arial" w:cs="Arial"/>
          <w:color w:val="000000"/>
          <w:spacing w:val="-3"/>
          <w:sz w:val="24"/>
          <w:szCs w:val="24"/>
        </w:rPr>
        <w:pict>
          <v:shape id="_x0000_i1072" type="#_x0000_t75" style="width:12.75pt;height:12pt">
            <v:imagedata r:id="rId102" o:title=""/>
          </v:shape>
        </w:pict>
      </w:r>
      <w:r w:rsidRPr="00811745">
        <w:rPr>
          <w:rFonts w:ascii="Arial" w:hAnsi="Arial" w:cs="Arial"/>
          <w:color w:val="000000"/>
          <w:spacing w:val="-3"/>
          <w:sz w:val="24"/>
          <w:szCs w:val="24"/>
          <w:lang w:val="ru-RU"/>
        </w:rPr>
        <w:t xml:space="preserve">появляется на дисплее Вашего аппарата, но активизируется только при наличии одного или более справочников в Вашей системе, и если Ваш </w:t>
      </w:r>
      <w:r w:rsidRPr="00811745">
        <w:rPr>
          <w:rFonts w:ascii="Arial" w:hAnsi="Arial" w:cs="Arial"/>
          <w:color w:val="000000"/>
          <w:sz w:val="24"/>
          <w:szCs w:val="24"/>
          <w:lang w:val="ru-RU"/>
        </w:rPr>
        <w:t xml:space="preserve">телефон запрограммирован для использования минимум одного. Иначе, </w:t>
      </w:r>
      <w:r w:rsidRPr="00811745">
        <w:rPr>
          <w:rFonts w:ascii="Arial" w:hAnsi="Arial" w:cs="Arial"/>
          <w:color w:val="000000"/>
          <w:spacing w:val="-6"/>
          <w:sz w:val="24"/>
          <w:szCs w:val="24"/>
          <w:lang w:val="ru-RU"/>
        </w:rPr>
        <w:t>функция "</w:t>
      </w:r>
      <w:r w:rsidRPr="00811745">
        <w:rPr>
          <w:rFonts w:ascii="Arial" w:hAnsi="Arial" w:cs="Arial"/>
          <w:color w:val="000000"/>
          <w:spacing w:val="-6"/>
          <w:sz w:val="24"/>
          <w:szCs w:val="24"/>
        </w:rPr>
        <w:t>PHONE</w:t>
      </w:r>
      <w:r w:rsidRPr="00811745">
        <w:rPr>
          <w:rFonts w:ascii="Arial" w:hAnsi="Arial" w:cs="Arial"/>
          <w:color w:val="000000"/>
          <w:spacing w:val="-6"/>
          <w:sz w:val="24"/>
          <w:szCs w:val="24"/>
          <w:lang w:val="ru-RU"/>
        </w:rPr>
        <w:t xml:space="preserve"> </w:t>
      </w:r>
      <w:r w:rsidRPr="00811745">
        <w:rPr>
          <w:rFonts w:ascii="Arial" w:hAnsi="Arial" w:cs="Arial"/>
          <w:color w:val="000000"/>
          <w:spacing w:val="-6"/>
          <w:sz w:val="24"/>
          <w:szCs w:val="24"/>
        </w:rPr>
        <w:t>BOOK</w:t>
      </w:r>
      <w:r w:rsidRPr="00811745">
        <w:rPr>
          <w:rFonts w:ascii="Arial" w:hAnsi="Arial" w:cs="Arial"/>
          <w:color w:val="000000"/>
          <w:spacing w:val="-6"/>
          <w:sz w:val="24"/>
          <w:szCs w:val="24"/>
          <w:lang w:val="ru-RU"/>
        </w:rPr>
        <w:t>" активизируется, когда Вы нажмете на</w:t>
      </w:r>
      <w:r w:rsidRPr="00811745">
        <w:rPr>
          <w:rFonts w:ascii="Arial" w:hAnsi="Arial" w:cs="Arial"/>
          <w:color w:val="000000"/>
          <w:spacing w:val="-6"/>
          <w:sz w:val="24"/>
          <w:szCs w:val="24"/>
        </w:rPr>
        <w:pict>
          <v:shape id="_x0000_i1073" type="#_x0000_t75" style="width:10.5pt;height:12pt">
            <v:imagedata r:id="rId103" o:title=""/>
          </v:shape>
        </w:pict>
      </w:r>
    </w:p>
    <w:p w:rsidR="00E55C7E" w:rsidRPr="00811745" w:rsidRDefault="00E55C7E" w:rsidP="001244C8">
      <w:pPr>
        <w:shd w:val="clear" w:color="auto" w:fill="FFFFFF"/>
        <w:rPr>
          <w:rFonts w:ascii="Arial" w:hAnsi="Arial" w:cs="Arial"/>
          <w:color w:val="000000"/>
          <w:spacing w:val="-6"/>
          <w:sz w:val="24"/>
          <w:szCs w:val="24"/>
          <w:lang w:val="ru-RU"/>
        </w:rPr>
      </w:pPr>
    </w:p>
    <w:p w:rsidR="00E55C7E" w:rsidRPr="00811745" w:rsidRDefault="00E55C7E" w:rsidP="001244C8">
      <w:pPr>
        <w:shd w:val="clear" w:color="auto" w:fill="FFFFFF"/>
        <w:rPr>
          <w:rFonts w:ascii="Arial" w:hAnsi="Arial" w:cs="Arial"/>
          <w:color w:val="000000"/>
          <w:spacing w:val="-6"/>
          <w:sz w:val="24"/>
          <w:szCs w:val="24"/>
          <w:lang w:val="ru-RU"/>
        </w:rPr>
      </w:pPr>
    </w:p>
    <w:p w:rsidR="00E55C7E" w:rsidRPr="00811745" w:rsidRDefault="00E55C7E" w:rsidP="001244C8">
      <w:pPr>
        <w:shd w:val="clear" w:color="auto" w:fill="FFFFFF"/>
        <w:rPr>
          <w:rFonts w:ascii="Arial" w:hAnsi="Arial" w:cs="Arial"/>
          <w:color w:val="000000"/>
          <w:spacing w:val="-6"/>
          <w:sz w:val="24"/>
          <w:szCs w:val="24"/>
          <w:lang w:val="ru-RU"/>
        </w:rPr>
      </w:pPr>
    </w:p>
    <w:p w:rsidR="00E55C7E" w:rsidRPr="00811745" w:rsidRDefault="00E55C7E" w:rsidP="001244C8">
      <w:pPr>
        <w:shd w:val="clear" w:color="auto" w:fill="FFFFFF"/>
        <w:rPr>
          <w:rFonts w:ascii="Arial" w:hAnsi="Arial" w:cs="Arial"/>
          <w:sz w:val="24"/>
          <w:szCs w:val="24"/>
          <w:lang w:val="ru-RU"/>
        </w:rPr>
      </w:pPr>
    </w:p>
    <w:p w:rsidR="001244C8" w:rsidRPr="00811745" w:rsidRDefault="001244C8" w:rsidP="00572EB0">
      <w:pPr>
        <w:pStyle w:val="24"/>
        <w:rPr>
          <w:rFonts w:ascii="Arial" w:hAnsi="Arial"/>
        </w:rPr>
      </w:pPr>
      <w:bookmarkStart w:id="294" w:name="_Toc149026016"/>
      <w:r w:rsidRPr="00811745">
        <w:rPr>
          <w:rFonts w:ascii="Arial" w:hAnsi="Arial"/>
        </w:rPr>
        <w:t>Выход на городскую линию, используя записную книжку</w:t>
      </w:r>
      <w:bookmarkEnd w:id="294"/>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4"/>
          <w:sz w:val="24"/>
          <w:szCs w:val="24"/>
          <w:lang w:val="ru-RU"/>
        </w:rPr>
        <w:t>1.  Нажмите</w:t>
      </w:r>
      <w:r w:rsidRPr="00811745">
        <w:rPr>
          <w:rFonts w:ascii="Arial" w:hAnsi="Arial" w:cs="Arial"/>
          <w:color w:val="000000"/>
          <w:spacing w:val="-4"/>
          <w:position w:val="2"/>
          <w:sz w:val="24"/>
          <w:szCs w:val="24"/>
        </w:rPr>
        <w:pict>
          <v:shape id="_x0000_i1074" type="#_x0000_t75" style="width:9.75pt;height:10.5pt">
            <v:imagedata r:id="rId104" o:title=""/>
          </v:shape>
        </w:pict>
      </w:r>
      <w:r w:rsidRPr="00811745">
        <w:rPr>
          <w:rFonts w:ascii="Arial" w:hAnsi="Arial" w:cs="Arial"/>
          <w:color w:val="000000"/>
          <w:spacing w:val="-4"/>
          <w:sz w:val="24"/>
          <w:szCs w:val="24"/>
          <w:lang w:val="ru-RU"/>
        </w:rPr>
        <w:t>, на дисплее появится следующее:</w:t>
      </w:r>
    </w:p>
    <w:p w:rsidR="001244C8" w:rsidRPr="00811745" w:rsidRDefault="001244C8" w:rsidP="001244C8">
      <w:pPr>
        <w:spacing w:before="50"/>
        <w:rPr>
          <w:rFonts w:ascii="Arial" w:hAnsi="Arial" w:cs="Arial"/>
          <w:sz w:val="24"/>
          <w:szCs w:val="24"/>
          <w:lang w:val="ru-RU"/>
        </w:rPr>
      </w:pPr>
      <w:r w:rsidRPr="00811745">
        <w:rPr>
          <w:rFonts w:ascii="Arial" w:hAnsi="Arial" w:cs="Arial"/>
          <w:noProof/>
        </w:rPr>
        <w:pict>
          <v:shape id="_x0000_s4180" type="#_x0000_t75" style="position:absolute;margin-left:122.15pt;margin-top:11.4pt;width:252pt;height:103.5pt;z-index:251620352">
            <v:imagedata r:id="rId105" o:title=""/>
          </v:shape>
        </w:pict>
      </w: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p>
    <w:p w:rsidR="001244C8" w:rsidRPr="00811745" w:rsidRDefault="001244C8" w:rsidP="001244C8">
      <w:pPr>
        <w:shd w:val="clear" w:color="auto" w:fill="FFFFFF"/>
        <w:rPr>
          <w:rFonts w:ascii="Arial" w:hAnsi="Arial" w:cs="Arial"/>
          <w:color w:val="000000"/>
          <w:sz w:val="18"/>
          <w:szCs w:val="18"/>
          <w:lang w:val="ru-RU"/>
        </w:rPr>
      </w:pPr>
      <w:r w:rsidRPr="00811745">
        <w:rPr>
          <w:rFonts w:ascii="Arial" w:hAnsi="Arial" w:cs="Arial"/>
          <w:noProof/>
        </w:rPr>
        <w:pict>
          <v:shape id="_x0000_s4181" type="#_x0000_t75" style="position:absolute;margin-left:128.15pt;margin-top:1.25pt;width:235.5pt;height:107.25pt;z-index:251621376">
            <v:imagedata r:id="rId106" o:title=""/>
          </v:shape>
        </w:pict>
      </w:r>
    </w:p>
    <w:p w:rsidR="001244C8" w:rsidRPr="00811745" w:rsidRDefault="001244C8" w:rsidP="001244C8">
      <w:pPr>
        <w:spacing w:before="216"/>
        <w:rPr>
          <w:rFonts w:ascii="Arial" w:hAnsi="Arial" w:cs="Arial"/>
          <w:sz w:val="24"/>
          <w:szCs w:val="24"/>
          <w:lang w:val="ru-RU"/>
        </w:rPr>
      </w:pPr>
    </w:p>
    <w:p w:rsidR="001244C8" w:rsidRPr="00811745" w:rsidRDefault="001244C8" w:rsidP="001244C8">
      <w:pPr>
        <w:spacing w:before="216"/>
        <w:rPr>
          <w:rFonts w:ascii="Arial" w:hAnsi="Arial" w:cs="Arial"/>
          <w:sz w:val="24"/>
          <w:szCs w:val="24"/>
          <w:lang w:val="ru-RU"/>
        </w:rPr>
      </w:pPr>
    </w:p>
    <w:p w:rsidR="001244C8" w:rsidRPr="00811745" w:rsidRDefault="001244C8" w:rsidP="001244C8">
      <w:pPr>
        <w:spacing w:before="216"/>
        <w:rPr>
          <w:rFonts w:ascii="Arial" w:hAnsi="Arial" w:cs="Arial"/>
          <w:sz w:val="24"/>
          <w:szCs w:val="24"/>
          <w:lang w:val="ru-RU"/>
        </w:rPr>
      </w:pPr>
    </w:p>
    <w:p w:rsidR="001244C8" w:rsidRPr="00811745" w:rsidRDefault="001244C8" w:rsidP="001244C8">
      <w:pPr>
        <w:spacing w:before="216"/>
        <w:rPr>
          <w:rFonts w:ascii="Arial" w:hAnsi="Arial" w:cs="Arial"/>
          <w:sz w:val="24"/>
          <w:szCs w:val="24"/>
          <w:lang w:val="ru-RU"/>
        </w:rPr>
      </w:pPr>
    </w:p>
    <w:p w:rsidR="001244C8" w:rsidRPr="00811745" w:rsidRDefault="001244C8" w:rsidP="001244C8">
      <w:pPr>
        <w:widowControl w:val="0"/>
        <w:numPr>
          <w:ilvl w:val="0"/>
          <w:numId w:val="121"/>
        </w:numPr>
        <w:shd w:val="clear" w:color="auto" w:fill="FFFFFF"/>
        <w:tabs>
          <w:tab w:val="left" w:pos="432"/>
        </w:tabs>
        <w:autoSpaceDE w:val="0"/>
        <w:autoSpaceDN w:val="0"/>
        <w:adjustRightInd w:val="0"/>
        <w:ind w:left="1440" w:hanging="360"/>
        <w:rPr>
          <w:rFonts w:ascii="Arial" w:hAnsi="Arial" w:cs="Arial"/>
          <w:color w:val="000000"/>
          <w:spacing w:val="-19"/>
          <w:sz w:val="24"/>
          <w:szCs w:val="24"/>
          <w:lang w:val="ru-RU"/>
        </w:rPr>
      </w:pPr>
      <w:r w:rsidRPr="00811745">
        <w:rPr>
          <w:rFonts w:ascii="Arial" w:hAnsi="Arial" w:cs="Arial"/>
          <w:color w:val="000000"/>
          <w:spacing w:val="-7"/>
          <w:sz w:val="24"/>
          <w:szCs w:val="24"/>
          <w:lang w:val="ru-RU"/>
        </w:rPr>
        <w:t xml:space="preserve">Нажмите клавишу нужной директории (например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EXTERNAL</w:t>
      </w:r>
      <w:r w:rsidRPr="00811745">
        <w:rPr>
          <w:rFonts w:ascii="Arial" w:hAnsi="Arial" w:cs="Arial"/>
          <w:b/>
          <w:bCs/>
          <w:color w:val="000000"/>
          <w:spacing w:val="-7"/>
          <w:sz w:val="24"/>
          <w:szCs w:val="24"/>
          <w:lang w:val="ru-RU"/>
        </w:rPr>
        <w:t>}):</w:t>
      </w:r>
    </w:p>
    <w:p w:rsidR="001244C8" w:rsidRPr="00811745" w:rsidRDefault="001244C8" w:rsidP="001244C8">
      <w:pPr>
        <w:widowControl w:val="0"/>
        <w:numPr>
          <w:ilvl w:val="0"/>
          <w:numId w:val="121"/>
        </w:numPr>
        <w:shd w:val="clear" w:color="auto" w:fill="FFFFFF"/>
        <w:tabs>
          <w:tab w:val="left" w:pos="432"/>
        </w:tabs>
        <w:autoSpaceDE w:val="0"/>
        <w:autoSpaceDN w:val="0"/>
        <w:adjustRightInd w:val="0"/>
        <w:ind w:left="1440" w:hanging="360"/>
        <w:rPr>
          <w:rFonts w:ascii="Arial" w:hAnsi="Arial" w:cs="Arial"/>
          <w:color w:val="000000"/>
          <w:spacing w:val="-18"/>
          <w:sz w:val="24"/>
          <w:szCs w:val="24"/>
          <w:lang w:val="ru-RU"/>
        </w:rPr>
      </w:pPr>
      <w:r w:rsidRPr="00811745">
        <w:rPr>
          <w:rFonts w:ascii="Arial" w:hAnsi="Arial" w:cs="Arial"/>
          <w:color w:val="000000"/>
          <w:spacing w:val="-6"/>
          <w:sz w:val="24"/>
          <w:szCs w:val="24"/>
          <w:lang w:val="ru-RU"/>
        </w:rPr>
        <w:t xml:space="preserve">Нажмите клавишу алфавитного ряда, которая входит в имя абонента (например, </w:t>
      </w:r>
      <w:r w:rsidRPr="00811745">
        <w:rPr>
          <w:rFonts w:ascii="Arial" w:hAnsi="Arial" w:cs="Arial"/>
          <w:color w:val="000000"/>
          <w:spacing w:val="-6"/>
          <w:sz w:val="24"/>
          <w:szCs w:val="24"/>
        </w:rPr>
        <w:t>Frost</w:t>
      </w:r>
      <w:r w:rsidRPr="00811745">
        <w:rPr>
          <w:rFonts w:ascii="Arial" w:hAnsi="Arial" w:cs="Arial"/>
          <w:color w:val="000000"/>
          <w:spacing w:val="-6"/>
          <w:sz w:val="24"/>
          <w:szCs w:val="24"/>
          <w:lang w:val="ru-RU"/>
        </w:rPr>
        <w:t>); на дисплее появится алфавитный список имен:</w:t>
      </w:r>
    </w:p>
    <w:p w:rsidR="001244C8" w:rsidRPr="00811745" w:rsidRDefault="001244C8" w:rsidP="00E55C7E">
      <w:pPr>
        <w:pStyle w:val="15"/>
        <w:rPr>
          <w:rFonts w:ascii="Arial" w:hAnsi="Arial" w:cs="Arial"/>
        </w:rPr>
      </w:pPr>
      <w:r w:rsidRPr="00811745">
        <w:rPr>
          <w:rFonts w:ascii="Arial" w:hAnsi="Arial" w:cs="Arial"/>
        </w:rPr>
        <w:t>Вызов абонента из индивидуального справочника (записной книжки)</w:t>
      </w:r>
    </w:p>
    <w:p w:rsidR="001244C8" w:rsidRPr="00811745" w:rsidRDefault="001244C8" w:rsidP="001244C8">
      <w:pPr>
        <w:rPr>
          <w:rFonts w:ascii="Arial" w:hAnsi="Arial" w:cs="Arial"/>
          <w:sz w:val="24"/>
          <w:szCs w:val="24"/>
          <w:lang w:val="ru-RU"/>
        </w:rPr>
      </w:pPr>
      <w:r w:rsidRPr="00811745">
        <w:rPr>
          <w:rFonts w:ascii="Arial" w:hAnsi="Arial" w:cs="Arial"/>
          <w:noProof/>
        </w:rPr>
        <w:pict>
          <v:shape id="_x0000_s4182" type="#_x0000_t75" style="position:absolute;margin-left:116.15pt;margin-top:6.1pt;width:246.75pt;height:115.5pt;z-index:251622400">
            <v:imagedata r:id="rId107" o:title=""/>
          </v:shape>
        </w:pict>
      </w: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widowControl w:val="0"/>
        <w:numPr>
          <w:ilvl w:val="0"/>
          <w:numId w:val="122"/>
        </w:numPr>
        <w:shd w:val="clear" w:color="auto" w:fill="FFFFFF"/>
        <w:tabs>
          <w:tab w:val="left" w:pos="439"/>
        </w:tabs>
        <w:autoSpaceDE w:val="0"/>
        <w:autoSpaceDN w:val="0"/>
        <w:adjustRightInd w:val="0"/>
        <w:ind w:left="720" w:hanging="360"/>
        <w:rPr>
          <w:rFonts w:ascii="Arial" w:hAnsi="Arial" w:cs="Arial"/>
          <w:color w:val="000000"/>
          <w:spacing w:val="-15"/>
          <w:sz w:val="24"/>
          <w:szCs w:val="24"/>
          <w:lang w:val="ru-RU"/>
        </w:rPr>
      </w:pPr>
      <w:r w:rsidRPr="00811745">
        <w:rPr>
          <w:rFonts w:ascii="Arial" w:hAnsi="Arial" w:cs="Arial"/>
          <w:color w:val="000000"/>
          <w:spacing w:val="-5"/>
          <w:sz w:val="24"/>
          <w:szCs w:val="24"/>
          <w:lang w:val="ru-RU"/>
        </w:rPr>
        <w:t xml:space="preserve">Вы можете использовать клавишу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LO</w:t>
      </w:r>
      <w:r w:rsidRPr="00811745">
        <w:rPr>
          <w:rFonts w:ascii="Arial" w:hAnsi="Arial" w:cs="Arial"/>
          <w:b/>
          <w:bCs/>
          <w:color w:val="000000"/>
          <w:spacing w:val="-5"/>
          <w:sz w:val="24"/>
          <w:szCs w:val="24"/>
          <w:lang w:val="ru-RU"/>
        </w:rPr>
        <w:t xml:space="preserve"> </w:t>
      </w:r>
      <w:r w:rsidRPr="00811745">
        <w:rPr>
          <w:rFonts w:ascii="Arial" w:hAnsi="Arial" w:cs="Arial"/>
          <w:b/>
          <w:bCs/>
          <w:color w:val="000000"/>
          <w:spacing w:val="-5"/>
          <w:sz w:val="24"/>
          <w:szCs w:val="24"/>
        </w:rPr>
        <w:t>HI</w:t>
      </w:r>
      <w:r w:rsidRPr="00811745">
        <w:rPr>
          <w:rFonts w:ascii="Arial" w:hAnsi="Arial" w:cs="Arial"/>
          <w:b/>
          <w:bCs/>
          <w:color w:val="000000"/>
          <w:spacing w:val="-5"/>
          <w:sz w:val="24"/>
          <w:szCs w:val="24"/>
          <w:lang w:val="ru-RU"/>
        </w:rPr>
        <w:t xml:space="preserve">], </w:t>
      </w:r>
      <w:r w:rsidRPr="00811745">
        <w:rPr>
          <w:rFonts w:ascii="Arial" w:hAnsi="Arial" w:cs="Arial"/>
          <w:color w:val="000000"/>
          <w:spacing w:val="-5"/>
          <w:sz w:val="24"/>
          <w:szCs w:val="24"/>
          <w:lang w:val="ru-RU"/>
        </w:rPr>
        <w:t>чтобы листать страницы.</w:t>
      </w:r>
    </w:p>
    <w:p w:rsidR="001244C8" w:rsidRPr="00811745" w:rsidRDefault="001244C8" w:rsidP="001244C8">
      <w:pPr>
        <w:widowControl w:val="0"/>
        <w:numPr>
          <w:ilvl w:val="0"/>
          <w:numId w:val="122"/>
        </w:numPr>
        <w:shd w:val="clear" w:color="auto" w:fill="FFFFFF"/>
        <w:tabs>
          <w:tab w:val="left" w:pos="439"/>
        </w:tabs>
        <w:autoSpaceDE w:val="0"/>
        <w:autoSpaceDN w:val="0"/>
        <w:adjustRightInd w:val="0"/>
        <w:ind w:left="720" w:hanging="360"/>
        <w:rPr>
          <w:rFonts w:ascii="Arial" w:hAnsi="Arial" w:cs="Arial"/>
          <w:color w:val="000000"/>
          <w:spacing w:val="-22"/>
          <w:sz w:val="24"/>
          <w:szCs w:val="24"/>
          <w:lang w:val="ru-RU"/>
        </w:rPr>
      </w:pPr>
      <w:r w:rsidRPr="00811745">
        <w:rPr>
          <w:rFonts w:ascii="Arial" w:hAnsi="Arial" w:cs="Arial"/>
          <w:color w:val="000000"/>
          <w:spacing w:val="-7"/>
          <w:sz w:val="24"/>
          <w:szCs w:val="24"/>
          <w:lang w:val="ru-RU"/>
        </w:rPr>
        <w:t xml:space="preserve">Нажмите кнопку, соответствующую нужному имени, и система наберет </w:t>
      </w:r>
      <w:r w:rsidRPr="00811745">
        <w:rPr>
          <w:rFonts w:ascii="Arial" w:hAnsi="Arial" w:cs="Arial"/>
          <w:color w:val="000000"/>
          <w:sz w:val="24"/>
          <w:szCs w:val="24"/>
          <w:lang w:val="ru-RU"/>
        </w:rPr>
        <w:t>первый номер в Вашей записной книжке</w:t>
      </w:r>
    </w:p>
    <w:p w:rsidR="001244C8" w:rsidRPr="00811745" w:rsidRDefault="001244C8" w:rsidP="001244C8">
      <w:pPr>
        <w:shd w:val="clear" w:color="auto" w:fill="FFFFFF"/>
        <w:spacing w:before="216"/>
        <w:rPr>
          <w:rFonts w:ascii="Arial" w:hAnsi="Arial" w:cs="Arial"/>
          <w:lang w:val="ru-RU"/>
        </w:rPr>
      </w:pPr>
      <w:r w:rsidRPr="00811745">
        <w:rPr>
          <w:rFonts w:ascii="Arial" w:hAnsi="Arial" w:cs="Arial"/>
          <w:b/>
          <w:bCs/>
          <w:color w:val="000000"/>
          <w:spacing w:val="-17"/>
          <w:sz w:val="24"/>
          <w:szCs w:val="24"/>
          <w:lang w:val="ru-RU"/>
        </w:rPr>
        <w:t>или</w:t>
      </w:r>
    </w:p>
    <w:p w:rsidR="001244C8" w:rsidRPr="00811745" w:rsidRDefault="001244C8" w:rsidP="001244C8">
      <w:pPr>
        <w:shd w:val="clear" w:color="auto" w:fill="FFFFFF"/>
        <w:spacing w:before="202"/>
        <w:rPr>
          <w:rFonts w:ascii="Arial" w:hAnsi="Arial" w:cs="Arial"/>
          <w:lang w:val="ru-RU"/>
        </w:rPr>
      </w:pPr>
      <w:r w:rsidRPr="00811745">
        <w:rPr>
          <w:rFonts w:ascii="Arial" w:hAnsi="Arial" w:cs="Arial"/>
          <w:color w:val="000000"/>
          <w:sz w:val="24"/>
          <w:szCs w:val="24"/>
          <w:lang w:val="ru-RU"/>
        </w:rPr>
        <w:t>если Вам нужна более подробная информация о данном абоненте, нажмите</w:t>
      </w:r>
    </w:p>
    <w:p w:rsidR="001244C8" w:rsidRPr="00811745" w:rsidRDefault="001244C8" w:rsidP="001244C8">
      <w:pPr>
        <w:shd w:val="clear" w:color="auto" w:fill="FFFFFF"/>
        <w:spacing w:before="14"/>
        <w:rPr>
          <w:rFonts w:ascii="Arial" w:hAnsi="Arial" w:cs="Arial"/>
          <w:lang w:val="ru-RU"/>
        </w:rPr>
      </w:pPr>
      <w:r w:rsidRPr="00811745">
        <w:rPr>
          <w:rFonts w:ascii="Arial" w:hAnsi="Arial" w:cs="Arial"/>
          <w:color w:val="000000"/>
          <w:spacing w:val="-12"/>
          <w:sz w:val="24"/>
          <w:szCs w:val="24"/>
          <w:lang w:val="ru-RU"/>
        </w:rPr>
        <w:t xml:space="preserve">"иконку" </w:t>
      </w:r>
      <w:r w:rsidRPr="00811745">
        <w:rPr>
          <w:rFonts w:ascii="Arial" w:hAnsi="Arial" w:cs="Arial"/>
          <w:color w:val="000000"/>
          <w:spacing w:val="-12"/>
          <w:sz w:val="24"/>
          <w:szCs w:val="24"/>
        </w:rPr>
        <w:pict>
          <v:shape id="_x0000_i1075" type="#_x0000_t75" style="width:15pt;height:12pt">
            <v:imagedata r:id="rId108" o:title=""/>
          </v:shape>
        </w:pict>
      </w:r>
      <w:r w:rsidRPr="00811745">
        <w:rPr>
          <w:rFonts w:ascii="Arial" w:hAnsi="Arial" w:cs="Arial"/>
          <w:color w:val="000000"/>
          <w:spacing w:val="-12"/>
          <w:sz w:val="24"/>
          <w:szCs w:val="24"/>
          <w:lang w:val="ru-RU"/>
        </w:rPr>
        <w:t xml:space="preserve"> </w:t>
      </w:r>
      <w:r w:rsidRPr="00811745">
        <w:rPr>
          <w:rFonts w:ascii="Arial" w:hAnsi="Arial" w:cs="Arial"/>
          <w:color w:val="000000"/>
          <w:sz w:val="24"/>
          <w:szCs w:val="24"/>
          <w:lang w:val="ru-RU"/>
        </w:rPr>
        <w:t>и затем клавишу возле имени, например  {</w:t>
      </w:r>
      <w:r w:rsidRPr="00811745">
        <w:rPr>
          <w:rFonts w:ascii="Arial" w:hAnsi="Arial" w:cs="Arial"/>
          <w:color w:val="000000"/>
          <w:sz w:val="24"/>
          <w:szCs w:val="24"/>
        </w:rPr>
        <w:t>Frost</w:t>
      </w:r>
      <w:r w:rsidRPr="00811745">
        <w:rPr>
          <w:rFonts w:ascii="Arial" w:hAnsi="Arial" w:cs="Arial"/>
          <w:color w:val="000000"/>
          <w:sz w:val="24"/>
          <w:szCs w:val="24"/>
          <w:lang w:val="ru-RU"/>
        </w:rPr>
        <w:t>}; на дисплее</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7"/>
          <w:sz w:val="24"/>
          <w:szCs w:val="24"/>
          <w:lang w:val="ru-RU"/>
        </w:rPr>
        <w:t>появятся данные (если они присутствуют в книжке):</w:t>
      </w:r>
    </w:p>
    <w:p w:rsidR="001244C8" w:rsidRPr="00811745" w:rsidRDefault="001244C8" w:rsidP="001244C8">
      <w:pPr>
        <w:spacing w:before="144"/>
        <w:rPr>
          <w:rFonts w:ascii="Arial" w:hAnsi="Arial" w:cs="Arial"/>
          <w:sz w:val="24"/>
          <w:szCs w:val="24"/>
          <w:lang w:val="ru-RU"/>
        </w:rPr>
      </w:pPr>
      <w:r w:rsidRPr="00811745">
        <w:rPr>
          <w:rFonts w:ascii="Arial" w:hAnsi="Arial" w:cs="Arial"/>
          <w:noProof/>
        </w:rPr>
        <w:pict>
          <v:shape id="_x0000_s4183" type="#_x0000_t75" style="position:absolute;margin-left:116.15pt;margin-top:7.25pt;width:236.25pt;height:112.5pt;z-index:251623424">
            <v:imagedata r:id="rId109" o:title=""/>
          </v:shape>
        </w:pict>
      </w:r>
    </w:p>
    <w:p w:rsidR="001244C8" w:rsidRPr="00811745" w:rsidRDefault="001244C8" w:rsidP="001244C8">
      <w:pPr>
        <w:spacing w:before="144"/>
        <w:rPr>
          <w:rFonts w:ascii="Arial" w:hAnsi="Arial" w:cs="Arial"/>
          <w:sz w:val="24"/>
          <w:szCs w:val="24"/>
          <w:lang w:val="ru-RU"/>
        </w:rPr>
      </w:pPr>
    </w:p>
    <w:p w:rsidR="001244C8" w:rsidRPr="00811745" w:rsidRDefault="001244C8" w:rsidP="001244C8">
      <w:pPr>
        <w:spacing w:before="144"/>
        <w:rPr>
          <w:rFonts w:ascii="Arial" w:hAnsi="Arial" w:cs="Arial"/>
          <w:sz w:val="24"/>
          <w:szCs w:val="24"/>
          <w:lang w:val="ru-RU"/>
        </w:rPr>
      </w:pPr>
    </w:p>
    <w:p w:rsidR="001244C8" w:rsidRPr="00811745" w:rsidRDefault="001244C8" w:rsidP="001244C8">
      <w:pPr>
        <w:spacing w:before="144"/>
        <w:rPr>
          <w:rFonts w:ascii="Arial" w:hAnsi="Arial" w:cs="Arial"/>
          <w:sz w:val="24"/>
          <w:szCs w:val="24"/>
          <w:lang w:val="ru-RU"/>
        </w:rPr>
      </w:pPr>
    </w:p>
    <w:p w:rsidR="001244C8" w:rsidRPr="00811745" w:rsidRDefault="001244C8" w:rsidP="001244C8">
      <w:pPr>
        <w:spacing w:before="144"/>
        <w:rPr>
          <w:rFonts w:ascii="Arial" w:hAnsi="Arial" w:cs="Arial"/>
          <w:sz w:val="24"/>
          <w:szCs w:val="24"/>
          <w:lang w:val="ru-RU"/>
        </w:rPr>
      </w:pPr>
    </w:p>
    <w:p w:rsidR="001244C8" w:rsidRPr="00811745" w:rsidRDefault="001244C8" w:rsidP="001244C8">
      <w:pPr>
        <w:spacing w:before="144"/>
        <w:rPr>
          <w:rFonts w:ascii="Arial" w:hAnsi="Arial" w:cs="Arial"/>
          <w:sz w:val="24"/>
          <w:szCs w:val="24"/>
          <w:lang w:val="ru-RU"/>
        </w:rPr>
      </w:pPr>
    </w:p>
    <w:p w:rsidR="001244C8" w:rsidRPr="00811745" w:rsidRDefault="001244C8" w:rsidP="001244C8">
      <w:pPr>
        <w:shd w:val="clear" w:color="auto" w:fill="FFFFFF"/>
        <w:spacing w:before="274"/>
        <w:rPr>
          <w:rFonts w:ascii="Arial" w:hAnsi="Arial" w:cs="Arial"/>
          <w:lang w:val="ru-RU"/>
        </w:rPr>
      </w:pPr>
      <w:r w:rsidRPr="00811745">
        <w:rPr>
          <w:rFonts w:ascii="Arial" w:hAnsi="Arial" w:cs="Arial"/>
          <w:color w:val="000000"/>
          <w:spacing w:val="-7"/>
          <w:sz w:val="24"/>
          <w:szCs w:val="24"/>
          <w:lang w:val="ru-RU"/>
        </w:rPr>
        <w:t xml:space="preserve">6.   Нажмите клавишу возле номера, который Вам надо набрать и система </w:t>
      </w:r>
      <w:r w:rsidRPr="00811745">
        <w:rPr>
          <w:rFonts w:ascii="Arial" w:hAnsi="Arial" w:cs="Arial"/>
          <w:color w:val="000000"/>
          <w:sz w:val="24"/>
          <w:szCs w:val="24"/>
          <w:lang w:val="ru-RU"/>
        </w:rPr>
        <w:t>автоматически сделает это.</w:t>
      </w:r>
    </w:p>
    <w:p w:rsidR="001244C8" w:rsidRPr="00811745" w:rsidRDefault="00A839D8" w:rsidP="00572EB0">
      <w:pPr>
        <w:pStyle w:val="13"/>
        <w:rPr>
          <w:rFonts w:ascii="Arial" w:hAnsi="Arial"/>
        </w:rPr>
      </w:pPr>
      <w:bookmarkStart w:id="295" w:name="_Toc149026017"/>
      <w:r w:rsidRPr="00811745">
        <w:rPr>
          <w:rFonts w:ascii="Arial" w:hAnsi="Arial"/>
        </w:rPr>
        <w:t>Функции расширенного сервиса</w:t>
      </w:r>
      <w:bookmarkEnd w:id="295"/>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6"/>
          <w:sz w:val="24"/>
          <w:szCs w:val="24"/>
          <w:lang w:val="ru-RU"/>
        </w:rPr>
        <w:t xml:space="preserve">В данном разделе описаны функции расширенного сервиса почтового ящика голосовой почты. По Вашему желанию эти функции могут быть также </w:t>
      </w:r>
      <w:r w:rsidRPr="00811745">
        <w:rPr>
          <w:rFonts w:ascii="Arial" w:hAnsi="Arial" w:cs="Arial"/>
          <w:color w:val="000000"/>
          <w:spacing w:val="-3"/>
          <w:sz w:val="24"/>
          <w:szCs w:val="24"/>
          <w:lang w:val="ru-RU"/>
        </w:rPr>
        <w:t xml:space="preserve">запрограммированы системным администратором с компьютера голосовой </w:t>
      </w:r>
      <w:r w:rsidRPr="00811745">
        <w:rPr>
          <w:rFonts w:ascii="Arial" w:hAnsi="Arial" w:cs="Arial"/>
          <w:color w:val="000000"/>
          <w:sz w:val="24"/>
          <w:szCs w:val="24"/>
          <w:lang w:val="ru-RU"/>
        </w:rPr>
        <w:t>почты.</w:t>
      </w:r>
    </w:p>
    <w:p w:rsidR="001244C8" w:rsidRPr="00811745" w:rsidRDefault="001244C8" w:rsidP="00572EB0">
      <w:pPr>
        <w:pStyle w:val="24"/>
        <w:rPr>
          <w:rFonts w:ascii="Arial" w:hAnsi="Arial"/>
        </w:rPr>
      </w:pPr>
      <w:bookmarkStart w:id="296" w:name="_Toc149026018"/>
      <w:r w:rsidRPr="00811745">
        <w:rPr>
          <w:rFonts w:ascii="Arial" w:hAnsi="Arial"/>
        </w:rPr>
        <w:t>Автоматическое копирование не прослушанных сообщений</w:t>
      </w:r>
      <w:r w:rsidRPr="00811745">
        <w:rPr>
          <w:rFonts w:ascii="Arial" w:hAnsi="Arial"/>
          <w:color w:val="000000"/>
        </w:rPr>
        <w:t>.</w:t>
      </w:r>
      <w:bookmarkEnd w:id="296"/>
    </w:p>
    <w:p w:rsidR="001244C8" w:rsidRPr="00811745" w:rsidRDefault="001244C8" w:rsidP="00572EB0">
      <w:pPr>
        <w:shd w:val="clear" w:color="auto" w:fill="FFFFFF"/>
        <w:ind w:firstLine="360"/>
        <w:rPr>
          <w:rFonts w:ascii="Arial" w:hAnsi="Arial" w:cs="Arial"/>
          <w:sz w:val="24"/>
          <w:szCs w:val="24"/>
          <w:lang w:val="ru-RU"/>
        </w:rPr>
      </w:pPr>
      <w:r w:rsidRPr="00811745">
        <w:rPr>
          <w:rFonts w:ascii="Arial" w:hAnsi="Arial" w:cs="Arial"/>
          <w:color w:val="000000"/>
          <w:spacing w:val="-7"/>
          <w:sz w:val="24"/>
          <w:szCs w:val="24"/>
          <w:lang w:val="ru-RU"/>
        </w:rPr>
        <w:t xml:space="preserve">Если некоторые сотрудники Вашей фирмы принимают сообщения одинакового </w:t>
      </w:r>
      <w:r w:rsidRPr="00811745">
        <w:rPr>
          <w:rFonts w:ascii="Arial" w:hAnsi="Arial" w:cs="Arial"/>
          <w:color w:val="000000"/>
          <w:sz w:val="24"/>
          <w:szCs w:val="24"/>
          <w:lang w:val="ru-RU"/>
        </w:rPr>
        <w:t xml:space="preserve">типа, голосовая почта может считать, что они принимают сообщения друг друга. В этом случае важные сообщения, оставленные отсутствующему в </w:t>
      </w:r>
      <w:r w:rsidRPr="00811745">
        <w:rPr>
          <w:rFonts w:ascii="Arial" w:hAnsi="Arial" w:cs="Arial"/>
          <w:color w:val="000000"/>
          <w:spacing w:val="-6"/>
          <w:sz w:val="24"/>
          <w:szCs w:val="24"/>
          <w:lang w:val="ru-RU"/>
        </w:rPr>
        <w:t xml:space="preserve">данный момент сотруднику, могут быть автоматически направлены в почтовый </w:t>
      </w:r>
      <w:r w:rsidRPr="00811745">
        <w:rPr>
          <w:rFonts w:ascii="Arial" w:hAnsi="Arial" w:cs="Arial"/>
          <w:color w:val="000000"/>
          <w:sz w:val="24"/>
          <w:szCs w:val="24"/>
          <w:lang w:val="ru-RU"/>
        </w:rPr>
        <w:t>ящик коллеги. Такая функция называется функцией автоматического копирования не прослушанных сообщений.</w:t>
      </w:r>
    </w:p>
    <w:p w:rsidR="001244C8" w:rsidRPr="00811745" w:rsidRDefault="001244C8" w:rsidP="00572EB0">
      <w:pPr>
        <w:shd w:val="clear" w:color="auto" w:fill="FFFFFF"/>
        <w:ind w:firstLine="360"/>
        <w:rPr>
          <w:rFonts w:ascii="Arial" w:hAnsi="Arial" w:cs="Arial"/>
          <w:sz w:val="24"/>
          <w:szCs w:val="24"/>
          <w:lang w:val="ru-RU"/>
        </w:rPr>
      </w:pPr>
      <w:r w:rsidRPr="00811745">
        <w:rPr>
          <w:rFonts w:ascii="Arial" w:hAnsi="Arial" w:cs="Arial"/>
          <w:color w:val="000000"/>
          <w:sz w:val="24"/>
          <w:szCs w:val="24"/>
          <w:lang w:val="ru-RU"/>
        </w:rPr>
        <w:t xml:space="preserve">В том числе, если Вы имеете дело со срочной информацией, по Вашему </w:t>
      </w:r>
      <w:r w:rsidRPr="00811745">
        <w:rPr>
          <w:rFonts w:ascii="Arial" w:hAnsi="Arial" w:cs="Arial"/>
          <w:color w:val="000000"/>
          <w:spacing w:val="-4"/>
          <w:sz w:val="24"/>
          <w:szCs w:val="24"/>
          <w:lang w:val="ru-RU"/>
        </w:rPr>
        <w:t xml:space="preserve">желанию приходящие в Ваш почтовый ящик срочные сообщения не будут оставаться не прослушанными более 15 минут, автоматически копируясь в почтовый ящик Вашего коллеги. С другой стороны, если информация не так </w:t>
      </w:r>
      <w:r w:rsidRPr="00811745">
        <w:rPr>
          <w:rFonts w:ascii="Arial" w:hAnsi="Arial" w:cs="Arial"/>
          <w:color w:val="000000"/>
          <w:sz w:val="24"/>
          <w:szCs w:val="24"/>
          <w:lang w:val="ru-RU"/>
        </w:rPr>
        <w:t>важна, сообщения могут копироваться через день.</w:t>
      </w:r>
    </w:p>
    <w:p w:rsidR="001244C8" w:rsidRPr="00811745" w:rsidRDefault="001244C8" w:rsidP="00572EB0">
      <w:pPr>
        <w:shd w:val="clear" w:color="auto" w:fill="FFFFFF"/>
        <w:ind w:firstLine="360"/>
        <w:rPr>
          <w:rFonts w:ascii="Arial" w:hAnsi="Arial" w:cs="Arial"/>
          <w:sz w:val="24"/>
          <w:szCs w:val="24"/>
          <w:lang w:val="ru-RU"/>
        </w:rPr>
      </w:pPr>
      <w:r w:rsidRPr="00811745">
        <w:rPr>
          <w:rFonts w:ascii="Arial" w:hAnsi="Arial" w:cs="Arial"/>
          <w:color w:val="000000"/>
          <w:spacing w:val="-6"/>
          <w:sz w:val="24"/>
          <w:szCs w:val="24"/>
          <w:lang w:val="ru-RU"/>
        </w:rPr>
        <w:t xml:space="preserve">После того, как функция запрограммирована, система проверяет Ваш почтовый </w:t>
      </w:r>
      <w:r w:rsidRPr="00811745">
        <w:rPr>
          <w:rFonts w:ascii="Arial" w:hAnsi="Arial" w:cs="Arial"/>
          <w:color w:val="000000"/>
          <w:spacing w:val="-5"/>
          <w:sz w:val="24"/>
          <w:szCs w:val="24"/>
          <w:lang w:val="ru-RU"/>
        </w:rPr>
        <w:t xml:space="preserve">ящик через регулярные интервалы времени. Если Вы не прослушали новое </w:t>
      </w:r>
      <w:r w:rsidRPr="00811745">
        <w:rPr>
          <w:rFonts w:ascii="Arial" w:hAnsi="Arial" w:cs="Arial"/>
          <w:color w:val="000000"/>
          <w:sz w:val="24"/>
          <w:szCs w:val="24"/>
          <w:lang w:val="ru-RU"/>
        </w:rPr>
        <w:t xml:space="preserve">сообщение в течение указанного Вами времени, сообщение будет </w:t>
      </w:r>
      <w:r w:rsidRPr="00811745">
        <w:rPr>
          <w:rFonts w:ascii="Arial" w:hAnsi="Arial" w:cs="Arial"/>
          <w:color w:val="000000"/>
          <w:spacing w:val="-6"/>
          <w:sz w:val="24"/>
          <w:szCs w:val="24"/>
          <w:lang w:val="ru-RU"/>
        </w:rPr>
        <w:t xml:space="preserve">автоматически скопировано в указанный почтовый ящик. Все последующие </w:t>
      </w:r>
      <w:r w:rsidRPr="00811745">
        <w:rPr>
          <w:rFonts w:ascii="Arial" w:hAnsi="Arial" w:cs="Arial"/>
          <w:color w:val="000000"/>
          <w:spacing w:val="-4"/>
          <w:sz w:val="24"/>
          <w:szCs w:val="24"/>
          <w:lang w:val="ru-RU"/>
        </w:rPr>
        <w:t xml:space="preserve">сообщения будут также копироваться, до тех пор, пока Вы не войдете в свой </w:t>
      </w:r>
      <w:r w:rsidRPr="00811745">
        <w:rPr>
          <w:rFonts w:ascii="Arial" w:hAnsi="Arial" w:cs="Arial"/>
          <w:color w:val="000000"/>
          <w:sz w:val="24"/>
          <w:szCs w:val="24"/>
          <w:lang w:val="ru-RU"/>
        </w:rPr>
        <w:t>ящик и не прослушаете сообщения.</w:t>
      </w:r>
    </w:p>
    <w:p w:rsidR="001244C8" w:rsidRPr="00811745" w:rsidRDefault="001244C8" w:rsidP="00572EB0">
      <w:pPr>
        <w:pStyle w:val="15"/>
        <w:rPr>
          <w:rFonts w:ascii="Arial" w:hAnsi="Arial" w:cs="Arial"/>
        </w:rPr>
      </w:pPr>
      <w:r w:rsidRPr="00811745">
        <w:rPr>
          <w:rFonts w:ascii="Arial" w:hAnsi="Arial" w:cs="Arial"/>
        </w:rPr>
        <w:t>Чтобы запрограммировать почтовый ящик для автоматического копирования не прослушанных сообщений</w:t>
      </w:r>
    </w:p>
    <w:p w:rsidR="001244C8" w:rsidRPr="00811745" w:rsidRDefault="001244C8" w:rsidP="001244C8">
      <w:pPr>
        <w:widowControl w:val="0"/>
        <w:numPr>
          <w:ilvl w:val="0"/>
          <w:numId w:val="123"/>
        </w:numPr>
        <w:shd w:val="clear" w:color="auto" w:fill="FFFFFF"/>
        <w:tabs>
          <w:tab w:val="left" w:pos="346"/>
        </w:tabs>
        <w:autoSpaceDE w:val="0"/>
        <w:autoSpaceDN w:val="0"/>
        <w:adjustRightInd w:val="0"/>
        <w:ind w:left="720" w:hanging="360"/>
        <w:rPr>
          <w:rFonts w:ascii="Arial" w:hAnsi="Arial" w:cs="Arial"/>
          <w:color w:val="000000"/>
          <w:spacing w:val="-29"/>
          <w:sz w:val="24"/>
          <w:szCs w:val="24"/>
          <w:lang w:val="ru-RU"/>
        </w:rPr>
      </w:pPr>
      <w:r w:rsidRPr="00811745">
        <w:rPr>
          <w:rFonts w:ascii="Arial" w:hAnsi="Arial" w:cs="Arial"/>
          <w:spacing w:val="-7"/>
          <w:sz w:val="24"/>
          <w:szCs w:val="24"/>
          <w:lang w:val="ru-RU"/>
        </w:rPr>
        <w:t xml:space="preserve">Выберите </w:t>
      </w:r>
      <w:r w:rsidRPr="00811745">
        <w:rPr>
          <w:rFonts w:ascii="Arial" w:hAnsi="Arial" w:cs="Arial"/>
          <w:b/>
          <w:bCs/>
          <w:spacing w:val="-7"/>
          <w:sz w:val="24"/>
          <w:szCs w:val="24"/>
          <w:lang w:val="ru-RU"/>
        </w:rPr>
        <w:t>[</w:t>
      </w:r>
      <w:r w:rsidRPr="00811745">
        <w:rPr>
          <w:rFonts w:ascii="Arial" w:hAnsi="Arial" w:cs="Arial"/>
          <w:b/>
          <w:bCs/>
          <w:color w:val="000000"/>
          <w:spacing w:val="-7"/>
          <w:sz w:val="24"/>
          <w:szCs w:val="24"/>
          <w:lang w:val="ru-RU"/>
        </w:rPr>
        <w:t xml:space="preserve">4] </w:t>
      </w:r>
      <w:r w:rsidRPr="00811745">
        <w:rPr>
          <w:rFonts w:ascii="Arial" w:hAnsi="Arial" w:cs="Arial"/>
          <w:color w:val="000000"/>
          <w:spacing w:val="-7"/>
          <w:sz w:val="24"/>
          <w:szCs w:val="24"/>
          <w:lang w:val="ru-RU"/>
        </w:rPr>
        <w:t xml:space="preserve">в Меню почтового ящика; Вы услышите Меню опций </w:t>
      </w:r>
      <w:r w:rsidRPr="00811745">
        <w:rPr>
          <w:rFonts w:ascii="Arial" w:hAnsi="Arial" w:cs="Arial"/>
          <w:color w:val="000000"/>
          <w:sz w:val="24"/>
          <w:szCs w:val="24"/>
          <w:lang w:val="ru-RU"/>
        </w:rPr>
        <w:t>почтового ящика.</w:t>
      </w:r>
    </w:p>
    <w:p w:rsidR="001244C8" w:rsidRPr="00811745" w:rsidRDefault="001244C8" w:rsidP="001244C8">
      <w:pPr>
        <w:widowControl w:val="0"/>
        <w:numPr>
          <w:ilvl w:val="0"/>
          <w:numId w:val="124"/>
        </w:numPr>
        <w:shd w:val="clear" w:color="auto" w:fill="FFFFFF"/>
        <w:tabs>
          <w:tab w:val="left" w:pos="346"/>
        </w:tabs>
        <w:autoSpaceDE w:val="0"/>
        <w:autoSpaceDN w:val="0"/>
        <w:adjustRightInd w:val="0"/>
        <w:ind w:left="720" w:hanging="360"/>
        <w:rPr>
          <w:rFonts w:ascii="Arial" w:hAnsi="Arial" w:cs="Arial"/>
          <w:color w:val="000000"/>
          <w:spacing w:val="-15"/>
          <w:sz w:val="24"/>
          <w:szCs w:val="24"/>
          <w:lang w:val="ru-RU"/>
        </w:rPr>
      </w:pPr>
      <w:r w:rsidRPr="00811745">
        <w:rPr>
          <w:rFonts w:ascii="Arial" w:hAnsi="Arial" w:cs="Arial"/>
          <w:color w:val="000000"/>
          <w:spacing w:val="-6"/>
          <w:sz w:val="24"/>
          <w:szCs w:val="24"/>
          <w:lang w:val="ru-RU"/>
        </w:rPr>
        <w:t>Выберите [7]; Вы перейдете в Меню автокопирования.</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pacing w:val="-5"/>
          <w:sz w:val="24"/>
          <w:szCs w:val="24"/>
          <w:lang w:val="ru-RU"/>
        </w:rPr>
        <w:t>Назначить     номер     почтового</w:t>
      </w:r>
      <w:r w:rsidRPr="00811745">
        <w:rPr>
          <w:rFonts w:ascii="Arial" w:hAnsi="Arial" w:cs="Arial"/>
          <w:color w:val="000000"/>
          <w:spacing w:val="-5"/>
          <w:sz w:val="24"/>
          <w:szCs w:val="24"/>
          <w:lang w:val="ru-RU"/>
        </w:rPr>
        <w:t xml:space="preserve">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DESTINATIO</w:t>
      </w:r>
      <w:r w:rsidRPr="00811745">
        <w:rPr>
          <w:rFonts w:ascii="Arial" w:hAnsi="Arial" w:cs="Arial"/>
          <w:b/>
          <w:bCs/>
          <w:color w:val="000000"/>
          <w:spacing w:val="-5"/>
          <w:sz w:val="24"/>
          <w:szCs w:val="24"/>
          <w:lang w:val="ru-RU"/>
        </w:rPr>
        <w:t>} / {НАЗНАЧЕНИЕ}</w:t>
      </w:r>
      <w:r w:rsidRPr="00811745">
        <w:rPr>
          <w:rFonts w:ascii="Arial" w:hAnsi="Arial" w:cs="Arial"/>
          <w:b/>
          <w:bCs/>
          <w:color w:val="000000"/>
          <w:spacing w:val="-5"/>
          <w:sz w:val="24"/>
          <w:szCs w:val="24"/>
          <w:lang w:val="ru-RU"/>
        </w:rPr>
        <w:tab/>
      </w:r>
      <w:r w:rsidRPr="00811745">
        <w:rPr>
          <w:rFonts w:ascii="Arial" w:hAnsi="Arial" w:cs="Arial"/>
          <w:b/>
          <w:bCs/>
          <w:color w:val="000000"/>
          <w:spacing w:val="-5"/>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ящика</w:t>
      </w:r>
    </w:p>
    <w:p w:rsidR="001244C8" w:rsidRPr="00811745" w:rsidRDefault="001244C8" w:rsidP="001244C8">
      <w:pPr>
        <w:shd w:val="clear" w:color="auto" w:fill="FFFFFF"/>
        <w:tabs>
          <w:tab w:val="left" w:pos="2398"/>
          <w:tab w:val="left" w:pos="7675"/>
        </w:tabs>
        <w:rPr>
          <w:rFonts w:ascii="Arial" w:hAnsi="Arial" w:cs="Arial"/>
          <w:sz w:val="24"/>
          <w:szCs w:val="24"/>
          <w:lang w:val="ru-RU"/>
        </w:rPr>
      </w:pPr>
      <w:r w:rsidRPr="00811745">
        <w:rPr>
          <w:rFonts w:ascii="Arial" w:hAnsi="Arial" w:cs="Arial"/>
          <w:b/>
          <w:i/>
          <w:color w:val="000000"/>
          <w:spacing w:val="-11"/>
          <w:sz w:val="24"/>
          <w:szCs w:val="24"/>
          <w:lang w:val="ru-RU"/>
        </w:rPr>
        <w:t>Назначить</w:t>
      </w:r>
      <w:r w:rsidRPr="00811745">
        <w:rPr>
          <w:rFonts w:ascii="Arial" w:hAnsi="Arial" w:cs="Arial"/>
          <w:b/>
          <w:i/>
          <w:color w:val="000000"/>
          <w:sz w:val="24"/>
          <w:szCs w:val="24"/>
          <w:lang w:val="ru-RU"/>
        </w:rPr>
        <w:tab/>
      </w:r>
      <w:r w:rsidRPr="00811745">
        <w:rPr>
          <w:rFonts w:ascii="Arial" w:hAnsi="Arial" w:cs="Arial"/>
          <w:b/>
          <w:i/>
          <w:color w:val="000000"/>
          <w:spacing w:val="-8"/>
          <w:sz w:val="24"/>
          <w:szCs w:val="24"/>
          <w:lang w:val="ru-RU"/>
        </w:rPr>
        <w:t>интервал</w:t>
      </w:r>
      <w:r w:rsidRPr="00811745">
        <w:rPr>
          <w:rFonts w:ascii="Arial" w:hAnsi="Arial" w:cs="Arial"/>
          <w:color w:val="000000"/>
          <w:spacing w:val="-8"/>
          <w:sz w:val="24"/>
          <w:szCs w:val="24"/>
          <w:lang w:val="ru-RU"/>
        </w:rPr>
        <w:t xml:space="preserve">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TIME</w:t>
      </w:r>
      <w:r w:rsidRPr="00811745">
        <w:rPr>
          <w:rFonts w:ascii="Arial" w:hAnsi="Arial" w:cs="Arial"/>
          <w:b/>
          <w:bCs/>
          <w:color w:val="000000"/>
          <w:spacing w:val="-8"/>
          <w:sz w:val="24"/>
          <w:szCs w:val="24"/>
          <w:lang w:val="ru-RU"/>
        </w:rPr>
        <w:t>} / {ВРЕМЯ}</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8"/>
          <w:sz w:val="24"/>
          <w:szCs w:val="24"/>
          <w:lang w:val="ru-RU"/>
        </w:rPr>
        <w:t>автокопирования</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pacing w:val="-9"/>
          <w:sz w:val="24"/>
          <w:szCs w:val="24"/>
          <w:lang w:val="ru-RU"/>
        </w:rPr>
        <w:t>Для несрочных сообщений</w:t>
      </w:r>
      <w:r w:rsidRPr="00811745">
        <w:rPr>
          <w:rFonts w:ascii="Arial" w:hAnsi="Arial" w:cs="Arial"/>
          <w:color w:val="000000"/>
          <w:sz w:val="24"/>
          <w:szCs w:val="24"/>
          <w:lang w:val="ru-RU"/>
        </w:rPr>
        <w:tab/>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NON</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URGENT</w:t>
      </w:r>
      <w:r w:rsidRPr="00811745">
        <w:rPr>
          <w:rFonts w:ascii="Arial" w:hAnsi="Arial" w:cs="Arial"/>
          <w:b/>
          <w:bCs/>
          <w:color w:val="000000"/>
          <w:spacing w:val="-10"/>
          <w:sz w:val="24"/>
          <w:szCs w:val="24"/>
          <w:lang w:val="ru-RU"/>
        </w:rPr>
        <w:t xml:space="preserve">} </w:t>
      </w:r>
      <w:r w:rsidRPr="00811745">
        <w:rPr>
          <w:rFonts w:ascii="Arial" w:hAnsi="Arial" w:cs="Arial"/>
          <w:color w:val="000000"/>
          <w:spacing w:val="-10"/>
          <w:sz w:val="24"/>
          <w:szCs w:val="24"/>
          <w:lang w:val="ru-RU"/>
        </w:rPr>
        <w:t xml:space="preserve">/ </w:t>
      </w:r>
      <w:r w:rsidRPr="00811745">
        <w:rPr>
          <w:rFonts w:ascii="Arial" w:hAnsi="Arial" w:cs="Arial"/>
          <w:b/>
          <w:bCs/>
          <w:color w:val="000000"/>
          <w:spacing w:val="-10"/>
          <w:sz w:val="24"/>
          <w:szCs w:val="24"/>
          <w:lang w:val="ru-RU"/>
        </w:rPr>
        <w:t>{НЕ СРОЧН}</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[3]</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pacing w:val="-9"/>
          <w:sz w:val="24"/>
          <w:szCs w:val="24"/>
          <w:lang w:val="ru-RU"/>
        </w:rPr>
        <w:t>Для частных сообщений</w:t>
      </w:r>
      <w:r w:rsidRPr="00811745">
        <w:rPr>
          <w:rFonts w:ascii="Arial" w:hAnsi="Arial" w:cs="Arial"/>
          <w:color w:val="000000"/>
          <w:sz w:val="24"/>
          <w:szCs w:val="24"/>
          <w:lang w:val="ru-RU"/>
        </w:rPr>
        <w:tab/>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CONFIDENTIAL</w:t>
      </w:r>
      <w:r w:rsidRPr="00811745">
        <w:rPr>
          <w:rFonts w:ascii="Arial" w:hAnsi="Arial" w:cs="Arial"/>
          <w:b/>
          <w:bCs/>
          <w:color w:val="000000"/>
          <w:spacing w:val="-10"/>
          <w:sz w:val="24"/>
          <w:szCs w:val="24"/>
          <w:lang w:val="ru-RU"/>
        </w:rPr>
        <w:t>} / {ЛИЧНОЕ}</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[4]</w:t>
      </w:r>
    </w:p>
    <w:p w:rsidR="001244C8" w:rsidRPr="00811745" w:rsidRDefault="001244C8" w:rsidP="001244C8">
      <w:pPr>
        <w:shd w:val="clear" w:color="auto" w:fill="FFFFFF"/>
        <w:tabs>
          <w:tab w:val="left" w:pos="3492"/>
          <w:tab w:val="left" w:pos="7675"/>
        </w:tabs>
        <w:rPr>
          <w:rFonts w:ascii="Arial" w:hAnsi="Arial" w:cs="Arial"/>
          <w:sz w:val="24"/>
          <w:szCs w:val="24"/>
          <w:lang w:val="ru-RU"/>
        </w:rPr>
      </w:pPr>
      <w:r w:rsidRPr="00811745">
        <w:rPr>
          <w:rFonts w:ascii="Arial" w:hAnsi="Arial" w:cs="Arial"/>
          <w:b/>
          <w:i/>
          <w:color w:val="000000"/>
          <w:spacing w:val="-9"/>
          <w:sz w:val="24"/>
          <w:szCs w:val="24"/>
          <w:lang w:val="ru-RU"/>
        </w:rPr>
        <w:t>Для общих сообщений</w:t>
      </w:r>
      <w:r w:rsidRPr="00811745">
        <w:rPr>
          <w:rFonts w:ascii="Arial" w:hAnsi="Arial" w:cs="Arial"/>
          <w:color w:val="000000"/>
          <w:sz w:val="24"/>
          <w:szCs w:val="24"/>
          <w:lang w:val="ru-RU"/>
        </w:rPr>
        <w:tab/>
        <w:t xml:space="preserve">     </w:t>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COMMON</w:t>
      </w:r>
      <w:r w:rsidRPr="00811745">
        <w:rPr>
          <w:rFonts w:ascii="Arial" w:hAnsi="Arial" w:cs="Arial"/>
          <w:b/>
          <w:bCs/>
          <w:color w:val="000000"/>
          <w:spacing w:val="-11"/>
          <w:sz w:val="24"/>
          <w:szCs w:val="24"/>
          <w:lang w:val="ru-RU"/>
        </w:rPr>
        <w:t>} / {СОВМЕСТИ}</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[5]</w:t>
      </w:r>
    </w:p>
    <w:p w:rsidR="001244C8" w:rsidRPr="00811745" w:rsidRDefault="001244C8" w:rsidP="001244C8">
      <w:pPr>
        <w:shd w:val="clear" w:color="auto" w:fill="FFFFFF"/>
        <w:tabs>
          <w:tab w:val="left" w:pos="346"/>
        </w:tabs>
        <w:rPr>
          <w:rFonts w:ascii="Arial" w:hAnsi="Arial" w:cs="Arial"/>
          <w:b/>
          <w:bCs/>
          <w:color w:val="000000"/>
          <w:spacing w:val="-18"/>
          <w:sz w:val="24"/>
          <w:szCs w:val="24"/>
          <w:lang w:val="ru-RU"/>
        </w:rPr>
      </w:pPr>
    </w:p>
    <w:p w:rsidR="001244C8" w:rsidRPr="00811745" w:rsidRDefault="001244C8" w:rsidP="001244C8">
      <w:pPr>
        <w:shd w:val="clear" w:color="auto" w:fill="FFFFFF"/>
        <w:tabs>
          <w:tab w:val="left" w:pos="346"/>
        </w:tabs>
        <w:rPr>
          <w:rFonts w:ascii="Arial" w:hAnsi="Arial" w:cs="Arial"/>
          <w:sz w:val="24"/>
          <w:szCs w:val="24"/>
          <w:lang w:val="ru-RU"/>
        </w:rPr>
      </w:pPr>
      <w:r w:rsidRPr="00811745">
        <w:rPr>
          <w:rFonts w:ascii="Arial" w:hAnsi="Arial" w:cs="Arial"/>
          <w:b/>
          <w:bCs/>
          <w:color w:val="000000"/>
          <w:spacing w:val="-18"/>
          <w:sz w:val="24"/>
          <w:szCs w:val="24"/>
          <w:lang w:val="ru-RU"/>
        </w:rPr>
        <w:t>3.</w:t>
      </w:r>
      <w:r w:rsidRPr="00811745">
        <w:rPr>
          <w:rFonts w:ascii="Arial" w:hAnsi="Arial" w:cs="Arial"/>
          <w:b/>
          <w:bCs/>
          <w:color w:val="000000"/>
          <w:sz w:val="24"/>
          <w:szCs w:val="24"/>
          <w:lang w:val="ru-RU"/>
        </w:rPr>
        <w:tab/>
      </w:r>
      <w:r w:rsidRPr="00811745">
        <w:rPr>
          <w:rFonts w:ascii="Arial" w:hAnsi="Arial" w:cs="Arial"/>
          <w:color w:val="000000"/>
          <w:spacing w:val="-7"/>
          <w:sz w:val="24"/>
          <w:szCs w:val="24"/>
          <w:lang w:val="ru-RU"/>
        </w:rPr>
        <w:t xml:space="preserve">Выберите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DESTINATIO</w:t>
      </w:r>
      <w:r w:rsidRPr="00811745">
        <w:rPr>
          <w:rFonts w:ascii="Arial" w:hAnsi="Arial" w:cs="Arial"/>
          <w:b/>
          <w:bCs/>
          <w:color w:val="000000"/>
          <w:spacing w:val="-7"/>
          <w:sz w:val="24"/>
          <w:szCs w:val="24"/>
          <w:lang w:val="ru-RU"/>
        </w:rPr>
        <w:t xml:space="preserve">} / {НАЗНАЧЕНИЕ}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[1], </w:t>
      </w:r>
      <w:r w:rsidRPr="00811745">
        <w:rPr>
          <w:rFonts w:ascii="Arial" w:hAnsi="Arial" w:cs="Arial"/>
          <w:color w:val="000000"/>
          <w:spacing w:val="-7"/>
          <w:sz w:val="24"/>
          <w:szCs w:val="24"/>
          <w:lang w:val="ru-RU"/>
        </w:rPr>
        <w:t>введите номер</w:t>
      </w:r>
      <w:r w:rsidRPr="00811745">
        <w:rPr>
          <w:rFonts w:ascii="Arial" w:hAnsi="Arial" w:cs="Arial"/>
          <w:color w:val="000000"/>
          <w:spacing w:val="-7"/>
          <w:sz w:val="24"/>
          <w:szCs w:val="24"/>
          <w:lang w:val="ru-RU"/>
        </w:rPr>
        <w:br/>
      </w:r>
      <w:r w:rsidRPr="00811745">
        <w:rPr>
          <w:rFonts w:ascii="Arial" w:hAnsi="Arial" w:cs="Arial"/>
          <w:color w:val="000000"/>
          <w:spacing w:val="-6"/>
          <w:sz w:val="24"/>
          <w:szCs w:val="24"/>
          <w:lang w:val="ru-RU"/>
        </w:rPr>
        <w:t>назначаемого почтового ящика; после этого Вы вернетесь в Меню</w:t>
      </w:r>
      <w:r w:rsidRPr="00811745">
        <w:rPr>
          <w:rFonts w:ascii="Arial" w:hAnsi="Arial" w:cs="Arial"/>
          <w:color w:val="000000"/>
          <w:spacing w:val="-6"/>
          <w:sz w:val="24"/>
          <w:szCs w:val="24"/>
          <w:lang w:val="ru-RU"/>
        </w:rPr>
        <w:br/>
      </w:r>
      <w:r w:rsidRPr="00811745">
        <w:rPr>
          <w:rFonts w:ascii="Arial" w:hAnsi="Arial" w:cs="Arial"/>
          <w:color w:val="000000"/>
          <w:sz w:val="24"/>
          <w:szCs w:val="24"/>
          <w:lang w:val="ru-RU"/>
        </w:rPr>
        <w:t>автокопирования.</w:t>
      </w:r>
    </w:p>
    <w:p w:rsidR="001244C8" w:rsidRPr="00811745" w:rsidRDefault="001244C8" w:rsidP="001244C8">
      <w:pPr>
        <w:shd w:val="clear" w:color="auto" w:fill="FFFFFF"/>
        <w:tabs>
          <w:tab w:val="left" w:pos="346"/>
        </w:tabs>
        <w:rPr>
          <w:rFonts w:ascii="Arial" w:hAnsi="Arial" w:cs="Arial"/>
          <w:sz w:val="24"/>
          <w:szCs w:val="24"/>
          <w:lang w:val="ru-RU"/>
        </w:rPr>
      </w:pPr>
      <w:r w:rsidRPr="00811745">
        <w:rPr>
          <w:rFonts w:ascii="Arial" w:hAnsi="Arial" w:cs="Arial"/>
          <w:i/>
          <w:iCs/>
          <w:color w:val="000000"/>
          <w:spacing w:val="-7"/>
          <w:sz w:val="24"/>
          <w:szCs w:val="24"/>
          <w:lang w:val="ru-RU"/>
        </w:rPr>
        <w:t xml:space="preserve">4.   </w:t>
      </w:r>
      <w:r w:rsidRPr="00811745">
        <w:rPr>
          <w:rFonts w:ascii="Arial" w:hAnsi="Arial" w:cs="Arial"/>
          <w:color w:val="000000"/>
          <w:spacing w:val="-7"/>
          <w:sz w:val="24"/>
          <w:szCs w:val="24"/>
          <w:lang w:val="ru-RU"/>
        </w:rPr>
        <w:t xml:space="preserve">Выберите </w:t>
      </w:r>
      <w:r w:rsidRPr="00811745">
        <w:rPr>
          <w:rFonts w:ascii="Arial" w:hAnsi="Arial" w:cs="Arial"/>
          <w:b/>
          <w:bCs/>
          <w:color w:val="000000"/>
          <w:spacing w:val="-7"/>
          <w:sz w:val="24"/>
          <w:szCs w:val="24"/>
          <w:lang w:val="ru-RU"/>
        </w:rPr>
        <w:t xml:space="preserve">{Т1МЕ}/{ВРЕМЯ}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[2] </w:t>
      </w:r>
      <w:r w:rsidRPr="00811745">
        <w:rPr>
          <w:rFonts w:ascii="Arial" w:hAnsi="Arial" w:cs="Arial"/>
          <w:color w:val="000000"/>
          <w:spacing w:val="-7"/>
          <w:sz w:val="24"/>
          <w:szCs w:val="24"/>
          <w:lang w:val="ru-RU"/>
        </w:rPr>
        <w:t xml:space="preserve">для определения временного периода, </w:t>
      </w:r>
      <w:r w:rsidRPr="00811745">
        <w:rPr>
          <w:rFonts w:ascii="Arial" w:hAnsi="Arial" w:cs="Arial"/>
          <w:color w:val="000000"/>
          <w:spacing w:val="-6"/>
          <w:sz w:val="24"/>
          <w:szCs w:val="24"/>
          <w:lang w:val="ru-RU"/>
        </w:rPr>
        <w:t xml:space="preserve">после которого сообщения в Ваш почтовый ящик будут скопированы в место назначения. Введите интервал автокопирования в формате ЧЧ:ММ </w:t>
      </w:r>
      <w:r w:rsidRPr="00811745">
        <w:rPr>
          <w:rFonts w:ascii="Arial" w:hAnsi="Arial" w:cs="Arial"/>
          <w:color w:val="000000"/>
          <w:spacing w:val="-5"/>
          <w:sz w:val="24"/>
          <w:szCs w:val="24"/>
          <w:lang w:val="ru-RU"/>
        </w:rPr>
        <w:t xml:space="preserve">(например, для интервала 15 мин. введите </w:t>
      </w:r>
      <w:r w:rsidRPr="00811745">
        <w:rPr>
          <w:rFonts w:ascii="Arial" w:hAnsi="Arial" w:cs="Arial"/>
          <w:b/>
          <w:bCs/>
          <w:color w:val="000000"/>
          <w:spacing w:val="-5"/>
          <w:sz w:val="24"/>
          <w:szCs w:val="24"/>
          <w:lang w:val="ru-RU"/>
        </w:rPr>
        <w:t xml:space="preserve">[0],[0],[1],[5]); </w:t>
      </w:r>
      <w:r w:rsidRPr="00811745">
        <w:rPr>
          <w:rFonts w:ascii="Arial" w:hAnsi="Arial" w:cs="Arial"/>
          <w:color w:val="000000"/>
          <w:spacing w:val="-5"/>
          <w:sz w:val="24"/>
          <w:szCs w:val="24"/>
          <w:lang w:val="ru-RU"/>
        </w:rPr>
        <w:t xml:space="preserve">после этого Вы </w:t>
      </w:r>
      <w:r w:rsidRPr="00811745">
        <w:rPr>
          <w:rFonts w:ascii="Arial" w:hAnsi="Arial" w:cs="Arial"/>
          <w:color w:val="000000"/>
          <w:sz w:val="24"/>
          <w:szCs w:val="24"/>
          <w:lang w:val="ru-RU"/>
        </w:rPr>
        <w:t>вернетесь в Меню автокопирования.</w:t>
      </w:r>
    </w:p>
    <w:p w:rsidR="001244C8" w:rsidRPr="00811745" w:rsidRDefault="001244C8" w:rsidP="001244C8">
      <w:pPr>
        <w:shd w:val="clear" w:color="auto" w:fill="FFFFFF"/>
        <w:rPr>
          <w:rFonts w:ascii="Arial" w:hAnsi="Arial" w:cs="Arial"/>
          <w:b/>
          <w:color w:val="FF0000"/>
          <w:lang w:val="ru-RU"/>
        </w:rPr>
      </w:pPr>
      <w:r w:rsidRPr="00811745">
        <w:rPr>
          <w:rFonts w:ascii="Arial" w:hAnsi="Arial" w:cs="Arial"/>
          <w:b/>
          <w:color w:val="FF0000"/>
          <w:sz w:val="18"/>
          <w:szCs w:val="18"/>
          <w:lang w:val="ru-RU"/>
        </w:rPr>
        <w:t>Временной период в минутах должен быть кратен 15 минутам, (т.е. 15,45 минут , 1 час)</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5"/>
          <w:sz w:val="24"/>
          <w:szCs w:val="24"/>
          <w:lang w:val="ru-RU"/>
        </w:rPr>
        <w:t xml:space="preserve">Выберите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NON</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URGENT</w:t>
      </w:r>
      <w:r w:rsidRPr="00811745">
        <w:rPr>
          <w:rFonts w:ascii="Arial" w:hAnsi="Arial" w:cs="Arial"/>
          <w:b/>
          <w:bCs/>
          <w:color w:val="000000"/>
          <w:spacing w:val="-5"/>
          <w:sz w:val="24"/>
          <w:szCs w:val="24"/>
          <w:lang w:val="ru-RU"/>
        </w:rPr>
        <w:t xml:space="preserve">} / {НЕ СРОЧН} </w:t>
      </w:r>
      <w:r w:rsidRPr="00811745">
        <w:rPr>
          <w:rFonts w:ascii="Arial" w:hAnsi="Arial" w:cs="Arial"/>
          <w:color w:val="000000"/>
          <w:spacing w:val="-5"/>
          <w:sz w:val="24"/>
          <w:szCs w:val="24"/>
          <w:lang w:val="ru-RU"/>
        </w:rPr>
        <w:t xml:space="preserve">или </w:t>
      </w:r>
      <w:r w:rsidRPr="00811745">
        <w:rPr>
          <w:rFonts w:ascii="Arial" w:hAnsi="Arial" w:cs="Arial"/>
          <w:b/>
          <w:bCs/>
          <w:color w:val="000000"/>
          <w:spacing w:val="-5"/>
          <w:sz w:val="24"/>
          <w:szCs w:val="24"/>
          <w:lang w:val="ru-RU"/>
        </w:rPr>
        <w:t>[3], {</w:t>
      </w:r>
      <w:r w:rsidRPr="00811745">
        <w:rPr>
          <w:rFonts w:ascii="Arial" w:hAnsi="Arial" w:cs="Arial"/>
          <w:b/>
          <w:bCs/>
          <w:color w:val="000000"/>
          <w:spacing w:val="-5"/>
          <w:sz w:val="24"/>
          <w:szCs w:val="24"/>
        </w:rPr>
        <w:t>CONFIDENTIAL</w:t>
      </w:r>
      <w:r w:rsidRPr="00811745">
        <w:rPr>
          <w:rFonts w:ascii="Arial" w:hAnsi="Arial" w:cs="Arial"/>
          <w:b/>
          <w:bCs/>
          <w:color w:val="000000"/>
          <w:spacing w:val="-5"/>
          <w:sz w:val="24"/>
          <w:szCs w:val="24"/>
          <w:lang w:val="ru-RU"/>
        </w:rPr>
        <w:t xml:space="preserve">} / </w:t>
      </w:r>
      <w:r w:rsidRPr="00811745">
        <w:rPr>
          <w:rFonts w:ascii="Arial" w:hAnsi="Arial" w:cs="Arial"/>
          <w:b/>
          <w:bCs/>
          <w:color w:val="000000"/>
          <w:spacing w:val="-6"/>
          <w:sz w:val="24"/>
          <w:szCs w:val="24"/>
          <w:lang w:val="ru-RU"/>
        </w:rPr>
        <w:t xml:space="preserve">{ЛИЧНОЕ} </w:t>
      </w:r>
      <w:r w:rsidRPr="00811745">
        <w:rPr>
          <w:rFonts w:ascii="Arial" w:hAnsi="Arial" w:cs="Arial"/>
          <w:color w:val="000000"/>
          <w:spacing w:val="-6"/>
          <w:sz w:val="24"/>
          <w:szCs w:val="24"/>
          <w:lang w:val="ru-RU"/>
        </w:rPr>
        <w:t xml:space="preserve">или </w:t>
      </w:r>
      <w:r w:rsidRPr="00811745">
        <w:rPr>
          <w:rFonts w:ascii="Arial" w:hAnsi="Arial" w:cs="Arial"/>
          <w:b/>
          <w:bCs/>
          <w:color w:val="000000"/>
          <w:spacing w:val="-6"/>
          <w:sz w:val="24"/>
          <w:szCs w:val="24"/>
          <w:lang w:val="ru-RU"/>
        </w:rPr>
        <w:t xml:space="preserve">[4], </w:t>
      </w:r>
      <w:r w:rsidRPr="00811745">
        <w:rPr>
          <w:rFonts w:ascii="Arial" w:hAnsi="Arial" w:cs="Arial"/>
          <w:color w:val="000000"/>
          <w:spacing w:val="-6"/>
          <w:sz w:val="24"/>
          <w:szCs w:val="24"/>
          <w:lang w:val="ru-RU"/>
        </w:rPr>
        <w:t xml:space="preserve">или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COMMON</w:t>
      </w:r>
      <w:r w:rsidRPr="00811745">
        <w:rPr>
          <w:rFonts w:ascii="Arial" w:hAnsi="Arial" w:cs="Arial"/>
          <w:b/>
          <w:bCs/>
          <w:color w:val="000000"/>
          <w:spacing w:val="-6"/>
          <w:sz w:val="24"/>
          <w:szCs w:val="24"/>
          <w:lang w:val="ru-RU"/>
        </w:rPr>
        <w:t xml:space="preserve">} / {СОВМЕСТИ} </w:t>
      </w:r>
      <w:r w:rsidRPr="00811745">
        <w:rPr>
          <w:rFonts w:ascii="Arial" w:hAnsi="Arial" w:cs="Arial"/>
          <w:color w:val="000000"/>
          <w:spacing w:val="-6"/>
          <w:sz w:val="24"/>
          <w:szCs w:val="24"/>
          <w:lang w:val="ru-RU"/>
        </w:rPr>
        <w:t xml:space="preserve">или </w:t>
      </w:r>
      <w:r w:rsidRPr="00811745">
        <w:rPr>
          <w:rFonts w:ascii="Arial" w:hAnsi="Arial" w:cs="Arial"/>
          <w:b/>
          <w:bCs/>
          <w:color w:val="000000"/>
          <w:spacing w:val="-6"/>
          <w:sz w:val="24"/>
          <w:szCs w:val="24"/>
          <w:lang w:val="ru-RU"/>
        </w:rPr>
        <w:t xml:space="preserve">[5], </w:t>
      </w:r>
      <w:r w:rsidRPr="00811745">
        <w:rPr>
          <w:rFonts w:ascii="Arial" w:hAnsi="Arial" w:cs="Arial"/>
          <w:color w:val="000000"/>
          <w:spacing w:val="-6"/>
          <w:sz w:val="24"/>
          <w:szCs w:val="24"/>
          <w:lang w:val="ru-RU"/>
        </w:rPr>
        <w:t xml:space="preserve">чтобы указать тип сообщения, для которого активизируется или деактивизируется функция </w:t>
      </w:r>
      <w:r w:rsidRPr="00811745">
        <w:rPr>
          <w:rFonts w:ascii="Arial" w:hAnsi="Arial" w:cs="Arial"/>
          <w:color w:val="000000"/>
          <w:sz w:val="24"/>
          <w:szCs w:val="24"/>
          <w:lang w:val="ru-RU"/>
        </w:rPr>
        <w:t>автокопирования.</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z w:val="24"/>
          <w:szCs w:val="24"/>
          <w:lang w:val="ru-RU"/>
        </w:rPr>
        <w:t xml:space="preserve">Выберите </w:t>
      </w:r>
      <w:r w:rsidRPr="00811745">
        <w:rPr>
          <w:rFonts w:ascii="Arial" w:hAnsi="Arial" w:cs="Arial"/>
          <w:b/>
          <w:bCs/>
          <w:color w:val="000000"/>
          <w:sz w:val="24"/>
          <w:szCs w:val="24"/>
          <w:lang w:val="ru-RU"/>
        </w:rPr>
        <w:t xml:space="preserve">[1] </w:t>
      </w:r>
      <w:r w:rsidRPr="00811745">
        <w:rPr>
          <w:rFonts w:ascii="Arial" w:hAnsi="Arial" w:cs="Arial"/>
          <w:color w:val="000000"/>
          <w:sz w:val="24"/>
          <w:szCs w:val="24"/>
          <w:lang w:val="ru-RU"/>
        </w:rPr>
        <w:t xml:space="preserve">для активизации или </w:t>
      </w:r>
      <w:r w:rsidRPr="00811745">
        <w:rPr>
          <w:rFonts w:ascii="Arial" w:hAnsi="Arial" w:cs="Arial"/>
          <w:b/>
          <w:bCs/>
          <w:color w:val="000000"/>
          <w:sz w:val="24"/>
          <w:szCs w:val="24"/>
          <w:lang w:val="ru-RU"/>
        </w:rPr>
        <w:t xml:space="preserve">[21 </w:t>
      </w:r>
      <w:r w:rsidRPr="00811745">
        <w:rPr>
          <w:rFonts w:ascii="Arial" w:hAnsi="Arial" w:cs="Arial"/>
          <w:color w:val="000000"/>
          <w:sz w:val="24"/>
          <w:szCs w:val="24"/>
          <w:lang w:val="ru-RU"/>
        </w:rPr>
        <w:t xml:space="preserve">для деактивизации режима </w:t>
      </w:r>
      <w:r w:rsidRPr="00811745">
        <w:rPr>
          <w:rFonts w:ascii="Arial" w:hAnsi="Arial" w:cs="Arial"/>
          <w:color w:val="000000"/>
          <w:spacing w:val="-6"/>
          <w:sz w:val="24"/>
          <w:szCs w:val="24"/>
          <w:lang w:val="ru-RU"/>
        </w:rPr>
        <w:t xml:space="preserve">автокопирования сообщений данного типа; после этого Вы вернетесь в Меню </w:t>
      </w:r>
      <w:r w:rsidRPr="00811745">
        <w:rPr>
          <w:rFonts w:ascii="Arial" w:hAnsi="Arial" w:cs="Arial"/>
          <w:color w:val="000000"/>
          <w:sz w:val="24"/>
          <w:szCs w:val="24"/>
          <w:lang w:val="ru-RU"/>
        </w:rPr>
        <w:t>автокопирования.</w:t>
      </w:r>
    </w:p>
    <w:p w:rsidR="001244C8" w:rsidRPr="00811745" w:rsidRDefault="001244C8" w:rsidP="001244C8">
      <w:pPr>
        <w:shd w:val="clear" w:color="auto" w:fill="FFFFFF"/>
        <w:rPr>
          <w:rFonts w:ascii="Arial" w:hAnsi="Arial" w:cs="Arial"/>
          <w:lang w:val="ru-RU"/>
        </w:rPr>
      </w:pPr>
      <w:r w:rsidRPr="00811745">
        <w:rPr>
          <w:rFonts w:ascii="Arial" w:hAnsi="Arial" w:cs="Arial"/>
          <w:color w:val="000000"/>
          <w:spacing w:val="-6"/>
          <w:sz w:val="24"/>
          <w:szCs w:val="24"/>
          <w:lang w:val="ru-RU"/>
        </w:rPr>
        <w:t>Повторить шаги 5 и 6, необходимо для других типов сообщений.</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6"/>
          <w:sz w:val="24"/>
          <w:szCs w:val="24"/>
          <w:lang w:val="ru-RU"/>
        </w:rPr>
        <w:t xml:space="preserve">Копии всех сообщений, переадресованных в другой почтовый ящик, остаются и </w:t>
      </w:r>
      <w:r w:rsidRPr="00811745">
        <w:rPr>
          <w:rFonts w:ascii="Arial" w:hAnsi="Arial" w:cs="Arial"/>
          <w:color w:val="000000"/>
          <w:sz w:val="24"/>
          <w:szCs w:val="24"/>
          <w:lang w:val="ru-RU"/>
        </w:rPr>
        <w:t>в Вашем почтовом ящике. Кроме того, автоматически скопированные сообщения не могут быть перекопированы аналогично далее на другой почтовый ящик.</w:t>
      </w:r>
    </w:p>
    <w:p w:rsidR="001244C8" w:rsidRPr="00811745" w:rsidRDefault="001244C8" w:rsidP="00572EB0">
      <w:pPr>
        <w:pStyle w:val="24"/>
        <w:rPr>
          <w:rFonts w:ascii="Arial" w:hAnsi="Arial"/>
        </w:rPr>
      </w:pPr>
      <w:bookmarkStart w:id="297" w:name="_Toc149026019"/>
      <w:r w:rsidRPr="00811745">
        <w:rPr>
          <w:rFonts w:ascii="Arial" w:hAnsi="Arial"/>
        </w:rPr>
        <w:t>Определение персональной группы почтовых ящиков</w:t>
      </w:r>
      <w:bookmarkEnd w:id="297"/>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color w:val="000000"/>
          <w:spacing w:val="-3"/>
          <w:sz w:val="24"/>
          <w:szCs w:val="24"/>
          <w:lang w:val="ru-RU"/>
        </w:rPr>
        <w:t xml:space="preserve">В дополнение к группам почтовых ящиков, определенных системным </w:t>
      </w:r>
      <w:r w:rsidRPr="00811745">
        <w:rPr>
          <w:rFonts w:ascii="Arial" w:hAnsi="Arial" w:cs="Arial"/>
          <w:color w:val="000000"/>
          <w:spacing w:val="-6"/>
          <w:sz w:val="24"/>
          <w:szCs w:val="24"/>
          <w:lang w:val="ru-RU"/>
        </w:rPr>
        <w:t xml:space="preserve">администратором, Вы можете определить персональную группу. В эту группу </w:t>
      </w:r>
      <w:r w:rsidRPr="00811745">
        <w:rPr>
          <w:rFonts w:ascii="Arial" w:hAnsi="Arial" w:cs="Arial"/>
          <w:color w:val="000000"/>
          <w:spacing w:val="-1"/>
          <w:sz w:val="24"/>
          <w:szCs w:val="24"/>
          <w:lang w:val="ru-RU"/>
        </w:rPr>
        <w:t xml:space="preserve">может входить до восьми почтовых ящиков. В этих пределах Вы можете </w:t>
      </w:r>
      <w:r w:rsidRPr="00811745">
        <w:rPr>
          <w:rFonts w:ascii="Arial" w:hAnsi="Arial" w:cs="Arial"/>
          <w:color w:val="000000"/>
          <w:spacing w:val="-4"/>
          <w:sz w:val="24"/>
          <w:szCs w:val="24"/>
          <w:lang w:val="ru-RU"/>
        </w:rPr>
        <w:t xml:space="preserve">добавлять или исключать почтовые ящики в группу. Для каждого почтового </w:t>
      </w:r>
      <w:r w:rsidRPr="00811745">
        <w:rPr>
          <w:rFonts w:ascii="Arial" w:hAnsi="Arial" w:cs="Arial"/>
          <w:color w:val="000000"/>
          <w:spacing w:val="-6"/>
          <w:sz w:val="24"/>
          <w:szCs w:val="24"/>
          <w:lang w:val="ru-RU"/>
        </w:rPr>
        <w:t>ящика может быть определена только одна персональная группа.</w:t>
      </w:r>
    </w:p>
    <w:p w:rsidR="001244C8" w:rsidRPr="00811745" w:rsidRDefault="001244C8" w:rsidP="00572EB0">
      <w:pPr>
        <w:pStyle w:val="24"/>
        <w:rPr>
          <w:rFonts w:ascii="Arial" w:hAnsi="Arial"/>
        </w:rPr>
      </w:pPr>
      <w:bookmarkStart w:id="298" w:name="_Toc149026020"/>
      <w:r w:rsidRPr="00811745">
        <w:rPr>
          <w:rFonts w:ascii="Arial" w:hAnsi="Arial"/>
        </w:rPr>
        <w:t>Чтобы добавить почтовые ящики в группу</w:t>
      </w:r>
      <w:bookmarkEnd w:id="298"/>
    </w:p>
    <w:p w:rsidR="001244C8" w:rsidRPr="00811745" w:rsidRDefault="001244C8" w:rsidP="00572EB0">
      <w:pPr>
        <w:widowControl w:val="0"/>
        <w:numPr>
          <w:ilvl w:val="0"/>
          <w:numId w:val="125"/>
        </w:numPr>
        <w:shd w:val="clear" w:color="auto" w:fill="FFFFFF"/>
        <w:tabs>
          <w:tab w:val="left" w:pos="346"/>
        </w:tabs>
        <w:autoSpaceDE w:val="0"/>
        <w:autoSpaceDN w:val="0"/>
        <w:adjustRightInd w:val="0"/>
        <w:ind w:left="360" w:hanging="360"/>
        <w:rPr>
          <w:rFonts w:ascii="Arial" w:hAnsi="Arial" w:cs="Arial"/>
          <w:color w:val="000000"/>
          <w:spacing w:val="-29"/>
          <w:sz w:val="24"/>
          <w:szCs w:val="24"/>
          <w:lang w:val="ru-RU"/>
        </w:rPr>
      </w:pPr>
      <w:r w:rsidRPr="00811745">
        <w:rPr>
          <w:rFonts w:ascii="Arial" w:hAnsi="Arial" w:cs="Arial"/>
          <w:color w:val="000000"/>
          <w:spacing w:val="-7"/>
          <w:sz w:val="24"/>
          <w:szCs w:val="24"/>
          <w:lang w:val="ru-RU"/>
        </w:rPr>
        <w:t xml:space="preserve">Выберите </w:t>
      </w:r>
      <w:r w:rsidRPr="00811745">
        <w:rPr>
          <w:rFonts w:ascii="Arial" w:hAnsi="Arial" w:cs="Arial"/>
          <w:b/>
          <w:bCs/>
          <w:color w:val="000000"/>
          <w:spacing w:val="-7"/>
          <w:sz w:val="24"/>
          <w:szCs w:val="24"/>
          <w:lang w:val="ru-RU"/>
        </w:rPr>
        <w:t xml:space="preserve">[4] </w:t>
      </w:r>
      <w:r w:rsidRPr="00811745">
        <w:rPr>
          <w:rFonts w:ascii="Arial" w:hAnsi="Arial" w:cs="Arial"/>
          <w:color w:val="000000"/>
          <w:spacing w:val="-7"/>
          <w:sz w:val="24"/>
          <w:szCs w:val="24"/>
          <w:lang w:val="ru-RU"/>
        </w:rPr>
        <w:t xml:space="preserve">в Меню почтового ящика - Вы услышите Меню опций </w:t>
      </w:r>
      <w:r w:rsidRPr="00811745">
        <w:rPr>
          <w:rFonts w:ascii="Arial" w:hAnsi="Arial" w:cs="Arial"/>
          <w:color w:val="000000"/>
          <w:sz w:val="24"/>
          <w:szCs w:val="24"/>
          <w:lang w:val="ru-RU"/>
        </w:rPr>
        <w:t>почтового ящика.</w:t>
      </w:r>
    </w:p>
    <w:p w:rsidR="001244C8" w:rsidRPr="00811745" w:rsidRDefault="001244C8" w:rsidP="00572EB0">
      <w:pPr>
        <w:widowControl w:val="0"/>
        <w:numPr>
          <w:ilvl w:val="0"/>
          <w:numId w:val="126"/>
        </w:numPr>
        <w:shd w:val="clear" w:color="auto" w:fill="FFFFFF"/>
        <w:tabs>
          <w:tab w:val="left" w:pos="346"/>
        </w:tabs>
        <w:autoSpaceDE w:val="0"/>
        <w:autoSpaceDN w:val="0"/>
        <w:adjustRightInd w:val="0"/>
        <w:ind w:left="360" w:hanging="360"/>
        <w:rPr>
          <w:rFonts w:ascii="Arial" w:hAnsi="Arial" w:cs="Arial"/>
          <w:color w:val="000000"/>
          <w:spacing w:val="-15"/>
          <w:sz w:val="24"/>
          <w:szCs w:val="24"/>
          <w:lang w:val="ru-RU"/>
        </w:rPr>
      </w:pPr>
      <w:r w:rsidRPr="00811745">
        <w:rPr>
          <w:rFonts w:ascii="Arial" w:hAnsi="Arial" w:cs="Arial"/>
          <w:color w:val="000000"/>
          <w:spacing w:val="-6"/>
          <w:sz w:val="24"/>
          <w:szCs w:val="24"/>
          <w:lang w:val="ru-RU"/>
        </w:rPr>
        <w:t xml:space="preserve">Выберите </w:t>
      </w:r>
      <w:r w:rsidRPr="00811745">
        <w:rPr>
          <w:rFonts w:ascii="Arial" w:hAnsi="Arial" w:cs="Arial"/>
          <w:b/>
          <w:bCs/>
          <w:color w:val="000000"/>
          <w:spacing w:val="-6"/>
          <w:sz w:val="24"/>
          <w:szCs w:val="24"/>
        </w:rPr>
        <w:t>f</w:t>
      </w:r>
      <w:r w:rsidRPr="00811745">
        <w:rPr>
          <w:rFonts w:ascii="Arial" w:hAnsi="Arial" w:cs="Arial"/>
          <w:b/>
          <w:bCs/>
          <w:color w:val="000000"/>
          <w:spacing w:val="-6"/>
          <w:sz w:val="24"/>
          <w:szCs w:val="24"/>
          <w:lang w:val="ru-RU"/>
        </w:rPr>
        <w:t xml:space="preserve">6] </w:t>
      </w:r>
      <w:r w:rsidRPr="00811745">
        <w:rPr>
          <w:rFonts w:ascii="Arial" w:hAnsi="Arial" w:cs="Arial"/>
          <w:color w:val="000000"/>
          <w:spacing w:val="-6"/>
          <w:sz w:val="24"/>
          <w:szCs w:val="24"/>
          <w:lang w:val="ru-RU"/>
        </w:rPr>
        <w:t>- Вы услышите Меню персональной группы</w:t>
      </w:r>
    </w:p>
    <w:p w:rsidR="001244C8" w:rsidRPr="00811745" w:rsidRDefault="001244C8" w:rsidP="001244C8">
      <w:pPr>
        <w:shd w:val="clear" w:color="auto" w:fill="FFFFFF"/>
        <w:tabs>
          <w:tab w:val="left" w:pos="3485"/>
          <w:tab w:val="left" w:pos="7668"/>
        </w:tabs>
        <w:rPr>
          <w:rFonts w:ascii="Arial" w:hAnsi="Arial" w:cs="Arial"/>
          <w:sz w:val="24"/>
          <w:szCs w:val="24"/>
          <w:lang w:val="ru-RU"/>
        </w:rPr>
      </w:pPr>
      <w:r w:rsidRPr="00811745">
        <w:rPr>
          <w:rFonts w:ascii="Arial" w:hAnsi="Arial" w:cs="Arial"/>
          <w:color w:val="000000"/>
          <w:spacing w:val="-9"/>
          <w:sz w:val="24"/>
          <w:szCs w:val="24"/>
          <w:lang w:val="ru-RU"/>
        </w:rPr>
        <w:t>Включить новый номер</w:t>
      </w:r>
      <w:r w:rsidRPr="00811745">
        <w:rPr>
          <w:rFonts w:ascii="Arial" w:hAnsi="Arial" w:cs="Arial"/>
          <w:color w:val="000000"/>
          <w:sz w:val="24"/>
          <w:szCs w:val="24"/>
          <w:lang w:val="ru-RU"/>
        </w:rPr>
        <w:tab/>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INSERT</w:t>
      </w:r>
      <w:r w:rsidRPr="00811745">
        <w:rPr>
          <w:rFonts w:ascii="Arial" w:hAnsi="Arial" w:cs="Arial"/>
          <w:b/>
          <w:bCs/>
          <w:color w:val="000000"/>
          <w:spacing w:val="-10"/>
          <w:sz w:val="24"/>
          <w:szCs w:val="24"/>
          <w:lang w:val="ru-RU"/>
        </w:rPr>
        <w:t>} / {ВСТАВИТЬ}</w:t>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[1]</w:t>
      </w:r>
    </w:p>
    <w:p w:rsidR="001244C8" w:rsidRPr="00811745" w:rsidRDefault="001244C8" w:rsidP="001244C8">
      <w:pPr>
        <w:shd w:val="clear" w:color="auto" w:fill="FFFFFF"/>
        <w:tabs>
          <w:tab w:val="left" w:pos="3485"/>
          <w:tab w:val="left" w:pos="7675"/>
        </w:tabs>
        <w:rPr>
          <w:rFonts w:ascii="Arial" w:hAnsi="Arial" w:cs="Arial"/>
          <w:sz w:val="24"/>
          <w:szCs w:val="24"/>
          <w:lang w:val="ru-RU"/>
        </w:rPr>
      </w:pPr>
      <w:r w:rsidRPr="00811745">
        <w:rPr>
          <w:rFonts w:ascii="Arial" w:hAnsi="Arial" w:cs="Arial"/>
          <w:color w:val="000000"/>
          <w:spacing w:val="-9"/>
          <w:sz w:val="24"/>
          <w:szCs w:val="24"/>
          <w:lang w:val="ru-RU"/>
        </w:rPr>
        <w:t>Перейти к следующему</w:t>
      </w:r>
      <w:r w:rsidRPr="00811745">
        <w:rPr>
          <w:rFonts w:ascii="Arial" w:hAnsi="Arial" w:cs="Arial"/>
          <w:color w:val="000000"/>
          <w:sz w:val="24"/>
          <w:szCs w:val="24"/>
          <w:lang w:val="ru-RU"/>
        </w:rPr>
        <w:tab/>
      </w:r>
      <w:r w:rsidRPr="00811745">
        <w:rPr>
          <w:rFonts w:ascii="Arial" w:hAnsi="Arial" w:cs="Arial"/>
          <w:color w:val="000000"/>
          <w:spacing w:val="-12"/>
          <w:sz w:val="24"/>
          <w:szCs w:val="24"/>
          <w:lang w:val="ru-RU"/>
        </w:rPr>
        <w:t>{</w:t>
      </w:r>
      <w:r w:rsidRPr="00811745">
        <w:rPr>
          <w:rFonts w:ascii="Arial" w:hAnsi="Arial" w:cs="Arial"/>
          <w:color w:val="000000"/>
          <w:spacing w:val="-12"/>
          <w:sz w:val="24"/>
          <w:szCs w:val="24"/>
        </w:rPr>
        <w:t>NEXT</w:t>
      </w:r>
      <w:r w:rsidRPr="00811745">
        <w:rPr>
          <w:rFonts w:ascii="Arial" w:hAnsi="Arial" w:cs="Arial"/>
          <w:color w:val="000000"/>
          <w:spacing w:val="-12"/>
          <w:sz w:val="24"/>
          <w:szCs w:val="24"/>
          <w:lang w:val="ru-RU"/>
        </w:rPr>
        <w:t>} / {СЛЕД}</w:t>
      </w:r>
      <w:r w:rsidRPr="00811745">
        <w:rPr>
          <w:rFonts w:ascii="Arial" w:hAnsi="Arial" w:cs="Arial"/>
          <w:color w:val="000000"/>
          <w:sz w:val="24"/>
          <w:szCs w:val="24"/>
          <w:lang w:val="ru-RU"/>
        </w:rPr>
        <w:tab/>
      </w:r>
      <w:r w:rsidRPr="00811745">
        <w:rPr>
          <w:rFonts w:ascii="Arial" w:hAnsi="Arial" w:cs="Arial"/>
          <w:b/>
          <w:bCs/>
          <w:color w:val="000000"/>
          <w:spacing w:val="-21"/>
          <w:sz w:val="24"/>
          <w:szCs w:val="24"/>
          <w:lang w:val="ru-RU"/>
        </w:rPr>
        <w:t>[2]</w:t>
      </w:r>
    </w:p>
    <w:p w:rsidR="001244C8" w:rsidRPr="00811745" w:rsidRDefault="001244C8" w:rsidP="001244C8">
      <w:pPr>
        <w:shd w:val="clear" w:color="auto" w:fill="FFFFFF"/>
        <w:tabs>
          <w:tab w:val="left" w:pos="3485"/>
          <w:tab w:val="left" w:pos="7668"/>
        </w:tabs>
        <w:rPr>
          <w:rFonts w:ascii="Arial" w:hAnsi="Arial" w:cs="Arial"/>
          <w:sz w:val="24"/>
          <w:szCs w:val="24"/>
          <w:lang w:val="ru-RU"/>
        </w:rPr>
      </w:pPr>
      <w:r w:rsidRPr="00811745">
        <w:rPr>
          <w:rFonts w:ascii="Arial" w:hAnsi="Arial" w:cs="Arial"/>
          <w:color w:val="000000"/>
          <w:spacing w:val="-9"/>
          <w:sz w:val="24"/>
          <w:szCs w:val="24"/>
          <w:lang w:val="ru-RU"/>
        </w:rPr>
        <w:t>Удалить текущий номер</w:t>
      </w:r>
      <w:r w:rsidRPr="00811745">
        <w:rPr>
          <w:rFonts w:ascii="Arial" w:hAnsi="Arial" w:cs="Arial"/>
          <w:color w:val="000000"/>
          <w:sz w:val="24"/>
          <w:szCs w:val="24"/>
          <w:lang w:val="ru-RU"/>
        </w:rPr>
        <w:tab/>
      </w:r>
      <w:r w:rsidRPr="00811745">
        <w:rPr>
          <w:rFonts w:ascii="Arial" w:hAnsi="Arial" w:cs="Arial"/>
          <w:b/>
          <w:bCs/>
          <w:color w:val="000000"/>
          <w:spacing w:val="-11"/>
          <w:sz w:val="24"/>
          <w:szCs w:val="24"/>
          <w:lang w:val="ru-RU"/>
        </w:rPr>
        <w:t>{</w:t>
      </w:r>
      <w:r w:rsidRPr="00811745">
        <w:rPr>
          <w:rFonts w:ascii="Arial" w:hAnsi="Arial" w:cs="Arial"/>
          <w:b/>
          <w:bCs/>
          <w:color w:val="000000"/>
          <w:spacing w:val="-11"/>
          <w:sz w:val="24"/>
          <w:szCs w:val="24"/>
        </w:rPr>
        <w:t>DELETE</w:t>
      </w:r>
      <w:r w:rsidRPr="00811745">
        <w:rPr>
          <w:rFonts w:ascii="Arial" w:hAnsi="Arial" w:cs="Arial"/>
          <w:b/>
          <w:bCs/>
          <w:color w:val="000000"/>
          <w:spacing w:val="-11"/>
          <w:sz w:val="24"/>
          <w:szCs w:val="24"/>
          <w:lang w:val="ru-RU"/>
        </w:rPr>
        <w:t>} / {УДАЛИТЬ}</w:t>
      </w:r>
      <w:r w:rsidRPr="00811745">
        <w:rPr>
          <w:rFonts w:ascii="Arial" w:hAnsi="Arial" w:cs="Arial"/>
          <w:b/>
          <w:bCs/>
          <w:color w:val="000000"/>
          <w:sz w:val="24"/>
          <w:szCs w:val="24"/>
          <w:lang w:val="ru-RU"/>
        </w:rPr>
        <w:tab/>
      </w:r>
      <w:r w:rsidRPr="00811745">
        <w:rPr>
          <w:rFonts w:ascii="Arial" w:hAnsi="Arial" w:cs="Arial"/>
          <w:b/>
          <w:bCs/>
          <w:color w:val="000000"/>
          <w:spacing w:val="-17"/>
          <w:sz w:val="24"/>
          <w:szCs w:val="24"/>
          <w:lang w:val="ru-RU"/>
        </w:rPr>
        <w:t>[3]</w:t>
      </w:r>
    </w:p>
    <w:p w:rsidR="001244C8" w:rsidRPr="00811745" w:rsidRDefault="001244C8" w:rsidP="001244C8">
      <w:pPr>
        <w:shd w:val="clear" w:color="auto" w:fill="FFFFFF"/>
        <w:tabs>
          <w:tab w:val="left" w:pos="346"/>
        </w:tabs>
        <w:rPr>
          <w:rFonts w:ascii="Arial" w:hAnsi="Arial" w:cs="Arial"/>
          <w:sz w:val="24"/>
          <w:szCs w:val="24"/>
          <w:lang w:val="ru-RU"/>
        </w:rPr>
      </w:pPr>
      <w:r w:rsidRPr="00811745">
        <w:rPr>
          <w:rFonts w:ascii="Arial" w:hAnsi="Arial" w:cs="Arial"/>
          <w:bCs/>
          <w:color w:val="000000"/>
          <w:spacing w:val="-18"/>
          <w:sz w:val="24"/>
          <w:szCs w:val="24"/>
          <w:lang w:val="ru-RU"/>
        </w:rPr>
        <w:t>3.</w:t>
      </w:r>
      <w:r w:rsidRPr="00811745">
        <w:rPr>
          <w:rFonts w:ascii="Arial" w:hAnsi="Arial" w:cs="Arial"/>
          <w:bCs/>
          <w:color w:val="000000"/>
          <w:sz w:val="24"/>
          <w:szCs w:val="24"/>
          <w:lang w:val="ru-RU"/>
        </w:rPr>
        <w:tab/>
      </w:r>
      <w:r w:rsidRPr="00811745">
        <w:rPr>
          <w:rFonts w:ascii="Arial" w:hAnsi="Arial" w:cs="Arial"/>
          <w:bCs/>
          <w:color w:val="000000"/>
          <w:spacing w:val="-7"/>
          <w:sz w:val="24"/>
          <w:szCs w:val="24"/>
          <w:lang w:val="ru-RU"/>
        </w:rPr>
        <w:t>Выберите</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INSERT</w:t>
      </w:r>
      <w:r w:rsidRPr="00811745">
        <w:rPr>
          <w:rFonts w:ascii="Arial" w:hAnsi="Arial" w:cs="Arial"/>
          <w:b/>
          <w:bCs/>
          <w:color w:val="000000"/>
          <w:spacing w:val="-7"/>
          <w:sz w:val="24"/>
          <w:szCs w:val="24"/>
          <w:lang w:val="ru-RU"/>
        </w:rPr>
        <w:t xml:space="preserve">}/ {ВСТАВИТЬ}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[1] </w:t>
      </w:r>
      <w:r w:rsidRPr="00811745">
        <w:rPr>
          <w:rFonts w:ascii="Arial" w:hAnsi="Arial" w:cs="Arial"/>
          <w:color w:val="000000"/>
          <w:spacing w:val="-7"/>
          <w:sz w:val="24"/>
          <w:szCs w:val="24"/>
          <w:lang w:val="ru-RU"/>
        </w:rPr>
        <w:t>и введите номер почтового</w:t>
      </w:r>
      <w:r w:rsidRPr="00811745">
        <w:rPr>
          <w:rFonts w:ascii="Arial" w:hAnsi="Arial" w:cs="Arial"/>
          <w:color w:val="000000"/>
          <w:spacing w:val="-7"/>
          <w:sz w:val="24"/>
          <w:szCs w:val="24"/>
          <w:lang w:val="ru-RU"/>
        </w:rPr>
        <w:br/>
        <w:t>ящика или номер группы ящиков - номер будет добавлен в персональную</w:t>
      </w:r>
      <w:r w:rsidRPr="00811745">
        <w:rPr>
          <w:rFonts w:ascii="Arial" w:hAnsi="Arial" w:cs="Arial"/>
          <w:color w:val="000000"/>
          <w:spacing w:val="-7"/>
          <w:sz w:val="24"/>
          <w:szCs w:val="24"/>
          <w:lang w:val="ru-RU"/>
        </w:rPr>
        <w:br/>
      </w:r>
      <w:r w:rsidRPr="00811745">
        <w:rPr>
          <w:rFonts w:ascii="Arial" w:hAnsi="Arial" w:cs="Arial"/>
          <w:color w:val="000000"/>
          <w:spacing w:val="-6"/>
          <w:sz w:val="24"/>
          <w:szCs w:val="24"/>
          <w:lang w:val="ru-RU"/>
        </w:rPr>
        <w:t>группу и Вы вернетесь в Меню персональной группы.</w:t>
      </w:r>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color w:val="000000"/>
          <w:spacing w:val="-7"/>
          <w:sz w:val="24"/>
          <w:szCs w:val="24"/>
          <w:lang w:val="ru-RU"/>
        </w:rPr>
        <w:t xml:space="preserve">4.   Повторите шаг 3 для нужных Вам номеров. При попытке ввести более </w:t>
      </w:r>
      <w:r w:rsidRPr="00811745">
        <w:rPr>
          <w:rFonts w:ascii="Arial" w:hAnsi="Arial" w:cs="Arial"/>
          <w:color w:val="000000"/>
          <w:spacing w:val="-6"/>
          <w:sz w:val="24"/>
          <w:szCs w:val="24"/>
          <w:lang w:val="ru-RU"/>
        </w:rPr>
        <w:t>восьми номеров, Вы услышите сообщение "Ваш список полон".</w:t>
      </w:r>
    </w:p>
    <w:p w:rsidR="001244C8" w:rsidRPr="00811745" w:rsidRDefault="001244C8" w:rsidP="00572EB0">
      <w:pPr>
        <w:pStyle w:val="24"/>
        <w:rPr>
          <w:rFonts w:ascii="Arial" w:hAnsi="Arial"/>
        </w:rPr>
      </w:pPr>
      <w:bookmarkStart w:id="299" w:name="_Toc149026021"/>
      <w:r w:rsidRPr="00811745">
        <w:rPr>
          <w:rFonts w:ascii="Arial" w:hAnsi="Arial"/>
        </w:rPr>
        <w:t>Чтобы удалить почтовый ящик из персональной группы</w:t>
      </w:r>
      <w:bookmarkEnd w:id="299"/>
    </w:p>
    <w:p w:rsidR="001244C8" w:rsidRPr="00811745" w:rsidRDefault="001244C8" w:rsidP="001244C8">
      <w:pPr>
        <w:widowControl w:val="0"/>
        <w:numPr>
          <w:ilvl w:val="0"/>
          <w:numId w:val="127"/>
        </w:numPr>
        <w:shd w:val="clear" w:color="auto" w:fill="FFFFFF"/>
        <w:tabs>
          <w:tab w:val="left" w:pos="346"/>
        </w:tabs>
        <w:autoSpaceDE w:val="0"/>
        <w:autoSpaceDN w:val="0"/>
        <w:adjustRightInd w:val="0"/>
        <w:ind w:left="730" w:hanging="360"/>
        <w:rPr>
          <w:rFonts w:ascii="Arial" w:hAnsi="Arial" w:cs="Arial"/>
          <w:color w:val="000000"/>
          <w:spacing w:val="-30"/>
          <w:sz w:val="24"/>
          <w:szCs w:val="24"/>
        </w:rPr>
      </w:pPr>
      <w:r w:rsidRPr="00811745">
        <w:rPr>
          <w:rFonts w:ascii="Arial" w:hAnsi="Arial" w:cs="Arial"/>
          <w:color w:val="000000"/>
          <w:spacing w:val="-7"/>
          <w:sz w:val="24"/>
          <w:szCs w:val="24"/>
          <w:lang w:val="ru-RU"/>
        </w:rPr>
        <w:t>Выберите в Меню опций почтового ящика</w:t>
      </w:r>
      <w:r w:rsidRPr="00811745">
        <w:rPr>
          <w:rFonts w:ascii="Arial" w:hAnsi="Arial" w:cs="Arial"/>
          <w:color w:val="000000"/>
          <w:spacing w:val="-7"/>
          <w:sz w:val="24"/>
          <w:szCs w:val="24"/>
        </w:rPr>
        <w:pict>
          <v:shape id="_x0000_i1076" type="#_x0000_t75" style="width:9.75pt;height:12.75pt">
            <v:imagedata r:id="rId110" o:title=""/>
          </v:shape>
        </w:pict>
      </w:r>
      <w:r w:rsidRPr="00811745">
        <w:rPr>
          <w:rFonts w:ascii="Arial" w:hAnsi="Arial" w:cs="Arial"/>
          <w:color w:val="000000"/>
          <w:spacing w:val="-7"/>
          <w:sz w:val="24"/>
          <w:szCs w:val="24"/>
          <w:lang w:val="ru-RU"/>
        </w:rPr>
        <w:t xml:space="preserve">или [6] для доступа в Меню </w:t>
      </w:r>
      <w:r w:rsidRPr="00811745">
        <w:rPr>
          <w:rFonts w:ascii="Arial" w:hAnsi="Arial" w:cs="Arial"/>
          <w:color w:val="000000"/>
          <w:spacing w:val="-6"/>
          <w:sz w:val="24"/>
          <w:szCs w:val="24"/>
        </w:rPr>
        <w:t xml:space="preserve">Персональной группы; Вы услышите сообщение "Номер текущего </w:t>
      </w:r>
      <w:r w:rsidRPr="00811745">
        <w:rPr>
          <w:rFonts w:ascii="Arial" w:hAnsi="Arial" w:cs="Arial"/>
          <w:color w:val="000000"/>
          <w:sz w:val="24"/>
          <w:szCs w:val="24"/>
        </w:rPr>
        <w:t>почтового ящика ...."</w:t>
      </w:r>
    </w:p>
    <w:p w:rsidR="001244C8" w:rsidRPr="00811745" w:rsidRDefault="001244C8" w:rsidP="001244C8">
      <w:pPr>
        <w:widowControl w:val="0"/>
        <w:numPr>
          <w:ilvl w:val="0"/>
          <w:numId w:val="127"/>
        </w:numPr>
        <w:shd w:val="clear" w:color="auto" w:fill="FFFFFF"/>
        <w:tabs>
          <w:tab w:val="left" w:pos="346"/>
        </w:tabs>
        <w:autoSpaceDE w:val="0"/>
        <w:autoSpaceDN w:val="0"/>
        <w:adjustRightInd w:val="0"/>
        <w:ind w:left="730" w:hanging="360"/>
        <w:rPr>
          <w:rFonts w:ascii="Arial" w:hAnsi="Arial" w:cs="Arial"/>
          <w:color w:val="000000"/>
          <w:spacing w:val="-15"/>
          <w:sz w:val="24"/>
          <w:szCs w:val="24"/>
          <w:lang w:val="ru-RU"/>
        </w:rPr>
      </w:pPr>
      <w:r w:rsidRPr="00811745">
        <w:rPr>
          <w:rFonts w:ascii="Arial" w:hAnsi="Arial" w:cs="Arial"/>
          <w:color w:val="000000"/>
          <w:spacing w:val="-5"/>
          <w:sz w:val="24"/>
          <w:szCs w:val="24"/>
          <w:lang w:val="ru-RU"/>
        </w:rPr>
        <w:t>Выберите {</w:t>
      </w:r>
      <w:r w:rsidRPr="00811745">
        <w:rPr>
          <w:rFonts w:ascii="Arial" w:hAnsi="Arial" w:cs="Arial"/>
          <w:color w:val="000000"/>
          <w:spacing w:val="-5"/>
          <w:sz w:val="24"/>
          <w:szCs w:val="24"/>
        </w:rPr>
        <w:t>DELETE</w:t>
      </w:r>
      <w:r w:rsidRPr="00811745">
        <w:rPr>
          <w:rFonts w:ascii="Arial" w:hAnsi="Arial" w:cs="Arial"/>
          <w:color w:val="000000"/>
          <w:spacing w:val="-5"/>
          <w:sz w:val="24"/>
          <w:szCs w:val="24"/>
          <w:lang w:val="ru-RU"/>
        </w:rPr>
        <w:t xml:space="preserve">} / {УДАЛИТЬ} или [3] для удаления текущего </w:t>
      </w:r>
      <w:r w:rsidRPr="00811745">
        <w:rPr>
          <w:rFonts w:ascii="Arial" w:hAnsi="Arial" w:cs="Arial"/>
          <w:color w:val="000000"/>
          <w:spacing w:val="-7"/>
          <w:sz w:val="24"/>
          <w:szCs w:val="24"/>
          <w:lang w:val="ru-RU"/>
        </w:rPr>
        <w:t>почтового ящика, или выберите {</w:t>
      </w:r>
      <w:r w:rsidRPr="00811745">
        <w:rPr>
          <w:rFonts w:ascii="Arial" w:hAnsi="Arial" w:cs="Arial"/>
          <w:color w:val="000000"/>
          <w:spacing w:val="-7"/>
          <w:sz w:val="24"/>
          <w:szCs w:val="24"/>
        </w:rPr>
        <w:t>NEXT</w:t>
      </w:r>
      <w:r w:rsidRPr="00811745">
        <w:rPr>
          <w:rFonts w:ascii="Arial" w:hAnsi="Arial" w:cs="Arial"/>
          <w:color w:val="000000"/>
          <w:spacing w:val="-7"/>
          <w:sz w:val="24"/>
          <w:szCs w:val="24"/>
          <w:lang w:val="ru-RU"/>
        </w:rPr>
        <w:t xml:space="preserve">} / {СЛЕД} или [2] (несколько раз, </w:t>
      </w:r>
      <w:r w:rsidRPr="00811745">
        <w:rPr>
          <w:rFonts w:ascii="Arial" w:hAnsi="Arial" w:cs="Arial"/>
          <w:color w:val="000000"/>
          <w:spacing w:val="-6"/>
          <w:sz w:val="24"/>
          <w:szCs w:val="24"/>
          <w:lang w:val="ru-RU"/>
        </w:rPr>
        <w:t xml:space="preserve">если потребуется) для поиска нужного номера, а затем нажмите [3]. Выбранный номер будет удален, а Вы вернетесь в Меню персональной </w:t>
      </w:r>
      <w:r w:rsidRPr="00811745">
        <w:rPr>
          <w:rFonts w:ascii="Arial" w:hAnsi="Arial" w:cs="Arial"/>
          <w:color w:val="000000"/>
          <w:spacing w:val="-7"/>
          <w:sz w:val="24"/>
          <w:szCs w:val="24"/>
          <w:lang w:val="ru-RU"/>
        </w:rPr>
        <w:t xml:space="preserve">группы. После удаления всех номеров из списка Вы услышите сообщение: </w:t>
      </w:r>
      <w:r w:rsidRPr="00811745">
        <w:rPr>
          <w:rFonts w:ascii="Arial" w:hAnsi="Arial" w:cs="Arial"/>
          <w:color w:val="000000"/>
          <w:sz w:val="24"/>
          <w:szCs w:val="24"/>
          <w:lang w:val="ru-RU"/>
        </w:rPr>
        <w:t>«Ваша персональная группа пуста».</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
          <w:sz w:val="24"/>
          <w:szCs w:val="24"/>
          <w:lang w:val="ru-RU"/>
        </w:rPr>
        <w:t xml:space="preserve">Для того, чтобы послать сообщение персональной группе почтовых ящиков, </w:t>
      </w:r>
      <w:r w:rsidRPr="00811745">
        <w:rPr>
          <w:rFonts w:ascii="Arial" w:hAnsi="Arial" w:cs="Arial"/>
          <w:color w:val="000000"/>
          <w:spacing w:val="-6"/>
          <w:sz w:val="24"/>
          <w:szCs w:val="24"/>
          <w:lang w:val="ru-RU"/>
        </w:rPr>
        <w:t>наберите [0], когда система запросит номер группы почтовых ящиков.</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См. также раздел Запись сообщений для группы почтовых ящиков.</w:t>
      </w:r>
    </w:p>
    <w:p w:rsidR="001244C8" w:rsidRPr="00811745" w:rsidRDefault="001244C8" w:rsidP="00572EB0">
      <w:pPr>
        <w:pStyle w:val="13"/>
        <w:rPr>
          <w:rFonts w:ascii="Arial" w:hAnsi="Arial"/>
        </w:rPr>
      </w:pPr>
      <w:bookmarkStart w:id="300" w:name="_Toc149026022"/>
      <w:r w:rsidRPr="00811745">
        <w:rPr>
          <w:rFonts w:ascii="Arial" w:hAnsi="Arial"/>
        </w:rPr>
        <w:t>Программирование сервисных функций Автосекретаря для почтового ящика</w:t>
      </w:r>
      <w:bookmarkEnd w:id="300"/>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5"/>
          <w:sz w:val="24"/>
          <w:szCs w:val="24"/>
          <w:lang w:val="ru-RU"/>
        </w:rPr>
        <w:t xml:space="preserve">Использование сервисных функций Автосекретаря позволяет Вам определить, </w:t>
      </w:r>
      <w:r w:rsidRPr="00811745">
        <w:rPr>
          <w:rFonts w:ascii="Arial" w:hAnsi="Arial" w:cs="Arial"/>
          <w:color w:val="000000"/>
          <w:spacing w:val="-7"/>
          <w:sz w:val="24"/>
          <w:szCs w:val="24"/>
          <w:lang w:val="ru-RU"/>
        </w:rPr>
        <w:t xml:space="preserve">как должен быть обработан входящий к Вам вызов для случаев «занято» и «не </w:t>
      </w:r>
      <w:r w:rsidRPr="00811745">
        <w:rPr>
          <w:rFonts w:ascii="Arial" w:hAnsi="Arial" w:cs="Arial"/>
          <w:color w:val="000000"/>
          <w:sz w:val="24"/>
          <w:szCs w:val="24"/>
          <w:lang w:val="ru-RU"/>
        </w:rPr>
        <w:t>отвечает» в дневные и ночные часы.</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При программировании Вы должны определить</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Условия, при которых работает Автосекретарь</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xml:space="preserve">Типы вызовов и периоды времени, для которых определяются условия </w:t>
      </w:r>
      <w:r w:rsidRPr="00811745">
        <w:rPr>
          <w:rFonts w:ascii="Arial" w:hAnsi="Arial" w:cs="Arial"/>
          <w:color w:val="000000"/>
          <w:sz w:val="24"/>
          <w:szCs w:val="24"/>
          <w:lang w:val="ru-RU"/>
        </w:rPr>
        <w:t>переадресации.</w:t>
      </w:r>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color w:val="000000"/>
          <w:spacing w:val="-6"/>
          <w:sz w:val="24"/>
          <w:szCs w:val="24"/>
          <w:lang w:val="ru-RU"/>
        </w:rPr>
        <w:t>Переадресовывается вызов или звонящий оставляет сообщение</w:t>
      </w:r>
    </w:p>
    <w:p w:rsidR="001244C8" w:rsidRPr="00811745" w:rsidRDefault="001244C8" w:rsidP="00572EB0">
      <w:pPr>
        <w:pStyle w:val="24"/>
        <w:rPr>
          <w:rFonts w:ascii="Arial" w:hAnsi="Arial"/>
        </w:rPr>
      </w:pPr>
      <w:bookmarkStart w:id="301" w:name="_Toc149026023"/>
      <w:r w:rsidRPr="00811745">
        <w:rPr>
          <w:rFonts w:ascii="Arial" w:hAnsi="Arial"/>
        </w:rPr>
        <w:t>Выбор секретаря отдела</w:t>
      </w:r>
      <w:bookmarkEnd w:id="301"/>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6"/>
          <w:sz w:val="24"/>
          <w:szCs w:val="24"/>
          <w:lang w:val="ru-RU"/>
        </w:rPr>
        <w:t xml:space="preserve">Вы можете определить номер внутреннего абонента как Секретаря отдела. При </w:t>
      </w:r>
      <w:r w:rsidRPr="00811745">
        <w:rPr>
          <w:rFonts w:ascii="Arial" w:hAnsi="Arial" w:cs="Arial"/>
          <w:color w:val="000000"/>
          <w:spacing w:val="-8"/>
          <w:sz w:val="24"/>
          <w:szCs w:val="24"/>
          <w:lang w:val="ru-RU"/>
        </w:rPr>
        <w:t xml:space="preserve">этом абонент, делающий входящий вызов, попавший в Ваш почтовый ящик и </w:t>
      </w:r>
      <w:r w:rsidRPr="00811745">
        <w:rPr>
          <w:rFonts w:ascii="Arial" w:hAnsi="Arial" w:cs="Arial"/>
          <w:color w:val="000000"/>
          <w:sz w:val="24"/>
          <w:szCs w:val="24"/>
          <w:lang w:val="ru-RU"/>
        </w:rPr>
        <w:t>набравший [0], будет соединен с этим Секретарем.</w:t>
      </w:r>
    </w:p>
    <w:p w:rsidR="001244C8" w:rsidRPr="00811745" w:rsidRDefault="001244C8" w:rsidP="00572EB0">
      <w:pPr>
        <w:pStyle w:val="24"/>
        <w:rPr>
          <w:rFonts w:ascii="Arial" w:hAnsi="Arial"/>
        </w:rPr>
      </w:pPr>
      <w:bookmarkStart w:id="302" w:name="_Toc149026024"/>
      <w:r w:rsidRPr="00811745">
        <w:rPr>
          <w:rFonts w:ascii="Arial" w:hAnsi="Arial"/>
        </w:rPr>
        <w:t>Чтобы определить номер Секретаря отдела</w:t>
      </w:r>
      <w:bookmarkEnd w:id="302"/>
    </w:p>
    <w:p w:rsidR="001244C8" w:rsidRPr="00811745" w:rsidRDefault="001244C8" w:rsidP="001244C8">
      <w:pPr>
        <w:widowControl w:val="0"/>
        <w:numPr>
          <w:ilvl w:val="0"/>
          <w:numId w:val="128"/>
        </w:numPr>
        <w:shd w:val="clear" w:color="auto" w:fill="FFFFFF"/>
        <w:tabs>
          <w:tab w:val="left" w:pos="353"/>
        </w:tabs>
        <w:autoSpaceDE w:val="0"/>
        <w:autoSpaceDN w:val="0"/>
        <w:adjustRightInd w:val="0"/>
        <w:ind w:left="730" w:hanging="360"/>
        <w:rPr>
          <w:rFonts w:ascii="Arial" w:hAnsi="Arial" w:cs="Arial"/>
          <w:color w:val="000000"/>
          <w:spacing w:val="-25"/>
          <w:sz w:val="24"/>
          <w:szCs w:val="24"/>
          <w:lang w:val="ru-RU"/>
        </w:rPr>
      </w:pPr>
      <w:r w:rsidRPr="00811745">
        <w:rPr>
          <w:rFonts w:ascii="Arial" w:hAnsi="Arial" w:cs="Arial"/>
          <w:color w:val="000000"/>
          <w:spacing w:val="-7"/>
          <w:sz w:val="24"/>
          <w:szCs w:val="24"/>
          <w:lang w:val="ru-RU"/>
        </w:rPr>
        <w:t xml:space="preserve">Выберите [4] в Меню почтового ящика; Вы получите Меню опций </w:t>
      </w:r>
      <w:r w:rsidRPr="00811745">
        <w:rPr>
          <w:rFonts w:ascii="Arial" w:hAnsi="Arial" w:cs="Arial"/>
          <w:color w:val="000000"/>
          <w:sz w:val="24"/>
          <w:szCs w:val="24"/>
          <w:lang w:val="ru-RU"/>
        </w:rPr>
        <w:t>почтового ящика.</w:t>
      </w:r>
    </w:p>
    <w:p w:rsidR="001244C8" w:rsidRPr="00811745" w:rsidRDefault="001244C8" w:rsidP="001244C8">
      <w:pPr>
        <w:widowControl w:val="0"/>
        <w:numPr>
          <w:ilvl w:val="0"/>
          <w:numId w:val="128"/>
        </w:numPr>
        <w:shd w:val="clear" w:color="auto" w:fill="FFFFFF"/>
        <w:tabs>
          <w:tab w:val="left" w:pos="353"/>
        </w:tabs>
        <w:autoSpaceDE w:val="0"/>
        <w:autoSpaceDN w:val="0"/>
        <w:adjustRightInd w:val="0"/>
        <w:ind w:left="730" w:hanging="360"/>
        <w:rPr>
          <w:rFonts w:ascii="Arial" w:hAnsi="Arial" w:cs="Arial"/>
          <w:color w:val="000000"/>
          <w:spacing w:val="-19"/>
          <w:sz w:val="24"/>
          <w:szCs w:val="24"/>
        </w:rPr>
      </w:pPr>
      <w:r w:rsidRPr="00811745">
        <w:rPr>
          <w:rFonts w:ascii="Arial" w:hAnsi="Arial" w:cs="Arial"/>
          <w:color w:val="000000"/>
          <w:spacing w:val="-7"/>
          <w:sz w:val="24"/>
          <w:szCs w:val="24"/>
          <w:lang w:val="ru-RU"/>
        </w:rPr>
        <w:t>Выберите {</w:t>
      </w:r>
      <w:r w:rsidRPr="00811745">
        <w:rPr>
          <w:rFonts w:ascii="Arial" w:hAnsi="Arial" w:cs="Arial"/>
          <w:color w:val="000000"/>
          <w:spacing w:val="-7"/>
          <w:sz w:val="24"/>
          <w:szCs w:val="24"/>
        </w:rPr>
        <w:t>AUTO</w:t>
      </w:r>
      <w:r w:rsidRPr="00811745">
        <w:rPr>
          <w:rFonts w:ascii="Arial" w:hAnsi="Arial" w:cs="Arial"/>
          <w:color w:val="000000"/>
          <w:spacing w:val="-7"/>
          <w:sz w:val="24"/>
          <w:szCs w:val="24"/>
          <w:lang w:val="ru-RU"/>
        </w:rPr>
        <w:t xml:space="preserve"> </w:t>
      </w:r>
      <w:r w:rsidRPr="00811745">
        <w:rPr>
          <w:rFonts w:ascii="Arial" w:hAnsi="Arial" w:cs="Arial"/>
          <w:color w:val="000000"/>
          <w:spacing w:val="-7"/>
          <w:sz w:val="24"/>
          <w:szCs w:val="24"/>
        </w:rPr>
        <w:t>ATT</w:t>
      </w:r>
      <w:r w:rsidRPr="00811745">
        <w:rPr>
          <w:rFonts w:ascii="Arial" w:hAnsi="Arial" w:cs="Arial"/>
          <w:color w:val="000000"/>
          <w:spacing w:val="-7"/>
          <w:sz w:val="24"/>
          <w:szCs w:val="24"/>
          <w:lang w:val="ru-RU"/>
        </w:rPr>
        <w:t xml:space="preserve">} или [3] для выбора опции Сервис Автосекретаря; </w:t>
      </w:r>
      <w:r w:rsidRPr="00811745">
        <w:rPr>
          <w:rFonts w:ascii="Arial" w:hAnsi="Arial" w:cs="Arial"/>
          <w:color w:val="000000"/>
          <w:sz w:val="24"/>
          <w:szCs w:val="24"/>
          <w:lang w:val="ru-RU"/>
        </w:rPr>
        <w:t xml:space="preserve">Вы получите Меню </w:t>
      </w:r>
      <w:r w:rsidRPr="00811745">
        <w:rPr>
          <w:rFonts w:ascii="Arial" w:hAnsi="Arial" w:cs="Arial"/>
          <w:color w:val="000000"/>
          <w:sz w:val="24"/>
          <w:szCs w:val="24"/>
        </w:rPr>
        <w:t>Автосекретаря:</w:t>
      </w:r>
    </w:p>
    <w:p w:rsidR="001244C8" w:rsidRPr="00811745" w:rsidRDefault="001244C8" w:rsidP="001244C8">
      <w:pPr>
        <w:shd w:val="clear" w:color="auto" w:fill="FFFFFF"/>
        <w:tabs>
          <w:tab w:val="left" w:pos="2585"/>
          <w:tab w:val="left" w:pos="7675"/>
        </w:tabs>
        <w:rPr>
          <w:rFonts w:ascii="Arial" w:hAnsi="Arial" w:cs="Arial"/>
          <w:b/>
          <w:sz w:val="24"/>
          <w:szCs w:val="24"/>
          <w:lang w:val="ru-RU"/>
        </w:rPr>
      </w:pPr>
      <w:r w:rsidRPr="00811745">
        <w:rPr>
          <w:rFonts w:ascii="Arial" w:hAnsi="Arial" w:cs="Arial"/>
          <w:b/>
          <w:i/>
          <w:color w:val="000000"/>
          <w:spacing w:val="-10"/>
          <w:sz w:val="24"/>
          <w:szCs w:val="24"/>
          <w:lang w:val="ru-RU"/>
        </w:rPr>
        <w:t>Программирование</w:t>
      </w:r>
      <w:r w:rsidRPr="00811745">
        <w:rPr>
          <w:rFonts w:ascii="Arial" w:hAnsi="Arial" w:cs="Arial"/>
          <w:b/>
          <w:i/>
          <w:color w:val="000000"/>
          <w:sz w:val="24"/>
          <w:szCs w:val="24"/>
          <w:lang w:val="ru-RU"/>
        </w:rPr>
        <w:tab/>
      </w:r>
      <w:r w:rsidRPr="00811745">
        <w:rPr>
          <w:rFonts w:ascii="Arial" w:hAnsi="Arial" w:cs="Arial"/>
          <w:b/>
          <w:i/>
          <w:color w:val="000000"/>
          <w:spacing w:val="-5"/>
          <w:sz w:val="24"/>
          <w:szCs w:val="24"/>
          <w:lang w:val="ru-RU"/>
        </w:rPr>
        <w:t>номера</w:t>
      </w:r>
      <w:r w:rsidRPr="00811745">
        <w:rPr>
          <w:rFonts w:ascii="Arial" w:hAnsi="Arial" w:cs="Arial"/>
          <w:b/>
          <w:color w:val="000000"/>
          <w:spacing w:val="-5"/>
          <w:sz w:val="24"/>
          <w:szCs w:val="24"/>
          <w:lang w:val="ru-RU"/>
        </w:rPr>
        <w:t xml:space="preserve">           {</w:t>
      </w:r>
      <w:r w:rsidRPr="00811745">
        <w:rPr>
          <w:rFonts w:ascii="Arial" w:hAnsi="Arial" w:cs="Arial"/>
          <w:b/>
          <w:color w:val="000000"/>
          <w:spacing w:val="-5"/>
          <w:sz w:val="24"/>
          <w:szCs w:val="24"/>
        </w:rPr>
        <w:t>SECRETARY</w:t>
      </w:r>
      <w:r w:rsidRPr="00811745">
        <w:rPr>
          <w:rFonts w:ascii="Arial" w:hAnsi="Arial" w:cs="Arial"/>
          <w:b/>
          <w:color w:val="000000"/>
          <w:spacing w:val="-5"/>
          <w:sz w:val="24"/>
          <w:szCs w:val="24"/>
          <w:lang w:val="ru-RU"/>
        </w:rPr>
        <w:t>} / {СЕКРЕТАТЬ}</w:t>
      </w:r>
      <w:r w:rsidRPr="00811745">
        <w:rPr>
          <w:rFonts w:ascii="Arial" w:hAnsi="Arial" w:cs="Arial"/>
          <w:b/>
          <w:color w:val="000000"/>
          <w:spacing w:val="-5"/>
          <w:sz w:val="24"/>
          <w:szCs w:val="24"/>
          <w:lang w:val="ru-RU"/>
        </w:rPr>
        <w:tab/>
      </w:r>
      <w:r w:rsidRPr="00811745">
        <w:rPr>
          <w:rFonts w:ascii="Arial" w:hAnsi="Arial" w:cs="Arial"/>
          <w:b/>
          <w:color w:val="000000"/>
          <w:spacing w:val="-5"/>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pacing w:val="-16"/>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7"/>
          <w:sz w:val="24"/>
          <w:szCs w:val="24"/>
          <w:lang w:val="ru-RU"/>
        </w:rPr>
        <w:t>Секретаря отдела</w:t>
      </w:r>
    </w:p>
    <w:p w:rsidR="001244C8" w:rsidRPr="00811745" w:rsidRDefault="001244C8" w:rsidP="001244C8">
      <w:pPr>
        <w:shd w:val="clear" w:color="auto" w:fill="FFFFFF"/>
        <w:tabs>
          <w:tab w:val="left" w:pos="2527"/>
          <w:tab w:val="left" w:pos="7675"/>
        </w:tabs>
        <w:rPr>
          <w:rFonts w:ascii="Arial" w:hAnsi="Arial" w:cs="Arial"/>
          <w:b/>
          <w:sz w:val="24"/>
          <w:szCs w:val="24"/>
          <w:lang w:val="ru-RU"/>
        </w:rPr>
      </w:pPr>
      <w:r w:rsidRPr="00811745">
        <w:rPr>
          <w:rFonts w:ascii="Arial" w:hAnsi="Arial" w:cs="Arial"/>
          <w:b/>
          <w:i/>
          <w:color w:val="000000"/>
          <w:spacing w:val="-10"/>
          <w:sz w:val="24"/>
          <w:szCs w:val="24"/>
          <w:lang w:val="ru-RU"/>
        </w:rPr>
        <w:t>Программирование</w:t>
      </w:r>
      <w:r w:rsidRPr="00811745">
        <w:rPr>
          <w:rFonts w:ascii="Arial" w:hAnsi="Arial" w:cs="Arial"/>
          <w:b/>
          <w:i/>
          <w:color w:val="000000"/>
          <w:sz w:val="24"/>
          <w:szCs w:val="24"/>
          <w:lang w:val="ru-RU"/>
        </w:rPr>
        <w:tab/>
      </w:r>
      <w:r w:rsidRPr="00811745">
        <w:rPr>
          <w:rFonts w:ascii="Arial" w:hAnsi="Arial" w:cs="Arial"/>
          <w:b/>
          <w:i/>
          <w:color w:val="000000"/>
          <w:spacing w:val="-5"/>
          <w:sz w:val="24"/>
          <w:szCs w:val="24"/>
          <w:lang w:val="ru-RU"/>
        </w:rPr>
        <w:t>сервиса</w:t>
      </w:r>
      <w:r w:rsidRPr="00811745">
        <w:rPr>
          <w:rFonts w:ascii="Arial" w:hAnsi="Arial" w:cs="Arial"/>
          <w:b/>
          <w:color w:val="000000"/>
          <w:spacing w:val="-5"/>
          <w:sz w:val="24"/>
          <w:szCs w:val="24"/>
          <w:lang w:val="ru-RU"/>
        </w:rPr>
        <w:t xml:space="preserve">           {</w:t>
      </w:r>
      <w:r w:rsidRPr="00811745">
        <w:rPr>
          <w:rFonts w:ascii="Arial" w:hAnsi="Arial" w:cs="Arial"/>
          <w:b/>
          <w:color w:val="000000"/>
          <w:spacing w:val="-5"/>
          <w:sz w:val="24"/>
          <w:szCs w:val="24"/>
        </w:rPr>
        <w:t>ATT</w:t>
      </w:r>
      <w:r w:rsidRPr="00811745">
        <w:rPr>
          <w:rFonts w:ascii="Arial" w:hAnsi="Arial" w:cs="Arial"/>
          <w:b/>
          <w:color w:val="000000"/>
          <w:spacing w:val="-5"/>
          <w:sz w:val="24"/>
          <w:szCs w:val="24"/>
          <w:lang w:val="ru-RU"/>
        </w:rPr>
        <w:t xml:space="preserve"> </w:t>
      </w:r>
      <w:r w:rsidRPr="00811745">
        <w:rPr>
          <w:rFonts w:ascii="Arial" w:hAnsi="Arial" w:cs="Arial"/>
          <w:b/>
          <w:color w:val="000000"/>
          <w:spacing w:val="-5"/>
          <w:sz w:val="24"/>
          <w:szCs w:val="24"/>
        </w:rPr>
        <w:t>SERVIC</w:t>
      </w:r>
      <w:r w:rsidRPr="00811745">
        <w:rPr>
          <w:rFonts w:ascii="Arial" w:hAnsi="Arial" w:cs="Arial"/>
          <w:b/>
          <w:color w:val="000000"/>
          <w:spacing w:val="-5"/>
          <w:sz w:val="24"/>
          <w:szCs w:val="24"/>
          <w:lang w:val="ru-RU"/>
        </w:rPr>
        <w:t>} / {ОПЕРАТОР}</w:t>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pacing w:val="-16"/>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9"/>
          <w:sz w:val="24"/>
          <w:szCs w:val="24"/>
          <w:lang w:val="ru-RU"/>
        </w:rPr>
        <w:t>Автосекретаря</w:t>
      </w:r>
    </w:p>
    <w:p w:rsidR="001244C8" w:rsidRPr="00811745" w:rsidRDefault="001244C8" w:rsidP="001244C8">
      <w:pPr>
        <w:shd w:val="clear" w:color="auto" w:fill="FFFFFF"/>
        <w:tabs>
          <w:tab w:val="left" w:pos="3499"/>
          <w:tab w:val="left" w:pos="7682"/>
        </w:tabs>
        <w:rPr>
          <w:rFonts w:ascii="Arial" w:hAnsi="Arial" w:cs="Arial"/>
          <w:b/>
          <w:sz w:val="24"/>
          <w:szCs w:val="24"/>
          <w:lang w:val="ru-RU"/>
        </w:rPr>
      </w:pPr>
      <w:r w:rsidRPr="00811745">
        <w:rPr>
          <w:rFonts w:ascii="Arial" w:hAnsi="Arial" w:cs="Arial"/>
          <w:b/>
          <w:i/>
          <w:color w:val="000000"/>
          <w:spacing w:val="-10"/>
          <w:sz w:val="24"/>
          <w:szCs w:val="24"/>
          <w:lang w:val="ru-RU"/>
        </w:rPr>
        <w:t>Программирование</w:t>
      </w:r>
      <w:r w:rsidRPr="00811745">
        <w:rPr>
          <w:rFonts w:ascii="Arial" w:hAnsi="Arial" w:cs="Arial"/>
          <w:b/>
          <w:i/>
          <w:color w:val="000000"/>
          <w:sz w:val="24"/>
          <w:szCs w:val="24"/>
          <w:lang w:val="ru-RU"/>
        </w:rPr>
        <w:tab/>
        <w:t xml:space="preserve">       </w:t>
      </w:r>
      <w:r w:rsidRPr="00811745">
        <w:rPr>
          <w:rFonts w:ascii="Arial" w:hAnsi="Arial" w:cs="Arial"/>
          <w:b/>
          <w:color w:val="000000"/>
          <w:spacing w:val="-8"/>
          <w:sz w:val="24"/>
          <w:szCs w:val="24"/>
          <w:lang w:val="ru-RU"/>
        </w:rPr>
        <w:t>{</w:t>
      </w:r>
      <w:r w:rsidRPr="00811745">
        <w:rPr>
          <w:rFonts w:ascii="Arial" w:hAnsi="Arial" w:cs="Arial"/>
          <w:b/>
          <w:color w:val="000000"/>
          <w:spacing w:val="-8"/>
          <w:sz w:val="24"/>
          <w:szCs w:val="24"/>
        </w:rPr>
        <w:t>ALL</w:t>
      </w:r>
      <w:r w:rsidRPr="00811745">
        <w:rPr>
          <w:rFonts w:ascii="Arial" w:hAnsi="Arial" w:cs="Arial"/>
          <w:b/>
          <w:color w:val="000000"/>
          <w:spacing w:val="-8"/>
          <w:sz w:val="24"/>
          <w:szCs w:val="24"/>
          <w:lang w:val="ru-RU"/>
        </w:rPr>
        <w:t xml:space="preserve"> </w:t>
      </w:r>
      <w:r w:rsidRPr="00811745">
        <w:rPr>
          <w:rFonts w:ascii="Arial" w:hAnsi="Arial" w:cs="Arial"/>
          <w:b/>
          <w:color w:val="000000"/>
          <w:spacing w:val="-8"/>
          <w:sz w:val="24"/>
          <w:szCs w:val="24"/>
        </w:rPr>
        <w:t>FRWARD</w:t>
      </w:r>
      <w:r w:rsidRPr="00811745">
        <w:rPr>
          <w:rFonts w:ascii="Arial" w:hAnsi="Arial" w:cs="Arial"/>
          <w:b/>
          <w:color w:val="000000"/>
          <w:spacing w:val="-8"/>
          <w:sz w:val="24"/>
          <w:szCs w:val="24"/>
          <w:lang w:val="ru-RU"/>
        </w:rPr>
        <w:t>} / {ВСЕ П/АДР}</w:t>
      </w:r>
      <w:r w:rsidRPr="00811745">
        <w:rPr>
          <w:rFonts w:ascii="Arial" w:hAnsi="Arial" w:cs="Arial"/>
          <w:b/>
          <w:color w:val="000000"/>
          <w:spacing w:val="-8"/>
          <w:sz w:val="24"/>
          <w:szCs w:val="24"/>
          <w:lang w:val="ru-RU"/>
        </w:rPr>
        <w:tab/>
      </w:r>
      <w:r w:rsidRPr="00811745">
        <w:rPr>
          <w:rFonts w:ascii="Arial" w:hAnsi="Arial" w:cs="Arial"/>
          <w:b/>
          <w:color w:val="000000"/>
          <w:spacing w:val="-8"/>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pacing w:val="-17"/>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pacing w:val="-6"/>
          <w:sz w:val="24"/>
          <w:szCs w:val="24"/>
          <w:lang w:val="ru-RU"/>
        </w:rPr>
        <w:t>переадресации для всех вызовов</w:t>
      </w:r>
    </w:p>
    <w:p w:rsidR="001244C8" w:rsidRPr="00811745" w:rsidRDefault="001244C8" w:rsidP="001244C8">
      <w:pPr>
        <w:shd w:val="clear" w:color="auto" w:fill="FFFFFF"/>
        <w:tabs>
          <w:tab w:val="left" w:pos="3499"/>
          <w:tab w:val="left" w:pos="7682"/>
        </w:tabs>
        <w:rPr>
          <w:rFonts w:ascii="Arial" w:hAnsi="Arial" w:cs="Arial"/>
          <w:b/>
          <w:sz w:val="24"/>
          <w:szCs w:val="24"/>
          <w:lang w:val="ru-RU"/>
        </w:rPr>
      </w:pPr>
      <w:r w:rsidRPr="00811745">
        <w:rPr>
          <w:rFonts w:ascii="Arial" w:hAnsi="Arial" w:cs="Arial"/>
          <w:b/>
          <w:i/>
          <w:color w:val="000000"/>
          <w:spacing w:val="-10"/>
          <w:sz w:val="24"/>
          <w:szCs w:val="24"/>
          <w:lang w:val="ru-RU"/>
        </w:rPr>
        <w:t>Программирование</w:t>
      </w:r>
      <w:r w:rsidRPr="00811745">
        <w:rPr>
          <w:rFonts w:ascii="Arial" w:hAnsi="Arial" w:cs="Arial"/>
          <w:b/>
          <w:color w:val="000000"/>
          <w:sz w:val="24"/>
          <w:szCs w:val="24"/>
          <w:lang w:val="ru-RU"/>
        </w:rPr>
        <w:tab/>
        <w:t xml:space="preserve">       </w:t>
      </w:r>
      <w:r w:rsidRPr="00811745">
        <w:rPr>
          <w:rFonts w:ascii="Arial" w:hAnsi="Arial" w:cs="Arial"/>
          <w:b/>
          <w:color w:val="000000"/>
          <w:spacing w:val="-9"/>
          <w:sz w:val="24"/>
          <w:szCs w:val="24"/>
          <w:lang w:val="ru-RU"/>
        </w:rPr>
        <w:t>{</w:t>
      </w:r>
      <w:r w:rsidRPr="00811745">
        <w:rPr>
          <w:rFonts w:ascii="Arial" w:hAnsi="Arial" w:cs="Arial"/>
          <w:b/>
          <w:color w:val="000000"/>
          <w:spacing w:val="-9"/>
          <w:sz w:val="24"/>
          <w:szCs w:val="24"/>
        </w:rPr>
        <w:t>SPEC</w:t>
      </w:r>
      <w:r w:rsidRPr="00811745">
        <w:rPr>
          <w:rFonts w:ascii="Arial" w:hAnsi="Arial" w:cs="Arial"/>
          <w:b/>
          <w:color w:val="000000"/>
          <w:spacing w:val="-9"/>
          <w:sz w:val="24"/>
          <w:szCs w:val="24"/>
          <w:lang w:val="ru-RU"/>
        </w:rPr>
        <w:t xml:space="preserve"> </w:t>
      </w:r>
      <w:r w:rsidRPr="00811745">
        <w:rPr>
          <w:rFonts w:ascii="Arial" w:hAnsi="Arial" w:cs="Arial"/>
          <w:b/>
          <w:color w:val="000000"/>
          <w:spacing w:val="-9"/>
          <w:sz w:val="24"/>
          <w:szCs w:val="24"/>
        </w:rPr>
        <w:t>FRWRD</w:t>
      </w:r>
      <w:r w:rsidRPr="00811745">
        <w:rPr>
          <w:rFonts w:ascii="Arial" w:hAnsi="Arial" w:cs="Arial"/>
          <w:b/>
          <w:color w:val="000000"/>
          <w:spacing w:val="-9"/>
          <w:sz w:val="24"/>
          <w:szCs w:val="24"/>
          <w:lang w:val="ru-RU"/>
        </w:rPr>
        <w:t>} / {П/АДР}</w:t>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z w:val="24"/>
          <w:szCs w:val="24"/>
          <w:lang w:val="ru-RU"/>
        </w:rPr>
        <w:tab/>
      </w:r>
      <w:r w:rsidRPr="00811745">
        <w:rPr>
          <w:rFonts w:ascii="Arial" w:hAnsi="Arial" w:cs="Arial"/>
          <w:b/>
          <w:color w:val="000000"/>
          <w:spacing w:val="-17"/>
          <w:sz w:val="24"/>
          <w:szCs w:val="24"/>
          <w:lang w:val="ru-RU"/>
        </w:rPr>
        <w:t>[4]</w:t>
      </w:r>
    </w:p>
    <w:p w:rsidR="001244C8" w:rsidRPr="00811745" w:rsidRDefault="001244C8" w:rsidP="001244C8">
      <w:pPr>
        <w:shd w:val="clear" w:color="auto" w:fill="FFFFFF"/>
        <w:rPr>
          <w:rFonts w:ascii="Arial" w:hAnsi="Arial" w:cs="Arial"/>
          <w:b/>
          <w:i/>
          <w:sz w:val="24"/>
          <w:szCs w:val="24"/>
        </w:rPr>
      </w:pPr>
      <w:r w:rsidRPr="00811745">
        <w:rPr>
          <w:rFonts w:ascii="Arial" w:hAnsi="Arial" w:cs="Arial"/>
          <w:b/>
          <w:i/>
          <w:color w:val="000000"/>
          <w:spacing w:val="-7"/>
          <w:sz w:val="24"/>
          <w:szCs w:val="24"/>
        </w:rPr>
        <w:t xml:space="preserve">переадресации    для    отдельных </w:t>
      </w:r>
      <w:r w:rsidRPr="00811745">
        <w:rPr>
          <w:rFonts w:ascii="Arial" w:hAnsi="Arial" w:cs="Arial"/>
          <w:b/>
          <w:i/>
          <w:color w:val="000000"/>
          <w:sz w:val="24"/>
          <w:szCs w:val="24"/>
        </w:rPr>
        <w:t>типов звонков</w:t>
      </w:r>
    </w:p>
    <w:p w:rsidR="001244C8" w:rsidRPr="00811745" w:rsidRDefault="001244C8" w:rsidP="001244C8">
      <w:pPr>
        <w:widowControl w:val="0"/>
        <w:numPr>
          <w:ilvl w:val="0"/>
          <w:numId w:val="129"/>
        </w:numPr>
        <w:shd w:val="clear" w:color="auto" w:fill="FFFFFF"/>
        <w:tabs>
          <w:tab w:val="left" w:pos="353"/>
        </w:tabs>
        <w:autoSpaceDE w:val="0"/>
        <w:autoSpaceDN w:val="0"/>
        <w:adjustRightInd w:val="0"/>
        <w:ind w:left="730" w:hanging="360"/>
        <w:rPr>
          <w:rFonts w:ascii="Arial" w:hAnsi="Arial" w:cs="Arial"/>
          <w:color w:val="000000"/>
          <w:spacing w:val="-18"/>
          <w:sz w:val="24"/>
          <w:szCs w:val="24"/>
          <w:lang w:val="ru-RU"/>
        </w:rPr>
      </w:pPr>
      <w:r w:rsidRPr="00811745">
        <w:rPr>
          <w:rFonts w:ascii="Arial" w:hAnsi="Arial" w:cs="Arial"/>
          <w:color w:val="000000"/>
          <w:spacing w:val="-5"/>
          <w:sz w:val="24"/>
          <w:szCs w:val="24"/>
          <w:lang w:val="ru-RU"/>
        </w:rPr>
        <w:t>Выберите {</w:t>
      </w:r>
      <w:r w:rsidRPr="00811745">
        <w:rPr>
          <w:rFonts w:ascii="Arial" w:hAnsi="Arial" w:cs="Arial"/>
          <w:color w:val="000000"/>
          <w:spacing w:val="-5"/>
          <w:sz w:val="24"/>
          <w:szCs w:val="24"/>
        </w:rPr>
        <w:t>SECRETARY</w:t>
      </w:r>
      <w:r w:rsidRPr="00811745">
        <w:rPr>
          <w:rFonts w:ascii="Arial" w:hAnsi="Arial" w:cs="Arial"/>
          <w:color w:val="000000"/>
          <w:spacing w:val="-5"/>
          <w:sz w:val="24"/>
          <w:szCs w:val="24"/>
          <w:lang w:val="ru-RU"/>
        </w:rPr>
        <w:t xml:space="preserve">} / {СЕКРЕТАРЬ} или [11, Вы услышите </w:t>
      </w:r>
      <w:r w:rsidRPr="00811745">
        <w:rPr>
          <w:rFonts w:ascii="Arial" w:hAnsi="Arial" w:cs="Arial"/>
          <w:color w:val="000000"/>
          <w:spacing w:val="-6"/>
          <w:sz w:val="24"/>
          <w:szCs w:val="24"/>
          <w:lang w:val="ru-RU"/>
        </w:rPr>
        <w:t>подсказку с предложением ввести номер Секретаря отдела.</w:t>
      </w:r>
    </w:p>
    <w:p w:rsidR="001244C8" w:rsidRPr="00811745" w:rsidRDefault="001244C8" w:rsidP="001244C8">
      <w:pPr>
        <w:widowControl w:val="0"/>
        <w:numPr>
          <w:ilvl w:val="0"/>
          <w:numId w:val="129"/>
        </w:numPr>
        <w:shd w:val="clear" w:color="auto" w:fill="FFFFFF"/>
        <w:tabs>
          <w:tab w:val="left" w:pos="353"/>
        </w:tabs>
        <w:autoSpaceDE w:val="0"/>
        <w:autoSpaceDN w:val="0"/>
        <w:adjustRightInd w:val="0"/>
        <w:ind w:left="730" w:hanging="360"/>
        <w:rPr>
          <w:rFonts w:ascii="Arial" w:hAnsi="Arial" w:cs="Arial"/>
          <w:color w:val="000000"/>
          <w:spacing w:val="-19"/>
          <w:sz w:val="24"/>
          <w:szCs w:val="24"/>
        </w:rPr>
      </w:pPr>
      <w:r w:rsidRPr="00811745">
        <w:rPr>
          <w:rFonts w:ascii="Arial" w:hAnsi="Arial" w:cs="Arial"/>
          <w:color w:val="000000"/>
          <w:spacing w:val="-6"/>
          <w:sz w:val="24"/>
          <w:szCs w:val="24"/>
          <w:lang w:val="ru-RU"/>
        </w:rPr>
        <w:t xml:space="preserve">Введите номер и нажмите [#]; Вы вернетесь в Меню </w:t>
      </w:r>
      <w:r w:rsidRPr="00811745">
        <w:rPr>
          <w:rFonts w:ascii="Arial" w:hAnsi="Arial" w:cs="Arial"/>
          <w:color w:val="000000"/>
          <w:spacing w:val="-6"/>
          <w:sz w:val="24"/>
          <w:szCs w:val="24"/>
        </w:rPr>
        <w:t>Автосекретаря.</w:t>
      </w:r>
    </w:p>
    <w:p w:rsidR="001244C8" w:rsidRPr="00811745" w:rsidRDefault="001244C8" w:rsidP="001244C8">
      <w:pPr>
        <w:widowControl w:val="0"/>
        <w:numPr>
          <w:ilvl w:val="0"/>
          <w:numId w:val="129"/>
        </w:numPr>
        <w:shd w:val="clear" w:color="auto" w:fill="FFFFFF"/>
        <w:tabs>
          <w:tab w:val="left" w:pos="353"/>
        </w:tabs>
        <w:autoSpaceDE w:val="0"/>
        <w:autoSpaceDN w:val="0"/>
        <w:adjustRightInd w:val="0"/>
        <w:ind w:left="730" w:hanging="360"/>
        <w:rPr>
          <w:rFonts w:ascii="Arial" w:hAnsi="Arial" w:cs="Arial"/>
          <w:color w:val="000000"/>
          <w:spacing w:val="-19"/>
          <w:sz w:val="24"/>
          <w:szCs w:val="24"/>
        </w:rPr>
      </w:pPr>
    </w:p>
    <w:p w:rsidR="001244C8" w:rsidRPr="00811745" w:rsidRDefault="001244C8" w:rsidP="00572EB0">
      <w:pPr>
        <w:pStyle w:val="24"/>
        <w:rPr>
          <w:rFonts w:ascii="Arial" w:hAnsi="Arial"/>
        </w:rPr>
      </w:pPr>
      <w:bookmarkStart w:id="303" w:name="_Toc149026025"/>
      <w:r w:rsidRPr="00811745">
        <w:rPr>
          <w:rFonts w:ascii="Arial" w:hAnsi="Arial"/>
        </w:rPr>
        <w:t>Выбор метода работы Автосекретаря</w:t>
      </w:r>
      <w:bookmarkEnd w:id="303"/>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Вы можете выбрать один из трех режимов обработки входящих вызовов.</w:t>
      </w:r>
    </w:p>
    <w:p w:rsidR="001244C8" w:rsidRPr="00811745" w:rsidRDefault="001244C8" w:rsidP="001244C8">
      <w:pPr>
        <w:shd w:val="clear" w:color="auto" w:fill="FFFFFF"/>
        <w:tabs>
          <w:tab w:val="left" w:pos="331"/>
        </w:tabs>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8"/>
          <w:sz w:val="24"/>
          <w:szCs w:val="24"/>
          <w:lang w:val="ru-RU"/>
        </w:rPr>
        <w:t>Внутренний</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2"/>
          <w:sz w:val="24"/>
          <w:szCs w:val="24"/>
          <w:lang w:val="ru-RU"/>
        </w:rPr>
        <w:t xml:space="preserve">Автосекретарь направляет все входящие вызовы на Ваш внутренний номер. </w:t>
      </w:r>
      <w:r w:rsidRPr="00811745">
        <w:rPr>
          <w:rFonts w:ascii="Arial" w:hAnsi="Arial" w:cs="Arial"/>
          <w:color w:val="000000"/>
          <w:spacing w:val="-4"/>
          <w:sz w:val="24"/>
          <w:szCs w:val="24"/>
          <w:lang w:val="ru-RU"/>
        </w:rPr>
        <w:t xml:space="preserve">Если при этом он находится в состоянии «занят» или «не отвечает», то вызов </w:t>
      </w:r>
      <w:r w:rsidRPr="00811745">
        <w:rPr>
          <w:rFonts w:ascii="Arial" w:hAnsi="Arial" w:cs="Arial"/>
          <w:color w:val="000000"/>
          <w:spacing w:val="-6"/>
          <w:sz w:val="24"/>
          <w:szCs w:val="24"/>
          <w:lang w:val="ru-RU"/>
        </w:rPr>
        <w:t>будет обработан в соответствии с установками переадресации (см. ниже).</w:t>
      </w:r>
    </w:p>
    <w:p w:rsidR="001244C8" w:rsidRPr="00811745" w:rsidRDefault="001244C8" w:rsidP="001244C8">
      <w:pPr>
        <w:shd w:val="clear" w:color="auto" w:fill="FFFFFF"/>
        <w:tabs>
          <w:tab w:val="left" w:pos="331"/>
        </w:tabs>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10"/>
          <w:sz w:val="24"/>
          <w:szCs w:val="24"/>
          <w:lang w:val="ru-RU"/>
        </w:rPr>
        <w:t>Внешний</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Автосекретарь направляет все входящие вызовы на внешний номер, записанный в установках переадресации (режим должен быть активизирован).</w:t>
      </w:r>
    </w:p>
    <w:p w:rsidR="001244C8" w:rsidRPr="00811745" w:rsidRDefault="001244C8" w:rsidP="001244C8">
      <w:pPr>
        <w:shd w:val="clear" w:color="auto" w:fill="FFFFFF"/>
        <w:tabs>
          <w:tab w:val="left" w:pos="331"/>
        </w:tabs>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7"/>
          <w:sz w:val="24"/>
          <w:szCs w:val="24"/>
          <w:lang w:val="ru-RU"/>
        </w:rPr>
        <w:t>Отсутствует</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Автосекретарь не будет обслуживать Ваш номер. В этом случае, если в системе </w:t>
      </w:r>
      <w:r w:rsidRPr="00811745">
        <w:rPr>
          <w:rFonts w:ascii="Arial" w:hAnsi="Arial" w:cs="Arial"/>
          <w:color w:val="000000"/>
          <w:sz w:val="24"/>
          <w:szCs w:val="24"/>
          <w:lang w:val="ru-RU"/>
        </w:rPr>
        <w:t xml:space="preserve">определен Автосекретарь, входящие вызовы на Ваш номер будут </w:t>
      </w:r>
      <w:r w:rsidRPr="00811745">
        <w:rPr>
          <w:rFonts w:ascii="Arial" w:hAnsi="Arial" w:cs="Arial"/>
          <w:color w:val="000000"/>
          <w:spacing w:val="-7"/>
          <w:sz w:val="24"/>
          <w:szCs w:val="24"/>
          <w:lang w:val="ru-RU"/>
        </w:rPr>
        <w:t xml:space="preserve">обрабатываться в соответствии с установками переадресации Вашего почтового </w:t>
      </w:r>
      <w:r w:rsidRPr="00811745">
        <w:rPr>
          <w:rFonts w:ascii="Arial" w:hAnsi="Arial" w:cs="Arial"/>
          <w:color w:val="000000"/>
          <w:sz w:val="24"/>
          <w:szCs w:val="24"/>
          <w:lang w:val="ru-RU"/>
        </w:rPr>
        <w:t xml:space="preserve">ящика. Если таких установок нет, звонящий будет слышать объявление </w:t>
      </w:r>
      <w:r w:rsidRPr="00811745">
        <w:rPr>
          <w:rFonts w:ascii="Arial" w:hAnsi="Arial" w:cs="Arial"/>
          <w:color w:val="000000"/>
          <w:spacing w:val="-7"/>
          <w:sz w:val="24"/>
          <w:szCs w:val="24"/>
          <w:lang w:val="ru-RU"/>
        </w:rPr>
        <w:t xml:space="preserve">голосовой почты о том, что абонент недоступен, и затем он вернется в Главное </w:t>
      </w:r>
      <w:r w:rsidRPr="00811745">
        <w:rPr>
          <w:rFonts w:ascii="Arial" w:hAnsi="Arial" w:cs="Arial"/>
          <w:color w:val="000000"/>
          <w:sz w:val="24"/>
          <w:szCs w:val="24"/>
          <w:lang w:val="ru-RU"/>
        </w:rPr>
        <w:t>меню.</w:t>
      </w:r>
    </w:p>
    <w:p w:rsidR="001244C8" w:rsidRPr="00811745" w:rsidRDefault="001244C8" w:rsidP="001244C8">
      <w:pPr>
        <w:shd w:val="clear" w:color="auto" w:fill="FFFFFF"/>
        <w:rPr>
          <w:rFonts w:ascii="Arial" w:hAnsi="Arial" w:cs="Arial"/>
          <w:sz w:val="24"/>
          <w:szCs w:val="24"/>
        </w:rPr>
      </w:pPr>
      <w:r w:rsidRPr="00811745">
        <w:rPr>
          <w:rFonts w:ascii="Arial" w:hAnsi="Arial" w:cs="Arial"/>
          <w:color w:val="000000"/>
          <w:spacing w:val="-18"/>
          <w:sz w:val="24"/>
          <w:szCs w:val="24"/>
        </w:rPr>
        <w:t>Для выбора режима</w:t>
      </w:r>
    </w:p>
    <w:p w:rsidR="001244C8" w:rsidRPr="00811745" w:rsidRDefault="001244C8" w:rsidP="001244C8">
      <w:pPr>
        <w:widowControl w:val="0"/>
        <w:numPr>
          <w:ilvl w:val="0"/>
          <w:numId w:val="130"/>
        </w:numPr>
        <w:shd w:val="clear" w:color="auto" w:fill="FFFFFF"/>
        <w:tabs>
          <w:tab w:val="left" w:pos="346"/>
        </w:tabs>
        <w:autoSpaceDE w:val="0"/>
        <w:autoSpaceDN w:val="0"/>
        <w:adjustRightInd w:val="0"/>
        <w:ind w:left="1140" w:hanging="360"/>
        <w:rPr>
          <w:rFonts w:ascii="Arial" w:hAnsi="Arial" w:cs="Arial"/>
          <w:color w:val="000000"/>
          <w:spacing w:val="-25"/>
          <w:sz w:val="24"/>
          <w:szCs w:val="24"/>
          <w:lang w:val="ru-RU"/>
        </w:rPr>
      </w:pPr>
      <w:r w:rsidRPr="00811745">
        <w:rPr>
          <w:rFonts w:ascii="Arial" w:hAnsi="Arial" w:cs="Arial"/>
          <w:color w:val="000000"/>
          <w:spacing w:val="-7"/>
          <w:sz w:val="24"/>
          <w:szCs w:val="24"/>
          <w:lang w:val="ru-RU"/>
        </w:rPr>
        <w:t xml:space="preserve">В Меню Автосекретаря выберите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SERVICE</w:t>
      </w:r>
      <w:r w:rsidRPr="00811745">
        <w:rPr>
          <w:rFonts w:ascii="Arial" w:hAnsi="Arial" w:cs="Arial"/>
          <w:b/>
          <w:bCs/>
          <w:color w:val="000000"/>
          <w:spacing w:val="-7"/>
          <w:sz w:val="24"/>
          <w:szCs w:val="24"/>
          <w:lang w:val="ru-RU"/>
        </w:rPr>
        <w:t xml:space="preserve">} </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 xml:space="preserve">{ОПЕРАТОР}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 xml:space="preserve">[2]; </w:t>
      </w:r>
      <w:r w:rsidRPr="00811745">
        <w:rPr>
          <w:rFonts w:ascii="Arial" w:hAnsi="Arial" w:cs="Arial"/>
          <w:color w:val="000000"/>
          <w:spacing w:val="-7"/>
          <w:sz w:val="24"/>
          <w:szCs w:val="24"/>
          <w:lang w:val="ru-RU"/>
        </w:rPr>
        <w:t xml:space="preserve">Вы </w:t>
      </w:r>
      <w:r w:rsidRPr="00811745">
        <w:rPr>
          <w:rFonts w:ascii="Arial" w:hAnsi="Arial" w:cs="Arial"/>
          <w:color w:val="000000"/>
          <w:sz w:val="24"/>
          <w:szCs w:val="24"/>
          <w:lang w:val="ru-RU"/>
        </w:rPr>
        <w:t>получите подсказку о режимах работы Автосекретаря.</w:t>
      </w:r>
    </w:p>
    <w:p w:rsidR="001244C8" w:rsidRPr="00811745" w:rsidRDefault="001244C8" w:rsidP="001244C8">
      <w:pPr>
        <w:widowControl w:val="0"/>
        <w:numPr>
          <w:ilvl w:val="0"/>
          <w:numId w:val="130"/>
        </w:numPr>
        <w:shd w:val="clear" w:color="auto" w:fill="FFFFFF"/>
        <w:tabs>
          <w:tab w:val="left" w:pos="346"/>
        </w:tabs>
        <w:autoSpaceDE w:val="0"/>
        <w:autoSpaceDN w:val="0"/>
        <w:adjustRightInd w:val="0"/>
        <w:ind w:left="1140" w:hanging="360"/>
        <w:rPr>
          <w:rFonts w:ascii="Arial" w:hAnsi="Arial" w:cs="Arial"/>
          <w:color w:val="000000"/>
          <w:spacing w:val="-19"/>
          <w:sz w:val="24"/>
          <w:szCs w:val="24"/>
          <w:lang w:val="ru-RU"/>
        </w:rPr>
      </w:pPr>
      <w:r w:rsidRPr="00811745">
        <w:rPr>
          <w:rFonts w:ascii="Arial" w:hAnsi="Arial" w:cs="Arial"/>
          <w:color w:val="000000"/>
          <w:spacing w:val="-7"/>
          <w:sz w:val="24"/>
          <w:szCs w:val="24"/>
          <w:lang w:val="ru-RU"/>
        </w:rPr>
        <w:t xml:space="preserve">Выберите </w:t>
      </w:r>
      <w:r w:rsidRPr="00811745">
        <w:rPr>
          <w:rFonts w:ascii="Arial" w:hAnsi="Arial" w:cs="Arial"/>
          <w:b/>
          <w:bCs/>
          <w:color w:val="000000"/>
          <w:spacing w:val="-7"/>
          <w:sz w:val="24"/>
          <w:szCs w:val="24"/>
          <w:lang w:val="ru-RU"/>
        </w:rPr>
        <w:t xml:space="preserve">[1]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INTERNAL</w:t>
      </w:r>
      <w:r w:rsidRPr="00811745">
        <w:rPr>
          <w:rFonts w:ascii="Arial" w:hAnsi="Arial" w:cs="Arial"/>
          <w:b/>
          <w:bCs/>
          <w:color w:val="000000"/>
          <w:spacing w:val="-7"/>
          <w:sz w:val="24"/>
          <w:szCs w:val="24"/>
          <w:lang w:val="ru-RU"/>
        </w:rPr>
        <w:t xml:space="preserve">} </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 xml:space="preserve">{ВНУТРЕННИЙ}, [2] </w:t>
      </w:r>
      <w:r w:rsidRPr="00811745">
        <w:rPr>
          <w:rFonts w:ascii="Arial" w:hAnsi="Arial" w:cs="Arial"/>
          <w:color w:val="000000"/>
          <w:spacing w:val="-7"/>
          <w:sz w:val="24"/>
          <w:szCs w:val="24"/>
          <w:lang w:val="ru-RU"/>
        </w:rPr>
        <w:t xml:space="preserve">или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EXTERNAL</w:t>
      </w:r>
      <w:r w:rsidRPr="00811745">
        <w:rPr>
          <w:rFonts w:ascii="Arial" w:hAnsi="Arial" w:cs="Arial"/>
          <w:b/>
          <w:bCs/>
          <w:color w:val="000000"/>
          <w:spacing w:val="-7"/>
          <w:sz w:val="24"/>
          <w:szCs w:val="24"/>
          <w:lang w:val="ru-RU"/>
        </w:rPr>
        <w:t xml:space="preserve">} </w:t>
      </w:r>
      <w:r w:rsidRPr="00811745">
        <w:rPr>
          <w:rFonts w:ascii="Arial" w:hAnsi="Arial" w:cs="Arial"/>
          <w:b/>
          <w:bCs/>
          <w:color w:val="000000"/>
          <w:sz w:val="24"/>
          <w:szCs w:val="24"/>
          <w:lang w:val="ru-RU"/>
        </w:rPr>
        <w:t xml:space="preserve">/ {ВНЕШНИЙ},[3]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w:t>
      </w:r>
      <w:r w:rsidRPr="00811745">
        <w:rPr>
          <w:rFonts w:ascii="Arial" w:hAnsi="Arial" w:cs="Arial"/>
          <w:b/>
          <w:bCs/>
          <w:color w:val="000000"/>
          <w:sz w:val="24"/>
          <w:szCs w:val="24"/>
        </w:rPr>
        <w:t>NO</w:t>
      </w:r>
      <w:r w:rsidRPr="00811745">
        <w:rPr>
          <w:rFonts w:ascii="Arial" w:hAnsi="Arial" w:cs="Arial"/>
          <w:b/>
          <w:bCs/>
          <w:color w:val="000000"/>
          <w:sz w:val="24"/>
          <w:szCs w:val="24"/>
          <w:lang w:val="ru-RU"/>
        </w:rPr>
        <w:t>} / {НЕТ}.</w:t>
      </w:r>
    </w:p>
    <w:p w:rsidR="001244C8" w:rsidRPr="00811745" w:rsidRDefault="001244C8" w:rsidP="001244C8">
      <w:pPr>
        <w:shd w:val="clear" w:color="auto" w:fill="FFFFFF"/>
        <w:rPr>
          <w:rFonts w:ascii="Arial" w:hAnsi="Arial" w:cs="Arial"/>
          <w:color w:val="000000"/>
          <w:spacing w:val="-6"/>
          <w:sz w:val="24"/>
          <w:szCs w:val="24"/>
          <w:lang w:val="ru-RU"/>
        </w:rPr>
      </w:pPr>
      <w:r w:rsidRPr="00811745">
        <w:rPr>
          <w:rFonts w:ascii="Arial" w:hAnsi="Arial" w:cs="Arial"/>
          <w:color w:val="000000"/>
          <w:spacing w:val="-6"/>
          <w:sz w:val="24"/>
          <w:szCs w:val="24"/>
          <w:lang w:val="ru-RU"/>
        </w:rPr>
        <w:t>Далее, Вы вернетесь в Меню Автосекретаря.</w:t>
      </w:r>
    </w:p>
    <w:p w:rsidR="001244C8" w:rsidRPr="00811745" w:rsidRDefault="001244C8" w:rsidP="00572EB0">
      <w:pPr>
        <w:pStyle w:val="24"/>
        <w:rPr>
          <w:rFonts w:ascii="Arial" w:hAnsi="Arial"/>
        </w:rPr>
      </w:pPr>
      <w:bookmarkStart w:id="304" w:name="_Toc149026026"/>
      <w:r w:rsidRPr="00811745">
        <w:rPr>
          <w:rFonts w:ascii="Arial" w:hAnsi="Arial"/>
        </w:rPr>
        <w:t>Программирование режима переадресации для случаев « занято/не отвечает» для всех вызовов</w:t>
      </w:r>
      <w:bookmarkEnd w:id="304"/>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7"/>
          <w:sz w:val="24"/>
          <w:szCs w:val="24"/>
          <w:lang w:val="ru-RU"/>
        </w:rPr>
        <w:t xml:space="preserve">Вы можете определить переадресацию входящих вызовов на случаи, когда Ваш </w:t>
      </w:r>
      <w:r w:rsidRPr="00811745">
        <w:rPr>
          <w:rFonts w:ascii="Arial" w:hAnsi="Arial" w:cs="Arial"/>
          <w:color w:val="000000"/>
          <w:spacing w:val="-6"/>
          <w:sz w:val="24"/>
          <w:szCs w:val="24"/>
          <w:lang w:val="ru-RU"/>
        </w:rPr>
        <w:t>телефон занят или не отвечает. Для этого есть несколько опций:</w:t>
      </w:r>
    </w:p>
    <w:p w:rsidR="001244C8" w:rsidRPr="00811745" w:rsidRDefault="001244C8" w:rsidP="001244C8">
      <w:pPr>
        <w:shd w:val="clear" w:color="auto" w:fill="FFFFFF"/>
        <w:tabs>
          <w:tab w:val="left" w:pos="331"/>
        </w:tabs>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b/>
          <w:bCs/>
          <w:color w:val="000000"/>
          <w:spacing w:val="-10"/>
          <w:sz w:val="24"/>
          <w:szCs w:val="24"/>
          <w:lang w:val="ru-RU"/>
        </w:rPr>
        <w:t>ПО УМОЛЧАНИЮ</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 xml:space="preserve">В этом случае звонки будут обрабатываться так, как определено в параметрах Автосекретаря системы или голосовая почта предоставит Меню "Занято / Не отвечает", или предложит звонящему опцию "в очередь" на Вашем внутреннем </w:t>
      </w:r>
      <w:r w:rsidRPr="00811745">
        <w:rPr>
          <w:rFonts w:ascii="Arial" w:hAnsi="Arial" w:cs="Arial"/>
          <w:color w:val="000000"/>
          <w:sz w:val="24"/>
          <w:szCs w:val="24"/>
          <w:lang w:val="ru-RU"/>
        </w:rPr>
        <w:t>номере;</w:t>
      </w:r>
    </w:p>
    <w:p w:rsidR="001244C8" w:rsidRPr="00811745" w:rsidRDefault="001244C8" w:rsidP="001244C8">
      <w:pPr>
        <w:shd w:val="clear" w:color="auto" w:fill="FFFFFF"/>
        <w:tabs>
          <w:tab w:val="left" w:pos="331"/>
        </w:tabs>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b/>
          <w:bCs/>
          <w:color w:val="000000"/>
          <w:spacing w:val="-13"/>
          <w:sz w:val="24"/>
          <w:szCs w:val="24"/>
          <w:lang w:val="ru-RU"/>
        </w:rPr>
        <w:t>ЗАПИСЬ</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Вызывающему абоненту предлагается оставить сообщение.</w:t>
      </w:r>
    </w:p>
    <w:p w:rsidR="001244C8" w:rsidRPr="00811745" w:rsidRDefault="001244C8" w:rsidP="001244C8">
      <w:pPr>
        <w:shd w:val="clear" w:color="auto" w:fill="FFFFFF"/>
        <w:tabs>
          <w:tab w:val="left" w:pos="331"/>
        </w:tabs>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b/>
          <w:bCs/>
          <w:color w:val="000000"/>
          <w:spacing w:val="-9"/>
          <w:sz w:val="24"/>
          <w:szCs w:val="24"/>
          <w:lang w:val="ru-RU"/>
        </w:rPr>
        <w:t>НЕКОНТРОЛИРУЕМЫЙ ПЕРЕВОД</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Входящий вызов автоматически ставится в очередь к Вашему телефону.</w:t>
      </w:r>
    </w:p>
    <w:p w:rsidR="001244C8" w:rsidRPr="00811745" w:rsidRDefault="001244C8" w:rsidP="001244C8">
      <w:pPr>
        <w:shd w:val="clear" w:color="auto" w:fill="FFFFFF"/>
        <w:tabs>
          <w:tab w:val="left" w:pos="331"/>
        </w:tabs>
        <w:rPr>
          <w:rFonts w:ascii="Arial" w:hAnsi="Arial" w:cs="Arial"/>
          <w:b/>
          <w:bCs/>
          <w:color w:val="000000"/>
          <w:spacing w:val="-4"/>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4"/>
          <w:sz w:val="24"/>
          <w:szCs w:val="24"/>
          <w:lang w:val="ru-RU"/>
        </w:rPr>
        <w:t xml:space="preserve">СЛЕДУЙ </w:t>
      </w:r>
      <w:r w:rsidRPr="00811745">
        <w:rPr>
          <w:rFonts w:ascii="Arial" w:hAnsi="Arial" w:cs="Arial"/>
          <w:b/>
          <w:bCs/>
          <w:color w:val="000000"/>
          <w:spacing w:val="-4"/>
          <w:sz w:val="24"/>
          <w:szCs w:val="24"/>
          <w:lang w:val="ru-RU"/>
        </w:rPr>
        <w:t>ЗА МНОЙ</w:t>
      </w:r>
    </w:p>
    <w:p w:rsidR="001244C8" w:rsidRPr="00811745" w:rsidRDefault="001244C8" w:rsidP="001244C8">
      <w:pPr>
        <w:shd w:val="clear" w:color="auto" w:fill="FFFFFF"/>
        <w:tabs>
          <w:tab w:val="left" w:pos="331"/>
        </w:tabs>
        <w:rPr>
          <w:rFonts w:ascii="Arial" w:hAnsi="Arial" w:cs="Arial"/>
          <w:b/>
          <w:bCs/>
          <w:color w:val="000000"/>
          <w:spacing w:val="-4"/>
          <w:sz w:val="24"/>
          <w:szCs w:val="24"/>
          <w:lang w:val="ru-RU"/>
        </w:rPr>
      </w:pPr>
      <w:r w:rsidRPr="00811745">
        <w:rPr>
          <w:rFonts w:ascii="Arial" w:hAnsi="Arial" w:cs="Arial"/>
          <w:color w:val="000000"/>
          <w:sz w:val="24"/>
          <w:szCs w:val="24"/>
          <w:lang w:val="ru-RU"/>
        </w:rPr>
        <w:t xml:space="preserve">Вызовы будут переадресованы на первый или второй адрес переадресации, </w:t>
      </w:r>
      <w:r w:rsidRPr="00811745">
        <w:rPr>
          <w:rFonts w:ascii="Arial" w:hAnsi="Arial" w:cs="Arial"/>
          <w:color w:val="000000"/>
          <w:spacing w:val="-4"/>
          <w:sz w:val="24"/>
          <w:szCs w:val="24"/>
          <w:lang w:val="ru-RU"/>
        </w:rPr>
        <w:t>активизированные    в    почтовом    ящике.    Если    установлены    два    адреса-</w:t>
      </w:r>
      <w:r w:rsidRPr="00811745">
        <w:rPr>
          <w:rFonts w:ascii="Arial" w:hAnsi="Arial" w:cs="Arial"/>
          <w:color w:val="000000"/>
          <w:spacing w:val="-3"/>
          <w:sz w:val="24"/>
          <w:szCs w:val="24"/>
          <w:lang w:val="ru-RU"/>
        </w:rPr>
        <w:t xml:space="preserve">переадресации, Вы можете выбрать режим «Оба». В этом случае, если первый </w:t>
      </w:r>
      <w:r w:rsidRPr="00811745">
        <w:rPr>
          <w:rFonts w:ascii="Arial" w:hAnsi="Arial" w:cs="Arial"/>
          <w:color w:val="000000"/>
          <w:spacing w:val="-6"/>
          <w:sz w:val="24"/>
          <w:szCs w:val="24"/>
          <w:lang w:val="ru-RU"/>
        </w:rPr>
        <w:t>адрес переадресации не активизирован, или занят, или не отвечает.</w:t>
      </w:r>
    </w:p>
    <w:p w:rsidR="001244C8" w:rsidRPr="00811745" w:rsidRDefault="001244C8" w:rsidP="001244C8">
      <w:pPr>
        <w:shd w:val="clear" w:color="auto" w:fill="FFFFFF"/>
        <w:tabs>
          <w:tab w:val="left" w:pos="338"/>
        </w:tabs>
        <w:rPr>
          <w:rFonts w:ascii="Arial" w:hAnsi="Arial" w:cs="Arial"/>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b/>
          <w:bCs/>
          <w:color w:val="000000"/>
          <w:spacing w:val="-9"/>
          <w:sz w:val="24"/>
          <w:szCs w:val="24"/>
          <w:lang w:val="ru-RU"/>
        </w:rPr>
        <w:t>ВНУТРЕННЯЯ ПЕРЕАДРЕСАЦИЯ</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pacing w:val="-2"/>
          <w:sz w:val="24"/>
          <w:szCs w:val="24"/>
          <w:lang w:val="ru-RU"/>
        </w:rPr>
        <w:t xml:space="preserve">Выбирается номер внутреннего абонента, на который будут переводиться все </w:t>
      </w:r>
      <w:r w:rsidRPr="00811745">
        <w:rPr>
          <w:rFonts w:ascii="Arial" w:hAnsi="Arial" w:cs="Arial"/>
          <w:color w:val="000000"/>
          <w:sz w:val="24"/>
          <w:szCs w:val="24"/>
          <w:lang w:val="ru-RU"/>
        </w:rPr>
        <w:t>вызовы.</w:t>
      </w:r>
    </w:p>
    <w:p w:rsidR="001244C8" w:rsidRPr="00811745" w:rsidRDefault="001244C8" w:rsidP="00572EB0">
      <w:pPr>
        <w:pStyle w:val="24"/>
        <w:rPr>
          <w:rFonts w:ascii="Arial" w:hAnsi="Arial"/>
        </w:rPr>
      </w:pPr>
      <w:bookmarkStart w:id="305" w:name="_Toc149026027"/>
      <w:r w:rsidRPr="00811745">
        <w:rPr>
          <w:rFonts w:ascii="Arial" w:hAnsi="Arial"/>
        </w:rPr>
        <w:t>Чтобы запрограммировать метод переадресации для случаев « занято/не отвечает» для всех вызовов</w:t>
      </w:r>
      <w:bookmarkEnd w:id="305"/>
    </w:p>
    <w:p w:rsidR="001244C8" w:rsidRPr="00811745" w:rsidRDefault="001244C8" w:rsidP="001244C8">
      <w:pPr>
        <w:shd w:val="clear" w:color="auto" w:fill="FFFFFF"/>
        <w:tabs>
          <w:tab w:val="left" w:pos="346"/>
          <w:tab w:val="left" w:pos="7682"/>
        </w:tabs>
        <w:rPr>
          <w:rFonts w:ascii="Arial" w:hAnsi="Arial" w:cs="Arial"/>
          <w:lang w:val="ru-RU"/>
        </w:rPr>
      </w:pPr>
      <w:r w:rsidRPr="00811745">
        <w:rPr>
          <w:rFonts w:ascii="Arial" w:hAnsi="Arial" w:cs="Arial"/>
          <w:color w:val="000000"/>
          <w:spacing w:val="-32"/>
          <w:sz w:val="24"/>
          <w:szCs w:val="24"/>
          <w:lang w:val="ru-RU"/>
        </w:rPr>
        <w:t>1.</w:t>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 xml:space="preserve">В Меню Автосекретаря выберите </w:t>
      </w:r>
      <w:r w:rsidRPr="00811745">
        <w:rPr>
          <w:rFonts w:ascii="Arial" w:hAnsi="Arial" w:cs="Arial"/>
          <w:b/>
          <w:bCs/>
          <w:color w:val="000000"/>
          <w:spacing w:val="-6"/>
          <w:sz w:val="24"/>
          <w:szCs w:val="24"/>
          <w:lang w:val="ru-RU"/>
        </w:rPr>
        <w:t xml:space="preserve">[3] </w:t>
      </w:r>
      <w:r w:rsidRPr="00811745">
        <w:rPr>
          <w:rFonts w:ascii="Arial" w:hAnsi="Arial" w:cs="Arial"/>
          <w:color w:val="000000"/>
          <w:spacing w:val="-6"/>
          <w:sz w:val="24"/>
          <w:szCs w:val="24"/>
          <w:lang w:val="ru-RU"/>
        </w:rPr>
        <w:t>- Вы получите Меню операций</w:t>
      </w:r>
      <w:r w:rsidRPr="00811745">
        <w:rPr>
          <w:rFonts w:ascii="Arial" w:hAnsi="Arial" w:cs="Arial"/>
          <w:color w:val="000000"/>
          <w:spacing w:val="-6"/>
          <w:sz w:val="24"/>
          <w:szCs w:val="24"/>
          <w:lang w:val="ru-RU"/>
        </w:rPr>
        <w:br/>
      </w:r>
      <w:r w:rsidRPr="00811745">
        <w:rPr>
          <w:rFonts w:ascii="Arial" w:hAnsi="Arial" w:cs="Arial"/>
          <w:b/>
          <w:i/>
          <w:color w:val="000000"/>
          <w:spacing w:val="-7"/>
          <w:sz w:val="24"/>
          <w:szCs w:val="24"/>
          <w:lang w:val="ru-RU"/>
        </w:rPr>
        <w:t>Чтобы выбрать «По умолчанию»</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DEFAULT</w:t>
      </w:r>
      <w:r w:rsidRPr="00811745">
        <w:rPr>
          <w:rFonts w:ascii="Arial" w:hAnsi="Arial" w:cs="Arial"/>
          <w:b/>
          <w:bCs/>
          <w:color w:val="000000"/>
          <w:spacing w:val="-7"/>
          <w:sz w:val="24"/>
          <w:szCs w:val="24"/>
          <w:lang w:val="ru-RU"/>
        </w:rPr>
        <w:t>} / {ПО УМОЛЧАН}</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0"/>
          <w:sz w:val="24"/>
          <w:szCs w:val="24"/>
          <w:lang w:val="ru-RU"/>
        </w:rPr>
        <w:t>[1]</w:t>
      </w:r>
    </w:p>
    <w:p w:rsidR="001244C8" w:rsidRPr="00811745" w:rsidRDefault="001244C8" w:rsidP="001244C8">
      <w:pPr>
        <w:shd w:val="clear" w:color="auto" w:fill="FFFFFF"/>
        <w:tabs>
          <w:tab w:val="left" w:pos="1166"/>
          <w:tab w:val="left" w:pos="2506"/>
          <w:tab w:val="left" w:pos="7682"/>
        </w:tabs>
        <w:rPr>
          <w:rFonts w:ascii="Arial" w:hAnsi="Arial" w:cs="Arial"/>
          <w:lang w:val="ru-RU"/>
        </w:rPr>
      </w:pPr>
      <w:r w:rsidRPr="00811745">
        <w:rPr>
          <w:rFonts w:ascii="Arial" w:hAnsi="Arial" w:cs="Arial"/>
          <w:b/>
          <w:i/>
          <w:color w:val="000000"/>
          <w:spacing w:val="-12"/>
          <w:sz w:val="24"/>
          <w:szCs w:val="24"/>
          <w:lang w:val="ru-RU"/>
        </w:rPr>
        <w:t>Чтобы</w:t>
      </w:r>
      <w:r w:rsidRPr="00811745">
        <w:rPr>
          <w:rFonts w:ascii="Arial" w:hAnsi="Arial" w:cs="Arial"/>
          <w:b/>
          <w:i/>
          <w:color w:val="000000"/>
          <w:sz w:val="24"/>
          <w:szCs w:val="24"/>
          <w:lang w:val="ru-RU"/>
        </w:rPr>
        <w:tab/>
      </w:r>
      <w:r w:rsidRPr="00811745">
        <w:rPr>
          <w:rFonts w:ascii="Arial" w:hAnsi="Arial" w:cs="Arial"/>
          <w:b/>
          <w:i/>
          <w:color w:val="000000"/>
          <w:spacing w:val="-10"/>
          <w:sz w:val="24"/>
          <w:szCs w:val="24"/>
          <w:lang w:val="ru-RU"/>
        </w:rPr>
        <w:t>выбрать</w:t>
      </w:r>
      <w:r w:rsidRPr="00811745">
        <w:rPr>
          <w:rFonts w:ascii="Arial" w:hAnsi="Arial" w:cs="Arial"/>
          <w:b/>
          <w:i/>
          <w:color w:val="000000"/>
          <w:sz w:val="24"/>
          <w:szCs w:val="24"/>
          <w:lang w:val="ru-RU"/>
        </w:rPr>
        <w:tab/>
      </w:r>
      <w:r w:rsidRPr="00811745">
        <w:rPr>
          <w:rFonts w:ascii="Arial" w:hAnsi="Arial" w:cs="Arial"/>
          <w:b/>
          <w:i/>
          <w:color w:val="000000"/>
          <w:spacing w:val="-10"/>
          <w:sz w:val="24"/>
          <w:szCs w:val="24"/>
          <w:lang w:val="ru-RU"/>
        </w:rPr>
        <w:t>«Запись</w:t>
      </w:r>
      <w:r w:rsidRPr="00811745">
        <w:rPr>
          <w:rFonts w:ascii="Arial" w:hAnsi="Arial" w:cs="Arial"/>
          <w:color w:val="000000"/>
          <w:spacing w:val="-10"/>
          <w:sz w:val="24"/>
          <w:szCs w:val="24"/>
          <w:lang w:val="ru-RU"/>
        </w:rPr>
        <w:t xml:space="preserve">           </w:t>
      </w:r>
      <w:r w:rsidRPr="00811745">
        <w:rPr>
          <w:rFonts w:ascii="Arial" w:hAnsi="Arial" w:cs="Arial"/>
          <w:b/>
          <w:bCs/>
          <w:color w:val="000000"/>
          <w:spacing w:val="-10"/>
          <w:sz w:val="24"/>
          <w:szCs w:val="24"/>
          <w:lang w:val="ru-RU"/>
        </w:rPr>
        <w:t>{</w:t>
      </w:r>
      <w:r w:rsidRPr="00811745">
        <w:rPr>
          <w:rFonts w:ascii="Arial" w:hAnsi="Arial" w:cs="Arial"/>
          <w:b/>
          <w:bCs/>
          <w:color w:val="000000"/>
          <w:spacing w:val="-10"/>
          <w:sz w:val="24"/>
          <w:szCs w:val="24"/>
        </w:rPr>
        <w:t>RECORD</w:t>
      </w:r>
      <w:r w:rsidRPr="00811745">
        <w:rPr>
          <w:rFonts w:ascii="Arial" w:hAnsi="Arial" w:cs="Arial"/>
          <w:b/>
          <w:bCs/>
          <w:color w:val="000000"/>
          <w:spacing w:val="-10"/>
          <w:sz w:val="24"/>
          <w:szCs w:val="24"/>
          <w:lang w:val="ru-RU"/>
        </w:rPr>
        <w:t>} / {ЗАПИСЬ}</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[2]</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10"/>
          <w:sz w:val="24"/>
          <w:szCs w:val="24"/>
          <w:lang w:val="ru-RU"/>
        </w:rPr>
        <w:t>сообщения»</w:t>
      </w:r>
    </w:p>
    <w:p w:rsidR="001244C8" w:rsidRPr="00811745" w:rsidRDefault="001244C8" w:rsidP="001244C8">
      <w:pPr>
        <w:shd w:val="clear" w:color="auto" w:fill="FFFFFF"/>
        <w:tabs>
          <w:tab w:val="left" w:pos="1505"/>
          <w:tab w:val="left" w:pos="3175"/>
          <w:tab w:val="left" w:pos="7682"/>
        </w:tabs>
        <w:rPr>
          <w:rFonts w:ascii="Arial" w:hAnsi="Arial" w:cs="Arial"/>
          <w:lang w:val="ru-RU"/>
        </w:rPr>
      </w:pPr>
      <w:r w:rsidRPr="00811745">
        <w:rPr>
          <w:rFonts w:ascii="Arial" w:hAnsi="Arial" w:cs="Arial"/>
          <w:b/>
          <w:i/>
          <w:color w:val="000000"/>
          <w:spacing w:val="-14"/>
          <w:sz w:val="24"/>
          <w:szCs w:val="24"/>
          <w:lang w:val="ru-RU"/>
        </w:rPr>
        <w:t>Чтобы</w:t>
      </w:r>
      <w:r w:rsidRPr="00811745">
        <w:rPr>
          <w:rFonts w:ascii="Arial" w:hAnsi="Arial" w:cs="Arial"/>
          <w:b/>
          <w:i/>
          <w:color w:val="000000"/>
          <w:sz w:val="24"/>
          <w:szCs w:val="24"/>
          <w:lang w:val="ru-RU"/>
        </w:rPr>
        <w:tab/>
      </w:r>
      <w:r w:rsidRPr="00811745">
        <w:rPr>
          <w:rFonts w:ascii="Arial" w:hAnsi="Arial" w:cs="Arial"/>
          <w:b/>
          <w:i/>
          <w:color w:val="000000"/>
          <w:spacing w:val="-10"/>
          <w:sz w:val="24"/>
          <w:szCs w:val="24"/>
          <w:lang w:val="ru-RU"/>
        </w:rPr>
        <w:t>выбрать</w:t>
      </w:r>
      <w:r w:rsidRPr="00811745">
        <w:rPr>
          <w:rFonts w:ascii="Arial" w:hAnsi="Arial" w:cs="Arial"/>
          <w:b/>
          <w:i/>
          <w:color w:val="000000"/>
          <w:sz w:val="24"/>
          <w:szCs w:val="24"/>
          <w:lang w:val="ru-RU"/>
        </w:rPr>
        <w:tab/>
      </w:r>
      <w:r w:rsidRPr="00811745">
        <w:rPr>
          <w:rFonts w:ascii="Arial" w:hAnsi="Arial" w:cs="Arial"/>
          <w:color w:val="000000"/>
          <w:spacing w:val="-8"/>
          <w:sz w:val="24"/>
          <w:szCs w:val="24"/>
          <w:lang w:val="ru-RU"/>
        </w:rPr>
        <w:t xml:space="preserve">«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UNSCRN</w:t>
      </w:r>
      <w:r w:rsidRPr="00811745">
        <w:rPr>
          <w:rFonts w:ascii="Arial" w:hAnsi="Arial" w:cs="Arial"/>
          <w:b/>
          <w:bCs/>
          <w:color w:val="000000"/>
          <w:spacing w:val="-8"/>
          <w:sz w:val="24"/>
          <w:szCs w:val="24"/>
          <w:lang w:val="ru-RU"/>
        </w:rPr>
        <w:t xml:space="preserve">} </w:t>
      </w:r>
      <w:r w:rsidRPr="00811745">
        <w:rPr>
          <w:rFonts w:ascii="Arial" w:hAnsi="Arial" w:cs="Arial"/>
          <w:color w:val="000000"/>
          <w:spacing w:val="-8"/>
          <w:sz w:val="24"/>
          <w:szCs w:val="24"/>
          <w:lang w:val="ru-RU"/>
        </w:rPr>
        <w:t xml:space="preserve">/ </w:t>
      </w:r>
      <w:r w:rsidRPr="00811745">
        <w:rPr>
          <w:rFonts w:ascii="Arial" w:hAnsi="Arial" w:cs="Arial"/>
          <w:b/>
          <w:bCs/>
          <w:color w:val="000000"/>
          <w:spacing w:val="-8"/>
          <w:sz w:val="24"/>
          <w:szCs w:val="24"/>
          <w:lang w:val="ru-RU"/>
        </w:rPr>
        <w:t>{НЕ КОНТРОЛ}</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[3]</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7"/>
          <w:sz w:val="24"/>
          <w:szCs w:val="24"/>
          <w:lang w:val="ru-RU"/>
        </w:rPr>
        <w:t>Неконтролируемый перевод»</w:t>
      </w:r>
    </w:p>
    <w:p w:rsidR="001244C8" w:rsidRPr="00811745" w:rsidRDefault="001244C8" w:rsidP="001244C8">
      <w:pPr>
        <w:shd w:val="clear" w:color="auto" w:fill="FFFFFF"/>
        <w:tabs>
          <w:tab w:val="left" w:pos="7682"/>
        </w:tabs>
        <w:rPr>
          <w:rFonts w:ascii="Arial" w:hAnsi="Arial" w:cs="Arial"/>
          <w:lang w:val="ru-RU"/>
        </w:rPr>
      </w:pPr>
      <w:r w:rsidRPr="00811745">
        <w:rPr>
          <w:rFonts w:ascii="Arial" w:hAnsi="Arial" w:cs="Arial"/>
          <w:b/>
          <w:i/>
          <w:color w:val="000000"/>
          <w:spacing w:val="-5"/>
          <w:sz w:val="24"/>
          <w:szCs w:val="24"/>
          <w:lang w:val="ru-RU"/>
        </w:rPr>
        <w:t>Чтобы    выбрать     «Следуй    за</w:t>
      </w:r>
      <w:r w:rsidRPr="00811745">
        <w:rPr>
          <w:rFonts w:ascii="Arial" w:hAnsi="Arial" w:cs="Arial"/>
          <w:color w:val="000000"/>
          <w:spacing w:val="-5"/>
          <w:sz w:val="24"/>
          <w:szCs w:val="24"/>
          <w:lang w:val="ru-RU"/>
        </w:rPr>
        <w:t xml:space="preserve">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FOLLOW</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ME</w:t>
      </w:r>
      <w:r w:rsidRPr="00811745">
        <w:rPr>
          <w:rFonts w:ascii="Arial" w:hAnsi="Arial" w:cs="Arial"/>
          <w:b/>
          <w:bCs/>
          <w:color w:val="000000"/>
          <w:spacing w:val="-5"/>
          <w:sz w:val="24"/>
          <w:szCs w:val="24"/>
          <w:lang w:val="ru-RU"/>
        </w:rPr>
        <w:t>} / {П/А КО МНЕ}</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[4]</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13"/>
          <w:sz w:val="24"/>
          <w:szCs w:val="24"/>
          <w:lang w:val="ru-RU"/>
        </w:rPr>
        <w:t xml:space="preserve">мной» </w:t>
      </w:r>
    </w:p>
    <w:p w:rsidR="001244C8" w:rsidRPr="00811745" w:rsidRDefault="001244C8" w:rsidP="001244C8">
      <w:pPr>
        <w:shd w:val="clear" w:color="auto" w:fill="FFFFFF"/>
        <w:tabs>
          <w:tab w:val="left" w:pos="7682"/>
        </w:tabs>
        <w:rPr>
          <w:rFonts w:ascii="Arial" w:hAnsi="Arial" w:cs="Arial"/>
          <w:lang w:val="ru-RU"/>
        </w:rPr>
      </w:pPr>
      <w:r w:rsidRPr="00811745">
        <w:rPr>
          <w:rFonts w:ascii="Arial" w:hAnsi="Arial" w:cs="Arial"/>
          <w:b/>
          <w:i/>
          <w:color w:val="000000"/>
          <w:spacing w:val="-7"/>
          <w:sz w:val="24"/>
          <w:szCs w:val="24"/>
          <w:lang w:val="ru-RU"/>
        </w:rPr>
        <w:t>Чтобы    выбрать    «Внутреннюю</w:t>
      </w:r>
      <w:r w:rsidRPr="00811745">
        <w:rPr>
          <w:rFonts w:ascii="Arial" w:hAnsi="Arial" w:cs="Arial"/>
          <w:color w:val="000000"/>
          <w:spacing w:val="-7"/>
          <w:sz w:val="24"/>
          <w:szCs w:val="24"/>
          <w:lang w:val="ru-RU"/>
        </w:rPr>
        <w:t xml:space="preserve">     </w:t>
      </w:r>
      <w:r w:rsidRPr="00811745">
        <w:rPr>
          <w:rFonts w:ascii="Arial" w:hAnsi="Arial" w:cs="Arial"/>
          <w:b/>
          <w:bCs/>
          <w:color w:val="000000"/>
          <w:spacing w:val="-7"/>
          <w:sz w:val="24"/>
          <w:szCs w:val="24"/>
          <w:lang w:val="ru-RU"/>
        </w:rPr>
        <w:t>{</w:t>
      </w:r>
      <w:r w:rsidRPr="00811745">
        <w:rPr>
          <w:rFonts w:ascii="Arial" w:hAnsi="Arial" w:cs="Arial"/>
          <w:b/>
          <w:bCs/>
          <w:color w:val="000000"/>
          <w:spacing w:val="-7"/>
          <w:sz w:val="24"/>
          <w:szCs w:val="24"/>
        </w:rPr>
        <w:t>INT</w:t>
      </w:r>
      <w:r w:rsidRPr="00811745">
        <w:rPr>
          <w:rFonts w:ascii="Arial" w:hAnsi="Arial" w:cs="Arial"/>
          <w:b/>
          <w:bCs/>
          <w:color w:val="000000"/>
          <w:spacing w:val="-7"/>
          <w:sz w:val="24"/>
          <w:szCs w:val="24"/>
          <w:lang w:val="ru-RU"/>
        </w:rPr>
        <w:t xml:space="preserve"> </w:t>
      </w:r>
      <w:r w:rsidRPr="00811745">
        <w:rPr>
          <w:rFonts w:ascii="Arial" w:hAnsi="Arial" w:cs="Arial"/>
          <w:b/>
          <w:bCs/>
          <w:color w:val="000000"/>
          <w:spacing w:val="-7"/>
          <w:sz w:val="24"/>
          <w:szCs w:val="24"/>
        </w:rPr>
        <w:t>FRWARD</w:t>
      </w:r>
      <w:r w:rsidRPr="00811745">
        <w:rPr>
          <w:rFonts w:ascii="Arial" w:hAnsi="Arial" w:cs="Arial"/>
          <w:b/>
          <w:bCs/>
          <w:color w:val="000000"/>
          <w:spacing w:val="-7"/>
          <w:sz w:val="24"/>
          <w:szCs w:val="24"/>
          <w:lang w:val="ru-RU"/>
        </w:rPr>
        <w:t>} / {ВНУТ П/АДР}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[5]</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9"/>
          <w:sz w:val="24"/>
          <w:szCs w:val="24"/>
          <w:lang w:val="ru-RU"/>
        </w:rPr>
        <w:t>переадресацию»</w:t>
      </w:r>
    </w:p>
    <w:p w:rsidR="001244C8" w:rsidRPr="00811745" w:rsidRDefault="001244C8" w:rsidP="001244C8">
      <w:pPr>
        <w:shd w:val="clear" w:color="auto" w:fill="FFFFFF"/>
        <w:tabs>
          <w:tab w:val="left" w:pos="346"/>
        </w:tabs>
        <w:rPr>
          <w:rFonts w:ascii="Arial" w:hAnsi="Arial" w:cs="Arial"/>
          <w:lang w:val="ru-RU"/>
        </w:rPr>
      </w:pPr>
      <w:r w:rsidRPr="00811745">
        <w:rPr>
          <w:rFonts w:ascii="Arial" w:hAnsi="Arial" w:cs="Arial"/>
          <w:color w:val="000000"/>
          <w:spacing w:val="-14"/>
          <w:sz w:val="24"/>
          <w:szCs w:val="24"/>
          <w:lang w:val="ru-RU"/>
        </w:rPr>
        <w:t>2.</w:t>
      </w:r>
      <w:r w:rsidRPr="00811745">
        <w:rPr>
          <w:rFonts w:ascii="Arial" w:hAnsi="Arial" w:cs="Arial"/>
          <w:color w:val="000000"/>
          <w:sz w:val="24"/>
          <w:szCs w:val="24"/>
          <w:lang w:val="ru-RU"/>
        </w:rPr>
        <w:tab/>
      </w:r>
      <w:r w:rsidRPr="00811745">
        <w:rPr>
          <w:rFonts w:ascii="Arial" w:hAnsi="Arial" w:cs="Arial"/>
          <w:color w:val="000000"/>
          <w:spacing w:val="-6"/>
          <w:sz w:val="24"/>
          <w:szCs w:val="24"/>
          <w:lang w:val="ru-RU"/>
        </w:rPr>
        <w:t>Выберите требуемый метод.</w:t>
      </w:r>
    </w:p>
    <w:p w:rsidR="001244C8" w:rsidRPr="00811745" w:rsidRDefault="001244C8" w:rsidP="001244C8">
      <w:pPr>
        <w:shd w:val="clear" w:color="auto" w:fill="FFFFFF"/>
        <w:tabs>
          <w:tab w:val="left" w:pos="338"/>
        </w:tabs>
        <w:rPr>
          <w:rFonts w:ascii="Arial" w:hAnsi="Arial" w:cs="Arial"/>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5"/>
          <w:sz w:val="24"/>
          <w:szCs w:val="24"/>
          <w:lang w:val="ru-RU"/>
        </w:rPr>
        <w:t xml:space="preserve">Если   Вы   выберете   </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RECORD</w:t>
      </w:r>
      <w:r w:rsidRPr="00811745">
        <w:rPr>
          <w:rFonts w:ascii="Arial" w:hAnsi="Arial" w:cs="Arial"/>
          <w:b/>
          <w:bCs/>
          <w:color w:val="000000"/>
          <w:spacing w:val="-5"/>
          <w:sz w:val="24"/>
          <w:szCs w:val="24"/>
          <w:lang w:val="ru-RU"/>
        </w:rPr>
        <w:t>}/{3</w:t>
      </w:r>
      <w:r w:rsidRPr="00811745">
        <w:rPr>
          <w:rFonts w:ascii="Arial" w:hAnsi="Arial" w:cs="Arial"/>
          <w:b/>
          <w:bCs/>
          <w:color w:val="000000"/>
          <w:spacing w:val="-5"/>
          <w:sz w:val="24"/>
          <w:szCs w:val="24"/>
        </w:rPr>
        <w:t>A</w:t>
      </w:r>
      <w:r w:rsidRPr="00811745">
        <w:rPr>
          <w:rFonts w:ascii="Arial" w:hAnsi="Arial" w:cs="Arial"/>
          <w:b/>
          <w:bCs/>
          <w:color w:val="000000"/>
          <w:spacing w:val="-5"/>
          <w:sz w:val="24"/>
          <w:szCs w:val="24"/>
          <w:lang w:val="ru-RU"/>
        </w:rPr>
        <w:t>ПИ</w:t>
      </w:r>
      <w:r w:rsidRPr="00811745">
        <w:rPr>
          <w:rFonts w:ascii="Arial" w:hAnsi="Arial" w:cs="Arial"/>
          <w:b/>
          <w:bCs/>
          <w:color w:val="000000"/>
          <w:spacing w:val="-5"/>
          <w:sz w:val="24"/>
          <w:szCs w:val="24"/>
        </w:rPr>
        <w:t>Cb</w:t>
      </w:r>
      <w:r w:rsidRPr="00811745">
        <w:rPr>
          <w:rFonts w:ascii="Arial" w:hAnsi="Arial" w:cs="Arial"/>
          <w:b/>
          <w:bCs/>
          <w:color w:val="000000"/>
          <w:spacing w:val="-5"/>
          <w:sz w:val="24"/>
          <w:szCs w:val="24"/>
          <w:lang w:val="ru-RU"/>
        </w:rPr>
        <w:t xml:space="preserve">}    </w:t>
      </w:r>
      <w:r w:rsidRPr="00811745">
        <w:rPr>
          <w:rFonts w:ascii="Arial" w:hAnsi="Arial" w:cs="Arial"/>
          <w:color w:val="000000"/>
          <w:spacing w:val="-5"/>
          <w:sz w:val="24"/>
          <w:szCs w:val="24"/>
          <w:lang w:val="ru-RU"/>
        </w:rPr>
        <w:t xml:space="preserve">или    </w:t>
      </w:r>
      <w:r w:rsidRPr="00811745">
        <w:rPr>
          <w:rFonts w:ascii="Arial" w:hAnsi="Arial" w:cs="Arial"/>
          <w:b/>
          <w:bCs/>
          <w:color w:val="000000"/>
          <w:spacing w:val="-5"/>
          <w:sz w:val="24"/>
          <w:szCs w:val="24"/>
          <w:lang w:val="ru-RU"/>
        </w:rPr>
        <w:t>[2],    {</w:t>
      </w:r>
      <w:r w:rsidRPr="00811745">
        <w:rPr>
          <w:rFonts w:ascii="Arial" w:hAnsi="Arial" w:cs="Arial"/>
          <w:b/>
          <w:bCs/>
          <w:color w:val="000000"/>
          <w:spacing w:val="-5"/>
          <w:sz w:val="24"/>
          <w:szCs w:val="24"/>
        </w:rPr>
        <w:t>UNSCRN</w:t>
      </w:r>
      <w:r w:rsidRPr="00811745">
        <w:rPr>
          <w:rFonts w:ascii="Arial" w:hAnsi="Arial" w:cs="Arial"/>
          <w:b/>
          <w:bCs/>
          <w:color w:val="000000"/>
          <w:spacing w:val="-5"/>
          <w:sz w:val="24"/>
          <w:szCs w:val="24"/>
          <w:lang w:val="ru-RU"/>
        </w:rPr>
        <w:t>}/{</w:t>
      </w:r>
      <w:r w:rsidRPr="00811745">
        <w:rPr>
          <w:rFonts w:ascii="Arial" w:hAnsi="Arial" w:cs="Arial"/>
          <w:b/>
          <w:bCs/>
          <w:color w:val="000000"/>
          <w:spacing w:val="-5"/>
          <w:sz w:val="24"/>
          <w:szCs w:val="24"/>
        </w:rPr>
        <w:t>HE</w:t>
      </w:r>
    </w:p>
    <w:p w:rsidR="001244C8" w:rsidRPr="00811745" w:rsidRDefault="001244C8" w:rsidP="001244C8">
      <w:pPr>
        <w:shd w:val="clear" w:color="auto" w:fill="FFFFFF"/>
        <w:rPr>
          <w:rFonts w:ascii="Arial" w:hAnsi="Arial" w:cs="Arial"/>
          <w:lang w:val="ru-RU"/>
        </w:rPr>
      </w:pPr>
      <w:r w:rsidRPr="00811745">
        <w:rPr>
          <w:rFonts w:ascii="Arial" w:hAnsi="Arial" w:cs="Arial"/>
          <w:b/>
          <w:bCs/>
          <w:color w:val="000000"/>
          <w:sz w:val="24"/>
          <w:szCs w:val="24"/>
          <w:lang w:val="ru-RU"/>
        </w:rPr>
        <w:t xml:space="preserve">КОНТРОЛ}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[3] </w:t>
      </w:r>
      <w:r w:rsidRPr="00811745">
        <w:rPr>
          <w:rFonts w:ascii="Arial" w:hAnsi="Arial" w:cs="Arial"/>
          <w:color w:val="000000"/>
          <w:sz w:val="24"/>
          <w:szCs w:val="24"/>
          <w:lang w:val="ru-RU"/>
        </w:rPr>
        <w:t>Ваш выбор будет записан и Вы вернетесь в Меню Автосекретаря.</w:t>
      </w:r>
    </w:p>
    <w:p w:rsidR="001244C8" w:rsidRPr="00811745" w:rsidRDefault="001244C8" w:rsidP="001244C8">
      <w:pPr>
        <w:shd w:val="clear" w:color="auto" w:fill="FFFFFF"/>
        <w:tabs>
          <w:tab w:val="left" w:pos="338"/>
        </w:tabs>
        <w:rPr>
          <w:rFonts w:ascii="Arial" w:hAnsi="Arial" w:cs="Arial"/>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2"/>
          <w:sz w:val="24"/>
          <w:szCs w:val="24"/>
          <w:lang w:val="ru-RU"/>
        </w:rPr>
        <w:t xml:space="preserve">Если Вы выберете </w:t>
      </w:r>
      <w:r w:rsidRPr="00811745">
        <w:rPr>
          <w:rFonts w:ascii="Arial" w:hAnsi="Arial" w:cs="Arial"/>
          <w:b/>
          <w:bCs/>
          <w:color w:val="000000"/>
          <w:spacing w:val="-2"/>
          <w:sz w:val="24"/>
          <w:szCs w:val="24"/>
          <w:lang w:val="ru-RU"/>
        </w:rPr>
        <w:t>{</w:t>
      </w:r>
      <w:r w:rsidRPr="00811745">
        <w:rPr>
          <w:rFonts w:ascii="Arial" w:hAnsi="Arial" w:cs="Arial"/>
          <w:b/>
          <w:bCs/>
          <w:color w:val="000000"/>
          <w:spacing w:val="-2"/>
          <w:sz w:val="24"/>
          <w:szCs w:val="24"/>
        </w:rPr>
        <w:t>DEFAULT</w:t>
      </w:r>
      <w:r w:rsidRPr="00811745">
        <w:rPr>
          <w:rFonts w:ascii="Arial" w:hAnsi="Arial" w:cs="Arial"/>
          <w:b/>
          <w:bCs/>
          <w:color w:val="000000"/>
          <w:spacing w:val="-2"/>
          <w:sz w:val="24"/>
          <w:szCs w:val="24"/>
          <w:lang w:val="ru-RU"/>
        </w:rPr>
        <w:t xml:space="preserve">}/ПО УМОЛЧАН} </w:t>
      </w:r>
      <w:r w:rsidRPr="00811745">
        <w:rPr>
          <w:rFonts w:ascii="Arial" w:hAnsi="Arial" w:cs="Arial"/>
          <w:color w:val="000000"/>
          <w:spacing w:val="-2"/>
          <w:sz w:val="24"/>
          <w:szCs w:val="24"/>
          <w:lang w:val="ru-RU"/>
        </w:rPr>
        <w:t xml:space="preserve">или </w:t>
      </w:r>
      <w:r w:rsidRPr="00811745">
        <w:rPr>
          <w:rFonts w:ascii="Arial" w:hAnsi="Arial" w:cs="Arial"/>
          <w:b/>
          <w:bCs/>
          <w:color w:val="000000"/>
          <w:spacing w:val="-2"/>
          <w:sz w:val="24"/>
          <w:szCs w:val="24"/>
          <w:lang w:val="ru-RU"/>
        </w:rPr>
        <w:t xml:space="preserve">[11 </w:t>
      </w:r>
      <w:r w:rsidRPr="00811745">
        <w:rPr>
          <w:rFonts w:ascii="Arial" w:hAnsi="Arial" w:cs="Arial"/>
          <w:color w:val="000000"/>
          <w:spacing w:val="-2"/>
          <w:sz w:val="24"/>
          <w:szCs w:val="24"/>
          <w:lang w:val="ru-RU"/>
        </w:rPr>
        <w:t>, Вы получите</w:t>
      </w:r>
      <w:r w:rsidRPr="00811745">
        <w:rPr>
          <w:rFonts w:ascii="Arial" w:hAnsi="Arial" w:cs="Arial"/>
          <w:color w:val="000000"/>
          <w:spacing w:val="-2"/>
          <w:sz w:val="24"/>
          <w:szCs w:val="24"/>
          <w:lang w:val="ru-RU"/>
        </w:rPr>
        <w:br/>
      </w:r>
      <w:r w:rsidRPr="00811745">
        <w:rPr>
          <w:rFonts w:ascii="Arial" w:hAnsi="Arial" w:cs="Arial"/>
          <w:color w:val="000000"/>
          <w:sz w:val="24"/>
          <w:szCs w:val="24"/>
          <w:lang w:val="ru-RU"/>
        </w:rPr>
        <w:t>подсказку о выборе опций режима "По умолчанию":</w:t>
      </w:r>
    </w:p>
    <w:p w:rsidR="001244C8" w:rsidRPr="00811745" w:rsidRDefault="001244C8" w:rsidP="001244C8">
      <w:pPr>
        <w:shd w:val="clear" w:color="auto" w:fill="FFFFFF"/>
        <w:tabs>
          <w:tab w:val="left" w:pos="7690"/>
        </w:tabs>
        <w:rPr>
          <w:rFonts w:ascii="Arial" w:hAnsi="Arial" w:cs="Arial"/>
          <w:lang w:val="ru-RU"/>
        </w:rPr>
      </w:pPr>
      <w:r w:rsidRPr="00811745">
        <w:rPr>
          <w:rFonts w:ascii="Arial" w:hAnsi="Arial" w:cs="Arial"/>
          <w:b/>
          <w:i/>
          <w:color w:val="000000"/>
          <w:spacing w:val="-6"/>
          <w:sz w:val="24"/>
          <w:szCs w:val="24"/>
          <w:lang w:val="ru-RU"/>
        </w:rPr>
        <w:t>Выбрать Меню с опцией</w:t>
      </w:r>
      <w:r w:rsidRPr="00811745">
        <w:rPr>
          <w:rFonts w:ascii="Arial" w:hAnsi="Arial" w:cs="Arial"/>
          <w:color w:val="000000"/>
          <w:spacing w:val="-6"/>
          <w:sz w:val="24"/>
          <w:szCs w:val="24"/>
          <w:lang w:val="ru-RU"/>
        </w:rPr>
        <w:t xml:space="preserve">                       </w:t>
      </w:r>
      <w:r w:rsidRPr="00811745">
        <w:rPr>
          <w:rFonts w:ascii="Arial" w:hAnsi="Arial" w:cs="Arial"/>
          <w:b/>
          <w:bCs/>
          <w:color w:val="000000"/>
          <w:spacing w:val="-6"/>
          <w:sz w:val="24"/>
          <w:szCs w:val="24"/>
          <w:lang w:val="ru-RU"/>
        </w:rPr>
        <w:t>{</w:t>
      </w:r>
      <w:r w:rsidRPr="00811745">
        <w:rPr>
          <w:rFonts w:ascii="Arial" w:hAnsi="Arial" w:cs="Arial"/>
          <w:b/>
          <w:bCs/>
          <w:color w:val="000000"/>
          <w:spacing w:val="-6"/>
          <w:sz w:val="24"/>
          <w:szCs w:val="24"/>
        </w:rPr>
        <w:t>ENABL</w:t>
      </w:r>
      <w:r w:rsidRPr="00811745">
        <w:rPr>
          <w:rFonts w:ascii="Arial" w:hAnsi="Arial" w:cs="Arial"/>
          <w:b/>
          <w:bCs/>
          <w:color w:val="000000"/>
          <w:spacing w:val="-6"/>
          <w:sz w:val="24"/>
          <w:szCs w:val="24"/>
          <w:lang w:val="ru-RU"/>
        </w:rPr>
        <w:t xml:space="preserve"> </w:t>
      </w:r>
      <w:r w:rsidRPr="00811745">
        <w:rPr>
          <w:rFonts w:ascii="Arial" w:hAnsi="Arial" w:cs="Arial"/>
          <w:b/>
          <w:bCs/>
          <w:color w:val="000000"/>
          <w:spacing w:val="-6"/>
          <w:sz w:val="24"/>
          <w:szCs w:val="24"/>
        </w:rPr>
        <w:t>CAMP</w:t>
      </w:r>
      <w:r w:rsidRPr="00811745">
        <w:rPr>
          <w:rFonts w:ascii="Arial" w:hAnsi="Arial" w:cs="Arial"/>
          <w:b/>
          <w:bCs/>
          <w:color w:val="000000"/>
          <w:spacing w:val="-6"/>
          <w:sz w:val="24"/>
          <w:szCs w:val="24"/>
          <w:lang w:val="ru-RU"/>
        </w:rPr>
        <w:t>} / {ВКЛ УВЕД}</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[1]</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6"/>
          <w:sz w:val="24"/>
          <w:szCs w:val="24"/>
          <w:lang w:val="ru-RU"/>
        </w:rPr>
        <w:t>"в очередь"</w:t>
      </w:r>
    </w:p>
    <w:p w:rsidR="001244C8" w:rsidRPr="00811745" w:rsidRDefault="001244C8" w:rsidP="001244C8">
      <w:pPr>
        <w:shd w:val="clear" w:color="auto" w:fill="FFFFFF"/>
        <w:tabs>
          <w:tab w:val="left" w:pos="7682"/>
        </w:tabs>
        <w:rPr>
          <w:rFonts w:ascii="Arial" w:hAnsi="Arial" w:cs="Arial"/>
          <w:lang w:val="ru-RU"/>
        </w:rPr>
      </w:pPr>
      <w:r w:rsidRPr="00811745">
        <w:rPr>
          <w:rFonts w:ascii="Arial" w:hAnsi="Arial" w:cs="Arial"/>
          <w:b/>
          <w:i/>
          <w:color w:val="000000"/>
          <w:spacing w:val="-8"/>
          <w:sz w:val="24"/>
          <w:szCs w:val="24"/>
          <w:lang w:val="ru-RU"/>
        </w:rPr>
        <w:t>Выбрать Меню без опции</w:t>
      </w:r>
      <w:r w:rsidRPr="00811745">
        <w:rPr>
          <w:rFonts w:ascii="Arial" w:hAnsi="Arial" w:cs="Arial"/>
          <w:color w:val="000000"/>
          <w:spacing w:val="-8"/>
          <w:sz w:val="24"/>
          <w:szCs w:val="24"/>
          <w:lang w:val="ru-RU"/>
        </w:rPr>
        <w:t xml:space="preserve">                       </w:t>
      </w:r>
      <w:r w:rsidRPr="00811745">
        <w:rPr>
          <w:rFonts w:ascii="Arial" w:hAnsi="Arial" w:cs="Arial"/>
          <w:b/>
          <w:bCs/>
          <w:color w:val="000000"/>
          <w:spacing w:val="-8"/>
          <w:sz w:val="24"/>
          <w:szCs w:val="24"/>
          <w:lang w:val="ru-RU"/>
        </w:rPr>
        <w:t>{</w:t>
      </w:r>
      <w:r w:rsidRPr="00811745">
        <w:rPr>
          <w:rFonts w:ascii="Arial" w:hAnsi="Arial" w:cs="Arial"/>
          <w:b/>
          <w:bCs/>
          <w:color w:val="000000"/>
          <w:spacing w:val="-8"/>
          <w:sz w:val="24"/>
          <w:szCs w:val="24"/>
        </w:rPr>
        <w:t>DISABL</w:t>
      </w:r>
      <w:r w:rsidRPr="00811745">
        <w:rPr>
          <w:rFonts w:ascii="Arial" w:hAnsi="Arial" w:cs="Arial"/>
          <w:b/>
          <w:bCs/>
          <w:color w:val="000000"/>
          <w:spacing w:val="-8"/>
          <w:sz w:val="24"/>
          <w:szCs w:val="24"/>
          <w:lang w:val="ru-RU"/>
        </w:rPr>
        <w:t xml:space="preserve"> </w:t>
      </w:r>
      <w:r w:rsidRPr="00811745">
        <w:rPr>
          <w:rFonts w:ascii="Arial" w:hAnsi="Arial" w:cs="Arial"/>
          <w:b/>
          <w:bCs/>
          <w:color w:val="000000"/>
          <w:spacing w:val="-8"/>
          <w:sz w:val="24"/>
          <w:szCs w:val="24"/>
        </w:rPr>
        <w:t>CAMP</w:t>
      </w:r>
      <w:r w:rsidRPr="00811745">
        <w:rPr>
          <w:rFonts w:ascii="Arial" w:hAnsi="Arial" w:cs="Arial"/>
          <w:b/>
          <w:bCs/>
          <w:color w:val="000000"/>
          <w:spacing w:val="-8"/>
          <w:sz w:val="24"/>
          <w:szCs w:val="24"/>
          <w:lang w:val="ru-RU"/>
        </w:rPr>
        <w:t>} / {ВЫКЛ УВЕД}</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6"/>
          <w:sz w:val="24"/>
          <w:szCs w:val="24"/>
          <w:lang w:val="ru-RU"/>
        </w:rPr>
        <w:t>[2]</w:t>
      </w:r>
    </w:p>
    <w:p w:rsidR="001244C8" w:rsidRPr="00811745" w:rsidRDefault="001244C8" w:rsidP="001244C8">
      <w:pPr>
        <w:shd w:val="clear" w:color="auto" w:fill="FFFFFF"/>
        <w:rPr>
          <w:rFonts w:ascii="Arial" w:hAnsi="Arial" w:cs="Arial"/>
          <w:b/>
          <w:i/>
          <w:lang w:val="ru-RU"/>
        </w:rPr>
      </w:pPr>
      <w:r w:rsidRPr="00811745">
        <w:rPr>
          <w:rFonts w:ascii="Arial" w:hAnsi="Arial" w:cs="Arial"/>
          <w:b/>
          <w:i/>
          <w:color w:val="000000"/>
          <w:spacing w:val="-6"/>
          <w:sz w:val="24"/>
          <w:szCs w:val="24"/>
          <w:lang w:val="ru-RU"/>
        </w:rPr>
        <w:t>"в очередь"</w:t>
      </w:r>
    </w:p>
    <w:p w:rsidR="001244C8" w:rsidRPr="00811745" w:rsidRDefault="001244C8" w:rsidP="001244C8">
      <w:pPr>
        <w:shd w:val="clear" w:color="auto" w:fill="FFFFFF"/>
        <w:tabs>
          <w:tab w:val="left" w:pos="7690"/>
        </w:tabs>
        <w:rPr>
          <w:rFonts w:ascii="Arial" w:hAnsi="Arial" w:cs="Arial"/>
          <w:lang w:val="ru-RU"/>
        </w:rPr>
      </w:pPr>
      <w:r w:rsidRPr="00811745">
        <w:rPr>
          <w:rFonts w:ascii="Arial" w:hAnsi="Arial" w:cs="Arial"/>
          <w:b/>
          <w:i/>
          <w:color w:val="000000"/>
          <w:spacing w:val="-9"/>
          <w:sz w:val="24"/>
          <w:szCs w:val="24"/>
          <w:lang w:val="ru-RU"/>
        </w:rPr>
        <w:t>Выбрать обычный режим</w:t>
      </w:r>
      <w:r w:rsidRPr="00811745">
        <w:rPr>
          <w:rFonts w:ascii="Arial" w:hAnsi="Arial" w:cs="Arial"/>
          <w:color w:val="000000"/>
          <w:spacing w:val="-9"/>
          <w:sz w:val="24"/>
          <w:szCs w:val="24"/>
          <w:lang w:val="ru-RU"/>
        </w:rPr>
        <w:t xml:space="preserve">                       </w:t>
      </w:r>
      <w:r w:rsidRPr="00811745">
        <w:rPr>
          <w:rFonts w:ascii="Arial" w:hAnsi="Arial" w:cs="Arial"/>
          <w:b/>
          <w:bCs/>
          <w:color w:val="000000"/>
          <w:spacing w:val="-9"/>
          <w:sz w:val="24"/>
          <w:szCs w:val="24"/>
          <w:lang w:val="ru-RU"/>
        </w:rPr>
        <w:t>{</w:t>
      </w:r>
      <w:r w:rsidRPr="00811745">
        <w:rPr>
          <w:rFonts w:ascii="Arial" w:hAnsi="Arial" w:cs="Arial"/>
          <w:b/>
          <w:bCs/>
          <w:color w:val="000000"/>
          <w:spacing w:val="-9"/>
          <w:sz w:val="24"/>
          <w:szCs w:val="24"/>
        </w:rPr>
        <w:t>TENANT</w:t>
      </w:r>
      <w:r w:rsidRPr="00811745">
        <w:rPr>
          <w:rFonts w:ascii="Arial" w:hAnsi="Arial" w:cs="Arial"/>
          <w:b/>
          <w:bCs/>
          <w:color w:val="000000"/>
          <w:spacing w:val="-9"/>
          <w:sz w:val="24"/>
          <w:szCs w:val="24"/>
          <w:lang w:val="ru-RU"/>
        </w:rPr>
        <w:t xml:space="preserve"> </w:t>
      </w:r>
      <w:r w:rsidRPr="00811745">
        <w:rPr>
          <w:rFonts w:ascii="Arial" w:hAnsi="Arial" w:cs="Arial"/>
          <w:b/>
          <w:bCs/>
          <w:color w:val="000000"/>
          <w:spacing w:val="-9"/>
          <w:sz w:val="24"/>
          <w:szCs w:val="24"/>
        </w:rPr>
        <w:t>PRG</w:t>
      </w:r>
      <w:r w:rsidRPr="00811745">
        <w:rPr>
          <w:rFonts w:ascii="Arial" w:hAnsi="Arial" w:cs="Arial"/>
          <w:b/>
          <w:bCs/>
          <w:color w:val="000000"/>
          <w:spacing w:val="-9"/>
          <w:sz w:val="24"/>
          <w:szCs w:val="24"/>
          <w:lang w:val="ru-RU"/>
        </w:rPr>
        <w:t>} / {АВТООПЕР}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9"/>
          <w:sz w:val="24"/>
          <w:szCs w:val="24"/>
          <w:lang w:val="ru-RU"/>
        </w:rPr>
        <w:t>[3]</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6"/>
          <w:sz w:val="24"/>
          <w:szCs w:val="24"/>
          <w:lang w:val="ru-RU"/>
        </w:rPr>
        <w:t>После сделанного выбора Вы вернетесь в Меню Автосекретаря.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r>
      <w:r w:rsidRPr="00811745">
        <w:rPr>
          <w:rFonts w:ascii="Arial" w:hAnsi="Arial" w:cs="Arial"/>
          <w:color w:val="000000"/>
          <w:spacing w:val="-2"/>
          <w:sz w:val="24"/>
          <w:szCs w:val="24"/>
          <w:lang w:val="ru-RU"/>
        </w:rPr>
        <w:t xml:space="preserve">Если Вы выберете </w:t>
      </w:r>
      <w:r w:rsidRPr="00811745">
        <w:rPr>
          <w:rFonts w:ascii="Arial" w:hAnsi="Arial" w:cs="Arial"/>
          <w:b/>
          <w:bCs/>
          <w:color w:val="000000"/>
          <w:spacing w:val="-2"/>
          <w:sz w:val="24"/>
          <w:szCs w:val="24"/>
          <w:lang w:val="ru-RU"/>
        </w:rPr>
        <w:t>{</w:t>
      </w:r>
      <w:r w:rsidRPr="00811745">
        <w:rPr>
          <w:rFonts w:ascii="Arial" w:hAnsi="Arial" w:cs="Arial"/>
          <w:b/>
          <w:bCs/>
          <w:color w:val="000000"/>
          <w:spacing w:val="-2"/>
          <w:sz w:val="24"/>
          <w:szCs w:val="24"/>
        </w:rPr>
        <w:t>FOLLOW</w:t>
      </w:r>
      <w:r w:rsidRPr="00811745">
        <w:rPr>
          <w:rFonts w:ascii="Arial" w:hAnsi="Arial" w:cs="Arial"/>
          <w:b/>
          <w:bCs/>
          <w:color w:val="000000"/>
          <w:spacing w:val="-2"/>
          <w:sz w:val="24"/>
          <w:szCs w:val="24"/>
          <w:lang w:val="ru-RU"/>
        </w:rPr>
        <w:t>-</w:t>
      </w:r>
      <w:r w:rsidRPr="00811745">
        <w:rPr>
          <w:rFonts w:ascii="Arial" w:hAnsi="Arial" w:cs="Arial"/>
          <w:b/>
          <w:bCs/>
          <w:color w:val="000000"/>
          <w:spacing w:val="-2"/>
          <w:sz w:val="24"/>
          <w:szCs w:val="24"/>
        </w:rPr>
        <w:t>ME</w:t>
      </w:r>
      <w:r w:rsidRPr="00811745">
        <w:rPr>
          <w:rFonts w:ascii="Arial" w:hAnsi="Arial" w:cs="Arial"/>
          <w:b/>
          <w:bCs/>
          <w:color w:val="000000"/>
          <w:spacing w:val="-2"/>
          <w:sz w:val="24"/>
          <w:szCs w:val="24"/>
          <w:lang w:val="ru-RU"/>
        </w:rPr>
        <w:t>}/{</w:t>
      </w:r>
      <w:r w:rsidRPr="00811745">
        <w:rPr>
          <w:rFonts w:ascii="Arial" w:hAnsi="Arial" w:cs="Arial"/>
          <w:b/>
          <w:bCs/>
          <w:color w:val="000000"/>
          <w:spacing w:val="-2"/>
          <w:sz w:val="24"/>
          <w:szCs w:val="24"/>
        </w:rPr>
        <w:t>II</w:t>
      </w:r>
      <w:r w:rsidRPr="00811745">
        <w:rPr>
          <w:rFonts w:ascii="Arial" w:hAnsi="Arial" w:cs="Arial"/>
          <w:b/>
          <w:bCs/>
          <w:color w:val="000000"/>
          <w:spacing w:val="-2"/>
          <w:sz w:val="24"/>
          <w:szCs w:val="24"/>
          <w:lang w:val="ru-RU"/>
        </w:rPr>
        <w:t>/</w:t>
      </w:r>
      <w:r w:rsidRPr="00811745">
        <w:rPr>
          <w:rFonts w:ascii="Arial" w:hAnsi="Arial" w:cs="Arial"/>
          <w:b/>
          <w:bCs/>
          <w:color w:val="000000"/>
          <w:spacing w:val="-2"/>
          <w:sz w:val="24"/>
          <w:szCs w:val="24"/>
        </w:rPr>
        <w:t>A</w:t>
      </w:r>
      <w:r w:rsidRPr="00811745">
        <w:rPr>
          <w:rFonts w:ascii="Arial" w:hAnsi="Arial" w:cs="Arial"/>
          <w:b/>
          <w:bCs/>
          <w:color w:val="000000"/>
          <w:spacing w:val="-2"/>
          <w:sz w:val="24"/>
          <w:szCs w:val="24"/>
          <w:lang w:val="ru-RU"/>
        </w:rPr>
        <w:t xml:space="preserve"> КО МНЕ} </w:t>
      </w:r>
      <w:r w:rsidRPr="00811745">
        <w:rPr>
          <w:rFonts w:ascii="Arial" w:hAnsi="Arial" w:cs="Arial"/>
          <w:color w:val="000000"/>
          <w:spacing w:val="-2"/>
          <w:sz w:val="24"/>
          <w:szCs w:val="24"/>
          <w:lang w:val="ru-RU"/>
        </w:rPr>
        <w:t xml:space="preserve">или </w:t>
      </w:r>
      <w:r w:rsidRPr="00811745">
        <w:rPr>
          <w:rFonts w:ascii="Arial" w:hAnsi="Arial" w:cs="Arial"/>
          <w:b/>
          <w:bCs/>
          <w:color w:val="000000"/>
          <w:spacing w:val="-2"/>
          <w:sz w:val="24"/>
          <w:szCs w:val="24"/>
          <w:lang w:val="ru-RU"/>
        </w:rPr>
        <w:t xml:space="preserve">[4], </w:t>
      </w:r>
      <w:r w:rsidRPr="00811745">
        <w:rPr>
          <w:rFonts w:ascii="Arial" w:hAnsi="Arial" w:cs="Arial"/>
          <w:color w:val="000000"/>
          <w:spacing w:val="-2"/>
          <w:sz w:val="24"/>
          <w:szCs w:val="24"/>
          <w:lang w:val="ru-RU"/>
        </w:rPr>
        <w:t>Вы получите</w:t>
      </w:r>
      <w:r w:rsidRPr="00811745">
        <w:rPr>
          <w:rFonts w:ascii="Arial" w:hAnsi="Arial" w:cs="Arial"/>
          <w:color w:val="000000"/>
          <w:spacing w:val="-2"/>
          <w:sz w:val="24"/>
          <w:szCs w:val="24"/>
          <w:lang w:val="ru-RU"/>
        </w:rPr>
        <w:br/>
      </w:r>
      <w:r w:rsidRPr="00811745">
        <w:rPr>
          <w:rFonts w:ascii="Arial" w:hAnsi="Arial" w:cs="Arial"/>
          <w:color w:val="000000"/>
          <w:spacing w:val="-6"/>
          <w:sz w:val="24"/>
          <w:szCs w:val="24"/>
          <w:lang w:val="ru-RU"/>
        </w:rPr>
        <w:t>подсказку о выборе опций переадресации «Следуй за мной»:</w:t>
      </w:r>
    </w:p>
    <w:p w:rsidR="001244C8" w:rsidRPr="00811745" w:rsidRDefault="001244C8" w:rsidP="001244C8">
      <w:pPr>
        <w:shd w:val="clear" w:color="auto" w:fill="FFFFFF"/>
        <w:tabs>
          <w:tab w:val="left" w:pos="1418"/>
          <w:tab w:val="left" w:pos="2736"/>
          <w:tab w:val="left" w:pos="7675"/>
        </w:tabs>
        <w:rPr>
          <w:rFonts w:ascii="Arial" w:hAnsi="Arial" w:cs="Arial"/>
          <w:sz w:val="24"/>
          <w:szCs w:val="24"/>
          <w:lang w:val="ru-RU"/>
        </w:rPr>
      </w:pPr>
      <w:r w:rsidRPr="00811745">
        <w:rPr>
          <w:rFonts w:ascii="Arial" w:hAnsi="Arial" w:cs="Arial"/>
          <w:b/>
          <w:i/>
          <w:color w:val="000000"/>
          <w:spacing w:val="-2"/>
          <w:sz w:val="24"/>
          <w:szCs w:val="24"/>
          <w:lang w:val="ru-RU"/>
        </w:rPr>
        <w:t>Выбрать</w:t>
      </w:r>
      <w:r w:rsidRPr="00811745">
        <w:rPr>
          <w:rFonts w:ascii="Arial" w:hAnsi="Arial" w:cs="Arial"/>
          <w:b/>
          <w:i/>
          <w:color w:val="000000"/>
          <w:sz w:val="24"/>
          <w:szCs w:val="24"/>
          <w:lang w:val="ru-RU"/>
        </w:rPr>
        <w:tab/>
        <w:t>первый</w:t>
      </w:r>
      <w:r w:rsidRPr="00811745">
        <w:rPr>
          <w:rFonts w:ascii="Arial" w:hAnsi="Arial" w:cs="Arial"/>
          <w:b/>
          <w:i/>
          <w:color w:val="000000"/>
          <w:sz w:val="24"/>
          <w:szCs w:val="24"/>
          <w:lang w:val="ru-RU"/>
        </w:rPr>
        <w:tab/>
        <w:t>адрес</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 xml:space="preserve">{1 </w:t>
      </w:r>
      <w:r w:rsidRPr="00811745">
        <w:rPr>
          <w:rFonts w:ascii="Arial" w:hAnsi="Arial" w:cs="Arial"/>
          <w:b/>
          <w:bCs/>
          <w:color w:val="000000"/>
          <w:sz w:val="24"/>
          <w:szCs w:val="24"/>
        </w:rPr>
        <w:t>ST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FOLLOW</w:t>
      </w:r>
      <w:r w:rsidRPr="00811745">
        <w:rPr>
          <w:rFonts w:ascii="Arial" w:hAnsi="Arial" w:cs="Arial"/>
          <w:b/>
          <w:bCs/>
          <w:color w:val="000000"/>
          <w:sz w:val="24"/>
          <w:szCs w:val="24"/>
          <w:lang w:val="ru-RU"/>
        </w:rPr>
        <w:t>} / {1 НОМЕР}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color w:val="000000"/>
          <w:spacing w:val="-14"/>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переадресации</w:t>
      </w:r>
    </w:p>
    <w:p w:rsidR="001244C8" w:rsidRPr="00811745" w:rsidRDefault="001244C8" w:rsidP="001244C8">
      <w:pPr>
        <w:shd w:val="clear" w:color="auto" w:fill="FFFFFF"/>
        <w:tabs>
          <w:tab w:val="left" w:pos="1440"/>
          <w:tab w:val="left" w:pos="2729"/>
          <w:tab w:val="left" w:pos="7668"/>
        </w:tabs>
        <w:rPr>
          <w:rFonts w:ascii="Arial" w:hAnsi="Arial" w:cs="Arial"/>
          <w:sz w:val="24"/>
          <w:szCs w:val="24"/>
          <w:lang w:val="ru-RU"/>
        </w:rPr>
      </w:pPr>
      <w:r w:rsidRPr="00811745">
        <w:rPr>
          <w:rFonts w:ascii="Arial" w:hAnsi="Arial" w:cs="Arial"/>
          <w:b/>
          <w:i/>
          <w:color w:val="000000"/>
          <w:spacing w:val="-2"/>
          <w:sz w:val="24"/>
          <w:szCs w:val="24"/>
          <w:lang w:val="ru-RU"/>
        </w:rPr>
        <w:t>Выбрать</w:t>
      </w:r>
      <w:r w:rsidRPr="00811745">
        <w:rPr>
          <w:rFonts w:ascii="Arial" w:hAnsi="Arial" w:cs="Arial"/>
          <w:b/>
          <w:i/>
          <w:color w:val="000000"/>
          <w:sz w:val="24"/>
          <w:szCs w:val="24"/>
          <w:lang w:val="ru-RU"/>
        </w:rPr>
        <w:tab/>
        <w:t>второй</w:t>
      </w:r>
      <w:r w:rsidRPr="00811745">
        <w:rPr>
          <w:rFonts w:ascii="Arial" w:hAnsi="Arial" w:cs="Arial"/>
          <w:b/>
          <w:i/>
          <w:color w:val="000000"/>
          <w:sz w:val="24"/>
          <w:szCs w:val="24"/>
          <w:lang w:val="ru-RU"/>
        </w:rPr>
        <w:tab/>
        <w:t>адрес</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 xml:space="preserve">{2 </w:t>
      </w:r>
      <w:r w:rsidRPr="00811745">
        <w:rPr>
          <w:rFonts w:ascii="Arial" w:hAnsi="Arial" w:cs="Arial"/>
          <w:b/>
          <w:bCs/>
          <w:color w:val="000000"/>
          <w:sz w:val="24"/>
          <w:szCs w:val="24"/>
        </w:rPr>
        <w:t>ST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FOLLOW</w:t>
      </w:r>
      <w:r w:rsidRPr="00811745">
        <w:rPr>
          <w:rFonts w:ascii="Arial" w:hAnsi="Arial" w:cs="Arial"/>
          <w:b/>
          <w:bCs/>
          <w:color w:val="000000"/>
          <w:sz w:val="24"/>
          <w:szCs w:val="24"/>
          <w:lang w:val="ru-RU"/>
        </w:rPr>
        <w:t>} / {2 НОМЕР}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3"/>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переадресации</w:t>
      </w:r>
    </w:p>
    <w:p w:rsidR="001244C8" w:rsidRPr="00811745" w:rsidRDefault="001244C8" w:rsidP="001244C8">
      <w:pPr>
        <w:shd w:val="clear" w:color="auto" w:fill="FFFFFF"/>
        <w:tabs>
          <w:tab w:val="left" w:pos="3485"/>
          <w:tab w:val="left" w:pos="7668"/>
        </w:tabs>
        <w:rPr>
          <w:rFonts w:ascii="Arial" w:hAnsi="Arial" w:cs="Arial"/>
          <w:sz w:val="24"/>
          <w:szCs w:val="24"/>
          <w:lang w:val="ru-RU"/>
        </w:rPr>
      </w:pPr>
      <w:r w:rsidRPr="00811745">
        <w:rPr>
          <w:rFonts w:ascii="Arial" w:hAnsi="Arial" w:cs="Arial"/>
          <w:b/>
          <w:i/>
          <w:color w:val="000000"/>
          <w:sz w:val="24"/>
          <w:szCs w:val="24"/>
          <w:lang w:val="ru-RU"/>
        </w:rPr>
        <w:t>Выбрать режим «Оба»</w:t>
      </w:r>
      <w:r w:rsidRPr="00811745">
        <w:rPr>
          <w:rFonts w:ascii="Arial" w:hAnsi="Arial" w:cs="Arial"/>
          <w:color w:val="000000"/>
          <w:sz w:val="24"/>
          <w:szCs w:val="24"/>
          <w:lang w:val="ru-RU"/>
        </w:rPr>
        <w:tab/>
        <w:t xml:space="preserve">     </w:t>
      </w:r>
      <w:r w:rsidRPr="00811745">
        <w:rPr>
          <w:rFonts w:ascii="Arial" w:hAnsi="Arial" w:cs="Arial"/>
          <w:b/>
          <w:bCs/>
          <w:color w:val="000000"/>
          <w:spacing w:val="-1"/>
          <w:sz w:val="24"/>
          <w:szCs w:val="24"/>
          <w:lang w:val="ru-RU"/>
        </w:rPr>
        <w:t>{</w:t>
      </w:r>
      <w:r w:rsidRPr="00811745">
        <w:rPr>
          <w:rFonts w:ascii="Arial" w:hAnsi="Arial" w:cs="Arial"/>
          <w:b/>
          <w:bCs/>
          <w:color w:val="000000"/>
          <w:spacing w:val="-1"/>
          <w:sz w:val="24"/>
          <w:szCs w:val="24"/>
        </w:rPr>
        <w:t>BOTH</w:t>
      </w:r>
      <w:r w:rsidRPr="00811745">
        <w:rPr>
          <w:rFonts w:ascii="Arial" w:hAnsi="Arial" w:cs="Arial"/>
          <w:b/>
          <w:bCs/>
          <w:color w:val="000000"/>
          <w:spacing w:val="-1"/>
          <w:sz w:val="24"/>
          <w:szCs w:val="24"/>
          <w:lang w:val="ru-RU"/>
        </w:rPr>
        <w:t>} / {ОБА}</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9"/>
          <w:sz w:val="24"/>
          <w:szCs w:val="24"/>
          <w:lang w:val="ru-RU"/>
        </w:rPr>
        <w:t>[3]</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После сделанного выбора Вы вернетесь в Меню Автосекретаря.</w:t>
      </w:r>
    </w:p>
    <w:p w:rsidR="001244C8" w:rsidRPr="00811745" w:rsidRDefault="001244C8" w:rsidP="001244C8">
      <w:pPr>
        <w:shd w:val="clear" w:color="auto" w:fill="FFFFFF"/>
        <w:tabs>
          <w:tab w:val="left" w:pos="346"/>
        </w:tabs>
        <w:rPr>
          <w:rFonts w:ascii="Arial" w:hAnsi="Arial" w:cs="Arial"/>
          <w:sz w:val="24"/>
          <w:szCs w:val="24"/>
          <w:lang w:val="ru-RU"/>
        </w:rPr>
      </w:pPr>
      <w:r w:rsidRPr="00811745">
        <w:rPr>
          <w:rFonts w:ascii="Arial" w:hAnsi="Arial" w:cs="Arial"/>
          <w:color w:val="000000"/>
          <w:sz w:val="24"/>
          <w:szCs w:val="24"/>
          <w:lang w:val="ru-RU"/>
        </w:rPr>
        <w:t>•</w:t>
      </w:r>
      <w:r w:rsidRPr="00811745">
        <w:rPr>
          <w:rFonts w:ascii="Arial" w:hAnsi="Arial" w:cs="Arial"/>
          <w:color w:val="000000"/>
          <w:sz w:val="24"/>
          <w:szCs w:val="24"/>
          <w:lang w:val="ru-RU"/>
        </w:rPr>
        <w:tab/>
        <w:t xml:space="preserve">Если Вы выберете </w:t>
      </w:r>
      <w:r w:rsidRPr="00811745">
        <w:rPr>
          <w:rFonts w:ascii="Arial" w:hAnsi="Arial" w:cs="Arial"/>
          <w:b/>
          <w:bCs/>
          <w:color w:val="000000"/>
          <w:sz w:val="24"/>
          <w:szCs w:val="24"/>
          <w:lang w:val="ru-RU"/>
        </w:rPr>
        <w:t>{</w:t>
      </w:r>
      <w:r w:rsidRPr="00811745">
        <w:rPr>
          <w:rFonts w:ascii="Arial" w:hAnsi="Arial" w:cs="Arial"/>
          <w:b/>
          <w:bCs/>
          <w:color w:val="000000"/>
          <w:sz w:val="24"/>
          <w:szCs w:val="24"/>
        </w:rPr>
        <w:t>INT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FRWARD</w:t>
      </w:r>
      <w:r w:rsidRPr="00811745">
        <w:rPr>
          <w:rFonts w:ascii="Arial" w:hAnsi="Arial" w:cs="Arial"/>
          <w:b/>
          <w:bCs/>
          <w:color w:val="000000"/>
          <w:sz w:val="24"/>
          <w:szCs w:val="24"/>
          <w:lang w:val="ru-RU"/>
        </w:rPr>
        <w:t>}/{</w:t>
      </w:r>
      <w:r w:rsidRPr="00811745">
        <w:rPr>
          <w:rFonts w:ascii="Arial" w:hAnsi="Arial" w:cs="Arial"/>
          <w:b/>
          <w:bCs/>
          <w:color w:val="000000"/>
          <w:sz w:val="24"/>
          <w:szCs w:val="24"/>
        </w:rPr>
        <w:t>BH</w:t>
      </w:r>
      <w:r w:rsidRPr="00811745">
        <w:rPr>
          <w:rFonts w:ascii="Arial" w:hAnsi="Arial" w:cs="Arial"/>
          <w:b/>
          <w:bCs/>
          <w:color w:val="000000"/>
          <w:sz w:val="24"/>
          <w:szCs w:val="24"/>
          <w:lang w:val="ru-RU"/>
        </w:rPr>
        <w:t>У</w:t>
      </w:r>
      <w:r w:rsidRPr="00811745">
        <w:rPr>
          <w:rFonts w:ascii="Arial" w:hAnsi="Arial" w:cs="Arial"/>
          <w:b/>
          <w:bCs/>
          <w:color w:val="000000"/>
          <w:sz w:val="24"/>
          <w:szCs w:val="24"/>
        </w:rPr>
        <w:t>T</w:t>
      </w:r>
      <w:r w:rsidRPr="00811745">
        <w:rPr>
          <w:rFonts w:ascii="Arial" w:hAnsi="Arial" w:cs="Arial"/>
          <w:b/>
          <w:bCs/>
          <w:color w:val="000000"/>
          <w:sz w:val="24"/>
          <w:szCs w:val="24"/>
          <w:lang w:val="ru-RU"/>
        </w:rPr>
        <w:t xml:space="preserve"> П/АДР} </w:t>
      </w:r>
      <w:r w:rsidRPr="00811745">
        <w:rPr>
          <w:rFonts w:ascii="Arial" w:hAnsi="Arial" w:cs="Arial"/>
          <w:color w:val="000000"/>
          <w:sz w:val="24"/>
          <w:szCs w:val="24"/>
          <w:lang w:val="ru-RU"/>
        </w:rPr>
        <w:t xml:space="preserve">или </w:t>
      </w:r>
      <w:r w:rsidRPr="00811745">
        <w:rPr>
          <w:rFonts w:ascii="Arial" w:hAnsi="Arial" w:cs="Arial"/>
          <w:b/>
          <w:bCs/>
          <w:color w:val="000000"/>
          <w:sz w:val="24"/>
          <w:szCs w:val="24"/>
          <w:lang w:val="ru-RU"/>
        </w:rPr>
        <w:t xml:space="preserve">[5], </w:t>
      </w:r>
      <w:r w:rsidRPr="00811745">
        <w:rPr>
          <w:rFonts w:ascii="Arial" w:hAnsi="Arial" w:cs="Arial"/>
          <w:color w:val="000000"/>
          <w:sz w:val="24"/>
          <w:szCs w:val="24"/>
          <w:lang w:val="ru-RU"/>
        </w:rPr>
        <w:t>Вы получите</w:t>
      </w:r>
      <w:r w:rsidRPr="00811745">
        <w:rPr>
          <w:rFonts w:ascii="Arial" w:hAnsi="Arial" w:cs="Arial"/>
          <w:color w:val="000000"/>
          <w:sz w:val="24"/>
          <w:szCs w:val="24"/>
          <w:lang w:val="ru-RU"/>
        </w:rPr>
        <w:br/>
        <w:t>подсказку о вводе номера внутреннего абонента. Затем Вы получите</w:t>
      </w:r>
      <w:r w:rsidRPr="00811745">
        <w:rPr>
          <w:rFonts w:ascii="Arial" w:hAnsi="Arial" w:cs="Arial"/>
          <w:color w:val="000000"/>
          <w:sz w:val="24"/>
          <w:szCs w:val="24"/>
          <w:lang w:val="ru-RU"/>
        </w:rPr>
        <w:br/>
        <w:t>подсказку для выбора режима перевода</w:t>
      </w:r>
    </w:p>
    <w:p w:rsidR="001244C8" w:rsidRPr="00811745" w:rsidRDefault="001244C8" w:rsidP="001244C8">
      <w:pPr>
        <w:shd w:val="clear" w:color="auto" w:fill="FFFFFF"/>
        <w:tabs>
          <w:tab w:val="left" w:pos="2635"/>
          <w:tab w:val="left" w:pos="7675"/>
        </w:tabs>
        <w:rPr>
          <w:rFonts w:ascii="Arial" w:hAnsi="Arial" w:cs="Arial"/>
          <w:sz w:val="24"/>
          <w:szCs w:val="24"/>
          <w:lang w:val="ru-RU"/>
        </w:rPr>
      </w:pPr>
      <w:r w:rsidRPr="00811745">
        <w:rPr>
          <w:rFonts w:ascii="Arial" w:hAnsi="Arial" w:cs="Arial"/>
          <w:b/>
          <w:i/>
          <w:color w:val="000000"/>
          <w:spacing w:val="-2"/>
          <w:sz w:val="24"/>
          <w:szCs w:val="24"/>
          <w:lang w:val="ru-RU"/>
        </w:rPr>
        <w:t>Выбрать</w:t>
      </w:r>
      <w:r w:rsidRPr="00811745">
        <w:rPr>
          <w:rFonts w:ascii="Arial" w:hAnsi="Arial" w:cs="Arial"/>
          <w:b/>
          <w:i/>
          <w:color w:val="000000"/>
          <w:sz w:val="24"/>
          <w:szCs w:val="24"/>
          <w:lang w:val="ru-RU"/>
        </w:rPr>
        <w:tab/>
        <w:t>режим</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SCREENED</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{КОНТР}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1"/>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контролируемого перевода</w:t>
      </w:r>
    </w:p>
    <w:p w:rsidR="001244C8" w:rsidRPr="00811745" w:rsidRDefault="001244C8" w:rsidP="001244C8">
      <w:pPr>
        <w:shd w:val="clear" w:color="auto" w:fill="FFFFFF"/>
        <w:tabs>
          <w:tab w:val="left" w:pos="2642"/>
          <w:tab w:val="left" w:pos="7675"/>
        </w:tabs>
        <w:rPr>
          <w:rFonts w:ascii="Arial" w:hAnsi="Arial" w:cs="Arial"/>
          <w:sz w:val="24"/>
          <w:szCs w:val="24"/>
          <w:lang w:val="ru-RU"/>
        </w:rPr>
      </w:pPr>
      <w:r w:rsidRPr="00811745">
        <w:rPr>
          <w:rFonts w:ascii="Arial" w:hAnsi="Arial" w:cs="Arial"/>
          <w:b/>
          <w:i/>
          <w:color w:val="000000"/>
          <w:spacing w:val="-2"/>
          <w:sz w:val="24"/>
          <w:szCs w:val="24"/>
          <w:lang w:val="ru-RU"/>
        </w:rPr>
        <w:t>Выбрать</w:t>
      </w:r>
      <w:r w:rsidRPr="00811745">
        <w:rPr>
          <w:rFonts w:ascii="Arial" w:hAnsi="Arial" w:cs="Arial"/>
          <w:b/>
          <w:i/>
          <w:color w:val="000000"/>
          <w:sz w:val="24"/>
          <w:szCs w:val="24"/>
          <w:lang w:val="ru-RU"/>
        </w:rPr>
        <w:tab/>
        <w:t>режим</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UNSCREENED</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{НЕКОНТР}</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0"/>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неконтролируемого перевода</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После сделанного выбора Вы вернетесь в Меню Автосекретаря.</w:t>
      </w:r>
    </w:p>
    <w:p w:rsidR="001244C8" w:rsidRPr="00811745" w:rsidRDefault="001244C8" w:rsidP="00572EB0">
      <w:pPr>
        <w:pStyle w:val="24"/>
        <w:rPr>
          <w:rFonts w:ascii="Arial" w:hAnsi="Arial"/>
        </w:rPr>
      </w:pPr>
      <w:bookmarkStart w:id="306" w:name="_Toc149026028"/>
      <w:r w:rsidRPr="00811745">
        <w:rPr>
          <w:rFonts w:ascii="Arial" w:hAnsi="Arial"/>
        </w:rPr>
        <w:t>Программирование режима переадресации для случаев « занято/не отвечает» для специальных типов вызовов.</w:t>
      </w:r>
      <w:bookmarkEnd w:id="306"/>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Вы можете определить способ обработки некоторых типов вызовов аналогично способу, описанному в разделе С. При этом, Вы можете добиться разницы при приеме вызовов, приходящих через Автоматического Секретаря, и приходящих через АТС непосредственно.</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Для следующих шести категорий вызовов Вы можете установить различные способы обработки:</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z w:val="24"/>
          <w:szCs w:val="24"/>
          <w:lang w:val="ru-RU"/>
        </w:rPr>
        <w:t>Через Автосекретаря, дневной режим, не отвечает</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lang w:val="ru-RU"/>
        </w:rPr>
      </w:pPr>
      <w:r w:rsidRPr="00811745">
        <w:rPr>
          <w:rFonts w:ascii="Arial" w:hAnsi="Arial" w:cs="Arial"/>
          <w:color w:val="000000"/>
          <w:sz w:val="24"/>
          <w:szCs w:val="24"/>
          <w:lang w:val="ru-RU"/>
        </w:rPr>
        <w:t>Через Автосекретаря, ночной режим, не отвечает</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z w:val="24"/>
          <w:szCs w:val="24"/>
        </w:rPr>
        <w:t>Через Автосекретаря, дневной режим, занят</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z w:val="24"/>
          <w:szCs w:val="24"/>
        </w:rPr>
        <w:t>Через Автосекретаря, ночной режим, занят</w:t>
      </w:r>
    </w:p>
    <w:p w:rsidR="001244C8" w:rsidRPr="00811745" w:rsidRDefault="001244C8" w:rsidP="001244C8">
      <w:pPr>
        <w:widowControl w:val="0"/>
        <w:numPr>
          <w:ilvl w:val="0"/>
          <w:numId w:val="86"/>
        </w:numPr>
        <w:shd w:val="clear" w:color="auto" w:fill="FFFFFF"/>
        <w:tabs>
          <w:tab w:val="left" w:pos="346"/>
        </w:tabs>
        <w:autoSpaceDE w:val="0"/>
        <w:autoSpaceDN w:val="0"/>
        <w:adjustRightInd w:val="0"/>
        <w:ind w:left="360" w:hanging="360"/>
        <w:rPr>
          <w:rFonts w:ascii="Arial" w:hAnsi="Arial" w:cs="Arial"/>
          <w:color w:val="000000"/>
          <w:sz w:val="24"/>
          <w:szCs w:val="24"/>
        </w:rPr>
      </w:pPr>
      <w:r w:rsidRPr="00811745">
        <w:rPr>
          <w:rFonts w:ascii="Arial" w:hAnsi="Arial" w:cs="Arial"/>
          <w:color w:val="000000"/>
          <w:sz w:val="24"/>
          <w:szCs w:val="24"/>
        </w:rPr>
        <w:t>Через АТС, не отвечает</w:t>
      </w:r>
    </w:p>
    <w:p w:rsidR="001244C8" w:rsidRPr="00811745" w:rsidRDefault="001244C8" w:rsidP="00572EB0">
      <w:pPr>
        <w:widowControl w:val="0"/>
        <w:numPr>
          <w:ilvl w:val="0"/>
          <w:numId w:val="86"/>
        </w:numPr>
        <w:shd w:val="clear" w:color="auto" w:fill="FFFFFF"/>
        <w:tabs>
          <w:tab w:val="left" w:pos="346"/>
        </w:tabs>
        <w:autoSpaceDE w:val="0"/>
        <w:autoSpaceDN w:val="0"/>
        <w:adjustRightInd w:val="0"/>
        <w:ind w:left="360" w:hanging="360"/>
        <w:rPr>
          <w:rFonts w:ascii="Arial" w:hAnsi="Arial" w:cs="Arial"/>
          <w:b/>
          <w:i/>
          <w:color w:val="000000"/>
          <w:spacing w:val="-6"/>
          <w:sz w:val="24"/>
          <w:szCs w:val="24"/>
          <w:lang w:val="ru-RU"/>
        </w:rPr>
      </w:pPr>
      <w:r w:rsidRPr="00811745">
        <w:rPr>
          <w:rFonts w:ascii="Arial" w:hAnsi="Arial" w:cs="Arial"/>
          <w:color w:val="000000"/>
          <w:sz w:val="24"/>
          <w:szCs w:val="24"/>
        </w:rPr>
        <w:t>Через АТС, занят.</w:t>
      </w:r>
      <w:r w:rsidR="00572EB0" w:rsidRPr="00811745">
        <w:rPr>
          <w:rFonts w:ascii="Arial" w:hAnsi="Arial" w:cs="Arial"/>
          <w:b/>
          <w:i/>
          <w:color w:val="000000"/>
          <w:spacing w:val="-6"/>
          <w:sz w:val="24"/>
          <w:szCs w:val="24"/>
          <w:lang w:val="ru-RU"/>
        </w:rPr>
        <w:t xml:space="preserve"> </w:t>
      </w:r>
    </w:p>
    <w:p w:rsidR="001244C8" w:rsidRPr="00811745" w:rsidRDefault="001244C8" w:rsidP="00572EB0">
      <w:pPr>
        <w:pStyle w:val="24"/>
        <w:rPr>
          <w:rFonts w:ascii="Arial" w:hAnsi="Arial"/>
        </w:rPr>
      </w:pPr>
      <w:bookmarkStart w:id="307" w:name="_Toc149026029"/>
      <w:r w:rsidRPr="00811745">
        <w:rPr>
          <w:rFonts w:ascii="Arial" w:hAnsi="Arial"/>
        </w:rPr>
        <w:t>Чтобы запрограммировать метод переадресации для случаев « занято/не отвечает» для специальных типов вызовов.</w:t>
      </w:r>
      <w:bookmarkEnd w:id="307"/>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 xml:space="preserve">1.   В Меню Автоматического секретаря выберите </w:t>
      </w:r>
      <w:r w:rsidRPr="00811745">
        <w:rPr>
          <w:rFonts w:ascii="Arial" w:hAnsi="Arial" w:cs="Arial"/>
          <w:b/>
          <w:bCs/>
          <w:color w:val="000000"/>
          <w:sz w:val="24"/>
          <w:szCs w:val="24"/>
          <w:lang w:val="ru-RU"/>
        </w:rPr>
        <w:t xml:space="preserve">[4] </w:t>
      </w:r>
      <w:r w:rsidRPr="00811745">
        <w:rPr>
          <w:rFonts w:ascii="Arial" w:hAnsi="Arial" w:cs="Arial"/>
          <w:color w:val="000000"/>
          <w:sz w:val="24"/>
          <w:szCs w:val="24"/>
          <w:lang w:val="ru-RU"/>
        </w:rPr>
        <w:t xml:space="preserve">- Вы получите Меню переадресацииИнструкция пользователя голосовой почты </w:t>
      </w:r>
      <w:r w:rsidRPr="00811745">
        <w:rPr>
          <w:rFonts w:ascii="Arial" w:hAnsi="Arial" w:cs="Arial"/>
          <w:color w:val="000000"/>
          <w:sz w:val="24"/>
          <w:szCs w:val="24"/>
        </w:rPr>
        <w:t>IMAGEN</w:t>
      </w:r>
      <w:r w:rsidRPr="00811745">
        <w:rPr>
          <w:rFonts w:ascii="Arial" w:hAnsi="Arial" w:cs="Arial"/>
          <w:color w:val="000000"/>
          <w:sz w:val="24"/>
          <w:szCs w:val="24"/>
          <w:lang w:val="ru-RU"/>
        </w:rPr>
        <w:t xml:space="preserve"> для аппаратов </w:t>
      </w:r>
      <w:r w:rsidRPr="00811745">
        <w:rPr>
          <w:rFonts w:ascii="Arial" w:hAnsi="Arial" w:cs="Arial"/>
          <w:color w:val="000000"/>
          <w:sz w:val="24"/>
          <w:szCs w:val="24"/>
        </w:rPr>
        <w:t>AVANTI</w:t>
      </w:r>
      <w:r w:rsidRPr="00811745">
        <w:rPr>
          <w:rFonts w:ascii="Arial" w:hAnsi="Arial" w:cs="Arial"/>
          <w:color w:val="000000"/>
          <w:sz w:val="24"/>
          <w:szCs w:val="24"/>
          <w:lang w:val="ru-RU"/>
        </w:rPr>
        <w:t xml:space="preserve"> 3025 </w:t>
      </w:r>
      <w:r w:rsidRPr="00811745">
        <w:rPr>
          <w:rFonts w:ascii="Arial" w:hAnsi="Arial" w:cs="Arial"/>
          <w:b/>
          <w:bCs/>
          <w:color w:val="000000"/>
          <w:sz w:val="24"/>
          <w:szCs w:val="24"/>
          <w:lang w:val="ru-RU"/>
        </w:rPr>
        <w:t>Программирование сервисных функций Автосекретаря для почтового ящика</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z w:val="24"/>
          <w:szCs w:val="24"/>
          <w:lang w:val="ru-RU"/>
        </w:rPr>
        <w:t>Через   Автосекретаря,   дневной</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DAY</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NO</w:t>
      </w:r>
      <w:r w:rsidRPr="00811745">
        <w:rPr>
          <w:rFonts w:ascii="Arial" w:hAnsi="Arial" w:cs="Arial"/>
          <w:b/>
          <w:bCs/>
          <w:color w:val="000000"/>
          <w:sz w:val="24"/>
          <w:szCs w:val="24"/>
          <w:lang w:val="ru-RU"/>
        </w:rPr>
        <w:t>-</w:t>
      </w:r>
      <w:r w:rsidRPr="00811745">
        <w:rPr>
          <w:rFonts w:ascii="Arial" w:hAnsi="Arial" w:cs="Arial"/>
          <w:b/>
          <w:bCs/>
          <w:color w:val="000000"/>
          <w:sz w:val="24"/>
          <w:szCs w:val="24"/>
        </w:rPr>
        <w:t>ANS</w:t>
      </w:r>
      <w:r w:rsidRPr="00811745">
        <w:rPr>
          <w:rFonts w:ascii="Arial" w:hAnsi="Arial" w:cs="Arial"/>
          <w:b/>
          <w:bCs/>
          <w:color w:val="000000"/>
          <w:sz w:val="24"/>
          <w:szCs w:val="24"/>
          <w:lang w:val="ru-RU"/>
        </w:rPr>
        <w:t>} / {ДНЕВ НЕОТВ}</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4"/>
          <w:sz w:val="24"/>
          <w:szCs w:val="24"/>
          <w:lang w:val="ru-RU"/>
        </w:rPr>
        <w:t>[1]</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режим, не отвечает</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z w:val="24"/>
          <w:szCs w:val="24"/>
          <w:lang w:val="ru-RU"/>
        </w:rPr>
        <w:t>Через    Автосекретаря,    ночной</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NGT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NO</w:t>
      </w:r>
      <w:r w:rsidRPr="00811745">
        <w:rPr>
          <w:rFonts w:ascii="Arial" w:hAnsi="Arial" w:cs="Arial"/>
          <w:b/>
          <w:bCs/>
          <w:color w:val="000000"/>
          <w:sz w:val="24"/>
          <w:szCs w:val="24"/>
          <w:lang w:val="ru-RU"/>
        </w:rPr>
        <w:t>-</w:t>
      </w:r>
      <w:r w:rsidRPr="00811745">
        <w:rPr>
          <w:rFonts w:ascii="Arial" w:hAnsi="Arial" w:cs="Arial"/>
          <w:b/>
          <w:bCs/>
          <w:color w:val="000000"/>
          <w:sz w:val="24"/>
          <w:szCs w:val="24"/>
        </w:rPr>
        <w:t>ANS</w:t>
      </w:r>
      <w:r w:rsidRPr="00811745">
        <w:rPr>
          <w:rFonts w:ascii="Arial" w:hAnsi="Arial" w:cs="Arial"/>
          <w:b/>
          <w:bCs/>
          <w:color w:val="000000"/>
          <w:sz w:val="24"/>
          <w:szCs w:val="24"/>
          <w:lang w:val="ru-RU"/>
        </w:rPr>
        <w:t>} / {НОЧН НЕ ОТВ}</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22"/>
          <w:sz w:val="24"/>
          <w:szCs w:val="24"/>
          <w:lang w:val="ru-RU"/>
        </w:rPr>
        <w:t>[2]</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режим, не отвечает</w:t>
      </w:r>
    </w:p>
    <w:p w:rsidR="001244C8" w:rsidRPr="00811745" w:rsidRDefault="001244C8" w:rsidP="001244C8">
      <w:pPr>
        <w:shd w:val="clear" w:color="auto" w:fill="FFFFFF"/>
        <w:tabs>
          <w:tab w:val="left" w:pos="7668"/>
        </w:tabs>
        <w:rPr>
          <w:rFonts w:ascii="Arial" w:hAnsi="Arial" w:cs="Arial"/>
          <w:sz w:val="24"/>
          <w:szCs w:val="24"/>
          <w:lang w:val="ru-RU"/>
        </w:rPr>
      </w:pPr>
      <w:r w:rsidRPr="00811745">
        <w:rPr>
          <w:rFonts w:ascii="Arial" w:hAnsi="Arial" w:cs="Arial"/>
          <w:b/>
          <w:i/>
          <w:color w:val="000000"/>
          <w:sz w:val="24"/>
          <w:szCs w:val="24"/>
          <w:lang w:val="ru-RU"/>
        </w:rPr>
        <w:t>Через   Автосекретаря,   дневной</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DAY</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BUSY</w:t>
      </w:r>
      <w:r w:rsidRPr="00811745">
        <w:rPr>
          <w:rFonts w:ascii="Arial" w:hAnsi="Arial" w:cs="Arial"/>
          <w:b/>
          <w:bCs/>
          <w:color w:val="000000"/>
          <w:sz w:val="24"/>
          <w:szCs w:val="24"/>
          <w:lang w:val="ru-RU"/>
        </w:rPr>
        <w:t>} / {ДНЕВ ЗАНЯТ}</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0"/>
          <w:sz w:val="24"/>
          <w:szCs w:val="24"/>
          <w:lang w:val="ru-RU"/>
        </w:rPr>
        <w:t>[3]</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режим, занят</w:t>
      </w:r>
    </w:p>
    <w:p w:rsidR="001244C8" w:rsidRPr="00811745" w:rsidRDefault="001244C8" w:rsidP="001244C8">
      <w:pPr>
        <w:shd w:val="clear" w:color="auto" w:fill="FFFFFF"/>
        <w:tabs>
          <w:tab w:val="left" w:pos="7675"/>
        </w:tabs>
        <w:rPr>
          <w:rFonts w:ascii="Arial" w:hAnsi="Arial" w:cs="Arial"/>
          <w:sz w:val="24"/>
          <w:szCs w:val="24"/>
          <w:lang w:val="ru-RU"/>
        </w:rPr>
      </w:pPr>
      <w:r w:rsidRPr="00811745">
        <w:rPr>
          <w:rFonts w:ascii="Arial" w:hAnsi="Arial" w:cs="Arial"/>
          <w:b/>
          <w:i/>
          <w:color w:val="000000"/>
          <w:sz w:val="24"/>
          <w:szCs w:val="24"/>
          <w:lang w:val="ru-RU"/>
        </w:rPr>
        <w:t>Через    Автосекретаря,    ночной</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NIGHT</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BUSY</w:t>
      </w:r>
      <w:r w:rsidRPr="00811745">
        <w:rPr>
          <w:rFonts w:ascii="Arial" w:hAnsi="Arial" w:cs="Arial"/>
          <w:b/>
          <w:bCs/>
          <w:color w:val="000000"/>
          <w:sz w:val="24"/>
          <w:szCs w:val="24"/>
          <w:lang w:val="ru-RU"/>
        </w:rPr>
        <w:t>} / {НОЧН ЗАНЯТ}</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2"/>
          <w:sz w:val="24"/>
          <w:szCs w:val="24"/>
          <w:lang w:val="ru-RU"/>
        </w:rPr>
        <w:t>[4]</w:t>
      </w:r>
    </w:p>
    <w:p w:rsidR="001244C8" w:rsidRPr="00811745" w:rsidRDefault="001244C8" w:rsidP="001244C8">
      <w:pPr>
        <w:shd w:val="clear" w:color="auto" w:fill="FFFFFF"/>
        <w:rPr>
          <w:rFonts w:ascii="Arial" w:hAnsi="Arial" w:cs="Arial"/>
          <w:b/>
          <w:i/>
          <w:sz w:val="24"/>
          <w:szCs w:val="24"/>
          <w:lang w:val="ru-RU"/>
        </w:rPr>
      </w:pPr>
      <w:r w:rsidRPr="00811745">
        <w:rPr>
          <w:rFonts w:ascii="Arial" w:hAnsi="Arial" w:cs="Arial"/>
          <w:b/>
          <w:i/>
          <w:color w:val="000000"/>
          <w:sz w:val="24"/>
          <w:szCs w:val="24"/>
          <w:lang w:val="ru-RU"/>
        </w:rPr>
        <w:t>режим, занят</w:t>
      </w:r>
    </w:p>
    <w:p w:rsidR="001244C8" w:rsidRPr="00811745" w:rsidRDefault="001244C8" w:rsidP="001244C8">
      <w:pPr>
        <w:shd w:val="clear" w:color="auto" w:fill="FFFFFF"/>
        <w:tabs>
          <w:tab w:val="left" w:pos="3485"/>
          <w:tab w:val="left" w:pos="7675"/>
        </w:tabs>
        <w:rPr>
          <w:rFonts w:ascii="Arial" w:hAnsi="Arial" w:cs="Arial"/>
          <w:sz w:val="24"/>
          <w:szCs w:val="24"/>
          <w:lang w:val="ru-RU"/>
        </w:rPr>
      </w:pPr>
      <w:r w:rsidRPr="00811745">
        <w:rPr>
          <w:rFonts w:ascii="Arial" w:hAnsi="Arial" w:cs="Arial"/>
          <w:b/>
          <w:i/>
          <w:color w:val="000000"/>
          <w:sz w:val="24"/>
          <w:szCs w:val="24"/>
          <w:lang w:val="ru-RU"/>
        </w:rPr>
        <w:t>Через АТС, не отвечает</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SYS</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NO</w:t>
      </w:r>
      <w:r w:rsidRPr="00811745">
        <w:rPr>
          <w:rFonts w:ascii="Arial" w:hAnsi="Arial" w:cs="Arial"/>
          <w:b/>
          <w:bCs/>
          <w:color w:val="000000"/>
          <w:sz w:val="24"/>
          <w:szCs w:val="24"/>
          <w:lang w:val="ru-RU"/>
        </w:rPr>
        <w:t>-</w:t>
      </w:r>
      <w:r w:rsidRPr="00811745">
        <w:rPr>
          <w:rFonts w:ascii="Arial" w:hAnsi="Arial" w:cs="Arial"/>
          <w:b/>
          <w:bCs/>
          <w:color w:val="000000"/>
          <w:sz w:val="24"/>
          <w:szCs w:val="24"/>
        </w:rPr>
        <w:t>ANS</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{СИСТ НЕ ОТВ}</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2"/>
          <w:sz w:val="24"/>
          <w:szCs w:val="24"/>
          <w:lang w:val="ru-RU"/>
        </w:rPr>
        <w:t>[5]</w:t>
      </w:r>
    </w:p>
    <w:p w:rsidR="001244C8" w:rsidRPr="00811745" w:rsidRDefault="001244C8" w:rsidP="001244C8">
      <w:pPr>
        <w:shd w:val="clear" w:color="auto" w:fill="FFFFFF"/>
        <w:tabs>
          <w:tab w:val="left" w:pos="3485"/>
          <w:tab w:val="left" w:pos="7675"/>
        </w:tabs>
        <w:rPr>
          <w:rFonts w:ascii="Arial" w:hAnsi="Arial" w:cs="Arial"/>
          <w:b/>
          <w:bCs/>
          <w:color w:val="000000"/>
          <w:spacing w:val="-12"/>
          <w:sz w:val="24"/>
          <w:szCs w:val="24"/>
          <w:lang w:val="ru-RU"/>
        </w:rPr>
      </w:pPr>
      <w:r w:rsidRPr="00811745">
        <w:rPr>
          <w:rFonts w:ascii="Arial" w:hAnsi="Arial" w:cs="Arial"/>
          <w:b/>
          <w:i/>
          <w:color w:val="000000"/>
          <w:sz w:val="24"/>
          <w:szCs w:val="24"/>
          <w:lang w:val="ru-RU"/>
        </w:rPr>
        <w:t>Через АТС, занят</w:t>
      </w:r>
      <w:r w:rsidRPr="00811745">
        <w:rPr>
          <w:rFonts w:ascii="Arial" w:hAnsi="Arial" w:cs="Arial"/>
          <w:color w:val="000000"/>
          <w:sz w:val="24"/>
          <w:szCs w:val="24"/>
          <w:lang w:val="ru-RU"/>
        </w:rPr>
        <w:tab/>
        <w:t xml:space="preserve">      </w:t>
      </w:r>
      <w:r w:rsidRPr="00811745">
        <w:rPr>
          <w:rFonts w:ascii="Arial" w:hAnsi="Arial" w:cs="Arial"/>
          <w:b/>
          <w:bCs/>
          <w:color w:val="000000"/>
          <w:sz w:val="24"/>
          <w:szCs w:val="24"/>
          <w:lang w:val="ru-RU"/>
        </w:rPr>
        <w:t>{</w:t>
      </w:r>
      <w:r w:rsidRPr="00811745">
        <w:rPr>
          <w:rFonts w:ascii="Arial" w:hAnsi="Arial" w:cs="Arial"/>
          <w:b/>
          <w:bCs/>
          <w:color w:val="000000"/>
          <w:sz w:val="24"/>
          <w:szCs w:val="24"/>
        </w:rPr>
        <w:t>SYS</w:t>
      </w:r>
      <w:r w:rsidRPr="00811745">
        <w:rPr>
          <w:rFonts w:ascii="Arial" w:hAnsi="Arial" w:cs="Arial"/>
          <w:b/>
          <w:bCs/>
          <w:color w:val="000000"/>
          <w:sz w:val="24"/>
          <w:szCs w:val="24"/>
          <w:lang w:val="ru-RU"/>
        </w:rPr>
        <w:t xml:space="preserve"> </w:t>
      </w:r>
      <w:r w:rsidRPr="00811745">
        <w:rPr>
          <w:rFonts w:ascii="Arial" w:hAnsi="Arial" w:cs="Arial"/>
          <w:b/>
          <w:bCs/>
          <w:color w:val="000000"/>
          <w:sz w:val="24"/>
          <w:szCs w:val="24"/>
        </w:rPr>
        <w:t>BUSY</w:t>
      </w:r>
      <w:r w:rsidRPr="00811745">
        <w:rPr>
          <w:rFonts w:ascii="Arial" w:hAnsi="Arial" w:cs="Arial"/>
          <w:b/>
          <w:bCs/>
          <w:color w:val="000000"/>
          <w:sz w:val="24"/>
          <w:szCs w:val="24"/>
          <w:lang w:val="ru-RU"/>
        </w:rPr>
        <w:t xml:space="preserve">} </w:t>
      </w:r>
      <w:r w:rsidRPr="00811745">
        <w:rPr>
          <w:rFonts w:ascii="Arial" w:hAnsi="Arial" w:cs="Arial"/>
          <w:color w:val="000000"/>
          <w:sz w:val="24"/>
          <w:szCs w:val="24"/>
          <w:lang w:val="ru-RU"/>
        </w:rPr>
        <w:t xml:space="preserve">/ </w:t>
      </w:r>
      <w:r w:rsidRPr="00811745">
        <w:rPr>
          <w:rFonts w:ascii="Arial" w:hAnsi="Arial" w:cs="Arial"/>
          <w:b/>
          <w:bCs/>
          <w:color w:val="000000"/>
          <w:sz w:val="24"/>
          <w:szCs w:val="24"/>
          <w:lang w:val="ru-RU"/>
        </w:rPr>
        <w:t>{СИСТ ЗАНЯТ}</w:t>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z w:val="24"/>
          <w:szCs w:val="24"/>
          <w:lang w:val="ru-RU"/>
        </w:rPr>
        <w:tab/>
      </w:r>
      <w:r w:rsidRPr="00811745">
        <w:rPr>
          <w:rFonts w:ascii="Arial" w:hAnsi="Arial" w:cs="Arial"/>
          <w:b/>
          <w:bCs/>
          <w:color w:val="000000"/>
          <w:spacing w:val="-12"/>
          <w:sz w:val="24"/>
          <w:szCs w:val="24"/>
          <w:lang w:val="ru-RU"/>
        </w:rPr>
        <w:t>[6]</w:t>
      </w:r>
    </w:p>
    <w:p w:rsidR="001244C8" w:rsidRPr="00811745" w:rsidRDefault="001244C8" w:rsidP="001244C8">
      <w:pPr>
        <w:shd w:val="clear" w:color="auto" w:fill="FFFFFF"/>
        <w:tabs>
          <w:tab w:val="left" w:pos="3485"/>
          <w:tab w:val="left" w:pos="7675"/>
        </w:tabs>
        <w:rPr>
          <w:rFonts w:ascii="Arial" w:hAnsi="Arial" w:cs="Arial"/>
          <w:sz w:val="24"/>
          <w:szCs w:val="24"/>
          <w:lang w:val="ru-RU"/>
        </w:rPr>
      </w:pPr>
    </w:p>
    <w:p w:rsidR="001244C8" w:rsidRPr="00811745" w:rsidRDefault="001244C8" w:rsidP="001244C8">
      <w:pPr>
        <w:widowControl w:val="0"/>
        <w:numPr>
          <w:ilvl w:val="0"/>
          <w:numId w:val="131"/>
        </w:numPr>
        <w:shd w:val="clear" w:color="auto" w:fill="FFFFFF"/>
        <w:tabs>
          <w:tab w:val="left" w:pos="346"/>
        </w:tabs>
        <w:autoSpaceDE w:val="0"/>
        <w:autoSpaceDN w:val="0"/>
        <w:adjustRightInd w:val="0"/>
        <w:ind w:left="1080" w:hanging="360"/>
        <w:rPr>
          <w:rFonts w:ascii="Arial" w:hAnsi="Arial" w:cs="Arial"/>
          <w:color w:val="000000"/>
          <w:spacing w:val="-8"/>
          <w:sz w:val="24"/>
          <w:szCs w:val="24"/>
          <w:lang w:val="ru-RU"/>
        </w:rPr>
      </w:pPr>
      <w:r w:rsidRPr="00811745">
        <w:rPr>
          <w:rFonts w:ascii="Arial" w:hAnsi="Arial" w:cs="Arial"/>
          <w:color w:val="000000"/>
          <w:sz w:val="24"/>
          <w:szCs w:val="24"/>
          <w:lang w:val="ru-RU"/>
        </w:rPr>
        <w:t>Выберите нужную категорию вызова; после этого Вы попадете в Меню операций.</w:t>
      </w:r>
    </w:p>
    <w:p w:rsidR="001244C8" w:rsidRPr="00811745" w:rsidRDefault="001244C8" w:rsidP="001244C8">
      <w:pPr>
        <w:widowControl w:val="0"/>
        <w:numPr>
          <w:ilvl w:val="0"/>
          <w:numId w:val="131"/>
        </w:numPr>
        <w:shd w:val="clear" w:color="auto" w:fill="FFFFFF"/>
        <w:tabs>
          <w:tab w:val="left" w:pos="346"/>
        </w:tabs>
        <w:autoSpaceDE w:val="0"/>
        <w:autoSpaceDN w:val="0"/>
        <w:adjustRightInd w:val="0"/>
        <w:ind w:left="1080" w:hanging="360"/>
        <w:rPr>
          <w:rFonts w:ascii="Arial" w:hAnsi="Arial" w:cs="Arial"/>
          <w:color w:val="000000"/>
          <w:spacing w:val="-10"/>
          <w:sz w:val="24"/>
          <w:szCs w:val="24"/>
          <w:lang w:val="ru-RU"/>
        </w:rPr>
      </w:pPr>
      <w:r w:rsidRPr="00811745">
        <w:rPr>
          <w:rFonts w:ascii="Arial" w:hAnsi="Arial" w:cs="Arial"/>
          <w:color w:val="000000"/>
          <w:sz w:val="24"/>
          <w:szCs w:val="24"/>
          <w:lang w:val="ru-RU"/>
        </w:rPr>
        <w:t>Продолжите установки так же, как в п.2 раздела С; Вы вернетесь в Меню переадресации, в котором можете запрограммировать необходимые установки.</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pacing w:val="-11"/>
          <w:sz w:val="24"/>
          <w:szCs w:val="24"/>
          <w:lang w:val="ru-RU"/>
        </w:rPr>
        <w:t xml:space="preserve">Для двух последних категорий вызовов установка "неконтролируемый перевод" </w:t>
      </w:r>
      <w:r w:rsidRPr="00811745">
        <w:rPr>
          <w:rFonts w:ascii="Arial" w:hAnsi="Arial" w:cs="Arial"/>
          <w:color w:val="000000"/>
          <w:sz w:val="24"/>
          <w:szCs w:val="24"/>
          <w:lang w:val="ru-RU"/>
        </w:rPr>
        <w:t>недоступна.</w:t>
      </w:r>
    </w:p>
    <w:p w:rsidR="00572EB0"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Закончив программирование любой или всех категорий вызовов, нажмите [*] для выхода в Меню Переадресации.</w:t>
      </w:r>
    </w:p>
    <w:p w:rsidR="00572EB0" w:rsidRPr="00811745" w:rsidRDefault="001244C8" w:rsidP="00572EB0">
      <w:pPr>
        <w:pStyle w:val="13"/>
        <w:rPr>
          <w:rFonts w:ascii="Arial" w:hAnsi="Arial"/>
        </w:rPr>
      </w:pPr>
      <w:bookmarkStart w:id="308" w:name="_Toc149026030"/>
      <w:r w:rsidRPr="00811745">
        <w:rPr>
          <w:rFonts w:ascii="Arial" w:hAnsi="Arial"/>
        </w:rPr>
        <w:t>Краткая инструкция по Голосовой почте</w:t>
      </w:r>
      <w:bookmarkEnd w:id="308"/>
      <w:r w:rsidRPr="00811745">
        <w:rPr>
          <w:rFonts w:ascii="Arial" w:hAnsi="Arial"/>
        </w:rPr>
        <w:t xml:space="preserve"> </w:t>
      </w:r>
    </w:p>
    <w:p w:rsidR="001244C8" w:rsidRPr="00811745" w:rsidRDefault="001244C8" w:rsidP="00C40D10">
      <w:pPr>
        <w:pStyle w:val="15"/>
        <w:rPr>
          <w:rFonts w:ascii="Arial" w:hAnsi="Arial" w:cs="Arial"/>
        </w:rPr>
      </w:pPr>
      <w:r w:rsidRPr="00811745">
        <w:rPr>
          <w:rFonts w:ascii="Arial" w:hAnsi="Arial" w:cs="Arial"/>
        </w:rPr>
        <w:t>Как войти в Ваш почтовый ящик</w:t>
      </w:r>
    </w:p>
    <w:p w:rsidR="001244C8" w:rsidRPr="00811745" w:rsidRDefault="001244C8" w:rsidP="00C40D10">
      <w:pPr>
        <w:pStyle w:val="15"/>
        <w:rPr>
          <w:rFonts w:ascii="Arial" w:hAnsi="Arial" w:cs="Arial"/>
        </w:rPr>
      </w:pPr>
      <w:r w:rsidRPr="00811745">
        <w:rPr>
          <w:rFonts w:ascii="Arial" w:hAnsi="Arial" w:cs="Arial"/>
        </w:rPr>
        <w:t>С Вашего внутреннего номера:</w:t>
      </w:r>
    </w:p>
    <w:p w:rsidR="001244C8" w:rsidRPr="00811745" w:rsidRDefault="001244C8" w:rsidP="001244C8">
      <w:pPr>
        <w:shd w:val="clear" w:color="auto" w:fill="FFFFFF"/>
        <w:spacing w:before="22"/>
        <w:rPr>
          <w:rFonts w:ascii="Arial" w:hAnsi="Arial" w:cs="Arial"/>
          <w:sz w:val="24"/>
          <w:szCs w:val="24"/>
          <w:lang w:val="ru-RU"/>
        </w:rPr>
      </w:pPr>
      <w:r w:rsidRPr="00811745">
        <w:rPr>
          <w:rFonts w:ascii="Arial" w:hAnsi="Arial" w:cs="Arial"/>
          <w:color w:val="000000"/>
          <w:sz w:val="24"/>
          <w:szCs w:val="24"/>
          <w:lang w:val="ru-RU"/>
        </w:rPr>
        <w:t>Введите код доступа в голосовую почту;</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Наберите [#] дважды;</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Введите свой пароль.</w:t>
      </w:r>
    </w:p>
    <w:p w:rsidR="001244C8" w:rsidRPr="00811745" w:rsidRDefault="001244C8" w:rsidP="00C40D10">
      <w:pPr>
        <w:pStyle w:val="15"/>
        <w:rPr>
          <w:rFonts w:ascii="Arial" w:hAnsi="Arial" w:cs="Arial"/>
        </w:rPr>
      </w:pPr>
      <w:r w:rsidRPr="00811745">
        <w:rPr>
          <w:rFonts w:ascii="Arial" w:hAnsi="Arial" w:cs="Arial"/>
        </w:rPr>
        <w:t>С другого внутреннего номера:</w:t>
      </w:r>
    </w:p>
    <w:p w:rsidR="001244C8" w:rsidRPr="00811745" w:rsidRDefault="001244C8" w:rsidP="001244C8">
      <w:pPr>
        <w:shd w:val="clear" w:color="auto" w:fill="FFFFFF"/>
        <w:tabs>
          <w:tab w:val="left" w:pos="439"/>
        </w:tabs>
        <w:spacing w:before="22"/>
        <w:rPr>
          <w:rFonts w:ascii="Arial" w:hAnsi="Arial" w:cs="Arial"/>
          <w:sz w:val="24"/>
          <w:szCs w:val="24"/>
          <w:lang w:val="ru-RU"/>
        </w:rPr>
      </w:pPr>
      <w:r w:rsidRPr="00811745">
        <w:rPr>
          <w:rFonts w:ascii="Arial" w:hAnsi="Arial" w:cs="Arial"/>
          <w:color w:val="000000"/>
          <w:spacing w:val="-15"/>
          <w:sz w:val="24"/>
          <w:szCs w:val="24"/>
          <w:lang w:val="ru-RU"/>
        </w:rPr>
        <w:t>1.</w:t>
      </w:r>
      <w:r w:rsidRPr="00811745">
        <w:rPr>
          <w:rFonts w:ascii="Arial" w:hAnsi="Arial" w:cs="Arial"/>
          <w:color w:val="000000"/>
          <w:sz w:val="24"/>
          <w:szCs w:val="24"/>
          <w:lang w:val="ru-RU"/>
        </w:rPr>
        <w:tab/>
        <w:t>Введите код доступа в голосовую почту;</w:t>
      </w:r>
    </w:p>
    <w:p w:rsidR="001244C8" w:rsidRPr="00811745" w:rsidRDefault="001244C8" w:rsidP="001244C8">
      <w:pPr>
        <w:widowControl w:val="0"/>
        <w:numPr>
          <w:ilvl w:val="0"/>
          <w:numId w:val="132"/>
        </w:numPr>
        <w:shd w:val="clear" w:color="auto" w:fill="FFFFFF"/>
        <w:tabs>
          <w:tab w:val="left" w:pos="382"/>
        </w:tabs>
        <w:autoSpaceDE w:val="0"/>
        <w:autoSpaceDN w:val="0"/>
        <w:adjustRightInd w:val="0"/>
        <w:ind w:left="1440" w:hanging="360"/>
        <w:rPr>
          <w:rFonts w:ascii="Arial" w:hAnsi="Arial" w:cs="Arial"/>
          <w:color w:val="000000"/>
          <w:sz w:val="24"/>
          <w:szCs w:val="24"/>
        </w:rPr>
      </w:pPr>
      <w:r w:rsidRPr="00811745">
        <w:rPr>
          <w:rFonts w:ascii="Arial" w:hAnsi="Arial" w:cs="Arial"/>
          <w:color w:val="000000"/>
          <w:sz w:val="24"/>
          <w:szCs w:val="24"/>
        </w:rPr>
        <w:t>Наберите [#];</w:t>
      </w:r>
    </w:p>
    <w:p w:rsidR="001244C8" w:rsidRPr="00811745" w:rsidRDefault="001244C8" w:rsidP="001244C8">
      <w:pPr>
        <w:widowControl w:val="0"/>
        <w:numPr>
          <w:ilvl w:val="0"/>
          <w:numId w:val="132"/>
        </w:numPr>
        <w:shd w:val="clear" w:color="auto" w:fill="FFFFFF"/>
        <w:tabs>
          <w:tab w:val="left" w:pos="382"/>
        </w:tabs>
        <w:autoSpaceDE w:val="0"/>
        <w:autoSpaceDN w:val="0"/>
        <w:adjustRightInd w:val="0"/>
        <w:ind w:left="1440" w:hanging="360"/>
        <w:rPr>
          <w:rFonts w:ascii="Arial" w:hAnsi="Arial" w:cs="Arial"/>
          <w:color w:val="000000"/>
          <w:spacing w:val="-7"/>
          <w:sz w:val="24"/>
          <w:szCs w:val="24"/>
        </w:rPr>
      </w:pPr>
      <w:r w:rsidRPr="00811745">
        <w:rPr>
          <w:rFonts w:ascii="Arial" w:hAnsi="Arial" w:cs="Arial"/>
          <w:color w:val="000000"/>
          <w:sz w:val="24"/>
          <w:szCs w:val="24"/>
        </w:rPr>
        <w:t>Введите № Вашего почтового ящика;</w:t>
      </w:r>
    </w:p>
    <w:p w:rsidR="001244C8" w:rsidRPr="00811745" w:rsidRDefault="001244C8" w:rsidP="001244C8">
      <w:pPr>
        <w:widowControl w:val="0"/>
        <w:numPr>
          <w:ilvl w:val="0"/>
          <w:numId w:val="132"/>
        </w:numPr>
        <w:shd w:val="clear" w:color="auto" w:fill="FFFFFF"/>
        <w:tabs>
          <w:tab w:val="left" w:pos="382"/>
        </w:tabs>
        <w:autoSpaceDE w:val="0"/>
        <w:autoSpaceDN w:val="0"/>
        <w:adjustRightInd w:val="0"/>
        <w:ind w:left="1440" w:hanging="360"/>
        <w:rPr>
          <w:rFonts w:ascii="Arial" w:hAnsi="Arial" w:cs="Arial"/>
          <w:color w:val="000000"/>
          <w:sz w:val="24"/>
          <w:szCs w:val="24"/>
        </w:rPr>
      </w:pPr>
      <w:r w:rsidRPr="00811745">
        <w:rPr>
          <w:rFonts w:ascii="Arial" w:hAnsi="Arial" w:cs="Arial"/>
          <w:color w:val="000000"/>
          <w:sz w:val="24"/>
          <w:szCs w:val="24"/>
        </w:rPr>
        <w:t>Введите Ваш пароль.</w:t>
      </w:r>
    </w:p>
    <w:p w:rsidR="001244C8" w:rsidRPr="00811745" w:rsidRDefault="001244C8" w:rsidP="001244C8">
      <w:pPr>
        <w:shd w:val="clear" w:color="auto" w:fill="FFFFFF"/>
        <w:spacing w:before="302"/>
        <w:rPr>
          <w:rFonts w:ascii="Arial" w:hAnsi="Arial" w:cs="Arial"/>
          <w:sz w:val="24"/>
          <w:szCs w:val="24"/>
        </w:rPr>
      </w:pPr>
      <w:r w:rsidRPr="00811745">
        <w:rPr>
          <w:rFonts w:ascii="Arial" w:hAnsi="Arial" w:cs="Arial"/>
          <w:color w:val="000000"/>
          <w:spacing w:val="-1"/>
          <w:sz w:val="24"/>
          <w:szCs w:val="24"/>
        </w:rPr>
        <w:t>С городского номера:</w:t>
      </w:r>
    </w:p>
    <w:p w:rsidR="001244C8" w:rsidRPr="00811745" w:rsidRDefault="001244C8" w:rsidP="001244C8">
      <w:pPr>
        <w:widowControl w:val="0"/>
        <w:numPr>
          <w:ilvl w:val="0"/>
          <w:numId w:val="133"/>
        </w:numPr>
        <w:shd w:val="clear" w:color="auto" w:fill="FFFFFF"/>
        <w:tabs>
          <w:tab w:val="left" w:pos="396"/>
        </w:tabs>
        <w:autoSpaceDE w:val="0"/>
        <w:autoSpaceDN w:val="0"/>
        <w:adjustRightInd w:val="0"/>
        <w:spacing w:before="22"/>
        <w:rPr>
          <w:rFonts w:ascii="Arial" w:hAnsi="Arial" w:cs="Arial"/>
          <w:color w:val="000000"/>
          <w:spacing w:val="-14"/>
          <w:sz w:val="24"/>
          <w:szCs w:val="24"/>
          <w:lang w:val="ru-RU"/>
        </w:rPr>
      </w:pPr>
      <w:r w:rsidRPr="00811745">
        <w:rPr>
          <w:rFonts w:ascii="Arial" w:hAnsi="Arial" w:cs="Arial"/>
          <w:color w:val="000000"/>
          <w:sz w:val="24"/>
          <w:szCs w:val="24"/>
          <w:lang w:val="ru-RU"/>
        </w:rPr>
        <w:t>Наберите городской телефонный номер для доступа к голосовой почте:</w:t>
      </w:r>
    </w:p>
    <w:p w:rsidR="001244C8" w:rsidRPr="00811745" w:rsidRDefault="001244C8" w:rsidP="001244C8">
      <w:pPr>
        <w:widowControl w:val="0"/>
        <w:numPr>
          <w:ilvl w:val="0"/>
          <w:numId w:val="133"/>
        </w:numPr>
        <w:shd w:val="clear" w:color="auto" w:fill="FFFFFF"/>
        <w:tabs>
          <w:tab w:val="left" w:pos="396"/>
        </w:tabs>
        <w:autoSpaceDE w:val="0"/>
        <w:autoSpaceDN w:val="0"/>
        <w:adjustRightInd w:val="0"/>
        <w:rPr>
          <w:rFonts w:ascii="Arial" w:hAnsi="Arial" w:cs="Arial"/>
          <w:color w:val="000000"/>
          <w:sz w:val="24"/>
          <w:szCs w:val="24"/>
        </w:rPr>
      </w:pPr>
      <w:r w:rsidRPr="00811745">
        <w:rPr>
          <w:rFonts w:ascii="Arial" w:hAnsi="Arial" w:cs="Arial"/>
          <w:color w:val="000000"/>
          <w:sz w:val="24"/>
          <w:szCs w:val="24"/>
        </w:rPr>
        <w:t>Наберите [#];</w:t>
      </w:r>
    </w:p>
    <w:p w:rsidR="001244C8" w:rsidRPr="00811745" w:rsidRDefault="001244C8" w:rsidP="001244C8">
      <w:pPr>
        <w:widowControl w:val="0"/>
        <w:numPr>
          <w:ilvl w:val="0"/>
          <w:numId w:val="133"/>
        </w:numPr>
        <w:shd w:val="clear" w:color="auto" w:fill="FFFFFF"/>
        <w:tabs>
          <w:tab w:val="left" w:pos="396"/>
        </w:tabs>
        <w:autoSpaceDE w:val="0"/>
        <w:autoSpaceDN w:val="0"/>
        <w:adjustRightInd w:val="0"/>
        <w:rPr>
          <w:rFonts w:ascii="Arial" w:hAnsi="Arial" w:cs="Arial"/>
          <w:color w:val="000000"/>
          <w:spacing w:val="-3"/>
          <w:sz w:val="24"/>
          <w:szCs w:val="24"/>
        </w:rPr>
      </w:pPr>
      <w:r w:rsidRPr="00811745">
        <w:rPr>
          <w:rFonts w:ascii="Arial" w:hAnsi="Arial" w:cs="Arial"/>
          <w:color w:val="000000"/>
          <w:sz w:val="24"/>
          <w:szCs w:val="24"/>
        </w:rPr>
        <w:t>Введите № Вашего почтового ящика;</w:t>
      </w:r>
    </w:p>
    <w:p w:rsidR="001244C8" w:rsidRPr="00811745" w:rsidRDefault="001244C8" w:rsidP="001244C8">
      <w:pPr>
        <w:widowControl w:val="0"/>
        <w:numPr>
          <w:ilvl w:val="0"/>
          <w:numId w:val="133"/>
        </w:numPr>
        <w:shd w:val="clear" w:color="auto" w:fill="FFFFFF"/>
        <w:tabs>
          <w:tab w:val="left" w:pos="396"/>
        </w:tabs>
        <w:autoSpaceDE w:val="0"/>
        <w:autoSpaceDN w:val="0"/>
        <w:adjustRightInd w:val="0"/>
        <w:rPr>
          <w:rFonts w:ascii="Arial" w:hAnsi="Arial" w:cs="Arial"/>
          <w:color w:val="000000"/>
          <w:sz w:val="24"/>
          <w:szCs w:val="24"/>
        </w:rPr>
      </w:pPr>
      <w:r w:rsidRPr="00811745">
        <w:rPr>
          <w:rFonts w:ascii="Arial" w:hAnsi="Arial" w:cs="Arial"/>
          <w:color w:val="000000"/>
          <w:sz w:val="24"/>
          <w:szCs w:val="24"/>
        </w:rPr>
        <w:t>Введите Ваш пароль.</w:t>
      </w:r>
    </w:p>
    <w:p w:rsidR="001244C8" w:rsidRPr="00811745" w:rsidRDefault="001244C8" w:rsidP="00C40D10">
      <w:pPr>
        <w:pStyle w:val="15"/>
        <w:rPr>
          <w:rFonts w:ascii="Arial" w:hAnsi="Arial" w:cs="Arial"/>
        </w:rPr>
      </w:pPr>
      <w:r w:rsidRPr="00811745">
        <w:rPr>
          <w:rFonts w:ascii="Arial" w:hAnsi="Arial" w:cs="Arial"/>
        </w:rPr>
        <w:t>Операции после доступа в Ваш почтовый ящик</w:t>
      </w:r>
    </w:p>
    <w:p w:rsidR="001244C8" w:rsidRPr="00811745" w:rsidRDefault="001244C8" w:rsidP="001244C8">
      <w:pPr>
        <w:framePr w:h="230" w:hRule="exact" w:hSpace="36" w:wrap="notBeside" w:vAnchor="text" w:hAnchor="text" w:x="66" w:y="3212"/>
        <w:shd w:val="clear" w:color="auto" w:fill="FFFFFF"/>
        <w:rPr>
          <w:rFonts w:ascii="Arial" w:hAnsi="Arial" w:cs="Arial"/>
          <w:sz w:val="24"/>
          <w:szCs w:val="24"/>
          <w:lang w:val="ru-RU"/>
        </w:rPr>
      </w:pPr>
      <w:r w:rsidRPr="00811745">
        <w:rPr>
          <w:rFonts w:ascii="Arial" w:hAnsi="Arial" w:cs="Arial"/>
          <w:color w:val="000000"/>
          <w:sz w:val="24"/>
          <w:szCs w:val="24"/>
          <w:lang w:val="ru-RU"/>
        </w:rPr>
        <w:t>Запись приветствия по "занято"</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noProof/>
        </w:rPr>
        <w:pict>
          <v:shape id="_x0000_s4190" type="#_x0000_t75" style="position:absolute;margin-left:-2.55pt;margin-top:181.15pt;width:262.5pt;height:42pt;z-index:251630592;mso-wrap-distance-left:1.7pt;mso-wrap-distance-right:1.7pt" o:allowincell="f">
            <v:imagedata r:id="rId111" o:title=""/>
          </v:shape>
        </w:pict>
      </w:r>
      <w:r w:rsidRPr="00811745">
        <w:rPr>
          <w:rFonts w:ascii="Arial" w:hAnsi="Arial" w:cs="Arial"/>
          <w:color w:val="000000"/>
          <w:sz w:val="24"/>
          <w:szCs w:val="24"/>
          <w:lang w:val="ru-RU"/>
        </w:rPr>
        <w:t>Запись Вашего имени</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noProof/>
        </w:rPr>
        <w:pict>
          <v:shape id="_x0000_s4188" type="#_x0000_t75" style="position:absolute;margin-left:2.15pt;margin-top:.6pt;width:246.75pt;height:46.5pt;z-index:251628544;mso-wrap-distance-left:1.7pt;mso-wrap-distance-right:1.7pt">
            <v:imagedata r:id="rId112" o:title=""/>
          </v:shape>
        </w:pic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framePr w:h="231" w:hRule="exact" w:hSpace="36" w:wrap="notBeside" w:vAnchor="text" w:hAnchor="page" w:x="1456" w:y="417"/>
        <w:shd w:val="clear" w:color="auto" w:fill="FFFFFF"/>
        <w:rPr>
          <w:rFonts w:ascii="Arial" w:hAnsi="Arial" w:cs="Arial"/>
          <w:sz w:val="24"/>
          <w:szCs w:val="24"/>
          <w:lang w:val="ru-RU"/>
        </w:rPr>
      </w:pPr>
      <w:r w:rsidRPr="00811745">
        <w:rPr>
          <w:rFonts w:ascii="Arial" w:hAnsi="Arial" w:cs="Arial"/>
          <w:color w:val="000000"/>
          <w:sz w:val="24"/>
          <w:szCs w:val="24"/>
          <w:lang w:val="ru-RU"/>
        </w:rPr>
        <w:t>Запись персонального приветствия Вашего почтового яшика</w:t>
      </w:r>
    </w:p>
    <w:p w:rsidR="001244C8" w:rsidRPr="00811745" w:rsidRDefault="001244C8" w:rsidP="001244C8">
      <w:pPr>
        <w:shd w:val="clear" w:color="auto" w:fill="FFFFFF"/>
        <w:rPr>
          <w:rFonts w:ascii="Arial" w:hAnsi="Arial" w:cs="Arial"/>
          <w:sz w:val="24"/>
          <w:szCs w:val="24"/>
          <w:lang w:val="ru-RU"/>
        </w:rPr>
      </w:pPr>
    </w:p>
    <w:p w:rsidR="001244C8" w:rsidRPr="00811745" w:rsidRDefault="001244C8" w:rsidP="001244C8">
      <w:pPr>
        <w:rPr>
          <w:rFonts w:ascii="Arial" w:hAnsi="Arial" w:cs="Arial"/>
          <w:sz w:val="24"/>
          <w:szCs w:val="24"/>
          <w:lang w:val="ru-RU"/>
        </w:rPr>
      </w:pPr>
      <w:r w:rsidRPr="00811745">
        <w:rPr>
          <w:rFonts w:ascii="Arial" w:hAnsi="Arial" w:cs="Arial"/>
          <w:noProof/>
        </w:rPr>
        <w:pict>
          <v:shape id="_x0000_s4189" type="#_x0000_t75" style="position:absolute;margin-left:2.15pt;margin-top:31.2pt;width:240pt;height:41.25pt;z-index:251629568">
            <v:imagedata r:id="rId113" o:title=""/>
          </v:shape>
        </w:pict>
      </w: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pPr>
    </w:p>
    <w:p w:rsidR="001244C8" w:rsidRPr="00811745" w:rsidRDefault="001244C8" w:rsidP="001244C8">
      <w:pPr>
        <w:rPr>
          <w:rFonts w:ascii="Arial" w:hAnsi="Arial" w:cs="Arial"/>
          <w:sz w:val="24"/>
          <w:szCs w:val="24"/>
          <w:lang w:val="ru-RU"/>
        </w:rPr>
        <w:sectPr w:rsidR="001244C8" w:rsidRPr="00811745" w:rsidSect="001244C8">
          <w:pgSz w:w="11909" w:h="16834" w:code="9"/>
          <w:pgMar w:top="567" w:right="567" w:bottom="567" w:left="1418" w:header="720" w:footer="720" w:gutter="0"/>
          <w:cols w:space="60"/>
          <w:noEndnote/>
        </w:sectPr>
      </w:pPr>
    </w:p>
    <w:p w:rsidR="001244C8" w:rsidRPr="00811745" w:rsidRDefault="001244C8" w:rsidP="001244C8">
      <w:pPr>
        <w:framePr w:h="209" w:hRule="exact" w:hSpace="36" w:wrap="notBeside" w:vAnchor="text" w:hAnchor="text" w:x="15" w:y="1635"/>
        <w:shd w:val="clear" w:color="auto" w:fill="FFFFFF"/>
        <w:rPr>
          <w:rFonts w:ascii="Arial" w:hAnsi="Arial" w:cs="Arial"/>
          <w:sz w:val="24"/>
          <w:szCs w:val="24"/>
        </w:rPr>
      </w:pPr>
      <w:r w:rsidRPr="00811745">
        <w:rPr>
          <w:rFonts w:ascii="Arial" w:hAnsi="Arial" w:cs="Arial"/>
          <w:color w:val="000000"/>
          <w:sz w:val="24"/>
          <w:szCs w:val="24"/>
        </w:rPr>
        <w:t>Запись Вашего внутреннего приветствия</w:t>
      </w:r>
    </w:p>
    <w:p w:rsidR="001244C8" w:rsidRPr="00811745" w:rsidRDefault="001244C8" w:rsidP="001244C8">
      <w:pPr>
        <w:framePr w:h="813" w:hSpace="36" w:wrap="notBeside" w:vAnchor="text" w:hAnchor="text" w:x="1" w:y="2024"/>
        <w:rPr>
          <w:rFonts w:ascii="Arial" w:hAnsi="Arial" w:cs="Arial"/>
          <w:sz w:val="24"/>
          <w:szCs w:val="24"/>
        </w:rPr>
      </w:pPr>
      <w:r w:rsidRPr="00811745">
        <w:rPr>
          <w:rFonts w:ascii="Arial" w:hAnsi="Arial" w:cs="Arial"/>
          <w:sz w:val="24"/>
          <w:szCs w:val="24"/>
        </w:rPr>
        <w:pict>
          <v:shape id="_x0000_i1077" type="#_x0000_t75" style="width:237.75pt;height:40.5pt">
            <v:imagedata r:id="rId114" o:title=""/>
          </v:shape>
        </w:pict>
      </w:r>
    </w:p>
    <w:p w:rsidR="001244C8" w:rsidRPr="00811745" w:rsidRDefault="001244C8" w:rsidP="001244C8">
      <w:pPr>
        <w:framePr w:h="209" w:hRule="exact" w:hSpace="36" w:wrap="notBeside" w:vAnchor="text" w:hAnchor="text" w:x="23" w:y="3083"/>
        <w:shd w:val="clear" w:color="auto" w:fill="FFFFFF"/>
        <w:rPr>
          <w:rFonts w:ascii="Arial" w:hAnsi="Arial" w:cs="Arial"/>
          <w:sz w:val="24"/>
          <w:szCs w:val="24"/>
        </w:rPr>
      </w:pPr>
      <w:r w:rsidRPr="00811745">
        <w:rPr>
          <w:rFonts w:ascii="Arial" w:hAnsi="Arial" w:cs="Arial"/>
          <w:color w:val="000000"/>
          <w:sz w:val="24"/>
          <w:szCs w:val="24"/>
        </w:rPr>
        <w:t>Изменение Вашего пароля</w:t>
      </w:r>
    </w:p>
    <w:p w:rsidR="001244C8" w:rsidRPr="00811745" w:rsidRDefault="001244C8" w:rsidP="001244C8">
      <w:pPr>
        <w:framePr w:h="1390" w:hSpace="36" w:wrap="notBeside" w:vAnchor="text" w:hAnchor="text" w:x="-78" w:y="3435"/>
        <w:rPr>
          <w:rFonts w:ascii="Arial" w:hAnsi="Arial" w:cs="Arial"/>
          <w:sz w:val="24"/>
          <w:szCs w:val="24"/>
        </w:rPr>
      </w:pPr>
      <w:r w:rsidRPr="00811745">
        <w:rPr>
          <w:rFonts w:ascii="Arial" w:hAnsi="Arial" w:cs="Arial"/>
          <w:sz w:val="24"/>
          <w:szCs w:val="24"/>
        </w:rPr>
        <w:pict>
          <v:shape id="_x0000_i1078" type="#_x0000_t75" style="width:299.25pt;height:69.75pt">
            <v:imagedata r:id="rId115" o:title=""/>
          </v:shape>
        </w:pict>
      </w:r>
    </w:p>
    <w:p w:rsidR="001244C8" w:rsidRPr="00811745" w:rsidRDefault="001244C8" w:rsidP="001244C8">
      <w:pPr>
        <w:framePr w:h="209" w:hRule="exact" w:hSpace="36" w:wrap="notBeside" w:vAnchor="text" w:hAnchor="text" w:x="23" w:y="5027"/>
        <w:shd w:val="clear" w:color="auto" w:fill="FFFFFF"/>
        <w:rPr>
          <w:rFonts w:ascii="Arial" w:hAnsi="Arial" w:cs="Arial"/>
          <w:sz w:val="24"/>
          <w:szCs w:val="24"/>
        </w:rPr>
      </w:pPr>
      <w:r w:rsidRPr="00811745">
        <w:rPr>
          <w:rFonts w:ascii="Arial" w:hAnsi="Arial" w:cs="Arial"/>
          <w:color w:val="000000"/>
          <w:sz w:val="24"/>
          <w:szCs w:val="24"/>
        </w:rPr>
        <w:t>Отправка сообщения</w:t>
      </w:r>
    </w:p>
    <w:p w:rsidR="001244C8" w:rsidRPr="00811745" w:rsidRDefault="001244C8" w:rsidP="001244C8">
      <w:pPr>
        <w:framePr w:h="843" w:hSpace="36" w:wrap="notBeside" w:vAnchor="text" w:hAnchor="text" w:x="-107" w:y="5423"/>
        <w:rPr>
          <w:rFonts w:ascii="Arial" w:hAnsi="Arial" w:cs="Arial"/>
          <w:sz w:val="24"/>
          <w:szCs w:val="24"/>
        </w:rPr>
      </w:pPr>
      <w:r w:rsidRPr="00811745">
        <w:rPr>
          <w:rFonts w:ascii="Arial" w:hAnsi="Arial" w:cs="Arial"/>
          <w:sz w:val="24"/>
          <w:szCs w:val="24"/>
        </w:rPr>
        <w:pict>
          <v:shape id="_x0000_i1079" type="#_x0000_t75" style="width:307.5pt;height:42pt">
            <v:imagedata r:id="rId116" o:title=""/>
          </v:shape>
        </w:pict>
      </w:r>
    </w:p>
    <w:p w:rsidR="001244C8" w:rsidRPr="00811745" w:rsidRDefault="001244C8" w:rsidP="001244C8">
      <w:pPr>
        <w:framePr w:h="209" w:hRule="exact" w:hSpace="36" w:wrap="notBeside" w:vAnchor="text" w:hAnchor="text" w:x="23" w:y="6510"/>
        <w:shd w:val="clear" w:color="auto" w:fill="FFFFFF"/>
        <w:rPr>
          <w:rFonts w:ascii="Arial" w:hAnsi="Arial" w:cs="Arial"/>
          <w:sz w:val="24"/>
          <w:szCs w:val="24"/>
        </w:rPr>
      </w:pPr>
      <w:r w:rsidRPr="00811745">
        <w:rPr>
          <w:rFonts w:ascii="Arial" w:hAnsi="Arial" w:cs="Arial"/>
          <w:color w:val="000000"/>
          <w:sz w:val="24"/>
          <w:szCs w:val="24"/>
        </w:rPr>
        <w:t>Запись сообщения с подтверждением</w:t>
      </w:r>
    </w:p>
    <w:p w:rsidR="001244C8" w:rsidRPr="00811745" w:rsidRDefault="001244C8" w:rsidP="001244C8">
      <w:pPr>
        <w:framePr w:h="900" w:hSpace="36" w:wrap="notBeside" w:vAnchor="text" w:hAnchor="text" w:x="30" w:y="6942"/>
        <w:rPr>
          <w:rFonts w:ascii="Arial" w:hAnsi="Arial" w:cs="Arial"/>
          <w:sz w:val="24"/>
          <w:szCs w:val="24"/>
        </w:rPr>
      </w:pPr>
      <w:r w:rsidRPr="00811745">
        <w:rPr>
          <w:rFonts w:ascii="Arial" w:hAnsi="Arial" w:cs="Arial"/>
          <w:sz w:val="24"/>
          <w:szCs w:val="24"/>
        </w:rPr>
        <w:pict>
          <v:shape id="_x0000_i1080" type="#_x0000_t75" style="width:356.25pt;height:45pt">
            <v:imagedata r:id="rId117" o:title=""/>
          </v:shape>
        </w:pict>
      </w:r>
    </w:p>
    <w:p w:rsidR="001244C8" w:rsidRPr="00811745" w:rsidRDefault="001244C8" w:rsidP="001244C8">
      <w:pPr>
        <w:framePr w:h="209" w:hRule="exact" w:hSpace="36" w:wrap="notBeside" w:vAnchor="text" w:hAnchor="text" w:x="30" w:y="8000"/>
        <w:shd w:val="clear" w:color="auto" w:fill="FFFFFF"/>
        <w:rPr>
          <w:rFonts w:ascii="Arial" w:hAnsi="Arial" w:cs="Arial"/>
          <w:sz w:val="24"/>
          <w:szCs w:val="24"/>
        </w:rPr>
      </w:pPr>
      <w:r w:rsidRPr="00811745">
        <w:rPr>
          <w:rFonts w:ascii="Arial" w:hAnsi="Arial" w:cs="Arial"/>
          <w:color w:val="000000"/>
          <w:sz w:val="24"/>
          <w:szCs w:val="24"/>
        </w:rPr>
        <w:t>Запись конфиденциального сообщения</w:t>
      </w:r>
    </w:p>
    <w:p w:rsidR="001244C8" w:rsidRPr="00811745" w:rsidRDefault="001244C8" w:rsidP="001244C8">
      <w:pPr>
        <w:framePr w:h="813" w:hSpace="36" w:wrap="notBeside" w:vAnchor="text" w:hAnchor="text" w:x="-78" w:y="8360"/>
        <w:rPr>
          <w:rFonts w:ascii="Arial" w:hAnsi="Arial" w:cs="Arial"/>
          <w:sz w:val="24"/>
          <w:szCs w:val="24"/>
        </w:rPr>
      </w:pPr>
      <w:r w:rsidRPr="00811745">
        <w:rPr>
          <w:rFonts w:ascii="Arial" w:hAnsi="Arial" w:cs="Arial"/>
          <w:sz w:val="24"/>
          <w:szCs w:val="24"/>
        </w:rPr>
        <w:pict>
          <v:shape id="_x0000_i1081" type="#_x0000_t75" style="width:354.75pt;height:40.5pt">
            <v:imagedata r:id="rId118" o:title=""/>
          </v:shape>
        </w:pict>
      </w:r>
    </w:p>
    <w:p w:rsidR="001244C8" w:rsidRPr="00811745" w:rsidRDefault="001244C8" w:rsidP="001244C8">
      <w:pPr>
        <w:framePr w:h="208" w:hRule="exact" w:hSpace="36" w:wrap="notBeside" w:vAnchor="text" w:hAnchor="text" w:x="30" w:y="9325"/>
        <w:shd w:val="clear" w:color="auto" w:fill="FFFFFF"/>
        <w:rPr>
          <w:rFonts w:ascii="Arial" w:hAnsi="Arial" w:cs="Arial"/>
          <w:sz w:val="24"/>
          <w:szCs w:val="24"/>
        </w:rPr>
      </w:pPr>
      <w:r w:rsidRPr="00811745">
        <w:rPr>
          <w:rFonts w:ascii="Arial" w:hAnsi="Arial" w:cs="Arial"/>
          <w:color w:val="000000"/>
          <w:sz w:val="24"/>
          <w:szCs w:val="24"/>
        </w:rPr>
        <w:t>Запись срочного сообщения</w:t>
      </w:r>
    </w:p>
    <w:p w:rsidR="001244C8" w:rsidRPr="00811745" w:rsidRDefault="001244C8" w:rsidP="001244C8">
      <w:pPr>
        <w:framePr w:h="734" w:hSpace="36" w:wrap="notBeside" w:vAnchor="text" w:hAnchor="text" w:x="-107" w:y="9721"/>
        <w:rPr>
          <w:rFonts w:ascii="Arial" w:hAnsi="Arial" w:cs="Arial"/>
          <w:sz w:val="24"/>
          <w:szCs w:val="24"/>
        </w:rPr>
      </w:pPr>
      <w:r w:rsidRPr="00811745">
        <w:rPr>
          <w:rFonts w:ascii="Arial" w:hAnsi="Arial" w:cs="Arial"/>
          <w:sz w:val="24"/>
          <w:szCs w:val="24"/>
        </w:rPr>
        <w:pict>
          <v:shape id="_x0000_i1082" type="#_x0000_t75" style="width:359.25pt;height:36.75pt">
            <v:imagedata r:id="rId119" o:title=""/>
          </v:shape>
        </w:pict>
      </w:r>
    </w:p>
    <w:p w:rsidR="001244C8" w:rsidRPr="00811745" w:rsidRDefault="001244C8" w:rsidP="001244C8">
      <w:pPr>
        <w:shd w:val="clear" w:color="auto" w:fill="FFFFFF"/>
        <w:rPr>
          <w:rFonts w:ascii="Arial" w:hAnsi="Arial" w:cs="Arial"/>
          <w:sz w:val="24"/>
          <w:szCs w:val="24"/>
        </w:rPr>
      </w:pPr>
      <w:r w:rsidRPr="00811745">
        <w:rPr>
          <w:rFonts w:ascii="Arial" w:hAnsi="Arial" w:cs="Arial"/>
          <w:color w:val="000000"/>
          <w:sz w:val="24"/>
          <w:szCs w:val="24"/>
        </w:rPr>
        <w:t>Запись Вашего специального приветствия</w:t>
      </w:r>
    </w:p>
    <w:p w:rsidR="001244C8" w:rsidRPr="00811745" w:rsidRDefault="001244C8" w:rsidP="001244C8">
      <w:pPr>
        <w:rPr>
          <w:rFonts w:ascii="Arial" w:hAnsi="Arial" w:cs="Arial"/>
          <w:sz w:val="24"/>
          <w:szCs w:val="24"/>
        </w:rPr>
      </w:pPr>
      <w:r w:rsidRPr="00811745">
        <w:rPr>
          <w:rFonts w:ascii="Arial" w:hAnsi="Arial" w:cs="Arial"/>
          <w:sz w:val="24"/>
          <w:szCs w:val="24"/>
        </w:rPr>
        <w:pict>
          <v:shape id="_x0000_i1083" type="#_x0000_t75" style="width:240.75pt;height:42pt">
            <v:imagedata r:id="rId120" o:title=""/>
          </v:shape>
        </w:pict>
      </w:r>
    </w:p>
    <w:p w:rsidR="001244C8" w:rsidRPr="00811745" w:rsidRDefault="001244C8" w:rsidP="001244C8">
      <w:pPr>
        <w:shd w:val="clear" w:color="auto" w:fill="FFFFFF"/>
        <w:rPr>
          <w:rFonts w:ascii="Arial" w:hAnsi="Arial" w:cs="Arial"/>
          <w:color w:val="000000"/>
          <w:sz w:val="24"/>
          <w:szCs w:val="24"/>
        </w:r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Запись сообщения для будущего использования</w:t>
      </w:r>
    </w:p>
    <w:p w:rsidR="001244C8" w:rsidRPr="00811745" w:rsidRDefault="001244C8" w:rsidP="001244C8">
      <w:pPr>
        <w:rPr>
          <w:rFonts w:ascii="Arial" w:hAnsi="Arial" w:cs="Arial"/>
          <w:sz w:val="24"/>
          <w:szCs w:val="24"/>
        </w:rPr>
        <w:sectPr w:rsidR="001244C8" w:rsidRPr="00811745" w:rsidSect="001244C8">
          <w:pgSz w:w="11909" w:h="16834" w:code="9"/>
          <w:pgMar w:top="567" w:right="567" w:bottom="567" w:left="1418" w:header="720" w:footer="720" w:gutter="0"/>
          <w:cols w:space="60"/>
          <w:noEndnote/>
        </w:sectPr>
      </w:pPr>
      <w:r w:rsidRPr="00811745">
        <w:rPr>
          <w:rFonts w:ascii="Arial" w:hAnsi="Arial" w:cs="Arial"/>
          <w:sz w:val="24"/>
          <w:szCs w:val="24"/>
        </w:rPr>
        <w:pict>
          <v:shape id="_x0000_i1084" type="#_x0000_t75" style="width:277.5pt;height:117pt">
            <v:imagedata r:id="rId121" o:title=""/>
          </v:shape>
        </w:pic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Запись сообщения для группы почтовых ящиков</w:t>
      </w:r>
    </w:p>
    <w:p w:rsidR="001244C8" w:rsidRPr="00811745" w:rsidRDefault="001244C8" w:rsidP="001244C8">
      <w:pPr>
        <w:rPr>
          <w:rFonts w:ascii="Arial" w:hAnsi="Arial" w:cs="Arial"/>
          <w:sz w:val="24"/>
          <w:szCs w:val="24"/>
        </w:rPr>
      </w:pPr>
      <w:r w:rsidRPr="00811745">
        <w:rPr>
          <w:rFonts w:ascii="Arial" w:hAnsi="Arial" w:cs="Arial"/>
          <w:sz w:val="24"/>
          <w:szCs w:val="24"/>
        </w:rPr>
        <w:pict>
          <v:shape id="_x0000_i1085" type="#_x0000_t75" style="width:340.5pt;height:41.25pt">
            <v:imagedata r:id="rId122" o:title=""/>
          </v:shape>
        </w:pict>
      </w:r>
    </w:p>
    <w:p w:rsidR="001244C8" w:rsidRPr="00811745" w:rsidRDefault="001244C8" w:rsidP="001244C8">
      <w:pPr>
        <w:shd w:val="clear" w:color="auto" w:fill="FFFFFF"/>
        <w:rPr>
          <w:rFonts w:ascii="Arial" w:hAnsi="Arial" w:cs="Arial"/>
          <w:sz w:val="24"/>
          <w:szCs w:val="24"/>
        </w:rPr>
      </w:pPr>
      <w:r w:rsidRPr="00811745">
        <w:rPr>
          <w:rFonts w:ascii="Arial" w:hAnsi="Arial" w:cs="Arial"/>
          <w:color w:val="000000"/>
          <w:sz w:val="24"/>
          <w:szCs w:val="24"/>
        </w:rPr>
        <w:t>Прослушивание Ваших новых сообщений</w:t>
      </w:r>
    </w:p>
    <w:p w:rsidR="001244C8" w:rsidRPr="00811745" w:rsidRDefault="001244C8" w:rsidP="001244C8">
      <w:pPr>
        <w:rPr>
          <w:rFonts w:ascii="Arial" w:hAnsi="Arial" w:cs="Arial"/>
          <w:sz w:val="24"/>
          <w:szCs w:val="24"/>
        </w:rPr>
      </w:pPr>
      <w:r w:rsidRPr="00811745">
        <w:rPr>
          <w:rFonts w:ascii="Arial" w:hAnsi="Arial" w:cs="Arial"/>
          <w:sz w:val="24"/>
          <w:szCs w:val="24"/>
        </w:rPr>
        <w:pict>
          <v:shape id="_x0000_i1086" type="#_x0000_t75" style="width:45.75pt;height:33.75pt">
            <v:imagedata r:id="rId123" o:title=""/>
          </v:shape>
        </w:pict>
      </w:r>
    </w:p>
    <w:p w:rsidR="001244C8" w:rsidRPr="00811745" w:rsidRDefault="001244C8" w:rsidP="001244C8">
      <w:pPr>
        <w:framePr w:h="857" w:hSpace="36" w:wrap="notBeside" w:vAnchor="text" w:hAnchor="text" w:x="30" w:y="1952"/>
        <w:rPr>
          <w:rFonts w:ascii="Arial" w:hAnsi="Arial" w:cs="Arial"/>
          <w:sz w:val="24"/>
          <w:szCs w:val="24"/>
        </w:rPr>
      </w:pPr>
      <w:r w:rsidRPr="00811745">
        <w:rPr>
          <w:rFonts w:ascii="Arial" w:hAnsi="Arial" w:cs="Arial"/>
          <w:sz w:val="24"/>
          <w:szCs w:val="24"/>
        </w:rPr>
        <w:pict>
          <v:shape id="_x0000_i1087" type="#_x0000_t75" style="width:357.75pt;height:42.75pt">
            <v:imagedata r:id="rId124" o:title=""/>
          </v:shape>
        </w:pic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color w:val="000000"/>
          <w:sz w:val="24"/>
          <w:szCs w:val="24"/>
          <w:lang w:val="ru-RU"/>
        </w:rPr>
        <w:t>Активизация функции "сообщение с "шапкой"</w:t>
      </w:r>
    </w:p>
    <w:p w:rsidR="001244C8" w:rsidRPr="00811745" w:rsidRDefault="001244C8" w:rsidP="001244C8">
      <w:pPr>
        <w:rPr>
          <w:rFonts w:ascii="Arial" w:hAnsi="Arial" w:cs="Arial"/>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noProof/>
        </w:rPr>
        <w:pict>
          <v:shape id="_x0000_s4185" type="#_x0000_t75" style="position:absolute;margin-left:8.15pt;margin-top:2.05pt;width:88.5pt;height:42pt;z-index:251625472">
            <v:imagedata r:id="rId125" o:title=""/>
          </v:shape>
        </w:pic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rPr>
      </w:pPr>
      <w:r w:rsidRPr="00811745">
        <w:rPr>
          <w:rFonts w:ascii="Arial" w:hAnsi="Arial" w:cs="Arial"/>
          <w:color w:val="000000"/>
          <w:sz w:val="24"/>
          <w:szCs w:val="24"/>
        </w:rPr>
        <w:t>Дкбликат записи сообщения</w:t>
      </w:r>
    </w:p>
    <w:p w:rsidR="001244C8" w:rsidRPr="00811745" w:rsidRDefault="001244C8" w:rsidP="001244C8">
      <w:pPr>
        <w:framePr w:h="1929" w:hSpace="36" w:wrap="notBeside" w:vAnchor="text" w:hAnchor="page" w:x="2056" w:y="1214"/>
        <w:rPr>
          <w:rFonts w:ascii="Arial" w:hAnsi="Arial" w:cs="Arial"/>
          <w:sz w:val="24"/>
          <w:szCs w:val="24"/>
        </w:rPr>
      </w:pPr>
      <w:r w:rsidRPr="00811745">
        <w:rPr>
          <w:rFonts w:ascii="Arial" w:hAnsi="Arial" w:cs="Arial"/>
          <w:sz w:val="24"/>
          <w:szCs w:val="24"/>
        </w:rPr>
        <w:pict>
          <v:shape id="_x0000_i1088" type="#_x0000_t75" style="width:242.25pt;height:96.75pt">
            <v:imagedata r:id="rId126" o:title=""/>
          </v:shape>
        </w:pict>
      </w:r>
    </w:p>
    <w:p w:rsidR="001244C8" w:rsidRPr="00811745" w:rsidRDefault="001244C8" w:rsidP="001244C8">
      <w:pPr>
        <w:shd w:val="clear" w:color="auto" w:fill="FFFFFF"/>
        <w:rPr>
          <w:rFonts w:ascii="Arial" w:hAnsi="Arial" w:cs="Arial"/>
          <w:color w:val="000000"/>
          <w:sz w:val="24"/>
          <w:szCs w:val="24"/>
        </w:rPr>
      </w:pPr>
    </w:p>
    <w:p w:rsidR="001244C8" w:rsidRPr="00811745" w:rsidRDefault="001244C8" w:rsidP="001244C8">
      <w:pPr>
        <w:shd w:val="clear" w:color="auto" w:fill="FFFFFF"/>
        <w:rPr>
          <w:rFonts w:ascii="Arial" w:hAnsi="Arial" w:cs="Arial"/>
          <w:color w:val="000000"/>
          <w:sz w:val="24"/>
          <w:szCs w:val="24"/>
        </w:rPr>
      </w:pP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Активизировать функцию планируемых сообщений</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noProof/>
        </w:rPr>
        <w:pict>
          <v:shape id="_x0000_s4184" type="#_x0000_t75" style="position:absolute;margin-left:-3.85pt;margin-top:8.1pt;width:300.75pt;height:1in;z-index:251624448;mso-wrap-distance-left:1.7pt;mso-wrap-distance-right:1.7pt">
            <v:imagedata r:id="rId127" o:title=""/>
          </v:shape>
        </w:pic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framePr w:h="209" w:hRule="exact" w:hSpace="36" w:wrap="notBeside" w:vAnchor="text" w:hAnchor="page" w:x="1456" w:y="387"/>
        <w:shd w:val="clear" w:color="auto" w:fill="FFFFFF"/>
        <w:rPr>
          <w:rFonts w:ascii="Arial" w:hAnsi="Arial" w:cs="Arial"/>
          <w:sz w:val="24"/>
          <w:szCs w:val="24"/>
          <w:lang w:val="ru-RU"/>
        </w:rPr>
      </w:pPr>
      <w:r w:rsidRPr="00811745">
        <w:rPr>
          <w:rFonts w:ascii="Arial" w:hAnsi="Arial" w:cs="Arial"/>
          <w:color w:val="000000"/>
          <w:sz w:val="24"/>
          <w:szCs w:val="24"/>
          <w:lang w:val="ru-RU"/>
        </w:rPr>
        <w:t>Восстановить сообщение</w: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noProof/>
        </w:rPr>
        <w:pict>
          <v:shape id="_x0000_s4186" type="#_x0000_t75" style="position:absolute;margin-left:8.15pt;margin-top:27.65pt;width:37.5pt;height:33.75pt;z-index:251626496">
            <v:imagedata r:id="rId128" o:title=""/>
          </v:shape>
        </w:pict>
      </w:r>
    </w:p>
    <w:p w:rsidR="001244C8" w:rsidRPr="00811745" w:rsidRDefault="001244C8" w:rsidP="001244C8">
      <w:pPr>
        <w:rPr>
          <w:rFonts w:ascii="Arial" w:hAnsi="Arial" w:cs="Arial"/>
          <w:sz w:val="24"/>
          <w:szCs w:val="24"/>
          <w:lang w:val="ru-RU"/>
        </w:rPr>
      </w:pPr>
    </w:p>
    <w:p w:rsidR="001244C8" w:rsidRPr="00811745" w:rsidRDefault="001244C8" w:rsidP="001244C8">
      <w:pPr>
        <w:framePr w:h="209" w:hRule="exact" w:hSpace="36" w:wrap="notBeside" w:vAnchor="text" w:hAnchor="page" w:x="1576" w:y="601"/>
        <w:shd w:val="clear" w:color="auto" w:fill="FFFFFF"/>
        <w:rPr>
          <w:rFonts w:ascii="Arial" w:hAnsi="Arial" w:cs="Arial"/>
          <w:sz w:val="24"/>
          <w:szCs w:val="24"/>
          <w:lang w:val="ru-RU"/>
        </w:rPr>
      </w:pPr>
      <w:r w:rsidRPr="00811745">
        <w:rPr>
          <w:rFonts w:ascii="Arial" w:hAnsi="Arial" w:cs="Arial"/>
          <w:color w:val="000000"/>
          <w:sz w:val="24"/>
          <w:szCs w:val="24"/>
          <w:lang w:val="ru-RU"/>
        </w:rPr>
        <w:t>Ответить на новое сообщение</w:t>
      </w:r>
    </w:p>
    <w:p w:rsidR="001244C8" w:rsidRPr="00811745" w:rsidRDefault="001244C8" w:rsidP="001244C8">
      <w:pPr>
        <w:rPr>
          <w:rFonts w:ascii="Arial" w:hAnsi="Arial" w:cs="Arial"/>
          <w:sz w:val="24"/>
          <w:szCs w:val="24"/>
          <w:lang w:val="ru-RU"/>
        </w:rPr>
      </w:pPr>
      <w:r w:rsidRPr="00811745">
        <w:rPr>
          <w:rFonts w:ascii="Arial" w:hAnsi="Arial" w:cs="Arial"/>
          <w:noProof/>
        </w:rPr>
        <w:pict>
          <v:shape id="_x0000_s4187" type="#_x0000_t75" style="position:absolute;margin-left:-3.85pt;margin-top:78.2pt;width:224.25pt;height:54.75pt;z-index:251627520">
            <v:imagedata r:id="rId129" o:title=""/>
          </v:shape>
        </w:pict>
      </w:r>
    </w:p>
    <w:p w:rsidR="001244C8" w:rsidRPr="00811745" w:rsidRDefault="001244C8" w:rsidP="001244C8">
      <w:pPr>
        <w:rPr>
          <w:rFonts w:ascii="Arial" w:hAnsi="Arial" w:cs="Arial"/>
          <w:sz w:val="24"/>
          <w:szCs w:val="24"/>
          <w:lang w:val="ru-RU"/>
        </w:rPr>
        <w:sectPr w:rsidR="001244C8" w:rsidRPr="00811745" w:rsidSect="001244C8">
          <w:pgSz w:w="11909" w:h="16834" w:code="9"/>
          <w:pgMar w:top="567" w:right="567" w:bottom="567" w:left="1418" w:header="720" w:footer="720" w:gutter="0"/>
          <w:cols w:space="60"/>
          <w:noEndnote/>
        </w:sectPr>
      </w:pP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noProof/>
        </w:rPr>
        <w:pict>
          <v:shape id="_x0000_s4191" type="#_x0000_t75" style="position:absolute;margin-left:-3.85pt;margin-top:12.1pt;width:246.75pt;height:40.5pt;z-index:251631616">
            <v:imagedata r:id="rId130" o:title=""/>
          </v:shape>
        </w:pict>
      </w:r>
      <w:r w:rsidRPr="00811745">
        <w:rPr>
          <w:rFonts w:ascii="Arial" w:hAnsi="Arial" w:cs="Arial"/>
          <w:color w:val="000000"/>
          <w:sz w:val="24"/>
          <w:szCs w:val="24"/>
          <w:lang w:val="ru-RU"/>
        </w:rPr>
        <w:t>Ответить на старое сообщение</w:t>
      </w:r>
    </w:p>
    <w:p w:rsidR="001244C8" w:rsidRPr="00811745" w:rsidRDefault="001244C8" w:rsidP="001244C8">
      <w:pPr>
        <w:rPr>
          <w:rFonts w:ascii="Arial" w:hAnsi="Arial" w:cs="Arial"/>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color w:val="000000"/>
          <w:sz w:val="24"/>
          <w:szCs w:val="24"/>
          <w:lang w:val="ru-RU"/>
        </w:rPr>
        <w:t>Перевод сообщения без аннотации</w: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framePr w:h="209" w:hRule="exact" w:hSpace="36" w:wrap="notBeside" w:vAnchor="text" w:hAnchor="page" w:x="1456" w:y="215"/>
        <w:shd w:val="clear" w:color="auto" w:fill="FFFFFF"/>
        <w:rPr>
          <w:rFonts w:ascii="Arial" w:hAnsi="Arial" w:cs="Arial"/>
          <w:sz w:val="24"/>
          <w:szCs w:val="24"/>
          <w:lang w:val="ru-RU"/>
        </w:rPr>
      </w:pPr>
      <w:r w:rsidRPr="00811745">
        <w:rPr>
          <w:rFonts w:ascii="Arial" w:hAnsi="Arial" w:cs="Arial"/>
          <w:color w:val="000000"/>
          <w:sz w:val="24"/>
          <w:szCs w:val="24"/>
          <w:lang w:val="ru-RU"/>
        </w:rPr>
        <w:t>Перевод сообщения без аннотации</w:t>
      </w: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noProof/>
        </w:rPr>
        <w:pict>
          <v:shape id="_x0000_s4194" type="#_x0000_t75" style="position:absolute;margin-left:2.15pt;margin-top:28.9pt;width:242.25pt;height:37.5pt;z-index:251634688;mso-wrap-distance-left:1.7pt;mso-wrap-distance-right:1.7pt">
            <v:imagedata r:id="rId131" o:title=""/>
          </v:shape>
        </w:pic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framePr w:h="208" w:hRule="exact" w:hSpace="36" w:wrap="notBeside" w:vAnchor="text" w:hAnchor="page" w:x="1456" w:y="163"/>
        <w:shd w:val="clear" w:color="auto" w:fill="FFFFFF"/>
        <w:rPr>
          <w:rFonts w:ascii="Arial" w:hAnsi="Arial" w:cs="Arial"/>
          <w:sz w:val="24"/>
          <w:szCs w:val="24"/>
          <w:lang w:val="ru-RU"/>
        </w:rPr>
      </w:pPr>
      <w:r w:rsidRPr="00811745">
        <w:rPr>
          <w:rFonts w:ascii="Arial" w:hAnsi="Arial" w:cs="Arial"/>
          <w:color w:val="000000"/>
          <w:sz w:val="24"/>
          <w:szCs w:val="24"/>
          <w:lang w:val="ru-RU"/>
        </w:rPr>
        <w:t>Копировать сообщение без аннотации</w: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r w:rsidRPr="00811745">
        <w:rPr>
          <w:rFonts w:ascii="Arial" w:hAnsi="Arial" w:cs="Arial"/>
          <w:noProof/>
        </w:rPr>
        <w:pict>
          <v:shape id="_x0000_s4196" type="#_x0000_t75" style="position:absolute;margin-left:-3.85pt;margin-top:-.05pt;width:250.5pt;height:44.25pt;z-index:251636736;mso-wrap-distance-left:1.7pt;mso-wrap-distance-right:1.7pt">
            <v:imagedata r:id="rId132" o:title=""/>
          </v:shape>
        </w:pict>
      </w: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shd w:val="clear" w:color="auto" w:fill="FFFFFF"/>
        <w:rPr>
          <w:rFonts w:ascii="Arial" w:hAnsi="Arial" w:cs="Arial"/>
          <w:color w:val="000000"/>
          <w:sz w:val="24"/>
          <w:szCs w:val="24"/>
          <w:lang w:val="ru-RU"/>
        </w:rPr>
      </w:pPr>
    </w:p>
    <w:p w:rsidR="001244C8" w:rsidRPr="00811745" w:rsidRDefault="001244C8" w:rsidP="001244C8">
      <w:pPr>
        <w:framePr w:h="209" w:hRule="exact" w:hSpace="36" w:wrap="notBeside" w:vAnchor="text" w:hAnchor="page" w:x="1456" w:y="1532"/>
        <w:shd w:val="clear" w:color="auto" w:fill="FFFFFF"/>
        <w:rPr>
          <w:rFonts w:ascii="Arial" w:hAnsi="Arial" w:cs="Arial"/>
          <w:sz w:val="24"/>
          <w:szCs w:val="24"/>
          <w:lang w:val="ru-RU"/>
        </w:rPr>
      </w:pPr>
      <w:r w:rsidRPr="00811745">
        <w:rPr>
          <w:rFonts w:ascii="Arial" w:hAnsi="Arial" w:cs="Arial"/>
          <w:color w:val="000000"/>
          <w:sz w:val="24"/>
          <w:szCs w:val="24"/>
          <w:lang w:val="ru-RU"/>
        </w:rPr>
        <w:t>Записать аннотацию и затем переслать сообщение</w:t>
      </w:r>
    </w:p>
    <w:p w:rsidR="001244C8" w:rsidRPr="00811745" w:rsidRDefault="001244C8" w:rsidP="001244C8">
      <w:pPr>
        <w:framePr w:h="209" w:hRule="exact" w:hSpace="36" w:wrap="notBeside" w:vAnchor="text" w:hAnchor="page" w:x="1456" w:y="3212"/>
        <w:shd w:val="clear" w:color="auto" w:fill="FFFFFF"/>
        <w:rPr>
          <w:rFonts w:ascii="Arial" w:hAnsi="Arial" w:cs="Arial"/>
          <w:sz w:val="24"/>
          <w:szCs w:val="24"/>
          <w:lang w:val="ru-RU"/>
        </w:rPr>
      </w:pPr>
      <w:r w:rsidRPr="00811745">
        <w:rPr>
          <w:rFonts w:ascii="Arial" w:hAnsi="Arial" w:cs="Arial"/>
          <w:color w:val="000000"/>
          <w:sz w:val="24"/>
          <w:szCs w:val="24"/>
          <w:lang w:val="ru-RU"/>
        </w:rPr>
        <w:t>Дубликат копирования/пересылки сообщения</w:t>
      </w:r>
    </w:p>
    <w:p w:rsidR="001244C8" w:rsidRPr="00811745" w:rsidRDefault="001244C8" w:rsidP="001244C8">
      <w:pPr>
        <w:shd w:val="clear" w:color="auto" w:fill="FFFFFF"/>
        <w:rPr>
          <w:rFonts w:ascii="Arial" w:hAnsi="Arial" w:cs="Arial"/>
          <w:sz w:val="24"/>
          <w:szCs w:val="24"/>
          <w:lang w:val="ru-RU"/>
        </w:rPr>
      </w:pPr>
      <w:r w:rsidRPr="00811745">
        <w:rPr>
          <w:rFonts w:ascii="Arial" w:hAnsi="Arial" w:cs="Arial"/>
          <w:noProof/>
        </w:rPr>
        <w:pict>
          <v:shape id="_x0000_s4195" type="#_x0000_t75" style="position:absolute;margin-left:-21.85pt;margin-top:178.75pt;width:376.5pt;height:210.75pt;z-index:251635712;mso-wrap-distance-left:1.7pt;mso-wrap-distance-right:1.7pt">
            <v:imagedata r:id="rId133" o:title=""/>
          </v:shape>
        </w:pict>
      </w:r>
      <w:r w:rsidRPr="00811745">
        <w:rPr>
          <w:rFonts w:ascii="Arial" w:hAnsi="Arial" w:cs="Arial"/>
          <w:noProof/>
        </w:rPr>
        <w:pict>
          <v:shape id="_x0000_s4193" type="#_x0000_t75" style="position:absolute;margin-left:-9.85pt;margin-top:100.75pt;width:351pt;height:63pt;z-index:251633664;mso-wrap-distance-left:1.7pt;mso-wrap-distance-right:1.7pt">
            <v:imagedata r:id="rId134" o:title=""/>
          </v:shape>
        </w:pict>
      </w:r>
      <w:r w:rsidRPr="00811745">
        <w:rPr>
          <w:rFonts w:ascii="Arial" w:hAnsi="Arial" w:cs="Arial"/>
          <w:noProof/>
        </w:rPr>
        <w:pict>
          <v:shape id="_x0000_s4192" type="#_x0000_t75" style="position:absolute;margin-left:67.05pt;margin-top:16.75pt;width:342.75pt;height:46.5pt;z-index:251632640;mso-wrap-distance-left:1.7pt;mso-wrap-distance-right:1.7pt;mso-position-horizontal-relative:page">
            <v:imagedata r:id="rId135" o:title=""/>
            <w10:wrap anchorx="page"/>
          </v:shape>
        </w:pict>
      </w:r>
      <w:r w:rsidRPr="00811745">
        <w:rPr>
          <w:rFonts w:ascii="Arial" w:hAnsi="Arial" w:cs="Arial"/>
          <w:color w:val="000000"/>
          <w:sz w:val="24"/>
          <w:szCs w:val="24"/>
          <w:lang w:val="ru-RU"/>
        </w:rPr>
        <w:t>Записать аннотацию  и затем скопировать сообщение</w:t>
      </w:r>
    </w:p>
    <w:p w:rsidR="00CF5A75" w:rsidRPr="00811745" w:rsidRDefault="00CF5A75" w:rsidP="009A108C">
      <w:pPr>
        <w:pStyle w:val="Normal"/>
        <w:ind w:firstLine="360"/>
        <w:jc w:val="both"/>
        <w:rPr>
          <w:rFonts w:ascii="Arial" w:hAnsi="Arial" w:cs="Arial"/>
          <w:sz w:val="24"/>
          <w:szCs w:val="24"/>
        </w:rPr>
      </w:pPr>
    </w:p>
    <w:p w:rsidR="00CF5A75" w:rsidRPr="00811745" w:rsidRDefault="00CF5A75" w:rsidP="009A108C">
      <w:pPr>
        <w:pStyle w:val="Normal"/>
        <w:ind w:firstLine="360"/>
        <w:jc w:val="both"/>
        <w:rPr>
          <w:rFonts w:ascii="Arial" w:hAnsi="Arial" w:cs="Arial"/>
          <w:sz w:val="24"/>
          <w:szCs w:val="24"/>
        </w:rPr>
      </w:pPr>
    </w:p>
    <w:p w:rsidR="00CF5A75" w:rsidRPr="00811745" w:rsidRDefault="00CF5A75" w:rsidP="009A108C">
      <w:pPr>
        <w:pStyle w:val="Normal"/>
        <w:ind w:firstLine="360"/>
        <w:jc w:val="both"/>
        <w:rPr>
          <w:rFonts w:ascii="Arial" w:hAnsi="Arial" w:cs="Arial"/>
          <w:sz w:val="24"/>
          <w:szCs w:val="24"/>
        </w:rPr>
      </w:pPr>
    </w:p>
    <w:p w:rsidR="00CF5A75" w:rsidRPr="00811745" w:rsidRDefault="00CF5A75" w:rsidP="009A108C">
      <w:pPr>
        <w:pStyle w:val="Normal"/>
        <w:ind w:firstLine="360"/>
        <w:jc w:val="both"/>
        <w:rPr>
          <w:rFonts w:ascii="Arial" w:hAnsi="Arial" w:cs="Arial"/>
          <w:sz w:val="24"/>
          <w:szCs w:val="24"/>
        </w:rPr>
      </w:pPr>
    </w:p>
    <w:p w:rsidR="007A2F42" w:rsidRPr="00811745" w:rsidRDefault="007A2F42" w:rsidP="00E55C7E">
      <w:pPr>
        <w:pStyle w:val="Normal"/>
        <w:jc w:val="both"/>
        <w:rPr>
          <w:rFonts w:ascii="Arial" w:hAnsi="Arial" w:cs="Arial"/>
          <w:sz w:val="24"/>
          <w:szCs w:val="24"/>
        </w:rPr>
        <w:sectPr w:rsidR="007A2F42" w:rsidRPr="00811745" w:rsidSect="007A2F42">
          <w:pgSz w:w="11906" w:h="16838" w:code="9"/>
          <w:pgMar w:top="567" w:right="567" w:bottom="851" w:left="284" w:header="709" w:footer="709" w:gutter="1134"/>
          <w:pgNumType w:chapStyle="1"/>
          <w:cols w:space="708"/>
          <w:titlePg/>
          <w:docGrid w:linePitch="360"/>
        </w:sectPr>
      </w:pPr>
    </w:p>
    <w:p w:rsidR="0066507B" w:rsidRPr="00811745" w:rsidRDefault="0066507B" w:rsidP="00C10466">
      <w:pPr>
        <w:pStyle w:val="11"/>
        <w:jc w:val="center"/>
        <w:rPr>
          <w:rFonts w:ascii="Arial" w:hAnsi="Arial" w:cs="Arial"/>
        </w:rPr>
      </w:pPr>
      <w:bookmarkStart w:id="309" w:name="_Toc149026031"/>
      <w:r w:rsidRPr="00811745">
        <w:rPr>
          <w:rFonts w:ascii="Arial" w:hAnsi="Arial" w:cs="Arial"/>
        </w:rPr>
        <w:t>О</w:t>
      </w:r>
      <w:r w:rsidR="004F003F" w:rsidRPr="00811745">
        <w:rPr>
          <w:rFonts w:ascii="Arial" w:hAnsi="Arial" w:cs="Arial"/>
          <w:lang w:val="uk-UA"/>
        </w:rPr>
        <w:t xml:space="preserve">ПИСАНИЕ РЕЖИМА </w:t>
      </w:r>
      <w:r w:rsidRPr="00811745">
        <w:rPr>
          <w:rFonts w:ascii="Arial" w:hAnsi="Arial" w:cs="Arial"/>
        </w:rPr>
        <w:t>"Селектор"</w:t>
      </w:r>
      <w:bookmarkEnd w:id="309"/>
    </w:p>
    <w:p w:rsidR="0066507B" w:rsidRPr="00811745" w:rsidRDefault="0066507B" w:rsidP="00B07B7C">
      <w:pPr>
        <w:pStyle w:val="13"/>
        <w:rPr>
          <w:rFonts w:ascii="Arial" w:hAnsi="Arial"/>
        </w:rPr>
      </w:pPr>
      <w:bookmarkStart w:id="310" w:name="_Toc436494208"/>
      <w:bookmarkStart w:id="311" w:name="_Toc149026032"/>
      <w:r w:rsidRPr="00811745">
        <w:rPr>
          <w:rFonts w:ascii="Arial" w:hAnsi="Arial"/>
        </w:rPr>
        <w:t>Введение</w:t>
      </w:r>
      <w:bookmarkEnd w:id="310"/>
      <w:bookmarkEnd w:id="311"/>
    </w:p>
    <w:p w:rsidR="0066507B" w:rsidRPr="00811745" w:rsidRDefault="0066507B" w:rsidP="0066507B">
      <w:pPr>
        <w:pStyle w:val="BodyText"/>
        <w:ind w:firstLine="360"/>
        <w:rPr>
          <w:rFonts w:ascii="Arial" w:hAnsi="Arial" w:cs="Arial"/>
        </w:rPr>
      </w:pPr>
      <w:r w:rsidRPr="00811745">
        <w:rPr>
          <w:rFonts w:ascii="Arial" w:hAnsi="Arial" w:cs="Arial"/>
        </w:rPr>
        <w:t xml:space="preserve">Данный документ содержит описание функции "Селектор". Эта функция может применяться во всех версиях </w:t>
      </w:r>
      <w:r w:rsidRPr="00811745">
        <w:rPr>
          <w:rFonts w:ascii="Arial" w:hAnsi="Arial" w:cs="Arial"/>
          <w:lang w:val="en-US"/>
        </w:rPr>
        <w:t>SBS</w:t>
      </w:r>
      <w:r w:rsidRPr="00811745">
        <w:rPr>
          <w:rFonts w:ascii="Arial" w:hAnsi="Arial" w:cs="Arial"/>
        </w:rPr>
        <w:t xml:space="preserve"> 6.</w:t>
      </w:r>
      <w:r w:rsidRPr="00811745">
        <w:rPr>
          <w:rFonts w:ascii="Arial" w:hAnsi="Arial" w:cs="Arial"/>
          <w:lang w:val="en-US"/>
        </w:rPr>
        <w:t>xx</w:t>
      </w:r>
      <w:r w:rsidRPr="00811745">
        <w:rPr>
          <w:rFonts w:ascii="Arial" w:hAnsi="Arial" w:cs="Arial"/>
        </w:rPr>
        <w:t xml:space="preserve"> продукции </w:t>
      </w:r>
      <w:r w:rsidRPr="00811745">
        <w:rPr>
          <w:rFonts w:ascii="Arial" w:hAnsi="Arial" w:cs="Arial"/>
          <w:lang w:val="en-US"/>
        </w:rPr>
        <w:t>Telrad</w:t>
      </w:r>
      <w:r w:rsidRPr="00811745">
        <w:rPr>
          <w:rFonts w:ascii="Arial" w:hAnsi="Arial" w:cs="Arial"/>
        </w:rPr>
        <w:t xml:space="preserve"> и выше. Данная фун</w:t>
      </w:r>
      <w:r w:rsidRPr="00811745">
        <w:rPr>
          <w:rFonts w:ascii="Arial" w:hAnsi="Arial" w:cs="Arial"/>
        </w:rPr>
        <w:t>к</w:t>
      </w:r>
      <w:r w:rsidRPr="00811745">
        <w:rPr>
          <w:rFonts w:ascii="Arial" w:hAnsi="Arial" w:cs="Arial"/>
        </w:rPr>
        <w:t>ция предназначена для проведения селекторных совещ</w:t>
      </w:r>
      <w:r w:rsidRPr="00811745">
        <w:rPr>
          <w:rFonts w:ascii="Arial" w:hAnsi="Arial" w:cs="Arial"/>
        </w:rPr>
        <w:t>а</w:t>
      </w:r>
      <w:r w:rsidRPr="00811745">
        <w:rPr>
          <w:rFonts w:ascii="Arial" w:hAnsi="Arial" w:cs="Arial"/>
        </w:rPr>
        <w:t>ний.</w:t>
      </w:r>
    </w:p>
    <w:p w:rsidR="0066507B" w:rsidRPr="00811745" w:rsidRDefault="0066507B" w:rsidP="00B07B7C">
      <w:pPr>
        <w:pStyle w:val="13"/>
        <w:rPr>
          <w:rFonts w:ascii="Arial" w:hAnsi="Arial"/>
        </w:rPr>
      </w:pPr>
      <w:bookmarkStart w:id="312" w:name="_Toc436494209"/>
      <w:bookmarkStart w:id="313" w:name="_Toc149026033"/>
      <w:r w:rsidRPr="00811745">
        <w:rPr>
          <w:rFonts w:ascii="Arial" w:hAnsi="Arial"/>
        </w:rPr>
        <w:t>Список понятий</w:t>
      </w:r>
      <w:bookmarkEnd w:id="312"/>
      <w:bookmarkEnd w:id="313"/>
    </w:p>
    <w:p w:rsidR="0066507B" w:rsidRPr="00811745" w:rsidRDefault="0066507B" w:rsidP="0066507B">
      <w:pPr>
        <w:pStyle w:val="BodyText"/>
        <w:ind w:firstLine="360"/>
        <w:rPr>
          <w:rFonts w:ascii="Arial" w:hAnsi="Arial" w:cs="Arial"/>
        </w:rPr>
      </w:pPr>
      <w:r w:rsidRPr="00811745">
        <w:rPr>
          <w:rFonts w:ascii="Arial" w:hAnsi="Arial" w:cs="Arial"/>
          <w:b/>
        </w:rPr>
        <w:t>Оператор</w:t>
      </w:r>
      <w:r w:rsidRPr="00811745">
        <w:rPr>
          <w:rFonts w:ascii="Arial" w:hAnsi="Arial" w:cs="Arial"/>
        </w:rPr>
        <w:t xml:space="preserve"> - консоль оператора или любой пользователь с цифровым аппаратом с расширенным дисплеем, который может быть инициатором "селектора". Рекомендуется, использовать этот аппарат вместе с дополнительной конс</w:t>
      </w:r>
      <w:r w:rsidRPr="00811745">
        <w:rPr>
          <w:rFonts w:ascii="Arial" w:hAnsi="Arial" w:cs="Arial"/>
        </w:rPr>
        <w:t>о</w:t>
      </w:r>
      <w:r w:rsidRPr="00811745">
        <w:rPr>
          <w:rFonts w:ascii="Arial" w:hAnsi="Arial" w:cs="Arial"/>
        </w:rPr>
        <w:t>лью.</w:t>
      </w:r>
    </w:p>
    <w:p w:rsidR="0066507B" w:rsidRPr="00811745" w:rsidRDefault="0066507B" w:rsidP="0066507B">
      <w:pPr>
        <w:pStyle w:val="BodyText"/>
        <w:ind w:firstLine="360"/>
        <w:rPr>
          <w:rFonts w:ascii="Arial" w:hAnsi="Arial" w:cs="Arial"/>
        </w:rPr>
      </w:pPr>
      <w:r w:rsidRPr="00811745">
        <w:rPr>
          <w:rFonts w:ascii="Arial" w:hAnsi="Arial" w:cs="Arial"/>
          <w:b/>
        </w:rPr>
        <w:t>Участник</w:t>
      </w:r>
      <w:r w:rsidRPr="00811745">
        <w:rPr>
          <w:rFonts w:ascii="Arial" w:hAnsi="Arial" w:cs="Arial"/>
        </w:rPr>
        <w:t xml:space="preserve"> - любой цифровой или аналоговый аппарат, включенный в группу селектора. На этот аппарат приходит звонок, когда активизируется режим с</w:t>
      </w:r>
      <w:r w:rsidRPr="00811745">
        <w:rPr>
          <w:rFonts w:ascii="Arial" w:hAnsi="Arial" w:cs="Arial"/>
        </w:rPr>
        <w:t>е</w:t>
      </w:r>
      <w:r w:rsidRPr="00811745">
        <w:rPr>
          <w:rFonts w:ascii="Arial" w:hAnsi="Arial" w:cs="Arial"/>
        </w:rPr>
        <w:t xml:space="preserve">лекторного совещания. Участником селектора может быть Голосовая Почта </w:t>
      </w:r>
      <w:r w:rsidRPr="00811745">
        <w:rPr>
          <w:rFonts w:ascii="Arial" w:hAnsi="Arial" w:cs="Arial"/>
          <w:lang w:val="en-US"/>
        </w:rPr>
        <w:t>Te</w:t>
      </w:r>
      <w:r w:rsidRPr="00811745">
        <w:rPr>
          <w:rFonts w:ascii="Arial" w:hAnsi="Arial" w:cs="Arial"/>
          <w:lang w:val="en-US"/>
        </w:rPr>
        <w:t>l</w:t>
      </w:r>
      <w:r w:rsidRPr="00811745">
        <w:rPr>
          <w:rFonts w:ascii="Arial" w:hAnsi="Arial" w:cs="Arial"/>
          <w:lang w:val="en-US"/>
        </w:rPr>
        <w:t>rad</w:t>
      </w:r>
      <w:r w:rsidRPr="00811745">
        <w:rPr>
          <w:rFonts w:ascii="Arial" w:hAnsi="Arial" w:cs="Arial"/>
        </w:rPr>
        <w:t xml:space="preserve"> </w:t>
      </w:r>
      <w:r w:rsidRPr="00811745">
        <w:rPr>
          <w:rFonts w:ascii="Arial" w:hAnsi="Arial" w:cs="Arial"/>
          <w:lang w:val="en-US"/>
        </w:rPr>
        <w:t>IVM</w:t>
      </w:r>
      <w:r w:rsidRPr="00811745">
        <w:rPr>
          <w:rFonts w:ascii="Arial" w:hAnsi="Arial" w:cs="Arial"/>
        </w:rPr>
        <w:t>.</w:t>
      </w:r>
    </w:p>
    <w:p w:rsidR="0066507B" w:rsidRPr="00811745" w:rsidRDefault="0066507B" w:rsidP="0066507B">
      <w:pPr>
        <w:pStyle w:val="BodyText"/>
        <w:ind w:firstLine="360"/>
        <w:rPr>
          <w:rFonts w:ascii="Arial" w:hAnsi="Arial" w:cs="Arial"/>
        </w:rPr>
      </w:pPr>
      <w:r w:rsidRPr="00811745">
        <w:rPr>
          <w:rFonts w:ascii="Arial" w:hAnsi="Arial" w:cs="Arial"/>
        </w:rPr>
        <w:t xml:space="preserve">В настоящее время порт </w:t>
      </w:r>
      <w:r w:rsidRPr="00811745">
        <w:rPr>
          <w:rFonts w:ascii="Arial" w:hAnsi="Arial" w:cs="Arial"/>
          <w:lang w:val="en-US"/>
        </w:rPr>
        <w:t>BRS</w:t>
      </w:r>
      <w:r w:rsidRPr="00811745">
        <w:rPr>
          <w:rFonts w:ascii="Arial" w:hAnsi="Arial" w:cs="Arial"/>
        </w:rPr>
        <w:t xml:space="preserve"> не является участником селектора, так же как устройство голос</w:t>
      </w:r>
      <w:r w:rsidRPr="00811745">
        <w:rPr>
          <w:rFonts w:ascii="Arial" w:hAnsi="Arial" w:cs="Arial"/>
        </w:rPr>
        <w:t>о</w:t>
      </w:r>
      <w:r w:rsidRPr="00811745">
        <w:rPr>
          <w:rFonts w:ascii="Arial" w:hAnsi="Arial" w:cs="Arial"/>
        </w:rPr>
        <w:t>вой почты стороннего производителя (</w:t>
      </w:r>
      <w:r w:rsidRPr="00811745">
        <w:rPr>
          <w:rFonts w:ascii="Arial" w:hAnsi="Arial" w:cs="Arial"/>
          <w:lang w:val="en-US"/>
        </w:rPr>
        <w:t>VSF</w:t>
      </w:r>
      <w:r w:rsidRPr="00811745">
        <w:rPr>
          <w:rFonts w:ascii="Arial" w:hAnsi="Arial" w:cs="Arial"/>
        </w:rPr>
        <w:t xml:space="preserve">) и </w:t>
      </w:r>
      <w:r w:rsidRPr="00811745">
        <w:rPr>
          <w:rFonts w:ascii="Arial" w:hAnsi="Arial" w:cs="Arial"/>
          <w:lang w:val="en-US"/>
        </w:rPr>
        <w:t>MDN</w:t>
      </w:r>
      <w:r w:rsidRPr="00811745">
        <w:rPr>
          <w:rFonts w:ascii="Arial" w:hAnsi="Arial" w:cs="Arial"/>
        </w:rPr>
        <w:t xml:space="preserve"> группа.</w:t>
      </w:r>
    </w:p>
    <w:p w:rsidR="0066507B" w:rsidRPr="00811745" w:rsidRDefault="0066507B" w:rsidP="00B07B7C">
      <w:pPr>
        <w:pStyle w:val="13"/>
        <w:rPr>
          <w:rFonts w:ascii="Arial" w:hAnsi="Arial"/>
        </w:rPr>
      </w:pPr>
      <w:bookmarkStart w:id="314" w:name="_Toc436494210"/>
      <w:bookmarkStart w:id="315" w:name="_Toc149026034"/>
      <w:r w:rsidRPr="00811745">
        <w:rPr>
          <w:rFonts w:ascii="Arial" w:hAnsi="Arial"/>
        </w:rPr>
        <w:t>Ограничения.</w:t>
      </w:r>
      <w:bookmarkEnd w:id="314"/>
      <w:bookmarkEnd w:id="315"/>
    </w:p>
    <w:p w:rsidR="0066507B" w:rsidRPr="00811745" w:rsidRDefault="0066507B" w:rsidP="0066507B">
      <w:pPr>
        <w:pStyle w:val="BodyText"/>
        <w:ind w:firstLine="360"/>
        <w:rPr>
          <w:rFonts w:ascii="Arial" w:hAnsi="Arial" w:cs="Arial"/>
        </w:rPr>
      </w:pPr>
      <w:r w:rsidRPr="00811745">
        <w:rPr>
          <w:rFonts w:ascii="Arial" w:hAnsi="Arial" w:cs="Arial"/>
        </w:rPr>
        <w:t>Максимальное количество участников - 30.</w:t>
      </w:r>
    </w:p>
    <w:p w:rsidR="0066507B" w:rsidRPr="00811745" w:rsidRDefault="0066507B" w:rsidP="0066507B">
      <w:pPr>
        <w:pStyle w:val="BodyText"/>
        <w:ind w:firstLine="360"/>
        <w:rPr>
          <w:rFonts w:ascii="Arial" w:hAnsi="Arial" w:cs="Arial"/>
        </w:rPr>
      </w:pPr>
      <w:r w:rsidRPr="00811745">
        <w:rPr>
          <w:rFonts w:ascii="Arial" w:hAnsi="Arial" w:cs="Arial"/>
        </w:rPr>
        <w:t>Максимальное количество групп селекторного совещания -10</w:t>
      </w:r>
    </w:p>
    <w:p w:rsidR="0066507B" w:rsidRPr="00811745" w:rsidRDefault="0066507B" w:rsidP="0066507B">
      <w:pPr>
        <w:pStyle w:val="BodyText"/>
        <w:ind w:firstLine="360"/>
        <w:rPr>
          <w:rFonts w:ascii="Arial" w:hAnsi="Arial" w:cs="Arial"/>
        </w:rPr>
      </w:pPr>
      <w:r w:rsidRPr="00811745">
        <w:rPr>
          <w:rFonts w:ascii="Arial" w:hAnsi="Arial" w:cs="Arial"/>
        </w:rPr>
        <w:t>Одновременно в режиме селектора могут работать не более 10 операторов. О</w:t>
      </w:r>
      <w:r w:rsidRPr="00811745">
        <w:rPr>
          <w:rFonts w:ascii="Arial" w:hAnsi="Arial" w:cs="Arial"/>
        </w:rPr>
        <w:t>б</w:t>
      </w:r>
      <w:r w:rsidRPr="00811745">
        <w:rPr>
          <w:rFonts w:ascii="Arial" w:hAnsi="Arial" w:cs="Arial"/>
        </w:rPr>
        <w:t>щее число участников селекторного совещания  не может превышать 30-ти. В режиме селектора могут участвовать аналоговые аппараты, цифровые аппараты с расширенным дисплеем, стандартные цифровые а</w:t>
      </w:r>
      <w:r w:rsidRPr="00811745">
        <w:rPr>
          <w:rFonts w:ascii="Arial" w:hAnsi="Arial" w:cs="Arial"/>
        </w:rPr>
        <w:t>п</w:t>
      </w:r>
      <w:r w:rsidRPr="00811745">
        <w:rPr>
          <w:rFonts w:ascii="Arial" w:hAnsi="Arial" w:cs="Arial"/>
        </w:rPr>
        <w:t xml:space="preserve">параты. </w:t>
      </w:r>
    </w:p>
    <w:p w:rsidR="0066507B" w:rsidRPr="00811745" w:rsidRDefault="0066507B" w:rsidP="0066507B">
      <w:pPr>
        <w:pStyle w:val="BodyText"/>
        <w:ind w:firstLine="360"/>
        <w:rPr>
          <w:rFonts w:ascii="Arial" w:hAnsi="Arial" w:cs="Arial"/>
        </w:rPr>
      </w:pPr>
      <w:r w:rsidRPr="00811745">
        <w:rPr>
          <w:rFonts w:ascii="Arial" w:hAnsi="Arial" w:cs="Arial"/>
          <w:lang w:val="en-US"/>
        </w:rPr>
        <w:t>BRS</w:t>
      </w:r>
      <w:r w:rsidRPr="00811745">
        <w:rPr>
          <w:rFonts w:ascii="Arial" w:hAnsi="Arial" w:cs="Arial"/>
        </w:rPr>
        <w:t xml:space="preserve"> / </w:t>
      </w:r>
      <w:r w:rsidRPr="00811745">
        <w:rPr>
          <w:rFonts w:ascii="Arial" w:hAnsi="Arial" w:cs="Arial"/>
          <w:lang w:val="en-US"/>
        </w:rPr>
        <w:t>VSF</w:t>
      </w:r>
      <w:r w:rsidRPr="00811745">
        <w:rPr>
          <w:rFonts w:ascii="Arial" w:hAnsi="Arial" w:cs="Arial"/>
        </w:rPr>
        <w:t xml:space="preserve"> / внешние линии / </w:t>
      </w:r>
      <w:r w:rsidRPr="00811745">
        <w:rPr>
          <w:rFonts w:ascii="Arial" w:hAnsi="Arial" w:cs="Arial"/>
          <w:lang w:val="en-US"/>
        </w:rPr>
        <w:t>SPDL</w:t>
      </w:r>
      <w:r w:rsidRPr="00811745">
        <w:rPr>
          <w:rFonts w:ascii="Arial" w:hAnsi="Arial" w:cs="Arial"/>
        </w:rPr>
        <w:t xml:space="preserve"> / </w:t>
      </w:r>
      <w:r w:rsidRPr="00811745">
        <w:rPr>
          <w:rFonts w:ascii="Arial" w:hAnsi="Arial" w:cs="Arial"/>
          <w:lang w:val="en-US"/>
        </w:rPr>
        <w:t>ATT</w:t>
      </w:r>
      <w:r w:rsidRPr="00811745">
        <w:rPr>
          <w:rFonts w:ascii="Arial" w:hAnsi="Arial" w:cs="Arial"/>
        </w:rPr>
        <w:t xml:space="preserve"> не могут быть участниками.</w:t>
      </w:r>
    </w:p>
    <w:p w:rsidR="0066507B" w:rsidRPr="00811745" w:rsidRDefault="0066507B" w:rsidP="0066507B">
      <w:pPr>
        <w:pStyle w:val="BodyText"/>
        <w:ind w:firstLine="360"/>
        <w:rPr>
          <w:rFonts w:ascii="Arial" w:hAnsi="Arial" w:cs="Arial"/>
        </w:rPr>
      </w:pPr>
      <w:r w:rsidRPr="00811745">
        <w:rPr>
          <w:rFonts w:ascii="Arial" w:hAnsi="Arial" w:cs="Arial"/>
        </w:rPr>
        <w:t>Телефон оператора селекторного совещания, в данный момент не использу</w:t>
      </w:r>
      <w:r w:rsidRPr="00811745">
        <w:rPr>
          <w:rFonts w:ascii="Arial" w:hAnsi="Arial" w:cs="Arial"/>
        </w:rPr>
        <w:t>е</w:t>
      </w:r>
      <w:r w:rsidRPr="00811745">
        <w:rPr>
          <w:rFonts w:ascii="Arial" w:hAnsi="Arial" w:cs="Arial"/>
        </w:rPr>
        <w:t>мый, может быть участником селектора, но телефон оператора, с которого в данный момент производится селекторный вызов, не может участвовать в др</w:t>
      </w:r>
      <w:r w:rsidRPr="00811745">
        <w:rPr>
          <w:rFonts w:ascii="Arial" w:hAnsi="Arial" w:cs="Arial"/>
        </w:rPr>
        <w:t>у</w:t>
      </w:r>
      <w:r w:rsidRPr="00811745">
        <w:rPr>
          <w:rFonts w:ascii="Arial" w:hAnsi="Arial" w:cs="Arial"/>
        </w:rPr>
        <w:t>гом селекторном совещании.</w:t>
      </w:r>
    </w:p>
    <w:p w:rsidR="0066507B" w:rsidRPr="00811745" w:rsidRDefault="0066507B" w:rsidP="00B07B7C">
      <w:pPr>
        <w:pStyle w:val="13"/>
        <w:rPr>
          <w:rFonts w:ascii="Arial" w:hAnsi="Arial"/>
        </w:rPr>
      </w:pPr>
      <w:bookmarkStart w:id="316" w:name="_Toc436494211"/>
      <w:bookmarkStart w:id="317" w:name="_Toc149026035"/>
      <w:r w:rsidRPr="00811745">
        <w:rPr>
          <w:rFonts w:ascii="Arial" w:hAnsi="Arial"/>
        </w:rPr>
        <w:t>Назначение</w:t>
      </w:r>
      <w:bookmarkEnd w:id="316"/>
      <w:bookmarkEnd w:id="317"/>
    </w:p>
    <w:p w:rsidR="0066507B" w:rsidRPr="00811745" w:rsidRDefault="0066507B" w:rsidP="00F70906">
      <w:pPr>
        <w:pStyle w:val="BodyText"/>
        <w:ind w:firstLine="360"/>
        <w:rPr>
          <w:rFonts w:ascii="Arial" w:hAnsi="Arial" w:cs="Arial"/>
        </w:rPr>
      </w:pPr>
      <w:r w:rsidRPr="00811745">
        <w:rPr>
          <w:rFonts w:ascii="Arial" w:hAnsi="Arial" w:cs="Arial"/>
          <w:szCs w:val="24"/>
        </w:rPr>
        <w:t>"Селектор" - это специальная функция, необходимая для проведения операти</w:t>
      </w:r>
      <w:r w:rsidRPr="00811745">
        <w:rPr>
          <w:rFonts w:ascii="Arial" w:hAnsi="Arial" w:cs="Arial"/>
          <w:szCs w:val="24"/>
        </w:rPr>
        <w:t>в</w:t>
      </w:r>
      <w:r w:rsidRPr="00811745">
        <w:rPr>
          <w:rFonts w:ascii="Arial" w:hAnsi="Arial" w:cs="Arial"/>
          <w:szCs w:val="24"/>
        </w:rPr>
        <w:t>ных селекторных совещаний. Она аналогична функции конференции с большим количеством участников, но с тем отличием, что в данном случае связь всех участников, за исключением оператора, односторонняя: они могут слышать, но не могут говорить. У оператора - двусторонняя связь. Однако оператор по св</w:t>
      </w:r>
      <w:r w:rsidRPr="00811745">
        <w:rPr>
          <w:rFonts w:ascii="Arial" w:hAnsi="Arial" w:cs="Arial"/>
          <w:szCs w:val="24"/>
        </w:rPr>
        <w:t>о</w:t>
      </w:r>
      <w:r w:rsidRPr="00811745">
        <w:rPr>
          <w:rFonts w:ascii="Arial" w:hAnsi="Arial" w:cs="Arial"/>
          <w:szCs w:val="24"/>
        </w:rPr>
        <w:t>ему желанию может включить в режим двусторонней связи любого из</w:t>
      </w:r>
      <w:r w:rsidRPr="00811745">
        <w:rPr>
          <w:rFonts w:ascii="Arial" w:hAnsi="Arial" w:cs="Arial"/>
        </w:rPr>
        <w:t xml:space="preserve"> участн</w:t>
      </w:r>
      <w:r w:rsidRPr="00811745">
        <w:rPr>
          <w:rFonts w:ascii="Arial" w:hAnsi="Arial" w:cs="Arial"/>
        </w:rPr>
        <w:t>и</w:t>
      </w:r>
      <w:r w:rsidRPr="00811745">
        <w:rPr>
          <w:rFonts w:ascii="Arial" w:hAnsi="Arial" w:cs="Arial"/>
        </w:rPr>
        <w:t>ков (до 5 одновременно). При программировании режима селектора возможен режим работы с двусторонней связью для всех уч</w:t>
      </w:r>
      <w:r w:rsidRPr="00811745">
        <w:rPr>
          <w:rFonts w:ascii="Arial" w:hAnsi="Arial" w:cs="Arial"/>
        </w:rPr>
        <w:t>а</w:t>
      </w:r>
      <w:r w:rsidRPr="00811745">
        <w:rPr>
          <w:rFonts w:ascii="Arial" w:hAnsi="Arial" w:cs="Arial"/>
        </w:rPr>
        <w:t xml:space="preserve">стников. </w:t>
      </w:r>
    </w:p>
    <w:p w:rsidR="0066507B" w:rsidRPr="00811745" w:rsidRDefault="0066507B" w:rsidP="008E0642">
      <w:pPr>
        <w:pStyle w:val="15"/>
        <w:rPr>
          <w:rFonts w:ascii="Arial" w:hAnsi="Arial" w:cs="Arial"/>
        </w:rPr>
      </w:pPr>
      <w:r w:rsidRPr="00811745">
        <w:rPr>
          <w:rFonts w:ascii="Arial" w:hAnsi="Arial" w:cs="Arial"/>
        </w:rPr>
        <w:t>Основные требования к режиму селектора:</w:t>
      </w:r>
    </w:p>
    <w:p w:rsidR="0066507B" w:rsidRPr="00811745" w:rsidRDefault="0066507B" w:rsidP="004F003F">
      <w:pPr>
        <w:pStyle w:val="ListBullet"/>
        <w:numPr>
          <w:ilvl w:val="0"/>
          <w:numId w:val="4"/>
        </w:numPr>
        <w:tabs>
          <w:tab w:val="clear" w:pos="1080"/>
          <w:tab w:val="num" w:pos="720"/>
        </w:tabs>
        <w:ind w:left="720"/>
        <w:jc w:val="left"/>
        <w:rPr>
          <w:rFonts w:ascii="Arial" w:hAnsi="Arial" w:cs="Arial"/>
        </w:rPr>
      </w:pPr>
      <w:r w:rsidRPr="00811745">
        <w:rPr>
          <w:rFonts w:ascii="Arial" w:hAnsi="Arial" w:cs="Arial"/>
        </w:rPr>
        <w:t>Активизировать режим селектора может только оператор.</w:t>
      </w:r>
    </w:p>
    <w:p w:rsidR="0066507B" w:rsidRPr="00811745" w:rsidRDefault="0066507B" w:rsidP="004F003F">
      <w:pPr>
        <w:pStyle w:val="ListBullet"/>
        <w:numPr>
          <w:ilvl w:val="0"/>
          <w:numId w:val="4"/>
        </w:numPr>
        <w:tabs>
          <w:tab w:val="clear" w:pos="1080"/>
          <w:tab w:val="num" w:pos="720"/>
        </w:tabs>
        <w:ind w:left="720"/>
        <w:rPr>
          <w:rFonts w:ascii="Arial" w:hAnsi="Arial" w:cs="Arial"/>
        </w:rPr>
      </w:pPr>
      <w:r w:rsidRPr="00811745">
        <w:rPr>
          <w:rFonts w:ascii="Arial" w:hAnsi="Arial" w:cs="Arial"/>
        </w:rPr>
        <w:t>На аппараты участников приходит специальный сигнал вызова.</w:t>
      </w:r>
    </w:p>
    <w:p w:rsidR="0066507B" w:rsidRPr="00811745" w:rsidRDefault="0066507B" w:rsidP="004F003F">
      <w:pPr>
        <w:pStyle w:val="ListBullet"/>
        <w:numPr>
          <w:ilvl w:val="0"/>
          <w:numId w:val="4"/>
        </w:numPr>
        <w:tabs>
          <w:tab w:val="clear" w:pos="1080"/>
          <w:tab w:val="num" w:pos="720"/>
        </w:tabs>
        <w:ind w:left="720"/>
        <w:rPr>
          <w:rFonts w:ascii="Arial" w:hAnsi="Arial" w:cs="Arial"/>
        </w:rPr>
      </w:pPr>
      <w:r w:rsidRPr="00811745">
        <w:rPr>
          <w:rFonts w:ascii="Arial" w:hAnsi="Arial" w:cs="Arial"/>
        </w:rPr>
        <w:t>На аппаратах участников, которые в данный момент ведут разговор, прозв</w:t>
      </w:r>
      <w:r w:rsidRPr="00811745">
        <w:rPr>
          <w:rFonts w:ascii="Arial" w:hAnsi="Arial" w:cs="Arial"/>
        </w:rPr>
        <w:t>у</w:t>
      </w:r>
      <w:r w:rsidRPr="00811745">
        <w:rPr>
          <w:rFonts w:ascii="Arial" w:hAnsi="Arial" w:cs="Arial"/>
        </w:rPr>
        <w:t>чит предупреждающий сигнал, а затем разговор разъединится и аппараты включатся в режим селе</w:t>
      </w:r>
      <w:r w:rsidRPr="00811745">
        <w:rPr>
          <w:rFonts w:ascii="Arial" w:hAnsi="Arial" w:cs="Arial"/>
        </w:rPr>
        <w:t>к</w:t>
      </w:r>
      <w:r w:rsidRPr="00811745">
        <w:rPr>
          <w:rFonts w:ascii="Arial" w:hAnsi="Arial" w:cs="Arial"/>
        </w:rPr>
        <w:t>тора.</w:t>
      </w:r>
    </w:p>
    <w:p w:rsidR="0066507B" w:rsidRPr="00811745" w:rsidRDefault="0066507B" w:rsidP="004F003F">
      <w:pPr>
        <w:pStyle w:val="ListBullet"/>
        <w:numPr>
          <w:ilvl w:val="0"/>
          <w:numId w:val="4"/>
        </w:numPr>
        <w:tabs>
          <w:tab w:val="clear" w:pos="1080"/>
          <w:tab w:val="num" w:pos="720"/>
        </w:tabs>
        <w:ind w:left="720"/>
        <w:rPr>
          <w:rFonts w:ascii="Arial" w:hAnsi="Arial" w:cs="Arial"/>
        </w:rPr>
      </w:pPr>
      <w:r w:rsidRPr="00811745">
        <w:rPr>
          <w:rFonts w:ascii="Arial" w:hAnsi="Arial" w:cs="Arial"/>
        </w:rPr>
        <w:t>При подключении участников к селекторному совещанию они снимают трубку, при отключ</w:t>
      </w:r>
      <w:r w:rsidRPr="00811745">
        <w:rPr>
          <w:rFonts w:ascii="Arial" w:hAnsi="Arial" w:cs="Arial"/>
        </w:rPr>
        <w:t>е</w:t>
      </w:r>
      <w:r w:rsidRPr="00811745">
        <w:rPr>
          <w:rFonts w:ascii="Arial" w:hAnsi="Arial" w:cs="Arial"/>
        </w:rPr>
        <w:t>нии - кладут.</w:t>
      </w:r>
    </w:p>
    <w:p w:rsidR="0066507B" w:rsidRPr="00811745" w:rsidRDefault="0066507B" w:rsidP="004F003F">
      <w:pPr>
        <w:pStyle w:val="ListBullet"/>
        <w:numPr>
          <w:ilvl w:val="0"/>
          <w:numId w:val="4"/>
        </w:numPr>
        <w:tabs>
          <w:tab w:val="clear" w:pos="1080"/>
          <w:tab w:val="num" w:pos="720"/>
        </w:tabs>
        <w:ind w:left="720"/>
        <w:rPr>
          <w:rFonts w:ascii="Arial" w:hAnsi="Arial" w:cs="Arial"/>
        </w:rPr>
      </w:pPr>
      <w:r w:rsidRPr="00811745">
        <w:rPr>
          <w:rFonts w:ascii="Arial" w:hAnsi="Arial" w:cs="Arial"/>
        </w:rPr>
        <w:t>Оператор может определить, какие участники будут подключены к очере</w:t>
      </w:r>
      <w:r w:rsidRPr="00811745">
        <w:rPr>
          <w:rFonts w:ascii="Arial" w:hAnsi="Arial" w:cs="Arial"/>
        </w:rPr>
        <w:t>д</w:t>
      </w:r>
      <w:r w:rsidRPr="00811745">
        <w:rPr>
          <w:rFonts w:ascii="Arial" w:hAnsi="Arial" w:cs="Arial"/>
        </w:rPr>
        <w:t>ному селектору.</w:t>
      </w:r>
    </w:p>
    <w:p w:rsidR="0066507B" w:rsidRPr="00811745" w:rsidRDefault="0066507B" w:rsidP="004F003F">
      <w:pPr>
        <w:pStyle w:val="ListBullet"/>
        <w:numPr>
          <w:ilvl w:val="0"/>
          <w:numId w:val="4"/>
        </w:numPr>
        <w:tabs>
          <w:tab w:val="clear" w:pos="1080"/>
          <w:tab w:val="num" w:pos="720"/>
        </w:tabs>
        <w:ind w:left="720"/>
        <w:rPr>
          <w:rFonts w:ascii="Arial" w:hAnsi="Arial" w:cs="Arial"/>
        </w:rPr>
      </w:pPr>
      <w:r w:rsidRPr="00811745">
        <w:rPr>
          <w:rFonts w:ascii="Arial" w:hAnsi="Arial" w:cs="Arial"/>
        </w:rPr>
        <w:t>Количество участников - 30</w:t>
      </w:r>
    </w:p>
    <w:p w:rsidR="0066507B" w:rsidRPr="00811745" w:rsidRDefault="0066507B" w:rsidP="004F003F">
      <w:pPr>
        <w:pStyle w:val="ListBullet"/>
        <w:numPr>
          <w:ilvl w:val="0"/>
          <w:numId w:val="4"/>
        </w:numPr>
        <w:tabs>
          <w:tab w:val="clear" w:pos="1080"/>
          <w:tab w:val="num" w:pos="720"/>
        </w:tabs>
        <w:ind w:left="720"/>
        <w:rPr>
          <w:rFonts w:ascii="Arial" w:hAnsi="Arial" w:cs="Arial"/>
        </w:rPr>
      </w:pPr>
      <w:r w:rsidRPr="00811745">
        <w:rPr>
          <w:rFonts w:ascii="Arial" w:hAnsi="Arial" w:cs="Arial"/>
        </w:rPr>
        <w:t>В системе может быть определено до 10 селекторов.</w:t>
      </w:r>
    </w:p>
    <w:p w:rsidR="0066507B" w:rsidRPr="00811745" w:rsidRDefault="0066507B" w:rsidP="004F003F">
      <w:pPr>
        <w:pStyle w:val="ListBullet"/>
        <w:numPr>
          <w:ilvl w:val="0"/>
          <w:numId w:val="4"/>
        </w:numPr>
        <w:tabs>
          <w:tab w:val="clear" w:pos="1080"/>
          <w:tab w:val="num" w:pos="720"/>
        </w:tabs>
        <w:ind w:left="720"/>
        <w:rPr>
          <w:rFonts w:ascii="Arial" w:hAnsi="Arial" w:cs="Arial"/>
        </w:rPr>
      </w:pPr>
      <w:r w:rsidRPr="00811745">
        <w:rPr>
          <w:rFonts w:ascii="Arial" w:hAnsi="Arial" w:cs="Arial"/>
        </w:rPr>
        <w:t>Каждый участник может известить оператора о своем желании выступить, и оператор р</w:t>
      </w:r>
      <w:r w:rsidRPr="00811745">
        <w:rPr>
          <w:rFonts w:ascii="Arial" w:hAnsi="Arial" w:cs="Arial"/>
        </w:rPr>
        <w:t>е</w:t>
      </w:r>
      <w:r w:rsidRPr="00811745">
        <w:rPr>
          <w:rFonts w:ascii="Arial" w:hAnsi="Arial" w:cs="Arial"/>
        </w:rPr>
        <w:t>шит дать ему слово или нет.</w:t>
      </w:r>
    </w:p>
    <w:p w:rsidR="00A3552D" w:rsidRPr="00811745" w:rsidRDefault="00A3552D" w:rsidP="004F003F">
      <w:pPr>
        <w:pStyle w:val="Normal"/>
        <w:tabs>
          <w:tab w:val="num" w:pos="720"/>
        </w:tabs>
        <w:ind w:left="720" w:hanging="360"/>
        <w:jc w:val="both"/>
        <w:rPr>
          <w:rFonts w:ascii="Arial" w:hAnsi="Arial" w:cs="Arial"/>
          <w:sz w:val="24"/>
          <w:szCs w:val="24"/>
          <w:lang w:val="uk-UA"/>
        </w:rPr>
      </w:pPr>
    </w:p>
    <w:p w:rsidR="00A3552D" w:rsidRPr="00811745" w:rsidRDefault="00A3552D" w:rsidP="004F003F">
      <w:pPr>
        <w:pStyle w:val="Normal"/>
        <w:tabs>
          <w:tab w:val="num" w:pos="720"/>
        </w:tabs>
        <w:ind w:left="720" w:hanging="360"/>
        <w:jc w:val="both"/>
        <w:rPr>
          <w:rFonts w:ascii="Arial" w:hAnsi="Arial" w:cs="Arial"/>
          <w:sz w:val="24"/>
          <w:szCs w:val="24"/>
          <w:lang w:val="uk-UA"/>
        </w:rPr>
        <w:sectPr w:rsidR="00A3552D" w:rsidRPr="00811745" w:rsidSect="00C40D10">
          <w:pgSz w:w="11906" w:h="16838" w:code="9"/>
          <w:pgMar w:top="567" w:right="567" w:bottom="851" w:left="284" w:header="709" w:footer="709" w:gutter="1134"/>
          <w:pgNumType w:chapStyle="1"/>
          <w:cols w:space="708"/>
          <w:docGrid w:linePitch="360"/>
        </w:sectPr>
      </w:pPr>
    </w:p>
    <w:p w:rsidR="00A3552D" w:rsidRPr="00811745" w:rsidRDefault="00A3552D" w:rsidP="00B07B7C">
      <w:pPr>
        <w:pStyle w:val="13"/>
        <w:rPr>
          <w:rFonts w:ascii="Arial" w:hAnsi="Arial"/>
        </w:rPr>
      </w:pPr>
      <w:bookmarkStart w:id="318" w:name="_Toc149026036"/>
      <w:r w:rsidRPr="00811745">
        <w:rPr>
          <w:rFonts w:ascii="Arial" w:hAnsi="Arial"/>
        </w:rPr>
        <w:t>Описание работы.</w:t>
      </w:r>
      <w:bookmarkEnd w:id="318"/>
    </w:p>
    <w:p w:rsidR="00A3552D" w:rsidRPr="00811745" w:rsidRDefault="00A3552D" w:rsidP="00A76AD5">
      <w:pPr>
        <w:pStyle w:val="24"/>
        <w:rPr>
          <w:rFonts w:ascii="Arial" w:hAnsi="Arial"/>
        </w:rPr>
      </w:pPr>
      <w:bookmarkStart w:id="319" w:name="_Toc436494213"/>
      <w:bookmarkStart w:id="320" w:name="_Toc149026037"/>
      <w:r w:rsidRPr="00811745">
        <w:rPr>
          <w:rFonts w:ascii="Arial" w:hAnsi="Arial"/>
        </w:rPr>
        <w:t>Процесс программирования селектора.</w:t>
      </w:r>
      <w:bookmarkEnd w:id="319"/>
      <w:bookmarkEnd w:id="320"/>
    </w:p>
    <w:p w:rsidR="00A3552D" w:rsidRPr="00811745" w:rsidRDefault="00A3552D" w:rsidP="00A3552D">
      <w:pPr>
        <w:pStyle w:val="BodyText"/>
        <w:rPr>
          <w:rFonts w:ascii="Arial" w:hAnsi="Arial" w:cs="Arial"/>
        </w:rPr>
      </w:pPr>
      <w:r w:rsidRPr="00811745">
        <w:rPr>
          <w:rFonts w:ascii="Arial" w:hAnsi="Arial" w:cs="Arial"/>
        </w:rPr>
        <w:t>Процедура определения участников селектора:</w:t>
      </w:r>
    </w:p>
    <w:p w:rsidR="00A3552D" w:rsidRPr="00811745" w:rsidRDefault="00A3552D" w:rsidP="00A3552D">
      <w:pPr>
        <w:pStyle w:val="note"/>
        <w:rPr>
          <w:rFonts w:ascii="Arial" w:hAnsi="Arial" w:cs="Arial"/>
          <w:sz w:val="24"/>
          <w:szCs w:val="24"/>
        </w:rPr>
      </w:pPr>
      <w:r w:rsidRPr="00811745">
        <w:rPr>
          <w:rFonts w:ascii="Arial" w:hAnsi="Arial" w:cs="Arial"/>
          <w:sz w:val="24"/>
          <w:szCs w:val="24"/>
        </w:rPr>
        <w:t>Примечание: Оператором селекторного совещания может быть только аппарат с определенным классом обслуж</w:t>
      </w:r>
      <w:r w:rsidRPr="00811745">
        <w:rPr>
          <w:rFonts w:ascii="Arial" w:hAnsi="Arial" w:cs="Arial"/>
          <w:sz w:val="24"/>
          <w:szCs w:val="24"/>
        </w:rPr>
        <w:t>и</w:t>
      </w:r>
      <w:r w:rsidRPr="00811745">
        <w:rPr>
          <w:rFonts w:ascii="Arial" w:hAnsi="Arial" w:cs="Arial"/>
          <w:sz w:val="24"/>
          <w:szCs w:val="24"/>
        </w:rPr>
        <w:t>вания.</w:t>
      </w:r>
    </w:p>
    <w:p w:rsidR="00A3552D" w:rsidRPr="00811745" w:rsidRDefault="00A3552D" w:rsidP="002C641A">
      <w:pPr>
        <w:pStyle w:val="ListBullet"/>
        <w:numPr>
          <w:ilvl w:val="0"/>
          <w:numId w:val="6"/>
        </w:numPr>
        <w:jc w:val="left"/>
        <w:rPr>
          <w:rFonts w:ascii="Arial" w:hAnsi="Arial" w:cs="Arial"/>
        </w:rPr>
      </w:pPr>
      <w:r w:rsidRPr="00811745">
        <w:rPr>
          <w:rFonts w:ascii="Arial" w:hAnsi="Arial" w:cs="Arial"/>
        </w:rPr>
        <w:t>При отсутствии доступа к селектору на аппарат поступит сигнал ошибки.</w:t>
      </w:r>
    </w:p>
    <w:p w:rsidR="00A3552D" w:rsidRPr="00811745" w:rsidRDefault="00A3552D" w:rsidP="002C641A">
      <w:pPr>
        <w:pStyle w:val="ListBullet"/>
        <w:numPr>
          <w:ilvl w:val="0"/>
          <w:numId w:val="6"/>
        </w:numPr>
        <w:jc w:val="left"/>
        <w:rPr>
          <w:rFonts w:ascii="Arial" w:hAnsi="Arial" w:cs="Arial"/>
        </w:rPr>
      </w:pPr>
      <w:r w:rsidRPr="00811745">
        <w:rPr>
          <w:rFonts w:ascii="Arial" w:hAnsi="Arial" w:cs="Arial"/>
        </w:rPr>
        <w:t xml:space="preserve">Чтобы перейти к программированию режима селектора, нажмите </w:t>
      </w:r>
      <w:r w:rsidRPr="00811745">
        <w:rPr>
          <w:rFonts w:ascii="Arial" w:hAnsi="Arial" w:cs="Arial"/>
          <w:b/>
        </w:rPr>
        <w:t>[</w:t>
      </w:r>
      <w:r w:rsidRPr="00811745">
        <w:rPr>
          <w:rFonts w:ascii="Arial" w:hAnsi="Arial" w:cs="Arial"/>
          <w:b/>
          <w:lang w:val="en-US"/>
        </w:rPr>
        <w:t>FEAT</w:t>
      </w:r>
      <w:r w:rsidRPr="00811745">
        <w:rPr>
          <w:rFonts w:ascii="Arial" w:hAnsi="Arial" w:cs="Arial"/>
          <w:b/>
        </w:rPr>
        <w:t>]</w:t>
      </w:r>
      <w:r w:rsidRPr="00811745">
        <w:rPr>
          <w:rFonts w:ascii="Arial" w:hAnsi="Arial" w:cs="Arial"/>
        </w:rPr>
        <w:t xml:space="preserve"> + </w:t>
      </w:r>
      <w:r w:rsidRPr="00811745">
        <w:rPr>
          <w:rFonts w:ascii="Arial" w:hAnsi="Arial" w:cs="Arial"/>
          <w:b/>
        </w:rPr>
        <w:t>[</w:t>
      </w:r>
      <w:r w:rsidRPr="00811745">
        <w:rPr>
          <w:rFonts w:ascii="Arial" w:hAnsi="Arial" w:cs="Arial"/>
          <w:b/>
          <w:lang w:val="en-US"/>
        </w:rPr>
        <w:t>PROGRAM</w:t>
      </w:r>
      <w:r w:rsidRPr="00811745">
        <w:rPr>
          <w:rFonts w:ascii="Arial" w:hAnsi="Arial" w:cs="Arial"/>
          <w:b/>
        </w:rPr>
        <w:t>]</w:t>
      </w:r>
      <w:r w:rsidRPr="00811745">
        <w:rPr>
          <w:rFonts w:ascii="Arial" w:hAnsi="Arial" w:cs="Arial"/>
        </w:rPr>
        <w:t xml:space="preserve"> + </w:t>
      </w:r>
      <w:r w:rsidRPr="00811745">
        <w:rPr>
          <w:rFonts w:ascii="Arial" w:hAnsi="Arial" w:cs="Arial"/>
          <w:b/>
        </w:rPr>
        <w:t>код доступа к селектору</w:t>
      </w:r>
      <w:r w:rsidRPr="00811745">
        <w:rPr>
          <w:rFonts w:ascii="Arial" w:hAnsi="Arial" w:cs="Arial"/>
        </w:rPr>
        <w:t xml:space="preserve"> (или кнопка </w:t>
      </w:r>
      <w:r w:rsidRPr="00811745">
        <w:rPr>
          <w:rFonts w:ascii="Arial" w:hAnsi="Arial" w:cs="Arial"/>
          <w:b/>
          <w:lang w:val="en-US"/>
        </w:rPr>
        <w:t>CFL</w:t>
      </w:r>
      <w:r w:rsidRPr="00811745">
        <w:rPr>
          <w:rFonts w:ascii="Arial" w:hAnsi="Arial" w:cs="Arial"/>
        </w:rPr>
        <w:t xml:space="preserve"> селектора).</w:t>
      </w:r>
    </w:p>
    <w:p w:rsidR="00A3552D" w:rsidRPr="00811745" w:rsidRDefault="00A3552D" w:rsidP="002C641A">
      <w:pPr>
        <w:pStyle w:val="ListBullet"/>
        <w:numPr>
          <w:ilvl w:val="0"/>
          <w:numId w:val="6"/>
        </w:numPr>
        <w:jc w:val="left"/>
        <w:rPr>
          <w:rFonts w:ascii="Arial" w:hAnsi="Arial" w:cs="Arial"/>
        </w:rPr>
      </w:pPr>
      <w:r w:rsidRPr="00811745">
        <w:rPr>
          <w:rFonts w:ascii="Arial" w:hAnsi="Arial" w:cs="Arial"/>
        </w:rPr>
        <w:t>В начале программирования селектора на дисплее появляется следующая надпись:</w:t>
      </w:r>
    </w:p>
    <w:p w:rsidR="00F70906" w:rsidRPr="00811745" w:rsidRDefault="00F70906" w:rsidP="00A3552D">
      <w:pPr>
        <w:pStyle w:val="BodyText"/>
        <w:rPr>
          <w:rFonts w:ascii="Arial" w:hAnsi="Arial" w:cs="Arial"/>
        </w:rPr>
      </w:pPr>
      <w:r w:rsidRPr="00811745">
        <w:rPr>
          <w:rFonts w:ascii="Arial" w:hAnsi="Arial" w:cs="Arial"/>
          <w:noProof/>
          <w:snapToGrid/>
        </w:rPr>
        <w:pict>
          <v:shape id="_x0000_s1171" type="#_x0000_t75" style="position:absolute;left:0;text-align:left;margin-left:2in;margin-top:12.05pt;width:150.75pt;height:99.75pt;z-index:251564032">
            <v:imagedata r:id="rId136" o:title=""/>
          </v:shape>
        </w:pict>
      </w:r>
    </w:p>
    <w:p w:rsidR="00F70906" w:rsidRPr="00811745" w:rsidRDefault="00F70906" w:rsidP="00A3552D">
      <w:pPr>
        <w:pStyle w:val="BodyText"/>
        <w:rPr>
          <w:rFonts w:ascii="Arial" w:hAnsi="Arial" w:cs="Arial"/>
        </w:rPr>
      </w:pPr>
    </w:p>
    <w:p w:rsidR="00F70906" w:rsidRPr="00811745" w:rsidRDefault="00F70906" w:rsidP="00A3552D">
      <w:pPr>
        <w:pStyle w:val="BodyText"/>
        <w:rPr>
          <w:rFonts w:ascii="Arial" w:hAnsi="Arial" w:cs="Arial"/>
        </w:rPr>
      </w:pPr>
    </w:p>
    <w:p w:rsidR="00F70906" w:rsidRPr="00811745" w:rsidRDefault="00F70906" w:rsidP="00A3552D">
      <w:pPr>
        <w:pStyle w:val="BodyText"/>
        <w:rPr>
          <w:rFonts w:ascii="Arial" w:hAnsi="Arial" w:cs="Arial"/>
        </w:rPr>
      </w:pPr>
    </w:p>
    <w:p w:rsidR="00F70906" w:rsidRPr="00811745" w:rsidRDefault="00F70906" w:rsidP="00A3552D">
      <w:pPr>
        <w:pStyle w:val="BodyText"/>
        <w:rPr>
          <w:rFonts w:ascii="Arial" w:hAnsi="Arial" w:cs="Arial"/>
        </w:rPr>
      </w:pPr>
    </w:p>
    <w:p w:rsidR="00F70906" w:rsidRPr="00811745" w:rsidRDefault="00F70906" w:rsidP="00A3552D">
      <w:pPr>
        <w:pStyle w:val="BodyText"/>
        <w:rPr>
          <w:rFonts w:ascii="Arial" w:hAnsi="Arial" w:cs="Arial"/>
        </w:rPr>
      </w:pPr>
    </w:p>
    <w:p w:rsidR="00A3552D" w:rsidRPr="00811745" w:rsidRDefault="00A3552D" w:rsidP="002C641A">
      <w:pPr>
        <w:pStyle w:val="BodyText"/>
        <w:spacing w:before="0" w:after="0"/>
        <w:ind w:firstLine="360"/>
        <w:rPr>
          <w:rFonts w:ascii="Arial" w:hAnsi="Arial" w:cs="Arial"/>
        </w:rPr>
      </w:pPr>
      <w:r w:rsidRPr="00811745">
        <w:rPr>
          <w:rFonts w:ascii="Arial" w:hAnsi="Arial" w:cs="Arial"/>
        </w:rPr>
        <w:t>При выходе из режима программирования установки автоматически сохраняю</w:t>
      </w:r>
      <w:r w:rsidRPr="00811745">
        <w:rPr>
          <w:rFonts w:ascii="Arial" w:hAnsi="Arial" w:cs="Arial"/>
        </w:rPr>
        <w:t>т</w:t>
      </w:r>
      <w:r w:rsidRPr="00811745">
        <w:rPr>
          <w:rFonts w:ascii="Arial" w:hAnsi="Arial" w:cs="Arial"/>
        </w:rPr>
        <w:t>ся, выйти из р</w:t>
      </w:r>
      <w:r w:rsidRPr="00811745">
        <w:rPr>
          <w:rFonts w:ascii="Arial" w:hAnsi="Arial" w:cs="Arial"/>
        </w:rPr>
        <w:t>е</w:t>
      </w:r>
      <w:r w:rsidRPr="00811745">
        <w:rPr>
          <w:rFonts w:ascii="Arial" w:hAnsi="Arial" w:cs="Arial"/>
        </w:rPr>
        <w:t>жима программирования без сохранения невозможно.</w:t>
      </w:r>
    </w:p>
    <w:p w:rsidR="00A3552D" w:rsidRPr="00811745" w:rsidRDefault="00A3552D" w:rsidP="002C641A">
      <w:pPr>
        <w:pStyle w:val="BodyText"/>
        <w:spacing w:before="0" w:after="0"/>
        <w:ind w:firstLine="360"/>
        <w:rPr>
          <w:rFonts w:ascii="Arial" w:hAnsi="Arial" w:cs="Arial"/>
        </w:rPr>
      </w:pPr>
      <w:r w:rsidRPr="00811745">
        <w:rPr>
          <w:rFonts w:ascii="Arial" w:hAnsi="Arial" w:cs="Arial"/>
        </w:rPr>
        <w:t>Вы можете запрограммировать несколько селекторов с разных аппаратов.</w:t>
      </w:r>
    </w:p>
    <w:p w:rsidR="00A3552D" w:rsidRPr="00811745" w:rsidRDefault="00A3552D" w:rsidP="002C641A">
      <w:pPr>
        <w:pStyle w:val="BodyText"/>
        <w:spacing w:before="0" w:after="0"/>
        <w:ind w:firstLine="360"/>
        <w:rPr>
          <w:rFonts w:ascii="Arial" w:hAnsi="Arial" w:cs="Arial"/>
        </w:rPr>
      </w:pPr>
      <w:r w:rsidRPr="00811745">
        <w:rPr>
          <w:rFonts w:ascii="Arial" w:hAnsi="Arial" w:cs="Arial"/>
        </w:rPr>
        <w:t>Вы можете ввести следующее:</w:t>
      </w:r>
    </w:p>
    <w:p w:rsidR="00A3552D" w:rsidRPr="00811745" w:rsidRDefault="00A3552D" w:rsidP="002C641A">
      <w:pPr>
        <w:pStyle w:val="List"/>
        <w:ind w:left="0" w:firstLine="360"/>
        <w:rPr>
          <w:rFonts w:ascii="Arial" w:hAnsi="Arial" w:cs="Arial"/>
        </w:rPr>
      </w:pPr>
      <w:r w:rsidRPr="00811745">
        <w:rPr>
          <w:rFonts w:ascii="Arial" w:hAnsi="Arial" w:cs="Arial"/>
        </w:rPr>
        <w:t>Цифры - номер участника селектора (* и # - могут входить в номер)</w:t>
      </w:r>
    </w:p>
    <w:p w:rsidR="00A3552D" w:rsidRPr="00811745" w:rsidRDefault="00A3552D" w:rsidP="002C641A">
      <w:pPr>
        <w:pStyle w:val="List"/>
        <w:ind w:left="0" w:firstLine="360"/>
        <w:rPr>
          <w:rFonts w:ascii="Arial" w:hAnsi="Arial" w:cs="Arial"/>
        </w:rPr>
      </w:pPr>
      <w:r w:rsidRPr="00811745">
        <w:rPr>
          <w:rFonts w:ascii="Arial" w:hAnsi="Arial" w:cs="Arial"/>
        </w:rPr>
        <w:t xml:space="preserve">Нажать кнопки </w:t>
      </w:r>
      <w:r w:rsidRPr="00811745">
        <w:rPr>
          <w:rFonts w:ascii="Arial" w:hAnsi="Arial" w:cs="Arial"/>
          <w:b/>
          <w:lang w:val="en-US"/>
        </w:rPr>
        <w:t>MR</w:t>
      </w:r>
      <w:r w:rsidRPr="00811745">
        <w:rPr>
          <w:rFonts w:ascii="Arial" w:hAnsi="Arial" w:cs="Arial"/>
        </w:rPr>
        <w:t xml:space="preserve"> участников</w:t>
      </w:r>
    </w:p>
    <w:p w:rsidR="00A3552D" w:rsidRPr="00811745" w:rsidRDefault="00A3552D" w:rsidP="002C641A">
      <w:pPr>
        <w:pStyle w:val="List"/>
        <w:ind w:left="0" w:firstLine="360"/>
        <w:rPr>
          <w:rFonts w:ascii="Arial" w:hAnsi="Arial" w:cs="Arial"/>
        </w:rPr>
      </w:pPr>
      <w:r w:rsidRPr="00811745">
        <w:rPr>
          <w:rFonts w:ascii="Arial" w:hAnsi="Arial" w:cs="Arial"/>
          <w:b/>
        </w:rPr>
        <w:t>[</w:t>
      </w:r>
      <w:r w:rsidRPr="00811745">
        <w:rPr>
          <w:rFonts w:ascii="Arial" w:hAnsi="Arial" w:cs="Arial"/>
          <w:b/>
          <w:lang w:val="en-US"/>
        </w:rPr>
        <w:t>FLASH</w:t>
      </w:r>
      <w:r w:rsidRPr="00811745">
        <w:rPr>
          <w:rFonts w:ascii="Arial" w:hAnsi="Arial" w:cs="Arial"/>
          <w:b/>
        </w:rPr>
        <w:t>]</w:t>
      </w:r>
      <w:r w:rsidRPr="00811745">
        <w:rPr>
          <w:rFonts w:ascii="Arial" w:hAnsi="Arial" w:cs="Arial"/>
        </w:rPr>
        <w:t xml:space="preserve"> - удалить номер участника</w:t>
      </w:r>
    </w:p>
    <w:p w:rsidR="00A3552D" w:rsidRPr="00811745" w:rsidRDefault="00A3552D" w:rsidP="002C641A">
      <w:pPr>
        <w:pStyle w:val="List"/>
        <w:ind w:left="0" w:firstLine="360"/>
        <w:rPr>
          <w:rFonts w:ascii="Arial" w:hAnsi="Arial" w:cs="Arial"/>
        </w:rPr>
      </w:pPr>
      <w:r w:rsidRPr="00811745">
        <w:rPr>
          <w:rFonts w:ascii="Arial" w:hAnsi="Arial" w:cs="Arial"/>
          <w:b/>
        </w:rPr>
        <w:t>[&lt;</w:t>
      </w:r>
      <w:r w:rsidRPr="00811745">
        <w:rPr>
          <w:rFonts w:ascii="Arial" w:hAnsi="Arial" w:cs="Arial"/>
          <w:b/>
          <w:lang w:val="en-US"/>
        </w:rPr>
        <w:t>LO</w:t>
      </w:r>
      <w:r w:rsidRPr="00811745">
        <w:rPr>
          <w:rFonts w:ascii="Arial" w:hAnsi="Arial" w:cs="Arial"/>
          <w:b/>
        </w:rPr>
        <w:t>]</w:t>
      </w:r>
      <w:r w:rsidRPr="00811745">
        <w:rPr>
          <w:rFonts w:ascii="Arial" w:hAnsi="Arial" w:cs="Arial"/>
        </w:rPr>
        <w:t xml:space="preserve"> - перейти к предыдущему номеру</w:t>
      </w:r>
    </w:p>
    <w:p w:rsidR="00A3552D" w:rsidRPr="00811745" w:rsidRDefault="00A3552D" w:rsidP="002C641A">
      <w:pPr>
        <w:pStyle w:val="List"/>
        <w:ind w:left="0" w:firstLine="360"/>
        <w:rPr>
          <w:rFonts w:ascii="Arial" w:hAnsi="Arial" w:cs="Arial"/>
        </w:rPr>
      </w:pPr>
      <w:r w:rsidRPr="00811745">
        <w:rPr>
          <w:rFonts w:ascii="Arial" w:hAnsi="Arial" w:cs="Arial"/>
          <w:b/>
        </w:rPr>
        <w:t>[</w:t>
      </w:r>
      <w:r w:rsidRPr="00811745">
        <w:rPr>
          <w:rFonts w:ascii="Arial" w:hAnsi="Arial" w:cs="Arial"/>
          <w:b/>
          <w:lang w:val="en-US"/>
        </w:rPr>
        <w:t>HI</w:t>
      </w:r>
      <w:r w:rsidRPr="00811745">
        <w:rPr>
          <w:rFonts w:ascii="Arial" w:hAnsi="Arial" w:cs="Arial"/>
          <w:b/>
        </w:rPr>
        <w:t>&gt;]</w:t>
      </w:r>
      <w:r w:rsidRPr="00811745">
        <w:rPr>
          <w:rFonts w:ascii="Arial" w:hAnsi="Arial" w:cs="Arial"/>
        </w:rPr>
        <w:t xml:space="preserve"> - перейти к следующему номеру</w:t>
      </w:r>
    </w:p>
    <w:p w:rsidR="00A3552D" w:rsidRPr="00811745" w:rsidRDefault="00A3552D" w:rsidP="002C641A">
      <w:pPr>
        <w:pStyle w:val="BodyText"/>
        <w:ind w:firstLine="360"/>
        <w:rPr>
          <w:rFonts w:ascii="Arial" w:hAnsi="Arial" w:cs="Arial"/>
        </w:rPr>
      </w:pPr>
      <w:r w:rsidRPr="00811745">
        <w:rPr>
          <w:rFonts w:ascii="Arial" w:hAnsi="Arial" w:cs="Arial"/>
        </w:rPr>
        <w:t xml:space="preserve">Выход из режима программирования селектора – кнопка </w:t>
      </w:r>
      <w:r w:rsidRPr="00811745">
        <w:rPr>
          <w:rFonts w:ascii="Arial" w:hAnsi="Arial" w:cs="Arial"/>
          <w:b/>
        </w:rPr>
        <w:t>{ВЫХОД}</w:t>
      </w:r>
      <w:r w:rsidRPr="00811745">
        <w:rPr>
          <w:rFonts w:ascii="Arial" w:hAnsi="Arial" w:cs="Arial"/>
        </w:rPr>
        <w:t xml:space="preserve"> на дисплее, нажать кнопку </w:t>
      </w:r>
      <w:r w:rsidRPr="00811745">
        <w:rPr>
          <w:rFonts w:ascii="Arial" w:hAnsi="Arial" w:cs="Arial"/>
          <w:b/>
        </w:rPr>
        <w:t>[</w:t>
      </w:r>
      <w:r w:rsidRPr="00811745">
        <w:rPr>
          <w:rFonts w:ascii="Arial" w:hAnsi="Arial" w:cs="Arial"/>
          <w:b/>
          <w:lang w:val="en-US"/>
        </w:rPr>
        <w:t>SPKR</w:t>
      </w:r>
      <w:r w:rsidRPr="00811745">
        <w:rPr>
          <w:rFonts w:ascii="Arial" w:hAnsi="Arial" w:cs="Arial"/>
          <w:b/>
        </w:rPr>
        <w:t>]</w:t>
      </w:r>
      <w:r w:rsidRPr="00811745">
        <w:rPr>
          <w:rFonts w:ascii="Arial" w:hAnsi="Arial" w:cs="Arial"/>
        </w:rPr>
        <w:t xml:space="preserve"> или п</w:t>
      </w:r>
      <w:r w:rsidRPr="00811745">
        <w:rPr>
          <w:rFonts w:ascii="Arial" w:hAnsi="Arial" w:cs="Arial"/>
        </w:rPr>
        <w:t>о</w:t>
      </w:r>
      <w:r w:rsidRPr="00811745">
        <w:rPr>
          <w:rFonts w:ascii="Arial" w:hAnsi="Arial" w:cs="Arial"/>
        </w:rPr>
        <w:t>ложить трубку на рычаг телефона.</w:t>
      </w:r>
    </w:p>
    <w:p w:rsidR="00A3552D" w:rsidRPr="00811745" w:rsidRDefault="00A3552D" w:rsidP="002C641A">
      <w:pPr>
        <w:pStyle w:val="ListBullet"/>
        <w:numPr>
          <w:ilvl w:val="0"/>
          <w:numId w:val="7"/>
        </w:numPr>
        <w:jc w:val="left"/>
        <w:rPr>
          <w:rFonts w:ascii="Arial" w:hAnsi="Arial" w:cs="Arial"/>
        </w:rPr>
      </w:pPr>
      <w:r w:rsidRPr="00811745">
        <w:rPr>
          <w:rFonts w:ascii="Arial" w:hAnsi="Arial" w:cs="Arial"/>
        </w:rPr>
        <w:t>Если аппарат входит в селектор, оператор может увидеть его номер по одной из линий уч</w:t>
      </w:r>
      <w:r w:rsidRPr="00811745">
        <w:rPr>
          <w:rFonts w:ascii="Arial" w:hAnsi="Arial" w:cs="Arial"/>
        </w:rPr>
        <w:t>а</w:t>
      </w:r>
      <w:r w:rsidRPr="00811745">
        <w:rPr>
          <w:rFonts w:ascii="Arial" w:hAnsi="Arial" w:cs="Arial"/>
        </w:rPr>
        <w:t xml:space="preserve">стников, и может удалить его нажатием кнопки </w:t>
      </w:r>
      <w:r w:rsidRPr="00811745">
        <w:rPr>
          <w:rFonts w:ascii="Arial" w:hAnsi="Arial" w:cs="Arial"/>
          <w:b/>
        </w:rPr>
        <w:t>[</w:t>
      </w:r>
      <w:r w:rsidRPr="00811745">
        <w:rPr>
          <w:rFonts w:ascii="Arial" w:hAnsi="Arial" w:cs="Arial"/>
          <w:b/>
          <w:lang w:val="en-US"/>
        </w:rPr>
        <w:t>FLASH</w:t>
      </w:r>
      <w:r w:rsidRPr="00811745">
        <w:rPr>
          <w:rFonts w:ascii="Arial" w:hAnsi="Arial" w:cs="Arial"/>
          <w:b/>
        </w:rPr>
        <w:t>]</w:t>
      </w:r>
      <w:r w:rsidRPr="00811745">
        <w:rPr>
          <w:rFonts w:ascii="Arial" w:hAnsi="Arial" w:cs="Arial"/>
        </w:rPr>
        <w:t>.</w:t>
      </w:r>
    </w:p>
    <w:p w:rsidR="00A3552D" w:rsidRPr="00811745" w:rsidRDefault="00A3552D" w:rsidP="002C641A">
      <w:pPr>
        <w:pStyle w:val="ListBullet"/>
        <w:numPr>
          <w:ilvl w:val="0"/>
          <w:numId w:val="7"/>
        </w:numPr>
        <w:jc w:val="left"/>
        <w:rPr>
          <w:rFonts w:ascii="Arial" w:hAnsi="Arial" w:cs="Arial"/>
        </w:rPr>
      </w:pPr>
      <w:r w:rsidRPr="00811745">
        <w:rPr>
          <w:rFonts w:ascii="Arial" w:hAnsi="Arial" w:cs="Arial"/>
        </w:rPr>
        <w:t>Если аппарат не входит в режим селектора, оператор может ввести его либо в добавление, либо вместо номера существующего участника. Новый номер будет сразу сохранен после проверки существующего номера станции.</w:t>
      </w:r>
    </w:p>
    <w:p w:rsidR="00A3552D" w:rsidRPr="00811745" w:rsidRDefault="00A3552D" w:rsidP="002C641A">
      <w:pPr>
        <w:pStyle w:val="ListBullet"/>
        <w:numPr>
          <w:ilvl w:val="0"/>
          <w:numId w:val="7"/>
        </w:numPr>
        <w:jc w:val="left"/>
        <w:rPr>
          <w:rFonts w:ascii="Arial" w:hAnsi="Arial" w:cs="Arial"/>
        </w:rPr>
      </w:pPr>
      <w:r w:rsidRPr="00811745">
        <w:rPr>
          <w:rFonts w:ascii="Arial" w:hAnsi="Arial" w:cs="Arial"/>
        </w:rPr>
        <w:t>Если набранный номер аппарата  не может быть участником селектора, оп</w:t>
      </w:r>
      <w:r w:rsidRPr="00811745">
        <w:rPr>
          <w:rFonts w:ascii="Arial" w:hAnsi="Arial" w:cs="Arial"/>
        </w:rPr>
        <w:t>е</w:t>
      </w:r>
      <w:r w:rsidRPr="00811745">
        <w:rPr>
          <w:rFonts w:ascii="Arial" w:hAnsi="Arial" w:cs="Arial"/>
        </w:rPr>
        <w:t>ратор услышит тройной гудок и номер не сохранится в памяти</w:t>
      </w:r>
    </w:p>
    <w:p w:rsidR="00A3552D" w:rsidRPr="00811745" w:rsidRDefault="00A3552D" w:rsidP="002C641A">
      <w:pPr>
        <w:pStyle w:val="ListBullet"/>
        <w:numPr>
          <w:ilvl w:val="0"/>
          <w:numId w:val="7"/>
        </w:numPr>
        <w:jc w:val="left"/>
        <w:rPr>
          <w:rFonts w:ascii="Arial" w:hAnsi="Arial" w:cs="Arial"/>
        </w:rPr>
      </w:pPr>
      <w:r w:rsidRPr="00811745">
        <w:rPr>
          <w:rFonts w:ascii="Arial" w:hAnsi="Arial" w:cs="Arial"/>
        </w:rPr>
        <w:t>Если оператор введет не полный номер участника и выйдет из режима программирования селектора, то последний номер не сохр</w:t>
      </w:r>
      <w:r w:rsidRPr="00811745">
        <w:rPr>
          <w:rFonts w:ascii="Arial" w:hAnsi="Arial" w:cs="Arial"/>
        </w:rPr>
        <w:t>а</w:t>
      </w:r>
      <w:r w:rsidRPr="00811745">
        <w:rPr>
          <w:rFonts w:ascii="Arial" w:hAnsi="Arial" w:cs="Arial"/>
        </w:rPr>
        <w:t>нится.</w:t>
      </w:r>
    </w:p>
    <w:p w:rsidR="00A3552D" w:rsidRPr="00811745" w:rsidRDefault="00A3552D" w:rsidP="002C641A">
      <w:pPr>
        <w:pStyle w:val="ListBullet"/>
        <w:numPr>
          <w:ilvl w:val="0"/>
          <w:numId w:val="7"/>
        </w:numPr>
        <w:jc w:val="left"/>
        <w:rPr>
          <w:rFonts w:ascii="Arial" w:hAnsi="Arial" w:cs="Arial"/>
        </w:rPr>
      </w:pPr>
      <w:r w:rsidRPr="00811745">
        <w:rPr>
          <w:rFonts w:ascii="Arial" w:hAnsi="Arial" w:cs="Arial"/>
        </w:rPr>
        <w:t>Закончив программирование, оператор выходит из режима программиров</w:t>
      </w:r>
      <w:r w:rsidRPr="00811745">
        <w:rPr>
          <w:rFonts w:ascii="Arial" w:hAnsi="Arial" w:cs="Arial"/>
        </w:rPr>
        <w:t>а</w:t>
      </w:r>
      <w:r w:rsidRPr="00811745">
        <w:rPr>
          <w:rFonts w:ascii="Arial" w:hAnsi="Arial" w:cs="Arial"/>
        </w:rPr>
        <w:t>ния участников селектора и может активизировать режим селектора. В пр</w:t>
      </w:r>
      <w:r w:rsidRPr="00811745">
        <w:rPr>
          <w:rFonts w:ascii="Arial" w:hAnsi="Arial" w:cs="Arial"/>
        </w:rPr>
        <w:t>о</w:t>
      </w:r>
      <w:r w:rsidRPr="00811745">
        <w:rPr>
          <w:rFonts w:ascii="Arial" w:hAnsi="Arial" w:cs="Arial"/>
        </w:rPr>
        <w:t>цессе программирования активизировать режим селект</w:t>
      </w:r>
      <w:r w:rsidRPr="00811745">
        <w:rPr>
          <w:rFonts w:ascii="Arial" w:hAnsi="Arial" w:cs="Arial"/>
        </w:rPr>
        <w:t>о</w:t>
      </w:r>
      <w:r w:rsidRPr="00811745">
        <w:rPr>
          <w:rFonts w:ascii="Arial" w:hAnsi="Arial" w:cs="Arial"/>
        </w:rPr>
        <w:t>ра нельзя.</w:t>
      </w:r>
    </w:p>
    <w:p w:rsidR="00A3552D" w:rsidRPr="00811745" w:rsidRDefault="00A3552D" w:rsidP="002C641A">
      <w:pPr>
        <w:pStyle w:val="ListBullet"/>
        <w:numPr>
          <w:ilvl w:val="0"/>
          <w:numId w:val="7"/>
        </w:numPr>
        <w:jc w:val="left"/>
        <w:rPr>
          <w:rFonts w:ascii="Arial" w:hAnsi="Arial" w:cs="Arial"/>
        </w:rPr>
      </w:pPr>
      <w:r w:rsidRPr="00811745">
        <w:rPr>
          <w:rFonts w:ascii="Arial" w:hAnsi="Arial" w:cs="Arial"/>
        </w:rPr>
        <w:t>Запрограммированные установки сохраняются в памяти до следующего п</w:t>
      </w:r>
      <w:r w:rsidRPr="00811745">
        <w:rPr>
          <w:rFonts w:ascii="Arial" w:hAnsi="Arial" w:cs="Arial"/>
        </w:rPr>
        <w:t>е</w:t>
      </w:r>
      <w:r w:rsidRPr="00811745">
        <w:rPr>
          <w:rFonts w:ascii="Arial" w:hAnsi="Arial" w:cs="Arial"/>
        </w:rPr>
        <w:t>репрограммирования. Этот параметр удобен для директора и секретаря. В этом случае нужно определить как директора, так и секретаря операторами селектора, тогда каждый сможет изменять установки и активизировать с</w:t>
      </w:r>
      <w:r w:rsidRPr="00811745">
        <w:rPr>
          <w:rFonts w:ascii="Arial" w:hAnsi="Arial" w:cs="Arial"/>
        </w:rPr>
        <w:t>е</w:t>
      </w:r>
      <w:r w:rsidRPr="00811745">
        <w:rPr>
          <w:rFonts w:ascii="Arial" w:hAnsi="Arial" w:cs="Arial"/>
        </w:rPr>
        <w:t>лектор.</w:t>
      </w:r>
    </w:p>
    <w:p w:rsidR="00A3552D" w:rsidRPr="00811745" w:rsidRDefault="00A3552D" w:rsidP="002C641A">
      <w:pPr>
        <w:pStyle w:val="ListBullet"/>
        <w:numPr>
          <w:ilvl w:val="0"/>
          <w:numId w:val="7"/>
        </w:numPr>
        <w:jc w:val="left"/>
        <w:rPr>
          <w:rFonts w:ascii="Arial" w:hAnsi="Arial" w:cs="Arial"/>
        </w:rPr>
      </w:pPr>
      <w:r w:rsidRPr="00811745">
        <w:rPr>
          <w:rFonts w:ascii="Arial" w:hAnsi="Arial" w:cs="Arial"/>
        </w:rPr>
        <w:t>Если оператор захочет добавить к селектору еще одного участника, в то время как число участников  уже максимальное, он услышит сигнал ошибки.</w:t>
      </w:r>
    </w:p>
    <w:p w:rsidR="00A3552D" w:rsidRPr="00811745" w:rsidRDefault="00A3552D" w:rsidP="002C641A">
      <w:pPr>
        <w:pStyle w:val="ListBullet"/>
        <w:numPr>
          <w:ilvl w:val="0"/>
          <w:numId w:val="7"/>
        </w:numPr>
        <w:jc w:val="left"/>
        <w:rPr>
          <w:rFonts w:ascii="Arial" w:hAnsi="Arial" w:cs="Arial"/>
        </w:rPr>
      </w:pPr>
      <w:r w:rsidRPr="00811745">
        <w:rPr>
          <w:rFonts w:ascii="Arial" w:hAnsi="Arial" w:cs="Arial"/>
        </w:rPr>
        <w:t>Оператор может быть участником селектора, но если оператор запрогра</w:t>
      </w:r>
      <w:r w:rsidRPr="00811745">
        <w:rPr>
          <w:rFonts w:ascii="Arial" w:hAnsi="Arial" w:cs="Arial"/>
        </w:rPr>
        <w:t>м</w:t>
      </w:r>
      <w:r w:rsidRPr="00811745">
        <w:rPr>
          <w:rFonts w:ascii="Arial" w:hAnsi="Arial" w:cs="Arial"/>
        </w:rPr>
        <w:t>мирован как участник селектора, он не сможет активизировать данный с</w:t>
      </w:r>
      <w:r w:rsidRPr="00811745">
        <w:rPr>
          <w:rFonts w:ascii="Arial" w:hAnsi="Arial" w:cs="Arial"/>
        </w:rPr>
        <w:t>е</w:t>
      </w:r>
      <w:r w:rsidRPr="00811745">
        <w:rPr>
          <w:rFonts w:ascii="Arial" w:hAnsi="Arial" w:cs="Arial"/>
        </w:rPr>
        <w:t>лектор.</w:t>
      </w:r>
    </w:p>
    <w:p w:rsidR="00A3552D" w:rsidRPr="00811745" w:rsidRDefault="00A3552D" w:rsidP="002C641A">
      <w:pPr>
        <w:pStyle w:val="ListBullet"/>
        <w:numPr>
          <w:ilvl w:val="0"/>
          <w:numId w:val="7"/>
        </w:numPr>
        <w:jc w:val="left"/>
        <w:rPr>
          <w:rFonts w:ascii="Arial" w:hAnsi="Arial" w:cs="Arial"/>
        </w:rPr>
      </w:pPr>
      <w:r w:rsidRPr="00811745">
        <w:rPr>
          <w:rFonts w:ascii="Arial" w:hAnsi="Arial" w:cs="Arial"/>
        </w:rPr>
        <w:t>Если АТТ является оператором селектора, в верхней строке дисплея ост</w:t>
      </w:r>
      <w:r w:rsidRPr="00811745">
        <w:rPr>
          <w:rFonts w:ascii="Arial" w:hAnsi="Arial" w:cs="Arial"/>
        </w:rPr>
        <w:t>а</w:t>
      </w:r>
      <w:r w:rsidRPr="00811745">
        <w:rPr>
          <w:rFonts w:ascii="Arial" w:hAnsi="Arial" w:cs="Arial"/>
        </w:rPr>
        <w:t xml:space="preserve">нется символ </w:t>
      </w:r>
      <w:r w:rsidRPr="00811745">
        <w:rPr>
          <w:rFonts w:ascii="Arial" w:hAnsi="Arial" w:cs="Arial"/>
          <w:b/>
        </w:rPr>
        <w:t>ОВ</w:t>
      </w:r>
      <w:r w:rsidRPr="00811745">
        <w:rPr>
          <w:rFonts w:ascii="Arial" w:hAnsi="Arial" w:cs="Arial"/>
        </w:rPr>
        <w:t>.</w:t>
      </w:r>
    </w:p>
    <w:p w:rsidR="00A3552D" w:rsidRPr="00811745" w:rsidRDefault="00A3552D" w:rsidP="00A76AD5">
      <w:pPr>
        <w:pStyle w:val="24"/>
        <w:rPr>
          <w:rFonts w:ascii="Arial" w:hAnsi="Arial"/>
        </w:rPr>
      </w:pPr>
      <w:bookmarkStart w:id="321" w:name="_Toc436494214"/>
      <w:bookmarkStart w:id="322" w:name="_Toc149026038"/>
      <w:r w:rsidRPr="00811745">
        <w:rPr>
          <w:rFonts w:ascii="Arial" w:hAnsi="Arial"/>
        </w:rPr>
        <w:t>Активизация селектора</w:t>
      </w:r>
      <w:bookmarkEnd w:id="321"/>
      <w:bookmarkEnd w:id="322"/>
    </w:p>
    <w:p w:rsidR="00A3552D" w:rsidRPr="00811745" w:rsidRDefault="00A3552D" w:rsidP="002C641A">
      <w:pPr>
        <w:pStyle w:val="BodyText"/>
        <w:ind w:firstLine="360"/>
        <w:rPr>
          <w:rFonts w:ascii="Arial" w:hAnsi="Arial" w:cs="Arial"/>
        </w:rPr>
      </w:pPr>
      <w:r w:rsidRPr="00811745">
        <w:rPr>
          <w:rFonts w:ascii="Arial" w:hAnsi="Arial" w:cs="Arial"/>
        </w:rPr>
        <w:t>Оператор может активизировать режим селектора, набрав код доступа к селе</w:t>
      </w:r>
      <w:r w:rsidRPr="00811745">
        <w:rPr>
          <w:rFonts w:ascii="Arial" w:hAnsi="Arial" w:cs="Arial"/>
        </w:rPr>
        <w:t>к</w:t>
      </w:r>
      <w:r w:rsidRPr="00811745">
        <w:rPr>
          <w:rFonts w:ascii="Arial" w:hAnsi="Arial" w:cs="Arial"/>
        </w:rPr>
        <w:t xml:space="preserve">торному совещанию или нажав запрограммированную кнопку </w:t>
      </w:r>
      <w:r w:rsidRPr="00811745">
        <w:rPr>
          <w:rFonts w:ascii="Arial" w:hAnsi="Arial" w:cs="Arial"/>
          <w:b/>
          <w:lang w:val="en-US"/>
        </w:rPr>
        <w:t>CFL</w:t>
      </w:r>
      <w:r w:rsidRPr="00811745">
        <w:rPr>
          <w:rFonts w:ascii="Arial" w:hAnsi="Arial" w:cs="Arial"/>
        </w:rPr>
        <w:t>. Кнопка может быть запрограммирована на любой карте, но только пользователи си</w:t>
      </w:r>
      <w:r w:rsidRPr="00811745">
        <w:rPr>
          <w:rFonts w:ascii="Arial" w:hAnsi="Arial" w:cs="Arial"/>
        </w:rPr>
        <w:t>с</w:t>
      </w:r>
      <w:r w:rsidRPr="00811745">
        <w:rPr>
          <w:rFonts w:ascii="Arial" w:hAnsi="Arial" w:cs="Arial"/>
        </w:rPr>
        <w:t>темного аппарата с расширенным дисплеем могут активизир</w:t>
      </w:r>
      <w:r w:rsidRPr="00811745">
        <w:rPr>
          <w:rFonts w:ascii="Arial" w:hAnsi="Arial" w:cs="Arial"/>
        </w:rPr>
        <w:t>о</w:t>
      </w:r>
      <w:r w:rsidRPr="00811745">
        <w:rPr>
          <w:rFonts w:ascii="Arial" w:hAnsi="Arial" w:cs="Arial"/>
        </w:rPr>
        <w:t>вать ее.</w:t>
      </w:r>
    </w:p>
    <w:p w:rsidR="00A3552D" w:rsidRPr="00811745" w:rsidRDefault="00A3552D" w:rsidP="002C641A">
      <w:pPr>
        <w:pStyle w:val="BodyText"/>
        <w:ind w:firstLine="360"/>
        <w:rPr>
          <w:rFonts w:ascii="Arial" w:hAnsi="Arial" w:cs="Arial"/>
        </w:rPr>
      </w:pPr>
      <w:r w:rsidRPr="00811745">
        <w:rPr>
          <w:rFonts w:ascii="Arial" w:hAnsi="Arial" w:cs="Arial"/>
        </w:rPr>
        <w:t>Селектор можно активизировать со стандартного аналогового аппарата. Нельзя активизировать "Селектор" с аппарата, который находится в процессе программирования или с которого ведется ра</w:t>
      </w:r>
      <w:r w:rsidRPr="00811745">
        <w:rPr>
          <w:rFonts w:ascii="Arial" w:hAnsi="Arial" w:cs="Arial"/>
        </w:rPr>
        <w:t>з</w:t>
      </w:r>
      <w:r w:rsidRPr="00811745">
        <w:rPr>
          <w:rFonts w:ascii="Arial" w:hAnsi="Arial" w:cs="Arial"/>
        </w:rPr>
        <w:t>говор.</w:t>
      </w:r>
    </w:p>
    <w:p w:rsidR="00A3552D" w:rsidRPr="00811745" w:rsidRDefault="00A3552D" w:rsidP="002C641A">
      <w:pPr>
        <w:pStyle w:val="BodyText"/>
        <w:ind w:firstLine="360"/>
        <w:rPr>
          <w:rFonts w:ascii="Arial" w:hAnsi="Arial" w:cs="Arial"/>
        </w:rPr>
      </w:pPr>
      <w:r w:rsidRPr="00811745">
        <w:rPr>
          <w:rFonts w:ascii="Arial" w:hAnsi="Arial" w:cs="Arial"/>
        </w:rPr>
        <w:t xml:space="preserve">Оператор может нажать кнопку </w:t>
      </w:r>
      <w:r w:rsidRPr="00811745">
        <w:rPr>
          <w:rFonts w:ascii="Arial" w:hAnsi="Arial" w:cs="Arial"/>
          <w:b/>
          <w:lang w:val="en-US"/>
        </w:rPr>
        <w:t>CFL</w:t>
      </w:r>
      <w:r w:rsidRPr="00811745">
        <w:rPr>
          <w:rFonts w:ascii="Arial" w:hAnsi="Arial" w:cs="Arial"/>
        </w:rPr>
        <w:t xml:space="preserve"> селекторного совещания с пустым списком участников, но тогда сигнала селектора не б</w:t>
      </w:r>
      <w:r w:rsidRPr="00811745">
        <w:rPr>
          <w:rFonts w:ascii="Arial" w:hAnsi="Arial" w:cs="Arial"/>
        </w:rPr>
        <w:t>у</w:t>
      </w:r>
      <w:r w:rsidRPr="00811745">
        <w:rPr>
          <w:rFonts w:ascii="Arial" w:hAnsi="Arial" w:cs="Arial"/>
        </w:rPr>
        <w:t>дет.</w:t>
      </w:r>
    </w:p>
    <w:p w:rsidR="00A3552D" w:rsidRPr="00811745" w:rsidRDefault="00A3552D" w:rsidP="002C641A">
      <w:pPr>
        <w:pStyle w:val="BodyText"/>
        <w:ind w:firstLine="360"/>
        <w:rPr>
          <w:rFonts w:ascii="Arial" w:hAnsi="Arial" w:cs="Arial"/>
        </w:rPr>
      </w:pPr>
      <w:r w:rsidRPr="00811745">
        <w:rPr>
          <w:rFonts w:ascii="Arial" w:hAnsi="Arial" w:cs="Arial"/>
        </w:rPr>
        <w:t>Если оператор не получит доступ к конкретному селектору, он услышит сигнал ошибки.</w:t>
      </w:r>
    </w:p>
    <w:p w:rsidR="00A3552D" w:rsidRPr="00811745" w:rsidRDefault="00A3552D" w:rsidP="002C641A">
      <w:pPr>
        <w:pStyle w:val="BodyText"/>
        <w:ind w:firstLine="360"/>
        <w:rPr>
          <w:rFonts w:ascii="Arial" w:hAnsi="Arial" w:cs="Arial"/>
        </w:rPr>
      </w:pPr>
      <w:r w:rsidRPr="00811745">
        <w:rPr>
          <w:rFonts w:ascii="Arial" w:hAnsi="Arial" w:cs="Arial"/>
        </w:rPr>
        <w:t>Если нет свободных соединительных путей с участниками селекторного сов</w:t>
      </w:r>
      <w:r w:rsidRPr="00811745">
        <w:rPr>
          <w:rFonts w:ascii="Arial" w:hAnsi="Arial" w:cs="Arial"/>
        </w:rPr>
        <w:t>е</w:t>
      </w:r>
      <w:r w:rsidRPr="00811745">
        <w:rPr>
          <w:rFonts w:ascii="Arial" w:hAnsi="Arial" w:cs="Arial"/>
        </w:rPr>
        <w:t>щания, селектор будет ограничен.</w:t>
      </w:r>
    </w:p>
    <w:p w:rsidR="00A3552D" w:rsidRPr="00811745" w:rsidRDefault="00A3552D" w:rsidP="002C641A">
      <w:pPr>
        <w:pStyle w:val="BodyText"/>
        <w:ind w:firstLine="360"/>
        <w:rPr>
          <w:rFonts w:ascii="Arial" w:hAnsi="Arial" w:cs="Arial"/>
        </w:rPr>
      </w:pPr>
      <w:r w:rsidRPr="00811745">
        <w:rPr>
          <w:rFonts w:ascii="Arial" w:hAnsi="Arial" w:cs="Arial"/>
        </w:rPr>
        <w:t>При активизации селектора на все аппараты участников будет послан специал</w:t>
      </w:r>
      <w:r w:rsidRPr="00811745">
        <w:rPr>
          <w:rFonts w:ascii="Arial" w:hAnsi="Arial" w:cs="Arial"/>
        </w:rPr>
        <w:t>ь</w:t>
      </w:r>
      <w:r w:rsidRPr="00811745">
        <w:rPr>
          <w:rFonts w:ascii="Arial" w:hAnsi="Arial" w:cs="Arial"/>
        </w:rPr>
        <w:t xml:space="preserve">ный сигнал - </w:t>
      </w:r>
      <w:r w:rsidRPr="00811745">
        <w:rPr>
          <w:rFonts w:ascii="Arial" w:hAnsi="Arial" w:cs="Arial"/>
          <w:b/>
          <w:lang w:val="en-US"/>
        </w:rPr>
        <w:t>RECALL</w:t>
      </w:r>
      <w:r w:rsidRPr="00811745">
        <w:rPr>
          <w:rFonts w:ascii="Arial" w:hAnsi="Arial" w:cs="Arial"/>
          <w:b/>
        </w:rPr>
        <w:t xml:space="preserve"> </w:t>
      </w:r>
      <w:r w:rsidRPr="00811745">
        <w:rPr>
          <w:rFonts w:ascii="Arial" w:hAnsi="Arial" w:cs="Arial"/>
          <w:b/>
          <w:lang w:val="en-US"/>
        </w:rPr>
        <w:t>RING</w:t>
      </w:r>
      <w:r w:rsidRPr="00811745">
        <w:rPr>
          <w:rFonts w:ascii="Arial" w:hAnsi="Arial" w:cs="Arial"/>
        </w:rPr>
        <w:t xml:space="preserve"> – частые звонки.</w:t>
      </w:r>
    </w:p>
    <w:p w:rsidR="00A3552D" w:rsidRPr="00811745" w:rsidRDefault="00A3552D" w:rsidP="002C641A">
      <w:pPr>
        <w:pStyle w:val="BodyText"/>
        <w:ind w:firstLine="360"/>
        <w:rPr>
          <w:rFonts w:ascii="Arial" w:hAnsi="Arial" w:cs="Arial"/>
        </w:rPr>
      </w:pPr>
      <w:r w:rsidRPr="00811745">
        <w:rPr>
          <w:rFonts w:ascii="Arial" w:hAnsi="Arial" w:cs="Arial"/>
        </w:rPr>
        <w:t>С каждым участником будет односторонняя связь, в зависимости от программиров</w:t>
      </w:r>
      <w:r w:rsidRPr="00811745">
        <w:rPr>
          <w:rFonts w:ascii="Arial" w:hAnsi="Arial" w:cs="Arial"/>
        </w:rPr>
        <w:t>а</w:t>
      </w:r>
      <w:r w:rsidRPr="00811745">
        <w:rPr>
          <w:rFonts w:ascii="Arial" w:hAnsi="Arial" w:cs="Arial"/>
        </w:rPr>
        <w:t>ния РСР.</w:t>
      </w:r>
    </w:p>
    <w:p w:rsidR="00AC2882" w:rsidRPr="00811745" w:rsidRDefault="00A3552D" w:rsidP="002C641A">
      <w:pPr>
        <w:pStyle w:val="BodyText"/>
        <w:ind w:firstLine="360"/>
        <w:rPr>
          <w:rFonts w:ascii="Arial" w:hAnsi="Arial" w:cs="Arial"/>
        </w:rPr>
      </w:pPr>
      <w:r w:rsidRPr="00811745">
        <w:rPr>
          <w:rFonts w:ascii="Arial" w:hAnsi="Arial" w:cs="Arial"/>
        </w:rPr>
        <w:t>Ниже приводятся стандартные состояния участника селектора и соответству</w:t>
      </w:r>
      <w:r w:rsidRPr="00811745">
        <w:rPr>
          <w:rFonts w:ascii="Arial" w:hAnsi="Arial" w:cs="Arial"/>
        </w:rPr>
        <w:t>ю</w:t>
      </w:r>
      <w:r w:rsidRPr="00811745">
        <w:rPr>
          <w:rFonts w:ascii="Arial" w:hAnsi="Arial" w:cs="Arial"/>
        </w:rPr>
        <w:t>щая обработка  запроса селектора:</w:t>
      </w:r>
    </w:p>
    <w:p w:rsidR="00A3552D" w:rsidRPr="00811745" w:rsidRDefault="00AC2882" w:rsidP="00A3552D">
      <w:pPr>
        <w:pStyle w:val="BodyText"/>
        <w:rPr>
          <w:rFonts w:ascii="Arial" w:hAnsi="Arial" w:cs="Arial"/>
        </w:rPr>
      </w:pPr>
      <w:r w:rsidRPr="00811745">
        <w:rPr>
          <w:rFonts w:ascii="Arial" w:hAnsi="Arial" w:cs="Arial"/>
        </w:rPr>
        <w:br w:type="page"/>
      </w:r>
    </w:p>
    <w:tbl>
      <w:tblPr>
        <w:tblW w:w="0" w:type="auto"/>
        <w:jc w:val="center"/>
        <w:tblInd w:w="-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53"/>
        <w:gridCol w:w="2025"/>
        <w:gridCol w:w="2130"/>
        <w:gridCol w:w="2133"/>
      </w:tblGrid>
      <w:tr w:rsidR="00AC2882" w:rsidRPr="00811745">
        <w:tblPrEx>
          <w:tblCellMar>
            <w:top w:w="0" w:type="dxa"/>
            <w:bottom w:w="0" w:type="dxa"/>
          </w:tblCellMar>
        </w:tblPrEx>
        <w:trPr>
          <w:jc w:val="center"/>
        </w:trPr>
        <w:tc>
          <w:tcPr>
            <w:tcW w:w="2653" w:type="dxa"/>
            <w:tcBorders>
              <w:top w:val="single" w:sz="4" w:space="0" w:color="auto"/>
              <w:left w:val="single" w:sz="4" w:space="0" w:color="auto"/>
              <w:bottom w:val="single" w:sz="4" w:space="0" w:color="auto"/>
            </w:tcBorders>
            <w:vAlign w:val="center"/>
          </w:tcPr>
          <w:p w:rsidR="00AC2882" w:rsidRPr="00811745" w:rsidRDefault="00AC2882" w:rsidP="00AC2882">
            <w:pPr>
              <w:pStyle w:val="BodyText"/>
              <w:jc w:val="center"/>
              <w:rPr>
                <w:rFonts w:ascii="Arial" w:hAnsi="Arial" w:cs="Arial"/>
                <w:szCs w:val="24"/>
              </w:rPr>
            </w:pPr>
            <w:r w:rsidRPr="00811745">
              <w:rPr>
                <w:rFonts w:ascii="Arial" w:hAnsi="Arial" w:cs="Arial"/>
                <w:szCs w:val="24"/>
              </w:rPr>
              <w:br w:type="page"/>
            </w:r>
            <w:r w:rsidRPr="00811745">
              <w:rPr>
                <w:rFonts w:ascii="Arial" w:hAnsi="Arial" w:cs="Arial"/>
                <w:b/>
                <w:szCs w:val="24"/>
              </w:rPr>
              <w:t>Состояние а</w:t>
            </w:r>
            <w:r w:rsidRPr="00811745">
              <w:rPr>
                <w:rFonts w:ascii="Arial" w:hAnsi="Arial" w:cs="Arial"/>
                <w:b/>
                <w:szCs w:val="24"/>
              </w:rPr>
              <w:t>п</w:t>
            </w:r>
            <w:r w:rsidRPr="00811745">
              <w:rPr>
                <w:rFonts w:ascii="Arial" w:hAnsi="Arial" w:cs="Arial"/>
                <w:b/>
                <w:szCs w:val="24"/>
              </w:rPr>
              <w:t>парата</w:t>
            </w:r>
          </w:p>
        </w:tc>
        <w:tc>
          <w:tcPr>
            <w:tcW w:w="2025" w:type="dxa"/>
            <w:tcBorders>
              <w:top w:val="single" w:sz="4" w:space="0" w:color="auto"/>
              <w:bottom w:val="single" w:sz="4" w:space="0" w:color="auto"/>
            </w:tcBorders>
            <w:vAlign w:val="center"/>
          </w:tcPr>
          <w:p w:rsidR="00AC2882" w:rsidRPr="00811745" w:rsidRDefault="00AC2882" w:rsidP="00AC2882">
            <w:pPr>
              <w:pStyle w:val="BodyText"/>
              <w:jc w:val="center"/>
              <w:rPr>
                <w:rFonts w:ascii="Arial" w:hAnsi="Arial" w:cs="Arial"/>
                <w:szCs w:val="24"/>
              </w:rPr>
            </w:pPr>
            <w:r w:rsidRPr="00811745">
              <w:rPr>
                <w:rFonts w:ascii="Arial" w:hAnsi="Arial" w:cs="Arial"/>
                <w:b/>
                <w:szCs w:val="24"/>
              </w:rPr>
              <w:t>Стандартный аналоговый а</w:t>
            </w:r>
            <w:r w:rsidRPr="00811745">
              <w:rPr>
                <w:rFonts w:ascii="Arial" w:hAnsi="Arial" w:cs="Arial"/>
                <w:b/>
                <w:szCs w:val="24"/>
              </w:rPr>
              <w:t>п</w:t>
            </w:r>
            <w:r w:rsidRPr="00811745">
              <w:rPr>
                <w:rFonts w:ascii="Arial" w:hAnsi="Arial" w:cs="Arial"/>
                <w:b/>
                <w:szCs w:val="24"/>
              </w:rPr>
              <w:t>парат</w:t>
            </w:r>
          </w:p>
        </w:tc>
        <w:tc>
          <w:tcPr>
            <w:tcW w:w="2130" w:type="dxa"/>
            <w:tcBorders>
              <w:top w:val="single" w:sz="4" w:space="0" w:color="auto"/>
              <w:bottom w:val="single" w:sz="4" w:space="0" w:color="auto"/>
            </w:tcBorders>
            <w:vAlign w:val="center"/>
          </w:tcPr>
          <w:p w:rsidR="00AC2882" w:rsidRPr="00811745" w:rsidRDefault="00AC2882" w:rsidP="00AC2882">
            <w:pPr>
              <w:pStyle w:val="BodyText"/>
              <w:jc w:val="center"/>
              <w:rPr>
                <w:rFonts w:ascii="Arial" w:hAnsi="Arial" w:cs="Arial"/>
                <w:szCs w:val="24"/>
              </w:rPr>
            </w:pPr>
            <w:r w:rsidRPr="00811745">
              <w:rPr>
                <w:rFonts w:ascii="Arial" w:hAnsi="Arial" w:cs="Arial"/>
                <w:b/>
                <w:szCs w:val="24"/>
              </w:rPr>
              <w:t>Системный аппарат в р</w:t>
            </w:r>
            <w:r w:rsidRPr="00811745">
              <w:rPr>
                <w:rFonts w:ascii="Arial" w:hAnsi="Arial" w:cs="Arial"/>
                <w:b/>
                <w:szCs w:val="24"/>
              </w:rPr>
              <w:t>е</w:t>
            </w:r>
            <w:r w:rsidRPr="00811745">
              <w:rPr>
                <w:rFonts w:ascii="Arial" w:hAnsi="Arial" w:cs="Arial"/>
                <w:b/>
                <w:szCs w:val="24"/>
              </w:rPr>
              <w:t xml:space="preserve">жиме </w:t>
            </w:r>
            <w:r w:rsidRPr="00811745">
              <w:rPr>
                <w:rFonts w:ascii="Arial" w:hAnsi="Arial" w:cs="Arial"/>
                <w:b/>
                <w:szCs w:val="24"/>
                <w:lang w:val="en-US"/>
              </w:rPr>
              <w:t>PBX</w:t>
            </w:r>
            <w:r w:rsidRPr="00811745">
              <w:rPr>
                <w:rFonts w:ascii="Arial" w:hAnsi="Arial" w:cs="Arial"/>
                <w:b/>
                <w:szCs w:val="24"/>
              </w:rPr>
              <w:t>, один н</w:t>
            </w:r>
            <w:r w:rsidRPr="00811745">
              <w:rPr>
                <w:rFonts w:ascii="Arial" w:hAnsi="Arial" w:cs="Arial"/>
                <w:b/>
                <w:szCs w:val="24"/>
              </w:rPr>
              <w:t>о</w:t>
            </w:r>
            <w:r w:rsidRPr="00811745">
              <w:rPr>
                <w:rFonts w:ascii="Arial" w:hAnsi="Arial" w:cs="Arial"/>
                <w:b/>
                <w:szCs w:val="24"/>
              </w:rPr>
              <w:t>мер</w:t>
            </w:r>
          </w:p>
        </w:tc>
        <w:tc>
          <w:tcPr>
            <w:tcW w:w="2133" w:type="dxa"/>
            <w:tcBorders>
              <w:top w:val="single" w:sz="4" w:space="0" w:color="auto"/>
              <w:bottom w:val="single" w:sz="4" w:space="0" w:color="auto"/>
              <w:right w:val="single" w:sz="4" w:space="0" w:color="auto"/>
            </w:tcBorders>
            <w:vAlign w:val="center"/>
          </w:tcPr>
          <w:p w:rsidR="00AC2882" w:rsidRPr="00811745" w:rsidRDefault="00AC2882" w:rsidP="00AC2882">
            <w:pPr>
              <w:pStyle w:val="BodyText"/>
              <w:jc w:val="center"/>
              <w:rPr>
                <w:rFonts w:ascii="Arial" w:hAnsi="Arial" w:cs="Arial"/>
                <w:szCs w:val="24"/>
              </w:rPr>
            </w:pPr>
            <w:r w:rsidRPr="00811745">
              <w:rPr>
                <w:rFonts w:ascii="Arial" w:hAnsi="Arial" w:cs="Arial"/>
                <w:b/>
                <w:szCs w:val="24"/>
              </w:rPr>
              <w:t>Системный аппарат в р</w:t>
            </w:r>
            <w:r w:rsidRPr="00811745">
              <w:rPr>
                <w:rFonts w:ascii="Arial" w:hAnsi="Arial" w:cs="Arial"/>
                <w:b/>
                <w:szCs w:val="24"/>
              </w:rPr>
              <w:t>е</w:t>
            </w:r>
            <w:r w:rsidRPr="00811745">
              <w:rPr>
                <w:rFonts w:ascii="Arial" w:hAnsi="Arial" w:cs="Arial"/>
                <w:b/>
                <w:szCs w:val="24"/>
              </w:rPr>
              <w:t xml:space="preserve">жиме </w:t>
            </w:r>
            <w:r w:rsidRPr="00811745">
              <w:rPr>
                <w:rFonts w:ascii="Arial" w:hAnsi="Arial" w:cs="Arial"/>
                <w:b/>
                <w:szCs w:val="24"/>
                <w:lang w:val="en-US"/>
              </w:rPr>
              <w:t>PBX</w:t>
            </w:r>
            <w:r w:rsidRPr="00811745">
              <w:rPr>
                <w:rFonts w:ascii="Arial" w:hAnsi="Arial" w:cs="Arial"/>
                <w:b/>
                <w:szCs w:val="24"/>
              </w:rPr>
              <w:t>, один н</w:t>
            </w:r>
            <w:r w:rsidRPr="00811745">
              <w:rPr>
                <w:rFonts w:ascii="Arial" w:hAnsi="Arial" w:cs="Arial"/>
                <w:b/>
                <w:szCs w:val="24"/>
              </w:rPr>
              <w:t>о</w:t>
            </w:r>
            <w:r w:rsidRPr="00811745">
              <w:rPr>
                <w:rFonts w:ascii="Arial" w:hAnsi="Arial" w:cs="Arial"/>
                <w:b/>
                <w:szCs w:val="24"/>
              </w:rPr>
              <w:t>мер</w:t>
            </w:r>
          </w:p>
        </w:tc>
      </w:tr>
      <w:tr w:rsidR="00AC2882" w:rsidRPr="00811745">
        <w:tblPrEx>
          <w:tblCellMar>
            <w:top w:w="0" w:type="dxa"/>
            <w:bottom w:w="0" w:type="dxa"/>
          </w:tblCellMar>
        </w:tblPrEx>
        <w:trPr>
          <w:jc w:val="center"/>
        </w:trPr>
        <w:tc>
          <w:tcPr>
            <w:tcW w:w="2653" w:type="dxa"/>
            <w:tcBorders>
              <w:top w:val="single" w:sz="4" w:space="0" w:color="auto"/>
              <w:lef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Свободен</w:t>
            </w:r>
          </w:p>
        </w:tc>
        <w:tc>
          <w:tcPr>
            <w:tcW w:w="2025" w:type="dxa"/>
            <w:tcBorders>
              <w:top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Звонок селектора</w:t>
            </w:r>
          </w:p>
        </w:tc>
        <w:tc>
          <w:tcPr>
            <w:tcW w:w="2130" w:type="dxa"/>
            <w:tcBorders>
              <w:top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Звонок селектора</w:t>
            </w:r>
          </w:p>
        </w:tc>
        <w:tc>
          <w:tcPr>
            <w:tcW w:w="2133" w:type="dxa"/>
            <w:tcBorders>
              <w:top w:val="single" w:sz="4" w:space="0" w:color="auto"/>
              <w:righ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Звонок селектора</w:t>
            </w:r>
          </w:p>
        </w:tc>
      </w:tr>
      <w:tr w:rsidR="00AC2882" w:rsidRPr="00811745">
        <w:tblPrEx>
          <w:tblCellMar>
            <w:top w:w="0" w:type="dxa"/>
            <w:bottom w:w="0" w:type="dxa"/>
          </w:tblCellMar>
        </w:tblPrEx>
        <w:trPr>
          <w:cantSplit/>
          <w:jc w:val="center"/>
        </w:trPr>
        <w:tc>
          <w:tcPr>
            <w:tcW w:w="2653" w:type="dxa"/>
            <w:tcBorders>
              <w:lef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Обычный разговор с вне</w:t>
            </w:r>
            <w:r w:rsidRPr="00811745">
              <w:rPr>
                <w:rFonts w:ascii="Arial" w:hAnsi="Arial" w:cs="Arial"/>
                <w:szCs w:val="24"/>
              </w:rPr>
              <w:t>ш</w:t>
            </w:r>
            <w:r w:rsidRPr="00811745">
              <w:rPr>
                <w:rFonts w:ascii="Arial" w:hAnsi="Arial" w:cs="Arial"/>
                <w:szCs w:val="24"/>
              </w:rPr>
              <w:t>ним/внутренним абонентом</w:t>
            </w:r>
          </w:p>
        </w:tc>
        <w:tc>
          <w:tcPr>
            <w:tcW w:w="6288" w:type="dxa"/>
            <w:gridSpan w:val="3"/>
            <w:tcBorders>
              <w:righ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1" w:history="1">
              <w:r w:rsidRPr="00811745">
                <w:rPr>
                  <w:rStyle w:val="a6"/>
                  <w:rFonts w:ascii="Arial" w:hAnsi="Arial" w:cs="Arial"/>
                  <w:szCs w:val="24"/>
                </w:rPr>
                <w:t>пр</w:t>
              </w:r>
              <w:bookmarkStart w:id="323" w:name="_Hlt436031415"/>
              <w:r w:rsidRPr="00811745">
                <w:rPr>
                  <w:rStyle w:val="a6"/>
                  <w:rFonts w:ascii="Arial" w:hAnsi="Arial" w:cs="Arial"/>
                  <w:szCs w:val="24"/>
                </w:rPr>
                <w:t>о</w:t>
              </w:r>
              <w:bookmarkEnd w:id="323"/>
              <w:r w:rsidRPr="00811745">
                <w:rPr>
                  <w:rStyle w:val="a6"/>
                  <w:rFonts w:ascii="Arial" w:hAnsi="Arial" w:cs="Arial"/>
                  <w:szCs w:val="24"/>
                </w:rPr>
                <w:t>цедура 1</w:t>
              </w:r>
            </w:hyperlink>
          </w:p>
        </w:tc>
      </w:tr>
      <w:tr w:rsidR="00AC2882" w:rsidRPr="00811745">
        <w:tblPrEx>
          <w:tblCellMar>
            <w:top w:w="0" w:type="dxa"/>
            <w:bottom w:w="0" w:type="dxa"/>
          </w:tblCellMar>
        </w:tblPrEx>
        <w:trPr>
          <w:jc w:val="center"/>
        </w:trPr>
        <w:tc>
          <w:tcPr>
            <w:tcW w:w="2653" w:type="dxa"/>
            <w:tcBorders>
              <w:lef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Внутренний разг</w:t>
            </w:r>
            <w:r w:rsidRPr="00811745">
              <w:rPr>
                <w:rFonts w:ascii="Arial" w:hAnsi="Arial" w:cs="Arial"/>
                <w:szCs w:val="24"/>
              </w:rPr>
              <w:t>о</w:t>
            </w:r>
            <w:r w:rsidRPr="00811745">
              <w:rPr>
                <w:rFonts w:ascii="Arial" w:hAnsi="Arial" w:cs="Arial"/>
                <w:szCs w:val="24"/>
              </w:rPr>
              <w:t>вор без поднятия трубки</w:t>
            </w:r>
          </w:p>
        </w:tc>
        <w:tc>
          <w:tcPr>
            <w:tcW w:w="6288" w:type="dxa"/>
            <w:gridSpan w:val="3"/>
            <w:tcBorders>
              <w:right w:val="single" w:sz="4" w:space="0" w:color="auto"/>
            </w:tcBorders>
          </w:tcPr>
          <w:p w:rsidR="00AC2882" w:rsidRPr="00811745" w:rsidRDefault="00AC2882" w:rsidP="00B07B7C">
            <w:pPr>
              <w:rPr>
                <w:rFonts w:ascii="Arial" w:hAnsi="Arial" w:cs="Arial"/>
                <w:sz w:val="24"/>
                <w:szCs w:val="24"/>
              </w:rPr>
            </w:pPr>
            <w:r w:rsidRPr="00811745">
              <w:rPr>
                <w:rFonts w:ascii="Arial" w:hAnsi="Arial" w:cs="Arial"/>
                <w:sz w:val="24"/>
                <w:szCs w:val="24"/>
              </w:rPr>
              <w:t xml:space="preserve">См. </w:t>
            </w:r>
            <w:hyperlink w:anchor="pr1" w:history="1">
              <w:r w:rsidRPr="00811745">
                <w:rPr>
                  <w:rStyle w:val="a6"/>
                  <w:rFonts w:ascii="Arial" w:hAnsi="Arial" w:cs="Arial"/>
                  <w:sz w:val="24"/>
                  <w:szCs w:val="24"/>
                </w:rPr>
                <w:t>процедура 1</w:t>
              </w:r>
            </w:hyperlink>
          </w:p>
        </w:tc>
      </w:tr>
      <w:tr w:rsidR="00AC2882" w:rsidRPr="00811745">
        <w:tblPrEx>
          <w:tblCellMar>
            <w:top w:w="0" w:type="dxa"/>
            <w:bottom w:w="0" w:type="dxa"/>
          </w:tblCellMar>
        </w:tblPrEx>
        <w:trPr>
          <w:jc w:val="center"/>
        </w:trPr>
        <w:tc>
          <w:tcPr>
            <w:tcW w:w="2653" w:type="dxa"/>
            <w:tcBorders>
              <w:lef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На аппарате звенит звонок (внешний /внутренний)</w:t>
            </w:r>
          </w:p>
        </w:tc>
        <w:tc>
          <w:tcPr>
            <w:tcW w:w="2025" w:type="dxa"/>
          </w:tcPr>
          <w:p w:rsidR="00AC2882" w:rsidRPr="00811745" w:rsidRDefault="00AC2882" w:rsidP="00B07B7C">
            <w:pPr>
              <w:pStyle w:val="BodyText"/>
              <w:rPr>
                <w:rFonts w:ascii="Arial" w:hAnsi="Arial" w:cs="Arial"/>
                <w:szCs w:val="24"/>
              </w:rPr>
            </w:pPr>
            <w:r w:rsidRPr="00811745">
              <w:rPr>
                <w:rStyle w:val="a6"/>
                <w:rFonts w:ascii="Arial" w:hAnsi="Arial" w:cs="Arial"/>
                <w:szCs w:val="24"/>
              </w:rPr>
              <w:t>См</w:t>
            </w:r>
            <w:r w:rsidRPr="00811745">
              <w:rPr>
                <w:rFonts w:ascii="Arial" w:hAnsi="Arial" w:cs="Arial"/>
                <w:szCs w:val="24"/>
              </w:rPr>
              <w:t xml:space="preserve">. </w:t>
            </w:r>
            <w:r w:rsidRPr="00811745">
              <w:rPr>
                <w:rStyle w:val="ad"/>
                <w:rFonts w:ascii="Arial" w:hAnsi="Arial" w:cs="Arial"/>
                <w:color w:val="auto"/>
                <w:szCs w:val="24"/>
                <w:u w:val="none"/>
              </w:rPr>
              <w:t>процед</w:t>
            </w:r>
            <w:bookmarkStart w:id="324" w:name="_Hlt436032073"/>
            <w:r w:rsidRPr="00811745">
              <w:rPr>
                <w:rStyle w:val="ad"/>
                <w:rFonts w:ascii="Arial" w:hAnsi="Arial" w:cs="Arial"/>
                <w:color w:val="auto"/>
                <w:szCs w:val="24"/>
                <w:u w:val="none"/>
              </w:rPr>
              <w:t>у</w:t>
            </w:r>
            <w:bookmarkEnd w:id="324"/>
            <w:r w:rsidRPr="00811745">
              <w:rPr>
                <w:rStyle w:val="ad"/>
                <w:rFonts w:ascii="Arial" w:hAnsi="Arial" w:cs="Arial"/>
                <w:color w:val="auto"/>
                <w:szCs w:val="24"/>
                <w:u w:val="none"/>
              </w:rPr>
              <w:t>ра 2</w:t>
            </w:r>
          </w:p>
        </w:tc>
        <w:tc>
          <w:tcPr>
            <w:tcW w:w="2130" w:type="dxa"/>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2" w:history="1">
              <w:r w:rsidRPr="00811745">
                <w:rPr>
                  <w:rStyle w:val="a6"/>
                  <w:rFonts w:ascii="Arial" w:hAnsi="Arial" w:cs="Arial"/>
                  <w:szCs w:val="24"/>
                </w:rPr>
                <w:t>процедура 2</w:t>
              </w:r>
            </w:hyperlink>
          </w:p>
        </w:tc>
        <w:tc>
          <w:tcPr>
            <w:tcW w:w="2133" w:type="dxa"/>
            <w:tcBorders>
              <w:righ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2" w:history="1">
              <w:r w:rsidRPr="00811745">
                <w:rPr>
                  <w:rStyle w:val="a6"/>
                  <w:rFonts w:ascii="Arial" w:hAnsi="Arial" w:cs="Arial"/>
                  <w:szCs w:val="24"/>
                </w:rPr>
                <w:t>процедура 2</w:t>
              </w:r>
            </w:hyperlink>
          </w:p>
        </w:tc>
      </w:tr>
      <w:tr w:rsidR="00AC2882" w:rsidRPr="00811745">
        <w:tblPrEx>
          <w:tblCellMar>
            <w:top w:w="0" w:type="dxa"/>
            <w:bottom w:w="0" w:type="dxa"/>
          </w:tblCellMar>
        </w:tblPrEx>
        <w:trPr>
          <w:jc w:val="center"/>
        </w:trPr>
        <w:tc>
          <w:tcPr>
            <w:tcW w:w="2653" w:type="dxa"/>
            <w:tcBorders>
              <w:lef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Режим "не бесп</w:t>
            </w:r>
            <w:r w:rsidRPr="00811745">
              <w:rPr>
                <w:rFonts w:ascii="Arial" w:hAnsi="Arial" w:cs="Arial"/>
                <w:szCs w:val="24"/>
              </w:rPr>
              <w:t>о</w:t>
            </w:r>
            <w:r w:rsidRPr="00811745">
              <w:rPr>
                <w:rFonts w:ascii="Arial" w:hAnsi="Arial" w:cs="Arial"/>
                <w:szCs w:val="24"/>
              </w:rPr>
              <w:t>коить"</w:t>
            </w:r>
          </w:p>
        </w:tc>
        <w:tc>
          <w:tcPr>
            <w:tcW w:w="2025" w:type="dxa"/>
          </w:tcPr>
          <w:p w:rsidR="00AC2882" w:rsidRPr="00811745" w:rsidRDefault="00AC2882" w:rsidP="00B07B7C">
            <w:pPr>
              <w:pStyle w:val="BodyText"/>
              <w:rPr>
                <w:rFonts w:ascii="Arial" w:hAnsi="Arial" w:cs="Arial"/>
                <w:szCs w:val="24"/>
              </w:rPr>
            </w:pPr>
            <w:r w:rsidRPr="00811745">
              <w:rPr>
                <w:rFonts w:ascii="Arial" w:hAnsi="Arial" w:cs="Arial"/>
                <w:szCs w:val="24"/>
              </w:rPr>
              <w:t>нет</w:t>
            </w:r>
          </w:p>
        </w:tc>
        <w:tc>
          <w:tcPr>
            <w:tcW w:w="4263" w:type="dxa"/>
            <w:gridSpan w:val="2"/>
            <w:tcBorders>
              <w:righ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Звонок селектора</w:t>
            </w:r>
          </w:p>
        </w:tc>
      </w:tr>
      <w:tr w:rsidR="00AC2882" w:rsidRPr="00811745">
        <w:tblPrEx>
          <w:tblCellMar>
            <w:top w:w="0" w:type="dxa"/>
            <w:bottom w:w="0" w:type="dxa"/>
          </w:tblCellMar>
        </w:tblPrEx>
        <w:trPr>
          <w:jc w:val="center"/>
        </w:trPr>
        <w:tc>
          <w:tcPr>
            <w:tcW w:w="2653" w:type="dxa"/>
            <w:tcBorders>
              <w:left w:val="single" w:sz="4" w:space="0" w:color="auto"/>
              <w:bottom w:val="nil"/>
            </w:tcBorders>
          </w:tcPr>
          <w:p w:rsidR="00AC2882" w:rsidRPr="00811745" w:rsidRDefault="00AC2882" w:rsidP="00B07B7C">
            <w:pPr>
              <w:pStyle w:val="BodyText"/>
              <w:rPr>
                <w:rFonts w:ascii="Arial" w:hAnsi="Arial" w:cs="Arial"/>
                <w:szCs w:val="24"/>
              </w:rPr>
            </w:pPr>
            <w:r w:rsidRPr="00811745">
              <w:rPr>
                <w:rFonts w:ascii="Arial" w:hAnsi="Arial" w:cs="Arial"/>
                <w:szCs w:val="24"/>
              </w:rPr>
              <w:t>В состоянии програ</w:t>
            </w:r>
            <w:r w:rsidRPr="00811745">
              <w:rPr>
                <w:rFonts w:ascii="Arial" w:hAnsi="Arial" w:cs="Arial"/>
                <w:szCs w:val="24"/>
              </w:rPr>
              <w:t>м</w:t>
            </w:r>
            <w:r w:rsidRPr="00811745">
              <w:rPr>
                <w:rFonts w:ascii="Arial" w:hAnsi="Arial" w:cs="Arial"/>
                <w:szCs w:val="24"/>
              </w:rPr>
              <w:t>мирования</w:t>
            </w:r>
          </w:p>
        </w:tc>
        <w:tc>
          <w:tcPr>
            <w:tcW w:w="6288" w:type="dxa"/>
            <w:gridSpan w:val="3"/>
            <w:tcBorders>
              <w:bottom w:val="nil"/>
              <w:righ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3" w:history="1">
              <w:r w:rsidRPr="00811745">
                <w:rPr>
                  <w:rStyle w:val="a6"/>
                  <w:rFonts w:ascii="Arial" w:hAnsi="Arial" w:cs="Arial"/>
                  <w:szCs w:val="24"/>
                </w:rPr>
                <w:t>процедура 3</w:t>
              </w:r>
            </w:hyperlink>
          </w:p>
        </w:tc>
      </w:tr>
      <w:tr w:rsidR="00AC2882" w:rsidRPr="00811745">
        <w:tblPrEx>
          <w:tblCellMar>
            <w:top w:w="0" w:type="dxa"/>
            <w:bottom w:w="0" w:type="dxa"/>
          </w:tblCellMar>
        </w:tblPrEx>
        <w:trPr>
          <w:jc w:val="center"/>
        </w:trPr>
        <w:tc>
          <w:tcPr>
            <w:tcW w:w="2653" w:type="dxa"/>
            <w:tcBorders>
              <w:top w:val="single" w:sz="6" w:space="0" w:color="auto"/>
              <w:left w:val="single" w:sz="4" w:space="0" w:color="auto"/>
              <w:bottom w:val="single" w:sz="6"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Участник или иници</w:t>
            </w:r>
            <w:r w:rsidRPr="00811745">
              <w:rPr>
                <w:rFonts w:ascii="Arial" w:hAnsi="Arial" w:cs="Arial"/>
                <w:szCs w:val="24"/>
              </w:rPr>
              <w:t>а</w:t>
            </w:r>
            <w:r w:rsidRPr="00811745">
              <w:rPr>
                <w:rFonts w:ascii="Arial" w:hAnsi="Arial" w:cs="Arial"/>
                <w:szCs w:val="24"/>
              </w:rPr>
              <w:t>тор оповещения</w:t>
            </w:r>
          </w:p>
        </w:tc>
        <w:tc>
          <w:tcPr>
            <w:tcW w:w="6288" w:type="dxa"/>
            <w:gridSpan w:val="3"/>
            <w:tcBorders>
              <w:top w:val="single" w:sz="6" w:space="0" w:color="auto"/>
              <w:bottom w:val="single" w:sz="6" w:space="0" w:color="auto"/>
              <w:righ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процесс оповещения будет прерван</w:t>
            </w:r>
          </w:p>
        </w:tc>
      </w:tr>
      <w:tr w:rsidR="00AC2882" w:rsidRPr="00811745">
        <w:tblPrEx>
          <w:tblCellMar>
            <w:top w:w="0" w:type="dxa"/>
            <w:bottom w:w="0" w:type="dxa"/>
          </w:tblCellMar>
        </w:tblPrEx>
        <w:trPr>
          <w:jc w:val="center"/>
        </w:trPr>
        <w:tc>
          <w:tcPr>
            <w:tcW w:w="2653" w:type="dxa"/>
            <w:tcBorders>
              <w:top w:val="nil"/>
              <w:lef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Во время набора</w:t>
            </w:r>
          </w:p>
        </w:tc>
        <w:tc>
          <w:tcPr>
            <w:tcW w:w="2025" w:type="dxa"/>
            <w:tcBorders>
              <w:top w:val="nil"/>
            </w:tcBorders>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5" w:history="1">
              <w:r w:rsidRPr="00811745">
                <w:rPr>
                  <w:rStyle w:val="a6"/>
                  <w:rFonts w:ascii="Arial" w:hAnsi="Arial" w:cs="Arial"/>
                  <w:szCs w:val="24"/>
                </w:rPr>
                <w:t>процедура 5</w:t>
              </w:r>
            </w:hyperlink>
          </w:p>
        </w:tc>
        <w:tc>
          <w:tcPr>
            <w:tcW w:w="2130" w:type="dxa"/>
            <w:tcBorders>
              <w:top w:val="nil"/>
            </w:tcBorders>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5" w:history="1">
              <w:r w:rsidRPr="00811745">
                <w:rPr>
                  <w:rStyle w:val="a6"/>
                  <w:rFonts w:ascii="Arial" w:hAnsi="Arial" w:cs="Arial"/>
                  <w:szCs w:val="24"/>
                </w:rPr>
                <w:t>процедура 5</w:t>
              </w:r>
            </w:hyperlink>
          </w:p>
        </w:tc>
        <w:tc>
          <w:tcPr>
            <w:tcW w:w="2133" w:type="dxa"/>
            <w:tcBorders>
              <w:top w:val="nil"/>
              <w:righ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5" w:history="1">
              <w:r w:rsidRPr="00811745">
                <w:rPr>
                  <w:rStyle w:val="a6"/>
                  <w:rFonts w:ascii="Arial" w:hAnsi="Arial" w:cs="Arial"/>
                  <w:szCs w:val="24"/>
                </w:rPr>
                <w:t>процедура 5</w:t>
              </w:r>
            </w:hyperlink>
          </w:p>
        </w:tc>
      </w:tr>
      <w:tr w:rsidR="00AC2882" w:rsidRPr="00811745">
        <w:tblPrEx>
          <w:tblCellMar>
            <w:top w:w="0" w:type="dxa"/>
            <w:bottom w:w="0" w:type="dxa"/>
          </w:tblCellMar>
        </w:tblPrEx>
        <w:trPr>
          <w:jc w:val="center"/>
        </w:trPr>
        <w:tc>
          <w:tcPr>
            <w:tcW w:w="2653" w:type="dxa"/>
            <w:tcBorders>
              <w:lef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Аппарат в режиме набора /гудком з</w:t>
            </w:r>
            <w:r w:rsidRPr="00811745">
              <w:rPr>
                <w:rFonts w:ascii="Arial" w:hAnsi="Arial" w:cs="Arial"/>
                <w:szCs w:val="24"/>
              </w:rPr>
              <w:t>а</w:t>
            </w:r>
            <w:r w:rsidRPr="00811745">
              <w:rPr>
                <w:rFonts w:ascii="Arial" w:hAnsi="Arial" w:cs="Arial"/>
                <w:szCs w:val="24"/>
              </w:rPr>
              <w:t>нято</w:t>
            </w:r>
          </w:p>
        </w:tc>
        <w:tc>
          <w:tcPr>
            <w:tcW w:w="6288" w:type="dxa"/>
            <w:gridSpan w:val="3"/>
            <w:tcBorders>
              <w:right w:val="single" w:sz="4" w:space="0" w:color="auto"/>
            </w:tcBorders>
          </w:tcPr>
          <w:p w:rsidR="00AC2882" w:rsidRPr="00811745" w:rsidRDefault="00AC2882" w:rsidP="00B07B7C">
            <w:pPr>
              <w:pStyle w:val="BodyText"/>
              <w:rPr>
                <w:rFonts w:ascii="Arial" w:hAnsi="Arial" w:cs="Arial"/>
                <w:szCs w:val="24"/>
                <w:lang w:val="en-US"/>
              </w:rPr>
            </w:pPr>
            <w:r w:rsidRPr="00811745">
              <w:rPr>
                <w:rFonts w:ascii="Arial" w:hAnsi="Arial" w:cs="Arial"/>
                <w:szCs w:val="24"/>
              </w:rPr>
              <w:t xml:space="preserve">См. </w:t>
            </w:r>
            <w:hyperlink w:anchor="pr4" w:history="1">
              <w:r w:rsidRPr="00811745">
                <w:rPr>
                  <w:rStyle w:val="a6"/>
                  <w:rFonts w:ascii="Arial" w:hAnsi="Arial" w:cs="Arial"/>
                  <w:szCs w:val="24"/>
                </w:rPr>
                <w:t>процедура 4</w:t>
              </w:r>
            </w:hyperlink>
          </w:p>
        </w:tc>
      </w:tr>
      <w:tr w:rsidR="00AC2882" w:rsidRPr="00811745">
        <w:tblPrEx>
          <w:tblCellMar>
            <w:top w:w="0" w:type="dxa"/>
            <w:bottom w:w="0" w:type="dxa"/>
          </w:tblCellMar>
        </w:tblPrEx>
        <w:trPr>
          <w:jc w:val="center"/>
        </w:trPr>
        <w:tc>
          <w:tcPr>
            <w:tcW w:w="2653" w:type="dxa"/>
            <w:tcBorders>
              <w:lef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Во время селектора</w:t>
            </w:r>
          </w:p>
        </w:tc>
        <w:tc>
          <w:tcPr>
            <w:tcW w:w="6288" w:type="dxa"/>
            <w:gridSpan w:val="3"/>
            <w:tcBorders>
              <w:righ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Аппарат занят для нового селекторного совещания</w:t>
            </w:r>
          </w:p>
        </w:tc>
      </w:tr>
      <w:tr w:rsidR="00AC2882" w:rsidRPr="00811745">
        <w:tblPrEx>
          <w:tblCellMar>
            <w:top w:w="0" w:type="dxa"/>
            <w:bottom w:w="0" w:type="dxa"/>
          </w:tblCellMar>
        </w:tblPrEx>
        <w:trPr>
          <w:jc w:val="center"/>
        </w:trPr>
        <w:tc>
          <w:tcPr>
            <w:tcW w:w="2653" w:type="dxa"/>
            <w:tcBorders>
              <w:left w:val="single" w:sz="4" w:space="0" w:color="auto"/>
              <w:bottom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Конференция</w:t>
            </w:r>
          </w:p>
        </w:tc>
        <w:tc>
          <w:tcPr>
            <w:tcW w:w="2025" w:type="dxa"/>
            <w:tcBorders>
              <w:bottom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6" w:history="1">
              <w:r w:rsidRPr="00811745">
                <w:rPr>
                  <w:rStyle w:val="a6"/>
                  <w:rFonts w:ascii="Arial" w:hAnsi="Arial" w:cs="Arial"/>
                  <w:szCs w:val="24"/>
                </w:rPr>
                <w:t>процедура 6</w:t>
              </w:r>
            </w:hyperlink>
          </w:p>
        </w:tc>
        <w:tc>
          <w:tcPr>
            <w:tcW w:w="2130" w:type="dxa"/>
            <w:tcBorders>
              <w:bottom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6" w:history="1">
              <w:r w:rsidRPr="00811745">
                <w:rPr>
                  <w:rStyle w:val="a6"/>
                  <w:rFonts w:ascii="Arial" w:hAnsi="Arial" w:cs="Arial"/>
                  <w:szCs w:val="24"/>
                </w:rPr>
                <w:t>процедура 6</w:t>
              </w:r>
            </w:hyperlink>
          </w:p>
        </w:tc>
        <w:tc>
          <w:tcPr>
            <w:tcW w:w="2133" w:type="dxa"/>
            <w:tcBorders>
              <w:bottom w:val="single" w:sz="4" w:space="0" w:color="auto"/>
              <w:right w:val="single" w:sz="4" w:space="0" w:color="auto"/>
            </w:tcBorders>
          </w:tcPr>
          <w:p w:rsidR="00AC2882" w:rsidRPr="00811745" w:rsidRDefault="00AC2882" w:rsidP="00B07B7C">
            <w:pPr>
              <w:pStyle w:val="BodyText"/>
              <w:rPr>
                <w:rFonts w:ascii="Arial" w:hAnsi="Arial" w:cs="Arial"/>
                <w:szCs w:val="24"/>
              </w:rPr>
            </w:pPr>
            <w:r w:rsidRPr="00811745">
              <w:rPr>
                <w:rFonts w:ascii="Arial" w:hAnsi="Arial" w:cs="Arial"/>
                <w:szCs w:val="24"/>
              </w:rPr>
              <w:t xml:space="preserve">См. </w:t>
            </w:r>
            <w:hyperlink w:anchor="pr6" w:history="1">
              <w:r w:rsidRPr="00811745">
                <w:rPr>
                  <w:rStyle w:val="a6"/>
                  <w:rFonts w:ascii="Arial" w:hAnsi="Arial" w:cs="Arial"/>
                  <w:szCs w:val="24"/>
                </w:rPr>
                <w:t>процедура 6</w:t>
              </w:r>
            </w:hyperlink>
          </w:p>
        </w:tc>
      </w:tr>
    </w:tbl>
    <w:p w:rsidR="00B07B7C" w:rsidRPr="00811745" w:rsidRDefault="00B07B7C" w:rsidP="001479F2">
      <w:pPr>
        <w:jc w:val="both"/>
        <w:rPr>
          <w:rFonts w:ascii="Arial" w:hAnsi="Arial" w:cs="Arial"/>
          <w:sz w:val="24"/>
          <w:szCs w:val="24"/>
        </w:rPr>
      </w:pPr>
      <w:r w:rsidRPr="00811745">
        <w:rPr>
          <w:rFonts w:ascii="Arial" w:hAnsi="Arial" w:cs="Arial"/>
          <w:sz w:val="24"/>
          <w:szCs w:val="24"/>
        </w:rPr>
        <w:t>Процедура 1</w:t>
      </w:r>
    </w:p>
    <w:p w:rsidR="00B07B7C" w:rsidRPr="00811745" w:rsidRDefault="00B07B7C" w:rsidP="0047626D">
      <w:pPr>
        <w:pStyle w:val="ListBullet"/>
        <w:numPr>
          <w:ilvl w:val="0"/>
          <w:numId w:val="5"/>
        </w:numPr>
        <w:tabs>
          <w:tab w:val="clear" w:pos="1080"/>
          <w:tab w:val="num" w:pos="720"/>
        </w:tabs>
        <w:ind w:left="720"/>
        <w:rPr>
          <w:rFonts w:ascii="Arial" w:hAnsi="Arial" w:cs="Arial"/>
        </w:rPr>
      </w:pPr>
      <w:r w:rsidRPr="00811745">
        <w:rPr>
          <w:rFonts w:ascii="Arial" w:hAnsi="Arial" w:cs="Arial"/>
        </w:rPr>
        <w:t>Если программирование РСР  - "не бросать разговор", участник восприним</w:t>
      </w:r>
      <w:r w:rsidRPr="00811745">
        <w:rPr>
          <w:rFonts w:ascii="Arial" w:hAnsi="Arial" w:cs="Arial"/>
        </w:rPr>
        <w:t>а</w:t>
      </w:r>
      <w:r w:rsidRPr="00811745">
        <w:rPr>
          <w:rFonts w:ascii="Arial" w:hAnsi="Arial" w:cs="Arial"/>
        </w:rPr>
        <w:t>ется как "Зан</w:t>
      </w:r>
      <w:r w:rsidRPr="00811745">
        <w:rPr>
          <w:rFonts w:ascii="Arial" w:hAnsi="Arial" w:cs="Arial"/>
        </w:rPr>
        <w:t>я</w:t>
      </w:r>
      <w:r w:rsidRPr="00811745">
        <w:rPr>
          <w:rFonts w:ascii="Arial" w:hAnsi="Arial" w:cs="Arial"/>
        </w:rPr>
        <w:t>тый"</w:t>
      </w:r>
    </w:p>
    <w:p w:rsidR="00B07B7C" w:rsidRPr="00811745" w:rsidRDefault="00B07B7C" w:rsidP="0047626D">
      <w:pPr>
        <w:pStyle w:val="ListBullet"/>
        <w:numPr>
          <w:ilvl w:val="0"/>
          <w:numId w:val="5"/>
        </w:numPr>
        <w:tabs>
          <w:tab w:val="clear" w:pos="1080"/>
          <w:tab w:val="num" w:pos="720"/>
        </w:tabs>
        <w:ind w:left="720"/>
        <w:rPr>
          <w:rFonts w:ascii="Arial" w:hAnsi="Arial" w:cs="Arial"/>
        </w:rPr>
      </w:pPr>
      <w:r w:rsidRPr="00811745">
        <w:rPr>
          <w:rFonts w:ascii="Arial" w:hAnsi="Arial" w:cs="Arial"/>
        </w:rPr>
        <w:t>В противном случае на аппарат придет сигнал ожидания, запрограммир</w:t>
      </w:r>
      <w:r w:rsidRPr="00811745">
        <w:rPr>
          <w:rFonts w:ascii="Arial" w:hAnsi="Arial" w:cs="Arial"/>
        </w:rPr>
        <w:t>о</w:t>
      </w:r>
      <w:r w:rsidRPr="00811745">
        <w:rPr>
          <w:rFonts w:ascii="Arial" w:hAnsi="Arial" w:cs="Arial"/>
        </w:rPr>
        <w:t>ванный на определенный временной интервал (</w:t>
      </w:r>
      <w:r w:rsidRPr="00811745">
        <w:rPr>
          <w:rFonts w:ascii="Arial" w:hAnsi="Arial" w:cs="Arial"/>
          <w:lang w:val="en-US"/>
        </w:rPr>
        <w:t>system</w:t>
      </w:r>
      <w:r w:rsidRPr="00811745">
        <w:rPr>
          <w:rFonts w:ascii="Arial" w:hAnsi="Arial" w:cs="Arial"/>
        </w:rPr>
        <w:t xml:space="preserve"> </w:t>
      </w:r>
      <w:r w:rsidRPr="00811745">
        <w:rPr>
          <w:rFonts w:ascii="Arial" w:hAnsi="Arial" w:cs="Arial"/>
          <w:lang w:val="en-US"/>
        </w:rPr>
        <w:t>timers</w:t>
      </w:r>
      <w:r w:rsidRPr="00811745">
        <w:rPr>
          <w:rFonts w:ascii="Arial" w:hAnsi="Arial" w:cs="Arial"/>
        </w:rPr>
        <w:t xml:space="preserve"> </w:t>
      </w:r>
      <w:r w:rsidRPr="00811745">
        <w:rPr>
          <w:rFonts w:ascii="Arial" w:hAnsi="Arial" w:cs="Arial"/>
          <w:lang w:val="en-US"/>
        </w:rPr>
        <w:sym w:font="Symbol" w:char="F0AE"/>
      </w:r>
      <w:r w:rsidRPr="00811745">
        <w:rPr>
          <w:rFonts w:ascii="Arial" w:hAnsi="Arial" w:cs="Arial"/>
        </w:rPr>
        <w:t xml:space="preserve"> </w:t>
      </w:r>
      <w:r w:rsidRPr="00811745">
        <w:rPr>
          <w:rFonts w:ascii="Arial" w:hAnsi="Arial" w:cs="Arial"/>
          <w:lang w:val="en-US"/>
        </w:rPr>
        <w:t>circular</w:t>
      </w:r>
      <w:r w:rsidRPr="00811745">
        <w:rPr>
          <w:rFonts w:ascii="Arial" w:hAnsi="Arial" w:cs="Arial"/>
        </w:rPr>
        <w:t xml:space="preserve"> </w:t>
      </w:r>
      <w:r w:rsidRPr="00811745">
        <w:rPr>
          <w:rFonts w:ascii="Arial" w:hAnsi="Arial" w:cs="Arial"/>
          <w:lang w:val="en-US"/>
        </w:rPr>
        <w:t>force</w:t>
      </w:r>
      <w:r w:rsidRPr="00811745">
        <w:rPr>
          <w:rFonts w:ascii="Arial" w:hAnsi="Arial" w:cs="Arial"/>
        </w:rPr>
        <w:t xml:space="preserve"> </w:t>
      </w:r>
      <w:r w:rsidRPr="00811745">
        <w:rPr>
          <w:rFonts w:ascii="Arial" w:hAnsi="Arial" w:cs="Arial"/>
          <w:lang w:val="en-US"/>
        </w:rPr>
        <w:t>connect</w:t>
      </w:r>
      <w:r w:rsidRPr="00811745">
        <w:rPr>
          <w:rFonts w:ascii="Arial" w:hAnsi="Arial" w:cs="Arial"/>
        </w:rPr>
        <w:t>)</w:t>
      </w:r>
    </w:p>
    <w:p w:rsidR="00B07B7C" w:rsidRPr="00811745" w:rsidRDefault="00B07B7C" w:rsidP="0047626D">
      <w:pPr>
        <w:pStyle w:val="ListBullet"/>
        <w:numPr>
          <w:ilvl w:val="0"/>
          <w:numId w:val="5"/>
        </w:numPr>
        <w:tabs>
          <w:tab w:val="clear" w:pos="1080"/>
          <w:tab w:val="num" w:pos="720"/>
        </w:tabs>
        <w:ind w:left="720"/>
        <w:rPr>
          <w:rFonts w:ascii="Arial" w:hAnsi="Arial" w:cs="Arial"/>
          <w:b/>
        </w:rPr>
      </w:pPr>
      <w:r w:rsidRPr="00811745">
        <w:rPr>
          <w:rFonts w:ascii="Arial" w:hAnsi="Arial" w:cs="Arial"/>
        </w:rPr>
        <w:t>По истечении заданного времени аппарат будет отключен от разговора и включен в селе</w:t>
      </w:r>
      <w:r w:rsidRPr="00811745">
        <w:rPr>
          <w:rFonts w:ascii="Arial" w:hAnsi="Arial" w:cs="Arial"/>
        </w:rPr>
        <w:t>к</w:t>
      </w:r>
      <w:r w:rsidRPr="00811745">
        <w:rPr>
          <w:rFonts w:ascii="Arial" w:hAnsi="Arial" w:cs="Arial"/>
        </w:rPr>
        <w:t>тор.</w:t>
      </w:r>
    </w:p>
    <w:p w:rsidR="00B07B7C" w:rsidRPr="00811745" w:rsidRDefault="00B07B7C" w:rsidP="001479F2">
      <w:pPr>
        <w:jc w:val="both"/>
        <w:rPr>
          <w:rFonts w:ascii="Arial" w:hAnsi="Arial" w:cs="Arial"/>
          <w:sz w:val="24"/>
          <w:szCs w:val="24"/>
        </w:rPr>
      </w:pPr>
      <w:bookmarkStart w:id="325" w:name="pr2"/>
      <w:bookmarkEnd w:id="325"/>
      <w:r w:rsidRPr="00811745">
        <w:rPr>
          <w:rFonts w:ascii="Arial" w:hAnsi="Arial" w:cs="Arial"/>
          <w:sz w:val="24"/>
          <w:szCs w:val="24"/>
        </w:rPr>
        <w:t>Процедура 2</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Если программирование РСР  - "не бросать разговор", то участник воспринимается как "З</w:t>
      </w:r>
      <w:r w:rsidRPr="00811745">
        <w:rPr>
          <w:rFonts w:ascii="Arial" w:hAnsi="Arial" w:cs="Arial"/>
        </w:rPr>
        <w:t>а</w:t>
      </w:r>
      <w:r w:rsidRPr="00811745">
        <w:rPr>
          <w:rFonts w:ascii="Arial" w:hAnsi="Arial" w:cs="Arial"/>
        </w:rPr>
        <w:t>нятый"</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В противном случае внешний/внутренний звонок перестанет звонить на данном аппарате (внешняя линия будет звонить в станции), и абонент усл</w:t>
      </w:r>
      <w:r w:rsidRPr="00811745">
        <w:rPr>
          <w:rFonts w:ascii="Arial" w:hAnsi="Arial" w:cs="Arial"/>
        </w:rPr>
        <w:t>ы</w:t>
      </w:r>
      <w:r w:rsidRPr="00811745">
        <w:rPr>
          <w:rFonts w:ascii="Arial" w:hAnsi="Arial" w:cs="Arial"/>
        </w:rPr>
        <w:t>шит звонок селектора. Первый звонок будет направлен на аппарат, куда переадресовываются звонки в случае "не отвечает", если так запрограммир</w:t>
      </w:r>
      <w:r w:rsidRPr="00811745">
        <w:rPr>
          <w:rFonts w:ascii="Arial" w:hAnsi="Arial" w:cs="Arial"/>
        </w:rPr>
        <w:t>о</w:t>
      </w:r>
      <w:r w:rsidRPr="00811745">
        <w:rPr>
          <w:rFonts w:ascii="Arial" w:hAnsi="Arial" w:cs="Arial"/>
        </w:rPr>
        <w:t>вано или внешняя линия будет направлена на оператора.</w:t>
      </w:r>
    </w:p>
    <w:p w:rsidR="00F70906" w:rsidRPr="00811745" w:rsidRDefault="00F70906" w:rsidP="001479F2">
      <w:pPr>
        <w:jc w:val="both"/>
        <w:rPr>
          <w:rFonts w:ascii="Arial" w:hAnsi="Arial" w:cs="Arial"/>
          <w:sz w:val="24"/>
          <w:szCs w:val="24"/>
          <w:lang w:val="ru-RU"/>
        </w:rPr>
      </w:pPr>
      <w:bookmarkStart w:id="326" w:name="pr3"/>
      <w:bookmarkEnd w:id="326"/>
    </w:p>
    <w:p w:rsidR="00B07B7C" w:rsidRPr="00811745" w:rsidRDefault="00B07B7C" w:rsidP="001479F2">
      <w:pPr>
        <w:jc w:val="both"/>
        <w:rPr>
          <w:rFonts w:ascii="Arial" w:hAnsi="Arial" w:cs="Arial"/>
          <w:sz w:val="24"/>
          <w:szCs w:val="24"/>
        </w:rPr>
      </w:pPr>
      <w:r w:rsidRPr="00811745">
        <w:rPr>
          <w:rFonts w:ascii="Arial" w:hAnsi="Arial" w:cs="Arial"/>
          <w:sz w:val="24"/>
          <w:szCs w:val="24"/>
        </w:rPr>
        <w:t>Процедура 3</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Если аппарат в состоянии программирования, оно будет прервано и абонент услышит зв</w:t>
      </w:r>
      <w:r w:rsidRPr="00811745">
        <w:rPr>
          <w:rFonts w:ascii="Arial" w:hAnsi="Arial" w:cs="Arial"/>
        </w:rPr>
        <w:t>о</w:t>
      </w:r>
      <w:r w:rsidRPr="00811745">
        <w:rPr>
          <w:rFonts w:ascii="Arial" w:hAnsi="Arial" w:cs="Arial"/>
        </w:rPr>
        <w:t>нок селектора.</w:t>
      </w:r>
    </w:p>
    <w:p w:rsidR="00B07B7C" w:rsidRPr="00811745" w:rsidRDefault="00B07B7C" w:rsidP="001479F2">
      <w:pPr>
        <w:jc w:val="both"/>
        <w:rPr>
          <w:rFonts w:ascii="Arial" w:hAnsi="Arial" w:cs="Arial"/>
          <w:sz w:val="24"/>
          <w:szCs w:val="24"/>
        </w:rPr>
      </w:pPr>
      <w:bookmarkStart w:id="327" w:name="pr4"/>
      <w:bookmarkEnd w:id="327"/>
      <w:r w:rsidRPr="00811745">
        <w:rPr>
          <w:rFonts w:ascii="Arial" w:hAnsi="Arial" w:cs="Arial"/>
          <w:sz w:val="24"/>
          <w:szCs w:val="24"/>
        </w:rPr>
        <w:t>Процедура 4</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процесс набора номера прерывается, и аппарат сразу подключается к селе</w:t>
      </w:r>
      <w:r w:rsidRPr="00811745">
        <w:rPr>
          <w:rFonts w:ascii="Arial" w:hAnsi="Arial" w:cs="Arial"/>
        </w:rPr>
        <w:t>к</w:t>
      </w:r>
      <w:r w:rsidRPr="00811745">
        <w:rPr>
          <w:rFonts w:ascii="Arial" w:hAnsi="Arial" w:cs="Arial"/>
        </w:rPr>
        <w:t>тору.</w:t>
      </w:r>
    </w:p>
    <w:p w:rsidR="00B07B7C" w:rsidRPr="00811745" w:rsidRDefault="00B07B7C" w:rsidP="001479F2">
      <w:pPr>
        <w:jc w:val="both"/>
        <w:rPr>
          <w:rFonts w:ascii="Arial" w:hAnsi="Arial" w:cs="Arial"/>
          <w:sz w:val="24"/>
          <w:szCs w:val="24"/>
        </w:rPr>
      </w:pPr>
      <w:bookmarkStart w:id="328" w:name="pr5"/>
      <w:bookmarkEnd w:id="328"/>
      <w:r w:rsidRPr="00811745">
        <w:rPr>
          <w:rFonts w:ascii="Arial" w:hAnsi="Arial" w:cs="Arial"/>
          <w:sz w:val="24"/>
          <w:szCs w:val="24"/>
        </w:rPr>
        <w:t>Процедура 5</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Если в программе РСР  - "не бросать разговор", участник воспринимается как "Зан</w:t>
      </w:r>
      <w:r w:rsidRPr="00811745">
        <w:rPr>
          <w:rFonts w:ascii="Arial" w:hAnsi="Arial" w:cs="Arial"/>
        </w:rPr>
        <w:t>я</w:t>
      </w:r>
      <w:r w:rsidRPr="00811745">
        <w:rPr>
          <w:rFonts w:ascii="Arial" w:hAnsi="Arial" w:cs="Arial"/>
        </w:rPr>
        <w:t>тый"</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В противном случае участники конференции слышат сигнал ожидания</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Аппарат отключается от конференции и подключается к селектору.</w:t>
      </w:r>
    </w:p>
    <w:p w:rsidR="00B07B7C" w:rsidRPr="00811745" w:rsidRDefault="00B07B7C" w:rsidP="001479F2">
      <w:pPr>
        <w:jc w:val="both"/>
        <w:rPr>
          <w:rFonts w:ascii="Arial" w:hAnsi="Arial" w:cs="Arial"/>
          <w:sz w:val="24"/>
          <w:szCs w:val="24"/>
        </w:rPr>
      </w:pPr>
      <w:bookmarkStart w:id="329" w:name="pr6"/>
      <w:bookmarkEnd w:id="329"/>
      <w:r w:rsidRPr="00811745">
        <w:rPr>
          <w:rFonts w:ascii="Arial" w:hAnsi="Arial" w:cs="Arial"/>
          <w:sz w:val="24"/>
          <w:szCs w:val="24"/>
        </w:rPr>
        <w:t>Процедура 6</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Пользователь аппарата услышит сигнал ожидания</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Если пользователь не кладет трубку, он будет подключен к селектору по истечении заданн</w:t>
      </w:r>
      <w:r w:rsidRPr="00811745">
        <w:rPr>
          <w:rFonts w:ascii="Arial" w:hAnsi="Arial" w:cs="Arial"/>
        </w:rPr>
        <w:t>о</w:t>
      </w:r>
      <w:r w:rsidRPr="00811745">
        <w:rPr>
          <w:rFonts w:ascii="Arial" w:hAnsi="Arial" w:cs="Arial"/>
        </w:rPr>
        <w:t>го промежутка времени (см. процедуру 1)</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snapToGrid/>
        </w:rPr>
        <w:t>Если пользователь положит трубку, станция пошлет на аппарат сигнал селекторного сов</w:t>
      </w:r>
      <w:r w:rsidRPr="00811745">
        <w:rPr>
          <w:rFonts w:ascii="Arial" w:hAnsi="Arial" w:cs="Arial"/>
          <w:snapToGrid/>
        </w:rPr>
        <w:t>е</w:t>
      </w:r>
      <w:r w:rsidRPr="00811745">
        <w:rPr>
          <w:rFonts w:ascii="Arial" w:hAnsi="Arial" w:cs="Arial"/>
          <w:snapToGrid/>
        </w:rPr>
        <w:t>щания</w:t>
      </w:r>
      <w:r w:rsidRPr="00811745">
        <w:rPr>
          <w:rFonts w:ascii="Arial" w:hAnsi="Arial" w:cs="Arial"/>
          <w:sz w:val="28"/>
        </w:rPr>
        <w:t>.</w:t>
      </w:r>
    </w:p>
    <w:p w:rsidR="00B07B7C" w:rsidRPr="00811745" w:rsidRDefault="00B07B7C" w:rsidP="0047626D">
      <w:pPr>
        <w:pStyle w:val="BodyText"/>
        <w:numPr>
          <w:ilvl w:val="0"/>
          <w:numId w:val="5"/>
        </w:numPr>
        <w:tabs>
          <w:tab w:val="clear" w:pos="1080"/>
          <w:tab w:val="num" w:pos="720"/>
        </w:tabs>
        <w:ind w:left="720"/>
        <w:rPr>
          <w:rFonts w:ascii="Arial" w:hAnsi="Arial" w:cs="Arial"/>
        </w:rPr>
      </w:pPr>
      <w:r w:rsidRPr="00811745">
        <w:rPr>
          <w:rFonts w:ascii="Arial" w:hAnsi="Arial" w:cs="Arial"/>
        </w:rPr>
        <w:t>Для всех вышеперечисленных процедур звуковая индикация селектора не отличается от обы</w:t>
      </w:r>
      <w:r w:rsidRPr="00811745">
        <w:rPr>
          <w:rFonts w:ascii="Arial" w:hAnsi="Arial" w:cs="Arial"/>
        </w:rPr>
        <w:t>ч</w:t>
      </w:r>
      <w:r w:rsidRPr="00811745">
        <w:rPr>
          <w:rFonts w:ascii="Arial" w:hAnsi="Arial" w:cs="Arial"/>
        </w:rPr>
        <w:t>ного сигнала ожидания.</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Во время селектора аппарат занят для всех входящих вызовов.</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Во время селектора аппарат занят для другого селектора.</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Одновременно в станции могут работать до 10 селекторов</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Если для аппарата была запрограммирована переадресация или переадрес</w:t>
      </w:r>
      <w:r w:rsidRPr="00811745">
        <w:rPr>
          <w:rFonts w:ascii="Arial" w:hAnsi="Arial" w:cs="Arial"/>
        </w:rPr>
        <w:t>а</w:t>
      </w:r>
      <w:r w:rsidRPr="00811745">
        <w:rPr>
          <w:rFonts w:ascii="Arial" w:hAnsi="Arial" w:cs="Arial"/>
        </w:rPr>
        <w:t>ция в случае "не отвечает", звонок селектора будет послан на этот аппарат и процесс переадресации не будет акт</w:t>
      </w:r>
      <w:r w:rsidRPr="00811745">
        <w:rPr>
          <w:rFonts w:ascii="Arial" w:hAnsi="Arial" w:cs="Arial"/>
        </w:rPr>
        <w:t>и</w:t>
      </w:r>
      <w:r w:rsidRPr="00811745">
        <w:rPr>
          <w:rFonts w:ascii="Arial" w:hAnsi="Arial" w:cs="Arial"/>
        </w:rPr>
        <w:t>визирован.</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Любой свободный аппарат будет подключен к селектору даже при снятой трубке. Аппарат, с которого разговаривают, будет подключен  к селектору (с одно/двусторонней связью, в зависимости от программирования РСР) без снятой трубки после истечения определенного временного интервала.</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В случае, когда абонент не отвечает, звонок будет звенеть в течение зада</w:t>
      </w:r>
      <w:r w:rsidRPr="00811745">
        <w:rPr>
          <w:rFonts w:ascii="Arial" w:hAnsi="Arial" w:cs="Arial"/>
        </w:rPr>
        <w:t>н</w:t>
      </w:r>
      <w:r w:rsidRPr="00811745">
        <w:rPr>
          <w:rFonts w:ascii="Arial" w:hAnsi="Arial" w:cs="Arial"/>
        </w:rPr>
        <w:t>ного временного интервала. Переадресация в случае "не отвечает" не будет актив</w:t>
      </w:r>
      <w:r w:rsidRPr="00811745">
        <w:rPr>
          <w:rFonts w:ascii="Arial" w:hAnsi="Arial" w:cs="Arial"/>
        </w:rPr>
        <w:t>и</w:t>
      </w:r>
      <w:r w:rsidRPr="00811745">
        <w:rPr>
          <w:rFonts w:ascii="Arial" w:hAnsi="Arial" w:cs="Arial"/>
        </w:rPr>
        <w:t>зирована.</w:t>
      </w:r>
    </w:p>
    <w:p w:rsidR="00B07B7C" w:rsidRPr="00811745" w:rsidRDefault="00B07B7C" w:rsidP="0047626D">
      <w:pPr>
        <w:pStyle w:val="ListBullet"/>
        <w:numPr>
          <w:ilvl w:val="0"/>
          <w:numId w:val="5"/>
        </w:numPr>
        <w:tabs>
          <w:tab w:val="clear" w:pos="1080"/>
          <w:tab w:val="num" w:pos="720"/>
        </w:tabs>
        <w:ind w:left="720"/>
        <w:jc w:val="left"/>
        <w:rPr>
          <w:rFonts w:ascii="Arial" w:hAnsi="Arial" w:cs="Arial"/>
        </w:rPr>
      </w:pPr>
      <w:r w:rsidRPr="00811745">
        <w:rPr>
          <w:rFonts w:ascii="Arial" w:hAnsi="Arial" w:cs="Arial"/>
        </w:rPr>
        <w:t>Нельзя перейти к режиму селектора с другого аппарата.При звонке селектора на дисплее участников селектора появится</w:t>
      </w:r>
    </w:p>
    <w:p w:rsidR="00F70906" w:rsidRPr="00811745" w:rsidRDefault="00F70906" w:rsidP="00F70906">
      <w:pPr>
        <w:pStyle w:val="ListBullet"/>
        <w:numPr>
          <w:ilvl w:val="0"/>
          <w:numId w:val="0"/>
        </w:numPr>
        <w:ind w:left="360" w:hanging="360"/>
        <w:jc w:val="left"/>
        <w:rPr>
          <w:rFonts w:ascii="Arial" w:hAnsi="Arial" w:cs="Arial"/>
        </w:rPr>
      </w:pPr>
      <w:r w:rsidRPr="00811745">
        <w:rPr>
          <w:rFonts w:ascii="Arial" w:hAnsi="Arial" w:cs="Arial"/>
          <w:noProof/>
          <w:snapToGrid/>
        </w:rPr>
        <w:pict>
          <v:shape id="_x0000_s1172" type="#_x0000_t75" style="position:absolute;left:0;text-align:left;margin-left:117pt;margin-top:2.55pt;width:178.5pt;height:43.5pt;z-index:251565056;mso-wrap-distance-left:2pt;mso-wrap-distance-right:2pt">
            <v:imagedata r:id="rId137" o:title=""/>
          </v:shape>
        </w:pict>
      </w:r>
    </w:p>
    <w:p w:rsidR="00F70906" w:rsidRPr="00811745" w:rsidRDefault="00F70906" w:rsidP="00F70906">
      <w:pPr>
        <w:pStyle w:val="ListBullet"/>
        <w:numPr>
          <w:ilvl w:val="0"/>
          <w:numId w:val="0"/>
        </w:numPr>
        <w:ind w:left="360" w:hanging="360"/>
        <w:jc w:val="left"/>
        <w:rPr>
          <w:rFonts w:ascii="Arial" w:hAnsi="Arial" w:cs="Arial"/>
        </w:rPr>
      </w:pPr>
    </w:p>
    <w:p w:rsidR="00F70906" w:rsidRPr="00811745" w:rsidRDefault="00F70906" w:rsidP="00F70906">
      <w:pPr>
        <w:pStyle w:val="ListBullet"/>
        <w:numPr>
          <w:ilvl w:val="0"/>
          <w:numId w:val="0"/>
        </w:numPr>
        <w:ind w:left="360" w:hanging="360"/>
        <w:jc w:val="left"/>
        <w:rPr>
          <w:rFonts w:ascii="Arial" w:hAnsi="Arial" w:cs="Arial"/>
        </w:rPr>
      </w:pPr>
    </w:p>
    <w:p w:rsidR="00B07B7C" w:rsidRPr="00811745" w:rsidRDefault="00B07B7C" w:rsidP="000A2D3B">
      <w:pPr>
        <w:pStyle w:val="BodyText"/>
        <w:rPr>
          <w:rFonts w:ascii="Arial" w:hAnsi="Arial" w:cs="Arial"/>
          <w:b/>
        </w:rPr>
      </w:pPr>
      <w:r w:rsidRPr="00811745">
        <w:rPr>
          <w:rFonts w:ascii="Arial" w:hAnsi="Arial" w:cs="Arial"/>
        </w:rPr>
        <w:t>Если селекторный вызов поступил к участнику во время разговора по телефону, на дисплее участников селектора по</w:t>
      </w:r>
      <w:r w:rsidRPr="00811745">
        <w:rPr>
          <w:rFonts w:ascii="Arial" w:hAnsi="Arial" w:cs="Arial"/>
        </w:rPr>
        <w:t>я</w:t>
      </w:r>
      <w:r w:rsidRPr="00811745">
        <w:rPr>
          <w:rFonts w:ascii="Arial" w:hAnsi="Arial" w:cs="Arial"/>
        </w:rPr>
        <w:t>вится надпись:</w:t>
      </w:r>
    </w:p>
    <w:p w:rsidR="00F70906" w:rsidRPr="00811745" w:rsidRDefault="00F70906" w:rsidP="000A2D3B">
      <w:pPr>
        <w:pStyle w:val="BodyText"/>
        <w:rPr>
          <w:rFonts w:ascii="Arial" w:hAnsi="Arial" w:cs="Arial"/>
        </w:rPr>
      </w:pPr>
      <w:r w:rsidRPr="00811745">
        <w:rPr>
          <w:rFonts w:ascii="Arial" w:hAnsi="Arial" w:cs="Arial"/>
          <w:noProof/>
          <w:snapToGrid/>
        </w:rPr>
        <w:pict>
          <v:shape id="_x0000_s1173" type="#_x0000_t75" style="position:absolute;left:0;text-align:left;margin-left:117pt;margin-top:2.55pt;width:185.25pt;height:48pt;z-index:251566080;mso-wrap-distance-left:2pt;mso-wrap-distance-right:2pt">
            <v:imagedata r:id="rId138" o:title=""/>
          </v:shape>
        </w:pict>
      </w:r>
    </w:p>
    <w:p w:rsidR="00F70906" w:rsidRPr="00811745" w:rsidRDefault="00F70906" w:rsidP="000A2D3B">
      <w:pPr>
        <w:pStyle w:val="BodyText"/>
        <w:rPr>
          <w:rFonts w:ascii="Arial" w:hAnsi="Arial" w:cs="Arial"/>
        </w:rPr>
      </w:pPr>
    </w:p>
    <w:p w:rsidR="00F70906" w:rsidRPr="00811745" w:rsidRDefault="00F70906" w:rsidP="000A2D3B">
      <w:pPr>
        <w:pStyle w:val="BodyText"/>
        <w:rPr>
          <w:rFonts w:ascii="Arial" w:hAnsi="Arial" w:cs="Arial"/>
        </w:rPr>
      </w:pPr>
    </w:p>
    <w:p w:rsidR="00B07B7C" w:rsidRPr="00811745" w:rsidRDefault="00B07B7C" w:rsidP="000A2D3B">
      <w:pPr>
        <w:pStyle w:val="BodyText"/>
        <w:rPr>
          <w:rFonts w:ascii="Arial" w:hAnsi="Arial" w:cs="Arial"/>
        </w:rPr>
      </w:pPr>
      <w:r w:rsidRPr="00811745">
        <w:rPr>
          <w:rFonts w:ascii="Arial" w:hAnsi="Arial" w:cs="Arial"/>
        </w:rPr>
        <w:t>На второй строчке будут параметры происходящего разговора.</w:t>
      </w:r>
    </w:p>
    <w:p w:rsidR="00B07B7C" w:rsidRPr="00811745" w:rsidRDefault="00B07B7C" w:rsidP="00A76AD5">
      <w:pPr>
        <w:pStyle w:val="24"/>
        <w:rPr>
          <w:rFonts w:ascii="Arial" w:hAnsi="Arial"/>
        </w:rPr>
      </w:pPr>
      <w:bookmarkStart w:id="330" w:name="_Toc436494215"/>
      <w:bookmarkStart w:id="331" w:name="_Toc149026039"/>
      <w:r w:rsidRPr="00811745">
        <w:rPr>
          <w:rFonts w:ascii="Arial" w:hAnsi="Arial"/>
        </w:rPr>
        <w:t>Во время селектора.</w:t>
      </w:r>
      <w:bookmarkEnd w:id="330"/>
      <w:bookmarkEnd w:id="331"/>
    </w:p>
    <w:p w:rsidR="000A2D3B" w:rsidRPr="00811745" w:rsidRDefault="00B07B7C" w:rsidP="00B07B7C">
      <w:pPr>
        <w:pStyle w:val="BodyText"/>
        <w:rPr>
          <w:rFonts w:ascii="Arial" w:hAnsi="Arial" w:cs="Arial"/>
        </w:rPr>
      </w:pPr>
      <w:r w:rsidRPr="00811745">
        <w:rPr>
          <w:rFonts w:ascii="Arial" w:hAnsi="Arial" w:cs="Arial"/>
        </w:rPr>
        <w:t>Кнопки на консоли оператора индицируют состояние участников селекторного совещания в соответствии с таблицей:</w:t>
      </w:r>
    </w:p>
    <w:p w:rsidR="00B07B7C" w:rsidRPr="00811745" w:rsidRDefault="000A2D3B" w:rsidP="00B07B7C">
      <w:pPr>
        <w:pStyle w:val="BodyText"/>
        <w:rPr>
          <w:rFonts w:ascii="Arial" w:hAnsi="Arial" w:cs="Arial"/>
        </w:rPr>
      </w:pPr>
      <w:r w:rsidRPr="00811745">
        <w:rPr>
          <w:rFonts w:ascii="Arial" w:hAnsi="Arial" w:cs="Arial"/>
        </w:rPr>
        <w:br w:type="page"/>
      </w:r>
    </w:p>
    <w:tbl>
      <w:tblPr>
        <w:tblW w:w="0" w:type="auto"/>
        <w:jc w:val="center"/>
        <w:tblInd w:w="1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527"/>
        <w:gridCol w:w="4158"/>
      </w:tblGrid>
      <w:tr w:rsidR="00B07B7C" w:rsidRPr="00811745">
        <w:tblPrEx>
          <w:tblCellMar>
            <w:top w:w="0" w:type="dxa"/>
            <w:bottom w:w="0" w:type="dxa"/>
          </w:tblCellMar>
        </w:tblPrEx>
        <w:trPr>
          <w:trHeight w:val="324"/>
          <w:jc w:val="center"/>
        </w:trPr>
        <w:tc>
          <w:tcPr>
            <w:tcW w:w="3527" w:type="dxa"/>
            <w:tcBorders>
              <w:top w:val="single" w:sz="4" w:space="0" w:color="auto"/>
              <w:left w:val="single" w:sz="4" w:space="0" w:color="auto"/>
              <w:bottom w:val="single" w:sz="4" w:space="0" w:color="auto"/>
              <w:right w:val="single" w:sz="4" w:space="0" w:color="auto"/>
            </w:tcBorders>
          </w:tcPr>
          <w:p w:rsidR="00B07B7C" w:rsidRPr="00811745" w:rsidRDefault="00B07B7C" w:rsidP="00B07B7C">
            <w:pPr>
              <w:pStyle w:val="BodyText"/>
              <w:rPr>
                <w:rFonts w:ascii="Arial" w:hAnsi="Arial" w:cs="Arial"/>
                <w:b/>
              </w:rPr>
            </w:pPr>
            <w:r w:rsidRPr="00811745">
              <w:rPr>
                <w:rFonts w:ascii="Arial" w:hAnsi="Arial" w:cs="Arial"/>
                <w:b/>
              </w:rPr>
              <w:t xml:space="preserve">Индикация кнопки </w:t>
            </w:r>
          </w:p>
        </w:tc>
        <w:tc>
          <w:tcPr>
            <w:tcW w:w="4158" w:type="dxa"/>
            <w:tcBorders>
              <w:top w:val="single" w:sz="4" w:space="0" w:color="auto"/>
              <w:left w:val="single" w:sz="4" w:space="0" w:color="auto"/>
              <w:bottom w:val="single" w:sz="4" w:space="0" w:color="auto"/>
              <w:right w:val="single" w:sz="4" w:space="0" w:color="auto"/>
            </w:tcBorders>
          </w:tcPr>
          <w:p w:rsidR="00B07B7C" w:rsidRPr="00811745" w:rsidRDefault="00B07B7C" w:rsidP="00B07B7C">
            <w:pPr>
              <w:pStyle w:val="BodyText"/>
              <w:rPr>
                <w:rFonts w:ascii="Arial" w:hAnsi="Arial" w:cs="Arial"/>
                <w:b/>
              </w:rPr>
            </w:pPr>
            <w:r w:rsidRPr="00811745">
              <w:rPr>
                <w:rFonts w:ascii="Arial" w:hAnsi="Arial" w:cs="Arial"/>
                <w:b/>
              </w:rPr>
              <w:t>Состояние участника</w:t>
            </w:r>
          </w:p>
        </w:tc>
      </w:tr>
      <w:tr w:rsidR="00B07B7C" w:rsidRPr="00811745">
        <w:tblPrEx>
          <w:tblCellMar>
            <w:top w:w="0" w:type="dxa"/>
            <w:bottom w:w="0" w:type="dxa"/>
          </w:tblCellMar>
        </w:tblPrEx>
        <w:trPr>
          <w:trHeight w:val="178"/>
          <w:jc w:val="center"/>
        </w:trPr>
        <w:tc>
          <w:tcPr>
            <w:tcW w:w="3527" w:type="dxa"/>
            <w:tcBorders>
              <w:top w:val="single" w:sz="4" w:space="0" w:color="auto"/>
              <w:left w:val="single" w:sz="4" w:space="0" w:color="auto"/>
            </w:tcBorders>
          </w:tcPr>
          <w:p w:rsidR="00B07B7C" w:rsidRPr="00811745" w:rsidRDefault="00B07B7C" w:rsidP="00B07B7C">
            <w:pPr>
              <w:pStyle w:val="BodyText"/>
              <w:rPr>
                <w:rFonts w:ascii="Arial" w:hAnsi="Arial" w:cs="Arial"/>
              </w:rPr>
            </w:pPr>
            <w:r w:rsidRPr="00811745">
              <w:rPr>
                <w:rFonts w:ascii="Arial" w:hAnsi="Arial" w:cs="Arial"/>
              </w:rPr>
              <w:t>Красный, мигает</w:t>
            </w:r>
          </w:p>
        </w:tc>
        <w:tc>
          <w:tcPr>
            <w:tcW w:w="4158" w:type="dxa"/>
            <w:tcBorders>
              <w:top w:val="single" w:sz="4" w:space="0" w:color="auto"/>
              <w:right w:val="single" w:sz="4" w:space="0" w:color="auto"/>
            </w:tcBorders>
          </w:tcPr>
          <w:p w:rsidR="00B07B7C" w:rsidRPr="00811745" w:rsidRDefault="00B07B7C" w:rsidP="00B07B7C">
            <w:pPr>
              <w:pStyle w:val="BodyText"/>
              <w:rPr>
                <w:rFonts w:ascii="Arial" w:hAnsi="Arial" w:cs="Arial"/>
              </w:rPr>
            </w:pPr>
            <w:r w:rsidRPr="00811745">
              <w:rPr>
                <w:rFonts w:ascii="Arial" w:hAnsi="Arial" w:cs="Arial"/>
              </w:rPr>
              <w:t>Селекторный вызов, не ответил</w:t>
            </w:r>
          </w:p>
        </w:tc>
      </w:tr>
      <w:tr w:rsidR="00B07B7C" w:rsidRPr="00811745">
        <w:tblPrEx>
          <w:tblCellMar>
            <w:top w:w="0" w:type="dxa"/>
            <w:bottom w:w="0" w:type="dxa"/>
          </w:tblCellMar>
        </w:tblPrEx>
        <w:trPr>
          <w:trHeight w:val="275"/>
          <w:jc w:val="center"/>
        </w:trPr>
        <w:tc>
          <w:tcPr>
            <w:tcW w:w="3527" w:type="dxa"/>
            <w:tcBorders>
              <w:left w:val="single" w:sz="4" w:space="0" w:color="auto"/>
            </w:tcBorders>
          </w:tcPr>
          <w:p w:rsidR="00B07B7C" w:rsidRPr="00811745" w:rsidRDefault="00B07B7C" w:rsidP="00B07B7C">
            <w:pPr>
              <w:pStyle w:val="BodyText"/>
              <w:rPr>
                <w:rFonts w:ascii="Arial" w:hAnsi="Arial" w:cs="Arial"/>
              </w:rPr>
            </w:pPr>
            <w:r w:rsidRPr="00811745">
              <w:rPr>
                <w:rFonts w:ascii="Arial" w:hAnsi="Arial" w:cs="Arial"/>
              </w:rPr>
              <w:t>Красный, постоянно</w:t>
            </w:r>
          </w:p>
        </w:tc>
        <w:tc>
          <w:tcPr>
            <w:tcW w:w="4158" w:type="dxa"/>
            <w:tcBorders>
              <w:right w:val="single" w:sz="4" w:space="0" w:color="auto"/>
            </w:tcBorders>
          </w:tcPr>
          <w:p w:rsidR="00B07B7C" w:rsidRPr="00811745" w:rsidRDefault="00B07B7C" w:rsidP="00B07B7C">
            <w:pPr>
              <w:pStyle w:val="BodyText"/>
              <w:rPr>
                <w:rFonts w:ascii="Arial" w:hAnsi="Arial" w:cs="Arial"/>
              </w:rPr>
            </w:pPr>
            <w:r w:rsidRPr="00811745">
              <w:rPr>
                <w:rFonts w:ascii="Arial" w:hAnsi="Arial" w:cs="Arial"/>
              </w:rPr>
              <w:t>Включился в группу селектора</w:t>
            </w:r>
          </w:p>
        </w:tc>
      </w:tr>
      <w:tr w:rsidR="00B07B7C" w:rsidRPr="00811745">
        <w:tblPrEx>
          <w:tblCellMar>
            <w:top w:w="0" w:type="dxa"/>
            <w:bottom w:w="0" w:type="dxa"/>
          </w:tblCellMar>
        </w:tblPrEx>
        <w:trPr>
          <w:trHeight w:val="227"/>
          <w:jc w:val="center"/>
        </w:trPr>
        <w:tc>
          <w:tcPr>
            <w:tcW w:w="3527" w:type="dxa"/>
            <w:tcBorders>
              <w:left w:val="single" w:sz="4" w:space="0" w:color="auto"/>
            </w:tcBorders>
          </w:tcPr>
          <w:p w:rsidR="00B07B7C" w:rsidRPr="00811745" w:rsidRDefault="00B07B7C" w:rsidP="00B07B7C">
            <w:pPr>
              <w:pStyle w:val="BodyText"/>
              <w:rPr>
                <w:rFonts w:ascii="Arial" w:hAnsi="Arial" w:cs="Arial"/>
              </w:rPr>
            </w:pPr>
            <w:r w:rsidRPr="00811745">
              <w:rPr>
                <w:rFonts w:ascii="Arial" w:hAnsi="Arial" w:cs="Arial"/>
              </w:rPr>
              <w:t>Зеленый, мигает</w:t>
            </w:r>
          </w:p>
        </w:tc>
        <w:tc>
          <w:tcPr>
            <w:tcW w:w="4158" w:type="dxa"/>
            <w:tcBorders>
              <w:right w:val="single" w:sz="4" w:space="0" w:color="auto"/>
            </w:tcBorders>
          </w:tcPr>
          <w:p w:rsidR="00B07B7C" w:rsidRPr="00811745" w:rsidRDefault="00B07B7C" w:rsidP="00B07B7C">
            <w:pPr>
              <w:pStyle w:val="BodyText"/>
              <w:rPr>
                <w:rFonts w:ascii="Arial" w:hAnsi="Arial" w:cs="Arial"/>
              </w:rPr>
            </w:pPr>
            <w:r w:rsidRPr="00811745">
              <w:rPr>
                <w:rFonts w:ascii="Arial" w:hAnsi="Arial" w:cs="Arial"/>
              </w:rPr>
              <w:t>Запрос на включение в разговор</w:t>
            </w:r>
          </w:p>
        </w:tc>
      </w:tr>
      <w:tr w:rsidR="00B07B7C" w:rsidRPr="00811745">
        <w:tblPrEx>
          <w:tblCellMar>
            <w:top w:w="0" w:type="dxa"/>
            <w:bottom w:w="0" w:type="dxa"/>
          </w:tblCellMar>
        </w:tblPrEx>
        <w:trPr>
          <w:trHeight w:val="307"/>
          <w:jc w:val="center"/>
        </w:trPr>
        <w:tc>
          <w:tcPr>
            <w:tcW w:w="3527" w:type="dxa"/>
            <w:tcBorders>
              <w:left w:val="single" w:sz="4" w:space="0" w:color="auto"/>
              <w:bottom w:val="single" w:sz="4" w:space="0" w:color="auto"/>
              <w:right w:val="single" w:sz="4" w:space="0" w:color="auto"/>
            </w:tcBorders>
          </w:tcPr>
          <w:p w:rsidR="00B07B7C" w:rsidRPr="00811745" w:rsidRDefault="00B07B7C" w:rsidP="00B07B7C">
            <w:pPr>
              <w:pStyle w:val="BodyText"/>
              <w:rPr>
                <w:rFonts w:ascii="Arial" w:hAnsi="Arial" w:cs="Arial"/>
              </w:rPr>
            </w:pPr>
            <w:r w:rsidRPr="00811745">
              <w:rPr>
                <w:rFonts w:ascii="Arial" w:hAnsi="Arial" w:cs="Arial"/>
              </w:rPr>
              <w:t>Зеленый, постоянно</w:t>
            </w:r>
          </w:p>
        </w:tc>
        <w:tc>
          <w:tcPr>
            <w:tcW w:w="4158" w:type="dxa"/>
            <w:tcBorders>
              <w:left w:val="single" w:sz="4" w:space="0" w:color="auto"/>
              <w:bottom w:val="single" w:sz="4" w:space="0" w:color="auto"/>
              <w:right w:val="single" w:sz="4" w:space="0" w:color="auto"/>
            </w:tcBorders>
          </w:tcPr>
          <w:p w:rsidR="00B07B7C" w:rsidRPr="00811745" w:rsidRDefault="00B07B7C" w:rsidP="00B07B7C">
            <w:pPr>
              <w:pStyle w:val="BodyText"/>
              <w:rPr>
                <w:rFonts w:ascii="Arial" w:hAnsi="Arial" w:cs="Arial"/>
              </w:rPr>
            </w:pPr>
            <w:r w:rsidRPr="00811745">
              <w:rPr>
                <w:rFonts w:ascii="Arial" w:hAnsi="Arial" w:cs="Arial"/>
              </w:rPr>
              <w:t>Включен в разговор</w:t>
            </w:r>
          </w:p>
        </w:tc>
      </w:tr>
    </w:tbl>
    <w:p w:rsidR="00B07B7C" w:rsidRPr="00811745" w:rsidRDefault="00B07B7C" w:rsidP="00401723">
      <w:pPr>
        <w:pStyle w:val="BodyText"/>
        <w:ind w:firstLine="360"/>
        <w:rPr>
          <w:rFonts w:ascii="Arial" w:hAnsi="Arial" w:cs="Arial"/>
        </w:rPr>
      </w:pPr>
      <w:r w:rsidRPr="00811745">
        <w:rPr>
          <w:rFonts w:ascii="Arial" w:hAnsi="Arial" w:cs="Arial"/>
        </w:rPr>
        <w:t>В начале селектора световой сигнал (мигающий красный) загорится на всех кнопках - участников селектора. С этого момента на аппарате оператора свет</w:t>
      </w:r>
      <w:r w:rsidRPr="00811745">
        <w:rPr>
          <w:rFonts w:ascii="Arial" w:hAnsi="Arial" w:cs="Arial"/>
        </w:rPr>
        <w:t>о</w:t>
      </w:r>
      <w:r w:rsidRPr="00811745">
        <w:rPr>
          <w:rFonts w:ascii="Arial" w:hAnsi="Arial" w:cs="Arial"/>
        </w:rPr>
        <w:t>вые индикаторы будут указывать статус участника селектора (зеленый, мига</w:t>
      </w:r>
      <w:r w:rsidRPr="00811745">
        <w:rPr>
          <w:rFonts w:ascii="Arial" w:hAnsi="Arial" w:cs="Arial"/>
        </w:rPr>
        <w:t>ю</w:t>
      </w:r>
      <w:r w:rsidRPr="00811745">
        <w:rPr>
          <w:rFonts w:ascii="Arial" w:hAnsi="Arial" w:cs="Arial"/>
        </w:rPr>
        <w:t>щий зеленый).</w:t>
      </w:r>
    </w:p>
    <w:p w:rsidR="00B07B7C" w:rsidRPr="00811745" w:rsidRDefault="00B07B7C" w:rsidP="00401723">
      <w:pPr>
        <w:pStyle w:val="BodyText"/>
        <w:ind w:firstLine="360"/>
        <w:rPr>
          <w:rFonts w:ascii="Arial" w:hAnsi="Arial" w:cs="Arial"/>
        </w:rPr>
      </w:pPr>
      <w:r w:rsidRPr="00811745">
        <w:rPr>
          <w:rFonts w:ascii="Arial" w:hAnsi="Arial" w:cs="Arial"/>
        </w:rPr>
        <w:t xml:space="preserve">Карта </w:t>
      </w:r>
      <w:r w:rsidRPr="00811745">
        <w:rPr>
          <w:rFonts w:ascii="Arial" w:hAnsi="Arial" w:cs="Arial"/>
          <w:lang w:val="en-US"/>
        </w:rPr>
        <w:t>DSS</w:t>
      </w:r>
      <w:r w:rsidRPr="00811745">
        <w:rPr>
          <w:rFonts w:ascii="Arial" w:hAnsi="Arial" w:cs="Arial"/>
        </w:rPr>
        <w:t xml:space="preserve"> оператора отражает состояние участников селектора.</w:t>
      </w:r>
    </w:p>
    <w:p w:rsidR="00B07B7C" w:rsidRPr="00811745" w:rsidRDefault="00B07B7C" w:rsidP="00401723">
      <w:pPr>
        <w:pStyle w:val="BodyText"/>
        <w:ind w:firstLine="360"/>
        <w:rPr>
          <w:rFonts w:ascii="Arial" w:hAnsi="Arial" w:cs="Arial"/>
        </w:rPr>
      </w:pPr>
      <w:r w:rsidRPr="00811745">
        <w:rPr>
          <w:rFonts w:ascii="Arial" w:hAnsi="Arial" w:cs="Arial"/>
        </w:rPr>
        <w:t xml:space="preserve">Если у оператора нет </w:t>
      </w:r>
      <w:r w:rsidRPr="00811745">
        <w:rPr>
          <w:rFonts w:ascii="Arial" w:hAnsi="Arial" w:cs="Arial"/>
          <w:lang w:val="en-US"/>
        </w:rPr>
        <w:t>DSS</w:t>
      </w:r>
      <w:r w:rsidRPr="00811745">
        <w:rPr>
          <w:rFonts w:ascii="Arial" w:hAnsi="Arial" w:cs="Arial"/>
        </w:rPr>
        <w:t>, он может увидеть участников селектора (если они определены) на клавиатуре программируемых кнопок аппарата. Но и другие абоненты будут отражены на клавиатуре а</w:t>
      </w:r>
      <w:r w:rsidRPr="00811745">
        <w:rPr>
          <w:rFonts w:ascii="Arial" w:hAnsi="Arial" w:cs="Arial"/>
        </w:rPr>
        <w:t>п</w:t>
      </w:r>
      <w:r w:rsidRPr="00811745">
        <w:rPr>
          <w:rFonts w:ascii="Arial" w:hAnsi="Arial" w:cs="Arial"/>
        </w:rPr>
        <w:t>парата.</w:t>
      </w:r>
    </w:p>
    <w:p w:rsidR="00B07B7C" w:rsidRPr="00811745" w:rsidRDefault="00B07B7C" w:rsidP="00401723">
      <w:pPr>
        <w:pStyle w:val="BodyText"/>
        <w:ind w:firstLine="360"/>
        <w:rPr>
          <w:rFonts w:ascii="Arial" w:hAnsi="Arial" w:cs="Arial"/>
        </w:rPr>
      </w:pPr>
      <w:r w:rsidRPr="00811745">
        <w:rPr>
          <w:rFonts w:ascii="Arial" w:hAnsi="Arial" w:cs="Arial"/>
        </w:rPr>
        <w:t>В любое время, даже сразу после начала селектора, оператор может поставить селектор на удержание. В будущем будет 2 вида удержания для селектора (о</w:t>
      </w:r>
      <w:r w:rsidRPr="00811745">
        <w:rPr>
          <w:rFonts w:ascii="Arial" w:hAnsi="Arial" w:cs="Arial"/>
        </w:rPr>
        <w:t>б</w:t>
      </w:r>
      <w:r w:rsidRPr="00811745">
        <w:rPr>
          <w:rFonts w:ascii="Arial" w:hAnsi="Arial" w:cs="Arial"/>
        </w:rPr>
        <w:t>щее/исключительное). Но главное требование - чтобы номер селектора был на карте оператора. Таким образом, если селектор находится на удержании, другие аппараты, определенные как операторы, могут ввести номер селектора и снять его с удержания.</w:t>
      </w:r>
    </w:p>
    <w:p w:rsidR="00B07B7C" w:rsidRPr="00811745" w:rsidRDefault="00B07B7C" w:rsidP="00401723">
      <w:pPr>
        <w:pStyle w:val="BodyText"/>
        <w:ind w:firstLine="360"/>
        <w:rPr>
          <w:rFonts w:ascii="Arial" w:hAnsi="Arial" w:cs="Arial"/>
        </w:rPr>
      </w:pPr>
      <w:r w:rsidRPr="00811745">
        <w:rPr>
          <w:rFonts w:ascii="Arial" w:hAnsi="Arial" w:cs="Arial"/>
        </w:rPr>
        <w:t xml:space="preserve">Участник может попросить сделать его связь двусторонней, нажав </w:t>
      </w:r>
      <w:r w:rsidRPr="00811745">
        <w:rPr>
          <w:rFonts w:ascii="Arial" w:hAnsi="Arial" w:cs="Arial"/>
          <w:b/>
          <w:lang w:val="en-US"/>
        </w:rPr>
        <w:t>FLASH</w:t>
      </w:r>
      <w:r w:rsidRPr="00811745">
        <w:rPr>
          <w:rFonts w:ascii="Arial" w:hAnsi="Arial" w:cs="Arial"/>
        </w:rPr>
        <w:t>. Оператор увидит, что соответствующий огонек замигает зеленым. Если опер</w:t>
      </w:r>
      <w:r w:rsidRPr="00811745">
        <w:rPr>
          <w:rFonts w:ascii="Arial" w:hAnsi="Arial" w:cs="Arial"/>
        </w:rPr>
        <w:t>а</w:t>
      </w:r>
      <w:r w:rsidRPr="00811745">
        <w:rPr>
          <w:rFonts w:ascii="Arial" w:hAnsi="Arial" w:cs="Arial"/>
        </w:rPr>
        <w:t>тор захочет дать ему слово, он должен нажать на эту кнопку. Если уже есть 5 участников конференции, нажатие этой кнопки не приведет к результату, в пр</w:t>
      </w:r>
      <w:r w:rsidRPr="00811745">
        <w:rPr>
          <w:rFonts w:ascii="Arial" w:hAnsi="Arial" w:cs="Arial"/>
        </w:rPr>
        <w:t>о</w:t>
      </w:r>
      <w:r w:rsidRPr="00811745">
        <w:rPr>
          <w:rFonts w:ascii="Arial" w:hAnsi="Arial" w:cs="Arial"/>
        </w:rPr>
        <w:t>тивном случае лампочка станет зеленой и участник будет включен в конфере</w:t>
      </w:r>
      <w:r w:rsidRPr="00811745">
        <w:rPr>
          <w:rFonts w:ascii="Arial" w:hAnsi="Arial" w:cs="Arial"/>
        </w:rPr>
        <w:t>н</w:t>
      </w:r>
      <w:r w:rsidRPr="00811745">
        <w:rPr>
          <w:rFonts w:ascii="Arial" w:hAnsi="Arial" w:cs="Arial"/>
        </w:rPr>
        <w:t>цию. Повторное нажатие этой кнопки отключит участника от конференции. Е</w:t>
      </w:r>
      <w:r w:rsidRPr="00811745">
        <w:rPr>
          <w:rFonts w:ascii="Arial" w:hAnsi="Arial" w:cs="Arial"/>
        </w:rPr>
        <w:t>с</w:t>
      </w:r>
      <w:r w:rsidRPr="00811745">
        <w:rPr>
          <w:rFonts w:ascii="Arial" w:hAnsi="Arial" w:cs="Arial"/>
        </w:rPr>
        <w:t>ли оператор не хочет давать слова участнику, он не нажимает его кнопку и через 15 сек. мигание прекр</w:t>
      </w:r>
      <w:r w:rsidRPr="00811745">
        <w:rPr>
          <w:rFonts w:ascii="Arial" w:hAnsi="Arial" w:cs="Arial"/>
        </w:rPr>
        <w:t>а</w:t>
      </w:r>
      <w:r w:rsidRPr="00811745">
        <w:rPr>
          <w:rFonts w:ascii="Arial" w:hAnsi="Arial" w:cs="Arial"/>
        </w:rPr>
        <w:t>титься.</w:t>
      </w:r>
    </w:p>
    <w:p w:rsidR="00B07B7C" w:rsidRPr="00811745" w:rsidRDefault="00B07B7C" w:rsidP="00401723">
      <w:pPr>
        <w:pStyle w:val="BodyText"/>
        <w:ind w:firstLine="360"/>
        <w:rPr>
          <w:rFonts w:ascii="Arial" w:hAnsi="Arial" w:cs="Arial"/>
        </w:rPr>
      </w:pPr>
      <w:r w:rsidRPr="00811745">
        <w:rPr>
          <w:rFonts w:ascii="Arial" w:hAnsi="Arial" w:cs="Arial"/>
        </w:rPr>
        <w:t>Оператор может добавить к конференции участника по собственной инициат</w:t>
      </w:r>
      <w:r w:rsidRPr="00811745">
        <w:rPr>
          <w:rFonts w:ascii="Arial" w:hAnsi="Arial" w:cs="Arial"/>
        </w:rPr>
        <w:t>и</w:t>
      </w:r>
      <w:r w:rsidRPr="00811745">
        <w:rPr>
          <w:rFonts w:ascii="Arial" w:hAnsi="Arial" w:cs="Arial"/>
        </w:rPr>
        <w:t>ве.</w:t>
      </w:r>
    </w:p>
    <w:p w:rsidR="00B07B7C" w:rsidRPr="00811745" w:rsidRDefault="00B07B7C" w:rsidP="00401723">
      <w:pPr>
        <w:pStyle w:val="BodyText"/>
        <w:ind w:firstLine="360"/>
        <w:rPr>
          <w:rFonts w:ascii="Arial" w:hAnsi="Arial" w:cs="Arial"/>
        </w:rPr>
      </w:pPr>
      <w:r w:rsidRPr="00811745">
        <w:rPr>
          <w:rFonts w:ascii="Arial" w:hAnsi="Arial" w:cs="Arial"/>
        </w:rPr>
        <w:t xml:space="preserve">Переключение односторонней связи на двустороннюю возможно только если параметр </w:t>
      </w:r>
      <w:r w:rsidRPr="00811745">
        <w:rPr>
          <w:rFonts w:ascii="Arial" w:hAnsi="Arial" w:cs="Arial"/>
          <w:b/>
          <w:lang w:val="en-US"/>
        </w:rPr>
        <w:t>CIRCULAR</w:t>
      </w:r>
      <w:r w:rsidRPr="00811745">
        <w:rPr>
          <w:rFonts w:ascii="Arial" w:hAnsi="Arial" w:cs="Arial"/>
          <w:b/>
        </w:rPr>
        <w:t xml:space="preserve"> </w:t>
      </w:r>
      <w:r w:rsidRPr="00811745">
        <w:rPr>
          <w:rFonts w:ascii="Arial" w:hAnsi="Arial" w:cs="Arial"/>
          <w:b/>
          <w:lang w:val="en-US"/>
        </w:rPr>
        <w:t>ON</w:t>
      </w:r>
      <w:r w:rsidRPr="00811745">
        <w:rPr>
          <w:rFonts w:ascii="Arial" w:hAnsi="Arial" w:cs="Arial"/>
          <w:b/>
        </w:rPr>
        <w:t xml:space="preserve"> </w:t>
      </w:r>
      <w:r w:rsidRPr="00811745">
        <w:rPr>
          <w:rFonts w:ascii="Arial" w:hAnsi="Arial" w:cs="Arial"/>
          <w:b/>
          <w:lang w:val="en-US"/>
        </w:rPr>
        <w:t>one</w:t>
      </w:r>
      <w:r w:rsidRPr="00811745">
        <w:rPr>
          <w:rFonts w:ascii="Arial" w:hAnsi="Arial" w:cs="Arial"/>
          <w:b/>
        </w:rPr>
        <w:t>/</w:t>
      </w:r>
      <w:r w:rsidRPr="00811745">
        <w:rPr>
          <w:rFonts w:ascii="Arial" w:hAnsi="Arial" w:cs="Arial"/>
          <w:b/>
          <w:lang w:val="en-US"/>
        </w:rPr>
        <w:t>two</w:t>
      </w:r>
      <w:r w:rsidRPr="00811745">
        <w:rPr>
          <w:rFonts w:ascii="Arial" w:hAnsi="Arial" w:cs="Arial"/>
          <w:b/>
        </w:rPr>
        <w:t xml:space="preserve"> </w:t>
      </w:r>
      <w:r w:rsidRPr="00811745">
        <w:rPr>
          <w:rFonts w:ascii="Arial" w:hAnsi="Arial" w:cs="Arial"/>
          <w:b/>
          <w:lang w:val="en-US"/>
        </w:rPr>
        <w:t>way</w:t>
      </w:r>
      <w:r w:rsidRPr="00811745">
        <w:rPr>
          <w:rFonts w:ascii="Arial" w:hAnsi="Arial" w:cs="Arial"/>
        </w:rPr>
        <w:t xml:space="preserve">  равен "</w:t>
      </w:r>
      <w:r w:rsidRPr="00811745">
        <w:rPr>
          <w:rFonts w:ascii="Arial" w:hAnsi="Arial" w:cs="Arial"/>
          <w:lang w:val="en-US"/>
        </w:rPr>
        <w:t>one</w:t>
      </w:r>
      <w:r w:rsidRPr="00811745">
        <w:rPr>
          <w:rFonts w:ascii="Arial" w:hAnsi="Arial" w:cs="Arial"/>
        </w:rPr>
        <w:t xml:space="preserve"> </w:t>
      </w:r>
      <w:r w:rsidRPr="00811745">
        <w:rPr>
          <w:rFonts w:ascii="Arial" w:hAnsi="Arial" w:cs="Arial"/>
          <w:lang w:val="en-US"/>
        </w:rPr>
        <w:t>way</w:t>
      </w:r>
      <w:r w:rsidRPr="00811745">
        <w:rPr>
          <w:rFonts w:ascii="Arial" w:hAnsi="Arial" w:cs="Arial"/>
        </w:rPr>
        <w:t>" (РСР). Если этот пар</w:t>
      </w:r>
      <w:r w:rsidRPr="00811745">
        <w:rPr>
          <w:rFonts w:ascii="Arial" w:hAnsi="Arial" w:cs="Arial"/>
        </w:rPr>
        <w:t>а</w:t>
      </w:r>
      <w:r w:rsidRPr="00811745">
        <w:rPr>
          <w:rFonts w:ascii="Arial" w:hAnsi="Arial" w:cs="Arial"/>
        </w:rPr>
        <w:t>метр - "</w:t>
      </w:r>
      <w:r w:rsidRPr="00811745">
        <w:rPr>
          <w:rFonts w:ascii="Arial" w:hAnsi="Arial" w:cs="Arial"/>
          <w:lang w:val="en-US"/>
        </w:rPr>
        <w:t>two</w:t>
      </w:r>
      <w:r w:rsidRPr="00811745">
        <w:rPr>
          <w:rFonts w:ascii="Arial" w:hAnsi="Arial" w:cs="Arial"/>
        </w:rPr>
        <w:t xml:space="preserve"> </w:t>
      </w:r>
      <w:r w:rsidRPr="00811745">
        <w:rPr>
          <w:rFonts w:ascii="Arial" w:hAnsi="Arial" w:cs="Arial"/>
          <w:lang w:val="en-US"/>
        </w:rPr>
        <w:t>way</w:t>
      </w:r>
      <w:r w:rsidRPr="00811745">
        <w:rPr>
          <w:rFonts w:ascii="Arial" w:hAnsi="Arial" w:cs="Arial"/>
        </w:rPr>
        <w:t>", нево</w:t>
      </w:r>
      <w:r w:rsidRPr="00811745">
        <w:rPr>
          <w:rFonts w:ascii="Arial" w:hAnsi="Arial" w:cs="Arial"/>
        </w:rPr>
        <w:t>з</w:t>
      </w:r>
      <w:r w:rsidRPr="00811745">
        <w:rPr>
          <w:rFonts w:ascii="Arial" w:hAnsi="Arial" w:cs="Arial"/>
        </w:rPr>
        <w:t>можны следующие функции.</w:t>
      </w:r>
      <w:bookmarkStart w:id="332" w:name="правка"/>
      <w:bookmarkEnd w:id="332"/>
    </w:p>
    <w:p w:rsidR="00B07B7C" w:rsidRPr="00811745" w:rsidRDefault="00B07B7C" w:rsidP="00401723">
      <w:pPr>
        <w:pStyle w:val="BodyText"/>
        <w:ind w:firstLine="360"/>
        <w:rPr>
          <w:rFonts w:ascii="Arial" w:hAnsi="Arial" w:cs="Arial"/>
        </w:rPr>
      </w:pPr>
      <w:r w:rsidRPr="00811745">
        <w:rPr>
          <w:rFonts w:ascii="Arial" w:hAnsi="Arial" w:cs="Arial"/>
        </w:rPr>
        <w:t>В режиме селектора не предусмотрен сигнал перевызова. Перевызов по вне</w:t>
      </w:r>
      <w:r w:rsidRPr="00811745">
        <w:rPr>
          <w:rFonts w:ascii="Arial" w:hAnsi="Arial" w:cs="Arial"/>
        </w:rPr>
        <w:t>ш</w:t>
      </w:r>
      <w:r w:rsidRPr="00811745">
        <w:rPr>
          <w:rFonts w:ascii="Arial" w:hAnsi="Arial" w:cs="Arial"/>
        </w:rPr>
        <w:t>ним линиям должен быть н</w:t>
      </w:r>
      <w:r w:rsidRPr="00811745">
        <w:rPr>
          <w:rFonts w:ascii="Arial" w:hAnsi="Arial" w:cs="Arial"/>
        </w:rPr>
        <w:t>а</w:t>
      </w:r>
      <w:r w:rsidRPr="00811745">
        <w:rPr>
          <w:rFonts w:ascii="Arial" w:hAnsi="Arial" w:cs="Arial"/>
        </w:rPr>
        <w:t>правлен на Консоль Оператора.</w:t>
      </w:r>
    </w:p>
    <w:p w:rsidR="00B07B7C" w:rsidRPr="00811745" w:rsidRDefault="00B07B7C" w:rsidP="00401723">
      <w:pPr>
        <w:pStyle w:val="BodyText"/>
        <w:ind w:firstLine="360"/>
        <w:rPr>
          <w:rFonts w:ascii="Arial" w:hAnsi="Arial" w:cs="Arial"/>
        </w:rPr>
      </w:pPr>
      <w:r w:rsidRPr="00811745">
        <w:rPr>
          <w:rFonts w:ascii="Arial" w:hAnsi="Arial" w:cs="Arial"/>
        </w:rPr>
        <w:t>Во время селектора дисплей отображает следующее:</w:t>
      </w:r>
    </w:p>
    <w:p w:rsidR="00B07B7C" w:rsidRPr="00811745" w:rsidRDefault="00F70906" w:rsidP="00401723">
      <w:pPr>
        <w:pStyle w:val="BodyText"/>
        <w:ind w:firstLine="360"/>
        <w:rPr>
          <w:rFonts w:ascii="Arial" w:hAnsi="Arial" w:cs="Arial"/>
        </w:rPr>
      </w:pPr>
      <w:r w:rsidRPr="00811745">
        <w:rPr>
          <w:rFonts w:ascii="Arial" w:hAnsi="Arial" w:cs="Arial"/>
          <w:noProof/>
          <w:snapToGrid/>
        </w:rPr>
        <w:pict>
          <v:shape id="_x0000_s1175" type="#_x0000_t75" style="position:absolute;left:0;text-align:left;margin-left:2in;margin-top:18.05pt;width:145.5pt;height:84.75pt;z-index:251568128">
            <v:imagedata r:id="rId139" o:title=""/>
          </v:shape>
        </w:pict>
      </w:r>
      <w:r w:rsidR="00B07B7C" w:rsidRPr="00811745">
        <w:rPr>
          <w:rFonts w:ascii="Arial" w:hAnsi="Arial" w:cs="Arial"/>
        </w:rPr>
        <w:t>на аппарате оператора (</w:t>
      </w:r>
      <w:r w:rsidR="00B07B7C" w:rsidRPr="00811745">
        <w:rPr>
          <w:rFonts w:ascii="Arial" w:hAnsi="Arial" w:cs="Arial"/>
          <w:lang w:val="en-US"/>
        </w:rPr>
        <w:t>EXE</w:t>
      </w:r>
      <w:r w:rsidR="00B07B7C" w:rsidRPr="00811745">
        <w:rPr>
          <w:rFonts w:ascii="Arial" w:hAnsi="Arial" w:cs="Arial"/>
        </w:rPr>
        <w:t>)</w:t>
      </w:r>
    </w:p>
    <w:p w:rsidR="00B07B7C" w:rsidRPr="00811745" w:rsidRDefault="00B07B7C"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B07B7C" w:rsidRPr="00811745" w:rsidRDefault="00B07B7C" w:rsidP="00B07B7C">
      <w:pPr>
        <w:pStyle w:val="BodyText"/>
        <w:rPr>
          <w:rFonts w:ascii="Arial" w:hAnsi="Arial" w:cs="Arial"/>
        </w:rPr>
      </w:pPr>
      <w:r w:rsidRPr="00811745">
        <w:rPr>
          <w:rFonts w:ascii="Arial" w:hAnsi="Arial" w:cs="Arial"/>
        </w:rPr>
        <w:t>Если активизирована запись, функционируют следующие кнопки меняющихся функций</w:t>
      </w:r>
    </w:p>
    <w:p w:rsidR="00B07B7C" w:rsidRPr="00811745" w:rsidRDefault="00B07B7C"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r w:rsidRPr="00811745">
        <w:rPr>
          <w:rFonts w:ascii="Arial" w:hAnsi="Arial" w:cs="Arial"/>
          <w:noProof/>
          <w:snapToGrid/>
        </w:rPr>
        <w:pict>
          <v:shape id="_x0000_s1174" type="#_x0000_t75" style="position:absolute;margin-left:2in;margin-top:12.6pt;width:145.5pt;height:87pt;z-index:251567104;mso-wrap-distance-left:2pt;mso-wrap-distance-right:2pt">
            <v:imagedata r:id="rId140" o:title=""/>
          </v:shape>
        </w:pict>
      </w:r>
    </w:p>
    <w:p w:rsidR="00F70906" w:rsidRPr="00811745" w:rsidRDefault="00F70906"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F70906" w:rsidRPr="00811745" w:rsidRDefault="00F70906" w:rsidP="00B07B7C">
      <w:pPr>
        <w:pStyle w:val="ListBullet"/>
        <w:numPr>
          <w:ilvl w:val="0"/>
          <w:numId w:val="0"/>
        </w:numPr>
        <w:tabs>
          <w:tab w:val="num" w:pos="360"/>
        </w:tabs>
        <w:jc w:val="left"/>
        <w:rPr>
          <w:rFonts w:ascii="Arial" w:hAnsi="Arial" w:cs="Arial"/>
        </w:rPr>
      </w:pPr>
    </w:p>
    <w:p w:rsidR="00B07B7C" w:rsidRPr="00811745" w:rsidRDefault="00F70906" w:rsidP="00F70906">
      <w:pPr>
        <w:pStyle w:val="BodyText"/>
        <w:ind w:firstLine="360"/>
        <w:rPr>
          <w:rFonts w:ascii="Arial" w:hAnsi="Arial" w:cs="Arial"/>
        </w:rPr>
      </w:pPr>
      <w:r w:rsidRPr="00811745">
        <w:rPr>
          <w:rFonts w:ascii="Arial" w:hAnsi="Arial" w:cs="Arial"/>
          <w:noProof/>
          <w:snapToGrid/>
        </w:rPr>
        <w:pict>
          <v:shape id="_x0000_s1176" type="#_x0000_t75" style="position:absolute;left:0;text-align:left;margin-left:2in;margin-top:21.75pt;width:147pt;height:44.25pt;z-index:251569152">
            <v:imagedata r:id="rId141" o:title=""/>
          </v:shape>
        </w:pict>
      </w:r>
      <w:r w:rsidR="00B07B7C" w:rsidRPr="00811745">
        <w:rPr>
          <w:rFonts w:ascii="Arial" w:hAnsi="Arial" w:cs="Arial"/>
        </w:rPr>
        <w:t xml:space="preserve">Для участника селектора с аппаратом </w:t>
      </w:r>
      <w:r w:rsidR="00B07B7C" w:rsidRPr="00811745">
        <w:rPr>
          <w:rFonts w:ascii="Arial" w:hAnsi="Arial" w:cs="Arial"/>
          <w:lang w:val="en-US"/>
        </w:rPr>
        <w:t>EXE</w:t>
      </w:r>
      <w:r w:rsidR="00B07B7C" w:rsidRPr="00811745">
        <w:rPr>
          <w:rFonts w:ascii="Arial" w:hAnsi="Arial" w:cs="Arial"/>
        </w:rPr>
        <w:t>2/</w:t>
      </w:r>
      <w:r w:rsidR="00B07B7C" w:rsidRPr="00811745">
        <w:rPr>
          <w:rFonts w:ascii="Arial" w:hAnsi="Arial" w:cs="Arial"/>
          <w:lang w:val="en-US"/>
        </w:rPr>
        <w:t>SD</w:t>
      </w:r>
      <w:r w:rsidR="00B07B7C" w:rsidRPr="00811745">
        <w:rPr>
          <w:rFonts w:ascii="Arial" w:hAnsi="Arial" w:cs="Arial"/>
        </w:rPr>
        <w:t>2  с 16/24 знаками</w:t>
      </w:r>
    </w:p>
    <w:p w:rsidR="00F70906" w:rsidRPr="00811745" w:rsidRDefault="00F70906" w:rsidP="00F70906">
      <w:pPr>
        <w:pStyle w:val="BodyText"/>
        <w:ind w:firstLine="360"/>
        <w:rPr>
          <w:rFonts w:ascii="Arial" w:hAnsi="Arial" w:cs="Arial"/>
        </w:rPr>
      </w:pPr>
    </w:p>
    <w:p w:rsidR="00F70906" w:rsidRPr="00811745" w:rsidRDefault="00F70906" w:rsidP="00F70906">
      <w:pPr>
        <w:pStyle w:val="BodyText"/>
        <w:ind w:firstLine="360"/>
        <w:rPr>
          <w:rFonts w:ascii="Arial" w:hAnsi="Arial" w:cs="Arial"/>
        </w:rPr>
      </w:pPr>
    </w:p>
    <w:p w:rsidR="00B07B7C" w:rsidRPr="00811745" w:rsidRDefault="00B07B7C" w:rsidP="00F70906">
      <w:pPr>
        <w:pStyle w:val="BodyText"/>
        <w:ind w:firstLine="360"/>
        <w:rPr>
          <w:rFonts w:ascii="Arial" w:hAnsi="Arial" w:cs="Arial"/>
        </w:rPr>
      </w:pPr>
      <w:r w:rsidRPr="00811745">
        <w:rPr>
          <w:rFonts w:ascii="Arial" w:hAnsi="Arial" w:cs="Arial"/>
        </w:rPr>
        <w:t>Во время селектора возможно выполнение следующих действий: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2126"/>
        <w:gridCol w:w="2127"/>
      </w:tblGrid>
      <w:tr w:rsidR="00B07B7C" w:rsidRPr="00811745">
        <w:tblPrEx>
          <w:tblCellMar>
            <w:top w:w="0" w:type="dxa"/>
            <w:bottom w:w="0" w:type="dxa"/>
          </w:tblCellMar>
        </w:tblPrEx>
        <w:trPr>
          <w:jc w:val="center"/>
        </w:trPr>
        <w:tc>
          <w:tcPr>
            <w:tcW w:w="2126" w:type="dxa"/>
          </w:tcPr>
          <w:p w:rsidR="00B07B7C" w:rsidRPr="00811745" w:rsidRDefault="00B07B7C" w:rsidP="00B07B7C">
            <w:pPr>
              <w:pStyle w:val="BodyText"/>
              <w:jc w:val="center"/>
              <w:rPr>
                <w:rFonts w:ascii="Arial" w:hAnsi="Arial" w:cs="Arial"/>
                <w:b/>
              </w:rPr>
            </w:pPr>
            <w:r w:rsidRPr="00811745">
              <w:rPr>
                <w:rFonts w:ascii="Arial" w:hAnsi="Arial" w:cs="Arial"/>
                <w:b/>
              </w:rPr>
              <w:t>ДЕЙСТВИЕ</w:t>
            </w:r>
          </w:p>
        </w:tc>
        <w:tc>
          <w:tcPr>
            <w:tcW w:w="2126" w:type="dxa"/>
          </w:tcPr>
          <w:p w:rsidR="00B07B7C" w:rsidRPr="00811745" w:rsidRDefault="00B07B7C" w:rsidP="00B07B7C">
            <w:pPr>
              <w:pStyle w:val="BodyText"/>
              <w:jc w:val="center"/>
              <w:rPr>
                <w:rFonts w:ascii="Arial" w:hAnsi="Arial" w:cs="Arial"/>
                <w:b/>
              </w:rPr>
            </w:pPr>
            <w:r w:rsidRPr="00811745">
              <w:rPr>
                <w:rFonts w:ascii="Arial" w:hAnsi="Arial" w:cs="Arial"/>
                <w:b/>
                <w:sz w:val="28"/>
              </w:rPr>
              <w:t>ОПЕРАТОР</w:t>
            </w:r>
          </w:p>
        </w:tc>
        <w:tc>
          <w:tcPr>
            <w:tcW w:w="2127" w:type="dxa"/>
          </w:tcPr>
          <w:p w:rsidR="00B07B7C" w:rsidRPr="00811745" w:rsidRDefault="00B07B7C" w:rsidP="00B07B7C">
            <w:pPr>
              <w:pStyle w:val="BodyText"/>
              <w:jc w:val="center"/>
              <w:rPr>
                <w:rFonts w:ascii="Arial" w:hAnsi="Arial" w:cs="Arial"/>
                <w:b/>
              </w:rPr>
            </w:pPr>
            <w:r w:rsidRPr="00811745">
              <w:rPr>
                <w:rFonts w:ascii="Arial" w:hAnsi="Arial" w:cs="Arial"/>
                <w:b/>
                <w:sz w:val="28"/>
              </w:rPr>
              <w:t>УЧАСТНИК</w:t>
            </w:r>
          </w:p>
        </w:tc>
      </w:tr>
      <w:tr w:rsidR="00B07B7C" w:rsidRPr="00811745">
        <w:tblPrEx>
          <w:tblCellMar>
            <w:top w:w="0" w:type="dxa"/>
            <w:bottom w:w="0" w:type="dxa"/>
          </w:tblCellMar>
        </w:tblPrEx>
        <w:trPr>
          <w:jc w:val="center"/>
        </w:trPr>
        <w:tc>
          <w:tcPr>
            <w:tcW w:w="2126" w:type="dxa"/>
          </w:tcPr>
          <w:p w:rsidR="00B07B7C" w:rsidRPr="00811745" w:rsidRDefault="00B07B7C" w:rsidP="00B07B7C">
            <w:pPr>
              <w:pStyle w:val="BodyText"/>
              <w:rPr>
                <w:rFonts w:ascii="Arial" w:hAnsi="Arial" w:cs="Arial"/>
                <w:b/>
              </w:rPr>
            </w:pPr>
            <w:r w:rsidRPr="00811745">
              <w:rPr>
                <w:rFonts w:ascii="Arial" w:hAnsi="Arial" w:cs="Arial"/>
              </w:rPr>
              <w:t xml:space="preserve">Нажатие кнопки </w:t>
            </w:r>
            <w:r w:rsidRPr="00811745">
              <w:rPr>
                <w:rFonts w:ascii="Arial" w:hAnsi="Arial" w:cs="Arial"/>
                <w:b/>
                <w:lang w:val="en-US"/>
              </w:rPr>
              <w:t>HOLD</w:t>
            </w:r>
          </w:p>
        </w:tc>
        <w:tc>
          <w:tcPr>
            <w:tcW w:w="2126" w:type="dxa"/>
          </w:tcPr>
          <w:p w:rsidR="00B07B7C" w:rsidRPr="00811745" w:rsidRDefault="00B07B7C" w:rsidP="00B07B7C">
            <w:pPr>
              <w:pStyle w:val="BodyText"/>
              <w:rPr>
                <w:rFonts w:ascii="Arial" w:hAnsi="Arial" w:cs="Arial"/>
              </w:rPr>
            </w:pPr>
            <w:r w:rsidRPr="00811745">
              <w:rPr>
                <w:rFonts w:ascii="Arial" w:hAnsi="Arial" w:cs="Arial"/>
              </w:rPr>
              <w:t>Удержание</w:t>
            </w:r>
          </w:p>
        </w:tc>
        <w:tc>
          <w:tcPr>
            <w:tcW w:w="2127" w:type="dxa"/>
          </w:tcPr>
          <w:p w:rsidR="00B07B7C" w:rsidRPr="00811745" w:rsidRDefault="00B07B7C" w:rsidP="00B07B7C">
            <w:pPr>
              <w:pStyle w:val="BodyText"/>
              <w:rPr>
                <w:rFonts w:ascii="Arial" w:hAnsi="Arial" w:cs="Arial"/>
              </w:rPr>
            </w:pPr>
            <w:r w:rsidRPr="00811745">
              <w:rPr>
                <w:rFonts w:ascii="Arial" w:hAnsi="Arial" w:cs="Arial"/>
              </w:rPr>
              <w:t>Нет</w:t>
            </w:r>
          </w:p>
        </w:tc>
      </w:tr>
      <w:tr w:rsidR="00B07B7C" w:rsidRPr="00811745">
        <w:tblPrEx>
          <w:tblCellMar>
            <w:top w:w="0" w:type="dxa"/>
            <w:bottom w:w="0" w:type="dxa"/>
          </w:tblCellMar>
        </w:tblPrEx>
        <w:trPr>
          <w:jc w:val="center"/>
        </w:trPr>
        <w:tc>
          <w:tcPr>
            <w:tcW w:w="2126" w:type="dxa"/>
          </w:tcPr>
          <w:p w:rsidR="00B07B7C" w:rsidRPr="00811745" w:rsidRDefault="00B07B7C" w:rsidP="00B07B7C">
            <w:pPr>
              <w:pStyle w:val="BodyText"/>
              <w:rPr>
                <w:rFonts w:ascii="Arial" w:hAnsi="Arial" w:cs="Arial"/>
              </w:rPr>
            </w:pPr>
            <w:r w:rsidRPr="00811745">
              <w:rPr>
                <w:rFonts w:ascii="Arial" w:hAnsi="Arial" w:cs="Arial"/>
              </w:rPr>
              <w:t xml:space="preserve">Нажатие кнопки </w:t>
            </w:r>
            <w:r w:rsidRPr="00811745">
              <w:rPr>
                <w:rFonts w:ascii="Arial" w:hAnsi="Arial" w:cs="Arial"/>
                <w:b/>
                <w:lang w:val="en-US"/>
              </w:rPr>
              <w:t>MR</w:t>
            </w:r>
            <w:r w:rsidRPr="00811745">
              <w:rPr>
                <w:rFonts w:ascii="Arial" w:hAnsi="Arial" w:cs="Arial"/>
              </w:rPr>
              <w:t xml:space="preserve"> или набор номера абонента</w:t>
            </w:r>
          </w:p>
        </w:tc>
        <w:tc>
          <w:tcPr>
            <w:tcW w:w="2126" w:type="dxa"/>
          </w:tcPr>
          <w:p w:rsidR="00B07B7C" w:rsidRPr="00811745" w:rsidRDefault="00B07B7C" w:rsidP="00B07B7C">
            <w:pPr>
              <w:pStyle w:val="BodyText"/>
              <w:rPr>
                <w:rFonts w:ascii="Arial" w:hAnsi="Arial" w:cs="Arial"/>
              </w:rPr>
            </w:pPr>
            <w:r w:rsidRPr="00811745">
              <w:rPr>
                <w:rFonts w:ascii="Arial" w:hAnsi="Arial" w:cs="Arial"/>
              </w:rPr>
              <w:t>Добавление нового учас</w:t>
            </w:r>
            <w:r w:rsidRPr="00811745">
              <w:rPr>
                <w:rFonts w:ascii="Arial" w:hAnsi="Arial" w:cs="Arial"/>
              </w:rPr>
              <w:t>т</w:t>
            </w:r>
            <w:r w:rsidRPr="00811745">
              <w:rPr>
                <w:rFonts w:ascii="Arial" w:hAnsi="Arial" w:cs="Arial"/>
              </w:rPr>
              <w:t>ника</w:t>
            </w:r>
          </w:p>
        </w:tc>
        <w:tc>
          <w:tcPr>
            <w:tcW w:w="2127" w:type="dxa"/>
          </w:tcPr>
          <w:p w:rsidR="00B07B7C" w:rsidRPr="00811745" w:rsidRDefault="00B07B7C" w:rsidP="00B07B7C">
            <w:pPr>
              <w:pStyle w:val="BodyText"/>
              <w:rPr>
                <w:rFonts w:ascii="Arial" w:hAnsi="Arial" w:cs="Arial"/>
              </w:rPr>
            </w:pPr>
            <w:r w:rsidRPr="00811745">
              <w:rPr>
                <w:rFonts w:ascii="Arial" w:hAnsi="Arial" w:cs="Arial"/>
              </w:rPr>
              <w:t>Нет</w:t>
            </w:r>
          </w:p>
        </w:tc>
      </w:tr>
      <w:tr w:rsidR="00B07B7C" w:rsidRPr="00811745">
        <w:tblPrEx>
          <w:tblCellMar>
            <w:top w:w="0" w:type="dxa"/>
            <w:bottom w:w="0" w:type="dxa"/>
          </w:tblCellMar>
        </w:tblPrEx>
        <w:trPr>
          <w:jc w:val="center"/>
        </w:trPr>
        <w:tc>
          <w:tcPr>
            <w:tcW w:w="2126" w:type="dxa"/>
          </w:tcPr>
          <w:p w:rsidR="00B07B7C" w:rsidRPr="00811745" w:rsidRDefault="00B07B7C" w:rsidP="00B07B7C">
            <w:pPr>
              <w:pStyle w:val="BodyText"/>
              <w:rPr>
                <w:rFonts w:ascii="Arial" w:hAnsi="Arial" w:cs="Arial"/>
              </w:rPr>
            </w:pPr>
            <w:r w:rsidRPr="00811745">
              <w:rPr>
                <w:rFonts w:ascii="Arial" w:hAnsi="Arial" w:cs="Arial"/>
              </w:rPr>
              <w:t xml:space="preserve">Положить трубку или нажать </w:t>
            </w:r>
            <w:r w:rsidRPr="00811745">
              <w:rPr>
                <w:rFonts w:ascii="Arial" w:hAnsi="Arial" w:cs="Arial"/>
                <w:b/>
              </w:rPr>
              <w:t>[</w:t>
            </w:r>
            <w:r w:rsidRPr="00811745">
              <w:rPr>
                <w:rFonts w:ascii="Arial" w:hAnsi="Arial" w:cs="Arial"/>
                <w:b/>
                <w:lang w:val="en-US"/>
              </w:rPr>
              <w:t>SPKR</w:t>
            </w:r>
            <w:r w:rsidRPr="00811745">
              <w:rPr>
                <w:rFonts w:ascii="Arial" w:hAnsi="Arial" w:cs="Arial"/>
                <w:b/>
              </w:rPr>
              <w:t>]</w:t>
            </w:r>
          </w:p>
        </w:tc>
        <w:tc>
          <w:tcPr>
            <w:tcW w:w="2126" w:type="dxa"/>
          </w:tcPr>
          <w:p w:rsidR="00B07B7C" w:rsidRPr="00811745" w:rsidRDefault="00B07B7C" w:rsidP="00B07B7C">
            <w:pPr>
              <w:pStyle w:val="BodyText"/>
              <w:rPr>
                <w:rFonts w:ascii="Arial" w:hAnsi="Arial" w:cs="Arial"/>
              </w:rPr>
            </w:pPr>
            <w:r w:rsidRPr="00811745">
              <w:rPr>
                <w:rFonts w:ascii="Arial" w:hAnsi="Arial" w:cs="Arial"/>
              </w:rPr>
              <w:t>Выход из режима селектора</w:t>
            </w:r>
          </w:p>
        </w:tc>
        <w:tc>
          <w:tcPr>
            <w:tcW w:w="2127" w:type="dxa"/>
          </w:tcPr>
          <w:p w:rsidR="00B07B7C" w:rsidRPr="00811745" w:rsidRDefault="00B07B7C" w:rsidP="00B07B7C">
            <w:pPr>
              <w:pStyle w:val="BodyText"/>
              <w:rPr>
                <w:rFonts w:ascii="Arial" w:hAnsi="Arial" w:cs="Arial"/>
              </w:rPr>
            </w:pPr>
            <w:r w:rsidRPr="00811745">
              <w:rPr>
                <w:rFonts w:ascii="Arial" w:hAnsi="Arial" w:cs="Arial"/>
              </w:rPr>
              <w:t>Выход из режима селектора</w:t>
            </w:r>
          </w:p>
        </w:tc>
      </w:tr>
      <w:tr w:rsidR="00B07B7C" w:rsidRPr="00811745">
        <w:tblPrEx>
          <w:tblCellMar>
            <w:top w:w="0" w:type="dxa"/>
            <w:bottom w:w="0" w:type="dxa"/>
          </w:tblCellMar>
        </w:tblPrEx>
        <w:trPr>
          <w:trHeight w:val="517"/>
          <w:jc w:val="center"/>
        </w:trPr>
        <w:tc>
          <w:tcPr>
            <w:tcW w:w="2126" w:type="dxa"/>
          </w:tcPr>
          <w:p w:rsidR="00B07B7C" w:rsidRPr="00811745" w:rsidRDefault="00B07B7C" w:rsidP="00B07B7C">
            <w:pPr>
              <w:pStyle w:val="BodyText"/>
              <w:rPr>
                <w:rFonts w:ascii="Arial" w:hAnsi="Arial" w:cs="Arial"/>
                <w:lang w:val="en-US"/>
              </w:rPr>
            </w:pPr>
            <w:r w:rsidRPr="00811745">
              <w:rPr>
                <w:rFonts w:ascii="Arial" w:hAnsi="Arial" w:cs="Arial"/>
              </w:rPr>
              <w:t>Нажатие кнопки</w:t>
            </w:r>
            <w:r w:rsidRPr="00811745">
              <w:rPr>
                <w:rFonts w:ascii="Arial" w:hAnsi="Arial" w:cs="Arial"/>
                <w:lang w:val="en-US"/>
              </w:rPr>
              <w:t xml:space="preserve"> </w:t>
            </w:r>
            <w:r w:rsidRPr="00811745">
              <w:rPr>
                <w:rFonts w:ascii="Arial" w:hAnsi="Arial" w:cs="Arial"/>
                <w:b/>
                <w:lang w:val="en-US"/>
              </w:rPr>
              <w:t>[CR]</w:t>
            </w:r>
          </w:p>
        </w:tc>
        <w:tc>
          <w:tcPr>
            <w:tcW w:w="2126" w:type="dxa"/>
          </w:tcPr>
          <w:p w:rsidR="00B07B7C" w:rsidRPr="00811745" w:rsidRDefault="00B07B7C" w:rsidP="00B07B7C">
            <w:pPr>
              <w:pStyle w:val="BodyText"/>
              <w:rPr>
                <w:rFonts w:ascii="Arial" w:hAnsi="Arial" w:cs="Arial"/>
              </w:rPr>
            </w:pPr>
            <w:r w:rsidRPr="00811745">
              <w:rPr>
                <w:rFonts w:ascii="Arial" w:hAnsi="Arial" w:cs="Arial"/>
              </w:rPr>
              <w:t>Запись селекто</w:t>
            </w:r>
            <w:r w:rsidRPr="00811745">
              <w:rPr>
                <w:rFonts w:ascii="Arial" w:hAnsi="Arial" w:cs="Arial"/>
              </w:rPr>
              <w:t>р</w:t>
            </w:r>
            <w:r w:rsidRPr="00811745">
              <w:rPr>
                <w:rFonts w:ascii="Arial" w:hAnsi="Arial" w:cs="Arial"/>
              </w:rPr>
              <w:t>ного совещания</w:t>
            </w:r>
          </w:p>
        </w:tc>
        <w:tc>
          <w:tcPr>
            <w:tcW w:w="2127" w:type="dxa"/>
          </w:tcPr>
          <w:p w:rsidR="00B07B7C" w:rsidRPr="00811745" w:rsidRDefault="00B07B7C" w:rsidP="00B07B7C">
            <w:pPr>
              <w:pStyle w:val="BodyText"/>
              <w:rPr>
                <w:rFonts w:ascii="Arial" w:hAnsi="Arial" w:cs="Arial"/>
              </w:rPr>
            </w:pPr>
            <w:r w:rsidRPr="00811745">
              <w:rPr>
                <w:rFonts w:ascii="Arial" w:hAnsi="Arial" w:cs="Arial"/>
              </w:rPr>
              <w:t>Нет</w:t>
            </w:r>
          </w:p>
        </w:tc>
      </w:tr>
      <w:tr w:rsidR="00B07B7C" w:rsidRPr="00811745">
        <w:tblPrEx>
          <w:tblCellMar>
            <w:top w:w="0" w:type="dxa"/>
            <w:bottom w:w="0" w:type="dxa"/>
          </w:tblCellMar>
        </w:tblPrEx>
        <w:trPr>
          <w:trHeight w:val="555"/>
          <w:jc w:val="center"/>
        </w:trPr>
        <w:tc>
          <w:tcPr>
            <w:tcW w:w="2126" w:type="dxa"/>
          </w:tcPr>
          <w:p w:rsidR="00B07B7C" w:rsidRPr="00811745" w:rsidRDefault="00B07B7C" w:rsidP="00B07B7C">
            <w:pPr>
              <w:pStyle w:val="BodyText"/>
              <w:rPr>
                <w:rFonts w:ascii="Arial" w:hAnsi="Arial" w:cs="Arial"/>
              </w:rPr>
            </w:pPr>
            <w:r w:rsidRPr="00811745">
              <w:rPr>
                <w:rFonts w:ascii="Arial" w:hAnsi="Arial" w:cs="Arial"/>
              </w:rPr>
              <w:t>Нажатие кнопки</w:t>
            </w:r>
            <w:r w:rsidRPr="00811745">
              <w:rPr>
                <w:rFonts w:ascii="Arial" w:hAnsi="Arial" w:cs="Arial"/>
                <w:lang w:val="en-US"/>
              </w:rPr>
              <w:t xml:space="preserve"> </w:t>
            </w:r>
            <w:r w:rsidRPr="00811745">
              <w:rPr>
                <w:rFonts w:ascii="Arial" w:hAnsi="Arial" w:cs="Arial"/>
                <w:b/>
                <w:lang w:val="en-US"/>
              </w:rPr>
              <w:t>[FLASH]</w:t>
            </w:r>
          </w:p>
        </w:tc>
        <w:tc>
          <w:tcPr>
            <w:tcW w:w="2126" w:type="dxa"/>
          </w:tcPr>
          <w:p w:rsidR="00B07B7C" w:rsidRPr="00811745" w:rsidRDefault="00B07B7C" w:rsidP="00B07B7C">
            <w:pPr>
              <w:pStyle w:val="BodyText"/>
              <w:rPr>
                <w:rFonts w:ascii="Arial" w:hAnsi="Arial" w:cs="Arial"/>
              </w:rPr>
            </w:pPr>
            <w:r w:rsidRPr="00811745">
              <w:rPr>
                <w:rFonts w:ascii="Arial" w:hAnsi="Arial" w:cs="Arial"/>
              </w:rPr>
              <w:t>Выход из режима селектора</w:t>
            </w:r>
          </w:p>
        </w:tc>
        <w:tc>
          <w:tcPr>
            <w:tcW w:w="2127" w:type="dxa"/>
          </w:tcPr>
          <w:p w:rsidR="00B07B7C" w:rsidRPr="00811745" w:rsidRDefault="00B07B7C" w:rsidP="00B07B7C">
            <w:pPr>
              <w:pStyle w:val="BodyText"/>
              <w:rPr>
                <w:rFonts w:ascii="Arial" w:hAnsi="Arial" w:cs="Arial"/>
              </w:rPr>
            </w:pPr>
            <w:r w:rsidRPr="00811745">
              <w:rPr>
                <w:rFonts w:ascii="Arial" w:hAnsi="Arial" w:cs="Arial"/>
              </w:rPr>
              <w:t>Запрос на двусторо</w:t>
            </w:r>
            <w:r w:rsidRPr="00811745">
              <w:rPr>
                <w:rFonts w:ascii="Arial" w:hAnsi="Arial" w:cs="Arial"/>
              </w:rPr>
              <w:t>н</w:t>
            </w:r>
            <w:r w:rsidRPr="00811745">
              <w:rPr>
                <w:rFonts w:ascii="Arial" w:hAnsi="Arial" w:cs="Arial"/>
              </w:rPr>
              <w:t>нюю связь</w:t>
            </w:r>
          </w:p>
        </w:tc>
      </w:tr>
      <w:tr w:rsidR="00B07B7C" w:rsidRPr="00811745">
        <w:tblPrEx>
          <w:tblCellMar>
            <w:top w:w="0" w:type="dxa"/>
            <w:bottom w:w="0" w:type="dxa"/>
          </w:tblCellMar>
        </w:tblPrEx>
        <w:trPr>
          <w:jc w:val="center"/>
        </w:trPr>
        <w:tc>
          <w:tcPr>
            <w:tcW w:w="2126" w:type="dxa"/>
          </w:tcPr>
          <w:p w:rsidR="00B07B7C" w:rsidRPr="00811745" w:rsidRDefault="00B07B7C" w:rsidP="00B07B7C">
            <w:pPr>
              <w:pStyle w:val="BodyText"/>
              <w:rPr>
                <w:rFonts w:ascii="Arial" w:hAnsi="Arial" w:cs="Arial"/>
              </w:rPr>
            </w:pPr>
            <w:r w:rsidRPr="00811745">
              <w:rPr>
                <w:rFonts w:ascii="Arial" w:hAnsi="Arial" w:cs="Arial"/>
              </w:rPr>
              <w:t xml:space="preserve">Нажатие кнопки </w:t>
            </w:r>
            <w:r w:rsidRPr="00811745">
              <w:rPr>
                <w:rFonts w:ascii="Arial" w:hAnsi="Arial" w:cs="Arial"/>
                <w:lang w:val="en-US"/>
              </w:rPr>
              <w:t>MR</w:t>
            </w:r>
            <w:r w:rsidRPr="00811745">
              <w:rPr>
                <w:rFonts w:ascii="Arial" w:hAnsi="Arial" w:cs="Arial"/>
              </w:rPr>
              <w:t xml:space="preserve"> участника с</w:t>
            </w:r>
            <w:r w:rsidRPr="00811745">
              <w:rPr>
                <w:rFonts w:ascii="Arial" w:hAnsi="Arial" w:cs="Arial"/>
              </w:rPr>
              <w:t>е</w:t>
            </w:r>
            <w:r w:rsidRPr="00811745">
              <w:rPr>
                <w:rFonts w:ascii="Arial" w:hAnsi="Arial" w:cs="Arial"/>
              </w:rPr>
              <w:t>лектора</w:t>
            </w:r>
          </w:p>
        </w:tc>
        <w:tc>
          <w:tcPr>
            <w:tcW w:w="2126" w:type="dxa"/>
          </w:tcPr>
          <w:p w:rsidR="00B07B7C" w:rsidRPr="00811745" w:rsidRDefault="00B07B7C" w:rsidP="00B07B7C">
            <w:pPr>
              <w:pStyle w:val="BodyText"/>
              <w:rPr>
                <w:rFonts w:ascii="Arial" w:hAnsi="Arial" w:cs="Arial"/>
              </w:rPr>
            </w:pPr>
            <w:r w:rsidRPr="00811745">
              <w:rPr>
                <w:rFonts w:ascii="Arial" w:hAnsi="Arial" w:cs="Arial"/>
              </w:rPr>
              <w:t>Включение уч</w:t>
            </w:r>
            <w:r w:rsidRPr="00811745">
              <w:rPr>
                <w:rFonts w:ascii="Arial" w:hAnsi="Arial" w:cs="Arial"/>
              </w:rPr>
              <w:t>а</w:t>
            </w:r>
            <w:r w:rsidRPr="00811745">
              <w:rPr>
                <w:rFonts w:ascii="Arial" w:hAnsi="Arial" w:cs="Arial"/>
              </w:rPr>
              <w:t>стника в двуст</w:t>
            </w:r>
            <w:r w:rsidRPr="00811745">
              <w:rPr>
                <w:rFonts w:ascii="Arial" w:hAnsi="Arial" w:cs="Arial"/>
              </w:rPr>
              <w:t>о</w:t>
            </w:r>
            <w:r w:rsidRPr="00811745">
              <w:rPr>
                <w:rFonts w:ascii="Arial" w:hAnsi="Arial" w:cs="Arial"/>
              </w:rPr>
              <w:t>роннюю связь</w:t>
            </w:r>
          </w:p>
        </w:tc>
        <w:tc>
          <w:tcPr>
            <w:tcW w:w="2127" w:type="dxa"/>
          </w:tcPr>
          <w:p w:rsidR="00B07B7C" w:rsidRPr="00811745" w:rsidRDefault="00B07B7C" w:rsidP="00B07B7C">
            <w:pPr>
              <w:pStyle w:val="BodyText"/>
              <w:rPr>
                <w:rFonts w:ascii="Arial" w:hAnsi="Arial" w:cs="Arial"/>
              </w:rPr>
            </w:pPr>
            <w:r w:rsidRPr="00811745">
              <w:rPr>
                <w:rFonts w:ascii="Arial" w:hAnsi="Arial" w:cs="Arial"/>
              </w:rPr>
              <w:t>Нет</w:t>
            </w:r>
          </w:p>
        </w:tc>
      </w:tr>
    </w:tbl>
    <w:p w:rsidR="00B07B7C" w:rsidRPr="00811745" w:rsidRDefault="00B07B7C" w:rsidP="00401723">
      <w:pPr>
        <w:pStyle w:val="BodyText"/>
        <w:ind w:firstLine="360"/>
        <w:rPr>
          <w:rFonts w:ascii="Arial" w:hAnsi="Arial" w:cs="Arial"/>
        </w:rPr>
      </w:pPr>
      <w:r w:rsidRPr="00811745">
        <w:rPr>
          <w:rFonts w:ascii="Arial" w:hAnsi="Arial" w:cs="Arial"/>
        </w:rPr>
        <w:t>Для записи селектора в речевую почту, оператор должен нажать кнопку "П</w:t>
      </w:r>
      <w:r w:rsidRPr="00811745">
        <w:rPr>
          <w:rFonts w:ascii="Arial" w:hAnsi="Arial" w:cs="Arial"/>
        </w:rPr>
        <w:t>а</w:t>
      </w:r>
      <w:r w:rsidRPr="00811745">
        <w:rPr>
          <w:rFonts w:ascii="Arial" w:hAnsi="Arial" w:cs="Arial"/>
        </w:rPr>
        <w:t xml:space="preserve">мять", определенную на его карте. В этом случае </w:t>
      </w:r>
      <w:r w:rsidRPr="00811745">
        <w:rPr>
          <w:rFonts w:ascii="Arial" w:hAnsi="Arial" w:cs="Arial"/>
          <w:lang w:val="en-US"/>
        </w:rPr>
        <w:t>IVM</w:t>
      </w:r>
      <w:r w:rsidRPr="00811745">
        <w:rPr>
          <w:rFonts w:ascii="Arial" w:hAnsi="Arial" w:cs="Arial"/>
        </w:rPr>
        <w:t xml:space="preserve"> будет соединена как д</w:t>
      </w:r>
      <w:r w:rsidRPr="00811745">
        <w:rPr>
          <w:rFonts w:ascii="Arial" w:hAnsi="Arial" w:cs="Arial"/>
        </w:rPr>
        <w:t>о</w:t>
      </w:r>
      <w:r w:rsidRPr="00811745">
        <w:rPr>
          <w:rFonts w:ascii="Arial" w:hAnsi="Arial" w:cs="Arial"/>
        </w:rPr>
        <w:t xml:space="preserve">полнительный участник селектора. Все ограничения подключения участников будут действительны и для </w:t>
      </w:r>
      <w:r w:rsidRPr="00811745">
        <w:rPr>
          <w:rFonts w:ascii="Arial" w:hAnsi="Arial" w:cs="Arial"/>
          <w:lang w:val="en-US"/>
        </w:rPr>
        <w:t>IVM</w:t>
      </w:r>
      <w:r w:rsidRPr="00811745">
        <w:rPr>
          <w:rFonts w:ascii="Arial" w:hAnsi="Arial" w:cs="Arial"/>
        </w:rPr>
        <w:t>.</w:t>
      </w:r>
    </w:p>
    <w:p w:rsidR="00B07B7C" w:rsidRPr="00811745" w:rsidRDefault="00B07B7C" w:rsidP="00401723">
      <w:pPr>
        <w:pStyle w:val="BodyText"/>
        <w:ind w:firstLine="360"/>
        <w:rPr>
          <w:rFonts w:ascii="Arial" w:hAnsi="Arial" w:cs="Arial"/>
        </w:rPr>
      </w:pPr>
      <w:bookmarkStart w:id="333" w:name="_Hlt514324288"/>
      <w:bookmarkEnd w:id="333"/>
      <w:r w:rsidRPr="00811745">
        <w:rPr>
          <w:rFonts w:ascii="Arial" w:hAnsi="Arial" w:cs="Arial"/>
        </w:rPr>
        <w:t>Только оператор может записывать селектор.</w:t>
      </w:r>
    </w:p>
    <w:p w:rsidR="00B07B7C" w:rsidRPr="00811745" w:rsidRDefault="00B07B7C" w:rsidP="00A76AD5">
      <w:pPr>
        <w:pStyle w:val="24"/>
        <w:rPr>
          <w:rFonts w:ascii="Arial" w:hAnsi="Arial"/>
        </w:rPr>
      </w:pPr>
      <w:bookmarkStart w:id="334" w:name="_Toc436494216"/>
      <w:bookmarkStart w:id="335" w:name="_Toc149026040"/>
      <w:r w:rsidRPr="00811745">
        <w:rPr>
          <w:rFonts w:ascii="Arial" w:hAnsi="Arial"/>
        </w:rPr>
        <w:t>Постановка селектора на удержание</w:t>
      </w:r>
      <w:bookmarkEnd w:id="334"/>
      <w:bookmarkEnd w:id="335"/>
    </w:p>
    <w:p w:rsidR="00B07B7C" w:rsidRPr="00811745" w:rsidRDefault="00B07B7C" w:rsidP="00401723">
      <w:pPr>
        <w:pStyle w:val="BodyText"/>
        <w:ind w:firstLine="360"/>
        <w:rPr>
          <w:rFonts w:ascii="Arial" w:hAnsi="Arial" w:cs="Arial"/>
        </w:rPr>
      </w:pPr>
      <w:r w:rsidRPr="00811745">
        <w:rPr>
          <w:rFonts w:ascii="Arial" w:hAnsi="Arial" w:cs="Arial"/>
        </w:rPr>
        <w:t xml:space="preserve">Участники селектора во время удержания будут слышать </w:t>
      </w:r>
      <w:r w:rsidRPr="00811745">
        <w:rPr>
          <w:rFonts w:ascii="Arial" w:hAnsi="Arial" w:cs="Arial"/>
          <w:lang w:val="en-US"/>
        </w:rPr>
        <w:t>MUSIC</w:t>
      </w:r>
      <w:r w:rsidRPr="00811745">
        <w:rPr>
          <w:rFonts w:ascii="Arial" w:hAnsi="Arial" w:cs="Arial"/>
        </w:rPr>
        <w:t xml:space="preserve"> </w:t>
      </w:r>
      <w:r w:rsidRPr="00811745">
        <w:rPr>
          <w:rFonts w:ascii="Arial" w:hAnsi="Arial" w:cs="Arial"/>
          <w:lang w:val="en-US"/>
        </w:rPr>
        <w:t>ON</w:t>
      </w:r>
      <w:r w:rsidRPr="00811745">
        <w:rPr>
          <w:rFonts w:ascii="Arial" w:hAnsi="Arial" w:cs="Arial"/>
        </w:rPr>
        <w:t xml:space="preserve"> </w:t>
      </w:r>
      <w:r w:rsidRPr="00811745">
        <w:rPr>
          <w:rFonts w:ascii="Arial" w:hAnsi="Arial" w:cs="Arial"/>
          <w:lang w:val="en-US"/>
        </w:rPr>
        <w:t>HOLD</w:t>
      </w:r>
      <w:r w:rsidRPr="00811745">
        <w:rPr>
          <w:rFonts w:ascii="Arial" w:hAnsi="Arial" w:cs="Arial"/>
        </w:rPr>
        <w:t xml:space="preserve"> или специальное сообщение.</w:t>
      </w:r>
    </w:p>
    <w:p w:rsidR="00B07B7C" w:rsidRPr="00811745" w:rsidRDefault="00B07B7C" w:rsidP="00401723">
      <w:pPr>
        <w:pStyle w:val="BodyText"/>
        <w:ind w:firstLine="360"/>
        <w:rPr>
          <w:rFonts w:ascii="Arial" w:hAnsi="Arial" w:cs="Arial"/>
        </w:rPr>
      </w:pPr>
      <w:r w:rsidRPr="00811745">
        <w:rPr>
          <w:rFonts w:ascii="Arial" w:hAnsi="Arial" w:cs="Arial"/>
        </w:rPr>
        <w:t>Любой оператор (тот, кто поместил селектор на удержание или другой опер</w:t>
      </w:r>
      <w:r w:rsidRPr="00811745">
        <w:rPr>
          <w:rFonts w:ascii="Arial" w:hAnsi="Arial" w:cs="Arial"/>
        </w:rPr>
        <w:t>а</w:t>
      </w:r>
      <w:r w:rsidRPr="00811745">
        <w:rPr>
          <w:rFonts w:ascii="Arial" w:hAnsi="Arial" w:cs="Arial"/>
        </w:rPr>
        <w:t>тор, имеющий доступ к селектору) может сделать перехват, нажав на кнопку селектора.</w:t>
      </w:r>
    </w:p>
    <w:p w:rsidR="00B07B7C" w:rsidRPr="00811745" w:rsidRDefault="00B07B7C" w:rsidP="00401723">
      <w:pPr>
        <w:pStyle w:val="BodyText"/>
        <w:ind w:firstLine="360"/>
        <w:rPr>
          <w:rFonts w:ascii="Arial" w:hAnsi="Arial" w:cs="Arial"/>
        </w:rPr>
      </w:pPr>
      <w:r w:rsidRPr="00811745">
        <w:rPr>
          <w:rFonts w:ascii="Arial" w:hAnsi="Arial" w:cs="Arial"/>
        </w:rPr>
        <w:t>При постановке селектора на удержание включится запрограммированный та</w:t>
      </w:r>
      <w:r w:rsidRPr="00811745">
        <w:rPr>
          <w:rFonts w:ascii="Arial" w:hAnsi="Arial" w:cs="Arial"/>
        </w:rPr>
        <w:t>й</w:t>
      </w:r>
      <w:r w:rsidRPr="00811745">
        <w:rPr>
          <w:rFonts w:ascii="Arial" w:hAnsi="Arial" w:cs="Arial"/>
        </w:rPr>
        <w:t>мер для удержания (5 мин) и по истечении этого времени селектор будет зако</w:t>
      </w:r>
      <w:r w:rsidRPr="00811745">
        <w:rPr>
          <w:rFonts w:ascii="Arial" w:hAnsi="Arial" w:cs="Arial"/>
        </w:rPr>
        <w:t>н</w:t>
      </w:r>
      <w:r w:rsidRPr="00811745">
        <w:rPr>
          <w:rFonts w:ascii="Arial" w:hAnsi="Arial" w:cs="Arial"/>
        </w:rPr>
        <w:t>чен. Сигнал перевызова удержания для селектора не пр</w:t>
      </w:r>
      <w:r w:rsidRPr="00811745">
        <w:rPr>
          <w:rFonts w:ascii="Arial" w:hAnsi="Arial" w:cs="Arial"/>
        </w:rPr>
        <w:t>е</w:t>
      </w:r>
      <w:r w:rsidRPr="00811745">
        <w:rPr>
          <w:rFonts w:ascii="Arial" w:hAnsi="Arial" w:cs="Arial"/>
        </w:rPr>
        <w:t>дусмотрен.</w:t>
      </w:r>
    </w:p>
    <w:p w:rsidR="00B07B7C" w:rsidRPr="00811745" w:rsidRDefault="00B07B7C" w:rsidP="00401723">
      <w:pPr>
        <w:pStyle w:val="BodyText"/>
        <w:ind w:firstLine="360"/>
        <w:rPr>
          <w:rFonts w:ascii="Arial" w:hAnsi="Arial" w:cs="Arial"/>
        </w:rPr>
      </w:pPr>
      <w:r w:rsidRPr="00811745">
        <w:rPr>
          <w:rFonts w:ascii="Arial" w:hAnsi="Arial" w:cs="Arial"/>
        </w:rPr>
        <w:t>Оператор выходит из селектора и слышит обычный гудок "ответ станции", к</w:t>
      </w:r>
      <w:r w:rsidRPr="00811745">
        <w:rPr>
          <w:rFonts w:ascii="Arial" w:hAnsi="Arial" w:cs="Arial"/>
        </w:rPr>
        <w:t>о</w:t>
      </w:r>
      <w:r w:rsidRPr="00811745">
        <w:rPr>
          <w:rFonts w:ascii="Arial" w:hAnsi="Arial" w:cs="Arial"/>
        </w:rPr>
        <w:t xml:space="preserve">гда нажата кнопка </w:t>
      </w:r>
      <w:r w:rsidRPr="00811745">
        <w:rPr>
          <w:rFonts w:ascii="Arial" w:hAnsi="Arial" w:cs="Arial"/>
          <w:b/>
        </w:rPr>
        <w:t>[</w:t>
      </w:r>
      <w:r w:rsidRPr="00811745">
        <w:rPr>
          <w:rFonts w:ascii="Arial" w:hAnsi="Arial" w:cs="Arial"/>
          <w:b/>
          <w:lang w:val="en-US"/>
        </w:rPr>
        <w:t>HOLD</w:t>
      </w:r>
      <w:r w:rsidRPr="00811745">
        <w:rPr>
          <w:rFonts w:ascii="Arial" w:hAnsi="Arial" w:cs="Arial"/>
          <w:b/>
        </w:rPr>
        <w:t>].</w:t>
      </w:r>
    </w:p>
    <w:p w:rsidR="00B07B7C" w:rsidRPr="00811745" w:rsidRDefault="00B07B7C" w:rsidP="00A76AD5">
      <w:pPr>
        <w:pStyle w:val="24"/>
        <w:rPr>
          <w:rFonts w:ascii="Arial" w:hAnsi="Arial"/>
        </w:rPr>
      </w:pPr>
      <w:bookmarkStart w:id="336" w:name="_Toc436494217"/>
      <w:bookmarkStart w:id="337" w:name="_Hlt514324065"/>
      <w:bookmarkStart w:id="338" w:name="_Toc149026041"/>
      <w:bookmarkEnd w:id="337"/>
      <w:r w:rsidRPr="00811745">
        <w:rPr>
          <w:rFonts w:ascii="Arial" w:hAnsi="Arial"/>
        </w:rPr>
        <w:t>Снятие селектора с удержания.</w:t>
      </w:r>
      <w:bookmarkEnd w:id="336"/>
      <w:bookmarkEnd w:id="338"/>
    </w:p>
    <w:p w:rsidR="00B07B7C" w:rsidRPr="00811745" w:rsidRDefault="00B07B7C" w:rsidP="00401723">
      <w:pPr>
        <w:pStyle w:val="BodyText"/>
        <w:ind w:firstLine="360"/>
        <w:rPr>
          <w:rFonts w:ascii="Arial" w:hAnsi="Arial" w:cs="Arial"/>
        </w:rPr>
      </w:pPr>
      <w:r w:rsidRPr="00811745">
        <w:rPr>
          <w:rFonts w:ascii="Arial" w:hAnsi="Arial" w:cs="Arial"/>
        </w:rPr>
        <w:t>Сняв селектор с удержания, оператор возвращается к активному селектору.</w:t>
      </w:r>
    </w:p>
    <w:p w:rsidR="00B07B7C" w:rsidRPr="00811745" w:rsidRDefault="00B07B7C" w:rsidP="00401723">
      <w:pPr>
        <w:pStyle w:val="BodyText"/>
        <w:ind w:firstLine="360"/>
        <w:rPr>
          <w:rFonts w:ascii="Arial" w:hAnsi="Arial" w:cs="Arial"/>
        </w:rPr>
      </w:pPr>
      <w:r w:rsidRPr="00811745">
        <w:rPr>
          <w:rFonts w:ascii="Arial" w:hAnsi="Arial" w:cs="Arial"/>
        </w:rPr>
        <w:t>Сигнал при вхождении в режим селектора для этого случая не предусмотрен.</w:t>
      </w:r>
    </w:p>
    <w:p w:rsidR="00B07B7C" w:rsidRPr="00811745" w:rsidRDefault="00B07B7C" w:rsidP="00A76AD5">
      <w:pPr>
        <w:pStyle w:val="24"/>
        <w:rPr>
          <w:rFonts w:ascii="Arial" w:hAnsi="Arial"/>
        </w:rPr>
      </w:pPr>
      <w:bookmarkStart w:id="339" w:name="_Toc436494218"/>
      <w:bookmarkStart w:id="340" w:name="_Toc149026042"/>
      <w:r w:rsidRPr="00811745">
        <w:rPr>
          <w:rFonts w:ascii="Arial" w:hAnsi="Arial"/>
        </w:rPr>
        <w:t>Процесс окончания селектора</w:t>
      </w:r>
      <w:bookmarkEnd w:id="339"/>
      <w:bookmarkEnd w:id="340"/>
    </w:p>
    <w:p w:rsidR="00B07B7C" w:rsidRPr="00811745" w:rsidRDefault="00B07B7C" w:rsidP="00401723">
      <w:pPr>
        <w:pStyle w:val="BodyText"/>
        <w:ind w:firstLine="360"/>
        <w:rPr>
          <w:rFonts w:ascii="Arial" w:hAnsi="Arial" w:cs="Arial"/>
        </w:rPr>
      </w:pPr>
      <w:r w:rsidRPr="00811745">
        <w:rPr>
          <w:rFonts w:ascii="Arial" w:hAnsi="Arial" w:cs="Arial"/>
        </w:rPr>
        <w:t>Любой участник может выйти из режима селектора, повесив трубку.</w:t>
      </w:r>
    </w:p>
    <w:p w:rsidR="00B07B7C" w:rsidRPr="00811745" w:rsidRDefault="00B07B7C" w:rsidP="00401723">
      <w:pPr>
        <w:pStyle w:val="BodyText"/>
        <w:ind w:firstLine="360"/>
        <w:rPr>
          <w:rFonts w:ascii="Arial" w:hAnsi="Arial" w:cs="Arial"/>
        </w:rPr>
      </w:pPr>
      <w:r w:rsidRPr="00811745">
        <w:rPr>
          <w:rFonts w:ascii="Arial" w:hAnsi="Arial" w:cs="Arial"/>
        </w:rPr>
        <w:t>Оператор может выйти из режима селектора, повесив трубку.</w:t>
      </w:r>
    </w:p>
    <w:p w:rsidR="00423263" w:rsidRPr="00811745" w:rsidRDefault="00423263" w:rsidP="00401723">
      <w:pPr>
        <w:pStyle w:val="BodyText"/>
        <w:ind w:firstLine="360"/>
        <w:rPr>
          <w:rFonts w:ascii="Arial" w:hAnsi="Arial" w:cs="Arial"/>
        </w:rPr>
        <w:sectPr w:rsidR="00423263" w:rsidRPr="00811745" w:rsidSect="006453C5">
          <w:type w:val="continuous"/>
          <w:pgSz w:w="11906" w:h="16838" w:code="9"/>
          <w:pgMar w:top="567" w:right="567" w:bottom="851" w:left="284" w:header="709" w:footer="709" w:gutter="1134"/>
          <w:pgNumType w:chapStyle="1"/>
          <w:cols w:space="708"/>
          <w:titlePg/>
          <w:docGrid w:linePitch="360"/>
        </w:sectPr>
      </w:pPr>
    </w:p>
    <w:p w:rsidR="00710A77" w:rsidRPr="00811745" w:rsidRDefault="00710A77" w:rsidP="00C10466">
      <w:pPr>
        <w:pStyle w:val="11"/>
        <w:jc w:val="center"/>
        <w:rPr>
          <w:rFonts w:ascii="Arial" w:hAnsi="Arial" w:cs="Arial"/>
        </w:rPr>
      </w:pPr>
      <w:bookmarkStart w:id="341" w:name="_Toc149026043"/>
      <w:r w:rsidRPr="00811745">
        <w:rPr>
          <w:rFonts w:ascii="Arial" w:hAnsi="Arial" w:cs="Arial"/>
          <w:lang w:val="en-US"/>
        </w:rPr>
        <w:t>AVANTI</w:t>
      </w:r>
      <w:r w:rsidRPr="00811745">
        <w:rPr>
          <w:rFonts w:ascii="Arial" w:hAnsi="Arial" w:cs="Arial"/>
        </w:rPr>
        <w:t xml:space="preserve"> </w:t>
      </w:r>
      <w:r w:rsidRPr="00811745">
        <w:rPr>
          <w:rFonts w:ascii="Arial" w:hAnsi="Arial" w:cs="Arial"/>
          <w:lang w:val="en-US"/>
        </w:rPr>
        <w:t>COMPANION</w:t>
      </w:r>
      <w:r w:rsidRPr="00811745">
        <w:rPr>
          <w:rFonts w:ascii="Arial" w:hAnsi="Arial" w:cs="Arial"/>
        </w:rPr>
        <w:t xml:space="preserve"> - ИНТЕГРИРОВАННАЯ СИСТЕМА </w:t>
      </w:r>
      <w:r w:rsidRPr="00811745">
        <w:rPr>
          <w:rFonts w:ascii="Arial" w:hAnsi="Arial" w:cs="Arial"/>
          <w:lang w:val="en-US"/>
        </w:rPr>
        <w:t>TELRAD</w:t>
      </w:r>
      <w:r w:rsidRPr="00811745">
        <w:rPr>
          <w:rFonts w:ascii="Arial" w:hAnsi="Arial" w:cs="Arial"/>
        </w:rPr>
        <w:t xml:space="preserve"> </w:t>
      </w:r>
      <w:r w:rsidRPr="00811745">
        <w:rPr>
          <w:rFonts w:ascii="Arial" w:hAnsi="Arial" w:cs="Arial"/>
          <w:lang w:val="en-US"/>
        </w:rPr>
        <w:t>DECT</w:t>
      </w:r>
      <w:bookmarkEnd w:id="341"/>
    </w:p>
    <w:p w:rsidR="00710A77" w:rsidRPr="00811745" w:rsidRDefault="00710A77" w:rsidP="00710A77">
      <w:pPr>
        <w:pStyle w:val="af3"/>
        <w:spacing w:before="0" w:beforeAutospacing="0" w:after="0" w:afterAutospacing="0"/>
        <w:ind w:firstLine="340"/>
        <w:jc w:val="both"/>
        <w:rPr>
          <w:rFonts w:ascii="Arial" w:hAnsi="Arial" w:cs="Arial"/>
          <w:sz w:val="24"/>
          <w:szCs w:val="24"/>
          <w:lang w:val="ru-RU"/>
        </w:rPr>
      </w:pPr>
      <w:r w:rsidRPr="00811745">
        <w:rPr>
          <w:rFonts w:ascii="Arial" w:hAnsi="Arial" w:cs="Arial"/>
          <w:sz w:val="24"/>
          <w:szCs w:val="24"/>
          <w:lang w:val="ru-RU"/>
        </w:rPr>
        <w:t>Свобода слова, свобода передвижения, свобода действия, свобода выбора – как эти действия необходимы в нашей бурной жизни! Стремительные темпы бизнеса заставляют быть в постоянном движении, оставаясь на связи с партнерами. 90 процентов текущих деловых вопросов решаются по телефону. Однако быть привязанным телефонным шнуром к рабочему месту всегда неудобно.</w:t>
      </w:r>
    </w:p>
    <w:p w:rsidR="00710A77" w:rsidRPr="00811745" w:rsidRDefault="00710A77" w:rsidP="00710A77">
      <w:pPr>
        <w:pStyle w:val="af3"/>
        <w:spacing w:before="0" w:beforeAutospacing="0" w:after="0" w:afterAutospacing="0"/>
        <w:ind w:firstLine="340"/>
        <w:jc w:val="both"/>
        <w:rPr>
          <w:rFonts w:ascii="Arial" w:hAnsi="Arial" w:cs="Arial"/>
          <w:sz w:val="24"/>
          <w:szCs w:val="24"/>
          <w:lang w:val="ru-RU"/>
        </w:rPr>
      </w:pPr>
      <w:r w:rsidRPr="00811745">
        <w:rPr>
          <w:rFonts w:ascii="Arial" w:hAnsi="Arial" w:cs="Arial"/>
          <w:sz w:val="24"/>
          <w:szCs w:val="24"/>
          <w:lang w:val="ru-RU"/>
        </w:rPr>
        <w:t xml:space="preserve">Частенько бывает необходимо перемещаться по офису, переходя из кабинета в кабинет. Казалось бы, возьми мобильный телефон и разговаривай на здоровье, но это дорогое удовольствие… Идеальным решением для этих целей является использование минисотовой системы </w:t>
      </w:r>
      <w:r w:rsidRPr="00811745">
        <w:rPr>
          <w:rFonts w:ascii="Arial" w:hAnsi="Arial" w:cs="Arial"/>
          <w:sz w:val="24"/>
          <w:szCs w:val="24"/>
        </w:rPr>
        <w:t>DECT</w:t>
      </w:r>
      <w:r w:rsidRPr="00811745">
        <w:rPr>
          <w:rFonts w:ascii="Arial" w:hAnsi="Arial" w:cs="Arial"/>
          <w:sz w:val="24"/>
          <w:szCs w:val="24"/>
          <w:lang w:val="ru-RU"/>
        </w:rPr>
        <w:t>.</w:t>
      </w:r>
    </w:p>
    <w:p w:rsidR="00710A77" w:rsidRPr="00811745" w:rsidRDefault="00710A77" w:rsidP="00710A77">
      <w:pPr>
        <w:pStyle w:val="af3"/>
        <w:spacing w:before="0" w:beforeAutospacing="0" w:after="0" w:afterAutospacing="0"/>
        <w:ind w:firstLine="340"/>
        <w:jc w:val="both"/>
        <w:rPr>
          <w:rFonts w:ascii="Arial" w:hAnsi="Arial" w:cs="Arial"/>
          <w:sz w:val="24"/>
          <w:szCs w:val="24"/>
          <w:lang w:val="ru-RU"/>
        </w:rPr>
      </w:pPr>
      <w:r w:rsidRPr="00811745">
        <w:rPr>
          <w:rFonts w:ascii="Arial" w:hAnsi="Arial" w:cs="Arial"/>
          <w:sz w:val="24"/>
          <w:szCs w:val="24"/>
          <w:lang w:val="ru-RU"/>
        </w:rPr>
        <w:t xml:space="preserve">Эти системы есть во многих офисных АТС, но в различных системах это решение сделано по-разному. И степень интеграции системы </w:t>
      </w:r>
      <w:r w:rsidRPr="00811745">
        <w:rPr>
          <w:rFonts w:ascii="Arial" w:hAnsi="Arial" w:cs="Arial"/>
          <w:sz w:val="24"/>
          <w:szCs w:val="24"/>
        </w:rPr>
        <w:t>DECT</w:t>
      </w:r>
      <w:r w:rsidRPr="00811745">
        <w:rPr>
          <w:rFonts w:ascii="Arial" w:hAnsi="Arial" w:cs="Arial"/>
          <w:sz w:val="24"/>
          <w:szCs w:val="24"/>
          <w:lang w:val="ru-RU"/>
        </w:rPr>
        <w:t xml:space="preserve"> с телефонной станцией также различно. Существует интеграция на уровне протоколов – от аналоговых до цифровых, а существует интеграция на уровне системной шины. В первом случае система </w:t>
      </w:r>
      <w:r w:rsidRPr="00811745">
        <w:rPr>
          <w:rFonts w:ascii="Arial" w:hAnsi="Arial" w:cs="Arial"/>
          <w:sz w:val="24"/>
          <w:szCs w:val="24"/>
        </w:rPr>
        <w:t>DECT</w:t>
      </w:r>
      <w:r w:rsidRPr="00811745">
        <w:rPr>
          <w:rFonts w:ascii="Arial" w:hAnsi="Arial" w:cs="Arial"/>
          <w:sz w:val="24"/>
          <w:szCs w:val="24"/>
          <w:lang w:val="ru-RU"/>
        </w:rPr>
        <w:t xml:space="preserve"> подключается по стандартному интерфейсу, например абонентскому окончанию или по цифровому потоку Е1. Во втором случае </w:t>
      </w:r>
      <w:r w:rsidRPr="00811745">
        <w:rPr>
          <w:rFonts w:ascii="Arial" w:hAnsi="Arial" w:cs="Arial"/>
          <w:sz w:val="24"/>
          <w:szCs w:val="24"/>
        </w:rPr>
        <w:t>DECT</w:t>
      </w:r>
      <w:r w:rsidRPr="00811745">
        <w:rPr>
          <w:rFonts w:ascii="Arial" w:hAnsi="Arial" w:cs="Arial"/>
          <w:sz w:val="24"/>
          <w:szCs w:val="24"/>
          <w:lang w:val="ru-RU"/>
        </w:rPr>
        <w:t xml:space="preserve"> является периферийной платой телефонной системы, т.е. поддерживает весь дополнительный сервис предоставляемый телефонной станцией, к которому все уже привыкли. </w:t>
      </w:r>
    </w:p>
    <w:p w:rsidR="00710A77" w:rsidRPr="00811745" w:rsidRDefault="00710A77" w:rsidP="00710A77">
      <w:pPr>
        <w:pStyle w:val="af3"/>
        <w:spacing w:before="0" w:beforeAutospacing="0" w:after="0" w:afterAutospacing="0"/>
        <w:ind w:firstLine="340"/>
        <w:jc w:val="both"/>
        <w:rPr>
          <w:rFonts w:ascii="Arial" w:hAnsi="Arial" w:cs="Arial"/>
          <w:sz w:val="24"/>
          <w:szCs w:val="24"/>
          <w:lang w:val="ru-RU"/>
        </w:rPr>
      </w:pPr>
    </w:p>
    <w:p w:rsidR="00710A77" w:rsidRPr="00811745" w:rsidRDefault="00710A77" w:rsidP="00710A77">
      <w:pPr>
        <w:pStyle w:val="af3"/>
        <w:spacing w:before="0" w:beforeAutospacing="0" w:after="0" w:afterAutospacing="0"/>
        <w:ind w:firstLine="340"/>
        <w:jc w:val="both"/>
        <w:rPr>
          <w:rFonts w:ascii="Arial" w:hAnsi="Arial" w:cs="Arial"/>
          <w:sz w:val="24"/>
          <w:szCs w:val="24"/>
          <w:lang w:val="ru-RU"/>
        </w:rPr>
      </w:pPr>
    </w:p>
    <w:p w:rsidR="00710A77" w:rsidRPr="00811745" w:rsidRDefault="00710A77" w:rsidP="00710A77">
      <w:pPr>
        <w:pStyle w:val="af3"/>
        <w:spacing w:before="0" w:beforeAutospacing="0" w:after="0" w:afterAutospacing="0"/>
        <w:ind w:firstLine="340"/>
        <w:jc w:val="both"/>
        <w:rPr>
          <w:rFonts w:ascii="Arial" w:hAnsi="Arial" w:cs="Arial"/>
          <w:sz w:val="24"/>
          <w:szCs w:val="24"/>
        </w:rPr>
      </w:pPr>
      <w:r w:rsidRPr="00811745">
        <w:rPr>
          <w:rFonts w:ascii="Arial" w:hAnsi="Arial" w:cs="Arial"/>
          <w:sz w:val="24"/>
          <w:szCs w:val="24"/>
        </w:rPr>
        <w:pict>
          <v:shape id="_x0000_i1089" type="#_x0000_t75" style="width:417.75pt;height:318pt">
            <v:imagedata r:id="rId142" o:title=""/>
          </v:shape>
        </w:pict>
      </w:r>
    </w:p>
    <w:p w:rsidR="00710A77" w:rsidRPr="00811745" w:rsidRDefault="00710A77" w:rsidP="00710A77">
      <w:pPr>
        <w:pStyle w:val="af3"/>
        <w:spacing w:before="0" w:beforeAutospacing="0" w:after="0" w:afterAutospacing="0"/>
        <w:ind w:firstLine="340"/>
        <w:jc w:val="both"/>
        <w:rPr>
          <w:rFonts w:ascii="Arial" w:hAnsi="Arial" w:cs="Arial"/>
          <w:sz w:val="24"/>
          <w:szCs w:val="24"/>
        </w:rPr>
      </w:pPr>
    </w:p>
    <w:p w:rsidR="00710A77" w:rsidRPr="00811745" w:rsidRDefault="00710A77" w:rsidP="00710A77">
      <w:pPr>
        <w:pStyle w:val="13"/>
        <w:rPr>
          <w:rFonts w:ascii="Arial" w:hAnsi="Arial"/>
        </w:rPr>
      </w:pPr>
      <w:bookmarkStart w:id="342" w:name="_Toc149026044"/>
      <w:r w:rsidRPr="00811745">
        <w:rPr>
          <w:rFonts w:ascii="Arial" w:hAnsi="Arial"/>
        </w:rPr>
        <w:t>Преимущества системы Avanti Companion.</w:t>
      </w:r>
      <w:bookmarkEnd w:id="342"/>
      <w:r w:rsidRPr="00811745">
        <w:rPr>
          <w:rFonts w:ascii="Arial" w:hAnsi="Arial"/>
        </w:rPr>
        <w:t xml:space="preserve"> </w:t>
      </w:r>
    </w:p>
    <w:p w:rsidR="00710A77" w:rsidRPr="00811745" w:rsidRDefault="00710A77" w:rsidP="001244C8">
      <w:pPr>
        <w:numPr>
          <w:ilvl w:val="0"/>
          <w:numId w:val="82"/>
        </w:numPr>
        <w:tabs>
          <w:tab w:val="clear" w:pos="720"/>
          <w:tab w:val="num" w:pos="285"/>
        </w:tabs>
        <w:rPr>
          <w:rFonts w:ascii="Arial" w:hAnsi="Arial" w:cs="Arial"/>
          <w:sz w:val="24"/>
          <w:szCs w:val="24"/>
          <w:lang w:val="ru-RU"/>
        </w:rPr>
      </w:pPr>
      <w:r w:rsidRPr="00811745">
        <w:rPr>
          <w:rFonts w:ascii="Arial" w:hAnsi="Arial" w:cs="Arial"/>
          <w:sz w:val="24"/>
          <w:szCs w:val="24"/>
          <w:lang w:val="ru-RU"/>
        </w:rPr>
        <w:t xml:space="preserve">Минимальное количество слотов, занимаемых платами контроллера в центральном кабинете (не более 2) </w:t>
      </w:r>
    </w:p>
    <w:p w:rsidR="00710A77" w:rsidRPr="00811745" w:rsidRDefault="00710A77" w:rsidP="001244C8">
      <w:pPr>
        <w:numPr>
          <w:ilvl w:val="0"/>
          <w:numId w:val="82"/>
        </w:numPr>
        <w:tabs>
          <w:tab w:val="clear" w:pos="720"/>
          <w:tab w:val="num" w:pos="285"/>
        </w:tabs>
        <w:rPr>
          <w:rFonts w:ascii="Arial" w:hAnsi="Arial" w:cs="Arial"/>
          <w:sz w:val="24"/>
          <w:szCs w:val="24"/>
          <w:lang w:val="ru-RU"/>
        </w:rPr>
      </w:pPr>
      <w:r w:rsidRPr="00811745">
        <w:rPr>
          <w:rFonts w:ascii="Arial" w:hAnsi="Arial" w:cs="Arial"/>
          <w:sz w:val="24"/>
          <w:szCs w:val="24"/>
          <w:lang w:val="ru-RU"/>
        </w:rPr>
        <w:t xml:space="preserve">Большая дальность удаления БС от центрального кабинета без автономного питания - до </w:t>
      </w:r>
      <w:smartTag w:uri="urn:schemas-microsoft-com:office:smarttags" w:element="metricconverter">
        <w:smartTagPr>
          <w:attr w:name="ProductID" w:val="2 км"/>
        </w:smartTagPr>
        <w:r w:rsidRPr="00811745">
          <w:rPr>
            <w:rFonts w:ascii="Arial" w:hAnsi="Arial" w:cs="Arial"/>
            <w:sz w:val="24"/>
            <w:szCs w:val="24"/>
            <w:lang w:val="ru-RU"/>
          </w:rPr>
          <w:t>2 км</w:t>
        </w:r>
      </w:smartTag>
      <w:r w:rsidRPr="00811745">
        <w:rPr>
          <w:rFonts w:ascii="Arial" w:hAnsi="Arial" w:cs="Arial"/>
          <w:sz w:val="24"/>
          <w:szCs w:val="24"/>
          <w:lang w:val="ru-RU"/>
        </w:rPr>
        <w:t xml:space="preserve"> </w:t>
      </w:r>
    </w:p>
    <w:p w:rsidR="00710A77" w:rsidRPr="00811745" w:rsidRDefault="00710A77" w:rsidP="001244C8">
      <w:pPr>
        <w:numPr>
          <w:ilvl w:val="0"/>
          <w:numId w:val="82"/>
        </w:numPr>
        <w:tabs>
          <w:tab w:val="clear" w:pos="720"/>
          <w:tab w:val="num" w:pos="285"/>
        </w:tabs>
        <w:rPr>
          <w:rFonts w:ascii="Arial" w:hAnsi="Arial" w:cs="Arial"/>
          <w:sz w:val="24"/>
          <w:szCs w:val="24"/>
          <w:lang w:val="ru-RU"/>
        </w:rPr>
      </w:pPr>
      <w:r w:rsidRPr="00811745">
        <w:rPr>
          <w:rFonts w:ascii="Arial" w:hAnsi="Arial" w:cs="Arial"/>
          <w:sz w:val="24"/>
          <w:szCs w:val="24"/>
          <w:lang w:val="ru-RU"/>
        </w:rPr>
        <w:t xml:space="preserve">Возможность выбора языка на трубке (до 3), в том числе -русского </w:t>
      </w:r>
    </w:p>
    <w:p w:rsidR="00710A77" w:rsidRPr="00811745" w:rsidRDefault="00710A77" w:rsidP="001244C8">
      <w:pPr>
        <w:numPr>
          <w:ilvl w:val="0"/>
          <w:numId w:val="82"/>
        </w:numPr>
        <w:tabs>
          <w:tab w:val="clear" w:pos="720"/>
          <w:tab w:val="num" w:pos="285"/>
        </w:tabs>
        <w:rPr>
          <w:rFonts w:ascii="Arial" w:hAnsi="Arial" w:cs="Arial"/>
          <w:sz w:val="24"/>
          <w:szCs w:val="24"/>
          <w:lang w:val="ru-RU"/>
        </w:rPr>
      </w:pPr>
      <w:r w:rsidRPr="00811745">
        <w:rPr>
          <w:rFonts w:ascii="Arial" w:hAnsi="Arial" w:cs="Arial"/>
          <w:sz w:val="24"/>
          <w:szCs w:val="24"/>
          <w:lang w:val="ru-RU"/>
        </w:rPr>
        <w:t xml:space="preserve">Запись разговора по трубке в голосовую почту </w:t>
      </w:r>
    </w:p>
    <w:p w:rsidR="00710A77" w:rsidRPr="00811745" w:rsidRDefault="00710A77" w:rsidP="001244C8">
      <w:pPr>
        <w:numPr>
          <w:ilvl w:val="0"/>
          <w:numId w:val="82"/>
        </w:numPr>
        <w:tabs>
          <w:tab w:val="clear" w:pos="720"/>
          <w:tab w:val="num" w:pos="285"/>
        </w:tabs>
        <w:rPr>
          <w:rFonts w:ascii="Arial" w:hAnsi="Arial" w:cs="Arial"/>
          <w:sz w:val="24"/>
          <w:szCs w:val="24"/>
          <w:lang w:val="ru-RU"/>
        </w:rPr>
      </w:pPr>
      <w:r w:rsidRPr="00811745">
        <w:rPr>
          <w:rFonts w:ascii="Arial" w:hAnsi="Arial" w:cs="Arial"/>
          <w:sz w:val="24"/>
          <w:szCs w:val="24"/>
          <w:lang w:val="ru-RU"/>
        </w:rPr>
        <w:t xml:space="preserve">Возможность записи разговоров с помощью интегрированного регистратора переговоров СОВА </w:t>
      </w:r>
    </w:p>
    <w:p w:rsidR="00710A77" w:rsidRPr="00811745" w:rsidRDefault="00710A77" w:rsidP="001244C8">
      <w:pPr>
        <w:numPr>
          <w:ilvl w:val="0"/>
          <w:numId w:val="82"/>
        </w:numPr>
        <w:tabs>
          <w:tab w:val="clear" w:pos="720"/>
          <w:tab w:val="num" w:pos="285"/>
        </w:tabs>
        <w:rPr>
          <w:rFonts w:ascii="Arial" w:hAnsi="Arial" w:cs="Arial"/>
          <w:sz w:val="24"/>
          <w:szCs w:val="24"/>
        </w:rPr>
      </w:pPr>
      <w:r w:rsidRPr="00811745">
        <w:rPr>
          <w:rFonts w:ascii="Arial" w:hAnsi="Arial" w:cs="Arial"/>
          <w:sz w:val="24"/>
          <w:szCs w:val="24"/>
        </w:rPr>
        <w:t xml:space="preserve">Режим селекторного совещания </w:t>
      </w:r>
    </w:p>
    <w:p w:rsidR="00710A77" w:rsidRPr="00811745" w:rsidRDefault="00710A77" w:rsidP="001244C8">
      <w:pPr>
        <w:numPr>
          <w:ilvl w:val="0"/>
          <w:numId w:val="82"/>
        </w:numPr>
        <w:tabs>
          <w:tab w:val="clear" w:pos="720"/>
          <w:tab w:val="num" w:pos="285"/>
        </w:tabs>
        <w:rPr>
          <w:rFonts w:ascii="Arial" w:hAnsi="Arial" w:cs="Arial"/>
          <w:sz w:val="24"/>
          <w:szCs w:val="24"/>
        </w:rPr>
      </w:pPr>
      <w:r w:rsidRPr="00811745">
        <w:rPr>
          <w:rFonts w:ascii="Arial" w:hAnsi="Arial" w:cs="Arial"/>
          <w:sz w:val="24"/>
          <w:szCs w:val="24"/>
        </w:rPr>
        <w:t xml:space="preserve">Собираемая конференция на 8 участников </w:t>
      </w:r>
    </w:p>
    <w:p w:rsidR="00710A77" w:rsidRPr="00811745" w:rsidRDefault="00710A77" w:rsidP="00710A77">
      <w:pPr>
        <w:pStyle w:val="13"/>
        <w:rPr>
          <w:rFonts w:ascii="Arial" w:hAnsi="Arial"/>
        </w:rPr>
      </w:pPr>
      <w:bookmarkStart w:id="343" w:name="_Toc149026045"/>
      <w:r w:rsidRPr="00811745">
        <w:rPr>
          <w:rFonts w:ascii="Arial" w:hAnsi="Arial"/>
        </w:rPr>
        <w:t>Состав системы Avanti Companion</w:t>
      </w:r>
      <w:bookmarkEnd w:id="343"/>
      <w:r w:rsidRPr="00811745">
        <w:rPr>
          <w:rFonts w:ascii="Arial" w:hAnsi="Arial"/>
        </w:rPr>
        <w:t xml:space="preserve"> </w:t>
      </w:r>
    </w:p>
    <w:p w:rsidR="00710A77" w:rsidRPr="00811745" w:rsidRDefault="00710A77" w:rsidP="001244C8">
      <w:pPr>
        <w:numPr>
          <w:ilvl w:val="0"/>
          <w:numId w:val="82"/>
        </w:numPr>
        <w:tabs>
          <w:tab w:val="clear" w:pos="720"/>
          <w:tab w:val="num" w:pos="285"/>
        </w:tabs>
        <w:rPr>
          <w:rFonts w:ascii="Arial" w:hAnsi="Arial" w:cs="Arial"/>
          <w:sz w:val="24"/>
          <w:szCs w:val="24"/>
          <w:lang w:val="ru-RU"/>
        </w:rPr>
      </w:pPr>
      <w:r w:rsidRPr="00811745">
        <w:rPr>
          <w:rFonts w:ascii="Arial" w:hAnsi="Arial" w:cs="Arial"/>
          <w:sz w:val="24"/>
          <w:szCs w:val="24"/>
          <w:lang w:val="ru-RU"/>
        </w:rPr>
        <w:t>Контроллер (плата</w:t>
      </w:r>
      <w:r w:rsidRPr="00811745">
        <w:rPr>
          <w:rFonts w:ascii="Arial" w:hAnsi="Arial" w:cs="Arial"/>
          <w:sz w:val="24"/>
          <w:szCs w:val="24"/>
        </w:rPr>
        <w:t> </w:t>
      </w:r>
      <w:r w:rsidRPr="00811745">
        <w:rPr>
          <w:rFonts w:ascii="Arial" w:hAnsi="Arial" w:cs="Arial"/>
          <w:sz w:val="24"/>
          <w:szCs w:val="24"/>
          <w:lang w:val="ru-RU"/>
        </w:rPr>
        <w:t xml:space="preserve"> </w:t>
      </w:r>
      <w:r w:rsidRPr="00811745">
        <w:rPr>
          <w:rFonts w:ascii="Arial" w:hAnsi="Arial" w:cs="Arial"/>
          <w:sz w:val="24"/>
          <w:szCs w:val="24"/>
        </w:rPr>
        <w:t>MCC</w:t>
      </w:r>
      <w:r w:rsidRPr="00811745">
        <w:rPr>
          <w:rFonts w:ascii="Arial" w:hAnsi="Arial" w:cs="Arial"/>
          <w:sz w:val="24"/>
          <w:szCs w:val="24"/>
          <w:lang w:val="ru-RU"/>
        </w:rPr>
        <w:t xml:space="preserve"> и</w:t>
      </w:r>
      <w:r w:rsidRPr="00811745">
        <w:rPr>
          <w:rFonts w:ascii="Arial" w:hAnsi="Arial" w:cs="Arial"/>
          <w:sz w:val="24"/>
          <w:szCs w:val="24"/>
        </w:rPr>
        <w:t> </w:t>
      </w:r>
      <w:r w:rsidRPr="00811745">
        <w:rPr>
          <w:rFonts w:ascii="Arial" w:hAnsi="Arial" w:cs="Arial"/>
          <w:sz w:val="24"/>
          <w:szCs w:val="24"/>
          <w:lang w:val="ru-RU"/>
        </w:rPr>
        <w:t xml:space="preserve"> </w:t>
      </w:r>
      <w:r w:rsidRPr="00811745">
        <w:rPr>
          <w:rFonts w:ascii="Arial" w:hAnsi="Arial" w:cs="Arial"/>
          <w:sz w:val="24"/>
          <w:szCs w:val="24"/>
        </w:rPr>
        <w:t>SCC</w:t>
      </w:r>
      <w:r w:rsidRPr="00811745">
        <w:rPr>
          <w:rFonts w:ascii="Arial" w:hAnsi="Arial" w:cs="Arial"/>
          <w:sz w:val="24"/>
          <w:szCs w:val="24"/>
          <w:lang w:val="ru-RU"/>
        </w:rPr>
        <w:t xml:space="preserve">) </w:t>
      </w:r>
    </w:p>
    <w:p w:rsidR="00710A77" w:rsidRPr="00811745" w:rsidRDefault="00710A77" w:rsidP="001244C8">
      <w:pPr>
        <w:numPr>
          <w:ilvl w:val="0"/>
          <w:numId w:val="82"/>
        </w:numPr>
        <w:tabs>
          <w:tab w:val="clear" w:pos="720"/>
          <w:tab w:val="num" w:pos="285"/>
        </w:tabs>
        <w:rPr>
          <w:rFonts w:ascii="Arial" w:hAnsi="Arial" w:cs="Arial"/>
          <w:sz w:val="24"/>
          <w:szCs w:val="24"/>
        </w:rPr>
      </w:pPr>
      <w:r w:rsidRPr="00811745">
        <w:rPr>
          <w:rFonts w:ascii="Arial" w:hAnsi="Arial" w:cs="Arial"/>
          <w:sz w:val="24"/>
          <w:szCs w:val="24"/>
        </w:rPr>
        <w:t xml:space="preserve">Базовые станции </w:t>
      </w:r>
    </w:p>
    <w:p w:rsidR="00710A77" w:rsidRPr="00811745" w:rsidRDefault="00710A77" w:rsidP="001244C8">
      <w:pPr>
        <w:numPr>
          <w:ilvl w:val="0"/>
          <w:numId w:val="82"/>
        </w:numPr>
        <w:tabs>
          <w:tab w:val="clear" w:pos="720"/>
          <w:tab w:val="num" w:pos="285"/>
        </w:tabs>
        <w:rPr>
          <w:rFonts w:ascii="Arial" w:hAnsi="Arial" w:cs="Arial"/>
          <w:sz w:val="24"/>
          <w:szCs w:val="24"/>
        </w:rPr>
      </w:pPr>
      <w:r w:rsidRPr="00811745">
        <w:rPr>
          <w:rFonts w:ascii="Arial" w:hAnsi="Arial" w:cs="Arial"/>
          <w:sz w:val="24"/>
          <w:szCs w:val="24"/>
        </w:rPr>
        <w:t xml:space="preserve">Репитеры </w:t>
      </w:r>
    </w:p>
    <w:p w:rsidR="00710A77" w:rsidRPr="00811745" w:rsidRDefault="00710A77" w:rsidP="001244C8">
      <w:pPr>
        <w:numPr>
          <w:ilvl w:val="0"/>
          <w:numId w:val="82"/>
        </w:numPr>
        <w:tabs>
          <w:tab w:val="clear" w:pos="720"/>
          <w:tab w:val="num" w:pos="285"/>
          <w:tab w:val="num" w:pos="342"/>
        </w:tabs>
        <w:rPr>
          <w:rFonts w:ascii="Arial" w:hAnsi="Arial" w:cs="Arial"/>
          <w:sz w:val="24"/>
          <w:szCs w:val="24"/>
        </w:rPr>
      </w:pPr>
      <w:r w:rsidRPr="00811745">
        <w:rPr>
          <w:rFonts w:ascii="Arial" w:hAnsi="Arial" w:cs="Arial"/>
          <w:sz w:val="24"/>
          <w:szCs w:val="24"/>
        </w:rPr>
        <w:t xml:space="preserve">Радиотелефоны Avanti Companion </w:t>
      </w:r>
    </w:p>
    <w:p w:rsidR="00710A77" w:rsidRPr="00811745" w:rsidRDefault="00710A77" w:rsidP="001244C8">
      <w:pPr>
        <w:numPr>
          <w:ilvl w:val="0"/>
          <w:numId w:val="82"/>
        </w:numPr>
        <w:tabs>
          <w:tab w:val="clear" w:pos="720"/>
          <w:tab w:val="num" w:pos="285"/>
          <w:tab w:val="num" w:pos="342"/>
        </w:tabs>
        <w:rPr>
          <w:rFonts w:ascii="Arial" w:hAnsi="Arial" w:cs="Arial"/>
          <w:sz w:val="24"/>
          <w:szCs w:val="24"/>
        </w:rPr>
      </w:pPr>
      <w:r w:rsidRPr="00811745">
        <w:rPr>
          <w:rFonts w:ascii="Arial" w:hAnsi="Arial" w:cs="Arial"/>
          <w:sz w:val="24"/>
          <w:szCs w:val="24"/>
        </w:rPr>
        <w:t xml:space="preserve">Радиотелефоны DECT </w:t>
      </w:r>
    </w:p>
    <w:p w:rsidR="00710A77" w:rsidRPr="00811745" w:rsidRDefault="00710A77" w:rsidP="00710A77">
      <w:pPr>
        <w:pStyle w:val="13"/>
        <w:rPr>
          <w:rFonts w:ascii="Arial" w:hAnsi="Arial"/>
        </w:rPr>
      </w:pPr>
      <w:bookmarkStart w:id="344" w:name="_Toc149026046"/>
      <w:r w:rsidRPr="00811745">
        <w:rPr>
          <w:rFonts w:ascii="Arial" w:hAnsi="Arial"/>
        </w:rPr>
        <w:t>Характеристики контроллеров</w:t>
      </w:r>
      <w:bookmarkEnd w:id="344"/>
      <w:r w:rsidRPr="00811745">
        <w:rPr>
          <w:rFonts w:ascii="Arial" w:hAnsi="Arial"/>
        </w:rPr>
        <w:t xml:space="preserve"> </w:t>
      </w:r>
    </w:p>
    <w:p w:rsidR="00710A77" w:rsidRPr="00811745" w:rsidRDefault="00710A77" w:rsidP="00710A77">
      <w:pPr>
        <w:numPr>
          <w:ilvl w:val="0"/>
          <w:numId w:val="80"/>
        </w:numPr>
        <w:rPr>
          <w:rFonts w:ascii="Arial" w:hAnsi="Arial" w:cs="Arial"/>
          <w:sz w:val="24"/>
          <w:szCs w:val="24"/>
          <w:lang w:val="ru-RU"/>
        </w:rPr>
      </w:pPr>
      <w:r w:rsidRPr="00811745">
        <w:rPr>
          <w:rFonts w:ascii="Arial" w:hAnsi="Arial" w:cs="Arial"/>
          <w:sz w:val="24"/>
          <w:szCs w:val="24"/>
        </w:rPr>
        <w:t>MCC</w:t>
      </w:r>
      <w:r w:rsidRPr="00811745">
        <w:rPr>
          <w:rFonts w:ascii="Arial" w:hAnsi="Arial" w:cs="Arial"/>
          <w:sz w:val="24"/>
          <w:szCs w:val="24"/>
          <w:lang w:val="ru-RU"/>
        </w:rPr>
        <w:t xml:space="preserve"> (</w:t>
      </w:r>
      <w:r w:rsidRPr="00811745">
        <w:rPr>
          <w:rFonts w:ascii="Arial" w:hAnsi="Arial" w:cs="Arial"/>
          <w:sz w:val="24"/>
          <w:szCs w:val="24"/>
        </w:rPr>
        <w:t>Master</w:t>
      </w:r>
      <w:r w:rsidRPr="00811745">
        <w:rPr>
          <w:rFonts w:ascii="Arial" w:hAnsi="Arial" w:cs="Arial"/>
          <w:sz w:val="24"/>
          <w:szCs w:val="24"/>
          <w:lang w:val="ru-RU"/>
        </w:rPr>
        <w:t xml:space="preserve"> </w:t>
      </w:r>
      <w:r w:rsidRPr="00811745">
        <w:rPr>
          <w:rFonts w:ascii="Arial" w:hAnsi="Arial" w:cs="Arial"/>
          <w:sz w:val="24"/>
          <w:szCs w:val="24"/>
        </w:rPr>
        <w:t>Cordless</w:t>
      </w:r>
      <w:r w:rsidRPr="00811745">
        <w:rPr>
          <w:rFonts w:ascii="Arial" w:hAnsi="Arial" w:cs="Arial"/>
          <w:sz w:val="24"/>
          <w:szCs w:val="24"/>
          <w:lang w:val="ru-RU"/>
        </w:rPr>
        <w:t xml:space="preserve"> </w:t>
      </w:r>
      <w:r w:rsidRPr="00811745">
        <w:rPr>
          <w:rFonts w:ascii="Arial" w:hAnsi="Arial" w:cs="Arial"/>
          <w:sz w:val="24"/>
          <w:szCs w:val="24"/>
        </w:rPr>
        <w:t>Control</w:t>
      </w:r>
      <w:r w:rsidRPr="00811745">
        <w:rPr>
          <w:rFonts w:ascii="Arial" w:hAnsi="Arial" w:cs="Arial"/>
          <w:sz w:val="24"/>
          <w:szCs w:val="24"/>
          <w:lang w:val="ru-RU"/>
        </w:rPr>
        <w:t>) - плата</w:t>
      </w:r>
      <w:r w:rsidRPr="00811745">
        <w:rPr>
          <w:rFonts w:ascii="Arial" w:hAnsi="Arial" w:cs="Arial"/>
          <w:sz w:val="24"/>
          <w:szCs w:val="24"/>
        </w:rPr>
        <w:t> </w:t>
      </w:r>
      <w:r w:rsidRPr="00811745">
        <w:rPr>
          <w:rFonts w:ascii="Arial" w:hAnsi="Arial" w:cs="Arial"/>
          <w:sz w:val="24"/>
          <w:szCs w:val="24"/>
          <w:lang w:val="ru-RU"/>
        </w:rPr>
        <w:t xml:space="preserve"> ведущего контроллера. </w:t>
      </w:r>
      <w:r w:rsidRPr="00811745">
        <w:rPr>
          <w:rFonts w:ascii="Arial" w:hAnsi="Arial" w:cs="Arial"/>
          <w:sz w:val="24"/>
          <w:szCs w:val="24"/>
          <w:lang w:val="ru-RU"/>
        </w:rPr>
        <w:br/>
        <w:t>В зависимости от вида плата может поддерживать</w:t>
      </w:r>
      <w:r w:rsidRPr="00811745">
        <w:rPr>
          <w:rFonts w:ascii="Arial" w:hAnsi="Arial" w:cs="Arial"/>
          <w:sz w:val="24"/>
          <w:szCs w:val="24"/>
        </w:rPr>
        <w:t> </w:t>
      </w:r>
      <w:r w:rsidRPr="00811745">
        <w:rPr>
          <w:rFonts w:ascii="Arial" w:hAnsi="Arial" w:cs="Arial"/>
          <w:sz w:val="24"/>
          <w:szCs w:val="24"/>
          <w:lang w:val="ru-RU"/>
        </w:rPr>
        <w:t xml:space="preserve"> до 16 базовых станций.</w:t>
      </w:r>
      <w:r w:rsidRPr="00811745">
        <w:rPr>
          <w:rFonts w:ascii="Arial" w:hAnsi="Arial" w:cs="Arial"/>
          <w:sz w:val="24"/>
          <w:szCs w:val="24"/>
        </w:rPr>
        <w:t> </w:t>
      </w:r>
      <w:r w:rsidRPr="00811745">
        <w:rPr>
          <w:rFonts w:ascii="Arial" w:hAnsi="Arial" w:cs="Arial"/>
          <w:sz w:val="24"/>
          <w:szCs w:val="24"/>
          <w:lang w:val="ru-RU"/>
        </w:rPr>
        <w:t xml:space="preserve"> </w:t>
      </w:r>
    </w:p>
    <w:p w:rsidR="00710A77" w:rsidRPr="00811745" w:rsidRDefault="00710A77" w:rsidP="00710A77">
      <w:pPr>
        <w:numPr>
          <w:ilvl w:val="0"/>
          <w:numId w:val="80"/>
        </w:numPr>
        <w:rPr>
          <w:rFonts w:ascii="Arial" w:hAnsi="Arial" w:cs="Arial"/>
          <w:sz w:val="24"/>
          <w:szCs w:val="24"/>
          <w:lang w:val="ru-RU"/>
        </w:rPr>
      </w:pPr>
      <w:r w:rsidRPr="00811745">
        <w:rPr>
          <w:rFonts w:ascii="Arial" w:hAnsi="Arial" w:cs="Arial"/>
          <w:sz w:val="24"/>
          <w:szCs w:val="24"/>
        </w:rPr>
        <w:t>SCC</w:t>
      </w:r>
      <w:r w:rsidRPr="00811745">
        <w:rPr>
          <w:rFonts w:ascii="Arial" w:hAnsi="Arial" w:cs="Arial"/>
          <w:sz w:val="24"/>
          <w:szCs w:val="24"/>
          <w:lang w:val="ru-RU"/>
        </w:rPr>
        <w:t xml:space="preserve"> (</w:t>
      </w:r>
      <w:r w:rsidRPr="00811745">
        <w:rPr>
          <w:rFonts w:ascii="Arial" w:hAnsi="Arial" w:cs="Arial"/>
          <w:sz w:val="24"/>
          <w:szCs w:val="24"/>
        </w:rPr>
        <w:t>Slave</w:t>
      </w:r>
      <w:r w:rsidRPr="00811745">
        <w:rPr>
          <w:rFonts w:ascii="Arial" w:hAnsi="Arial" w:cs="Arial"/>
          <w:sz w:val="24"/>
          <w:szCs w:val="24"/>
          <w:lang w:val="ru-RU"/>
        </w:rPr>
        <w:t xml:space="preserve"> </w:t>
      </w:r>
      <w:r w:rsidRPr="00811745">
        <w:rPr>
          <w:rFonts w:ascii="Arial" w:hAnsi="Arial" w:cs="Arial"/>
          <w:sz w:val="24"/>
          <w:szCs w:val="24"/>
        </w:rPr>
        <w:t>Cordless</w:t>
      </w:r>
      <w:r w:rsidRPr="00811745">
        <w:rPr>
          <w:rFonts w:ascii="Arial" w:hAnsi="Arial" w:cs="Arial"/>
          <w:sz w:val="24"/>
          <w:szCs w:val="24"/>
          <w:lang w:val="ru-RU"/>
        </w:rPr>
        <w:t xml:space="preserve"> </w:t>
      </w:r>
      <w:r w:rsidRPr="00811745">
        <w:rPr>
          <w:rFonts w:ascii="Arial" w:hAnsi="Arial" w:cs="Arial"/>
          <w:sz w:val="24"/>
          <w:szCs w:val="24"/>
        </w:rPr>
        <w:t>Control</w:t>
      </w:r>
      <w:r w:rsidRPr="00811745">
        <w:rPr>
          <w:rFonts w:ascii="Arial" w:hAnsi="Arial" w:cs="Arial"/>
          <w:sz w:val="24"/>
          <w:szCs w:val="24"/>
          <w:lang w:val="ru-RU"/>
        </w:rPr>
        <w:t xml:space="preserve">) - плата ведомого контроллера. </w:t>
      </w:r>
      <w:r w:rsidRPr="00811745">
        <w:rPr>
          <w:rFonts w:ascii="Arial" w:hAnsi="Arial" w:cs="Arial"/>
          <w:sz w:val="24"/>
          <w:szCs w:val="24"/>
          <w:lang w:val="ru-RU"/>
        </w:rPr>
        <w:br/>
        <w:t>В зависимости от вида плата может поддерживать до 16 дополнительных базовых станций.</w:t>
      </w:r>
      <w:r w:rsidRPr="00811745">
        <w:rPr>
          <w:rFonts w:ascii="Arial" w:hAnsi="Arial" w:cs="Arial"/>
          <w:sz w:val="24"/>
          <w:szCs w:val="24"/>
        </w:rPr>
        <w:t> </w:t>
      </w:r>
      <w:r w:rsidRPr="00811745">
        <w:rPr>
          <w:rFonts w:ascii="Arial" w:hAnsi="Arial" w:cs="Arial"/>
          <w:sz w:val="24"/>
          <w:szCs w:val="24"/>
          <w:lang w:val="ru-RU"/>
        </w:rPr>
        <w:t xml:space="preserve"> </w:t>
      </w:r>
    </w:p>
    <w:p w:rsidR="00710A77" w:rsidRPr="00811745" w:rsidRDefault="00710A77" w:rsidP="00710A77">
      <w:pPr>
        <w:numPr>
          <w:ilvl w:val="0"/>
          <w:numId w:val="80"/>
        </w:numPr>
        <w:rPr>
          <w:rFonts w:ascii="Arial" w:hAnsi="Arial" w:cs="Arial"/>
          <w:sz w:val="24"/>
          <w:szCs w:val="24"/>
          <w:lang w:val="ru-RU"/>
        </w:rPr>
      </w:pPr>
      <w:r w:rsidRPr="00811745">
        <w:rPr>
          <w:rFonts w:ascii="Arial" w:hAnsi="Arial" w:cs="Arial"/>
          <w:sz w:val="24"/>
          <w:szCs w:val="24"/>
          <w:lang w:val="ru-RU"/>
        </w:rPr>
        <w:t xml:space="preserve">При совместной работе </w:t>
      </w:r>
      <w:r w:rsidRPr="00811745">
        <w:rPr>
          <w:rFonts w:ascii="Arial" w:hAnsi="Arial" w:cs="Arial"/>
          <w:sz w:val="24"/>
          <w:szCs w:val="24"/>
        </w:rPr>
        <w:t>MCC</w:t>
      </w:r>
      <w:r w:rsidRPr="00811745">
        <w:rPr>
          <w:rFonts w:ascii="Arial" w:hAnsi="Arial" w:cs="Arial"/>
          <w:sz w:val="24"/>
          <w:szCs w:val="24"/>
          <w:lang w:val="ru-RU"/>
        </w:rPr>
        <w:t xml:space="preserve"> и </w:t>
      </w:r>
      <w:r w:rsidRPr="00811745">
        <w:rPr>
          <w:rFonts w:ascii="Arial" w:hAnsi="Arial" w:cs="Arial"/>
          <w:sz w:val="24"/>
          <w:szCs w:val="24"/>
        </w:rPr>
        <w:t>SCC</w:t>
      </w:r>
      <w:r w:rsidRPr="00811745">
        <w:rPr>
          <w:rFonts w:ascii="Arial" w:hAnsi="Arial" w:cs="Arial"/>
          <w:sz w:val="24"/>
          <w:szCs w:val="24"/>
          <w:lang w:val="ru-RU"/>
        </w:rPr>
        <w:t xml:space="preserve"> может быть установлено до 32 базовых станций </w:t>
      </w:r>
    </w:p>
    <w:p w:rsidR="00710A77" w:rsidRPr="00811745" w:rsidRDefault="00710A77" w:rsidP="00710A77">
      <w:pPr>
        <w:numPr>
          <w:ilvl w:val="0"/>
          <w:numId w:val="80"/>
        </w:numPr>
        <w:rPr>
          <w:rFonts w:ascii="Arial" w:hAnsi="Arial" w:cs="Arial"/>
          <w:sz w:val="24"/>
          <w:szCs w:val="24"/>
        </w:rPr>
      </w:pPr>
      <w:r w:rsidRPr="00811745">
        <w:rPr>
          <w:rFonts w:ascii="Arial" w:hAnsi="Arial" w:cs="Arial"/>
          <w:sz w:val="24"/>
          <w:szCs w:val="24"/>
        </w:rPr>
        <w:t xml:space="preserve">Плата MCC поддерживает: </w:t>
      </w:r>
    </w:p>
    <w:p w:rsidR="00710A77" w:rsidRPr="00811745" w:rsidRDefault="00710A77" w:rsidP="001244C8">
      <w:pPr>
        <w:numPr>
          <w:ilvl w:val="0"/>
          <w:numId w:val="80"/>
        </w:numPr>
        <w:tabs>
          <w:tab w:val="clear" w:pos="720"/>
          <w:tab w:val="num" w:pos="2280"/>
        </w:tabs>
        <w:ind w:left="2223" w:right="720" w:hanging="399"/>
        <w:rPr>
          <w:rFonts w:ascii="Arial" w:hAnsi="Arial" w:cs="Arial"/>
          <w:sz w:val="24"/>
          <w:szCs w:val="24"/>
          <w:lang w:val="ru-RU"/>
        </w:rPr>
      </w:pPr>
      <w:r w:rsidRPr="00811745">
        <w:rPr>
          <w:rFonts w:ascii="Arial" w:hAnsi="Arial" w:cs="Arial"/>
          <w:sz w:val="24"/>
          <w:szCs w:val="24"/>
          <w:lang w:val="ru-RU"/>
        </w:rPr>
        <w:t xml:space="preserve"> до 96 радиотелефонов в </w:t>
      </w:r>
      <w:r w:rsidRPr="00811745">
        <w:rPr>
          <w:rFonts w:ascii="Arial" w:hAnsi="Arial" w:cs="Arial"/>
          <w:sz w:val="24"/>
          <w:szCs w:val="24"/>
        </w:rPr>
        <w:t>DIGITAL</w:t>
      </w:r>
      <w:r w:rsidRPr="00811745">
        <w:rPr>
          <w:rFonts w:ascii="Arial" w:hAnsi="Arial" w:cs="Arial"/>
          <w:sz w:val="24"/>
          <w:szCs w:val="24"/>
          <w:lang w:val="ru-RU"/>
        </w:rPr>
        <w:t xml:space="preserve"> </w:t>
      </w:r>
      <w:r w:rsidRPr="00811745">
        <w:rPr>
          <w:rFonts w:ascii="Arial" w:hAnsi="Arial" w:cs="Arial"/>
          <w:sz w:val="24"/>
          <w:szCs w:val="24"/>
        </w:rPr>
        <w:t>S</w:t>
      </w:r>
      <w:r w:rsidRPr="00811745">
        <w:rPr>
          <w:rFonts w:ascii="Arial" w:hAnsi="Arial" w:cs="Arial"/>
          <w:sz w:val="24"/>
          <w:szCs w:val="24"/>
          <w:lang w:val="ru-RU"/>
        </w:rPr>
        <w:t xml:space="preserve">128; </w:t>
      </w:r>
    </w:p>
    <w:p w:rsidR="00710A77" w:rsidRPr="00811745" w:rsidRDefault="00710A77" w:rsidP="001244C8">
      <w:pPr>
        <w:numPr>
          <w:ilvl w:val="0"/>
          <w:numId w:val="80"/>
        </w:numPr>
        <w:tabs>
          <w:tab w:val="clear" w:pos="720"/>
          <w:tab w:val="num" w:pos="2280"/>
        </w:tabs>
        <w:ind w:left="2223" w:right="720" w:hanging="399"/>
        <w:rPr>
          <w:rFonts w:ascii="Arial" w:hAnsi="Arial" w:cs="Arial"/>
          <w:sz w:val="24"/>
          <w:szCs w:val="24"/>
          <w:lang w:val="ru-RU"/>
        </w:rPr>
      </w:pPr>
      <w:r w:rsidRPr="00811745">
        <w:rPr>
          <w:rFonts w:ascii="Arial" w:hAnsi="Arial" w:cs="Arial"/>
          <w:sz w:val="24"/>
          <w:szCs w:val="24"/>
          <w:lang w:val="ru-RU"/>
        </w:rPr>
        <w:t xml:space="preserve">до 254 радиотелефонов в </w:t>
      </w:r>
      <w:r w:rsidRPr="00811745">
        <w:rPr>
          <w:rFonts w:ascii="Arial" w:hAnsi="Arial" w:cs="Arial"/>
          <w:sz w:val="24"/>
          <w:szCs w:val="24"/>
        </w:rPr>
        <w:t>DIGITAL</w:t>
      </w:r>
      <w:r w:rsidRPr="00811745">
        <w:rPr>
          <w:rFonts w:ascii="Arial" w:hAnsi="Arial" w:cs="Arial"/>
          <w:sz w:val="24"/>
          <w:szCs w:val="24"/>
          <w:lang w:val="ru-RU"/>
        </w:rPr>
        <w:t xml:space="preserve"> </w:t>
      </w:r>
      <w:r w:rsidRPr="00811745">
        <w:rPr>
          <w:rFonts w:ascii="Arial" w:hAnsi="Arial" w:cs="Arial"/>
          <w:sz w:val="24"/>
          <w:szCs w:val="24"/>
        </w:rPr>
        <w:t>S</w:t>
      </w:r>
      <w:r w:rsidRPr="00811745">
        <w:rPr>
          <w:rFonts w:ascii="Arial" w:hAnsi="Arial" w:cs="Arial"/>
          <w:sz w:val="24"/>
          <w:szCs w:val="24"/>
          <w:lang w:val="ru-RU"/>
        </w:rPr>
        <w:t>400;</w:t>
      </w:r>
    </w:p>
    <w:p w:rsidR="00710A77" w:rsidRPr="00811745" w:rsidRDefault="00710A77" w:rsidP="001244C8">
      <w:pPr>
        <w:numPr>
          <w:ilvl w:val="0"/>
          <w:numId w:val="80"/>
        </w:numPr>
        <w:tabs>
          <w:tab w:val="clear" w:pos="720"/>
          <w:tab w:val="num" w:pos="2280"/>
        </w:tabs>
        <w:ind w:left="2223" w:right="720" w:hanging="399"/>
        <w:rPr>
          <w:rFonts w:ascii="Arial" w:hAnsi="Arial" w:cs="Arial"/>
          <w:sz w:val="24"/>
          <w:szCs w:val="24"/>
          <w:lang w:val="ru-RU"/>
        </w:rPr>
      </w:pPr>
      <w:r w:rsidRPr="00811745">
        <w:rPr>
          <w:rFonts w:ascii="Arial" w:hAnsi="Arial" w:cs="Arial"/>
          <w:sz w:val="24"/>
          <w:szCs w:val="24"/>
          <w:lang w:val="ru-RU"/>
        </w:rPr>
        <w:t xml:space="preserve">до 500 радиотелефонов в </w:t>
      </w:r>
      <w:r w:rsidRPr="00811745">
        <w:rPr>
          <w:rFonts w:ascii="Arial" w:hAnsi="Arial" w:cs="Arial"/>
          <w:sz w:val="24"/>
          <w:szCs w:val="24"/>
        </w:rPr>
        <w:t>DIGITAL</w:t>
      </w:r>
      <w:r w:rsidRPr="00811745">
        <w:rPr>
          <w:rFonts w:ascii="Arial" w:hAnsi="Arial" w:cs="Arial"/>
          <w:sz w:val="24"/>
          <w:szCs w:val="24"/>
          <w:lang w:val="ru-RU"/>
        </w:rPr>
        <w:t xml:space="preserve"> </w:t>
      </w:r>
      <w:r w:rsidRPr="00811745">
        <w:rPr>
          <w:rFonts w:ascii="Arial" w:hAnsi="Arial" w:cs="Arial"/>
          <w:sz w:val="24"/>
          <w:szCs w:val="24"/>
        </w:rPr>
        <w:t>S</w:t>
      </w:r>
      <w:r w:rsidRPr="00811745">
        <w:rPr>
          <w:rFonts w:ascii="Arial" w:hAnsi="Arial" w:cs="Arial"/>
          <w:sz w:val="24"/>
          <w:szCs w:val="24"/>
          <w:lang w:val="ru-RU"/>
        </w:rPr>
        <w:t>1000.</w:t>
      </w:r>
    </w:p>
    <w:p w:rsidR="00710A77" w:rsidRPr="00811745" w:rsidRDefault="00710A77" w:rsidP="00710A77">
      <w:pPr>
        <w:pStyle w:val="13"/>
        <w:rPr>
          <w:rFonts w:ascii="Arial" w:hAnsi="Arial"/>
        </w:rPr>
      </w:pPr>
      <w:bookmarkStart w:id="345" w:name="_Toc149026047"/>
      <w:r w:rsidRPr="00811745">
        <w:rPr>
          <w:rFonts w:ascii="Arial" w:hAnsi="Arial"/>
        </w:rPr>
        <w:t>Характеристики базовой станции</w:t>
      </w:r>
      <w:bookmarkEnd w:id="345"/>
      <w:r w:rsidRPr="00811745">
        <w:rPr>
          <w:rFonts w:ascii="Arial" w:hAnsi="Arial"/>
        </w:rPr>
        <w:t xml:space="preserve"> </w:t>
      </w:r>
    </w:p>
    <w:p w:rsidR="00710A77" w:rsidRPr="00811745" w:rsidRDefault="00710A77" w:rsidP="00710A77">
      <w:pPr>
        <w:pStyle w:val="af3"/>
        <w:numPr>
          <w:ilvl w:val="1"/>
          <w:numId w:val="80"/>
        </w:numPr>
        <w:spacing w:before="0" w:beforeAutospacing="0" w:after="0" w:afterAutospacing="0"/>
        <w:rPr>
          <w:rFonts w:ascii="Arial" w:hAnsi="Arial" w:cs="Arial"/>
          <w:sz w:val="24"/>
          <w:szCs w:val="24"/>
        </w:rPr>
      </w:pPr>
      <w:r w:rsidRPr="00811745">
        <w:rPr>
          <w:rFonts w:ascii="Arial" w:hAnsi="Arial" w:cs="Arial"/>
          <w:sz w:val="24"/>
          <w:szCs w:val="24"/>
        </w:rPr>
        <w:t xml:space="preserve">Максимальное количество разговорных каналов - 4 </w:t>
      </w:r>
    </w:p>
    <w:p w:rsidR="00710A77" w:rsidRPr="00811745" w:rsidRDefault="00710A77" w:rsidP="00710A77">
      <w:pPr>
        <w:pStyle w:val="af3"/>
        <w:numPr>
          <w:ilvl w:val="1"/>
          <w:numId w:val="80"/>
        </w:numPr>
        <w:spacing w:before="0" w:beforeAutospacing="0" w:after="0" w:afterAutospacing="0"/>
        <w:rPr>
          <w:rFonts w:ascii="Arial" w:hAnsi="Arial" w:cs="Arial"/>
          <w:sz w:val="24"/>
          <w:szCs w:val="24"/>
        </w:rPr>
      </w:pPr>
      <w:r w:rsidRPr="00811745">
        <w:rPr>
          <w:rFonts w:ascii="Arial" w:hAnsi="Arial" w:cs="Arial"/>
          <w:sz w:val="24"/>
          <w:szCs w:val="24"/>
        </w:rPr>
        <w:t xml:space="preserve">2. Максимальная удаленность от станции - </w:t>
      </w:r>
      <w:smartTag w:uri="urn:schemas-microsoft-com:office:smarttags" w:element="metricconverter">
        <w:smartTagPr>
          <w:attr w:name="ProductID" w:val="2000 м"/>
        </w:smartTagPr>
        <w:r w:rsidRPr="00811745">
          <w:rPr>
            <w:rFonts w:ascii="Arial" w:hAnsi="Arial" w:cs="Arial"/>
            <w:sz w:val="24"/>
            <w:szCs w:val="24"/>
          </w:rPr>
          <w:t>2000 м</w:t>
        </w:r>
      </w:smartTag>
      <w:r w:rsidRPr="00811745">
        <w:rPr>
          <w:rFonts w:ascii="Arial" w:hAnsi="Arial" w:cs="Arial"/>
          <w:sz w:val="24"/>
          <w:szCs w:val="24"/>
        </w:rPr>
        <w:t xml:space="preserve"> </w:t>
      </w:r>
    </w:p>
    <w:p w:rsidR="00710A77" w:rsidRPr="00811745" w:rsidRDefault="00710A77" w:rsidP="00710A77">
      <w:pPr>
        <w:pStyle w:val="af3"/>
        <w:numPr>
          <w:ilvl w:val="1"/>
          <w:numId w:val="80"/>
        </w:numPr>
        <w:spacing w:before="0" w:beforeAutospacing="0" w:after="0" w:afterAutospacing="0"/>
        <w:rPr>
          <w:rFonts w:ascii="Arial" w:hAnsi="Arial" w:cs="Arial"/>
          <w:sz w:val="24"/>
          <w:szCs w:val="24"/>
          <w:lang w:val="ru-RU"/>
        </w:rPr>
      </w:pPr>
      <w:r w:rsidRPr="00811745">
        <w:rPr>
          <w:rFonts w:ascii="Arial" w:hAnsi="Arial" w:cs="Arial"/>
          <w:sz w:val="24"/>
          <w:szCs w:val="24"/>
          <w:lang w:val="ru-RU"/>
        </w:rPr>
        <w:t xml:space="preserve">3. Максимальная зона покрытия в свободном пространстве - </w:t>
      </w:r>
      <w:smartTag w:uri="urn:schemas-microsoft-com:office:smarttags" w:element="metricconverter">
        <w:smartTagPr>
          <w:attr w:name="ProductID" w:val="600 м"/>
        </w:smartTagPr>
        <w:r w:rsidRPr="00811745">
          <w:rPr>
            <w:rFonts w:ascii="Arial" w:hAnsi="Arial" w:cs="Arial"/>
            <w:sz w:val="24"/>
            <w:szCs w:val="24"/>
            <w:lang w:val="ru-RU"/>
          </w:rPr>
          <w:t>600 м</w:t>
        </w:r>
      </w:smartTag>
      <w:r w:rsidRPr="00811745">
        <w:rPr>
          <w:rFonts w:ascii="Arial" w:hAnsi="Arial" w:cs="Arial"/>
          <w:sz w:val="24"/>
          <w:szCs w:val="24"/>
          <w:lang w:val="ru-RU"/>
        </w:rPr>
        <w:t xml:space="preserve"> </w:t>
      </w:r>
    </w:p>
    <w:p w:rsidR="00710A77" w:rsidRPr="00811745" w:rsidRDefault="00710A77" w:rsidP="00710A77">
      <w:pPr>
        <w:pStyle w:val="af3"/>
        <w:numPr>
          <w:ilvl w:val="1"/>
          <w:numId w:val="80"/>
        </w:numPr>
        <w:spacing w:before="0" w:beforeAutospacing="0" w:after="0" w:afterAutospacing="0"/>
        <w:rPr>
          <w:rFonts w:ascii="Arial" w:hAnsi="Arial" w:cs="Arial"/>
          <w:sz w:val="24"/>
          <w:szCs w:val="24"/>
          <w:lang w:val="ru-RU"/>
        </w:rPr>
      </w:pPr>
      <w:r w:rsidRPr="00811745">
        <w:rPr>
          <w:rFonts w:ascii="Arial" w:hAnsi="Arial" w:cs="Arial"/>
          <w:sz w:val="24"/>
          <w:szCs w:val="24"/>
          <w:lang w:val="ru-RU"/>
        </w:rPr>
        <w:t xml:space="preserve">4. Средняя зона покрытия в здании </w:t>
      </w:r>
      <w:smartTag w:uri="urn:schemas-microsoft-com:office:smarttags" w:element="metricconverter">
        <w:smartTagPr>
          <w:attr w:name="ProductID" w:val="-75 м"/>
        </w:smartTagPr>
        <w:r w:rsidRPr="00811745">
          <w:rPr>
            <w:rFonts w:ascii="Arial" w:hAnsi="Arial" w:cs="Arial"/>
            <w:sz w:val="24"/>
            <w:szCs w:val="24"/>
            <w:lang w:val="ru-RU"/>
          </w:rPr>
          <w:t>-75 м</w:t>
        </w:r>
      </w:smartTag>
      <w:r w:rsidRPr="00811745">
        <w:rPr>
          <w:rFonts w:ascii="Arial" w:hAnsi="Arial" w:cs="Arial"/>
          <w:sz w:val="24"/>
          <w:szCs w:val="24"/>
          <w:lang w:val="ru-RU"/>
        </w:rPr>
        <w:t xml:space="preserve"> </w:t>
      </w:r>
    </w:p>
    <w:p w:rsidR="00710A77" w:rsidRPr="00811745" w:rsidRDefault="00710A77" w:rsidP="00710A77">
      <w:pPr>
        <w:pStyle w:val="af3"/>
        <w:numPr>
          <w:ilvl w:val="1"/>
          <w:numId w:val="80"/>
        </w:numPr>
        <w:spacing w:before="0" w:beforeAutospacing="0" w:after="0" w:afterAutospacing="0"/>
        <w:rPr>
          <w:rFonts w:ascii="Arial" w:hAnsi="Arial" w:cs="Arial"/>
          <w:lang w:val="ru-RU"/>
        </w:rPr>
      </w:pPr>
      <w:r w:rsidRPr="00811745">
        <w:rPr>
          <w:rFonts w:ascii="Arial" w:hAnsi="Arial" w:cs="Arial"/>
          <w:lang w:val="ru-RU"/>
        </w:rPr>
        <w:t xml:space="preserve">5. Максимальная мощность потребления от станции -1,5 Вт </w:t>
      </w:r>
    </w:p>
    <w:p w:rsidR="00710A77" w:rsidRPr="00811745" w:rsidRDefault="00710A77" w:rsidP="00710A77">
      <w:pPr>
        <w:pStyle w:val="13"/>
        <w:rPr>
          <w:rFonts w:ascii="Arial" w:hAnsi="Arial"/>
        </w:rPr>
      </w:pPr>
      <w:bookmarkStart w:id="346" w:name="_Toc149026048"/>
      <w:r w:rsidRPr="00811745">
        <w:rPr>
          <w:rFonts w:ascii="Arial" w:hAnsi="Arial"/>
        </w:rPr>
        <w:t>GAP-совместимость</w:t>
      </w:r>
      <w:bookmarkEnd w:id="346"/>
      <w:r w:rsidRPr="00811745">
        <w:rPr>
          <w:rFonts w:ascii="Arial" w:hAnsi="Arial"/>
        </w:rPr>
        <w:t xml:space="preserve"> </w:t>
      </w:r>
    </w:p>
    <w:p w:rsidR="00710A77" w:rsidRPr="00811745" w:rsidRDefault="00710A77" w:rsidP="00710A77">
      <w:pPr>
        <w:ind w:firstLine="340"/>
        <w:jc w:val="both"/>
        <w:rPr>
          <w:rFonts w:ascii="Arial" w:hAnsi="Arial" w:cs="Arial"/>
          <w:sz w:val="24"/>
          <w:szCs w:val="24"/>
          <w:lang w:val="ru-RU"/>
        </w:rPr>
      </w:pPr>
      <w:r w:rsidRPr="00811745">
        <w:rPr>
          <w:rFonts w:ascii="Arial" w:hAnsi="Arial" w:cs="Arial"/>
          <w:sz w:val="24"/>
          <w:szCs w:val="24"/>
          <w:lang w:val="ru-RU"/>
        </w:rPr>
        <w:t xml:space="preserve">Стандарт </w:t>
      </w:r>
      <w:r w:rsidRPr="00811745">
        <w:rPr>
          <w:rFonts w:ascii="Arial" w:hAnsi="Arial" w:cs="Arial"/>
          <w:sz w:val="24"/>
          <w:szCs w:val="24"/>
        </w:rPr>
        <w:t>GAP</w:t>
      </w:r>
      <w:r w:rsidRPr="00811745">
        <w:rPr>
          <w:rFonts w:ascii="Arial" w:hAnsi="Arial" w:cs="Arial"/>
          <w:sz w:val="24"/>
          <w:szCs w:val="24"/>
          <w:lang w:val="ru-RU"/>
        </w:rPr>
        <w:t xml:space="preserve"> обеспечивает только базовую совместимость </w:t>
      </w:r>
      <w:r w:rsidRPr="00811745">
        <w:rPr>
          <w:rFonts w:ascii="Arial" w:hAnsi="Arial" w:cs="Arial"/>
          <w:sz w:val="24"/>
          <w:szCs w:val="24"/>
        </w:rPr>
        <w:t>DECT</w:t>
      </w:r>
      <w:r w:rsidRPr="00811745">
        <w:rPr>
          <w:rFonts w:ascii="Arial" w:hAnsi="Arial" w:cs="Arial"/>
          <w:sz w:val="24"/>
          <w:szCs w:val="24"/>
          <w:lang w:val="ru-RU"/>
        </w:rPr>
        <w:t xml:space="preserve">-телефонов и сетей: базовый вызов, процедуры регистрации, шифрования и распознавания. </w:t>
      </w:r>
      <w:r w:rsidRPr="00811745">
        <w:rPr>
          <w:rFonts w:ascii="Arial" w:hAnsi="Arial" w:cs="Arial"/>
          <w:sz w:val="24"/>
          <w:szCs w:val="24"/>
        </w:rPr>
        <w:t>CLIP</w:t>
      </w:r>
      <w:r w:rsidRPr="00811745">
        <w:rPr>
          <w:rFonts w:ascii="Arial" w:hAnsi="Arial" w:cs="Arial"/>
          <w:sz w:val="24"/>
          <w:szCs w:val="24"/>
          <w:lang w:val="ru-RU"/>
        </w:rPr>
        <w:t xml:space="preserve">- дополнительный сервис. </w:t>
      </w:r>
    </w:p>
    <w:p w:rsidR="00710A77" w:rsidRPr="00811745" w:rsidRDefault="00710A77" w:rsidP="00710A77">
      <w:pPr>
        <w:ind w:firstLine="340"/>
        <w:jc w:val="both"/>
        <w:rPr>
          <w:rFonts w:ascii="Arial" w:hAnsi="Arial" w:cs="Arial"/>
          <w:sz w:val="24"/>
          <w:szCs w:val="24"/>
          <w:lang w:val="ru-RU"/>
        </w:rPr>
      </w:pPr>
      <w:r w:rsidRPr="00811745">
        <w:rPr>
          <w:rFonts w:ascii="Arial" w:hAnsi="Arial" w:cs="Arial"/>
          <w:sz w:val="24"/>
          <w:szCs w:val="24"/>
        </w:rPr>
        <w:t>GAP</w:t>
      </w:r>
      <w:r w:rsidRPr="00811745">
        <w:rPr>
          <w:rFonts w:ascii="Arial" w:hAnsi="Arial" w:cs="Arial"/>
          <w:sz w:val="24"/>
          <w:szCs w:val="24"/>
          <w:lang w:val="ru-RU"/>
        </w:rPr>
        <w:t xml:space="preserve"> не гарантирует бесшовную передачу, т.е. отсутствие щелчков при переходе от одной БС к другой. </w:t>
      </w:r>
    </w:p>
    <w:p w:rsidR="00710A77" w:rsidRPr="00811745" w:rsidRDefault="00710A77" w:rsidP="00710A77">
      <w:pPr>
        <w:ind w:firstLine="340"/>
        <w:jc w:val="both"/>
        <w:rPr>
          <w:rFonts w:ascii="Arial" w:hAnsi="Arial" w:cs="Arial"/>
          <w:sz w:val="24"/>
          <w:szCs w:val="24"/>
          <w:lang w:val="ru-RU"/>
        </w:rPr>
      </w:pPr>
      <w:r w:rsidRPr="00811745">
        <w:rPr>
          <w:rFonts w:ascii="Arial" w:hAnsi="Arial" w:cs="Arial"/>
          <w:sz w:val="24"/>
          <w:szCs w:val="24"/>
          <w:lang w:val="ru-RU"/>
        </w:rPr>
        <w:t xml:space="preserve">Телефоны разных производителей могут иметь чувствительность меньщую, чем телефоны </w:t>
      </w:r>
      <w:r w:rsidRPr="00811745">
        <w:rPr>
          <w:rFonts w:ascii="Arial" w:hAnsi="Arial" w:cs="Arial"/>
          <w:sz w:val="24"/>
          <w:szCs w:val="24"/>
        </w:rPr>
        <w:t>Avanti</w:t>
      </w:r>
      <w:r w:rsidRPr="00811745">
        <w:rPr>
          <w:rFonts w:ascii="Arial" w:hAnsi="Arial" w:cs="Arial"/>
          <w:sz w:val="24"/>
          <w:szCs w:val="24"/>
          <w:lang w:val="ru-RU"/>
        </w:rPr>
        <w:t xml:space="preserve"> </w:t>
      </w:r>
      <w:r w:rsidRPr="00811745">
        <w:rPr>
          <w:rFonts w:ascii="Arial" w:hAnsi="Arial" w:cs="Arial"/>
          <w:sz w:val="24"/>
          <w:szCs w:val="24"/>
        </w:rPr>
        <w:t>Companion</w:t>
      </w:r>
      <w:r w:rsidRPr="00811745">
        <w:rPr>
          <w:rFonts w:ascii="Arial" w:hAnsi="Arial" w:cs="Arial"/>
          <w:sz w:val="24"/>
          <w:szCs w:val="24"/>
          <w:lang w:val="ru-RU"/>
        </w:rPr>
        <w:t xml:space="preserve">, и, соответственно, меньшую зону покрытия. </w:t>
      </w:r>
    </w:p>
    <w:p w:rsidR="00710A77" w:rsidRPr="00811745" w:rsidRDefault="00710A77" w:rsidP="00710A77">
      <w:pPr>
        <w:ind w:firstLine="340"/>
        <w:jc w:val="both"/>
        <w:rPr>
          <w:rFonts w:ascii="Arial" w:hAnsi="Arial" w:cs="Arial"/>
          <w:sz w:val="24"/>
          <w:szCs w:val="24"/>
          <w:lang w:val="ru-RU"/>
        </w:rPr>
      </w:pPr>
      <w:r w:rsidRPr="00811745">
        <w:rPr>
          <w:rFonts w:ascii="Arial" w:hAnsi="Arial" w:cs="Arial"/>
          <w:sz w:val="24"/>
          <w:szCs w:val="24"/>
          <w:lang w:val="ru-RU"/>
        </w:rPr>
        <w:t xml:space="preserve">Хранение последних 10-20 номеров - также дополнительная услуга, которая может не поддерживаться другими производителями. </w:t>
      </w:r>
    </w:p>
    <w:p w:rsidR="00710A77" w:rsidRPr="00811745" w:rsidRDefault="00710A77" w:rsidP="00710A77">
      <w:pPr>
        <w:pStyle w:val="13"/>
        <w:rPr>
          <w:rFonts w:ascii="Arial" w:hAnsi="Arial"/>
        </w:rPr>
      </w:pPr>
      <w:bookmarkStart w:id="347" w:name="_Toc149026049"/>
      <w:r w:rsidRPr="00811745">
        <w:rPr>
          <w:rFonts w:ascii="Arial" w:hAnsi="Arial"/>
        </w:rPr>
        <w:t>Протокол GAP. Функциональность</w:t>
      </w:r>
      <w:bookmarkEnd w:id="347"/>
      <w:r w:rsidRPr="00811745">
        <w:rPr>
          <w:rFonts w:ascii="Arial" w:hAnsi="Arial"/>
        </w:rPr>
        <w:t xml:space="preserve"> </w:t>
      </w:r>
    </w:p>
    <w:p w:rsidR="00710A77" w:rsidRPr="00811745" w:rsidRDefault="00710A77" w:rsidP="00710A77">
      <w:pPr>
        <w:ind w:firstLine="340"/>
        <w:jc w:val="both"/>
        <w:rPr>
          <w:rFonts w:ascii="Arial" w:hAnsi="Arial" w:cs="Arial"/>
          <w:sz w:val="24"/>
          <w:szCs w:val="24"/>
          <w:lang w:val="ru-RU"/>
        </w:rPr>
      </w:pPr>
      <w:r w:rsidRPr="00811745">
        <w:rPr>
          <w:rFonts w:ascii="Arial" w:hAnsi="Arial" w:cs="Arial"/>
          <w:sz w:val="24"/>
          <w:szCs w:val="24"/>
          <w:lang w:val="ru-RU"/>
        </w:rPr>
        <w:t xml:space="preserve">Основой для всех </w:t>
      </w:r>
      <w:r w:rsidRPr="00811745">
        <w:rPr>
          <w:rFonts w:ascii="Arial" w:hAnsi="Arial" w:cs="Arial"/>
          <w:sz w:val="24"/>
          <w:szCs w:val="24"/>
        </w:rPr>
        <w:t>DECT</w:t>
      </w:r>
      <w:r w:rsidRPr="00811745">
        <w:rPr>
          <w:rFonts w:ascii="Arial" w:hAnsi="Arial" w:cs="Arial"/>
          <w:sz w:val="24"/>
          <w:szCs w:val="24"/>
          <w:lang w:val="ru-RU"/>
        </w:rPr>
        <w:t xml:space="preserve"> приложений является стандарт </w:t>
      </w:r>
      <w:r w:rsidRPr="00811745">
        <w:rPr>
          <w:rFonts w:ascii="Arial" w:hAnsi="Arial" w:cs="Arial"/>
          <w:sz w:val="24"/>
          <w:szCs w:val="24"/>
        </w:rPr>
        <w:t>DECT</w:t>
      </w:r>
      <w:r w:rsidRPr="00811745">
        <w:rPr>
          <w:rFonts w:ascii="Arial" w:hAnsi="Arial" w:cs="Arial"/>
          <w:sz w:val="24"/>
          <w:szCs w:val="24"/>
          <w:lang w:val="ru-RU"/>
        </w:rPr>
        <w:t xml:space="preserve"> </w:t>
      </w:r>
      <w:r w:rsidRPr="00811745">
        <w:rPr>
          <w:rFonts w:ascii="Arial" w:hAnsi="Arial" w:cs="Arial"/>
          <w:sz w:val="24"/>
          <w:szCs w:val="24"/>
        </w:rPr>
        <w:t>CI</w:t>
      </w:r>
      <w:r w:rsidRPr="00811745">
        <w:rPr>
          <w:rFonts w:ascii="Arial" w:hAnsi="Arial" w:cs="Arial"/>
          <w:sz w:val="24"/>
          <w:szCs w:val="24"/>
          <w:lang w:val="ru-RU"/>
        </w:rPr>
        <w:t xml:space="preserve">(Общий интерфейс). Стандарт </w:t>
      </w:r>
      <w:r w:rsidRPr="00811745">
        <w:rPr>
          <w:rFonts w:ascii="Arial" w:hAnsi="Arial" w:cs="Arial"/>
          <w:sz w:val="24"/>
          <w:szCs w:val="24"/>
        </w:rPr>
        <w:t>DECT</w:t>
      </w:r>
      <w:r w:rsidRPr="00811745">
        <w:rPr>
          <w:rFonts w:ascii="Arial" w:hAnsi="Arial" w:cs="Arial"/>
          <w:sz w:val="24"/>
          <w:szCs w:val="24"/>
          <w:lang w:val="ru-RU"/>
        </w:rPr>
        <w:t xml:space="preserve"> </w:t>
      </w:r>
      <w:r w:rsidRPr="00811745">
        <w:rPr>
          <w:rFonts w:ascii="Arial" w:hAnsi="Arial" w:cs="Arial"/>
          <w:sz w:val="24"/>
          <w:szCs w:val="24"/>
        </w:rPr>
        <w:t>CI</w:t>
      </w:r>
      <w:r w:rsidRPr="00811745">
        <w:rPr>
          <w:rFonts w:ascii="Arial" w:hAnsi="Arial" w:cs="Arial"/>
          <w:sz w:val="24"/>
          <w:szCs w:val="24"/>
          <w:lang w:val="ru-RU"/>
        </w:rPr>
        <w:t xml:space="preserve"> не специфицирует, какие процедуры и сообщения требуются для приложений. Для повышения уровня стандартизации разработано несколько профилей .</w:t>
      </w:r>
    </w:p>
    <w:p w:rsidR="00710A77" w:rsidRPr="00811745" w:rsidRDefault="00710A77" w:rsidP="00710A77">
      <w:pPr>
        <w:ind w:firstLine="340"/>
        <w:jc w:val="both"/>
        <w:rPr>
          <w:rFonts w:ascii="Arial" w:hAnsi="Arial" w:cs="Arial"/>
          <w:sz w:val="24"/>
          <w:szCs w:val="24"/>
          <w:lang w:val="ru-RU"/>
        </w:rPr>
      </w:pPr>
      <w:r w:rsidRPr="00811745">
        <w:rPr>
          <w:rFonts w:ascii="Arial" w:hAnsi="Arial" w:cs="Arial"/>
          <w:sz w:val="24"/>
          <w:szCs w:val="24"/>
          <w:lang w:val="ru-RU"/>
        </w:rPr>
        <w:t xml:space="preserve">Профиль- спецификация протокола, которая используется совместно с беспроводным доступом </w:t>
      </w:r>
      <w:r w:rsidRPr="00811745">
        <w:rPr>
          <w:rFonts w:ascii="Arial" w:hAnsi="Arial" w:cs="Arial"/>
          <w:sz w:val="24"/>
          <w:szCs w:val="24"/>
        </w:rPr>
        <w:t>DECT</w:t>
      </w:r>
      <w:r w:rsidRPr="00811745">
        <w:rPr>
          <w:rFonts w:ascii="Arial" w:hAnsi="Arial" w:cs="Arial"/>
          <w:sz w:val="24"/>
          <w:szCs w:val="24"/>
          <w:lang w:val="ru-RU"/>
        </w:rPr>
        <w:t xml:space="preserve">. Профиль определяет выбор сообщений и процедур из стандарта </w:t>
      </w:r>
      <w:r w:rsidRPr="00811745">
        <w:rPr>
          <w:rFonts w:ascii="Arial" w:hAnsi="Arial" w:cs="Arial"/>
          <w:sz w:val="24"/>
          <w:szCs w:val="24"/>
        </w:rPr>
        <w:t>DECT</w:t>
      </w:r>
      <w:r w:rsidRPr="00811745">
        <w:rPr>
          <w:rFonts w:ascii="Arial" w:hAnsi="Arial" w:cs="Arial"/>
          <w:sz w:val="24"/>
          <w:szCs w:val="24"/>
          <w:lang w:val="ru-RU"/>
        </w:rPr>
        <w:t xml:space="preserve"> </w:t>
      </w:r>
      <w:r w:rsidRPr="00811745">
        <w:rPr>
          <w:rFonts w:ascii="Arial" w:hAnsi="Arial" w:cs="Arial"/>
          <w:sz w:val="24"/>
          <w:szCs w:val="24"/>
        </w:rPr>
        <w:t>CI</w:t>
      </w:r>
      <w:r w:rsidRPr="00811745">
        <w:rPr>
          <w:rFonts w:ascii="Arial" w:hAnsi="Arial" w:cs="Arial"/>
          <w:sz w:val="24"/>
          <w:szCs w:val="24"/>
          <w:lang w:val="ru-RU"/>
        </w:rPr>
        <w:t xml:space="preserve"> и дает однозначное описание беспроводного доступа </w:t>
      </w:r>
      <w:r w:rsidRPr="00811745">
        <w:rPr>
          <w:rFonts w:ascii="Arial" w:hAnsi="Arial" w:cs="Arial"/>
          <w:sz w:val="24"/>
          <w:szCs w:val="24"/>
        </w:rPr>
        <w:t>DECT</w:t>
      </w:r>
      <w:r w:rsidRPr="00811745">
        <w:rPr>
          <w:rFonts w:ascii="Arial" w:hAnsi="Arial" w:cs="Arial"/>
          <w:sz w:val="24"/>
          <w:szCs w:val="24"/>
          <w:lang w:val="ru-RU"/>
        </w:rPr>
        <w:t xml:space="preserve"> для услуг и приложений. </w:t>
      </w:r>
    </w:p>
    <w:p w:rsidR="00710A77" w:rsidRPr="00811745" w:rsidRDefault="00710A77" w:rsidP="00710A77">
      <w:pPr>
        <w:ind w:firstLine="340"/>
        <w:jc w:val="both"/>
        <w:rPr>
          <w:rFonts w:ascii="Arial" w:hAnsi="Arial" w:cs="Arial"/>
          <w:sz w:val="24"/>
          <w:szCs w:val="24"/>
          <w:lang w:val="ru-RU"/>
        </w:rPr>
      </w:pPr>
      <w:r w:rsidRPr="00811745">
        <w:rPr>
          <w:rFonts w:ascii="Arial" w:hAnsi="Arial" w:cs="Arial"/>
          <w:sz w:val="24"/>
          <w:szCs w:val="24"/>
          <w:lang w:val="ru-RU"/>
        </w:rPr>
        <w:t xml:space="preserve">Наиболее важным из профилей является </w:t>
      </w:r>
      <w:r w:rsidRPr="00811745">
        <w:rPr>
          <w:rFonts w:ascii="Arial" w:hAnsi="Arial" w:cs="Arial"/>
          <w:sz w:val="24"/>
          <w:szCs w:val="24"/>
        </w:rPr>
        <w:t>GAP</w:t>
      </w:r>
      <w:r w:rsidRPr="00811745">
        <w:rPr>
          <w:rFonts w:ascii="Arial" w:hAnsi="Arial" w:cs="Arial"/>
          <w:sz w:val="24"/>
          <w:szCs w:val="24"/>
          <w:lang w:val="ru-RU"/>
        </w:rPr>
        <w:t xml:space="preserve"> (</w:t>
      </w:r>
      <w:r w:rsidRPr="00811745">
        <w:rPr>
          <w:rFonts w:ascii="Arial" w:hAnsi="Arial" w:cs="Arial"/>
          <w:sz w:val="24"/>
          <w:szCs w:val="24"/>
        </w:rPr>
        <w:t>Generic</w:t>
      </w:r>
      <w:r w:rsidRPr="00811745">
        <w:rPr>
          <w:rFonts w:ascii="Arial" w:hAnsi="Arial" w:cs="Arial"/>
          <w:sz w:val="24"/>
          <w:szCs w:val="24"/>
          <w:lang w:val="ru-RU"/>
        </w:rPr>
        <w:t xml:space="preserve"> </w:t>
      </w:r>
      <w:r w:rsidRPr="00811745">
        <w:rPr>
          <w:rFonts w:ascii="Arial" w:hAnsi="Arial" w:cs="Arial"/>
          <w:sz w:val="24"/>
          <w:szCs w:val="24"/>
        </w:rPr>
        <w:t>Access</w:t>
      </w:r>
      <w:r w:rsidRPr="00811745">
        <w:rPr>
          <w:rFonts w:ascii="Arial" w:hAnsi="Arial" w:cs="Arial"/>
          <w:sz w:val="24"/>
          <w:szCs w:val="24"/>
          <w:lang w:val="ru-RU"/>
        </w:rPr>
        <w:t xml:space="preserve"> </w:t>
      </w:r>
      <w:r w:rsidRPr="00811745">
        <w:rPr>
          <w:rFonts w:ascii="Arial" w:hAnsi="Arial" w:cs="Arial"/>
          <w:sz w:val="24"/>
          <w:szCs w:val="24"/>
        </w:rPr>
        <w:t>Profile</w:t>
      </w:r>
      <w:r w:rsidRPr="00811745">
        <w:rPr>
          <w:rFonts w:ascii="Arial" w:hAnsi="Arial" w:cs="Arial"/>
          <w:sz w:val="24"/>
          <w:szCs w:val="24"/>
          <w:lang w:val="ru-RU"/>
        </w:rPr>
        <w:t xml:space="preserve">). Он гарантирует обеспечение основного взаимодействия между беспроводными ТА и фиксированными устройствами (базовой станцией) различных производителей. Это касается как ведомственных сетей, так и сети общего пользования. </w:t>
      </w:r>
    </w:p>
    <w:p w:rsidR="00710A77" w:rsidRPr="00811745" w:rsidRDefault="00710A77" w:rsidP="00710A77">
      <w:pPr>
        <w:ind w:firstLine="340"/>
        <w:jc w:val="both"/>
        <w:rPr>
          <w:rFonts w:ascii="Arial" w:hAnsi="Arial" w:cs="Arial"/>
          <w:sz w:val="24"/>
          <w:szCs w:val="24"/>
          <w:lang w:val="ru-RU"/>
        </w:rPr>
      </w:pPr>
      <w:r w:rsidRPr="00811745">
        <w:rPr>
          <w:rFonts w:ascii="Arial" w:hAnsi="Arial" w:cs="Arial"/>
          <w:sz w:val="24"/>
          <w:szCs w:val="24"/>
        </w:rPr>
        <w:t>GAP</w:t>
      </w:r>
      <w:r w:rsidRPr="00811745">
        <w:rPr>
          <w:rFonts w:ascii="Arial" w:hAnsi="Arial" w:cs="Arial"/>
          <w:sz w:val="24"/>
          <w:szCs w:val="24"/>
          <w:lang w:val="ru-RU"/>
        </w:rPr>
        <w:t xml:space="preserve"> специфицирует минимальную совокупность функциональных возможностей, необходимую для поддержки основных телефонных услуг. </w:t>
      </w:r>
    </w:p>
    <w:p w:rsidR="00710A77" w:rsidRPr="00811745" w:rsidRDefault="00710A77" w:rsidP="00710A77">
      <w:pPr>
        <w:ind w:firstLine="340"/>
        <w:jc w:val="both"/>
        <w:rPr>
          <w:rFonts w:ascii="Arial" w:hAnsi="Arial" w:cs="Arial"/>
          <w:sz w:val="24"/>
          <w:szCs w:val="24"/>
          <w:lang w:val="ru-RU"/>
        </w:rPr>
      </w:pPr>
      <w:r w:rsidRPr="00811745">
        <w:rPr>
          <w:rFonts w:ascii="Arial" w:hAnsi="Arial" w:cs="Arial"/>
          <w:sz w:val="24"/>
          <w:szCs w:val="24"/>
          <w:lang w:val="ru-RU"/>
        </w:rPr>
        <w:t xml:space="preserve">Требования профиля </w:t>
      </w:r>
      <w:r w:rsidRPr="00811745">
        <w:rPr>
          <w:rFonts w:ascii="Arial" w:hAnsi="Arial" w:cs="Arial"/>
          <w:sz w:val="24"/>
          <w:szCs w:val="24"/>
        </w:rPr>
        <w:t>GAP</w:t>
      </w:r>
      <w:r w:rsidRPr="00811745">
        <w:rPr>
          <w:rFonts w:ascii="Arial" w:hAnsi="Arial" w:cs="Arial"/>
          <w:sz w:val="24"/>
          <w:szCs w:val="24"/>
          <w:lang w:val="ru-RU"/>
        </w:rPr>
        <w:t xml:space="preserve"> позволяют устанавливать соединения для служб связи в диапазоне 3,1 кГц, поддерживать эти соединения и выполнять разъединения, если эти соединения устанавливаются между фиксированной частью и беспроводным телефонным аппаратом с соответствующими правами доступа независимо от того, обеспечивает ли фиксированная часть услуги доступа к связи дома, на работе и т.п. Кроме того. </w:t>
      </w:r>
      <w:r w:rsidRPr="00811745">
        <w:rPr>
          <w:rFonts w:ascii="Arial" w:hAnsi="Arial" w:cs="Arial"/>
          <w:sz w:val="24"/>
          <w:szCs w:val="24"/>
        </w:rPr>
        <w:t>GAP</w:t>
      </w:r>
      <w:r w:rsidRPr="00811745">
        <w:rPr>
          <w:rFonts w:ascii="Arial" w:hAnsi="Arial" w:cs="Arial"/>
          <w:sz w:val="24"/>
          <w:szCs w:val="24"/>
          <w:lang w:val="ru-RU"/>
        </w:rPr>
        <w:t xml:space="preserve"> определяет некоторое число необязательных услуг, например </w:t>
      </w:r>
      <w:r w:rsidRPr="00811745">
        <w:rPr>
          <w:rFonts w:ascii="Arial" w:hAnsi="Arial" w:cs="Arial"/>
          <w:sz w:val="24"/>
          <w:szCs w:val="24"/>
        </w:rPr>
        <w:t>CLIP</w:t>
      </w:r>
      <w:r w:rsidRPr="00811745">
        <w:rPr>
          <w:rFonts w:ascii="Arial" w:hAnsi="Arial" w:cs="Arial"/>
          <w:sz w:val="24"/>
          <w:szCs w:val="24"/>
          <w:lang w:val="ru-RU"/>
        </w:rPr>
        <w:t xml:space="preserve"> (Предоставление идентификатора вызывающей линии) </w:t>
      </w:r>
    </w:p>
    <w:p w:rsidR="00710A77" w:rsidRPr="00811745" w:rsidRDefault="00710A77" w:rsidP="00710A77">
      <w:pPr>
        <w:pStyle w:val="13"/>
        <w:rPr>
          <w:rFonts w:ascii="Arial" w:hAnsi="Arial"/>
        </w:rPr>
      </w:pPr>
      <w:bookmarkStart w:id="348" w:name="_Toc149026050"/>
      <w:r w:rsidRPr="00811745">
        <w:rPr>
          <w:rFonts w:ascii="Arial" w:hAnsi="Arial"/>
        </w:rPr>
        <w:t>Функциональные возможности телефонов Avanti Companion</w:t>
      </w:r>
      <w:bookmarkEnd w:id="348"/>
      <w:r w:rsidRPr="00811745">
        <w:rPr>
          <w:rFonts w:ascii="Arial" w:hAnsi="Arial"/>
        </w:rPr>
        <w:t xml:space="preserve"> </w:t>
      </w:r>
    </w:p>
    <w:p w:rsidR="00710A77" w:rsidRPr="00811745" w:rsidRDefault="00710A77" w:rsidP="001244C8">
      <w:pPr>
        <w:numPr>
          <w:ilvl w:val="0"/>
          <w:numId w:val="81"/>
        </w:numPr>
        <w:ind w:hanging="321"/>
        <w:rPr>
          <w:rFonts w:ascii="Arial" w:hAnsi="Arial" w:cs="Arial"/>
          <w:sz w:val="24"/>
          <w:szCs w:val="24"/>
        </w:rPr>
      </w:pPr>
      <w:r w:rsidRPr="00811745">
        <w:rPr>
          <w:rFonts w:ascii="Arial" w:hAnsi="Arial" w:cs="Arial"/>
          <w:sz w:val="24"/>
          <w:szCs w:val="24"/>
        </w:rPr>
        <w:t xml:space="preserve">Дисплей   3 стр. х 12 симв. </w:t>
      </w:r>
    </w:p>
    <w:p w:rsidR="00710A77" w:rsidRPr="00811745" w:rsidRDefault="00710A77" w:rsidP="001244C8">
      <w:pPr>
        <w:numPr>
          <w:ilvl w:val="0"/>
          <w:numId w:val="81"/>
        </w:numPr>
        <w:ind w:hanging="321"/>
        <w:rPr>
          <w:rFonts w:ascii="Arial" w:hAnsi="Arial" w:cs="Arial"/>
          <w:sz w:val="24"/>
          <w:szCs w:val="24"/>
        </w:rPr>
      </w:pPr>
      <w:r w:rsidRPr="00811745">
        <w:rPr>
          <w:rFonts w:ascii="Arial" w:hAnsi="Arial" w:cs="Arial"/>
          <w:sz w:val="24"/>
          <w:szCs w:val="24"/>
        </w:rPr>
        <w:t xml:space="preserve">Иконки 5 </w:t>
      </w:r>
    </w:p>
    <w:p w:rsidR="00710A77" w:rsidRPr="00811745" w:rsidRDefault="00710A77" w:rsidP="001244C8">
      <w:pPr>
        <w:numPr>
          <w:ilvl w:val="0"/>
          <w:numId w:val="81"/>
        </w:numPr>
        <w:ind w:hanging="321"/>
        <w:rPr>
          <w:rFonts w:ascii="Arial" w:hAnsi="Arial" w:cs="Arial"/>
          <w:sz w:val="24"/>
          <w:szCs w:val="24"/>
        </w:rPr>
      </w:pPr>
      <w:r w:rsidRPr="00811745">
        <w:rPr>
          <w:rFonts w:ascii="Arial" w:hAnsi="Arial" w:cs="Arial"/>
          <w:sz w:val="24"/>
          <w:szCs w:val="24"/>
        </w:rPr>
        <w:t xml:space="preserve">Фиксированных кнопок 21 </w:t>
      </w:r>
    </w:p>
    <w:p w:rsidR="00710A77" w:rsidRPr="00811745" w:rsidRDefault="00710A77" w:rsidP="001244C8">
      <w:pPr>
        <w:numPr>
          <w:ilvl w:val="0"/>
          <w:numId w:val="81"/>
        </w:numPr>
        <w:ind w:hanging="321"/>
        <w:rPr>
          <w:rFonts w:ascii="Arial" w:hAnsi="Arial" w:cs="Arial"/>
          <w:sz w:val="24"/>
          <w:szCs w:val="24"/>
        </w:rPr>
      </w:pPr>
      <w:r w:rsidRPr="00811745">
        <w:rPr>
          <w:rFonts w:ascii="Arial" w:hAnsi="Arial" w:cs="Arial"/>
          <w:sz w:val="24"/>
          <w:szCs w:val="24"/>
        </w:rPr>
        <w:t xml:space="preserve">Фиксированных кнопок функций 8 </w:t>
      </w:r>
    </w:p>
    <w:p w:rsidR="00710A77" w:rsidRPr="00811745" w:rsidRDefault="00710A77" w:rsidP="001244C8">
      <w:pPr>
        <w:numPr>
          <w:ilvl w:val="0"/>
          <w:numId w:val="81"/>
        </w:numPr>
        <w:ind w:hanging="321"/>
        <w:rPr>
          <w:rFonts w:ascii="Arial" w:hAnsi="Arial" w:cs="Arial"/>
          <w:sz w:val="24"/>
          <w:szCs w:val="24"/>
        </w:rPr>
      </w:pPr>
      <w:r w:rsidRPr="00811745">
        <w:rPr>
          <w:rFonts w:ascii="Arial" w:hAnsi="Arial" w:cs="Arial"/>
          <w:sz w:val="24"/>
          <w:szCs w:val="24"/>
        </w:rPr>
        <w:t xml:space="preserve">Программируемых кнопок 3 </w:t>
      </w:r>
    </w:p>
    <w:p w:rsidR="00710A77" w:rsidRPr="00811745" w:rsidRDefault="00710A77" w:rsidP="001244C8">
      <w:pPr>
        <w:numPr>
          <w:ilvl w:val="0"/>
          <w:numId w:val="81"/>
        </w:numPr>
        <w:ind w:hanging="321"/>
        <w:rPr>
          <w:rFonts w:ascii="Arial" w:hAnsi="Arial" w:cs="Arial"/>
          <w:sz w:val="24"/>
          <w:szCs w:val="24"/>
        </w:rPr>
      </w:pPr>
      <w:r w:rsidRPr="00811745">
        <w:rPr>
          <w:rFonts w:ascii="Arial" w:hAnsi="Arial" w:cs="Arial"/>
          <w:sz w:val="24"/>
          <w:szCs w:val="24"/>
        </w:rPr>
        <w:t xml:space="preserve">Размеры 143 х 48 х </w:t>
      </w:r>
      <w:smartTag w:uri="urn:schemas-microsoft-com:office:smarttags" w:element="metricconverter">
        <w:smartTagPr>
          <w:attr w:name="ProductID" w:val="26 мм"/>
        </w:smartTagPr>
        <w:r w:rsidRPr="00811745">
          <w:rPr>
            <w:rFonts w:ascii="Arial" w:hAnsi="Arial" w:cs="Arial"/>
            <w:sz w:val="24"/>
            <w:szCs w:val="24"/>
          </w:rPr>
          <w:t>26 мм</w:t>
        </w:r>
      </w:smartTag>
      <w:r w:rsidRPr="00811745">
        <w:rPr>
          <w:rFonts w:ascii="Arial" w:hAnsi="Arial" w:cs="Arial"/>
          <w:sz w:val="24"/>
          <w:szCs w:val="24"/>
        </w:rPr>
        <w:t xml:space="preserve"> </w:t>
      </w:r>
    </w:p>
    <w:p w:rsidR="00710A77" w:rsidRPr="00811745" w:rsidRDefault="00710A77" w:rsidP="001244C8">
      <w:pPr>
        <w:numPr>
          <w:ilvl w:val="0"/>
          <w:numId w:val="81"/>
        </w:numPr>
        <w:ind w:hanging="321"/>
        <w:rPr>
          <w:rFonts w:ascii="Arial" w:hAnsi="Arial" w:cs="Arial"/>
          <w:sz w:val="24"/>
          <w:szCs w:val="24"/>
        </w:rPr>
      </w:pPr>
      <w:r w:rsidRPr="00811745">
        <w:rPr>
          <w:rFonts w:ascii="Arial" w:hAnsi="Arial" w:cs="Arial"/>
          <w:sz w:val="24"/>
          <w:szCs w:val="24"/>
        </w:rPr>
        <w:t xml:space="preserve">Вес (с батареями)     </w:t>
      </w:r>
      <w:smartTag w:uri="urn:schemas-microsoft-com:office:smarttags" w:element="metricconverter">
        <w:smartTagPr>
          <w:attr w:name="ProductID" w:val="121 г"/>
        </w:smartTagPr>
        <w:r w:rsidRPr="00811745">
          <w:rPr>
            <w:rFonts w:ascii="Arial" w:hAnsi="Arial" w:cs="Arial"/>
            <w:sz w:val="24"/>
            <w:szCs w:val="24"/>
          </w:rPr>
          <w:t>121 г</w:t>
        </w:r>
      </w:smartTag>
      <w:r w:rsidRPr="00811745">
        <w:rPr>
          <w:rFonts w:ascii="Arial" w:hAnsi="Arial" w:cs="Arial"/>
          <w:sz w:val="24"/>
          <w:szCs w:val="24"/>
        </w:rPr>
        <w:t xml:space="preserve">.  </w:t>
      </w:r>
    </w:p>
    <w:p w:rsidR="00710A77" w:rsidRPr="00811745" w:rsidRDefault="00710A77" w:rsidP="001244C8">
      <w:pPr>
        <w:numPr>
          <w:ilvl w:val="0"/>
          <w:numId w:val="81"/>
        </w:numPr>
        <w:ind w:hanging="321"/>
        <w:rPr>
          <w:rFonts w:ascii="Arial" w:hAnsi="Arial" w:cs="Arial"/>
          <w:sz w:val="24"/>
          <w:szCs w:val="24"/>
        </w:rPr>
      </w:pPr>
      <w:r w:rsidRPr="00811745">
        <w:rPr>
          <w:rFonts w:ascii="Arial" w:hAnsi="Arial" w:cs="Arial"/>
          <w:sz w:val="24"/>
          <w:szCs w:val="24"/>
        </w:rPr>
        <w:t xml:space="preserve">В режиме разговора 12 ч. </w:t>
      </w:r>
    </w:p>
    <w:p w:rsidR="00710A77" w:rsidRPr="00811745" w:rsidRDefault="00710A77" w:rsidP="001244C8">
      <w:pPr>
        <w:numPr>
          <w:ilvl w:val="0"/>
          <w:numId w:val="81"/>
        </w:numPr>
        <w:ind w:hanging="321"/>
        <w:rPr>
          <w:rFonts w:ascii="Arial" w:hAnsi="Arial" w:cs="Arial"/>
          <w:sz w:val="24"/>
          <w:szCs w:val="24"/>
        </w:rPr>
      </w:pPr>
      <w:r w:rsidRPr="00811745">
        <w:rPr>
          <w:rFonts w:ascii="Arial" w:hAnsi="Arial" w:cs="Arial"/>
          <w:sz w:val="24"/>
          <w:szCs w:val="24"/>
        </w:rPr>
        <w:t xml:space="preserve">В режиме ожидания 120 ч. </w:t>
      </w:r>
    </w:p>
    <w:p w:rsidR="00710A77" w:rsidRPr="00811745" w:rsidRDefault="00710A77" w:rsidP="00710A77">
      <w:pPr>
        <w:pStyle w:val="13"/>
        <w:rPr>
          <w:rFonts w:ascii="Arial" w:hAnsi="Arial"/>
        </w:rPr>
      </w:pPr>
      <w:bookmarkStart w:id="349" w:name="_Toc149026051"/>
      <w:r w:rsidRPr="00811745">
        <w:rPr>
          <w:rFonts w:ascii="Arial" w:hAnsi="Arial"/>
        </w:rPr>
        <w:t>Функции системы</w:t>
      </w:r>
      <w:bookmarkEnd w:id="349"/>
      <w:r w:rsidRPr="00811745">
        <w:rPr>
          <w:rFonts w:ascii="Arial" w:hAnsi="Arial"/>
        </w:rPr>
        <w:t xml:space="preserve"> </w:t>
      </w:r>
    </w:p>
    <w:p w:rsidR="00710A77" w:rsidRPr="00811745" w:rsidRDefault="00710A77" w:rsidP="00710A77">
      <w:pPr>
        <w:pStyle w:val="15"/>
        <w:rPr>
          <w:rFonts w:ascii="Arial" w:hAnsi="Arial" w:cs="Arial"/>
        </w:rPr>
      </w:pPr>
      <w:r w:rsidRPr="00811745">
        <w:rPr>
          <w:rFonts w:ascii="Arial" w:hAnsi="Arial" w:cs="Arial"/>
        </w:rPr>
        <w:t>Системные функции:</w:t>
      </w:r>
    </w:p>
    <w:p w:rsidR="00710A77" w:rsidRPr="00811745" w:rsidRDefault="00710A77" w:rsidP="001244C8">
      <w:pPr>
        <w:numPr>
          <w:ilvl w:val="0"/>
          <w:numId w:val="83"/>
        </w:numPr>
        <w:tabs>
          <w:tab w:val="clear" w:pos="2500"/>
          <w:tab w:val="num" w:pos="1368"/>
        </w:tabs>
        <w:ind w:left="1368" w:right="3" w:hanging="285"/>
        <w:rPr>
          <w:rFonts w:ascii="Arial" w:hAnsi="Arial" w:cs="Arial"/>
          <w:sz w:val="24"/>
          <w:szCs w:val="24"/>
          <w:lang w:val="ru-RU"/>
        </w:rPr>
      </w:pPr>
      <w:r w:rsidRPr="00811745">
        <w:rPr>
          <w:rFonts w:ascii="Arial" w:hAnsi="Arial" w:cs="Arial"/>
          <w:sz w:val="24"/>
          <w:szCs w:val="24"/>
          <w:lang w:val="ru-RU"/>
        </w:rPr>
        <w:t>общее покрытие территории, определяемое числом БС и конструктивными особенностями объекта</w:t>
      </w:r>
    </w:p>
    <w:p w:rsidR="00710A77" w:rsidRPr="00811745" w:rsidRDefault="00710A77" w:rsidP="001244C8">
      <w:pPr>
        <w:numPr>
          <w:ilvl w:val="0"/>
          <w:numId w:val="83"/>
        </w:numPr>
        <w:tabs>
          <w:tab w:val="clear" w:pos="2500"/>
          <w:tab w:val="num" w:pos="1368"/>
        </w:tabs>
        <w:ind w:left="1368" w:right="3" w:hanging="285"/>
        <w:rPr>
          <w:rFonts w:ascii="Arial" w:hAnsi="Arial" w:cs="Arial"/>
          <w:sz w:val="24"/>
          <w:szCs w:val="24"/>
        </w:rPr>
      </w:pPr>
      <w:r w:rsidRPr="00811745">
        <w:rPr>
          <w:rFonts w:ascii="Arial" w:hAnsi="Arial" w:cs="Arial"/>
          <w:sz w:val="24"/>
          <w:szCs w:val="24"/>
        </w:rPr>
        <w:t>перехват вызова между БС</w:t>
      </w:r>
    </w:p>
    <w:p w:rsidR="00710A77" w:rsidRPr="00811745" w:rsidRDefault="00710A77" w:rsidP="001244C8">
      <w:pPr>
        <w:numPr>
          <w:ilvl w:val="0"/>
          <w:numId w:val="83"/>
        </w:numPr>
        <w:tabs>
          <w:tab w:val="clear" w:pos="2500"/>
          <w:tab w:val="num" w:pos="1368"/>
        </w:tabs>
        <w:ind w:left="1368" w:right="3" w:hanging="285"/>
        <w:rPr>
          <w:rFonts w:ascii="Arial" w:hAnsi="Arial" w:cs="Arial"/>
          <w:sz w:val="24"/>
          <w:szCs w:val="24"/>
        </w:rPr>
      </w:pPr>
      <w:r w:rsidRPr="00811745">
        <w:rPr>
          <w:rFonts w:ascii="Arial" w:hAnsi="Arial" w:cs="Arial"/>
          <w:sz w:val="24"/>
          <w:szCs w:val="24"/>
        </w:rPr>
        <w:t>защищенность вызова (процедура регистрации )</w:t>
      </w:r>
    </w:p>
    <w:p w:rsidR="00710A77" w:rsidRPr="00811745" w:rsidRDefault="00710A77" w:rsidP="001244C8">
      <w:pPr>
        <w:numPr>
          <w:ilvl w:val="0"/>
          <w:numId w:val="83"/>
        </w:numPr>
        <w:tabs>
          <w:tab w:val="clear" w:pos="2500"/>
          <w:tab w:val="num" w:pos="1368"/>
        </w:tabs>
        <w:ind w:left="1368" w:right="3" w:hanging="285"/>
        <w:rPr>
          <w:rFonts w:ascii="Arial" w:hAnsi="Arial" w:cs="Arial"/>
          <w:sz w:val="24"/>
          <w:szCs w:val="24"/>
          <w:lang w:val="ru-RU"/>
        </w:rPr>
      </w:pPr>
      <w:r w:rsidRPr="00811745">
        <w:rPr>
          <w:rFonts w:ascii="Arial" w:hAnsi="Arial" w:cs="Arial"/>
          <w:sz w:val="24"/>
          <w:szCs w:val="24"/>
          <w:lang w:val="ru-RU"/>
        </w:rPr>
        <w:t>единый нумерационный план для проводных и беспроводных телефонов</w:t>
      </w:r>
    </w:p>
    <w:p w:rsidR="00710A77" w:rsidRPr="00811745" w:rsidRDefault="00710A77" w:rsidP="001244C8">
      <w:pPr>
        <w:numPr>
          <w:ilvl w:val="0"/>
          <w:numId w:val="83"/>
        </w:numPr>
        <w:tabs>
          <w:tab w:val="clear" w:pos="2500"/>
          <w:tab w:val="num" w:pos="1368"/>
        </w:tabs>
        <w:ind w:left="1368" w:right="3" w:hanging="285"/>
        <w:rPr>
          <w:rFonts w:ascii="Arial" w:hAnsi="Arial" w:cs="Arial"/>
          <w:sz w:val="24"/>
          <w:szCs w:val="24"/>
          <w:lang w:val="ru-RU"/>
        </w:rPr>
      </w:pPr>
      <w:r w:rsidRPr="00811745">
        <w:rPr>
          <w:rFonts w:ascii="Arial" w:hAnsi="Arial" w:cs="Arial"/>
          <w:sz w:val="24"/>
          <w:szCs w:val="24"/>
          <w:lang w:val="ru-RU"/>
        </w:rPr>
        <w:t>работа в сети станций (роуминг)</w:t>
      </w:r>
    </w:p>
    <w:p w:rsidR="00710A77" w:rsidRPr="00811745" w:rsidRDefault="00710A77" w:rsidP="00710A77">
      <w:pPr>
        <w:pStyle w:val="13"/>
        <w:rPr>
          <w:rFonts w:ascii="Arial" w:hAnsi="Arial"/>
        </w:rPr>
      </w:pPr>
      <w:bookmarkStart w:id="350" w:name="_Toc149026052"/>
      <w:r w:rsidRPr="00811745">
        <w:rPr>
          <w:rFonts w:ascii="Arial" w:hAnsi="Arial"/>
        </w:rPr>
        <w:t>Пользовательские функции</w:t>
      </w:r>
      <w:r w:rsidRPr="00811745">
        <w:rPr>
          <w:rFonts w:ascii="Arial" w:hAnsi="Arial"/>
          <w:color w:val="3366FF"/>
        </w:rPr>
        <w:t xml:space="preserve"> </w:t>
      </w:r>
      <w:r w:rsidRPr="00811745">
        <w:rPr>
          <w:rFonts w:ascii="Arial" w:hAnsi="Arial"/>
        </w:rPr>
        <w:t xml:space="preserve">(доступные любому телефону системы </w:t>
      </w:r>
      <w:r w:rsidRPr="00811745">
        <w:rPr>
          <w:rFonts w:ascii="Arial" w:hAnsi="Arial"/>
          <w:i/>
        </w:rPr>
        <w:t xml:space="preserve">Telrad </w:t>
      </w:r>
      <w:r w:rsidRPr="00811745">
        <w:rPr>
          <w:rFonts w:ascii="Arial" w:hAnsi="Arial"/>
          <w:i/>
          <w:lang w:val="en-US"/>
        </w:rPr>
        <w:t>Advance</w:t>
      </w:r>
      <w:r w:rsidRPr="00811745">
        <w:rPr>
          <w:rFonts w:ascii="Arial" w:hAnsi="Arial"/>
          <w:i/>
        </w:rPr>
        <w:t xml:space="preserve"> </w:t>
      </w:r>
      <w:r w:rsidRPr="00811745">
        <w:rPr>
          <w:rFonts w:ascii="Arial" w:hAnsi="Arial"/>
          <w:i/>
          <w:lang w:val="en-US"/>
        </w:rPr>
        <w:t>IP</w:t>
      </w:r>
      <w:r w:rsidRPr="00811745">
        <w:rPr>
          <w:rFonts w:ascii="Arial" w:hAnsi="Arial"/>
        </w:rPr>
        <w:t>):</w:t>
      </w:r>
      <w:bookmarkEnd w:id="350"/>
      <w:r w:rsidRPr="00811745">
        <w:rPr>
          <w:rFonts w:ascii="Arial" w:hAnsi="Arial"/>
        </w:rPr>
        <w:t xml:space="preserve">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внутренние вызовы и их прием</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исходящие вызовы  и их прием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удержание внешнего вызова (HOLD)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переводы вызовов (Transfer)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переадресации вызовов(CFWD)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конференция до 8 участников (CONFERENCE)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громкие объявления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перехват вызовов (PICK UP)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вторжение в разговор (</w:t>
      </w:r>
      <w:r w:rsidRPr="00811745">
        <w:rPr>
          <w:rFonts w:ascii="Arial" w:hAnsi="Arial" w:cs="Arial"/>
          <w:sz w:val="24"/>
          <w:szCs w:val="24"/>
        </w:rPr>
        <w:t>Barge</w:t>
      </w:r>
      <w:r w:rsidRPr="00811745">
        <w:rPr>
          <w:rFonts w:ascii="Arial" w:hAnsi="Arial" w:cs="Arial"/>
          <w:sz w:val="24"/>
          <w:szCs w:val="24"/>
          <w:lang w:val="ru-RU"/>
        </w:rPr>
        <w:t xml:space="preserve"> </w:t>
      </w:r>
      <w:r w:rsidRPr="00811745">
        <w:rPr>
          <w:rFonts w:ascii="Arial" w:hAnsi="Arial" w:cs="Arial"/>
          <w:sz w:val="24"/>
          <w:szCs w:val="24"/>
        </w:rPr>
        <w:t>In</w:t>
      </w:r>
      <w:r w:rsidRPr="00811745">
        <w:rPr>
          <w:rFonts w:ascii="Arial" w:hAnsi="Arial" w:cs="Arial"/>
          <w:sz w:val="24"/>
          <w:szCs w:val="24"/>
          <w:lang w:val="ru-RU"/>
        </w:rPr>
        <w:t xml:space="preserve">)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посылка и прием стандартных текстовых сообщений (</w:t>
      </w:r>
      <w:r w:rsidRPr="00811745">
        <w:rPr>
          <w:rFonts w:ascii="Arial" w:hAnsi="Arial" w:cs="Arial"/>
          <w:sz w:val="24"/>
          <w:szCs w:val="24"/>
        </w:rPr>
        <w:t>Message</w:t>
      </w:r>
      <w:r w:rsidRPr="00811745">
        <w:rPr>
          <w:rFonts w:ascii="Arial" w:hAnsi="Arial" w:cs="Arial"/>
          <w:sz w:val="24"/>
          <w:szCs w:val="24"/>
          <w:lang w:val="ru-RU"/>
        </w:rPr>
        <w:t xml:space="preserve">)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посылка и прием голосовых сообщений (</w:t>
      </w:r>
      <w:r w:rsidRPr="00811745">
        <w:rPr>
          <w:rFonts w:ascii="Arial" w:hAnsi="Arial" w:cs="Arial"/>
          <w:sz w:val="24"/>
          <w:szCs w:val="24"/>
        </w:rPr>
        <w:t>Voice</w:t>
      </w:r>
      <w:r w:rsidRPr="00811745">
        <w:rPr>
          <w:rFonts w:ascii="Arial" w:hAnsi="Arial" w:cs="Arial"/>
          <w:sz w:val="24"/>
          <w:szCs w:val="24"/>
          <w:lang w:val="ru-RU"/>
        </w:rPr>
        <w:t xml:space="preserve"> </w:t>
      </w:r>
      <w:r w:rsidRPr="00811745">
        <w:rPr>
          <w:rFonts w:ascii="Arial" w:hAnsi="Arial" w:cs="Arial"/>
          <w:sz w:val="24"/>
          <w:szCs w:val="24"/>
        </w:rPr>
        <w:t>Message</w:t>
      </w:r>
      <w:r w:rsidRPr="00811745">
        <w:rPr>
          <w:rFonts w:ascii="Arial" w:hAnsi="Arial" w:cs="Arial"/>
          <w:sz w:val="24"/>
          <w:szCs w:val="24"/>
          <w:lang w:val="ru-RU"/>
        </w:rPr>
        <w:t xml:space="preserve">)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запись разговора в голосовую почту (</w:t>
      </w:r>
      <w:r w:rsidRPr="00811745">
        <w:rPr>
          <w:rFonts w:ascii="Arial" w:hAnsi="Arial" w:cs="Arial"/>
          <w:sz w:val="24"/>
          <w:szCs w:val="24"/>
        </w:rPr>
        <w:t>Call</w:t>
      </w:r>
      <w:r w:rsidRPr="00811745">
        <w:rPr>
          <w:rFonts w:ascii="Arial" w:hAnsi="Arial" w:cs="Arial"/>
          <w:sz w:val="24"/>
          <w:szCs w:val="24"/>
          <w:lang w:val="ru-RU"/>
        </w:rPr>
        <w:t xml:space="preserve"> </w:t>
      </w:r>
      <w:r w:rsidRPr="00811745">
        <w:rPr>
          <w:rFonts w:ascii="Arial" w:hAnsi="Arial" w:cs="Arial"/>
          <w:sz w:val="24"/>
          <w:szCs w:val="24"/>
        </w:rPr>
        <w:t>Record</w:t>
      </w:r>
      <w:r w:rsidRPr="00811745">
        <w:rPr>
          <w:rFonts w:ascii="Arial" w:hAnsi="Arial" w:cs="Arial"/>
          <w:sz w:val="24"/>
          <w:szCs w:val="24"/>
          <w:lang w:val="ru-RU"/>
        </w:rPr>
        <w:t>)</w:t>
      </w:r>
    </w:p>
    <w:p w:rsidR="00710A77" w:rsidRPr="00811745" w:rsidRDefault="00710A77" w:rsidP="00710A77">
      <w:pPr>
        <w:ind w:left="456" w:right="3"/>
        <w:rPr>
          <w:rFonts w:ascii="Arial" w:hAnsi="Arial" w:cs="Arial"/>
          <w:sz w:val="24"/>
          <w:szCs w:val="24"/>
          <w:lang w:val="ru-RU"/>
        </w:rPr>
      </w:pPr>
    </w:p>
    <w:p w:rsidR="00710A77" w:rsidRPr="00811745" w:rsidRDefault="00710A77" w:rsidP="00710A77">
      <w:pPr>
        <w:tabs>
          <w:tab w:val="num" w:pos="0"/>
        </w:tabs>
        <w:ind w:left="57" w:right="3"/>
        <w:rPr>
          <w:rFonts w:ascii="Arial" w:hAnsi="Arial" w:cs="Arial"/>
          <w:sz w:val="24"/>
          <w:szCs w:val="24"/>
          <w:lang w:val="ru-RU"/>
        </w:rPr>
      </w:pPr>
      <w:r w:rsidRPr="00811745">
        <w:rPr>
          <w:rStyle w:val="16"/>
          <w:rFonts w:ascii="Arial" w:hAnsi="Arial" w:cs="Arial"/>
        </w:rPr>
        <w:t>Специальные функции</w:t>
      </w:r>
      <w:r w:rsidRPr="00811745">
        <w:rPr>
          <w:rFonts w:ascii="Arial" w:hAnsi="Arial" w:cs="Arial"/>
          <w:sz w:val="24"/>
          <w:szCs w:val="24"/>
          <w:lang w:val="ru-RU"/>
        </w:rPr>
        <w:t xml:space="preserve"> (доступны только с телефонов </w:t>
      </w:r>
      <w:r w:rsidRPr="00811745">
        <w:rPr>
          <w:rFonts w:ascii="Arial" w:hAnsi="Arial" w:cs="Arial"/>
          <w:sz w:val="24"/>
          <w:szCs w:val="24"/>
        </w:rPr>
        <w:t>Avanti</w:t>
      </w:r>
      <w:r w:rsidRPr="00811745">
        <w:rPr>
          <w:rFonts w:ascii="Arial" w:hAnsi="Arial" w:cs="Arial"/>
          <w:sz w:val="24"/>
          <w:szCs w:val="24"/>
          <w:lang w:val="ru-RU"/>
        </w:rPr>
        <w:t xml:space="preserve"> </w:t>
      </w:r>
      <w:r w:rsidRPr="00811745">
        <w:rPr>
          <w:rFonts w:ascii="Arial" w:hAnsi="Arial" w:cs="Arial"/>
          <w:sz w:val="24"/>
          <w:szCs w:val="24"/>
        </w:rPr>
        <w:t>Companion</w:t>
      </w:r>
      <w:r w:rsidRPr="00811745">
        <w:rPr>
          <w:rFonts w:ascii="Arial" w:hAnsi="Arial" w:cs="Arial"/>
          <w:sz w:val="24"/>
          <w:szCs w:val="24"/>
          <w:lang w:val="ru-RU"/>
        </w:rPr>
        <w:t xml:space="preserve">):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блокирование клавиатуры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два профиля установок: «внутренний» и «наружный»</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параметры профиля: подсветка дисплея, выбор мелодии звонка (9 мелодий), виброзвонок, громкость звонка, звук при нажатии кнопок, автоответ, начальный уровень громкости разговора, индикация выхода из зоны покрытия БС</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 xml:space="preserve">процедура регистрации телефона (до 4 систем </w:t>
      </w:r>
      <w:r w:rsidRPr="00811745">
        <w:rPr>
          <w:rFonts w:ascii="Arial" w:hAnsi="Arial" w:cs="Arial"/>
          <w:sz w:val="24"/>
          <w:szCs w:val="24"/>
        </w:rPr>
        <w:t>DIGITAL</w:t>
      </w:r>
      <w:r w:rsidRPr="00811745">
        <w:rPr>
          <w:rFonts w:ascii="Arial" w:hAnsi="Arial" w:cs="Arial"/>
          <w:sz w:val="24"/>
          <w:szCs w:val="24"/>
          <w:lang w:val="ru-RU"/>
        </w:rPr>
        <w:t xml:space="preserve">)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проверка оставшейся емкости батареи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список из 10 входящих вызовов (</w:t>
      </w:r>
      <w:r w:rsidRPr="00811745">
        <w:rPr>
          <w:rFonts w:ascii="Arial" w:hAnsi="Arial" w:cs="Arial"/>
          <w:sz w:val="24"/>
          <w:szCs w:val="24"/>
        </w:rPr>
        <w:t>CLIP</w:t>
      </w:r>
      <w:r w:rsidRPr="00811745">
        <w:rPr>
          <w:rFonts w:ascii="Arial" w:hAnsi="Arial" w:cs="Arial"/>
          <w:sz w:val="24"/>
          <w:szCs w:val="24"/>
          <w:lang w:val="ru-RU"/>
        </w:rPr>
        <w:t xml:space="preserve"> </w:t>
      </w:r>
      <w:r w:rsidRPr="00811745">
        <w:rPr>
          <w:rFonts w:ascii="Arial" w:hAnsi="Arial" w:cs="Arial"/>
          <w:sz w:val="24"/>
          <w:szCs w:val="24"/>
        </w:rPr>
        <w:t>LIST</w:t>
      </w:r>
      <w:r w:rsidRPr="00811745">
        <w:rPr>
          <w:rFonts w:ascii="Arial" w:hAnsi="Arial" w:cs="Arial"/>
          <w:sz w:val="24"/>
          <w:szCs w:val="24"/>
          <w:lang w:val="ru-RU"/>
        </w:rPr>
        <w:t>) и 10 исходящих вызовов (</w:t>
      </w:r>
      <w:r w:rsidRPr="00811745">
        <w:rPr>
          <w:rFonts w:ascii="Arial" w:hAnsi="Arial" w:cs="Arial"/>
          <w:sz w:val="24"/>
          <w:szCs w:val="24"/>
        </w:rPr>
        <w:t>REDIAL</w:t>
      </w:r>
      <w:r w:rsidRPr="00811745">
        <w:rPr>
          <w:rFonts w:ascii="Arial" w:hAnsi="Arial" w:cs="Arial"/>
          <w:sz w:val="24"/>
          <w:szCs w:val="24"/>
          <w:lang w:val="ru-RU"/>
        </w:rPr>
        <w:t xml:space="preserve"> </w:t>
      </w:r>
      <w:r w:rsidRPr="00811745">
        <w:rPr>
          <w:rFonts w:ascii="Arial" w:hAnsi="Arial" w:cs="Arial"/>
          <w:sz w:val="24"/>
          <w:szCs w:val="24"/>
        </w:rPr>
        <w:t>LIST</w:t>
      </w:r>
      <w:r w:rsidRPr="00811745">
        <w:rPr>
          <w:rFonts w:ascii="Arial" w:hAnsi="Arial" w:cs="Arial"/>
          <w:sz w:val="24"/>
          <w:szCs w:val="24"/>
          <w:lang w:val="ru-RU"/>
        </w:rPr>
        <w:t xml:space="preserve">)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rPr>
      </w:pPr>
      <w:r w:rsidRPr="00811745">
        <w:rPr>
          <w:rFonts w:ascii="Arial" w:hAnsi="Arial" w:cs="Arial"/>
          <w:sz w:val="24"/>
          <w:szCs w:val="24"/>
        </w:rPr>
        <w:t xml:space="preserve">записная книжка на 80 абонентов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 xml:space="preserve">создание, отправка, получение и пересылка и др. операции с текстовыми сообщениями длиной до 72 символов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 xml:space="preserve">не беспокоить (обнаружение недоступности телефона) </w:t>
      </w:r>
    </w:p>
    <w:p w:rsidR="00710A77" w:rsidRPr="00811745" w:rsidRDefault="00710A77" w:rsidP="001244C8">
      <w:pPr>
        <w:numPr>
          <w:ilvl w:val="3"/>
          <w:numId w:val="84"/>
        </w:numPr>
        <w:tabs>
          <w:tab w:val="clear" w:pos="5380"/>
          <w:tab w:val="num" w:pos="798"/>
        </w:tabs>
        <w:ind w:left="855" w:right="3" w:hanging="399"/>
        <w:rPr>
          <w:rFonts w:ascii="Arial" w:hAnsi="Arial" w:cs="Arial"/>
          <w:sz w:val="24"/>
          <w:szCs w:val="24"/>
          <w:lang w:val="ru-RU"/>
        </w:rPr>
      </w:pPr>
      <w:r w:rsidRPr="00811745">
        <w:rPr>
          <w:rFonts w:ascii="Arial" w:hAnsi="Arial" w:cs="Arial"/>
          <w:sz w:val="24"/>
          <w:szCs w:val="24"/>
          <w:lang w:val="ru-RU"/>
        </w:rPr>
        <w:t>работа в тандеме с проводным телефоном</w:t>
      </w:r>
    </w:p>
    <w:p w:rsidR="008962A9" w:rsidRPr="00811745" w:rsidRDefault="008962A9" w:rsidP="008962A9">
      <w:pPr>
        <w:ind w:left="456" w:right="3"/>
        <w:rPr>
          <w:rFonts w:ascii="Arial" w:hAnsi="Arial" w:cs="Arial"/>
          <w:sz w:val="24"/>
          <w:szCs w:val="24"/>
          <w:lang w:val="ru-RU"/>
        </w:rPr>
      </w:pPr>
    </w:p>
    <w:p w:rsidR="008962A9" w:rsidRPr="00811745" w:rsidRDefault="008962A9" w:rsidP="00401723">
      <w:pPr>
        <w:pStyle w:val="BodyText"/>
        <w:ind w:firstLine="360"/>
        <w:rPr>
          <w:rFonts w:ascii="Arial" w:hAnsi="Arial" w:cs="Arial"/>
        </w:rPr>
        <w:sectPr w:rsidR="008962A9" w:rsidRPr="00811745" w:rsidSect="00423263">
          <w:pgSz w:w="11906" w:h="16838" w:code="9"/>
          <w:pgMar w:top="567" w:right="567" w:bottom="851" w:left="284" w:header="709" w:footer="709" w:gutter="1134"/>
          <w:pgNumType w:chapStyle="1"/>
          <w:cols w:space="708"/>
          <w:docGrid w:linePitch="360"/>
        </w:sectPr>
      </w:pPr>
    </w:p>
    <w:p w:rsidR="00551B8A" w:rsidRPr="00811745" w:rsidRDefault="00F23F81" w:rsidP="00C10466">
      <w:pPr>
        <w:jc w:val="center"/>
        <w:rPr>
          <w:rStyle w:val="12"/>
          <w:rFonts w:ascii="Arial" w:hAnsi="Arial" w:cs="Arial"/>
        </w:rPr>
      </w:pPr>
      <w:bookmarkStart w:id="351" w:name="_Toc149026053"/>
      <w:r w:rsidRPr="00811745">
        <w:rPr>
          <w:rStyle w:val="12"/>
          <w:rFonts w:ascii="Arial" w:hAnsi="Arial" w:cs="Arial"/>
        </w:rPr>
        <w:t>РУКОВОДСТВО ПОЛЬЗОВАТЕЛЯ Ц</w:t>
      </w:r>
      <w:r w:rsidR="009602E9" w:rsidRPr="00811745">
        <w:rPr>
          <w:rStyle w:val="12"/>
          <w:rFonts w:ascii="Arial" w:hAnsi="Arial" w:cs="Arial"/>
        </w:rPr>
        <w:t>И</w:t>
      </w:r>
      <w:r w:rsidRPr="00811745">
        <w:rPr>
          <w:rStyle w:val="12"/>
          <w:rFonts w:ascii="Arial" w:hAnsi="Arial" w:cs="Arial"/>
        </w:rPr>
        <w:t>ФРОВЫМ СИСТЕМНЫМ ТЕЛЕФОНОМ Avanti 3025</w:t>
      </w:r>
      <w:bookmarkEnd w:id="351"/>
      <w:r w:rsidRPr="00811745">
        <w:rPr>
          <w:rStyle w:val="12"/>
          <w:rFonts w:ascii="Arial" w:hAnsi="Arial" w:cs="Arial"/>
        </w:rPr>
        <w:t xml:space="preserve"> </w:t>
      </w:r>
    </w:p>
    <w:p w:rsidR="00551B8A" w:rsidRPr="00811745" w:rsidRDefault="00551B8A" w:rsidP="00C10466">
      <w:pPr>
        <w:jc w:val="center"/>
        <w:rPr>
          <w:rStyle w:val="12"/>
          <w:rFonts w:ascii="Arial" w:hAnsi="Arial" w:cs="Arial"/>
          <w:b w:val="0"/>
        </w:rPr>
      </w:pPr>
      <w:r w:rsidRPr="00811745">
        <w:rPr>
          <w:rFonts w:ascii="Arial" w:hAnsi="Arial" w:cs="Arial"/>
          <w:noProof/>
        </w:rPr>
        <w:pict>
          <v:shape id="_x0000_s4249" type="#_x0000_t75" style="position:absolute;left:0;text-align:left;margin-left:45pt;margin-top:11.8pt;width:396pt;height:299.25pt;z-index:251681792">
            <v:imagedata r:id="rId143" o:title=""/>
          </v:shape>
        </w:pict>
      </w: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551B8A" w:rsidRPr="00811745" w:rsidRDefault="00551B8A" w:rsidP="00551B8A">
      <w:pPr>
        <w:rPr>
          <w:rFonts w:ascii="Arial" w:hAnsi="Arial" w:cs="Arial"/>
          <w:b/>
          <w:snapToGrid w:val="0"/>
          <w:sz w:val="36"/>
          <w:u w:val="single"/>
          <w:lang w:val="ru-RU"/>
        </w:rPr>
      </w:pPr>
    </w:p>
    <w:p w:rsidR="00E62041" w:rsidRPr="00811745" w:rsidRDefault="00F61BC5" w:rsidP="00EC3FC1">
      <w:pPr>
        <w:pStyle w:val="13"/>
        <w:rPr>
          <w:rFonts w:ascii="Arial" w:hAnsi="Arial"/>
          <w:snapToGrid w:val="0"/>
        </w:rPr>
      </w:pPr>
      <w:bookmarkStart w:id="352" w:name="_Toc149026054"/>
      <w:r w:rsidRPr="00811745">
        <w:rPr>
          <w:rFonts w:ascii="Arial" w:hAnsi="Arial"/>
          <w:snapToGrid w:val="0"/>
        </w:rPr>
        <w:t>О телефонах avanti</w:t>
      </w:r>
      <w:bookmarkEnd w:id="352"/>
    </w:p>
    <w:p w:rsidR="00E62041" w:rsidRPr="00811745" w:rsidRDefault="00E62041" w:rsidP="00551B8A">
      <w:pPr>
        <w:ind w:firstLine="360"/>
        <w:rPr>
          <w:rFonts w:ascii="Arial" w:hAnsi="Arial" w:cs="Arial"/>
          <w:snapToGrid w:val="0"/>
          <w:sz w:val="24"/>
          <w:lang w:val="ru-RU"/>
        </w:rPr>
      </w:pPr>
      <w:r w:rsidRPr="00811745">
        <w:rPr>
          <w:rFonts w:ascii="Arial" w:hAnsi="Arial" w:cs="Arial"/>
          <w:snapToGrid w:val="0"/>
          <w:sz w:val="24"/>
          <w:lang w:val="ru-RU"/>
        </w:rPr>
        <w:t xml:space="preserve">Телефон </w:t>
      </w:r>
      <w:r w:rsidRPr="00811745">
        <w:rPr>
          <w:rFonts w:ascii="Arial" w:hAnsi="Arial" w:cs="Arial"/>
          <w:snapToGrid w:val="0"/>
          <w:sz w:val="24"/>
        </w:rPr>
        <w:t>Avanti</w:t>
      </w:r>
      <w:r w:rsidRPr="00811745">
        <w:rPr>
          <w:rFonts w:ascii="Arial" w:hAnsi="Arial" w:cs="Arial"/>
          <w:snapToGrid w:val="0"/>
          <w:sz w:val="24"/>
          <w:lang w:val="ru-RU"/>
        </w:rPr>
        <w:t xml:space="preserve"> 3025 имеет полный спикерфон и «горячую» клавиатуру,</w:t>
      </w:r>
    </w:p>
    <w:p w:rsidR="00E62041" w:rsidRPr="00811745" w:rsidRDefault="00E62041" w:rsidP="00551B8A">
      <w:pPr>
        <w:ind w:firstLine="360"/>
        <w:rPr>
          <w:rFonts w:ascii="Arial" w:hAnsi="Arial" w:cs="Arial"/>
          <w:snapToGrid w:val="0"/>
          <w:sz w:val="24"/>
          <w:lang w:val="ru-RU"/>
        </w:rPr>
      </w:pPr>
      <w:r w:rsidRPr="00811745">
        <w:rPr>
          <w:rFonts w:ascii="Arial" w:hAnsi="Arial" w:cs="Arial"/>
          <w:snapToGrid w:val="0"/>
          <w:sz w:val="24"/>
          <w:lang w:val="ru-RU"/>
        </w:rPr>
        <w:t>т.е. Вы можете делать и принимать вызовы, обращаться к сервисным функциям без подъема трубки, просто нажимая кнопки. При этом Вы можете в любое время перейти к разговору по трубке и обратно</w:t>
      </w:r>
    </w:p>
    <w:p w:rsidR="00E62041" w:rsidRPr="00811745" w:rsidRDefault="00E62041" w:rsidP="00E62041">
      <w:pPr>
        <w:rPr>
          <w:rFonts w:ascii="Arial" w:hAnsi="Arial" w:cs="Arial"/>
          <w:b/>
          <w:snapToGrid w:val="0"/>
          <w:color w:val="FF0000"/>
          <w:sz w:val="24"/>
          <w:lang w:val="ru-RU"/>
        </w:rPr>
      </w:pPr>
      <w:r w:rsidRPr="00811745">
        <w:rPr>
          <w:rFonts w:ascii="Arial" w:hAnsi="Arial" w:cs="Arial"/>
          <w:b/>
          <w:snapToGrid w:val="0"/>
          <w:color w:val="FF0000"/>
          <w:sz w:val="24"/>
          <w:lang w:val="ru-RU"/>
        </w:rPr>
        <w:t>ВНИМАНИЕ</w:t>
      </w:r>
    </w:p>
    <w:p w:rsidR="00E62041" w:rsidRPr="00811745" w:rsidRDefault="00E62041" w:rsidP="00551B8A">
      <w:pPr>
        <w:ind w:firstLine="360"/>
        <w:rPr>
          <w:rFonts w:ascii="Arial" w:hAnsi="Arial" w:cs="Arial"/>
          <w:i/>
          <w:snapToGrid w:val="0"/>
          <w:sz w:val="24"/>
          <w:lang w:val="ru-RU"/>
        </w:rPr>
      </w:pPr>
      <w:r w:rsidRPr="00811745">
        <w:rPr>
          <w:rFonts w:ascii="Arial" w:hAnsi="Arial" w:cs="Arial"/>
          <w:i/>
          <w:snapToGrid w:val="0"/>
          <w:sz w:val="24"/>
          <w:lang w:val="ru-RU"/>
        </w:rPr>
        <w:t>В этом руководстве описан стандартный режим  работы телефона. В конфигурации Вашей системы могут быть изменения. Некоторые функции и кнопки могут быть недоступны. Для получения подробной информации обратитесь к Администратору Вашей системы.</w:t>
      </w:r>
    </w:p>
    <w:p w:rsidR="00E62041" w:rsidRPr="00811745" w:rsidRDefault="00F61BC5" w:rsidP="00EC3FC1">
      <w:pPr>
        <w:pStyle w:val="13"/>
        <w:rPr>
          <w:rFonts w:ascii="Arial" w:hAnsi="Arial"/>
          <w:snapToGrid w:val="0"/>
        </w:rPr>
      </w:pPr>
      <w:bookmarkStart w:id="353" w:name="_Toc149026055"/>
      <w:r w:rsidRPr="00811745">
        <w:rPr>
          <w:rFonts w:ascii="Arial" w:hAnsi="Arial"/>
          <w:snapToGrid w:val="0"/>
        </w:rPr>
        <w:t>Назначение кнопок телефона</w:t>
      </w:r>
      <w:bookmarkEnd w:id="353"/>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Телефон имеет шестнадцать кнопок переменных функций, кнопка изменения направления движения курсора, кнопка ENTER(ВВОД) для выбора позиции курсора и поле программируемых и фиксированных кнопок  (Рис. 1).</w:t>
      </w:r>
    </w:p>
    <w:p w:rsidR="00E62041" w:rsidRPr="00811745" w:rsidRDefault="00E62041" w:rsidP="00E62041">
      <w:pPr>
        <w:rPr>
          <w:rFonts w:ascii="Arial" w:hAnsi="Arial" w:cs="Arial"/>
          <w:b/>
          <w:i/>
          <w:snapToGrid w:val="0"/>
          <w:sz w:val="24"/>
          <w:lang w:val="ru-RU"/>
        </w:rPr>
      </w:pPr>
      <w:r w:rsidRPr="00811745">
        <w:rPr>
          <w:rFonts w:ascii="Arial" w:hAnsi="Arial" w:cs="Arial"/>
          <w:b/>
          <w:i/>
          <w:snapToGrid w:val="0"/>
          <w:sz w:val="24"/>
          <w:lang w:val="ru-RU"/>
        </w:rPr>
        <w:t>ПРИМЕЧАНИЕ</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 xml:space="preserve">В данном руководстве кнопки фиксированных функций и перепрограммируемые кнопки обозначены заглавными буквами жирным шрифтом в прямых скобках, т.е., </w:t>
      </w:r>
      <w:r w:rsidRPr="00811745">
        <w:rPr>
          <w:rFonts w:ascii="Arial" w:hAnsi="Arial" w:cs="Arial"/>
          <w:b/>
          <w:snapToGrid w:val="0"/>
          <w:sz w:val="24"/>
          <w:lang w:val="ru-RU"/>
        </w:rPr>
        <w:t>[</w:t>
      </w:r>
      <w:r w:rsidRPr="00811745">
        <w:rPr>
          <w:rFonts w:ascii="Arial" w:hAnsi="Arial" w:cs="Arial"/>
          <w:b/>
          <w:snapToGrid w:val="0"/>
          <w:sz w:val="24"/>
        </w:rPr>
        <w:t>HOLD</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 xml:space="preserve">Кнопки меняющихся функций обозначены заглавными буквами жирным шрифтом в фигурных скобках, т.е. </w:t>
      </w:r>
      <w:r w:rsidRPr="00811745">
        <w:rPr>
          <w:rFonts w:ascii="Arial" w:hAnsi="Arial" w:cs="Arial"/>
          <w:b/>
          <w:snapToGrid w:val="0"/>
          <w:sz w:val="25"/>
          <w:lang w:val="ru-RU"/>
        </w:rPr>
        <w:t>{</w:t>
      </w:r>
      <w:r w:rsidRPr="00811745">
        <w:rPr>
          <w:rFonts w:ascii="Arial" w:hAnsi="Arial" w:cs="Arial"/>
          <w:b/>
          <w:snapToGrid w:val="0"/>
          <w:sz w:val="25"/>
        </w:rPr>
        <w:t>HOLD</w:t>
      </w:r>
      <w:r w:rsidRPr="00811745">
        <w:rPr>
          <w:rFonts w:ascii="Arial" w:hAnsi="Arial" w:cs="Arial"/>
          <w:b/>
          <w:snapToGrid w:val="0"/>
          <w:sz w:val="25"/>
          <w:lang w:val="ru-RU"/>
        </w:rPr>
        <w:t>}</w:t>
      </w:r>
      <w:r w:rsidRPr="00811745">
        <w:rPr>
          <w:rFonts w:ascii="Arial" w:hAnsi="Arial" w:cs="Arial"/>
          <w:snapToGrid w:val="0"/>
          <w:sz w:val="24"/>
          <w:lang w:val="ru-RU"/>
        </w:rPr>
        <w:t>.</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 xml:space="preserve">Кнопки, программируемые пользователем, обозначены заглавными буквами обычным шрифтом, т.е., </w:t>
      </w:r>
      <w:r w:rsidRPr="00811745">
        <w:rPr>
          <w:rFonts w:ascii="Arial" w:hAnsi="Arial" w:cs="Arial"/>
          <w:snapToGrid w:val="0"/>
          <w:sz w:val="24"/>
        </w:rPr>
        <w:t>SPEED</w:t>
      </w:r>
      <w:r w:rsidRPr="00811745">
        <w:rPr>
          <w:rFonts w:ascii="Arial" w:hAnsi="Arial" w:cs="Arial"/>
          <w:snapToGrid w:val="0"/>
          <w:sz w:val="24"/>
          <w:lang w:val="ru-RU"/>
        </w:rPr>
        <w:t xml:space="preserve"> </w:t>
      </w:r>
      <w:r w:rsidRPr="00811745">
        <w:rPr>
          <w:rFonts w:ascii="Arial" w:hAnsi="Arial" w:cs="Arial"/>
          <w:snapToGrid w:val="0"/>
          <w:sz w:val="24"/>
        </w:rPr>
        <w:t>DIAL</w:t>
      </w:r>
      <w:r w:rsidRPr="00811745">
        <w:rPr>
          <w:rFonts w:ascii="Arial" w:hAnsi="Arial" w:cs="Arial"/>
          <w:snapToGrid w:val="0"/>
          <w:sz w:val="24"/>
          <w:lang w:val="ru-RU"/>
        </w:rPr>
        <w:t>.</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Перепрограммируемые кнопки имеют двухцветную индикацию.</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Цвет и частота мерцания  индикатора показывают статус городской линии, функции или местного телефона.</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В общем, красный цвет означает недоступность, например, занятость</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линии). Зеленый цвет означает, что вы пользуетесь функцией или линией, или,  что она вам доступна.</w:t>
      </w:r>
    </w:p>
    <w:p w:rsidR="00E62041" w:rsidRPr="00811745" w:rsidRDefault="00E62041" w:rsidP="00EC3FC1">
      <w:pPr>
        <w:pStyle w:val="15"/>
        <w:rPr>
          <w:rFonts w:ascii="Arial" w:hAnsi="Arial" w:cs="Arial"/>
          <w:snapToGrid w:val="0"/>
        </w:rPr>
      </w:pPr>
      <w:r w:rsidRPr="00811745">
        <w:rPr>
          <w:rFonts w:ascii="Arial" w:hAnsi="Arial" w:cs="Arial"/>
          <w:snapToGrid w:val="0"/>
        </w:rPr>
        <w:t>Кнопки меняющихся функций</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Кнопки меняющихся функций могут означать различные функции в зависимости от состояния Вашего телефона. Текущее состояние индицируется на дисплее телефона рядом с кнопкой. Для доступа к этой функции нажмите на кнопку.</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 xml:space="preserve">Вы также можете воспользоваться кнопкой управления курсором для выбора необходимой функции, а затем нажать кнопку </w:t>
      </w:r>
      <w:r w:rsidRPr="00811745">
        <w:rPr>
          <w:rFonts w:ascii="Arial" w:hAnsi="Arial" w:cs="Arial"/>
          <w:snapToGrid w:val="0"/>
          <w:sz w:val="24"/>
        </w:rPr>
        <w:t>ENTER</w:t>
      </w:r>
      <w:r w:rsidRPr="00811745">
        <w:rPr>
          <w:rFonts w:ascii="Arial" w:hAnsi="Arial" w:cs="Arial"/>
          <w:snapToGrid w:val="0"/>
          <w:sz w:val="24"/>
          <w:lang w:val="ru-RU"/>
        </w:rPr>
        <w:t>.</w:t>
      </w:r>
    </w:p>
    <w:p w:rsidR="00E62041" w:rsidRPr="00811745" w:rsidRDefault="00E62041" w:rsidP="00EC3FC1">
      <w:pPr>
        <w:pStyle w:val="15"/>
        <w:rPr>
          <w:rFonts w:ascii="Arial" w:hAnsi="Arial" w:cs="Arial"/>
          <w:snapToGrid w:val="0"/>
        </w:rPr>
      </w:pPr>
      <w:r w:rsidRPr="00811745">
        <w:rPr>
          <w:rFonts w:ascii="Arial" w:hAnsi="Arial" w:cs="Arial"/>
          <w:snapToGrid w:val="0"/>
        </w:rPr>
        <w:t>Иконки</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Если Вы установили курсор на иконку, на дисплее появится название соответствующей функции. Иконка, показывающая статус Вашего телефона появляется во второй строчке дисплея.</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Иконка, показывающая статус вызова появляется с правой стороны экрана следом за именем или номером линии или абонента.</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 xml:space="preserve">Они активизируются нажатием на соответствующую кнопку с правой стороны дисплея или нажатием на кнопку  </w:t>
      </w:r>
      <w:r w:rsidRPr="00811745">
        <w:rPr>
          <w:rFonts w:ascii="Arial" w:hAnsi="Arial" w:cs="Arial"/>
          <w:snapToGrid w:val="0"/>
          <w:sz w:val="24"/>
        </w:rPr>
        <w:t>ENTER</w:t>
      </w:r>
      <w:r w:rsidRPr="00811745">
        <w:rPr>
          <w:rFonts w:ascii="Arial" w:hAnsi="Arial" w:cs="Arial"/>
          <w:snapToGrid w:val="0"/>
          <w:sz w:val="24"/>
          <w:lang w:val="ru-RU"/>
        </w:rPr>
        <w:t>, когда курсор установлен на иконку. Иконки, использующиеся для активизации функций или программирования, появляются на нижней линии экрана</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 xml:space="preserve">и активизируются нажатием на нижние кнопки дисплея, одну из четырех, или нажатием кнопки  </w:t>
      </w:r>
      <w:r w:rsidRPr="00811745">
        <w:rPr>
          <w:rFonts w:ascii="Arial" w:hAnsi="Arial" w:cs="Arial"/>
          <w:snapToGrid w:val="0"/>
          <w:sz w:val="24"/>
        </w:rPr>
        <w:t>ENTER</w:t>
      </w:r>
      <w:r w:rsidRPr="00811745">
        <w:rPr>
          <w:rFonts w:ascii="Arial" w:hAnsi="Arial" w:cs="Arial"/>
          <w:snapToGrid w:val="0"/>
          <w:sz w:val="24"/>
          <w:lang w:val="ru-RU"/>
        </w:rPr>
        <w:t>, когда курсор установлен на иконку.</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Следующая страница объясняет значение иконок и определяет момент, когда они появляются на дисплее</w:t>
      </w:r>
    </w:p>
    <w:p w:rsidR="00E62041" w:rsidRPr="00811745" w:rsidRDefault="00E62041" w:rsidP="00E62041">
      <w:pPr>
        <w:rPr>
          <w:rFonts w:ascii="Arial" w:hAnsi="Arial" w:cs="Arial"/>
          <w:b/>
          <w:snapToGrid w:val="0"/>
          <w:sz w:val="23"/>
          <w:lang w:val="ru-RU"/>
        </w:rPr>
      </w:pPr>
      <w:r w:rsidRPr="00811745">
        <w:rPr>
          <w:rFonts w:ascii="Arial" w:hAnsi="Arial" w:cs="Arial"/>
          <w:b/>
          <w:snapToGrid w:val="0"/>
          <w:sz w:val="23"/>
          <w:lang w:val="ru-RU"/>
        </w:rPr>
        <w:t xml:space="preserve">                     Иконка                                             Что означает </w:t>
      </w:r>
    </w:p>
    <w:p w:rsidR="00E62041" w:rsidRPr="00811745" w:rsidRDefault="00E62041" w:rsidP="00E62041">
      <w:pPr>
        <w:rPr>
          <w:rFonts w:ascii="Arial" w:hAnsi="Arial" w:cs="Arial"/>
          <w:snapToGrid w:val="0"/>
          <w:sz w:val="24"/>
          <w:lang w:val="ru-RU"/>
        </w:rPr>
      </w:pPr>
      <w:r w:rsidRPr="00811745">
        <w:rPr>
          <w:rFonts w:ascii="Arial" w:hAnsi="Arial" w:cs="Arial"/>
          <w:noProof/>
        </w:rPr>
        <w:pict>
          <v:shape id="_x0000_s4248" type="#_x0000_t75" style="position:absolute;margin-left:10.8pt;margin-top:.6pt;width:35.45pt;height:15.75pt;z-index:251680768;visibility:visible;mso-wrap-edited:f" o:allowincell="f">
            <v:imagedata r:id="rId144" o:title=""/>
          </v:shape>
          <o:OLEObject Type="Embed" ProgID="Word.Picture.8" ShapeID="_x0000_s4248" DrawAspect="Content" ObjectID="_1248764760" r:id="rId145"/>
        </w:pict>
      </w:r>
      <w:r w:rsidRPr="00811745">
        <w:rPr>
          <w:rFonts w:ascii="Arial" w:hAnsi="Arial" w:cs="Arial"/>
          <w:snapToGrid w:val="0"/>
          <w:sz w:val="24"/>
          <w:lang w:val="ru-RU"/>
        </w:rPr>
        <w:t xml:space="preserve">                Звонок.                             Появляется с правой стороны</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экрана вслед за именем или номером </w:t>
      </w:r>
    </w:p>
    <w:p w:rsidR="00E62041" w:rsidRPr="00811745" w:rsidRDefault="00E62041" w:rsidP="00E62041">
      <w:pPr>
        <w:rPr>
          <w:rFonts w:ascii="Arial" w:hAnsi="Arial" w:cs="Arial"/>
          <w:snapToGrid w:val="0"/>
          <w:sz w:val="23"/>
          <w:lang w:val="ru-RU"/>
        </w:rPr>
      </w:pPr>
      <w:r w:rsidRPr="00811745">
        <w:rPr>
          <w:rFonts w:ascii="Arial" w:hAnsi="Arial" w:cs="Arial"/>
        </w:rPr>
        <w:pict>
          <v:shape id="_x0000_s4226" type="#_x0000_t75" style="position:absolute;margin-left:13.05pt;margin-top:11pt;width:33.75pt;height:10.8pt;z-index:251658240" o:allowincell="f">
            <v:imagedata r:id="rId146" o:title=""/>
          </v:shape>
        </w:pict>
      </w:r>
      <w:r w:rsidRPr="00811745">
        <w:rPr>
          <w:rFonts w:ascii="Arial" w:hAnsi="Arial" w:cs="Arial"/>
          <w:snapToGrid w:val="0"/>
          <w:sz w:val="24"/>
          <w:lang w:val="ru-RU"/>
        </w:rPr>
        <w:t xml:space="preserve">                                                           линии или абонента.</w:t>
      </w:r>
    </w:p>
    <w:p w:rsidR="00E62041" w:rsidRPr="00811745" w:rsidRDefault="00E62041" w:rsidP="00E62041">
      <w:pPr>
        <w:rPr>
          <w:rFonts w:ascii="Arial" w:hAnsi="Arial" w:cs="Arial"/>
          <w:snapToGrid w:val="0"/>
          <w:sz w:val="23"/>
          <w:lang w:val="ru-RU"/>
        </w:rPr>
      </w:pPr>
      <w:r w:rsidRPr="00811745">
        <w:rPr>
          <w:rFonts w:ascii="Arial" w:hAnsi="Arial" w:cs="Arial"/>
          <w:snapToGrid w:val="0"/>
          <w:sz w:val="24"/>
          <w:lang w:val="ru-RU"/>
        </w:rPr>
        <w:t xml:space="preserve">                 В использовании.</w:t>
      </w:r>
      <w:r w:rsidRPr="00811745">
        <w:rPr>
          <w:rFonts w:ascii="Arial" w:hAnsi="Arial" w:cs="Arial"/>
          <w:snapToGrid w:val="0"/>
          <w:sz w:val="23"/>
          <w:lang w:val="ru-RU"/>
        </w:rPr>
        <w:t xml:space="preserve">             Линия используется Вами.</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Появляется с правой стороны экрана.</w:t>
      </w:r>
    </w:p>
    <w:p w:rsidR="00E62041" w:rsidRPr="00811745" w:rsidRDefault="00E62041" w:rsidP="00E62041">
      <w:pPr>
        <w:rPr>
          <w:rFonts w:ascii="Arial" w:hAnsi="Arial" w:cs="Arial"/>
          <w:snapToGrid w:val="0"/>
          <w:sz w:val="23"/>
          <w:lang w:val="ru-RU"/>
        </w:rPr>
      </w:pPr>
      <w:r w:rsidRPr="00811745">
        <w:rPr>
          <w:rFonts w:ascii="Arial" w:hAnsi="Arial" w:cs="Arial"/>
        </w:rPr>
        <w:pict>
          <v:shape id="_x0000_s4227" type="#_x0000_t75" style="position:absolute;margin-left:17.85pt;margin-top:4.2pt;width:22.7pt;height:10pt;z-index:251659264" o:allowincell="f">
            <v:imagedata r:id="rId147" o:title=""/>
          </v:shape>
        </w:pict>
      </w:r>
      <w:r w:rsidRPr="00811745">
        <w:rPr>
          <w:rFonts w:ascii="Arial" w:hAnsi="Arial" w:cs="Arial"/>
          <w:snapToGrid w:val="0"/>
          <w:sz w:val="24"/>
          <w:lang w:val="ru-RU"/>
        </w:rPr>
        <w:t xml:space="preserve">              Удержание.</w:t>
      </w:r>
      <w:r w:rsidRPr="00811745">
        <w:rPr>
          <w:rFonts w:ascii="Arial" w:hAnsi="Arial" w:cs="Arial"/>
          <w:snapToGrid w:val="0"/>
          <w:sz w:val="23"/>
          <w:lang w:val="ru-RU"/>
        </w:rPr>
        <w:t xml:space="preserve">                        Вызов на удержании.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Появляется с правой стороны</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экрана вслед за именем или номером </w:t>
      </w:r>
    </w:p>
    <w:p w:rsidR="00E62041" w:rsidRPr="00811745" w:rsidRDefault="00E62041" w:rsidP="00E62041">
      <w:pPr>
        <w:rPr>
          <w:rFonts w:ascii="Arial" w:hAnsi="Arial" w:cs="Arial"/>
          <w:snapToGrid w:val="0"/>
          <w:sz w:val="23"/>
          <w:lang w:val="ru-RU"/>
        </w:rPr>
      </w:pPr>
      <w:r w:rsidRPr="00811745">
        <w:rPr>
          <w:rFonts w:ascii="Arial" w:hAnsi="Arial" w:cs="Arial"/>
          <w:noProof/>
        </w:rPr>
        <w:pict>
          <v:shape id="_x0000_s4228" type="#_x0000_t75" style="position:absolute;margin-left:22.05pt;margin-top:9.8pt;width:22.95pt;height:18.1pt;z-index:251660288" o:allowincell="f" o:bullet="t">
            <v:imagedata r:id="rId148" o:title=""/>
          </v:shape>
        </w:pict>
      </w:r>
      <w:r w:rsidRPr="00811745">
        <w:rPr>
          <w:rFonts w:ascii="Arial" w:hAnsi="Arial" w:cs="Arial"/>
          <w:snapToGrid w:val="0"/>
          <w:sz w:val="24"/>
          <w:lang w:val="ru-RU"/>
        </w:rPr>
        <w:t xml:space="preserve">                                                           линии на удержании.</w:t>
      </w:r>
    </w:p>
    <w:p w:rsidR="00E62041" w:rsidRPr="00811745" w:rsidRDefault="00E62041" w:rsidP="00E62041">
      <w:pPr>
        <w:tabs>
          <w:tab w:val="num" w:pos="720"/>
        </w:tabs>
        <w:ind w:left="360"/>
        <w:rPr>
          <w:rFonts w:ascii="Arial" w:hAnsi="Arial" w:cs="Arial"/>
          <w:snapToGrid w:val="0"/>
          <w:sz w:val="23"/>
          <w:lang w:val="ru-RU"/>
        </w:rPr>
      </w:pPr>
      <w:r w:rsidRPr="00811745">
        <w:rPr>
          <w:rFonts w:ascii="Arial" w:hAnsi="Arial" w:cs="Arial"/>
          <w:snapToGrid w:val="0"/>
          <w:sz w:val="24"/>
          <w:lang w:val="ru-RU"/>
        </w:rPr>
        <w:tab/>
        <w:t xml:space="preserve">     Перевод.                           Вызов переведен с другого телефона</w:t>
      </w:r>
      <w:r w:rsidRPr="00811745">
        <w:rPr>
          <w:rFonts w:ascii="Arial" w:hAnsi="Arial" w:cs="Arial"/>
          <w:snapToGrid w:val="0"/>
          <w:sz w:val="23"/>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Появляется с правой стороны</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экрана вслед за именем или номером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линии, которая была переведена.</w:t>
      </w:r>
    </w:p>
    <w:p w:rsidR="00E62041" w:rsidRPr="00811745" w:rsidRDefault="00E62041" w:rsidP="00E62041">
      <w:pPr>
        <w:tabs>
          <w:tab w:val="num" w:pos="720"/>
        </w:tabs>
        <w:ind w:left="360"/>
        <w:rPr>
          <w:rFonts w:ascii="Arial" w:hAnsi="Arial" w:cs="Arial"/>
          <w:snapToGrid w:val="0"/>
          <w:sz w:val="23"/>
          <w:lang w:val="ru-RU"/>
        </w:rPr>
      </w:pPr>
      <w:r w:rsidRPr="00811745">
        <w:rPr>
          <w:rFonts w:ascii="Arial" w:hAnsi="Arial" w:cs="Arial"/>
        </w:rPr>
        <w:pict>
          <v:shape id="_x0000_i1090" type="#_x0000_t75" style="width:21.75pt;height:9pt" fillcolor="window">
            <v:imagedata r:id="rId149" o:title=""/>
          </v:shape>
        </w:pict>
      </w:r>
      <w:r w:rsidRPr="00811745">
        <w:rPr>
          <w:rFonts w:ascii="Arial" w:hAnsi="Arial" w:cs="Arial"/>
          <w:snapToGrid w:val="0"/>
          <w:sz w:val="24"/>
          <w:lang w:val="ru-RU"/>
        </w:rPr>
        <w:t xml:space="preserve">   Фоновая музыка                 Вы слушаете фоновую музыку</w:t>
      </w:r>
      <w:r w:rsidRPr="00811745">
        <w:rPr>
          <w:rFonts w:ascii="Arial" w:hAnsi="Arial" w:cs="Arial"/>
          <w:snapToGrid w:val="0"/>
          <w:sz w:val="23"/>
          <w:lang w:val="ru-RU"/>
        </w:rPr>
        <w:t xml:space="preserve">.                       </w:t>
      </w:r>
    </w:p>
    <w:p w:rsidR="00E62041" w:rsidRPr="00811745" w:rsidRDefault="00E62041" w:rsidP="00E62041">
      <w:pPr>
        <w:rPr>
          <w:rFonts w:ascii="Arial" w:hAnsi="Arial" w:cs="Arial"/>
          <w:snapToGrid w:val="0"/>
          <w:sz w:val="23"/>
          <w:lang w:val="ru-RU"/>
        </w:rPr>
      </w:pPr>
      <w:r w:rsidRPr="00811745">
        <w:rPr>
          <w:rFonts w:ascii="Arial" w:hAnsi="Arial" w:cs="Arial"/>
          <w:noProof/>
        </w:rPr>
        <w:pict>
          <v:shape id="_x0000_s4229" type="#_x0000_t75" style="position:absolute;margin-left:13.05pt;margin-top:8pt;width:15.3pt;height:15.5pt;z-index:251661312" o:preferrelative="f" o:allowincell="f" o:bullet="t" o:allowoverlap="f">
            <v:imagedata r:id="rId150" o:title=""/>
          </v:shape>
        </w:pict>
      </w:r>
      <w:r w:rsidRPr="00811745">
        <w:rPr>
          <w:rFonts w:ascii="Arial" w:hAnsi="Arial" w:cs="Arial"/>
          <w:snapToGrid w:val="0"/>
          <w:sz w:val="23"/>
          <w:lang w:val="ru-RU"/>
        </w:rPr>
        <w:t xml:space="preserve">                                                               Появляется на второй строке экрана.</w:t>
      </w:r>
    </w:p>
    <w:p w:rsidR="00E62041" w:rsidRPr="00811745" w:rsidRDefault="00E62041" w:rsidP="00E62041">
      <w:pPr>
        <w:tabs>
          <w:tab w:val="num" w:pos="720"/>
        </w:tabs>
        <w:ind w:left="360"/>
        <w:rPr>
          <w:rFonts w:ascii="Arial" w:hAnsi="Arial" w:cs="Arial"/>
          <w:snapToGrid w:val="0"/>
          <w:sz w:val="23"/>
          <w:lang w:val="ru-RU"/>
        </w:rPr>
      </w:pPr>
      <w:r w:rsidRPr="00811745">
        <w:rPr>
          <w:rFonts w:ascii="Arial" w:hAnsi="Arial" w:cs="Arial"/>
          <w:lang w:val="ru-RU"/>
        </w:rPr>
        <w:t xml:space="preserve">          </w:t>
      </w:r>
      <w:r w:rsidRPr="00811745">
        <w:rPr>
          <w:rFonts w:ascii="Arial" w:hAnsi="Arial" w:cs="Arial"/>
          <w:snapToGrid w:val="0"/>
          <w:sz w:val="24"/>
          <w:lang w:val="ru-RU"/>
        </w:rPr>
        <w:t>Не беспокоить</w:t>
      </w:r>
      <w:r w:rsidRPr="00811745">
        <w:rPr>
          <w:rFonts w:ascii="Arial" w:hAnsi="Arial" w:cs="Arial"/>
          <w:snapToGrid w:val="0"/>
          <w:sz w:val="23"/>
          <w:lang w:val="ru-RU"/>
        </w:rPr>
        <w:t xml:space="preserve">                    Ваш телефон в режиме «Не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беспокоить». Появляется на второй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линии.</w:t>
      </w:r>
    </w:p>
    <w:p w:rsidR="00E62041" w:rsidRPr="00811745" w:rsidRDefault="00E62041" w:rsidP="00E62041">
      <w:pPr>
        <w:tabs>
          <w:tab w:val="num" w:pos="720"/>
        </w:tabs>
        <w:ind w:left="360"/>
        <w:rPr>
          <w:rFonts w:ascii="Arial" w:hAnsi="Arial" w:cs="Arial"/>
          <w:snapToGrid w:val="0"/>
          <w:sz w:val="24"/>
          <w:lang w:val="ru-RU"/>
        </w:rPr>
      </w:pPr>
      <w:r w:rsidRPr="00811745">
        <w:rPr>
          <w:rFonts w:ascii="Arial" w:hAnsi="Arial" w:cs="Arial"/>
          <w:snapToGrid w:val="0"/>
          <w:sz w:val="24"/>
        </w:rPr>
        <w:pict>
          <v:shape id="_x0000_i1091" type="#_x0000_t75" style="width:11.25pt;height:11.25pt" fillcolor="window">
            <v:imagedata r:id="rId151" o:title=""/>
          </v:shape>
        </w:pict>
      </w:r>
      <w:r w:rsidRPr="00811745">
        <w:rPr>
          <w:rFonts w:ascii="Arial" w:hAnsi="Arial" w:cs="Arial"/>
          <w:snapToGrid w:val="0"/>
          <w:sz w:val="24"/>
          <w:lang w:val="ru-RU"/>
        </w:rPr>
        <w:t xml:space="preserve">       Сигнал                               На телефоне запрограммирован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4"/>
          <w:lang w:val="ru-RU"/>
        </w:rPr>
        <w:t xml:space="preserve">                                                            сигнал. Появляется на второй линии.</w:t>
      </w:r>
      <w:r w:rsidRPr="00811745">
        <w:rPr>
          <w:rFonts w:ascii="Arial" w:hAnsi="Arial" w:cs="Arial"/>
          <w:snapToGrid w:val="0"/>
          <w:sz w:val="23"/>
          <w:lang w:val="ru-RU"/>
        </w:rPr>
        <w:t xml:space="preserve"> </w:t>
      </w:r>
    </w:p>
    <w:p w:rsidR="00E62041" w:rsidRPr="00811745" w:rsidRDefault="00E62041" w:rsidP="00E62041">
      <w:pPr>
        <w:tabs>
          <w:tab w:val="num" w:pos="720"/>
        </w:tabs>
        <w:ind w:left="360"/>
        <w:rPr>
          <w:rFonts w:ascii="Arial" w:hAnsi="Arial" w:cs="Arial"/>
          <w:snapToGrid w:val="0"/>
          <w:sz w:val="24"/>
          <w:lang w:val="ru-RU"/>
        </w:rPr>
      </w:pPr>
      <w:r w:rsidRPr="00811745">
        <w:rPr>
          <w:rFonts w:ascii="Arial" w:hAnsi="Arial" w:cs="Arial"/>
          <w:noProof/>
        </w:rPr>
        <w:pict>
          <v:shape id="_x0000_s4230" type="#_x0000_t75" style="position:absolute;left:0;text-align:left;margin-left:17.85pt;margin-top:-.4pt;width:12.75pt;height:12.75pt;z-index:251662336" o:allowincell="f" o:bullet="t">
            <v:imagedata r:id="rId152" o:title=""/>
          </v:shape>
        </w:pict>
      </w:r>
      <w:r w:rsidRPr="00811745">
        <w:rPr>
          <w:rFonts w:ascii="Arial" w:hAnsi="Arial" w:cs="Arial"/>
          <w:snapToGrid w:val="0"/>
          <w:sz w:val="24"/>
          <w:lang w:val="ru-RU"/>
        </w:rPr>
        <w:tab/>
        <w:t xml:space="preserve">     Повтор. вызов/Очередь     На Ваш телефон пришел повторный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вызов от линии, находившейся на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удержании, или от линии, которая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4"/>
          <w:lang w:val="ru-RU"/>
        </w:rPr>
        <w:t xml:space="preserve">                                                             была ранее занята, и была заказана.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Появляется с правой стороны</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экрана вслед за именем или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4"/>
          <w:lang w:val="ru-RU"/>
        </w:rPr>
        <w:t xml:space="preserve">                                                             номером линии или абонента.</w:t>
      </w:r>
    </w:p>
    <w:p w:rsidR="00E62041" w:rsidRPr="00811745" w:rsidRDefault="00E62041" w:rsidP="00E62041">
      <w:pPr>
        <w:rPr>
          <w:rFonts w:ascii="Arial" w:hAnsi="Arial" w:cs="Arial"/>
          <w:snapToGrid w:val="0"/>
          <w:sz w:val="23"/>
          <w:lang w:val="ru-RU"/>
        </w:rPr>
      </w:pPr>
    </w:p>
    <w:p w:rsidR="00E62041" w:rsidRPr="00811745" w:rsidRDefault="00E62041" w:rsidP="00E62041">
      <w:pPr>
        <w:tabs>
          <w:tab w:val="num" w:pos="720"/>
        </w:tabs>
        <w:ind w:left="360"/>
        <w:rPr>
          <w:rFonts w:ascii="Arial" w:hAnsi="Arial" w:cs="Arial"/>
          <w:snapToGrid w:val="0"/>
          <w:sz w:val="23"/>
          <w:lang w:val="ru-RU"/>
        </w:rPr>
      </w:pPr>
      <w:r w:rsidRPr="00811745">
        <w:rPr>
          <w:rFonts w:ascii="Arial" w:hAnsi="Arial" w:cs="Arial"/>
          <w:noProof/>
        </w:rPr>
        <w:pict>
          <v:shape id="_x0000_s4231" type="#_x0000_t75" style="position:absolute;left:0;text-align:left;margin-left:17.85pt;margin-top:-.05pt;width:11.6pt;height:11.6pt;z-index:251663360" o:allowincell="f" o:bullet="t">
            <v:imagedata r:id="rId153" o:title=""/>
          </v:shape>
        </w:pict>
      </w:r>
      <w:r w:rsidRPr="00811745">
        <w:rPr>
          <w:rFonts w:ascii="Arial" w:hAnsi="Arial" w:cs="Arial"/>
          <w:snapToGrid w:val="0"/>
          <w:sz w:val="23"/>
          <w:lang w:val="ru-RU"/>
        </w:rPr>
        <w:tab/>
        <w:t xml:space="preserve">     Программирование              Появляется на нижней линии.</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Нажмите для программирования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Телефонной книги, скоростных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наборов, сообщений  в режиме «Не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беспокоить», пароля, времени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сигнала.</w:t>
      </w:r>
    </w:p>
    <w:p w:rsidR="00E62041" w:rsidRPr="00811745" w:rsidRDefault="00E62041" w:rsidP="00E62041">
      <w:pPr>
        <w:tabs>
          <w:tab w:val="num" w:pos="720"/>
        </w:tabs>
        <w:ind w:left="360"/>
        <w:rPr>
          <w:rFonts w:ascii="Arial" w:hAnsi="Arial" w:cs="Arial"/>
          <w:snapToGrid w:val="0"/>
          <w:sz w:val="24"/>
          <w:lang w:val="ru-RU"/>
        </w:rPr>
      </w:pPr>
      <w:r w:rsidRPr="00811745">
        <w:rPr>
          <w:rFonts w:ascii="Arial" w:hAnsi="Arial" w:cs="Arial"/>
          <w:noProof/>
        </w:rPr>
        <w:pict>
          <v:shape id="_x0000_s4232" type="#_x0000_t75" style="position:absolute;left:0;text-align:left;margin-left:17.85pt;margin-top:-.3pt;width:9.9pt;height:10.95pt;z-index:251664384" o:allowincell="f" o:bullet="t">
            <v:imagedata r:id="rId154" o:title=""/>
          </v:shape>
        </w:pict>
      </w:r>
      <w:r w:rsidRPr="00811745">
        <w:rPr>
          <w:rFonts w:ascii="Arial" w:hAnsi="Arial" w:cs="Arial"/>
          <w:snapToGrid w:val="0"/>
          <w:sz w:val="24"/>
          <w:lang w:val="ru-RU"/>
        </w:rPr>
        <w:tab/>
        <w:t xml:space="preserve">     Выход                                 Появляется на нижней линии.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Для завершения работы в режиме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конференции или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4"/>
          <w:lang w:val="ru-RU"/>
        </w:rPr>
        <w:t xml:space="preserve">                                                              программирования</w:t>
      </w:r>
    </w:p>
    <w:p w:rsidR="00E62041" w:rsidRPr="00811745" w:rsidRDefault="00E62041" w:rsidP="00E62041">
      <w:pPr>
        <w:tabs>
          <w:tab w:val="num" w:pos="720"/>
        </w:tabs>
        <w:ind w:left="360"/>
        <w:rPr>
          <w:rFonts w:ascii="Arial" w:hAnsi="Arial" w:cs="Arial"/>
          <w:snapToGrid w:val="0"/>
          <w:sz w:val="23"/>
          <w:lang w:val="ru-RU"/>
        </w:rPr>
      </w:pPr>
      <w:r w:rsidRPr="00811745">
        <w:rPr>
          <w:rFonts w:ascii="Arial" w:hAnsi="Arial" w:cs="Arial"/>
          <w:noProof/>
        </w:rPr>
        <w:pict>
          <v:shape id="_x0000_s4233" type="#_x0000_t75" style="position:absolute;left:0;text-align:left;margin-left:17.85pt;margin-top:.35pt;width:13.9pt;height:11.6pt;z-index:251665408" o:allowincell="f" o:bullet="t">
            <v:imagedata r:id="rId155" o:title=""/>
          </v:shape>
        </w:pict>
      </w:r>
      <w:r w:rsidRPr="00811745">
        <w:rPr>
          <w:rFonts w:ascii="Arial" w:hAnsi="Arial" w:cs="Arial"/>
          <w:snapToGrid w:val="0"/>
          <w:sz w:val="24"/>
          <w:lang w:val="ru-RU"/>
        </w:rPr>
        <w:tab/>
        <w:t xml:space="preserve">     Сообщение                       Появляется на нижней линии</w:t>
      </w:r>
      <w:r w:rsidRPr="00811745">
        <w:rPr>
          <w:rFonts w:ascii="Arial" w:hAnsi="Arial" w:cs="Arial"/>
          <w:snapToGrid w:val="0"/>
          <w:sz w:val="23"/>
          <w:lang w:val="ru-RU"/>
        </w:rPr>
        <w:t>.</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Нажмите  для посылки, приема или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удаления сообщения.</w:t>
      </w:r>
    </w:p>
    <w:p w:rsidR="00E62041" w:rsidRPr="00811745" w:rsidRDefault="00E62041" w:rsidP="00E62041">
      <w:pPr>
        <w:tabs>
          <w:tab w:val="num" w:pos="720"/>
        </w:tabs>
        <w:ind w:left="360"/>
        <w:rPr>
          <w:rFonts w:ascii="Arial" w:hAnsi="Arial" w:cs="Arial"/>
          <w:snapToGrid w:val="0"/>
          <w:sz w:val="24"/>
          <w:lang w:val="ru-RU"/>
        </w:rPr>
      </w:pPr>
      <w:r w:rsidRPr="00811745">
        <w:rPr>
          <w:rFonts w:ascii="Arial" w:hAnsi="Arial" w:cs="Arial"/>
          <w:noProof/>
        </w:rPr>
        <w:pict>
          <v:shape id="_x0000_s4234" type="#_x0000_t75" style="position:absolute;left:0;text-align:left;margin-left:17.85pt;margin-top:.05pt;width:11.9pt;height:10.8pt;z-index:251666432" o:allowincell="f" o:bullet="t">
            <v:imagedata r:id="rId156" o:title=""/>
          </v:shape>
        </w:pict>
      </w:r>
      <w:r w:rsidRPr="00811745">
        <w:rPr>
          <w:rFonts w:ascii="Arial" w:hAnsi="Arial" w:cs="Arial"/>
          <w:snapToGrid w:val="0"/>
          <w:sz w:val="24"/>
          <w:lang w:val="ru-RU"/>
        </w:rPr>
        <w:tab/>
        <w:t xml:space="preserve">     Сброс/Удалить                   Появляется на нижней линии, когда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Вы удаляете установленную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4"/>
          <w:lang w:val="ru-RU"/>
        </w:rPr>
        <w:t xml:space="preserve">                                                              переадресацию</w:t>
      </w:r>
    </w:p>
    <w:p w:rsidR="00E62041" w:rsidRPr="00811745" w:rsidRDefault="00E62041" w:rsidP="00E62041">
      <w:pPr>
        <w:tabs>
          <w:tab w:val="num" w:pos="720"/>
        </w:tabs>
        <w:ind w:left="360"/>
        <w:rPr>
          <w:rFonts w:ascii="Arial" w:hAnsi="Arial" w:cs="Arial"/>
          <w:snapToGrid w:val="0"/>
          <w:sz w:val="23"/>
          <w:lang w:val="ru-RU"/>
        </w:rPr>
      </w:pPr>
      <w:r w:rsidRPr="00811745">
        <w:rPr>
          <w:rFonts w:ascii="Arial" w:hAnsi="Arial" w:cs="Arial"/>
          <w:noProof/>
        </w:rPr>
        <w:pict>
          <v:shape id="_x0000_s4235" type="#_x0000_t75" style="position:absolute;left:0;text-align:left;margin-left:17.85pt;margin-top:-.25pt;width:11.6pt;height:12.65pt;z-index:251667456" o:allowincell="f" o:bullet="t">
            <v:imagedata r:id="rId157" o:title=""/>
          </v:shape>
        </w:pict>
      </w:r>
      <w:r w:rsidRPr="00811745">
        <w:rPr>
          <w:rFonts w:ascii="Arial" w:hAnsi="Arial" w:cs="Arial"/>
          <w:snapToGrid w:val="0"/>
          <w:sz w:val="23"/>
          <w:lang w:val="ru-RU"/>
        </w:rPr>
        <w:tab/>
        <w:t xml:space="preserve">     Сохранить                                 Появляется на нижней линии, когда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Вы хотите записать в режиме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программирования необходимую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установку.</w:t>
      </w:r>
    </w:p>
    <w:p w:rsidR="00E62041" w:rsidRPr="00811745" w:rsidRDefault="00E62041" w:rsidP="00E62041">
      <w:pPr>
        <w:tabs>
          <w:tab w:val="num" w:pos="720"/>
        </w:tabs>
        <w:ind w:left="360"/>
        <w:rPr>
          <w:rFonts w:ascii="Arial" w:hAnsi="Arial" w:cs="Arial"/>
          <w:snapToGrid w:val="0"/>
          <w:sz w:val="24"/>
          <w:lang w:val="ru-RU"/>
        </w:rPr>
      </w:pPr>
      <w:r w:rsidRPr="00811745">
        <w:rPr>
          <w:rFonts w:ascii="Arial" w:hAnsi="Arial" w:cs="Arial"/>
          <w:noProof/>
        </w:rPr>
        <w:pict>
          <v:shape id="_x0000_s4236" type="#_x0000_t75" style="position:absolute;left:0;text-align:left;margin-left:17.85pt;margin-top:-.1pt;width:16.7pt;height:14.5pt;z-index:251668480" o:allowincell="f" o:bullet="t">
            <v:imagedata r:id="rId158" o:title=""/>
          </v:shape>
        </w:pict>
      </w:r>
      <w:r w:rsidRPr="00811745">
        <w:rPr>
          <w:rFonts w:ascii="Arial" w:hAnsi="Arial" w:cs="Arial"/>
          <w:snapToGrid w:val="0"/>
          <w:sz w:val="24"/>
          <w:lang w:val="ru-RU"/>
        </w:rPr>
        <w:tab/>
        <w:t xml:space="preserve">    Переадресация (удалить)        Появляется на нижней линии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4"/>
          <w:lang w:val="ru-RU"/>
        </w:rPr>
        <w:t xml:space="preserve">                                                                    после нажатия </w:t>
      </w:r>
      <w:r w:rsidRPr="00811745">
        <w:rPr>
          <w:rFonts w:ascii="Arial" w:hAnsi="Arial" w:cs="Arial"/>
          <w:snapToGrid w:val="0"/>
          <w:sz w:val="23"/>
          <w:lang w:val="ru-RU"/>
        </w:rPr>
        <w:t xml:space="preserve"> </w:t>
      </w:r>
      <w:r w:rsidRPr="00811745">
        <w:rPr>
          <w:rFonts w:ascii="Arial" w:hAnsi="Arial" w:cs="Arial"/>
          <w:b/>
          <w:snapToGrid w:val="0"/>
          <w:sz w:val="23"/>
          <w:lang w:val="ru-RU"/>
        </w:rPr>
        <w:t>{УДАЛИТЬ}</w:t>
      </w:r>
      <w:r w:rsidRPr="00811745">
        <w:rPr>
          <w:rFonts w:ascii="Arial" w:hAnsi="Arial" w:cs="Arial"/>
          <w:snapToGrid w:val="0"/>
          <w:sz w:val="23"/>
          <w:lang w:val="ru-RU"/>
        </w:rPr>
        <w:t xml:space="preserve">.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Нажать для удаления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3"/>
          <w:lang w:val="ru-RU"/>
        </w:rPr>
        <w:t xml:space="preserve">                                                                       переадресации.</w:t>
      </w:r>
    </w:p>
    <w:p w:rsidR="00E62041" w:rsidRPr="00811745" w:rsidRDefault="00E62041" w:rsidP="00E62041">
      <w:pPr>
        <w:tabs>
          <w:tab w:val="num" w:pos="720"/>
        </w:tabs>
        <w:ind w:left="360"/>
        <w:rPr>
          <w:rFonts w:ascii="Arial" w:hAnsi="Arial" w:cs="Arial"/>
          <w:snapToGrid w:val="0"/>
          <w:sz w:val="24"/>
          <w:lang w:val="ru-RU"/>
        </w:rPr>
      </w:pPr>
      <w:r w:rsidRPr="00811745">
        <w:rPr>
          <w:rFonts w:ascii="Arial" w:hAnsi="Arial" w:cs="Arial"/>
          <w:noProof/>
        </w:rPr>
        <w:pict>
          <v:shape id="_x0000_s4237" type="#_x0000_t75" style="position:absolute;left:0;text-align:left;margin-left:17.85pt;margin-top:-.45pt;width:12.45pt;height:10pt;z-index:251669504" o:allowincell="f" o:bullet="t">
            <v:imagedata r:id="rId159" o:title=""/>
          </v:shape>
        </w:pict>
      </w:r>
      <w:r w:rsidRPr="00811745">
        <w:rPr>
          <w:rFonts w:ascii="Arial" w:hAnsi="Arial" w:cs="Arial"/>
          <w:snapToGrid w:val="0"/>
          <w:sz w:val="24"/>
          <w:lang w:val="ru-RU"/>
        </w:rPr>
        <w:tab/>
        <w:t xml:space="preserve">     Следующая страница          Появляется в том  случае, когда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для программирования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используется  более одной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4"/>
          <w:lang w:val="ru-RU"/>
        </w:rPr>
        <w:t xml:space="preserve">                                                                    страницы экрана</w:t>
      </w:r>
      <w:r w:rsidRPr="00811745">
        <w:rPr>
          <w:rFonts w:ascii="Arial" w:hAnsi="Arial" w:cs="Arial"/>
          <w:snapToGrid w:val="0"/>
          <w:sz w:val="23"/>
          <w:lang w:val="ru-RU"/>
        </w:rPr>
        <w:t>.</w:t>
      </w:r>
    </w:p>
    <w:p w:rsidR="00E62041" w:rsidRPr="00811745" w:rsidRDefault="00E62041" w:rsidP="00E62041">
      <w:pPr>
        <w:tabs>
          <w:tab w:val="num" w:pos="720"/>
        </w:tabs>
        <w:ind w:left="360"/>
        <w:rPr>
          <w:rFonts w:ascii="Arial" w:hAnsi="Arial" w:cs="Arial"/>
          <w:snapToGrid w:val="0"/>
          <w:sz w:val="24"/>
          <w:lang w:val="ru-RU"/>
        </w:rPr>
      </w:pPr>
      <w:r w:rsidRPr="00811745">
        <w:rPr>
          <w:rFonts w:ascii="Arial" w:hAnsi="Arial" w:cs="Arial"/>
          <w:noProof/>
        </w:rPr>
        <w:pict>
          <v:shape id="_x0000_s4238" type="#_x0000_t75" style="position:absolute;left:0;text-align:left;margin-left:17.85pt;margin-top:.45pt;width:12.45pt;height:13.55pt;z-index:251670528" o:allowincell="f" o:bullet="t">
            <v:imagedata r:id="rId160" o:title=""/>
          </v:shape>
        </w:pict>
      </w:r>
      <w:r w:rsidRPr="00811745">
        <w:rPr>
          <w:rFonts w:ascii="Arial" w:hAnsi="Arial" w:cs="Arial"/>
          <w:snapToGrid w:val="0"/>
          <w:sz w:val="24"/>
          <w:lang w:val="ru-RU"/>
        </w:rPr>
        <w:tab/>
        <w:t xml:space="preserve">       Время                                     Появляется на нижней линии.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для программирования </w:t>
      </w:r>
    </w:p>
    <w:p w:rsidR="00E62041" w:rsidRPr="00811745" w:rsidRDefault="00E62041" w:rsidP="00E62041">
      <w:pPr>
        <w:rPr>
          <w:rFonts w:ascii="Arial" w:hAnsi="Arial" w:cs="Arial"/>
          <w:snapToGrid w:val="0"/>
          <w:sz w:val="23"/>
          <w:lang w:val="ru-RU"/>
        </w:rPr>
      </w:pPr>
      <w:r w:rsidRPr="00811745">
        <w:rPr>
          <w:rFonts w:ascii="Arial" w:hAnsi="Arial" w:cs="Arial"/>
          <w:snapToGrid w:val="0"/>
          <w:sz w:val="24"/>
          <w:lang w:val="ru-RU"/>
        </w:rPr>
        <w:t xml:space="preserve">                                                                   времени сигнала.</w:t>
      </w:r>
    </w:p>
    <w:p w:rsidR="00E62041" w:rsidRPr="00811745" w:rsidRDefault="00E62041" w:rsidP="00E62041">
      <w:pPr>
        <w:tabs>
          <w:tab w:val="num" w:pos="720"/>
        </w:tabs>
        <w:ind w:left="360"/>
        <w:rPr>
          <w:rFonts w:ascii="Arial" w:hAnsi="Arial" w:cs="Arial"/>
          <w:snapToGrid w:val="0"/>
          <w:sz w:val="24"/>
          <w:lang w:val="ru-RU"/>
        </w:rPr>
      </w:pPr>
      <w:r w:rsidRPr="00811745">
        <w:rPr>
          <w:rFonts w:ascii="Arial" w:hAnsi="Arial" w:cs="Arial"/>
          <w:noProof/>
        </w:rPr>
        <w:pict>
          <v:shape id="_x0000_s4239" type="#_x0000_t75" style="position:absolute;left:0;text-align:left;margin-left:17.85pt;margin-top:.2pt;width:8.2pt;height:11.25pt;z-index:251671552" o:allowincell="f" o:bullet="t">
            <v:imagedata r:id="rId161" o:title=""/>
          </v:shape>
        </w:pict>
      </w:r>
      <w:r w:rsidRPr="00811745">
        <w:rPr>
          <w:rFonts w:ascii="Arial" w:hAnsi="Arial" w:cs="Arial"/>
          <w:snapToGrid w:val="0"/>
          <w:sz w:val="24"/>
          <w:lang w:val="ru-RU"/>
        </w:rPr>
        <w:tab/>
        <w:t xml:space="preserve">     Пауза</w:t>
      </w:r>
      <w:r w:rsidRPr="00811745">
        <w:rPr>
          <w:rFonts w:ascii="Arial" w:hAnsi="Arial" w:cs="Arial"/>
          <w:snapToGrid w:val="0"/>
          <w:sz w:val="23"/>
          <w:lang w:val="ru-RU"/>
        </w:rPr>
        <w:t xml:space="preserve">                                       Появляется на нижней линии</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на кнопку, если при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наборе городского номера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необходимо ввести паузу.</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 xml:space="preserve">Если у Вас имеется голосовая почта  </w:t>
      </w:r>
      <w:r w:rsidRPr="00811745">
        <w:rPr>
          <w:rFonts w:ascii="Arial" w:hAnsi="Arial" w:cs="Arial"/>
          <w:snapToGrid w:val="0"/>
          <w:sz w:val="24"/>
        </w:rPr>
        <w:t>ImaGEN</w:t>
      </w:r>
      <w:r w:rsidRPr="00811745">
        <w:rPr>
          <w:rFonts w:ascii="Arial" w:hAnsi="Arial" w:cs="Arial"/>
          <w:snapToGrid w:val="0"/>
          <w:sz w:val="24"/>
          <w:lang w:val="ru-RU"/>
        </w:rPr>
        <w:t xml:space="preserve">,  на экране могут появиться дополнительные иконки. Для получения более подробной информации обратитесь к Инструкции по пользованию голосовой почтой </w:t>
      </w:r>
      <w:r w:rsidRPr="00811745">
        <w:rPr>
          <w:rFonts w:ascii="Arial" w:hAnsi="Arial" w:cs="Arial"/>
          <w:snapToGrid w:val="0"/>
          <w:sz w:val="24"/>
        </w:rPr>
        <w:t>ImaGEN</w:t>
      </w:r>
      <w:r w:rsidRPr="00811745">
        <w:rPr>
          <w:rFonts w:ascii="Arial" w:hAnsi="Arial" w:cs="Arial"/>
          <w:snapToGrid w:val="0"/>
          <w:sz w:val="24"/>
          <w:lang w:val="ru-RU"/>
        </w:rPr>
        <w:t xml:space="preserve"> </w:t>
      </w:r>
    </w:p>
    <w:p w:rsidR="00E62041" w:rsidRPr="00811745" w:rsidRDefault="00E62041" w:rsidP="00EC3FC1">
      <w:pPr>
        <w:pStyle w:val="15"/>
        <w:rPr>
          <w:rFonts w:ascii="Arial" w:hAnsi="Arial" w:cs="Arial"/>
          <w:snapToGrid w:val="0"/>
        </w:rPr>
      </w:pPr>
      <w:r w:rsidRPr="00811745">
        <w:rPr>
          <w:rFonts w:ascii="Arial" w:hAnsi="Arial" w:cs="Arial"/>
          <w:snapToGrid w:val="0"/>
        </w:rPr>
        <w:t>Кнопки, программируемые пользователями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 Вашем телефоне могут быть кнопки </w:t>
      </w:r>
      <w:r w:rsidRPr="00811745">
        <w:rPr>
          <w:rFonts w:ascii="Arial" w:hAnsi="Arial" w:cs="Arial"/>
          <w:snapToGrid w:val="0"/>
          <w:sz w:val="24"/>
        </w:rPr>
        <w:t>SPEED</w:t>
      </w:r>
      <w:r w:rsidRPr="00811745">
        <w:rPr>
          <w:rFonts w:ascii="Arial" w:hAnsi="Arial" w:cs="Arial"/>
          <w:snapToGrid w:val="0"/>
          <w:sz w:val="24"/>
          <w:lang w:val="ru-RU"/>
        </w:rPr>
        <w:t xml:space="preserve"> </w:t>
      </w:r>
      <w:r w:rsidRPr="00811745">
        <w:rPr>
          <w:rFonts w:ascii="Arial" w:hAnsi="Arial" w:cs="Arial"/>
          <w:snapToGrid w:val="0"/>
          <w:sz w:val="24"/>
        </w:rPr>
        <w:t>DIAL</w:t>
      </w:r>
      <w:r w:rsidRPr="00811745">
        <w:rPr>
          <w:rFonts w:ascii="Arial" w:hAnsi="Arial" w:cs="Arial"/>
          <w:snapToGrid w:val="0"/>
          <w:sz w:val="24"/>
          <w:lang w:val="ru-RU"/>
        </w:rPr>
        <w:t xml:space="preserve"> или </w:t>
      </w:r>
      <w:r w:rsidRPr="00811745">
        <w:rPr>
          <w:rFonts w:ascii="Arial" w:hAnsi="Arial" w:cs="Arial"/>
          <w:snapToGrid w:val="0"/>
          <w:sz w:val="24"/>
        </w:rPr>
        <w:t>MEMORY</w:t>
      </w:r>
      <w:r w:rsidRPr="00811745">
        <w:rPr>
          <w:rFonts w:ascii="Arial" w:hAnsi="Arial" w:cs="Arial"/>
          <w:snapToGrid w:val="0"/>
          <w:sz w:val="24"/>
          <w:lang w:val="ru-RU"/>
        </w:rPr>
        <w:t>, которые Вы можете запрограммировать для получения доступа к внутренним абонентам, функциям или набора определенных городских телефонных номеров</w:t>
      </w:r>
    </w:p>
    <w:p w:rsidR="00E62041" w:rsidRPr="00811745" w:rsidRDefault="00E62041" w:rsidP="00EC3FC1">
      <w:pPr>
        <w:pStyle w:val="15"/>
        <w:rPr>
          <w:rFonts w:ascii="Arial" w:hAnsi="Arial" w:cs="Arial"/>
          <w:snapToGrid w:val="0"/>
        </w:rPr>
      </w:pPr>
      <w:r w:rsidRPr="00811745">
        <w:rPr>
          <w:rFonts w:ascii="Arial" w:hAnsi="Arial" w:cs="Arial"/>
          <w:snapToGrid w:val="0"/>
        </w:rPr>
        <w:t>Кнопки фиксированных функций.</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На Вашем телефоне присутствуют следующие кнопки фиксированных функций.</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HOLD</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Кнопка предназначена для постановки вызова на удержание.</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FEATURE</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Для доступа к какой-либо сервисной функции нажмите </w:t>
      </w:r>
      <w:r w:rsidRPr="00811745">
        <w:rPr>
          <w:rFonts w:ascii="Arial" w:hAnsi="Arial" w:cs="Arial"/>
          <w:b/>
          <w:snapToGrid w:val="0"/>
          <w:sz w:val="24"/>
          <w:lang w:val="ru-RU"/>
        </w:rPr>
        <w:t>[</w:t>
      </w:r>
      <w:r w:rsidRPr="00811745">
        <w:rPr>
          <w:rFonts w:ascii="Arial" w:hAnsi="Arial" w:cs="Arial"/>
          <w:b/>
          <w:snapToGrid w:val="0"/>
          <w:sz w:val="24"/>
        </w:rPr>
        <w:t>FEATURE</w:t>
      </w:r>
      <w:r w:rsidRPr="00811745">
        <w:rPr>
          <w:rFonts w:ascii="Arial" w:hAnsi="Arial" w:cs="Arial"/>
          <w:b/>
          <w:snapToGrid w:val="0"/>
          <w:sz w:val="24"/>
          <w:lang w:val="ru-RU"/>
        </w:rPr>
        <w:t xml:space="preserve">]  </w:t>
      </w:r>
      <w:r w:rsidRPr="00811745">
        <w:rPr>
          <w:rFonts w:ascii="Arial" w:hAnsi="Arial" w:cs="Arial"/>
          <w:snapToGrid w:val="0"/>
          <w:sz w:val="24"/>
          <w:lang w:val="ru-RU"/>
        </w:rPr>
        <w:t>и код функции (см. Таблицу кодов функций в конце руководства).</w:t>
      </w:r>
    </w:p>
    <w:p w:rsidR="00E62041" w:rsidRPr="00811745" w:rsidRDefault="00E62041" w:rsidP="00E62041">
      <w:pPr>
        <w:rPr>
          <w:rFonts w:ascii="Arial" w:hAnsi="Arial" w:cs="Arial"/>
          <w:b/>
          <w:snapToGrid w:val="0"/>
          <w:sz w:val="24"/>
          <w:lang w:val="ru-RU"/>
        </w:rPr>
      </w:pP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PICK</w:t>
      </w:r>
      <w:r w:rsidRPr="00811745">
        <w:rPr>
          <w:rFonts w:ascii="Arial" w:hAnsi="Arial" w:cs="Arial"/>
          <w:b/>
          <w:snapToGrid w:val="0"/>
          <w:sz w:val="24"/>
          <w:lang w:val="ru-RU"/>
        </w:rPr>
        <w:t xml:space="preserve"> </w:t>
      </w:r>
      <w:r w:rsidRPr="00811745">
        <w:rPr>
          <w:rFonts w:ascii="Arial" w:hAnsi="Arial" w:cs="Arial"/>
          <w:b/>
          <w:snapToGrid w:val="0"/>
          <w:sz w:val="24"/>
        </w:rPr>
        <w:t>UP</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Нажмите эту кнопку для перехвата вызова.</w:t>
      </w:r>
    </w:p>
    <w:p w:rsidR="00E62041" w:rsidRPr="00811745" w:rsidRDefault="00E62041" w:rsidP="00E62041">
      <w:pPr>
        <w:rPr>
          <w:rFonts w:ascii="Arial" w:hAnsi="Arial" w:cs="Arial"/>
          <w:b/>
          <w:snapToGrid w:val="0"/>
          <w:sz w:val="24"/>
          <w:lang w:val="ru-RU"/>
        </w:rPr>
      </w:pP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TRANSFER</w:t>
      </w:r>
      <w:r w:rsidRPr="00811745">
        <w:rPr>
          <w:rFonts w:ascii="Arial" w:hAnsi="Arial" w:cs="Arial"/>
          <w:b/>
          <w:snapToGrid w:val="0"/>
          <w:sz w:val="24"/>
          <w:lang w:val="ru-RU"/>
        </w:rPr>
        <w:t>/</w:t>
      </w:r>
      <w:r w:rsidRPr="00811745">
        <w:rPr>
          <w:rFonts w:ascii="Arial" w:hAnsi="Arial" w:cs="Arial"/>
          <w:b/>
          <w:snapToGrid w:val="0"/>
          <w:sz w:val="24"/>
        </w:rPr>
        <w:t>CONFERENCE</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Нажимайте эту кнопку при переводе вызова или при организации конференции. </w:t>
      </w:r>
    </w:p>
    <w:p w:rsidR="00E62041" w:rsidRPr="00811745" w:rsidRDefault="00E62041" w:rsidP="00E62041">
      <w:pPr>
        <w:rPr>
          <w:rFonts w:ascii="Arial" w:hAnsi="Arial" w:cs="Arial"/>
          <w:b/>
          <w:i/>
          <w:snapToGrid w:val="0"/>
          <w:sz w:val="24"/>
          <w:lang w:val="ru-RU"/>
        </w:rPr>
      </w:pPr>
      <w:r w:rsidRPr="00811745">
        <w:rPr>
          <w:rFonts w:ascii="Arial" w:hAnsi="Arial" w:cs="Arial"/>
          <w:b/>
          <w:i/>
          <w:snapToGrid w:val="0"/>
          <w:sz w:val="24"/>
          <w:lang w:val="ru-RU"/>
        </w:rPr>
        <w:t>ПРИМЕЧАНИЕ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Кнопка   </w:t>
      </w:r>
      <w:r w:rsidRPr="00811745">
        <w:rPr>
          <w:rFonts w:ascii="Arial" w:hAnsi="Arial" w:cs="Arial"/>
          <w:b/>
          <w:snapToGrid w:val="0"/>
          <w:sz w:val="24"/>
          <w:lang w:val="ru-RU"/>
        </w:rPr>
        <w:t>[</w:t>
      </w:r>
      <w:r w:rsidRPr="00811745">
        <w:rPr>
          <w:rFonts w:ascii="Arial" w:hAnsi="Arial" w:cs="Arial"/>
          <w:b/>
          <w:snapToGrid w:val="0"/>
          <w:sz w:val="24"/>
        </w:rPr>
        <w:t>TRANSFER</w:t>
      </w:r>
      <w:r w:rsidRPr="00811745">
        <w:rPr>
          <w:rFonts w:ascii="Arial" w:hAnsi="Arial" w:cs="Arial"/>
          <w:b/>
          <w:snapToGrid w:val="0"/>
          <w:sz w:val="24"/>
          <w:lang w:val="ru-RU"/>
        </w:rPr>
        <w:t>/</w:t>
      </w:r>
      <w:r w:rsidRPr="00811745">
        <w:rPr>
          <w:rFonts w:ascii="Arial" w:hAnsi="Arial" w:cs="Arial"/>
          <w:b/>
          <w:snapToGrid w:val="0"/>
          <w:sz w:val="24"/>
        </w:rPr>
        <w:t>CONFERENCE</w:t>
      </w:r>
      <w:r w:rsidRPr="00811745">
        <w:rPr>
          <w:rFonts w:ascii="Arial" w:hAnsi="Arial" w:cs="Arial"/>
          <w:b/>
          <w:snapToGrid w:val="0"/>
          <w:sz w:val="24"/>
          <w:lang w:val="ru-RU"/>
        </w:rPr>
        <w:t xml:space="preserve">]   </w:t>
      </w:r>
      <w:r w:rsidRPr="00811745">
        <w:rPr>
          <w:rFonts w:ascii="Arial" w:hAnsi="Arial" w:cs="Arial"/>
          <w:snapToGrid w:val="0"/>
          <w:sz w:val="24"/>
          <w:lang w:val="ru-RU"/>
        </w:rPr>
        <w:t xml:space="preserve">называется  </w:t>
      </w:r>
      <w:r w:rsidRPr="00811745">
        <w:rPr>
          <w:rFonts w:ascii="Arial" w:hAnsi="Arial" w:cs="Arial"/>
          <w:b/>
          <w:snapToGrid w:val="0"/>
          <w:sz w:val="24"/>
          <w:lang w:val="ru-RU"/>
        </w:rPr>
        <w:t>[</w:t>
      </w:r>
      <w:r w:rsidRPr="00811745">
        <w:rPr>
          <w:rFonts w:ascii="Arial" w:hAnsi="Arial" w:cs="Arial"/>
          <w:b/>
          <w:snapToGrid w:val="0"/>
          <w:sz w:val="24"/>
        </w:rPr>
        <w:t>TRANSFER</w:t>
      </w:r>
      <w:r w:rsidRPr="00811745">
        <w:rPr>
          <w:rFonts w:ascii="Arial" w:hAnsi="Arial" w:cs="Arial"/>
          <w:b/>
          <w:snapToGrid w:val="0"/>
          <w:sz w:val="24"/>
          <w:lang w:val="ru-RU"/>
        </w:rPr>
        <w:t xml:space="preserve">] </w:t>
      </w:r>
      <w:r w:rsidRPr="00811745">
        <w:rPr>
          <w:rFonts w:ascii="Arial" w:hAnsi="Arial" w:cs="Arial"/>
          <w:snapToGrid w:val="0"/>
          <w:sz w:val="24"/>
          <w:lang w:val="ru-RU"/>
        </w:rPr>
        <w:t>или [</w:t>
      </w:r>
      <w:r w:rsidRPr="00811745">
        <w:rPr>
          <w:rFonts w:ascii="Arial" w:hAnsi="Arial" w:cs="Arial"/>
          <w:b/>
          <w:snapToGrid w:val="0"/>
          <w:sz w:val="24"/>
        </w:rPr>
        <w:t>CONFERENCE</w:t>
      </w:r>
      <w:r w:rsidRPr="00811745">
        <w:rPr>
          <w:rFonts w:ascii="Arial" w:hAnsi="Arial" w:cs="Arial"/>
          <w:b/>
          <w:snapToGrid w:val="0"/>
          <w:sz w:val="24"/>
          <w:lang w:val="ru-RU"/>
        </w:rPr>
        <w:t xml:space="preserve">] </w:t>
      </w:r>
      <w:r w:rsidRPr="00811745">
        <w:rPr>
          <w:rFonts w:ascii="Arial" w:hAnsi="Arial" w:cs="Arial"/>
          <w:snapToGrid w:val="0"/>
          <w:sz w:val="24"/>
          <w:lang w:val="ru-RU"/>
        </w:rPr>
        <w:t>в зависимости от действия, которое в данный момент описывается.</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SPEED</w:t>
      </w:r>
      <w:r w:rsidRPr="00811745">
        <w:rPr>
          <w:rFonts w:ascii="Arial" w:hAnsi="Arial" w:cs="Arial"/>
          <w:b/>
          <w:snapToGrid w:val="0"/>
          <w:sz w:val="24"/>
          <w:lang w:val="ru-RU"/>
        </w:rPr>
        <w:t xml:space="preserve"> </w:t>
      </w:r>
      <w:r w:rsidRPr="00811745">
        <w:rPr>
          <w:rFonts w:ascii="Arial" w:hAnsi="Arial" w:cs="Arial"/>
          <w:b/>
          <w:snapToGrid w:val="0"/>
          <w:sz w:val="24"/>
        </w:rPr>
        <w:t>DIAL</w:t>
      </w:r>
      <w:r w:rsidRPr="00811745">
        <w:rPr>
          <w:rFonts w:ascii="Arial" w:hAnsi="Arial" w:cs="Arial"/>
          <w:b/>
          <w:snapToGrid w:val="0"/>
          <w:sz w:val="24"/>
          <w:lang w:val="ru-RU"/>
        </w:rPr>
        <w:t>/</w:t>
      </w:r>
      <w:r w:rsidRPr="00811745">
        <w:rPr>
          <w:rFonts w:ascii="Arial" w:hAnsi="Arial" w:cs="Arial"/>
          <w:b/>
          <w:snapToGrid w:val="0"/>
          <w:sz w:val="24"/>
        </w:rPr>
        <w:t>PROGRAM</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Эта кнопка используется для быстрого набора и для программирования различных функций.</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REDIAL</w:t>
      </w:r>
      <w:r w:rsidRPr="00811745">
        <w:rPr>
          <w:rFonts w:ascii="Arial" w:hAnsi="Arial" w:cs="Arial"/>
          <w:b/>
          <w:snapToGrid w:val="0"/>
          <w:sz w:val="24"/>
          <w:lang w:val="ru-RU"/>
        </w:rPr>
        <w:t>/</w:t>
      </w:r>
      <w:r w:rsidRPr="00811745">
        <w:rPr>
          <w:rFonts w:ascii="Arial" w:hAnsi="Arial" w:cs="Arial"/>
          <w:b/>
          <w:snapToGrid w:val="0"/>
          <w:sz w:val="24"/>
        </w:rPr>
        <w:t>PAUSE</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Эта кнопка позволяет осуществить повтор последнего набранного номера. Нажатие на эту кнопку во время набора городского номера вставляет паузу в набор.</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LO</w:t>
      </w:r>
      <w:r w:rsidRPr="00811745">
        <w:rPr>
          <w:rFonts w:ascii="Arial" w:hAnsi="Arial" w:cs="Arial"/>
          <w:b/>
          <w:snapToGrid w:val="0"/>
          <w:sz w:val="24"/>
          <w:lang w:val="ru-RU"/>
        </w:rPr>
        <w:t xml:space="preserve"> </w:t>
      </w:r>
      <w:r w:rsidRPr="00811745">
        <w:rPr>
          <w:rFonts w:ascii="Arial" w:hAnsi="Arial" w:cs="Arial"/>
          <w:b/>
          <w:snapToGrid w:val="0"/>
          <w:sz w:val="24"/>
        </w:rPr>
        <w:t>HI</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Эта кнопка позволяет регулировать громкость спикера, телефона в трубке, звонка и фоновой музыки в необходимый момент. Уровень громкости Вы можете видеть на нижней линии экрана.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Если телефон свободен, нажатие этой кнопки изменяет контрастность дисплея.</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FLASH</w:t>
      </w:r>
      <w:r w:rsidRPr="00811745">
        <w:rPr>
          <w:rFonts w:ascii="Arial" w:hAnsi="Arial" w:cs="Arial"/>
          <w:b/>
          <w:snapToGrid w:val="0"/>
          <w:sz w:val="24"/>
          <w:lang w:val="ru-RU"/>
        </w:rPr>
        <w:t>]</w:t>
      </w:r>
    </w:p>
    <w:p w:rsidR="00E62041" w:rsidRPr="00811745" w:rsidRDefault="00E62041" w:rsidP="00E62041">
      <w:pPr>
        <w:rPr>
          <w:rFonts w:ascii="Arial" w:hAnsi="Arial" w:cs="Arial"/>
          <w:b/>
          <w:snapToGrid w:val="0"/>
          <w:sz w:val="24"/>
          <w:lang w:val="ru-RU"/>
        </w:rPr>
      </w:pPr>
      <w:r w:rsidRPr="00811745">
        <w:rPr>
          <w:rFonts w:ascii="Arial" w:hAnsi="Arial" w:cs="Arial"/>
          <w:snapToGrid w:val="0"/>
          <w:sz w:val="24"/>
          <w:lang w:val="ru-RU"/>
        </w:rPr>
        <w:t>В зависимости от программирования системы нажатие этой кнопки может приводить либо к разъединению, либо к посылке сигнала запроса сервиса вышестоящей АТС.</w:t>
      </w:r>
    </w:p>
    <w:p w:rsidR="00E62041" w:rsidRPr="00811745" w:rsidRDefault="00E62041" w:rsidP="00EC3FC1">
      <w:pPr>
        <w:pStyle w:val="15"/>
        <w:rPr>
          <w:rFonts w:ascii="Arial" w:hAnsi="Arial" w:cs="Arial"/>
          <w:snapToGrid w:val="0"/>
        </w:rPr>
      </w:pPr>
      <w:r w:rsidRPr="00811745">
        <w:rPr>
          <w:rFonts w:ascii="Arial" w:hAnsi="Arial" w:cs="Arial"/>
          <w:snapToGrid w:val="0"/>
        </w:rPr>
        <w:t>Программируемые кнопки.</w:t>
      </w:r>
    </w:p>
    <w:p w:rsidR="00E62041" w:rsidRPr="00811745" w:rsidRDefault="00E62041" w:rsidP="00EC3FC1">
      <w:pPr>
        <w:ind w:firstLine="180"/>
        <w:rPr>
          <w:rFonts w:ascii="Arial" w:hAnsi="Arial" w:cs="Arial"/>
          <w:snapToGrid w:val="0"/>
          <w:sz w:val="24"/>
          <w:lang w:val="ru-RU"/>
        </w:rPr>
      </w:pPr>
      <w:r w:rsidRPr="00811745">
        <w:rPr>
          <w:rFonts w:ascii="Arial" w:hAnsi="Arial" w:cs="Arial"/>
          <w:snapToGrid w:val="0"/>
          <w:sz w:val="24"/>
          <w:lang w:val="ru-RU"/>
        </w:rPr>
        <w:t>Ниже перечисленные кнопки  запрограммированы для выполнения определенных функций. Однако Администратор системы может перепрограммировать их для других функций. Для получения более подробной информации обратитесь к системному Администратору.</w:t>
      </w:r>
    </w:p>
    <w:p w:rsidR="00E62041" w:rsidRPr="00811745" w:rsidRDefault="00E62041" w:rsidP="00E62041">
      <w:pPr>
        <w:rPr>
          <w:rFonts w:ascii="Arial" w:hAnsi="Arial" w:cs="Arial"/>
          <w:b/>
          <w:i/>
          <w:snapToGrid w:val="0"/>
          <w:sz w:val="24"/>
          <w:lang w:val="ru-RU"/>
        </w:rPr>
      </w:pPr>
      <w:r w:rsidRPr="00811745">
        <w:rPr>
          <w:rFonts w:ascii="Arial" w:hAnsi="Arial" w:cs="Arial"/>
          <w:b/>
          <w:i/>
          <w:snapToGrid w:val="0"/>
          <w:sz w:val="24"/>
          <w:lang w:val="ru-RU"/>
        </w:rPr>
        <w:t>ПРИМЕЧАНИЕ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По умолчанию считается, что четыре кнопки над номеронабирателем имеют следующие назначения: </w:t>
      </w:r>
      <w:r w:rsidRPr="00811745">
        <w:rPr>
          <w:rFonts w:ascii="Arial" w:hAnsi="Arial" w:cs="Arial"/>
          <w:b/>
          <w:snapToGrid w:val="0"/>
          <w:sz w:val="24"/>
          <w:lang w:val="ru-RU"/>
        </w:rPr>
        <w:t>[</w:t>
      </w:r>
      <w:r w:rsidRPr="00811745">
        <w:rPr>
          <w:rFonts w:ascii="Arial" w:hAnsi="Arial" w:cs="Arial"/>
          <w:b/>
          <w:snapToGrid w:val="0"/>
          <w:sz w:val="24"/>
        </w:rPr>
        <w:t>MSG</w:t>
      </w:r>
      <w:r w:rsidRPr="00811745">
        <w:rPr>
          <w:rFonts w:ascii="Arial" w:hAnsi="Arial" w:cs="Arial"/>
          <w:b/>
          <w:snapToGrid w:val="0"/>
          <w:sz w:val="24"/>
          <w:lang w:val="ru-RU"/>
        </w:rPr>
        <w:t>]</w:t>
      </w:r>
      <w:r w:rsidRPr="00811745">
        <w:rPr>
          <w:rFonts w:ascii="Arial" w:hAnsi="Arial" w:cs="Arial"/>
          <w:snapToGrid w:val="0"/>
          <w:sz w:val="24"/>
          <w:lang w:val="ru-RU"/>
        </w:rPr>
        <w:t xml:space="preserve">, </w:t>
      </w:r>
      <w:r w:rsidRPr="00811745">
        <w:rPr>
          <w:rFonts w:ascii="Arial" w:hAnsi="Arial" w:cs="Arial"/>
          <w:b/>
          <w:snapToGrid w:val="0"/>
          <w:sz w:val="24"/>
          <w:lang w:val="ru-RU"/>
        </w:rPr>
        <w:t>[</w:t>
      </w:r>
      <w:r w:rsidRPr="00811745">
        <w:rPr>
          <w:rFonts w:ascii="Arial" w:hAnsi="Arial" w:cs="Arial"/>
          <w:b/>
          <w:snapToGrid w:val="0"/>
          <w:sz w:val="24"/>
        </w:rPr>
        <w:t>DND</w:t>
      </w:r>
      <w:r w:rsidRPr="00811745">
        <w:rPr>
          <w:rFonts w:ascii="Arial" w:hAnsi="Arial" w:cs="Arial"/>
          <w:b/>
          <w:snapToGrid w:val="0"/>
          <w:sz w:val="24"/>
          <w:lang w:val="ru-RU"/>
        </w:rPr>
        <w:t>]</w:t>
      </w:r>
      <w:r w:rsidRPr="00811745">
        <w:rPr>
          <w:rFonts w:ascii="Arial" w:hAnsi="Arial" w:cs="Arial"/>
          <w:snapToGrid w:val="0"/>
          <w:sz w:val="24"/>
          <w:lang w:val="ru-RU"/>
        </w:rPr>
        <w:t xml:space="preserve">, </w:t>
      </w:r>
      <w:r w:rsidRPr="00811745">
        <w:rPr>
          <w:rFonts w:ascii="Arial" w:hAnsi="Arial" w:cs="Arial"/>
          <w:b/>
          <w:snapToGrid w:val="0"/>
          <w:sz w:val="24"/>
          <w:lang w:val="ru-RU"/>
        </w:rPr>
        <w:t>[</w:t>
      </w:r>
      <w:r w:rsidRPr="00811745">
        <w:rPr>
          <w:rFonts w:ascii="Arial" w:hAnsi="Arial" w:cs="Arial"/>
          <w:b/>
          <w:snapToGrid w:val="0"/>
          <w:sz w:val="24"/>
        </w:rPr>
        <w:t>MUTE</w:t>
      </w:r>
      <w:r w:rsidRPr="00811745">
        <w:rPr>
          <w:rFonts w:ascii="Arial" w:hAnsi="Arial" w:cs="Arial"/>
          <w:b/>
          <w:snapToGrid w:val="0"/>
          <w:sz w:val="24"/>
          <w:lang w:val="ru-RU"/>
        </w:rPr>
        <w:t xml:space="preserve">] </w:t>
      </w:r>
      <w:r w:rsidRPr="00811745">
        <w:rPr>
          <w:rFonts w:ascii="Arial" w:hAnsi="Arial" w:cs="Arial"/>
          <w:snapToGrid w:val="0"/>
          <w:sz w:val="24"/>
          <w:lang w:val="ru-RU"/>
        </w:rPr>
        <w:t xml:space="preserve">и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MSG</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Эта кнопка позволяет Вам принимать сообщения, присланные на Ваш телефон, и отправлять сообщения на другие телефоны.</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 xml:space="preserve"> [</w:t>
      </w:r>
      <w:r w:rsidRPr="00811745">
        <w:rPr>
          <w:rFonts w:ascii="Arial" w:hAnsi="Arial" w:cs="Arial"/>
          <w:b/>
          <w:snapToGrid w:val="0"/>
          <w:sz w:val="24"/>
        </w:rPr>
        <w:t>DND</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Эта кнопка включает и отключает режим «Не беспокоить».</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MUTE</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Эта кнопка отключает и включает микрофон спикерфона.</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Для разговора по громкой связи нажмите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В любом месте этого руководства вместо того, чтобы поднимать или класть трубку, можете вместо этого нажать кнопку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 xml:space="preserve">] </w:t>
      </w:r>
      <w:r w:rsidRPr="00811745">
        <w:rPr>
          <w:rFonts w:ascii="Arial" w:hAnsi="Arial" w:cs="Arial"/>
          <w:snapToGrid w:val="0"/>
          <w:sz w:val="24"/>
          <w:lang w:val="ru-RU"/>
        </w:rPr>
        <w:t>.</w:t>
      </w:r>
    </w:p>
    <w:p w:rsidR="00E62041" w:rsidRPr="00811745" w:rsidRDefault="00E62041" w:rsidP="00EC3FC1">
      <w:pPr>
        <w:pStyle w:val="15"/>
        <w:rPr>
          <w:rFonts w:ascii="Arial" w:hAnsi="Arial" w:cs="Arial"/>
          <w:snapToGrid w:val="0"/>
        </w:rPr>
      </w:pPr>
      <w:r w:rsidRPr="00811745">
        <w:rPr>
          <w:rFonts w:ascii="Arial" w:hAnsi="Arial" w:cs="Arial"/>
          <w:snapToGrid w:val="0"/>
        </w:rPr>
        <w:t>Кнопки прямого доступа (DN).</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Эти кнопки ассоциируются с определенными  внутренними номерами.</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 xml:space="preserve">Первая кнопка </w:t>
      </w:r>
      <w:r w:rsidRPr="00811745">
        <w:rPr>
          <w:rFonts w:ascii="Arial" w:hAnsi="Arial" w:cs="Arial"/>
          <w:snapToGrid w:val="0"/>
          <w:sz w:val="24"/>
        </w:rPr>
        <w:t>DN</w:t>
      </w:r>
      <w:r w:rsidRPr="00811745">
        <w:rPr>
          <w:rFonts w:ascii="Arial" w:hAnsi="Arial" w:cs="Arial"/>
          <w:snapToGrid w:val="0"/>
          <w:sz w:val="24"/>
          <w:lang w:val="ru-RU"/>
        </w:rPr>
        <w:t xml:space="preserve"> является кнопкой основного номера, соответствующего номеру Вашего телефона. Эту кнопку Вы будете использовать чаще всего. Когда Вы поднимаете трубку, кнопка основного номера, либо другая кнопка </w:t>
      </w:r>
      <w:r w:rsidRPr="00811745">
        <w:rPr>
          <w:rFonts w:ascii="Arial" w:hAnsi="Arial" w:cs="Arial"/>
          <w:snapToGrid w:val="0"/>
          <w:sz w:val="24"/>
        </w:rPr>
        <w:t>DN</w:t>
      </w:r>
      <w:r w:rsidRPr="00811745">
        <w:rPr>
          <w:rFonts w:ascii="Arial" w:hAnsi="Arial" w:cs="Arial"/>
          <w:snapToGrid w:val="0"/>
          <w:sz w:val="24"/>
          <w:lang w:val="ru-RU"/>
        </w:rPr>
        <w:t xml:space="preserve">, если эта недоступна, станет зеленой. </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Если нет свободных кнопок, то Вы не можете делать и принимать вызовы.</w:t>
      </w:r>
    </w:p>
    <w:p w:rsidR="00E62041" w:rsidRPr="00811745" w:rsidRDefault="00E62041" w:rsidP="00E62041">
      <w:pPr>
        <w:rPr>
          <w:rFonts w:ascii="Arial" w:hAnsi="Arial" w:cs="Arial"/>
          <w:b/>
          <w:i/>
          <w:snapToGrid w:val="0"/>
          <w:sz w:val="24"/>
          <w:lang w:val="ru-RU"/>
        </w:rPr>
      </w:pPr>
      <w:r w:rsidRPr="00811745">
        <w:rPr>
          <w:rFonts w:ascii="Arial" w:hAnsi="Arial" w:cs="Arial"/>
          <w:b/>
          <w:i/>
          <w:snapToGrid w:val="0"/>
          <w:sz w:val="24"/>
          <w:lang w:val="ru-RU"/>
        </w:rPr>
        <w:t>ПРИМЕЧАНИЕ.</w:t>
      </w:r>
    </w:p>
    <w:p w:rsidR="00E62041" w:rsidRPr="00811745" w:rsidRDefault="00E62041" w:rsidP="00EC3FC1">
      <w:pPr>
        <w:ind w:firstLine="360"/>
        <w:rPr>
          <w:rFonts w:ascii="Arial" w:hAnsi="Arial" w:cs="Arial"/>
          <w:snapToGrid w:val="0"/>
          <w:sz w:val="24"/>
          <w:lang w:val="ru-RU"/>
        </w:rPr>
      </w:pPr>
      <w:r w:rsidRPr="00811745">
        <w:rPr>
          <w:rFonts w:ascii="Arial" w:hAnsi="Arial" w:cs="Arial"/>
          <w:snapToGrid w:val="0"/>
          <w:sz w:val="24"/>
          <w:lang w:val="ru-RU"/>
        </w:rPr>
        <w:t xml:space="preserve">Не все телефоны имеют такие кнопки. В данном руководстве часто встречаются ссылки на индикаторы этих кнопок и  их номера на дисплее. Если у Вас нет кнопок </w:t>
      </w:r>
      <w:r w:rsidRPr="00811745">
        <w:rPr>
          <w:rFonts w:ascii="Arial" w:hAnsi="Arial" w:cs="Arial"/>
          <w:snapToGrid w:val="0"/>
          <w:sz w:val="24"/>
        </w:rPr>
        <w:t>DN</w:t>
      </w:r>
      <w:r w:rsidRPr="00811745">
        <w:rPr>
          <w:rFonts w:ascii="Arial" w:hAnsi="Arial" w:cs="Arial"/>
          <w:snapToGrid w:val="0"/>
          <w:sz w:val="24"/>
          <w:lang w:val="ru-RU"/>
        </w:rPr>
        <w:t xml:space="preserve"> , пропускайте эти ссылки.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Кнопки </w:t>
      </w:r>
      <w:r w:rsidRPr="00811745">
        <w:rPr>
          <w:rFonts w:ascii="Arial" w:hAnsi="Arial" w:cs="Arial"/>
          <w:snapToGrid w:val="0"/>
          <w:sz w:val="24"/>
        </w:rPr>
        <w:t>DN</w:t>
      </w:r>
      <w:r w:rsidRPr="00811745">
        <w:rPr>
          <w:rFonts w:ascii="Arial" w:hAnsi="Arial" w:cs="Arial"/>
          <w:snapToGrid w:val="0"/>
          <w:sz w:val="24"/>
          <w:lang w:val="ru-RU"/>
        </w:rPr>
        <w:t xml:space="preserve"> могут быть запрограммированы в трех режимах:</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w:t>
      </w:r>
      <w:r w:rsidRPr="00811745">
        <w:rPr>
          <w:rFonts w:ascii="Arial" w:hAnsi="Arial" w:cs="Arial"/>
          <w:b/>
          <w:snapToGrid w:val="0"/>
          <w:sz w:val="24"/>
          <w:lang w:val="ru-RU"/>
        </w:rPr>
        <w:t xml:space="preserve">режим звонка </w:t>
      </w:r>
      <w:r w:rsidRPr="00811745">
        <w:rPr>
          <w:rFonts w:ascii="Arial" w:hAnsi="Arial" w:cs="Arial"/>
          <w:snapToGrid w:val="0"/>
          <w:sz w:val="24"/>
          <w:lang w:val="ru-RU"/>
        </w:rPr>
        <w:t>– при вызове телефон звонит, и кнопка мерцает зеленым цветом.</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w:t>
      </w:r>
      <w:r w:rsidRPr="00811745">
        <w:rPr>
          <w:rFonts w:ascii="Arial" w:hAnsi="Arial" w:cs="Arial"/>
          <w:b/>
          <w:snapToGrid w:val="0"/>
          <w:sz w:val="24"/>
          <w:lang w:val="ru-RU"/>
        </w:rPr>
        <w:t xml:space="preserve">режим мерцания </w:t>
      </w:r>
      <w:r w:rsidRPr="00811745">
        <w:rPr>
          <w:rFonts w:ascii="Arial" w:hAnsi="Arial" w:cs="Arial"/>
          <w:snapToGrid w:val="0"/>
          <w:sz w:val="24"/>
          <w:lang w:val="ru-RU"/>
        </w:rPr>
        <w:t xml:space="preserve">– при вызове кнопка мерцает зеленым цветом, но телефон не звонит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w:t>
      </w:r>
      <w:r w:rsidRPr="00811745">
        <w:rPr>
          <w:rFonts w:ascii="Arial" w:hAnsi="Arial" w:cs="Arial"/>
          <w:b/>
          <w:snapToGrid w:val="0"/>
          <w:sz w:val="24"/>
          <w:lang w:val="ru-RU"/>
        </w:rPr>
        <w:t xml:space="preserve">режим  задержанного звонка </w:t>
      </w:r>
      <w:r w:rsidRPr="00811745">
        <w:rPr>
          <w:rFonts w:ascii="Arial" w:hAnsi="Arial" w:cs="Arial"/>
          <w:snapToGrid w:val="0"/>
          <w:sz w:val="24"/>
          <w:lang w:val="ru-RU"/>
        </w:rPr>
        <w:t>– при вызове сначала звонит другой аппарат из группы, и если тот не отвечает, то через заданное время начнет  звонить Ваш телефон.</w:t>
      </w:r>
    </w:p>
    <w:p w:rsidR="00E62041" w:rsidRPr="00811745" w:rsidRDefault="00E62041" w:rsidP="00EC3FC1">
      <w:pPr>
        <w:pStyle w:val="15"/>
        <w:rPr>
          <w:rFonts w:ascii="Arial" w:hAnsi="Arial" w:cs="Arial"/>
          <w:snapToGrid w:val="0"/>
        </w:rPr>
      </w:pPr>
      <w:r w:rsidRPr="00811745">
        <w:rPr>
          <w:rFonts w:ascii="Arial" w:hAnsi="Arial" w:cs="Arial"/>
          <w:snapToGrid w:val="0"/>
        </w:rPr>
        <w:t>Кнопки исходящих линий</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Одна или несколько кнопок Вашего телефона могут быть запрограммированы как кнопки отдельных  исходящих линий или групп линий. Для доступа к линии или группе линий нажмите соответствующую кнопку.</w:t>
      </w:r>
    </w:p>
    <w:p w:rsidR="00E62041" w:rsidRPr="00811745" w:rsidRDefault="00E62041" w:rsidP="00EC3FC1">
      <w:pPr>
        <w:pStyle w:val="15"/>
        <w:rPr>
          <w:rFonts w:ascii="Arial" w:hAnsi="Arial" w:cs="Arial"/>
          <w:snapToGrid w:val="0"/>
        </w:rPr>
      </w:pPr>
      <w:r w:rsidRPr="00811745">
        <w:rPr>
          <w:rFonts w:ascii="Arial" w:hAnsi="Arial" w:cs="Arial"/>
          <w:snapToGrid w:val="0"/>
        </w:rPr>
        <w:t>«Плавающие» кнопки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Вызовы по линиям, для которых не определены отдельные кнопки, могут быть на время  ассоциированы со специальными кнопками, «плавающими» кнопками.</w:t>
      </w:r>
    </w:p>
    <w:p w:rsidR="00E62041" w:rsidRPr="00811745" w:rsidRDefault="00E62041" w:rsidP="00E62041">
      <w:pPr>
        <w:rPr>
          <w:rFonts w:ascii="Arial" w:hAnsi="Arial" w:cs="Arial"/>
          <w:b/>
          <w:i/>
          <w:snapToGrid w:val="0"/>
          <w:sz w:val="24"/>
          <w:lang w:val="ru-RU"/>
        </w:rPr>
      </w:pPr>
      <w:r w:rsidRPr="00811745">
        <w:rPr>
          <w:rFonts w:ascii="Arial" w:hAnsi="Arial" w:cs="Arial"/>
          <w:b/>
          <w:i/>
          <w:snapToGrid w:val="0"/>
          <w:sz w:val="24"/>
          <w:lang w:val="ru-RU"/>
        </w:rPr>
        <w:t>ПРИМЕЧАНИЕ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Некоторые коды в Вашей системе могут отличаться от кодов, приведенных в данном руководстве. В таком случае обратитесь к системному Администратору </w:t>
      </w:r>
    </w:p>
    <w:p w:rsidR="00E62041" w:rsidRPr="00811745" w:rsidRDefault="00E62041" w:rsidP="00EC3FC1">
      <w:pPr>
        <w:pStyle w:val="15"/>
        <w:rPr>
          <w:rFonts w:ascii="Arial" w:hAnsi="Arial" w:cs="Arial"/>
          <w:snapToGrid w:val="0"/>
        </w:rPr>
      </w:pPr>
      <w:r w:rsidRPr="00811745">
        <w:rPr>
          <w:rFonts w:ascii="Arial" w:hAnsi="Arial" w:cs="Arial"/>
          <w:snapToGrid w:val="0"/>
        </w:rPr>
        <w:t>ДЛЯ ПЕРЕКЛЮЧЕНИЯ С ТРУБКИ НА СПИКЕРФОН</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Во время разговора: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2. Положите трубку и говорите через микрофон спикерфона.</w:t>
      </w:r>
    </w:p>
    <w:p w:rsidR="00E62041" w:rsidRPr="00811745" w:rsidRDefault="00F61BC5" w:rsidP="00EC3FC1">
      <w:pPr>
        <w:pStyle w:val="13"/>
        <w:rPr>
          <w:rFonts w:ascii="Arial" w:hAnsi="Arial"/>
          <w:snapToGrid w:val="0"/>
        </w:rPr>
      </w:pPr>
      <w:bookmarkStart w:id="354" w:name="_Toc149026056"/>
      <w:r w:rsidRPr="00811745">
        <w:rPr>
          <w:rFonts w:ascii="Arial" w:hAnsi="Arial"/>
          <w:snapToGrid w:val="0"/>
        </w:rPr>
        <w:t>Выбор тональности звонка</w:t>
      </w:r>
      <w:bookmarkEnd w:id="354"/>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выбора тональности звонка Вашего телефона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w:t>
      </w:r>
      <w:r w:rsidRPr="00811745">
        <w:rPr>
          <w:rFonts w:ascii="Arial" w:hAnsi="Arial" w:cs="Arial"/>
          <w:b/>
          <w:snapToGrid w:val="0"/>
          <w:sz w:val="24"/>
          <w:lang w:val="ru-RU"/>
        </w:rPr>
        <w:t>[</w:t>
      </w:r>
      <w:r w:rsidRPr="00811745">
        <w:rPr>
          <w:rFonts w:ascii="Arial" w:hAnsi="Arial" w:cs="Arial"/>
          <w:b/>
          <w:snapToGrid w:val="0"/>
          <w:sz w:val="22"/>
          <w:lang w:val="ru-RU"/>
        </w:rPr>
        <w:t>*</w:t>
      </w:r>
      <w:r w:rsidRPr="00811745">
        <w:rPr>
          <w:rFonts w:ascii="Arial" w:hAnsi="Arial" w:cs="Arial"/>
          <w:b/>
          <w:snapToGrid w:val="0"/>
          <w:sz w:val="24"/>
          <w:lang w:val="ru-RU"/>
        </w:rPr>
        <w:t xml:space="preserve">] </w:t>
      </w:r>
      <w:r w:rsidRPr="00811745">
        <w:rPr>
          <w:rFonts w:ascii="Arial" w:hAnsi="Arial" w:cs="Arial"/>
          <w:snapToGrid w:val="0"/>
          <w:sz w:val="24"/>
          <w:lang w:val="ru-RU"/>
        </w:rPr>
        <w:t xml:space="preserve">и </w:t>
      </w:r>
      <w:r w:rsidRPr="00811745">
        <w:rPr>
          <w:rFonts w:ascii="Arial" w:hAnsi="Arial" w:cs="Arial"/>
          <w:b/>
          <w:snapToGrid w:val="0"/>
          <w:sz w:val="24"/>
          <w:lang w:val="ru-RU"/>
        </w:rPr>
        <w:t xml:space="preserve">[#] </w:t>
      </w:r>
      <w:r w:rsidRPr="00811745">
        <w:rPr>
          <w:rFonts w:ascii="Arial" w:hAnsi="Arial" w:cs="Arial"/>
          <w:snapToGrid w:val="0"/>
          <w:sz w:val="24"/>
          <w:lang w:val="ru-RU"/>
        </w:rPr>
        <w:t>одновременно.</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одну из цифр номеронабирателя </w:t>
      </w:r>
      <w:r w:rsidRPr="00811745">
        <w:rPr>
          <w:rFonts w:ascii="Arial" w:hAnsi="Arial" w:cs="Arial"/>
          <w:b/>
          <w:snapToGrid w:val="0"/>
          <w:sz w:val="24"/>
          <w:lang w:val="ru-RU"/>
        </w:rPr>
        <w:t>([1]-[9]</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Услышав звонок, который Вас устраивает:</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3. Нажмите </w:t>
      </w:r>
      <w:r w:rsidRPr="00811745">
        <w:rPr>
          <w:rFonts w:ascii="Arial" w:hAnsi="Arial" w:cs="Arial"/>
          <w:b/>
          <w:snapToGrid w:val="0"/>
          <w:sz w:val="25"/>
          <w:lang w:val="ru-RU"/>
        </w:rPr>
        <w:t>{</w:t>
      </w:r>
      <w:r w:rsidRPr="00811745">
        <w:rPr>
          <w:rFonts w:ascii="Arial" w:hAnsi="Arial" w:cs="Arial"/>
          <w:b/>
          <w:snapToGrid w:val="0"/>
          <w:sz w:val="25"/>
        </w:rPr>
        <w:t>Save</w:t>
      </w:r>
      <w:r w:rsidRPr="00811745">
        <w:rPr>
          <w:rFonts w:ascii="Arial" w:hAnsi="Arial" w:cs="Arial"/>
          <w:b/>
          <w:snapToGrid w:val="0"/>
          <w:sz w:val="25"/>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4. Поднимите и опустите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Ваш телефон переинициализируется, и после этого любые вызовы будут выбранной Вами тональности.</w:t>
      </w:r>
    </w:p>
    <w:p w:rsidR="00E62041" w:rsidRPr="00811745" w:rsidRDefault="00F61BC5" w:rsidP="00EC3FC1">
      <w:pPr>
        <w:pStyle w:val="13"/>
        <w:rPr>
          <w:rFonts w:ascii="Arial" w:hAnsi="Arial"/>
          <w:snapToGrid w:val="0"/>
        </w:rPr>
      </w:pPr>
      <w:bookmarkStart w:id="355" w:name="_Toc149026057"/>
      <w:r w:rsidRPr="00811745">
        <w:rPr>
          <w:rFonts w:ascii="Arial" w:hAnsi="Arial"/>
          <w:snapToGrid w:val="0"/>
        </w:rPr>
        <w:t>Отключение микрофона</w:t>
      </w:r>
      <w:bookmarkEnd w:id="355"/>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Если Вы хотите переговорить с кем – либо в комнате так, чтобы Ваш телефонный собеседник этого не слышал, Вы можете отключить микрофон спикерфона или телефонной трубки.</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отключить микрофон спикерфона (</w:t>
      </w:r>
      <w:r w:rsidRPr="00811745">
        <w:rPr>
          <w:rFonts w:ascii="Arial" w:hAnsi="Arial" w:cs="Arial"/>
          <w:b/>
          <w:snapToGrid w:val="0"/>
          <w:sz w:val="24"/>
        </w:rPr>
        <w:t>MUTE</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b/>
          <w:snapToGrid w:val="0"/>
          <w:sz w:val="24"/>
          <w:lang w:val="ru-RU"/>
        </w:rPr>
        <w:t>[</w:t>
      </w:r>
      <w:r w:rsidRPr="00811745">
        <w:rPr>
          <w:rFonts w:ascii="Arial" w:hAnsi="Arial" w:cs="Arial"/>
          <w:b/>
          <w:snapToGrid w:val="0"/>
          <w:sz w:val="24"/>
        </w:rPr>
        <w:t>MUTE</w:t>
      </w:r>
      <w:r w:rsidRPr="00811745">
        <w:rPr>
          <w:rFonts w:ascii="Arial" w:hAnsi="Arial" w:cs="Arial"/>
          <w:b/>
          <w:snapToGrid w:val="0"/>
          <w:sz w:val="24"/>
          <w:lang w:val="ru-RU"/>
        </w:rPr>
        <w:t xml:space="preserve">] </w:t>
      </w:r>
      <w:r w:rsidRPr="00811745">
        <w:rPr>
          <w:rFonts w:ascii="Arial" w:hAnsi="Arial" w:cs="Arial"/>
          <w:snapToGrid w:val="0"/>
          <w:sz w:val="24"/>
          <w:lang w:val="ru-RU"/>
        </w:rPr>
        <w:t>во время разговора.</w:t>
      </w:r>
    </w:p>
    <w:p w:rsidR="00E62041" w:rsidRPr="00811745" w:rsidRDefault="00E62041" w:rsidP="00DC097B">
      <w:pPr>
        <w:rPr>
          <w:rFonts w:ascii="Arial" w:hAnsi="Arial" w:cs="Arial"/>
          <w:sz w:val="24"/>
          <w:szCs w:val="24"/>
          <w:lang w:val="ru-RU"/>
        </w:rPr>
      </w:pPr>
      <w:r w:rsidRPr="00811745">
        <w:rPr>
          <w:rFonts w:ascii="Arial" w:hAnsi="Arial" w:cs="Arial"/>
          <w:sz w:val="24"/>
          <w:szCs w:val="24"/>
          <w:lang w:val="ru-RU"/>
        </w:rPr>
        <w:t xml:space="preserve">Для включения снова нажмите </w:t>
      </w:r>
      <w:r w:rsidRPr="00811745">
        <w:rPr>
          <w:rFonts w:ascii="Arial" w:hAnsi="Arial" w:cs="Arial"/>
          <w:b/>
          <w:sz w:val="24"/>
          <w:szCs w:val="24"/>
          <w:lang w:val="ru-RU"/>
        </w:rPr>
        <w:t>[</w:t>
      </w:r>
      <w:r w:rsidRPr="00811745">
        <w:rPr>
          <w:rFonts w:ascii="Arial" w:hAnsi="Arial" w:cs="Arial"/>
          <w:b/>
          <w:sz w:val="24"/>
          <w:szCs w:val="24"/>
        </w:rPr>
        <w:t>MUTE</w:t>
      </w:r>
      <w:r w:rsidRPr="00811745">
        <w:rPr>
          <w:rFonts w:ascii="Arial" w:hAnsi="Arial" w:cs="Arial"/>
          <w:b/>
          <w:sz w:val="24"/>
          <w:szCs w:val="24"/>
          <w:lang w:val="ru-RU"/>
        </w:rPr>
        <w:t>].</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отключить микрофон трубки (</w:t>
      </w:r>
      <w:r w:rsidRPr="00811745">
        <w:rPr>
          <w:rFonts w:ascii="Arial" w:hAnsi="Arial" w:cs="Arial"/>
          <w:b/>
          <w:snapToGrid w:val="0"/>
          <w:sz w:val="24"/>
        </w:rPr>
        <w:t>HANDSET</w:t>
      </w:r>
      <w:r w:rsidRPr="00811745">
        <w:rPr>
          <w:rFonts w:ascii="Arial" w:hAnsi="Arial" w:cs="Arial"/>
          <w:b/>
          <w:snapToGrid w:val="0"/>
          <w:sz w:val="24"/>
          <w:lang w:val="ru-RU"/>
        </w:rPr>
        <w:t xml:space="preserve"> </w:t>
      </w:r>
      <w:r w:rsidRPr="00811745">
        <w:rPr>
          <w:rFonts w:ascii="Arial" w:hAnsi="Arial" w:cs="Arial"/>
          <w:b/>
          <w:snapToGrid w:val="0"/>
          <w:sz w:val="24"/>
        </w:rPr>
        <w:t>MUTE</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кнопку  </w:t>
      </w:r>
      <w:r w:rsidRPr="00811745">
        <w:rPr>
          <w:rFonts w:ascii="Arial" w:hAnsi="Arial" w:cs="Arial"/>
          <w:b/>
          <w:snapToGrid w:val="0"/>
          <w:sz w:val="24"/>
          <w:lang w:val="ru-RU"/>
        </w:rPr>
        <w:t>[</w:t>
      </w:r>
      <w:r w:rsidRPr="00811745">
        <w:rPr>
          <w:rFonts w:ascii="Arial" w:hAnsi="Arial" w:cs="Arial"/>
          <w:b/>
          <w:snapToGrid w:val="0"/>
          <w:sz w:val="24"/>
        </w:rPr>
        <w:t>HS</w:t>
      </w:r>
      <w:r w:rsidRPr="00811745">
        <w:rPr>
          <w:rFonts w:ascii="Arial" w:hAnsi="Arial" w:cs="Arial"/>
          <w:b/>
          <w:snapToGrid w:val="0"/>
          <w:sz w:val="24"/>
          <w:lang w:val="ru-RU"/>
        </w:rPr>
        <w:t xml:space="preserve"> </w:t>
      </w:r>
      <w:r w:rsidRPr="00811745">
        <w:rPr>
          <w:rFonts w:ascii="Arial" w:hAnsi="Arial" w:cs="Arial"/>
          <w:b/>
          <w:snapToGrid w:val="0"/>
          <w:sz w:val="24"/>
        </w:rPr>
        <w:t>MUTE</w:t>
      </w:r>
      <w:r w:rsidRPr="00811745">
        <w:rPr>
          <w:rFonts w:ascii="Arial" w:hAnsi="Arial" w:cs="Arial"/>
          <w:b/>
          <w:snapToGrid w:val="0"/>
          <w:sz w:val="24"/>
          <w:lang w:val="ru-RU"/>
        </w:rPr>
        <w:t xml:space="preserve">] </w:t>
      </w:r>
      <w:r w:rsidRPr="00811745">
        <w:rPr>
          <w:rFonts w:ascii="Arial" w:hAnsi="Arial" w:cs="Arial"/>
          <w:snapToGrid w:val="0"/>
          <w:sz w:val="24"/>
          <w:lang w:val="ru-RU"/>
        </w:rPr>
        <w:t>(если она запрограммирована).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Для включения снова нажмите </w:t>
      </w:r>
      <w:r w:rsidRPr="00811745">
        <w:rPr>
          <w:rFonts w:ascii="Arial" w:hAnsi="Arial" w:cs="Arial"/>
          <w:b/>
          <w:snapToGrid w:val="0"/>
          <w:sz w:val="24"/>
          <w:lang w:val="ru-RU"/>
        </w:rPr>
        <w:t>[</w:t>
      </w:r>
      <w:r w:rsidRPr="00811745">
        <w:rPr>
          <w:rFonts w:ascii="Arial" w:hAnsi="Arial" w:cs="Arial"/>
          <w:b/>
          <w:snapToGrid w:val="0"/>
          <w:sz w:val="24"/>
        </w:rPr>
        <w:t>HANDSET</w:t>
      </w:r>
      <w:r w:rsidRPr="00811745">
        <w:rPr>
          <w:rFonts w:ascii="Arial" w:hAnsi="Arial" w:cs="Arial"/>
          <w:b/>
          <w:snapToGrid w:val="0"/>
          <w:sz w:val="24"/>
          <w:lang w:val="ru-RU"/>
        </w:rPr>
        <w:t xml:space="preserve"> </w:t>
      </w:r>
      <w:r w:rsidRPr="00811745">
        <w:rPr>
          <w:rFonts w:ascii="Arial" w:hAnsi="Arial" w:cs="Arial"/>
          <w:b/>
          <w:snapToGrid w:val="0"/>
          <w:sz w:val="24"/>
        </w:rPr>
        <w:t>MUTE</w:t>
      </w:r>
      <w:r w:rsidRPr="00811745">
        <w:rPr>
          <w:rFonts w:ascii="Arial" w:hAnsi="Arial" w:cs="Arial"/>
          <w:b/>
          <w:snapToGrid w:val="0"/>
          <w:sz w:val="24"/>
          <w:lang w:val="ru-RU"/>
        </w:rPr>
        <w:t xml:space="preserve">] </w:t>
      </w:r>
      <w:r w:rsidRPr="00811745">
        <w:rPr>
          <w:rFonts w:ascii="Arial" w:hAnsi="Arial" w:cs="Arial"/>
          <w:snapToGrid w:val="0"/>
          <w:sz w:val="24"/>
          <w:lang w:val="ru-RU"/>
        </w:rPr>
        <w:t>снова.</w:t>
      </w:r>
      <w:r w:rsidRPr="00811745">
        <w:rPr>
          <w:rFonts w:ascii="Arial" w:hAnsi="Arial" w:cs="Arial"/>
          <w:b/>
          <w:snapToGrid w:val="0"/>
          <w:sz w:val="24"/>
          <w:lang w:val="ru-RU"/>
        </w:rPr>
        <w:t xml:space="preserve"> </w:t>
      </w:r>
      <w:r w:rsidRPr="00811745">
        <w:rPr>
          <w:rFonts w:ascii="Arial" w:hAnsi="Arial" w:cs="Arial"/>
          <w:snapToGrid w:val="0"/>
          <w:sz w:val="24"/>
          <w:lang w:val="ru-RU"/>
        </w:rPr>
        <w:t xml:space="preserve"> </w:t>
      </w:r>
    </w:p>
    <w:p w:rsidR="00E62041" w:rsidRPr="00811745" w:rsidRDefault="00E62041" w:rsidP="00361F8A">
      <w:pPr>
        <w:rPr>
          <w:rFonts w:ascii="Arial" w:hAnsi="Arial" w:cs="Arial"/>
          <w:b/>
          <w:i/>
          <w:sz w:val="24"/>
          <w:szCs w:val="24"/>
          <w:lang w:val="ru-RU"/>
        </w:rPr>
      </w:pPr>
      <w:r w:rsidRPr="00811745">
        <w:rPr>
          <w:rFonts w:ascii="Arial" w:hAnsi="Arial" w:cs="Arial"/>
          <w:b/>
          <w:i/>
          <w:sz w:val="24"/>
          <w:szCs w:val="24"/>
          <w:lang w:val="ru-RU"/>
        </w:rPr>
        <w:t>ПРИМЕЧАНИЕ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Если Ваш телефон запрограммирован в режиме </w:t>
      </w:r>
      <w:r w:rsidRPr="00811745">
        <w:rPr>
          <w:rFonts w:ascii="Arial" w:hAnsi="Arial" w:cs="Arial"/>
          <w:snapToGrid w:val="0"/>
          <w:sz w:val="24"/>
        </w:rPr>
        <w:t>SAP</w:t>
      </w:r>
      <w:r w:rsidRPr="00811745">
        <w:rPr>
          <w:rFonts w:ascii="Arial" w:hAnsi="Arial" w:cs="Arial"/>
          <w:snapToGrid w:val="0"/>
          <w:sz w:val="24"/>
          <w:lang w:val="ru-RU"/>
        </w:rPr>
        <w:t xml:space="preserve">, нажатие на кнопку </w:t>
      </w:r>
      <w:r w:rsidRPr="00811745">
        <w:rPr>
          <w:rFonts w:ascii="Arial" w:hAnsi="Arial" w:cs="Arial"/>
          <w:b/>
          <w:snapToGrid w:val="0"/>
          <w:sz w:val="24"/>
          <w:lang w:val="ru-RU"/>
        </w:rPr>
        <w:t>[</w:t>
      </w:r>
      <w:r w:rsidRPr="00811745">
        <w:rPr>
          <w:rFonts w:ascii="Arial" w:hAnsi="Arial" w:cs="Arial"/>
          <w:b/>
          <w:snapToGrid w:val="0"/>
          <w:sz w:val="24"/>
        </w:rPr>
        <w:t>MUTE</w:t>
      </w:r>
      <w:r w:rsidRPr="00811745">
        <w:rPr>
          <w:rFonts w:ascii="Arial" w:hAnsi="Arial" w:cs="Arial"/>
          <w:b/>
          <w:snapToGrid w:val="0"/>
          <w:sz w:val="24"/>
          <w:lang w:val="ru-RU"/>
        </w:rPr>
        <w:t xml:space="preserve">] </w:t>
      </w:r>
      <w:r w:rsidRPr="00811745">
        <w:rPr>
          <w:rFonts w:ascii="Arial" w:hAnsi="Arial" w:cs="Arial"/>
          <w:snapToGrid w:val="0"/>
          <w:sz w:val="24"/>
          <w:lang w:val="ru-RU"/>
        </w:rPr>
        <w:t>отключает оба микрофона.</w:t>
      </w:r>
    </w:p>
    <w:p w:rsidR="00E62041" w:rsidRPr="00811745" w:rsidRDefault="00F61BC5" w:rsidP="00EC3FC1">
      <w:pPr>
        <w:pStyle w:val="13"/>
        <w:rPr>
          <w:rFonts w:ascii="Arial" w:hAnsi="Arial"/>
          <w:snapToGrid w:val="0"/>
        </w:rPr>
      </w:pPr>
      <w:bookmarkStart w:id="356" w:name="_Toc149026058"/>
      <w:r w:rsidRPr="00811745">
        <w:rPr>
          <w:rFonts w:ascii="Arial" w:hAnsi="Arial"/>
          <w:snapToGrid w:val="0"/>
        </w:rPr>
        <w:t>Контроль спикера</w:t>
      </w:r>
      <w:bookmarkEnd w:id="356"/>
    </w:p>
    <w:p w:rsidR="00E62041" w:rsidRPr="00811745" w:rsidRDefault="00E62041" w:rsidP="00E62041">
      <w:pPr>
        <w:pStyle w:val="ae"/>
        <w:rPr>
          <w:rFonts w:ascii="Arial" w:hAnsi="Arial" w:cs="Arial"/>
        </w:rPr>
      </w:pPr>
      <w:r w:rsidRPr="00811745">
        <w:rPr>
          <w:rFonts w:ascii="Arial" w:hAnsi="Arial" w:cs="Arial"/>
        </w:rPr>
        <w:t>Во время разговора по трубке ответы Вашего собеседника могут быть слышны  Вашим коллегам через спикер Вашего телефона.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w:t>
      </w:r>
      <w:r w:rsidRPr="00811745">
        <w:rPr>
          <w:rFonts w:ascii="Arial" w:hAnsi="Arial" w:cs="Arial"/>
          <w:b/>
          <w:snapToGrid w:val="0"/>
          <w:sz w:val="24"/>
          <w:lang w:val="ru-RU"/>
        </w:rPr>
        <w:t>[</w:t>
      </w:r>
      <w:r w:rsidRPr="00811745">
        <w:rPr>
          <w:rFonts w:ascii="Arial" w:hAnsi="Arial" w:cs="Arial"/>
          <w:b/>
          <w:snapToGrid w:val="0"/>
          <w:sz w:val="24"/>
        </w:rPr>
        <w:t>FEATURE</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Индикатор кнопки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 xml:space="preserve">] </w:t>
      </w:r>
      <w:r w:rsidRPr="00811745">
        <w:rPr>
          <w:rFonts w:ascii="Arial" w:hAnsi="Arial" w:cs="Arial"/>
          <w:snapToGrid w:val="0"/>
          <w:sz w:val="24"/>
          <w:lang w:val="ru-RU"/>
        </w:rPr>
        <w:t>включится.</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и Ваши коллеги будут слышать через спикер ответы Вашего собеседника.</w:t>
      </w:r>
    </w:p>
    <w:p w:rsidR="00E62041" w:rsidRPr="00811745" w:rsidRDefault="00F61BC5" w:rsidP="00EC3FC1">
      <w:pPr>
        <w:pStyle w:val="13"/>
        <w:rPr>
          <w:rFonts w:ascii="Arial" w:hAnsi="Arial"/>
          <w:snapToGrid w:val="0"/>
        </w:rPr>
      </w:pPr>
      <w:bookmarkStart w:id="357" w:name="_Toc149026059"/>
      <w:r w:rsidRPr="00811745">
        <w:rPr>
          <w:rFonts w:ascii="Arial" w:hAnsi="Arial"/>
          <w:snapToGrid w:val="0"/>
        </w:rPr>
        <w:t>«Горячая» клавиатура</w:t>
      </w:r>
      <w:bookmarkEnd w:id="357"/>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«Горячая» клавиатура позволяет вам набирать номер без подъема трубки или нажатия кнопки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b/>
          <w:i/>
          <w:snapToGrid w:val="0"/>
          <w:sz w:val="24"/>
          <w:lang w:val="ru-RU"/>
        </w:rPr>
      </w:pPr>
      <w:r w:rsidRPr="00811745">
        <w:rPr>
          <w:rFonts w:ascii="Arial" w:hAnsi="Arial" w:cs="Arial"/>
          <w:b/>
          <w:i/>
          <w:snapToGrid w:val="0"/>
          <w:sz w:val="24"/>
          <w:lang w:val="ru-RU"/>
        </w:rPr>
        <w:t>ПРИМЕЧАНИЕ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 данной инструкции предполагается, что эта функция у Вас имеется.</w:t>
      </w:r>
    </w:p>
    <w:p w:rsidR="00E62041" w:rsidRPr="00811745" w:rsidRDefault="00F61BC5" w:rsidP="00EC3FC1">
      <w:pPr>
        <w:pStyle w:val="13"/>
        <w:rPr>
          <w:rFonts w:ascii="Arial" w:hAnsi="Arial"/>
          <w:snapToGrid w:val="0"/>
        </w:rPr>
      </w:pPr>
      <w:bookmarkStart w:id="358" w:name="_Toc149026060"/>
      <w:r w:rsidRPr="00811745">
        <w:rPr>
          <w:rFonts w:ascii="Arial" w:hAnsi="Arial"/>
          <w:snapToGrid w:val="0"/>
        </w:rPr>
        <w:t>Внутренние вызовы</w:t>
      </w:r>
      <w:bookmarkEnd w:id="358"/>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сделать вызов без звонка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Наберите номер абонента.</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сделать вызов со звонком</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1. Наберите код функции Тон (</w:t>
      </w:r>
      <w:r w:rsidRPr="00811745">
        <w:rPr>
          <w:rFonts w:ascii="Arial" w:hAnsi="Arial" w:cs="Arial"/>
          <w:snapToGrid w:val="0"/>
          <w:sz w:val="24"/>
        </w:rPr>
        <w:t>Tone</w:t>
      </w:r>
      <w:r w:rsidRPr="00811745">
        <w:rPr>
          <w:rFonts w:ascii="Arial" w:hAnsi="Arial" w:cs="Arial"/>
          <w:snapToGrid w:val="0"/>
          <w:sz w:val="24"/>
          <w:lang w:val="ru-RU"/>
        </w:rPr>
        <w:t xml:space="preserve">) </w:t>
      </w:r>
      <w:r w:rsidRPr="00811745">
        <w:rPr>
          <w:rFonts w:ascii="Arial" w:hAnsi="Arial" w:cs="Arial"/>
          <w:b/>
          <w:snapToGrid w:val="0"/>
          <w:sz w:val="24"/>
          <w:lang w:val="ru-RU"/>
        </w:rPr>
        <w:t>[1]</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2. Наберите номер абонента.</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ЕСЛИ ВЫЗЫВАЕМЫЙ АБОНЕНТ ЗАНЯТ (Очередь к занятому  абоненту -</w:t>
      </w:r>
      <w:r w:rsidRPr="00811745">
        <w:rPr>
          <w:rFonts w:ascii="Arial" w:hAnsi="Arial" w:cs="Arial"/>
          <w:b/>
          <w:snapToGrid w:val="0"/>
          <w:sz w:val="24"/>
        </w:rPr>
        <w:t>CALL</w:t>
      </w:r>
      <w:r w:rsidRPr="00811745">
        <w:rPr>
          <w:rFonts w:ascii="Arial" w:hAnsi="Arial" w:cs="Arial"/>
          <w:b/>
          <w:snapToGrid w:val="0"/>
          <w:sz w:val="24"/>
          <w:lang w:val="ru-RU"/>
        </w:rPr>
        <w:t xml:space="preserve"> </w:t>
      </w:r>
      <w:r w:rsidRPr="00811745">
        <w:rPr>
          <w:rFonts w:ascii="Arial" w:hAnsi="Arial" w:cs="Arial"/>
          <w:b/>
          <w:snapToGrid w:val="0"/>
          <w:sz w:val="24"/>
        </w:rPr>
        <w:t>BACK</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Если Вы набрали номер абонента и услышали тон «Занято», Вы можете воспользоваться функцией  </w:t>
      </w:r>
      <w:r w:rsidRPr="00811745">
        <w:rPr>
          <w:rFonts w:ascii="Arial" w:hAnsi="Arial" w:cs="Arial"/>
          <w:snapToGrid w:val="0"/>
          <w:sz w:val="24"/>
        </w:rPr>
        <w:t>Callback</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w:t>
      </w:r>
      <w:r w:rsidRPr="00811745">
        <w:rPr>
          <w:rFonts w:ascii="Arial" w:hAnsi="Arial" w:cs="Arial"/>
          <w:b/>
          <w:snapToGrid w:val="0"/>
          <w:sz w:val="25"/>
          <w:lang w:val="ru-RU"/>
        </w:rPr>
        <w:t>{</w:t>
      </w:r>
      <w:r w:rsidRPr="00811745">
        <w:rPr>
          <w:rFonts w:ascii="Arial" w:hAnsi="Arial" w:cs="Arial"/>
          <w:b/>
          <w:snapToGrid w:val="0"/>
          <w:sz w:val="25"/>
        </w:rPr>
        <w:t>CALL</w:t>
      </w:r>
      <w:r w:rsidRPr="00811745">
        <w:rPr>
          <w:rFonts w:ascii="Arial" w:hAnsi="Arial" w:cs="Arial"/>
          <w:b/>
          <w:snapToGrid w:val="0"/>
          <w:sz w:val="25"/>
          <w:lang w:val="ru-RU"/>
        </w:rPr>
        <w:t xml:space="preserve"> </w:t>
      </w:r>
      <w:r w:rsidRPr="00811745">
        <w:rPr>
          <w:rFonts w:ascii="Arial" w:hAnsi="Arial" w:cs="Arial"/>
          <w:b/>
          <w:snapToGrid w:val="0"/>
          <w:sz w:val="25"/>
        </w:rPr>
        <w:t>BACK</w:t>
      </w:r>
      <w:r w:rsidRPr="00811745">
        <w:rPr>
          <w:rFonts w:ascii="Arial" w:hAnsi="Arial" w:cs="Arial"/>
          <w:b/>
          <w:snapToGrid w:val="0"/>
          <w:sz w:val="25"/>
          <w:lang w:val="ru-RU"/>
        </w:rPr>
        <w:t>}/{ОБР ВЫЗОВ}</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2. Положите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Когда абонент освободится, Ваш телефон зазвонит. Затем:</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3. Нажмите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 xml:space="preserve">] </w:t>
      </w:r>
      <w:r w:rsidRPr="00811745">
        <w:rPr>
          <w:rFonts w:ascii="Arial" w:hAnsi="Arial" w:cs="Arial"/>
          <w:snapToGrid w:val="0"/>
          <w:sz w:val="24"/>
          <w:lang w:val="ru-RU"/>
        </w:rPr>
        <w:t>или снимите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услышите посылки вызова.</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 xml:space="preserve">Для отмены функции </w:t>
      </w:r>
      <w:r w:rsidRPr="00811745">
        <w:rPr>
          <w:rFonts w:ascii="Arial" w:hAnsi="Arial" w:cs="Arial"/>
          <w:b/>
          <w:snapToGrid w:val="0"/>
          <w:sz w:val="24"/>
        </w:rPr>
        <w:t>CALLBACK</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w:t>
      </w:r>
      <w:r w:rsidRPr="00811745">
        <w:rPr>
          <w:rFonts w:ascii="Arial" w:hAnsi="Arial" w:cs="Arial"/>
          <w:b/>
          <w:snapToGrid w:val="0"/>
          <w:sz w:val="25"/>
          <w:lang w:val="ru-RU"/>
        </w:rPr>
        <w:t>{</w:t>
      </w:r>
      <w:r w:rsidRPr="00811745">
        <w:rPr>
          <w:rFonts w:ascii="Arial" w:hAnsi="Arial" w:cs="Arial"/>
          <w:b/>
          <w:snapToGrid w:val="0"/>
          <w:sz w:val="25"/>
        </w:rPr>
        <w:t>CNCL</w:t>
      </w:r>
      <w:r w:rsidRPr="00811745">
        <w:rPr>
          <w:rFonts w:ascii="Arial" w:hAnsi="Arial" w:cs="Arial"/>
          <w:b/>
          <w:snapToGrid w:val="0"/>
          <w:sz w:val="25"/>
          <w:lang w:val="ru-RU"/>
        </w:rPr>
        <w:t xml:space="preserve"> </w:t>
      </w:r>
      <w:r w:rsidRPr="00811745">
        <w:rPr>
          <w:rFonts w:ascii="Arial" w:hAnsi="Arial" w:cs="Arial"/>
          <w:b/>
          <w:snapToGrid w:val="0"/>
          <w:sz w:val="25"/>
        </w:rPr>
        <w:t>CBACK</w:t>
      </w:r>
      <w:r w:rsidRPr="00811745">
        <w:rPr>
          <w:rFonts w:ascii="Arial" w:hAnsi="Arial" w:cs="Arial"/>
          <w:b/>
          <w:snapToGrid w:val="0"/>
          <w:sz w:val="25"/>
          <w:lang w:val="ru-RU"/>
        </w:rPr>
        <w:t>}/{ОТМ О/ВЫЗ}</w:t>
      </w:r>
      <w:r w:rsidRPr="00811745">
        <w:rPr>
          <w:rFonts w:ascii="Arial" w:hAnsi="Arial" w:cs="Arial"/>
          <w:snapToGrid w:val="0"/>
          <w:sz w:val="24"/>
          <w:lang w:val="ru-RU"/>
        </w:rPr>
        <w:t>.</w:t>
      </w:r>
    </w:p>
    <w:p w:rsidR="00E62041" w:rsidRPr="00811745" w:rsidRDefault="00F61BC5" w:rsidP="00EC3FC1">
      <w:pPr>
        <w:pStyle w:val="13"/>
        <w:rPr>
          <w:rFonts w:ascii="Arial" w:hAnsi="Arial"/>
          <w:snapToGrid w:val="0"/>
        </w:rPr>
      </w:pPr>
      <w:bookmarkStart w:id="359" w:name="_Toc149026061"/>
      <w:r w:rsidRPr="00811745">
        <w:rPr>
          <w:rFonts w:ascii="Arial" w:hAnsi="Arial"/>
          <w:snapToGrid w:val="0"/>
        </w:rPr>
        <w:t>Вторжение в разговор</w:t>
      </w:r>
      <w:bookmarkEnd w:id="359"/>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 зависимости от программирования системы, Вы можете иметь доступ к функции вторжения в разговор других внутренних абонентов.</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Если Вы набрали номер абонента и услышали тон «Занято»:</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b/>
          <w:snapToGrid w:val="0"/>
          <w:sz w:val="25"/>
          <w:lang w:val="ru-RU"/>
        </w:rPr>
        <w:t>{</w:t>
      </w:r>
      <w:r w:rsidRPr="00811745">
        <w:rPr>
          <w:rFonts w:ascii="Arial" w:hAnsi="Arial" w:cs="Arial"/>
          <w:b/>
          <w:snapToGrid w:val="0"/>
          <w:sz w:val="25"/>
        </w:rPr>
        <w:t>BARGE</w:t>
      </w:r>
      <w:r w:rsidRPr="00811745">
        <w:rPr>
          <w:rFonts w:ascii="Arial" w:hAnsi="Arial" w:cs="Arial"/>
          <w:b/>
          <w:snapToGrid w:val="0"/>
          <w:sz w:val="25"/>
          <w:lang w:val="ru-RU"/>
        </w:rPr>
        <w:t xml:space="preserve"> </w:t>
      </w:r>
      <w:r w:rsidRPr="00811745">
        <w:rPr>
          <w:rFonts w:ascii="Arial" w:hAnsi="Arial" w:cs="Arial"/>
          <w:b/>
          <w:snapToGrid w:val="0"/>
          <w:sz w:val="25"/>
        </w:rPr>
        <w:t>IN</w:t>
      </w:r>
      <w:r w:rsidRPr="00811745">
        <w:rPr>
          <w:rFonts w:ascii="Arial" w:hAnsi="Arial" w:cs="Arial"/>
          <w:b/>
          <w:snapToGrid w:val="0"/>
          <w:sz w:val="25"/>
          <w:lang w:val="ru-RU"/>
        </w:rPr>
        <w:t>}/{ВТОРЖЕНИЕ}</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Участники разговора услышат тон предупреждения о вторжении.</w:t>
      </w:r>
    </w:p>
    <w:p w:rsidR="00E62041" w:rsidRPr="00811745" w:rsidRDefault="00E62041" w:rsidP="00361F8A">
      <w:pPr>
        <w:rPr>
          <w:rFonts w:ascii="Arial" w:hAnsi="Arial" w:cs="Arial"/>
          <w:i/>
          <w:sz w:val="24"/>
          <w:szCs w:val="24"/>
          <w:lang w:val="ru-RU"/>
        </w:rPr>
      </w:pPr>
      <w:r w:rsidRPr="00811745">
        <w:rPr>
          <w:rFonts w:ascii="Arial" w:hAnsi="Arial" w:cs="Arial"/>
          <w:i/>
          <w:sz w:val="24"/>
          <w:szCs w:val="24"/>
          <w:lang w:val="ru-RU"/>
        </w:rPr>
        <w:t>ПРИМЕЧАНИЕ</w:t>
      </w:r>
    </w:p>
    <w:p w:rsidR="00E62041" w:rsidRPr="00811745" w:rsidRDefault="00E62041" w:rsidP="00E62041">
      <w:pPr>
        <w:pStyle w:val="ae"/>
        <w:rPr>
          <w:rFonts w:ascii="Arial" w:hAnsi="Arial" w:cs="Arial"/>
        </w:rPr>
      </w:pPr>
      <w:r w:rsidRPr="00811745">
        <w:rPr>
          <w:rFonts w:ascii="Arial" w:hAnsi="Arial" w:cs="Arial"/>
        </w:rPr>
        <w:t>В зависимости от программирования системы тона предупреждения может не быть.</w:t>
      </w:r>
    </w:p>
    <w:p w:rsidR="00E62041" w:rsidRPr="00811745" w:rsidRDefault="00F61BC5" w:rsidP="00EC3FC1">
      <w:pPr>
        <w:pStyle w:val="13"/>
        <w:rPr>
          <w:rFonts w:ascii="Arial" w:hAnsi="Arial"/>
          <w:snapToGrid w:val="0"/>
        </w:rPr>
      </w:pPr>
      <w:bookmarkStart w:id="360" w:name="_Toc149026062"/>
      <w:r w:rsidRPr="00811745">
        <w:rPr>
          <w:rFonts w:ascii="Arial" w:hAnsi="Arial"/>
          <w:snapToGrid w:val="0"/>
        </w:rPr>
        <w:t>Громкие объявления</w:t>
      </w:r>
      <w:bookmarkEnd w:id="360"/>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можете делать громкие объявления через спикерфоны телефонов или через внешние громкоговорители, объединенные в зоны объявлений.</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1. Поднимите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b/>
          <w:snapToGrid w:val="0"/>
          <w:sz w:val="24"/>
          <w:lang w:val="ru-RU"/>
        </w:rPr>
        <w:t>[</w:t>
      </w:r>
      <w:r w:rsidRPr="00811745">
        <w:rPr>
          <w:rFonts w:ascii="Arial" w:hAnsi="Arial" w:cs="Arial"/>
          <w:b/>
          <w:snapToGrid w:val="0"/>
          <w:sz w:val="24"/>
        </w:rPr>
        <w:t>FEATURE</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3. Наберите код доступа к зоне объявлений (</w:t>
      </w:r>
      <w:r w:rsidRPr="00811745">
        <w:rPr>
          <w:rFonts w:ascii="Arial" w:hAnsi="Arial" w:cs="Arial"/>
          <w:b/>
          <w:snapToGrid w:val="0"/>
          <w:sz w:val="24"/>
          <w:lang w:val="ru-RU"/>
        </w:rPr>
        <w:t>[4][1] - [4][8]</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После громкого двойного тона: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4. Сделайте объявление.</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связаться с инициатором объявления (</w:t>
      </w:r>
      <w:r w:rsidRPr="00811745">
        <w:rPr>
          <w:rFonts w:ascii="Arial" w:hAnsi="Arial" w:cs="Arial"/>
          <w:b/>
          <w:snapToGrid w:val="0"/>
          <w:sz w:val="24"/>
        </w:rPr>
        <w:t>MEET</w:t>
      </w:r>
      <w:r w:rsidRPr="00811745">
        <w:rPr>
          <w:rFonts w:ascii="Arial" w:hAnsi="Arial" w:cs="Arial"/>
          <w:b/>
          <w:snapToGrid w:val="0"/>
          <w:sz w:val="24"/>
          <w:lang w:val="ru-RU"/>
        </w:rPr>
        <w:t xml:space="preserve"> </w:t>
      </w:r>
      <w:r w:rsidRPr="00811745">
        <w:rPr>
          <w:rFonts w:ascii="Arial" w:hAnsi="Arial" w:cs="Arial"/>
          <w:b/>
          <w:snapToGrid w:val="0"/>
          <w:sz w:val="24"/>
        </w:rPr>
        <w:t>ME</w:t>
      </w:r>
      <w:r w:rsidRPr="00811745">
        <w:rPr>
          <w:rFonts w:ascii="Arial" w:hAnsi="Arial" w:cs="Arial"/>
          <w:b/>
          <w:snapToGrid w:val="0"/>
          <w:sz w:val="24"/>
          <w:lang w:val="ru-RU"/>
        </w:rPr>
        <w:t xml:space="preserve"> </w:t>
      </w:r>
      <w:r w:rsidRPr="00811745">
        <w:rPr>
          <w:rFonts w:ascii="Arial" w:hAnsi="Arial" w:cs="Arial"/>
          <w:b/>
          <w:snapToGrid w:val="0"/>
          <w:sz w:val="24"/>
        </w:rPr>
        <w:t>PAGE</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можете связаться с инициатором объявления, пока не кончилось время объявления:</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1. Поднимите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b/>
          <w:snapToGrid w:val="0"/>
          <w:sz w:val="24"/>
          <w:lang w:val="ru-RU"/>
        </w:rPr>
        <w:t>[</w:t>
      </w:r>
      <w:r w:rsidRPr="00811745">
        <w:rPr>
          <w:rFonts w:ascii="Arial" w:hAnsi="Arial" w:cs="Arial"/>
          <w:b/>
          <w:snapToGrid w:val="0"/>
          <w:sz w:val="24"/>
        </w:rPr>
        <w:t>FEATURE</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3. Наберите код  </w:t>
      </w:r>
      <w:r w:rsidRPr="00811745">
        <w:rPr>
          <w:rFonts w:ascii="Arial" w:hAnsi="Arial" w:cs="Arial"/>
          <w:snapToGrid w:val="0"/>
          <w:sz w:val="24"/>
        </w:rPr>
        <w:t>MEET</w:t>
      </w:r>
      <w:r w:rsidRPr="00811745">
        <w:rPr>
          <w:rFonts w:ascii="Arial" w:hAnsi="Arial" w:cs="Arial"/>
          <w:snapToGrid w:val="0"/>
          <w:sz w:val="24"/>
          <w:lang w:val="ru-RU"/>
        </w:rPr>
        <w:t xml:space="preserve"> </w:t>
      </w:r>
      <w:r w:rsidRPr="00811745">
        <w:rPr>
          <w:rFonts w:ascii="Arial" w:hAnsi="Arial" w:cs="Arial"/>
          <w:snapToGrid w:val="0"/>
          <w:sz w:val="24"/>
        </w:rPr>
        <w:t>ME</w:t>
      </w:r>
      <w:r w:rsidRPr="00811745">
        <w:rPr>
          <w:rFonts w:ascii="Arial" w:hAnsi="Arial" w:cs="Arial"/>
          <w:snapToGrid w:val="0"/>
          <w:sz w:val="24"/>
          <w:lang w:val="ru-RU"/>
        </w:rPr>
        <w:t xml:space="preserve"> </w:t>
      </w:r>
      <w:r w:rsidRPr="00811745">
        <w:rPr>
          <w:rFonts w:ascii="Arial" w:hAnsi="Arial" w:cs="Arial"/>
          <w:snapToGrid w:val="0"/>
          <w:sz w:val="24"/>
        </w:rPr>
        <w:t>PAGE</w:t>
      </w:r>
      <w:r w:rsidRPr="00811745">
        <w:rPr>
          <w:rFonts w:ascii="Arial" w:hAnsi="Arial" w:cs="Arial"/>
          <w:snapToGrid w:val="0"/>
          <w:sz w:val="24"/>
          <w:lang w:val="ru-RU"/>
        </w:rPr>
        <w:t xml:space="preserve">  (</w:t>
      </w:r>
      <w:r w:rsidRPr="00811745">
        <w:rPr>
          <w:rFonts w:ascii="Arial" w:hAnsi="Arial" w:cs="Arial"/>
          <w:b/>
          <w:snapToGrid w:val="0"/>
          <w:sz w:val="24"/>
          <w:lang w:val="ru-RU"/>
        </w:rPr>
        <w:t>[6][6]</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4. Наберите код зоны объявления.</w:t>
      </w:r>
    </w:p>
    <w:p w:rsidR="00E62041" w:rsidRPr="00811745" w:rsidRDefault="00F61BC5" w:rsidP="00EC3FC1">
      <w:pPr>
        <w:pStyle w:val="13"/>
        <w:rPr>
          <w:rFonts w:ascii="Arial" w:hAnsi="Arial"/>
          <w:snapToGrid w:val="0"/>
        </w:rPr>
      </w:pPr>
      <w:bookmarkStart w:id="361" w:name="_Toc149026063"/>
      <w:r w:rsidRPr="00811745">
        <w:rPr>
          <w:rFonts w:ascii="Arial" w:hAnsi="Arial"/>
          <w:snapToGrid w:val="0"/>
        </w:rPr>
        <w:t>Ответ на вызовы</w:t>
      </w:r>
      <w:bookmarkEnd w:id="361"/>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Во время вызова индикатор кнопки </w:t>
      </w:r>
      <w:r w:rsidRPr="00811745">
        <w:rPr>
          <w:rFonts w:ascii="Arial" w:hAnsi="Arial" w:cs="Arial"/>
          <w:snapToGrid w:val="0"/>
          <w:sz w:val="24"/>
        </w:rPr>
        <w:t>DN</w:t>
      </w:r>
      <w:r w:rsidRPr="00811745">
        <w:rPr>
          <w:rFonts w:ascii="Arial" w:hAnsi="Arial" w:cs="Arial"/>
          <w:snapToGrid w:val="0"/>
          <w:sz w:val="24"/>
          <w:lang w:val="ru-RU"/>
        </w:rPr>
        <w:t xml:space="preserve"> мерцает зеленым цветом. Для внутренних вызовов верхняя линия дисплея показывает имя и номер вызывающего абонента. Для внешних вызовов дисплей показывает имя и номер линии.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Информация о номере  вызывающей линии или номере </w:t>
      </w:r>
      <w:r w:rsidRPr="00811745">
        <w:rPr>
          <w:rFonts w:ascii="Arial" w:hAnsi="Arial" w:cs="Arial"/>
          <w:snapToGrid w:val="0"/>
          <w:sz w:val="24"/>
        </w:rPr>
        <w:t>DN</w:t>
      </w:r>
      <w:r w:rsidRPr="00811745">
        <w:rPr>
          <w:rFonts w:ascii="Arial" w:hAnsi="Arial" w:cs="Arial"/>
          <w:snapToGrid w:val="0"/>
          <w:sz w:val="24"/>
          <w:lang w:val="ru-RU"/>
        </w:rPr>
        <w:t xml:space="preserve"> появляется и рядом с кнопками переменных функций. За номером появляется иконка звонка</w:t>
      </w:r>
      <w:r w:rsidRPr="00811745">
        <w:rPr>
          <w:rFonts w:ascii="Arial" w:hAnsi="Arial" w:cs="Arial"/>
          <w:snapToGrid w:val="0"/>
          <w:sz w:val="24"/>
        </w:rPr>
        <w:pict>
          <v:shape id="_x0000_i1092" type="#_x0000_t75" style="width:11.25pt;height:8.25pt" fillcolor="window">
            <v:imagedata r:id="rId162" o:title=""/>
          </v:shape>
        </w:pict>
      </w:r>
      <w:r w:rsidRPr="00811745">
        <w:rPr>
          <w:rFonts w:ascii="Arial" w:hAnsi="Arial" w:cs="Arial"/>
          <w:snapToGrid w:val="0"/>
          <w:sz w:val="24"/>
          <w:lang w:val="ru-RU"/>
        </w:rPr>
        <w:t xml:space="preserve">, и Вы слышите звонок. </w:t>
      </w:r>
    </w:p>
    <w:p w:rsidR="00E62041" w:rsidRPr="00811745" w:rsidRDefault="00E62041" w:rsidP="00361F8A">
      <w:pPr>
        <w:rPr>
          <w:rFonts w:ascii="Arial" w:hAnsi="Arial" w:cs="Arial"/>
          <w:b/>
          <w:i/>
          <w:sz w:val="24"/>
          <w:szCs w:val="24"/>
          <w:lang w:val="ru-RU"/>
        </w:rPr>
      </w:pPr>
      <w:r w:rsidRPr="00811745">
        <w:rPr>
          <w:rFonts w:ascii="Arial" w:hAnsi="Arial" w:cs="Arial"/>
          <w:b/>
          <w:i/>
          <w:sz w:val="24"/>
          <w:szCs w:val="24"/>
          <w:lang w:val="ru-RU"/>
        </w:rPr>
        <w:t>ПРИМЕЧАНИЕ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Система поддерживает функцию идентификации имени и номера вызывающего абонента.</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ответа на звонящий или мерцающий вызов</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Снимите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или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кнопку на дисплее рядом с иконкой </w:t>
      </w:r>
      <w:r w:rsidRPr="00811745">
        <w:rPr>
          <w:rFonts w:ascii="Arial" w:hAnsi="Arial" w:cs="Arial"/>
          <w:snapToGrid w:val="0"/>
          <w:sz w:val="24"/>
        </w:rPr>
        <w:pict>
          <v:shape id="_x0000_i1093" type="#_x0000_t75" style="width:11.25pt;height:8.25pt" fillcolor="window">
            <v:imagedata r:id="rId162" o:title=""/>
          </v:shape>
        </w:pic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или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Нажмите мерцающую зеленым цветом кнопку.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После этого индикатор кнопки станет зеленым.</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ответа на вызов по громкой связи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Говорите через микрофон.</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Если хотите, снимите трубку и говорите по трубке.</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ответа на второй вызов без потери первого</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w:t>
      </w:r>
      <w:r w:rsidRPr="00811745">
        <w:rPr>
          <w:rFonts w:ascii="Arial" w:hAnsi="Arial" w:cs="Arial"/>
          <w:b/>
          <w:snapToGrid w:val="0"/>
          <w:sz w:val="24"/>
          <w:lang w:val="ru-RU"/>
        </w:rPr>
        <w:t>[</w:t>
      </w:r>
      <w:r w:rsidRPr="00811745">
        <w:rPr>
          <w:rFonts w:ascii="Arial" w:hAnsi="Arial" w:cs="Arial"/>
          <w:b/>
          <w:snapToGrid w:val="0"/>
          <w:sz w:val="24"/>
        </w:rPr>
        <w:t>HOLD</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Первый  вызов встанет на удержание. Индикатор </w:t>
      </w:r>
      <w:r w:rsidRPr="00811745">
        <w:rPr>
          <w:rFonts w:ascii="Arial" w:hAnsi="Arial" w:cs="Arial"/>
          <w:snapToGrid w:val="0"/>
          <w:sz w:val="24"/>
        </w:rPr>
        <w:t>DN</w:t>
      </w:r>
      <w:r w:rsidRPr="00811745">
        <w:rPr>
          <w:rFonts w:ascii="Arial" w:hAnsi="Arial" w:cs="Arial"/>
          <w:snapToGrid w:val="0"/>
          <w:sz w:val="24"/>
          <w:lang w:val="ru-RU"/>
        </w:rPr>
        <w:t xml:space="preserve"> или внешней линии будет мерцать зеленым цветом. На верхней линии появится номер абонента или линии, находящейся  на удержании и соответствующая иконка </w:t>
      </w:r>
      <w:r w:rsidRPr="00811745">
        <w:rPr>
          <w:rFonts w:ascii="Arial" w:hAnsi="Arial" w:cs="Arial"/>
          <w:snapToGrid w:val="0"/>
          <w:sz w:val="24"/>
        </w:rPr>
        <w:pict>
          <v:shape id="_x0000_i1094" type="#_x0000_t75" style="width:9.75pt;height:9.75pt" fillcolor="window">
            <v:imagedata r:id="rId163" o:title=""/>
          </v:shape>
        </w:pic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2. Нажмите кнопку дисплея слева от иконки звонка</w:t>
      </w:r>
      <w:r w:rsidRPr="00811745">
        <w:rPr>
          <w:rFonts w:ascii="Arial" w:hAnsi="Arial" w:cs="Arial"/>
          <w:snapToGrid w:val="0"/>
          <w:sz w:val="24"/>
        </w:rPr>
        <w:pict>
          <v:shape id="_x0000_i1095" type="#_x0000_t75" style="width:11.25pt;height:8.25pt" fillcolor="window">
            <v:imagedata r:id="rId162" o:title=""/>
          </v:shape>
        </w:pict>
      </w:r>
      <w:r w:rsidRPr="00811745">
        <w:rPr>
          <w:rFonts w:ascii="Arial" w:hAnsi="Arial" w:cs="Arial"/>
          <w:snapToGrid w:val="0"/>
          <w:sz w:val="24"/>
          <w:lang w:val="ru-RU"/>
        </w:rPr>
        <w:t>.  Вы примете второй вызов.</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возврата к первому вызову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иконку удержания </w:t>
      </w:r>
      <w:r w:rsidRPr="00811745">
        <w:rPr>
          <w:rFonts w:ascii="Arial" w:hAnsi="Arial" w:cs="Arial"/>
          <w:snapToGrid w:val="0"/>
          <w:sz w:val="24"/>
        </w:rPr>
        <w:pict>
          <v:shape id="_x0000_i1096" type="#_x0000_t75" style="width:9.75pt;height:9.75pt" fillcolor="window">
            <v:imagedata r:id="rId163" o:title=""/>
          </v:shape>
        </w:pict>
      </w:r>
      <w:r w:rsidRPr="00811745">
        <w:rPr>
          <w:rFonts w:ascii="Arial" w:hAnsi="Arial" w:cs="Arial"/>
          <w:snapToGrid w:val="0"/>
          <w:sz w:val="24"/>
          <w:lang w:val="ru-RU"/>
        </w:rPr>
        <w:t>, соответствующую первому вызову.</w:t>
      </w:r>
    </w:p>
    <w:p w:rsidR="00E62041" w:rsidRPr="00811745" w:rsidRDefault="00E62041" w:rsidP="00E62041">
      <w:pPr>
        <w:rPr>
          <w:rFonts w:ascii="Arial" w:hAnsi="Arial" w:cs="Arial"/>
          <w:b/>
          <w:i/>
          <w:snapToGrid w:val="0"/>
          <w:sz w:val="24"/>
          <w:lang w:val="ru-RU"/>
        </w:rPr>
      </w:pPr>
      <w:r w:rsidRPr="00811745">
        <w:rPr>
          <w:rFonts w:ascii="Arial" w:hAnsi="Arial" w:cs="Arial"/>
          <w:b/>
          <w:i/>
          <w:snapToGrid w:val="0"/>
          <w:sz w:val="24"/>
          <w:lang w:val="ru-RU"/>
        </w:rPr>
        <w:t>ПРИМЕЧАНИЕ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Если Ваш телефон не имеет кнопок </w:t>
      </w:r>
      <w:r w:rsidRPr="00811745">
        <w:rPr>
          <w:rFonts w:ascii="Arial" w:hAnsi="Arial" w:cs="Arial"/>
          <w:snapToGrid w:val="0"/>
          <w:sz w:val="24"/>
        </w:rPr>
        <w:t>DN</w:t>
      </w:r>
      <w:r w:rsidRPr="00811745">
        <w:rPr>
          <w:rFonts w:ascii="Arial" w:hAnsi="Arial" w:cs="Arial"/>
          <w:snapToGrid w:val="0"/>
          <w:sz w:val="24"/>
          <w:lang w:val="ru-RU"/>
        </w:rPr>
        <w:t xml:space="preserve">, Вы не можете поставить внутренний вызов на удержание. Это означает, что Вы не можете ответить на второй внутренний вызов без разъединения с первым вызовом. В этом случае Вы сначала должны положить трубку. </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ответа на второй вызов, находящийся в ожидании, с потерей первого вызова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Когда Вы слышите тон ожидания, означающий, что к вам пришел второй вызов:</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Положите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примете второй вызов.</w:t>
      </w:r>
    </w:p>
    <w:p w:rsidR="00E62041" w:rsidRPr="00811745" w:rsidRDefault="00F61BC5" w:rsidP="00EC3FC1">
      <w:pPr>
        <w:pStyle w:val="13"/>
        <w:rPr>
          <w:rFonts w:ascii="Arial" w:hAnsi="Arial"/>
          <w:snapToGrid w:val="0"/>
        </w:rPr>
      </w:pPr>
      <w:bookmarkStart w:id="362" w:name="_Toc149026064"/>
      <w:r w:rsidRPr="00811745">
        <w:rPr>
          <w:rFonts w:ascii="Arial" w:hAnsi="Arial"/>
          <w:snapToGrid w:val="0"/>
        </w:rPr>
        <w:t>Исходящие вызовы</w:t>
      </w:r>
      <w:bookmarkEnd w:id="362"/>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Исходящие вызовы могут быть сделаны после доступа к исходящей линии (группе линий) или с использованием функции маршрутизации с наименьшей стоимостью (</w:t>
      </w:r>
      <w:r w:rsidRPr="00811745">
        <w:rPr>
          <w:rFonts w:ascii="Arial" w:hAnsi="Arial" w:cs="Arial"/>
          <w:snapToGrid w:val="0"/>
          <w:sz w:val="24"/>
        </w:rPr>
        <w:t>LCR</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Для выхода на исходящую линию Вы можете: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Нажать кнопку линии или группы линий.</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Набрать код доступа к линии или группы линий.</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Набрать код  </w:t>
      </w:r>
      <w:r w:rsidRPr="00811745">
        <w:rPr>
          <w:rFonts w:ascii="Arial" w:hAnsi="Arial" w:cs="Arial"/>
          <w:snapToGrid w:val="0"/>
          <w:sz w:val="24"/>
        </w:rPr>
        <w:t>LCR</w:t>
      </w:r>
      <w:r w:rsidRPr="00811745">
        <w:rPr>
          <w:rFonts w:ascii="Arial" w:hAnsi="Arial" w:cs="Arial"/>
          <w:snapToGrid w:val="0"/>
          <w:sz w:val="24"/>
          <w:lang w:val="ru-RU"/>
        </w:rPr>
        <w:t xml:space="preserve">  (чаще всего </w:t>
      </w:r>
      <w:r w:rsidRPr="00811745">
        <w:rPr>
          <w:rFonts w:ascii="Arial" w:hAnsi="Arial" w:cs="Arial"/>
          <w:b/>
          <w:snapToGrid w:val="0"/>
          <w:sz w:val="24"/>
          <w:lang w:val="ru-RU"/>
        </w:rPr>
        <w:t>[9]</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Нажать кнопку </w:t>
      </w:r>
      <w:r w:rsidRPr="00811745">
        <w:rPr>
          <w:rFonts w:ascii="Arial" w:hAnsi="Arial" w:cs="Arial"/>
          <w:snapToGrid w:val="0"/>
          <w:sz w:val="24"/>
        </w:rPr>
        <w:t>LCR</w:t>
      </w:r>
      <w:r w:rsidRPr="00811745">
        <w:rPr>
          <w:rFonts w:ascii="Arial" w:hAnsi="Arial" w:cs="Arial"/>
          <w:snapToGrid w:val="0"/>
          <w:sz w:val="24"/>
          <w:lang w:val="ru-RU"/>
        </w:rPr>
        <w:t xml:space="preserve">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При соответствующем программировании системы  по окончании разговора его стоимость появится на дисплее.</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исходящего вызова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1. Выйдите на исходящую линию.</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2. Наберите нужный номер.</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См. также, НАБОР ПО ИМЕНИ.</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повтора последнего набранного номера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1. Выйдите на исходящую линию.</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b/>
          <w:snapToGrid w:val="0"/>
          <w:sz w:val="25"/>
          <w:lang w:val="ru-RU"/>
        </w:rPr>
        <w:t>{</w:t>
      </w:r>
      <w:r w:rsidRPr="00811745">
        <w:rPr>
          <w:rFonts w:ascii="Arial" w:hAnsi="Arial" w:cs="Arial"/>
          <w:b/>
          <w:snapToGrid w:val="0"/>
          <w:sz w:val="25"/>
        </w:rPr>
        <w:t>REDIAL</w:t>
      </w:r>
      <w:r w:rsidRPr="00811745">
        <w:rPr>
          <w:rFonts w:ascii="Arial" w:hAnsi="Arial" w:cs="Arial"/>
          <w:b/>
          <w:snapToGrid w:val="0"/>
          <w:sz w:val="25"/>
          <w:lang w:val="ru-RU"/>
        </w:rPr>
        <w:t>}/{ПОВТ НАБОР}.</w:t>
      </w:r>
      <w:r w:rsidRPr="00811745">
        <w:rPr>
          <w:rFonts w:ascii="Arial" w:hAnsi="Arial" w:cs="Arial"/>
          <w:snapToGrid w:val="0"/>
          <w:sz w:val="24"/>
          <w:lang w:val="ru-RU"/>
        </w:rPr>
        <w:t>.</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сохранения часто набираемого номера (</w:t>
      </w:r>
      <w:r w:rsidRPr="00811745">
        <w:rPr>
          <w:rFonts w:ascii="Arial" w:hAnsi="Arial" w:cs="Arial"/>
          <w:b/>
          <w:snapToGrid w:val="0"/>
          <w:sz w:val="24"/>
        </w:rPr>
        <w:t>SAVE</w:t>
      </w:r>
      <w:r w:rsidRPr="00811745">
        <w:rPr>
          <w:rFonts w:ascii="Arial" w:hAnsi="Arial" w:cs="Arial"/>
          <w:b/>
          <w:snapToGrid w:val="0"/>
          <w:sz w:val="24"/>
          <w:lang w:val="ru-RU"/>
        </w:rPr>
        <w:t xml:space="preserve">/ </w:t>
      </w:r>
      <w:r w:rsidRPr="00811745">
        <w:rPr>
          <w:rFonts w:ascii="Arial" w:hAnsi="Arial" w:cs="Arial"/>
          <w:b/>
          <w:snapToGrid w:val="0"/>
          <w:sz w:val="24"/>
        </w:rPr>
        <w:t>REPEAT</w:t>
      </w:r>
      <w:r w:rsidRPr="00811745">
        <w:rPr>
          <w:rFonts w:ascii="Arial" w:hAnsi="Arial" w:cs="Arial"/>
          <w:b/>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После набора нужного номера:</w:t>
      </w:r>
    </w:p>
    <w:p w:rsidR="00E62041" w:rsidRPr="00811745" w:rsidRDefault="00E62041" w:rsidP="00E62041">
      <w:pPr>
        <w:rPr>
          <w:rFonts w:ascii="Arial" w:hAnsi="Arial" w:cs="Arial"/>
          <w:snapToGrid w:val="0"/>
          <w:sz w:val="25"/>
          <w:lang w:val="ru-RU"/>
        </w:rPr>
      </w:pPr>
      <w:r w:rsidRPr="00811745">
        <w:rPr>
          <w:rFonts w:ascii="Arial" w:hAnsi="Arial" w:cs="Arial"/>
          <w:snapToGrid w:val="0"/>
          <w:sz w:val="24"/>
          <w:lang w:val="ru-RU"/>
        </w:rPr>
        <w:t xml:space="preserve">•Нажмите  </w:t>
      </w:r>
      <w:r w:rsidRPr="00811745">
        <w:rPr>
          <w:rFonts w:ascii="Arial" w:hAnsi="Arial" w:cs="Arial"/>
          <w:b/>
          <w:snapToGrid w:val="0"/>
          <w:sz w:val="25"/>
          <w:lang w:val="ru-RU"/>
        </w:rPr>
        <w:t>{</w:t>
      </w:r>
      <w:r w:rsidRPr="00811745">
        <w:rPr>
          <w:rFonts w:ascii="Arial" w:hAnsi="Arial" w:cs="Arial"/>
          <w:b/>
          <w:snapToGrid w:val="0"/>
          <w:sz w:val="25"/>
        </w:rPr>
        <w:t>SAVE</w:t>
      </w:r>
      <w:r w:rsidRPr="00811745">
        <w:rPr>
          <w:rFonts w:ascii="Arial" w:hAnsi="Arial" w:cs="Arial"/>
          <w:b/>
          <w:snapToGrid w:val="0"/>
          <w:sz w:val="25"/>
          <w:lang w:val="ru-RU"/>
        </w:rPr>
        <w:t>}/{СОХРАНИТЬ}</w:t>
      </w:r>
      <w:r w:rsidRPr="00811745">
        <w:rPr>
          <w:rFonts w:ascii="Arial" w:hAnsi="Arial" w:cs="Arial"/>
          <w:snapToGrid w:val="0"/>
          <w:sz w:val="25"/>
          <w:lang w:val="ru-RU"/>
        </w:rPr>
        <w:t>.</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набора сохраненного номера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1. Выйдите на исходящую линию.</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b/>
          <w:snapToGrid w:val="0"/>
          <w:sz w:val="25"/>
          <w:lang w:val="ru-RU"/>
        </w:rPr>
        <w:t>{</w:t>
      </w:r>
      <w:r w:rsidRPr="00811745">
        <w:rPr>
          <w:rFonts w:ascii="Arial" w:hAnsi="Arial" w:cs="Arial"/>
          <w:b/>
          <w:snapToGrid w:val="0"/>
          <w:sz w:val="25"/>
        </w:rPr>
        <w:t>REPEAT</w:t>
      </w:r>
      <w:r w:rsidRPr="00811745">
        <w:rPr>
          <w:rFonts w:ascii="Arial" w:hAnsi="Arial" w:cs="Arial"/>
          <w:b/>
          <w:snapToGrid w:val="0"/>
          <w:sz w:val="25"/>
          <w:lang w:val="ru-RU"/>
        </w:rPr>
        <w:t>}/{ПОВТОР}</w:t>
      </w:r>
      <w:r w:rsidRPr="00811745">
        <w:rPr>
          <w:rFonts w:ascii="Arial" w:hAnsi="Arial" w:cs="Arial"/>
          <w:snapToGrid w:val="0"/>
          <w:sz w:val="24"/>
          <w:lang w:val="ru-RU"/>
        </w:rPr>
        <w:t>.</w:t>
      </w:r>
    </w:p>
    <w:p w:rsidR="00E62041" w:rsidRPr="00811745" w:rsidRDefault="00F61BC5" w:rsidP="00EC3FC1">
      <w:pPr>
        <w:pStyle w:val="13"/>
        <w:rPr>
          <w:rFonts w:ascii="Arial" w:hAnsi="Arial"/>
          <w:snapToGrid w:val="0"/>
        </w:rPr>
      </w:pPr>
      <w:bookmarkStart w:id="363" w:name="_Toc149026065"/>
      <w:r w:rsidRPr="00811745">
        <w:rPr>
          <w:rFonts w:ascii="Arial" w:hAnsi="Arial"/>
          <w:snapToGrid w:val="0"/>
        </w:rPr>
        <w:t>Автодозвон</w:t>
      </w:r>
      <w:bookmarkEnd w:id="363"/>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Если набранный вами номер занят. Вы можете воспользоваться системным автодозвоном – многократный набор номера через определенный интервал времени.</w:t>
      </w:r>
    </w:p>
    <w:p w:rsidR="00E62041" w:rsidRPr="00811745" w:rsidRDefault="00E62041" w:rsidP="00EC3FC1">
      <w:pPr>
        <w:pStyle w:val="15"/>
        <w:rPr>
          <w:rFonts w:ascii="Arial" w:hAnsi="Arial" w:cs="Arial"/>
          <w:snapToGrid w:val="0"/>
        </w:rPr>
      </w:pPr>
      <w:r w:rsidRPr="00811745">
        <w:rPr>
          <w:rFonts w:ascii="Arial" w:hAnsi="Arial" w:cs="Arial"/>
          <w:snapToGrid w:val="0"/>
        </w:rPr>
        <w:t>Услышав тон «Занято»</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кнопку </w:t>
      </w:r>
      <w:r w:rsidRPr="00811745">
        <w:rPr>
          <w:rFonts w:ascii="Arial" w:hAnsi="Arial" w:cs="Arial"/>
          <w:b/>
          <w:snapToGrid w:val="0"/>
          <w:sz w:val="24"/>
          <w:lang w:val="ru-RU"/>
        </w:rPr>
        <w:t>[</w:t>
      </w:r>
      <w:r w:rsidRPr="00811745">
        <w:rPr>
          <w:rFonts w:ascii="Arial" w:hAnsi="Arial" w:cs="Arial"/>
          <w:b/>
          <w:snapToGrid w:val="0"/>
          <w:sz w:val="24"/>
        </w:rPr>
        <w:t>ARD</w:t>
      </w:r>
      <w:r w:rsidRPr="00811745">
        <w:rPr>
          <w:rFonts w:ascii="Arial" w:hAnsi="Arial" w:cs="Arial"/>
          <w:b/>
          <w:snapToGrid w:val="0"/>
          <w:sz w:val="24"/>
          <w:lang w:val="ru-RU"/>
        </w:rPr>
        <w:t xml:space="preserve">] </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Когда вызываемая сторона ответит:</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 xml:space="preserve">] </w:t>
      </w:r>
      <w:r w:rsidRPr="00811745">
        <w:rPr>
          <w:rFonts w:ascii="Arial" w:hAnsi="Arial" w:cs="Arial"/>
          <w:snapToGrid w:val="0"/>
          <w:sz w:val="24"/>
          <w:lang w:val="ru-RU"/>
        </w:rPr>
        <w:t>или снимите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Если набираемый номер не занят или система сделала заданное число попыток, автодозвон отключается.</w:t>
      </w:r>
    </w:p>
    <w:p w:rsidR="00E62041" w:rsidRPr="00811745" w:rsidRDefault="00E62041" w:rsidP="00EC3FC1">
      <w:pPr>
        <w:pStyle w:val="15"/>
        <w:rPr>
          <w:rFonts w:ascii="Arial" w:hAnsi="Arial" w:cs="Arial"/>
          <w:snapToGrid w:val="0"/>
        </w:rPr>
      </w:pPr>
      <w:r w:rsidRPr="00811745">
        <w:rPr>
          <w:rFonts w:ascii="Arial" w:hAnsi="Arial" w:cs="Arial"/>
          <w:snapToGrid w:val="0"/>
        </w:rPr>
        <w:t>Для временного отключения  или  возобновления автодозвона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w:t>
      </w:r>
      <w:r w:rsidRPr="00811745">
        <w:rPr>
          <w:rFonts w:ascii="Arial" w:hAnsi="Arial" w:cs="Arial"/>
          <w:b/>
          <w:snapToGrid w:val="0"/>
          <w:sz w:val="24"/>
          <w:lang w:val="ru-RU"/>
        </w:rPr>
        <w:t>[</w:t>
      </w:r>
      <w:r w:rsidRPr="00811745">
        <w:rPr>
          <w:rFonts w:ascii="Arial" w:hAnsi="Arial" w:cs="Arial"/>
          <w:b/>
          <w:snapToGrid w:val="0"/>
          <w:sz w:val="24"/>
        </w:rPr>
        <w:t>ARD</w:t>
      </w:r>
      <w:r w:rsidRPr="00811745">
        <w:rPr>
          <w:rFonts w:ascii="Arial" w:hAnsi="Arial" w:cs="Arial"/>
          <w:b/>
          <w:snapToGrid w:val="0"/>
          <w:sz w:val="24"/>
          <w:lang w:val="ru-RU"/>
        </w:rPr>
        <w:t xml:space="preserve">] </w:t>
      </w:r>
      <w:r w:rsidRPr="00811745">
        <w:rPr>
          <w:rFonts w:ascii="Arial" w:hAnsi="Arial" w:cs="Arial"/>
          <w:snapToGrid w:val="0"/>
          <w:sz w:val="24"/>
          <w:lang w:val="ru-RU"/>
        </w:rPr>
        <w:t>снова.</w:t>
      </w:r>
    </w:p>
    <w:p w:rsidR="00E62041" w:rsidRPr="00811745" w:rsidRDefault="00E62041" w:rsidP="00E62041">
      <w:pPr>
        <w:rPr>
          <w:rFonts w:ascii="Arial" w:hAnsi="Arial" w:cs="Arial"/>
          <w:b/>
          <w:i/>
          <w:snapToGrid w:val="0"/>
          <w:sz w:val="24"/>
          <w:lang w:val="ru-RU"/>
        </w:rPr>
      </w:pPr>
      <w:r w:rsidRPr="00811745">
        <w:rPr>
          <w:rFonts w:ascii="Arial" w:hAnsi="Arial" w:cs="Arial"/>
          <w:b/>
          <w:i/>
          <w:snapToGrid w:val="0"/>
          <w:sz w:val="24"/>
          <w:lang w:val="ru-RU"/>
        </w:rPr>
        <w:t>ПРИМЕЧАНИЕ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Одновременно могут быть активизированы несколько кнопок  </w:t>
      </w:r>
      <w:r w:rsidRPr="00811745">
        <w:rPr>
          <w:rFonts w:ascii="Arial" w:hAnsi="Arial" w:cs="Arial"/>
          <w:b/>
          <w:snapToGrid w:val="0"/>
          <w:sz w:val="24"/>
        </w:rPr>
        <w:t>ARD</w:t>
      </w:r>
      <w:r w:rsidRPr="00811745">
        <w:rPr>
          <w:rFonts w:ascii="Arial" w:hAnsi="Arial" w:cs="Arial"/>
          <w:snapToGrid w:val="0"/>
          <w:sz w:val="24"/>
          <w:lang w:val="ru-RU"/>
        </w:rPr>
        <w:t>.</w:t>
      </w:r>
    </w:p>
    <w:p w:rsidR="00E62041" w:rsidRPr="00811745" w:rsidRDefault="00F61BC5" w:rsidP="00EC3FC1">
      <w:pPr>
        <w:pStyle w:val="13"/>
        <w:rPr>
          <w:rFonts w:ascii="Arial" w:hAnsi="Arial"/>
          <w:snapToGrid w:val="0"/>
        </w:rPr>
      </w:pPr>
      <w:bookmarkStart w:id="364" w:name="_Toc149026066"/>
      <w:r w:rsidRPr="00811745">
        <w:rPr>
          <w:rFonts w:ascii="Arial" w:hAnsi="Arial"/>
          <w:snapToGrid w:val="0"/>
        </w:rPr>
        <w:t>Ожидание освобождения занятой линии (trunk queue)</w:t>
      </w:r>
      <w:bookmarkEnd w:id="364"/>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Если Вы выбрали исходящую линию и услышали тон «Занято»:</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w:t>
      </w:r>
      <w:r w:rsidRPr="00811745">
        <w:rPr>
          <w:rFonts w:ascii="Arial" w:hAnsi="Arial" w:cs="Arial"/>
          <w:b/>
          <w:snapToGrid w:val="0"/>
          <w:sz w:val="25"/>
          <w:lang w:val="ru-RU"/>
        </w:rPr>
        <w:t>{</w:t>
      </w:r>
      <w:r w:rsidRPr="00811745">
        <w:rPr>
          <w:rFonts w:ascii="Arial" w:hAnsi="Arial" w:cs="Arial"/>
          <w:b/>
          <w:snapToGrid w:val="0"/>
          <w:sz w:val="25"/>
        </w:rPr>
        <w:t>TK</w:t>
      </w:r>
      <w:r w:rsidRPr="00811745">
        <w:rPr>
          <w:rFonts w:ascii="Arial" w:hAnsi="Arial" w:cs="Arial"/>
          <w:b/>
          <w:snapToGrid w:val="0"/>
          <w:sz w:val="25"/>
          <w:lang w:val="ru-RU"/>
        </w:rPr>
        <w:t xml:space="preserve"> </w:t>
      </w:r>
      <w:r w:rsidRPr="00811745">
        <w:rPr>
          <w:rFonts w:ascii="Arial" w:hAnsi="Arial" w:cs="Arial"/>
          <w:b/>
          <w:snapToGrid w:val="0"/>
          <w:sz w:val="25"/>
        </w:rPr>
        <w:t>QUE</w:t>
      </w:r>
      <w:r w:rsidRPr="00811745">
        <w:rPr>
          <w:rFonts w:ascii="Arial" w:hAnsi="Arial" w:cs="Arial"/>
          <w:b/>
          <w:snapToGrid w:val="0"/>
          <w:sz w:val="25"/>
          <w:lang w:val="ru-RU"/>
        </w:rPr>
        <w:t>}/{ЗАКАЗ}</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Когда линия освободится, система позвонит на ваш телефон. Затем:</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b/>
          <w:snapToGrid w:val="0"/>
          <w:sz w:val="24"/>
          <w:lang w:val="ru-RU"/>
        </w:rPr>
        <w:t>[</w:t>
      </w:r>
      <w:r w:rsidRPr="00811745">
        <w:rPr>
          <w:rFonts w:ascii="Arial" w:hAnsi="Arial" w:cs="Arial"/>
          <w:b/>
          <w:snapToGrid w:val="0"/>
          <w:sz w:val="24"/>
        </w:rPr>
        <w:t>SPKR</w:t>
      </w:r>
      <w:r w:rsidRPr="00811745">
        <w:rPr>
          <w:rFonts w:ascii="Arial" w:hAnsi="Arial" w:cs="Arial"/>
          <w:b/>
          <w:snapToGrid w:val="0"/>
          <w:sz w:val="24"/>
          <w:lang w:val="ru-RU"/>
        </w:rPr>
        <w:t xml:space="preserve">] </w:t>
      </w:r>
      <w:r w:rsidRPr="00811745">
        <w:rPr>
          <w:rFonts w:ascii="Arial" w:hAnsi="Arial" w:cs="Arial"/>
          <w:snapToGrid w:val="0"/>
          <w:sz w:val="24"/>
          <w:lang w:val="ru-RU"/>
        </w:rPr>
        <w:t>или поднимите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3. Услышав ответ городской станции, наберите нужный номер.</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отмены режима ожидания</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b/>
          <w:snapToGrid w:val="0"/>
          <w:sz w:val="25"/>
          <w:lang w:val="ru-RU"/>
        </w:rPr>
        <w:t>{</w:t>
      </w:r>
      <w:r w:rsidRPr="00811745">
        <w:rPr>
          <w:rFonts w:ascii="Arial" w:hAnsi="Arial" w:cs="Arial"/>
          <w:b/>
          <w:snapToGrid w:val="0"/>
          <w:sz w:val="25"/>
        </w:rPr>
        <w:t>CNCL</w:t>
      </w:r>
      <w:r w:rsidRPr="00811745">
        <w:rPr>
          <w:rFonts w:ascii="Arial" w:hAnsi="Arial" w:cs="Arial"/>
          <w:b/>
          <w:snapToGrid w:val="0"/>
          <w:sz w:val="25"/>
          <w:lang w:val="ru-RU"/>
        </w:rPr>
        <w:t xml:space="preserve"> </w:t>
      </w:r>
      <w:r w:rsidRPr="00811745">
        <w:rPr>
          <w:rFonts w:ascii="Arial" w:hAnsi="Arial" w:cs="Arial"/>
          <w:b/>
          <w:snapToGrid w:val="0"/>
          <w:sz w:val="25"/>
        </w:rPr>
        <w:t>TKQUE</w:t>
      </w:r>
      <w:r w:rsidRPr="00811745">
        <w:rPr>
          <w:rFonts w:ascii="Arial" w:hAnsi="Arial" w:cs="Arial"/>
          <w:b/>
          <w:snapToGrid w:val="0"/>
          <w:sz w:val="25"/>
          <w:lang w:val="ru-RU"/>
        </w:rPr>
        <w:t>}/{ОТМ  ЗАКАЗ}</w:t>
      </w:r>
      <w:r w:rsidRPr="00811745">
        <w:rPr>
          <w:rFonts w:ascii="Arial" w:hAnsi="Arial" w:cs="Arial"/>
          <w:snapToGrid w:val="0"/>
          <w:sz w:val="24"/>
          <w:lang w:val="ru-RU"/>
        </w:rPr>
        <w:t>.</w:t>
      </w:r>
    </w:p>
    <w:p w:rsidR="00E62041" w:rsidRPr="00811745" w:rsidRDefault="00F61BC5" w:rsidP="00EC3FC1">
      <w:pPr>
        <w:pStyle w:val="13"/>
        <w:rPr>
          <w:rFonts w:ascii="Arial" w:hAnsi="Arial"/>
          <w:snapToGrid w:val="0"/>
        </w:rPr>
      </w:pPr>
      <w:bookmarkStart w:id="365" w:name="_Toc149026067"/>
      <w:r w:rsidRPr="00811745">
        <w:rPr>
          <w:rFonts w:ascii="Arial" w:hAnsi="Arial"/>
          <w:snapToGrid w:val="0"/>
        </w:rPr>
        <w:t>Переход к другому классу обслуживания  (плавающий класс сервиса)</w:t>
      </w:r>
      <w:bookmarkEnd w:id="365"/>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можете сделать исходящий вызов с телефона, имеющего ограничения по набору номера или даже не имеющего выхода на внешние линии, временно перейдя к собственному классу сервиса или к определенному глобальному классу сервиса.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кнопку </w:t>
      </w:r>
      <w:r w:rsidRPr="00811745">
        <w:rPr>
          <w:rFonts w:ascii="Arial" w:hAnsi="Arial" w:cs="Arial"/>
          <w:b/>
          <w:snapToGrid w:val="0"/>
          <w:sz w:val="24"/>
          <w:lang w:val="ru-RU"/>
        </w:rPr>
        <w:t>[</w:t>
      </w:r>
      <w:r w:rsidRPr="00811745">
        <w:rPr>
          <w:rFonts w:ascii="Arial" w:hAnsi="Arial" w:cs="Arial"/>
          <w:b/>
          <w:snapToGrid w:val="0"/>
          <w:sz w:val="24"/>
        </w:rPr>
        <w:t>TC</w:t>
      </w:r>
      <w:r w:rsidRPr="00811745">
        <w:rPr>
          <w:rFonts w:ascii="Arial" w:hAnsi="Arial" w:cs="Arial"/>
          <w:b/>
          <w:snapToGrid w:val="0"/>
          <w:sz w:val="24"/>
          <w:lang w:val="ru-RU"/>
        </w:rPr>
        <w:t xml:space="preserve">] </w:t>
      </w:r>
      <w:r w:rsidRPr="00811745">
        <w:rPr>
          <w:rFonts w:ascii="Arial" w:hAnsi="Arial" w:cs="Arial"/>
          <w:snapToGrid w:val="0"/>
          <w:sz w:val="24"/>
          <w:lang w:val="ru-RU"/>
        </w:rPr>
        <w:t>(если она определена) или наберите код доступа к функции «плавающий класс сервиса».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 дисплее появится:  </w:t>
      </w:r>
      <w:r w:rsidRPr="00811745">
        <w:rPr>
          <w:rFonts w:ascii="Arial" w:hAnsi="Arial" w:cs="Arial"/>
          <w:snapToGrid w:val="0"/>
          <w:sz w:val="25"/>
        </w:rPr>
        <w:t>ENTER</w:t>
      </w:r>
      <w:r w:rsidRPr="00811745">
        <w:rPr>
          <w:rFonts w:ascii="Arial" w:hAnsi="Arial" w:cs="Arial"/>
          <w:snapToGrid w:val="0"/>
          <w:sz w:val="25"/>
          <w:lang w:val="ru-RU"/>
        </w:rPr>
        <w:t xml:space="preserve"> </w:t>
      </w:r>
      <w:r w:rsidRPr="00811745">
        <w:rPr>
          <w:rFonts w:ascii="Arial" w:hAnsi="Arial" w:cs="Arial"/>
          <w:snapToGrid w:val="0"/>
          <w:sz w:val="25"/>
        </w:rPr>
        <w:t>NO</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2. Наберите номер Вашего телефона для доступа к классу сервиса Вашего телефона,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или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b/>
          <w:snapToGrid w:val="0"/>
          <w:sz w:val="24"/>
          <w:lang w:val="ru-RU"/>
        </w:rPr>
        <w:t xml:space="preserve">[*] </w:t>
      </w:r>
      <w:r w:rsidRPr="00811745">
        <w:rPr>
          <w:rFonts w:ascii="Arial" w:hAnsi="Arial" w:cs="Arial"/>
          <w:snapToGrid w:val="0"/>
          <w:sz w:val="24"/>
          <w:lang w:val="ru-RU"/>
        </w:rPr>
        <w:t>для доступа к глобальному классу сервиса.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 дисплее появится: </w:t>
      </w:r>
      <w:r w:rsidRPr="00811745">
        <w:rPr>
          <w:rFonts w:ascii="Arial" w:hAnsi="Arial" w:cs="Arial"/>
          <w:snapToGrid w:val="0"/>
          <w:sz w:val="25"/>
        </w:rPr>
        <w:t>ENTER</w:t>
      </w:r>
      <w:r w:rsidRPr="00811745">
        <w:rPr>
          <w:rFonts w:ascii="Arial" w:hAnsi="Arial" w:cs="Arial"/>
          <w:snapToGrid w:val="0"/>
          <w:sz w:val="25"/>
          <w:lang w:val="ru-RU"/>
        </w:rPr>
        <w:t xml:space="preserve"> </w:t>
      </w:r>
      <w:r w:rsidRPr="00811745">
        <w:rPr>
          <w:rFonts w:ascii="Arial" w:hAnsi="Arial" w:cs="Arial"/>
          <w:snapToGrid w:val="0"/>
          <w:sz w:val="25"/>
        </w:rPr>
        <w:t>CODE</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3. Наберите Ваш код  </w:t>
      </w:r>
      <w:r w:rsidRPr="00811745">
        <w:rPr>
          <w:rFonts w:ascii="Arial" w:hAnsi="Arial" w:cs="Arial"/>
          <w:snapToGrid w:val="0"/>
          <w:sz w:val="24"/>
        </w:rPr>
        <w:t>ECC</w:t>
      </w:r>
      <w:r w:rsidRPr="00811745">
        <w:rPr>
          <w:rFonts w:ascii="Arial" w:hAnsi="Arial" w:cs="Arial"/>
          <w:snapToGrid w:val="0"/>
          <w:sz w:val="24"/>
          <w:lang w:val="ru-RU"/>
        </w:rPr>
        <w:t xml:space="preserve"> (пароль) или пароль глобального класса сервиса.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Индикатор кнопки </w:t>
      </w:r>
      <w:r w:rsidRPr="00811745">
        <w:rPr>
          <w:rFonts w:ascii="Arial" w:hAnsi="Arial" w:cs="Arial"/>
          <w:b/>
          <w:snapToGrid w:val="0"/>
          <w:sz w:val="24"/>
          <w:lang w:val="ru-RU"/>
        </w:rPr>
        <w:t>[</w:t>
      </w:r>
      <w:r w:rsidRPr="00811745">
        <w:rPr>
          <w:rFonts w:ascii="Arial" w:hAnsi="Arial" w:cs="Arial"/>
          <w:b/>
          <w:snapToGrid w:val="0"/>
          <w:sz w:val="24"/>
        </w:rPr>
        <w:t>TC</w:t>
      </w:r>
      <w:r w:rsidRPr="00811745">
        <w:rPr>
          <w:rFonts w:ascii="Arial" w:hAnsi="Arial" w:cs="Arial"/>
          <w:b/>
          <w:snapToGrid w:val="0"/>
          <w:sz w:val="24"/>
          <w:lang w:val="ru-RU"/>
        </w:rPr>
        <w:t xml:space="preserve">] </w:t>
      </w:r>
      <w:r w:rsidRPr="00811745">
        <w:rPr>
          <w:rFonts w:ascii="Arial" w:hAnsi="Arial" w:cs="Arial"/>
          <w:snapToGrid w:val="0"/>
          <w:sz w:val="24"/>
          <w:lang w:val="ru-RU"/>
        </w:rPr>
        <w:t xml:space="preserve"> (если она определена) загорится.</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Данная функция активна в течение определенного времени.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4. Выйдите на исходящую линию и  сделайте вызов.</w:t>
      </w:r>
    </w:p>
    <w:p w:rsidR="00E62041" w:rsidRPr="00811745" w:rsidRDefault="00F61BC5" w:rsidP="00EC3FC1">
      <w:pPr>
        <w:pStyle w:val="13"/>
        <w:rPr>
          <w:rFonts w:ascii="Arial" w:hAnsi="Arial"/>
          <w:snapToGrid w:val="0"/>
        </w:rPr>
      </w:pPr>
      <w:bookmarkStart w:id="366" w:name="_Toc149026068"/>
      <w:r w:rsidRPr="00811745">
        <w:rPr>
          <w:rFonts w:ascii="Arial" w:hAnsi="Arial"/>
          <w:snapToGrid w:val="0"/>
        </w:rPr>
        <w:t>Доступ к  сервису вышестоящей атс</w:t>
      </w:r>
      <w:bookmarkEnd w:id="366"/>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можете получить доступ к специальным функциям вышестоящей АТС.</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 xml:space="preserve">Для доступа к сервису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b/>
          <w:snapToGrid w:val="0"/>
          <w:sz w:val="25"/>
          <w:lang w:val="ru-RU"/>
        </w:rPr>
        <w:t>{</w:t>
      </w:r>
      <w:r w:rsidRPr="00811745">
        <w:rPr>
          <w:rFonts w:ascii="Arial" w:hAnsi="Arial" w:cs="Arial"/>
          <w:b/>
          <w:snapToGrid w:val="0"/>
          <w:sz w:val="25"/>
        </w:rPr>
        <w:t>FLASH</w:t>
      </w:r>
      <w:r w:rsidRPr="00811745">
        <w:rPr>
          <w:rFonts w:ascii="Arial" w:hAnsi="Arial" w:cs="Arial"/>
          <w:b/>
          <w:snapToGrid w:val="0"/>
          <w:sz w:val="25"/>
          <w:lang w:val="ru-RU"/>
        </w:rPr>
        <w:t>-</w:t>
      </w:r>
      <w:r w:rsidRPr="00811745">
        <w:rPr>
          <w:rFonts w:ascii="Arial" w:hAnsi="Arial" w:cs="Arial"/>
          <w:b/>
          <w:snapToGrid w:val="0"/>
          <w:sz w:val="25"/>
        </w:rPr>
        <w:t>SIG</w:t>
      </w:r>
      <w:r w:rsidRPr="00811745">
        <w:rPr>
          <w:rFonts w:ascii="Arial" w:hAnsi="Arial" w:cs="Arial"/>
          <w:b/>
          <w:snapToGrid w:val="0"/>
          <w:sz w:val="25"/>
          <w:lang w:val="ru-RU"/>
        </w:rPr>
        <w:t>}</w:t>
      </w:r>
      <w:r w:rsidRPr="00811745">
        <w:rPr>
          <w:rFonts w:ascii="Arial" w:hAnsi="Arial" w:cs="Arial"/>
          <w:snapToGrid w:val="0"/>
          <w:sz w:val="24"/>
          <w:lang w:val="ru-RU"/>
        </w:rPr>
        <w:t>.</w:t>
      </w:r>
    </w:p>
    <w:p w:rsidR="00E62041" w:rsidRPr="00811745" w:rsidRDefault="00F61BC5" w:rsidP="00EC3FC1">
      <w:pPr>
        <w:pStyle w:val="13"/>
        <w:rPr>
          <w:rFonts w:ascii="Arial" w:hAnsi="Arial"/>
          <w:snapToGrid w:val="0"/>
        </w:rPr>
      </w:pPr>
      <w:bookmarkStart w:id="367" w:name="_Toc149026069"/>
      <w:r w:rsidRPr="00811745">
        <w:rPr>
          <w:rFonts w:ascii="Arial" w:hAnsi="Arial"/>
          <w:snapToGrid w:val="0"/>
        </w:rPr>
        <w:t>Удержание</w:t>
      </w:r>
      <w:bookmarkEnd w:id="367"/>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Существует два типа удержания:</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w:t>
      </w:r>
      <w:r w:rsidRPr="00811745">
        <w:rPr>
          <w:rFonts w:ascii="Arial" w:hAnsi="Arial" w:cs="Arial"/>
          <w:b/>
          <w:snapToGrid w:val="0"/>
          <w:sz w:val="24"/>
          <w:lang w:val="ru-RU"/>
        </w:rPr>
        <w:t>Эксклюзивное удержание</w:t>
      </w:r>
      <w:r w:rsidRPr="00811745">
        <w:rPr>
          <w:rFonts w:ascii="Arial" w:hAnsi="Arial" w:cs="Arial"/>
          <w:b/>
          <w:snapToGrid w:val="0"/>
          <w:sz w:val="25"/>
          <w:lang w:val="ru-RU"/>
        </w:rPr>
        <w:t>:</w:t>
      </w:r>
      <w:r w:rsidRPr="00811745">
        <w:rPr>
          <w:rFonts w:ascii="Arial" w:hAnsi="Arial" w:cs="Arial"/>
          <w:snapToGrid w:val="0"/>
          <w:sz w:val="25"/>
          <w:lang w:val="ru-RU"/>
        </w:rPr>
        <w:t xml:space="preserve"> вызов может быть снят с удержания только с Вашего телефона</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w:t>
      </w:r>
      <w:r w:rsidRPr="00811745">
        <w:rPr>
          <w:rFonts w:ascii="Arial" w:hAnsi="Arial" w:cs="Arial"/>
          <w:b/>
          <w:snapToGrid w:val="0"/>
          <w:sz w:val="24"/>
          <w:lang w:val="ru-RU"/>
        </w:rPr>
        <w:t>Общее удержание</w:t>
      </w:r>
      <w:r w:rsidRPr="00811745">
        <w:rPr>
          <w:rFonts w:ascii="Arial" w:hAnsi="Arial" w:cs="Arial"/>
          <w:b/>
          <w:snapToGrid w:val="0"/>
          <w:sz w:val="25"/>
          <w:lang w:val="ru-RU"/>
        </w:rPr>
        <w:t xml:space="preserve">: </w:t>
      </w:r>
      <w:r w:rsidRPr="00811745">
        <w:rPr>
          <w:rFonts w:ascii="Arial" w:hAnsi="Arial" w:cs="Arial"/>
          <w:snapToGrid w:val="0"/>
          <w:sz w:val="25"/>
          <w:lang w:val="ru-RU"/>
        </w:rPr>
        <w:t>вызов может быть снят с удержания с любого телефона</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не можете перевести вызов, находящийся на удержании.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Поставив вызов на удержание, Вы услышите ответ станции и можете сделать громкое объявление или набрать номер другого абонента.</w:t>
      </w:r>
    </w:p>
    <w:p w:rsidR="00E62041" w:rsidRPr="00811745" w:rsidRDefault="00E62041" w:rsidP="00EC3FC1">
      <w:pPr>
        <w:pStyle w:val="15"/>
        <w:rPr>
          <w:rFonts w:ascii="Arial" w:hAnsi="Arial" w:cs="Arial"/>
        </w:rPr>
      </w:pPr>
      <w:r w:rsidRPr="00811745">
        <w:rPr>
          <w:rFonts w:ascii="Arial" w:hAnsi="Arial" w:cs="Arial"/>
        </w:rPr>
        <w:t>Чтобы поставить вызов на эксклюзивное удержание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b/>
          <w:snapToGrid w:val="0"/>
          <w:sz w:val="24"/>
          <w:lang w:val="ru-RU"/>
        </w:rPr>
        <w:t>[</w:t>
      </w:r>
      <w:r w:rsidRPr="00811745">
        <w:rPr>
          <w:rFonts w:ascii="Arial" w:hAnsi="Arial" w:cs="Arial"/>
          <w:b/>
          <w:snapToGrid w:val="0"/>
          <w:sz w:val="24"/>
        </w:rPr>
        <w:t>HOLD</w:t>
      </w:r>
      <w:r w:rsidRPr="00811745">
        <w:rPr>
          <w:rFonts w:ascii="Arial" w:hAnsi="Arial" w:cs="Arial"/>
          <w:b/>
          <w:snapToGrid w:val="0"/>
          <w:sz w:val="24"/>
          <w:lang w:val="ru-RU"/>
        </w:rPr>
        <w:t xml:space="preserve">]  </w:t>
      </w:r>
      <w:r w:rsidRPr="00811745">
        <w:rPr>
          <w:rFonts w:ascii="Arial" w:hAnsi="Arial" w:cs="Arial"/>
          <w:snapToGrid w:val="0"/>
          <w:sz w:val="24"/>
          <w:lang w:val="ru-RU"/>
        </w:rPr>
        <w:t>один раз.</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Индикатор линии на Вашем телефоне будет мерцать зеленым цветом, а на остальных телефонах, где присутствует кнопка данной линии, эта кнопка станет красной. На дисплее рядом с номером линии, находящейся на удержании появится иконка удержания </w:t>
      </w:r>
      <w:r w:rsidRPr="00811745">
        <w:rPr>
          <w:rFonts w:ascii="Arial" w:hAnsi="Arial" w:cs="Arial"/>
          <w:snapToGrid w:val="0"/>
          <w:sz w:val="24"/>
        </w:rPr>
        <w:pict>
          <v:shape id="_x0000_i1097" type="#_x0000_t75" style="width:9.75pt;height:9.75pt" fillcolor="window">
            <v:imagedata r:id="rId163" o:title=""/>
          </v:shape>
        </w:pict>
      </w:r>
      <w:r w:rsidRPr="00811745">
        <w:rPr>
          <w:rFonts w:ascii="Arial" w:hAnsi="Arial" w:cs="Arial"/>
          <w:snapToGrid w:val="0"/>
          <w:sz w:val="24"/>
          <w:lang w:val="ru-RU"/>
        </w:rPr>
        <w:t>.</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поставить вызов на общее удержание</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b/>
          <w:snapToGrid w:val="0"/>
          <w:sz w:val="24"/>
          <w:lang w:val="ru-RU"/>
        </w:rPr>
        <w:t>[</w:t>
      </w:r>
      <w:r w:rsidRPr="00811745">
        <w:rPr>
          <w:rFonts w:ascii="Arial" w:hAnsi="Arial" w:cs="Arial"/>
          <w:b/>
          <w:snapToGrid w:val="0"/>
          <w:sz w:val="24"/>
        </w:rPr>
        <w:t>HOLD</w:t>
      </w:r>
      <w:r w:rsidRPr="00811745">
        <w:rPr>
          <w:rFonts w:ascii="Arial" w:hAnsi="Arial" w:cs="Arial"/>
          <w:b/>
          <w:snapToGrid w:val="0"/>
          <w:sz w:val="24"/>
          <w:lang w:val="ru-RU"/>
        </w:rPr>
        <w:t xml:space="preserve">] </w:t>
      </w:r>
      <w:r w:rsidRPr="00811745">
        <w:rPr>
          <w:rFonts w:ascii="Arial" w:hAnsi="Arial" w:cs="Arial"/>
          <w:snapToGrid w:val="0"/>
          <w:sz w:val="24"/>
          <w:lang w:val="ru-RU"/>
        </w:rPr>
        <w:t>дважды.</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Индикаторы соответствующей линии на всех телефонах будут мерцать зеленым цветом. На дисплее рядом с номером линии, находящейся на удержании, появится иконка удержания </w:t>
      </w:r>
      <w:r w:rsidRPr="00811745">
        <w:rPr>
          <w:rFonts w:ascii="Arial" w:hAnsi="Arial" w:cs="Arial"/>
          <w:snapToGrid w:val="0"/>
          <w:sz w:val="24"/>
        </w:rPr>
        <w:pict>
          <v:shape id="_x0000_i1098" type="#_x0000_t75" style="width:9.75pt;height:9.75pt" fillcolor="window">
            <v:imagedata r:id="rId163" o:title=""/>
          </v:shape>
        </w:pic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В зависимости от программирования, на вашем телефоне может быть наоборот: Общее удержание – одно нажатие кнопки </w:t>
      </w:r>
      <w:r w:rsidRPr="00811745">
        <w:rPr>
          <w:rFonts w:ascii="Arial" w:hAnsi="Arial" w:cs="Arial"/>
          <w:b/>
          <w:snapToGrid w:val="0"/>
          <w:sz w:val="24"/>
          <w:lang w:val="ru-RU"/>
        </w:rPr>
        <w:t>[</w:t>
      </w:r>
      <w:r w:rsidRPr="00811745">
        <w:rPr>
          <w:rFonts w:ascii="Arial" w:hAnsi="Arial" w:cs="Arial"/>
          <w:b/>
          <w:snapToGrid w:val="0"/>
          <w:sz w:val="24"/>
        </w:rPr>
        <w:t>HOLD</w:t>
      </w:r>
      <w:r w:rsidRPr="00811745">
        <w:rPr>
          <w:rFonts w:ascii="Arial" w:hAnsi="Arial" w:cs="Arial"/>
          <w:b/>
          <w:snapToGrid w:val="0"/>
          <w:sz w:val="24"/>
          <w:lang w:val="ru-RU"/>
        </w:rPr>
        <w:t xml:space="preserve">], </w:t>
      </w:r>
      <w:r w:rsidRPr="00811745">
        <w:rPr>
          <w:rFonts w:ascii="Arial" w:hAnsi="Arial" w:cs="Arial"/>
          <w:snapToGrid w:val="0"/>
          <w:sz w:val="24"/>
          <w:lang w:val="ru-RU"/>
        </w:rPr>
        <w:t xml:space="preserve">эксклюзивное удержание – два нажатия кнопки </w:t>
      </w:r>
      <w:r w:rsidRPr="00811745">
        <w:rPr>
          <w:rFonts w:ascii="Arial" w:hAnsi="Arial" w:cs="Arial"/>
          <w:b/>
          <w:snapToGrid w:val="0"/>
          <w:sz w:val="24"/>
          <w:lang w:val="ru-RU"/>
        </w:rPr>
        <w:t>[</w:t>
      </w:r>
      <w:r w:rsidRPr="00811745">
        <w:rPr>
          <w:rFonts w:ascii="Arial" w:hAnsi="Arial" w:cs="Arial"/>
          <w:b/>
          <w:snapToGrid w:val="0"/>
          <w:sz w:val="24"/>
        </w:rPr>
        <w:t>HOLD</w:t>
      </w:r>
      <w:r w:rsidRPr="00811745">
        <w:rPr>
          <w:rFonts w:ascii="Arial" w:hAnsi="Arial" w:cs="Arial"/>
          <w:b/>
          <w:snapToGrid w:val="0"/>
          <w:sz w:val="24"/>
          <w:lang w:val="ru-RU"/>
        </w:rPr>
        <w:t>]</w:t>
      </w:r>
      <w:r w:rsidRPr="00811745">
        <w:rPr>
          <w:rFonts w:ascii="Arial" w:hAnsi="Arial" w:cs="Arial"/>
          <w:snapToGrid w:val="0"/>
          <w:sz w:val="24"/>
          <w:lang w:val="ru-RU"/>
        </w:rPr>
        <w:t xml:space="preserve">. </w:t>
      </w:r>
    </w:p>
    <w:p w:rsidR="00E62041" w:rsidRPr="00811745" w:rsidRDefault="00E62041" w:rsidP="00EC3FC1">
      <w:pPr>
        <w:pStyle w:val="15"/>
        <w:rPr>
          <w:rFonts w:ascii="Arial" w:hAnsi="Arial" w:cs="Arial"/>
        </w:rPr>
      </w:pPr>
      <w:r w:rsidRPr="00811745">
        <w:rPr>
          <w:rFonts w:ascii="Arial" w:hAnsi="Arial" w:cs="Arial"/>
        </w:rPr>
        <w:t>Чтобы снять вызов с удержания</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Нажмите на иконку удержания</w:t>
      </w:r>
      <w:r w:rsidRPr="00811745">
        <w:rPr>
          <w:rFonts w:ascii="Arial" w:hAnsi="Arial" w:cs="Arial"/>
          <w:snapToGrid w:val="0"/>
          <w:sz w:val="24"/>
        </w:rPr>
        <w:pict>
          <v:shape id="_x0000_i1099" type="#_x0000_t75" style="width:9.75pt;height:9.75pt" fillcolor="window">
            <v:imagedata r:id="rId163" o:title=""/>
          </v:shape>
        </w:pict>
      </w:r>
      <w:r w:rsidRPr="00811745">
        <w:rPr>
          <w:rFonts w:ascii="Arial" w:hAnsi="Arial" w:cs="Arial"/>
          <w:snapToGrid w:val="0"/>
          <w:sz w:val="24"/>
          <w:lang w:val="ru-RU"/>
        </w:rPr>
        <w:t xml:space="preserve">. </w:t>
      </w:r>
    </w:p>
    <w:p w:rsidR="00E62041" w:rsidRPr="00811745" w:rsidRDefault="00F61BC5" w:rsidP="00EC3FC1">
      <w:pPr>
        <w:pStyle w:val="13"/>
        <w:rPr>
          <w:rFonts w:ascii="Arial" w:hAnsi="Arial"/>
          <w:snapToGrid w:val="0"/>
        </w:rPr>
      </w:pPr>
      <w:bookmarkStart w:id="368" w:name="_Toc149026070"/>
      <w:r w:rsidRPr="00811745">
        <w:rPr>
          <w:rFonts w:ascii="Arial" w:hAnsi="Arial"/>
          <w:snapToGrid w:val="0"/>
        </w:rPr>
        <w:t>Перевод вызова</w:t>
      </w:r>
      <w:bookmarkEnd w:id="368"/>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можете перевести вызов на другого абонента: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кнопку </w:t>
      </w:r>
      <w:r w:rsidRPr="00811745">
        <w:rPr>
          <w:rFonts w:ascii="Arial" w:hAnsi="Arial" w:cs="Arial"/>
          <w:b/>
          <w:snapToGrid w:val="0"/>
          <w:sz w:val="24"/>
          <w:lang w:val="ru-RU"/>
        </w:rPr>
        <w:t>[</w:t>
      </w:r>
      <w:r w:rsidRPr="00811745">
        <w:rPr>
          <w:rFonts w:ascii="Arial" w:hAnsi="Arial" w:cs="Arial"/>
          <w:b/>
          <w:snapToGrid w:val="0"/>
          <w:sz w:val="24"/>
        </w:rPr>
        <w:t>TRANSFER</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Рядом с номером линии появится иконка перевода</w:t>
      </w:r>
      <w:r w:rsidRPr="00811745">
        <w:rPr>
          <w:rFonts w:ascii="Arial" w:hAnsi="Arial" w:cs="Arial"/>
          <w:snapToGrid w:val="0"/>
          <w:sz w:val="24"/>
        </w:rPr>
        <w:pict>
          <v:shape id="_x0000_i1100" type="#_x0000_t75" style="width:10.5pt;height:11.25pt" fillcolor="window">
            <v:imagedata r:id="rId164" o:title=""/>
          </v:shape>
        </w:pict>
      </w:r>
      <w:r w:rsidRPr="00811745">
        <w:rPr>
          <w:rFonts w:ascii="Arial" w:hAnsi="Arial" w:cs="Arial"/>
          <w:snapToGrid w:val="0"/>
          <w:sz w:val="24"/>
          <w:lang w:val="ru-RU"/>
        </w:rPr>
        <w:t xml:space="preserve"> .</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2.Наберите номер абонента.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3. Когда абонент ответит, объявите о входящем вызове и положите трубку.</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вернуться к линии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Если Вы еще не положили трубку и другой абонент не ответил на переводимый вызов, Вы можете вернуться к переводимой линии: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иконку </w:t>
      </w:r>
      <w:r w:rsidRPr="00811745">
        <w:rPr>
          <w:rFonts w:ascii="Arial" w:hAnsi="Arial" w:cs="Arial"/>
          <w:snapToGrid w:val="0"/>
          <w:sz w:val="24"/>
        </w:rPr>
        <w:pict>
          <v:shape id="_x0000_i1101" type="#_x0000_t75" style="width:10.5pt;height:11.25pt" fillcolor="window">
            <v:imagedata r:id="rId164" o:title=""/>
          </v:shape>
        </w:pict>
      </w:r>
      <w:r w:rsidRPr="00811745">
        <w:rPr>
          <w:rFonts w:ascii="Arial" w:hAnsi="Arial" w:cs="Arial"/>
          <w:snapToGrid w:val="0"/>
          <w:sz w:val="24"/>
          <w:lang w:val="ru-RU"/>
        </w:rPr>
        <w:t xml:space="preserve">. </w:t>
      </w:r>
    </w:p>
    <w:p w:rsidR="00E62041" w:rsidRPr="00811745" w:rsidRDefault="00F61BC5" w:rsidP="00EC3FC1">
      <w:pPr>
        <w:pStyle w:val="13"/>
        <w:rPr>
          <w:rFonts w:ascii="Arial" w:hAnsi="Arial"/>
          <w:snapToGrid w:val="0"/>
        </w:rPr>
      </w:pPr>
      <w:bookmarkStart w:id="369" w:name="_Toc149026071"/>
      <w:r w:rsidRPr="00811745">
        <w:rPr>
          <w:rFonts w:ascii="Arial" w:hAnsi="Arial"/>
          <w:snapToGrid w:val="0"/>
        </w:rPr>
        <w:t>Конференция</w:t>
      </w:r>
      <w:bookmarkEnd w:id="369"/>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 конференции может быть до восьми участников, любой из которых может быть внешней линией (естественно, кроме организатора конференции).</w:t>
      </w:r>
    </w:p>
    <w:p w:rsidR="00E62041" w:rsidRPr="00811745" w:rsidRDefault="00E62041" w:rsidP="00EC3FC1">
      <w:pPr>
        <w:pStyle w:val="15"/>
        <w:rPr>
          <w:rFonts w:ascii="Arial" w:hAnsi="Arial" w:cs="Arial"/>
          <w:snapToGrid w:val="0"/>
        </w:rPr>
      </w:pPr>
      <w:r w:rsidRPr="00811745">
        <w:rPr>
          <w:rFonts w:ascii="Arial" w:hAnsi="Arial" w:cs="Arial"/>
          <w:snapToGrid w:val="0"/>
        </w:rPr>
        <w:t>Чтобы организовать конференцию</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1. Сделайте первый вызов.</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b/>
          <w:snapToGrid w:val="0"/>
          <w:sz w:val="25"/>
          <w:lang w:val="ru-RU"/>
        </w:rPr>
        <w:t>{</w:t>
      </w:r>
      <w:r w:rsidRPr="00811745">
        <w:rPr>
          <w:rFonts w:ascii="Arial" w:hAnsi="Arial" w:cs="Arial"/>
          <w:b/>
          <w:snapToGrid w:val="0"/>
          <w:sz w:val="25"/>
        </w:rPr>
        <w:t>CONFERENCE</w:t>
      </w:r>
      <w:r w:rsidRPr="00811745">
        <w:rPr>
          <w:rFonts w:ascii="Arial" w:hAnsi="Arial" w:cs="Arial"/>
          <w:b/>
          <w:snapToGrid w:val="0"/>
          <w:sz w:val="25"/>
          <w:lang w:val="ru-RU"/>
        </w:rPr>
        <w:t>}/{КОНФ}</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3. Сделайте следующий вызов.</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После того, как  вызываемый абонент ответить:</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4. Нажмите </w:t>
      </w:r>
      <w:r w:rsidRPr="00811745">
        <w:rPr>
          <w:rFonts w:ascii="Arial" w:hAnsi="Arial" w:cs="Arial"/>
          <w:b/>
          <w:snapToGrid w:val="0"/>
          <w:sz w:val="25"/>
          <w:lang w:val="ru-RU"/>
        </w:rPr>
        <w:t>{</w:t>
      </w:r>
      <w:r w:rsidRPr="00811745">
        <w:rPr>
          <w:rFonts w:ascii="Arial" w:hAnsi="Arial" w:cs="Arial"/>
          <w:b/>
          <w:snapToGrid w:val="0"/>
          <w:sz w:val="25"/>
        </w:rPr>
        <w:t>JOIN</w:t>
      </w:r>
      <w:r w:rsidRPr="00811745">
        <w:rPr>
          <w:rFonts w:ascii="Arial" w:hAnsi="Arial" w:cs="Arial"/>
          <w:b/>
          <w:snapToGrid w:val="0"/>
          <w:sz w:val="25"/>
          <w:lang w:val="ru-RU"/>
        </w:rPr>
        <w:t xml:space="preserve">}/{ВМЕСТЕ} </w:t>
      </w:r>
      <w:r w:rsidRPr="00811745">
        <w:rPr>
          <w:rFonts w:ascii="Arial" w:hAnsi="Arial" w:cs="Arial"/>
          <w:snapToGrid w:val="0"/>
          <w:sz w:val="25"/>
          <w:lang w:val="ru-RU"/>
        </w:rPr>
        <w:t>для установления трехсторонней конференции</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Во время конференции каждый участник конференции отмечается  на дисплее словом </w:t>
      </w:r>
      <w:r w:rsidRPr="00811745">
        <w:rPr>
          <w:rFonts w:ascii="Arial" w:hAnsi="Arial" w:cs="Arial"/>
          <w:snapToGrid w:val="0"/>
          <w:sz w:val="25"/>
        </w:rPr>
        <w:t>SPLT</w:t>
      </w:r>
      <w:r w:rsidRPr="00811745">
        <w:rPr>
          <w:rFonts w:ascii="Arial" w:hAnsi="Arial" w:cs="Arial"/>
          <w:snapToGrid w:val="0"/>
          <w:sz w:val="25"/>
          <w:lang w:val="ru-RU"/>
        </w:rPr>
        <w:t xml:space="preserve"> и номером или именем рядом с соответствующей кнопкой</w:t>
      </w:r>
      <w:r w:rsidRPr="00811745">
        <w:rPr>
          <w:rFonts w:ascii="Arial" w:hAnsi="Arial" w:cs="Arial"/>
          <w:snapToGrid w:val="0"/>
          <w:sz w:val="24"/>
          <w:lang w:val="ru-RU"/>
        </w:rPr>
        <w:t>.</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добавить следующего участника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w:t>
      </w:r>
      <w:r w:rsidRPr="00811745">
        <w:rPr>
          <w:rFonts w:ascii="Arial" w:hAnsi="Arial" w:cs="Arial"/>
          <w:b/>
          <w:snapToGrid w:val="0"/>
          <w:sz w:val="24"/>
          <w:lang w:val="ru-RU"/>
        </w:rPr>
        <w:t>[</w:t>
      </w:r>
      <w:r w:rsidRPr="00811745">
        <w:rPr>
          <w:rFonts w:ascii="Arial" w:hAnsi="Arial" w:cs="Arial"/>
          <w:b/>
          <w:snapToGrid w:val="0"/>
          <w:sz w:val="24"/>
        </w:rPr>
        <w:t>CONFERENCE</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2. Сделайте следующий вызов.</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3. Нажмите  </w:t>
      </w:r>
      <w:r w:rsidRPr="00811745">
        <w:rPr>
          <w:rFonts w:ascii="Arial" w:hAnsi="Arial" w:cs="Arial"/>
          <w:b/>
          <w:snapToGrid w:val="0"/>
          <w:sz w:val="24"/>
          <w:lang w:val="ru-RU"/>
        </w:rPr>
        <w:t>[</w:t>
      </w:r>
      <w:r w:rsidRPr="00811745">
        <w:rPr>
          <w:rFonts w:ascii="Arial" w:hAnsi="Arial" w:cs="Arial"/>
          <w:b/>
          <w:snapToGrid w:val="0"/>
          <w:sz w:val="24"/>
        </w:rPr>
        <w:t>CONFERENCE</w:t>
      </w:r>
      <w:r w:rsidRPr="00811745">
        <w:rPr>
          <w:rFonts w:ascii="Arial" w:hAnsi="Arial" w:cs="Arial"/>
          <w:b/>
          <w:snapToGrid w:val="0"/>
          <w:sz w:val="24"/>
          <w:lang w:val="ru-RU"/>
        </w:rPr>
        <w:t xml:space="preserve">] </w:t>
      </w:r>
      <w:r w:rsidRPr="00811745">
        <w:rPr>
          <w:rFonts w:ascii="Arial" w:hAnsi="Arial" w:cs="Arial"/>
          <w:snapToGrid w:val="0"/>
          <w:sz w:val="24"/>
          <w:lang w:val="ru-RU"/>
        </w:rPr>
        <w:t>еще раз.</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Для удаления внешней линии из конференции (если, например, городской абонент положил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кнопку  </w:t>
      </w:r>
      <w:r w:rsidRPr="00811745">
        <w:rPr>
          <w:rFonts w:ascii="Arial" w:hAnsi="Arial" w:cs="Arial"/>
          <w:b/>
          <w:snapToGrid w:val="0"/>
          <w:sz w:val="25"/>
        </w:rPr>
        <w:t>SPLT</w:t>
      </w:r>
      <w:r w:rsidRPr="00811745">
        <w:rPr>
          <w:rFonts w:ascii="Arial" w:hAnsi="Arial" w:cs="Arial"/>
          <w:b/>
          <w:snapToGrid w:val="0"/>
          <w:sz w:val="25"/>
          <w:lang w:val="ru-RU"/>
        </w:rPr>
        <w:t xml:space="preserve"> </w:t>
      </w:r>
      <w:r w:rsidRPr="00811745">
        <w:rPr>
          <w:rFonts w:ascii="Arial" w:hAnsi="Arial" w:cs="Arial"/>
          <w:snapToGrid w:val="0"/>
          <w:sz w:val="25"/>
          <w:lang w:val="ru-RU"/>
        </w:rPr>
        <w:t>, соответствующую нужной линии</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snapToGrid w:val="0"/>
          <w:sz w:val="24"/>
        </w:rPr>
        <w:pict>
          <v:shape id="_x0000_i1102" type="#_x0000_t75" style="width:13.5pt;height:11.25pt" fillcolor="window">
            <v:imagedata r:id="rId165" o:title=""/>
          </v:shape>
        </w:pict>
      </w:r>
      <w:r w:rsidRPr="00811745">
        <w:rPr>
          <w:rFonts w:ascii="Arial" w:hAnsi="Arial" w:cs="Arial"/>
          <w:snapToGrid w:val="0"/>
          <w:sz w:val="24"/>
          <w:lang w:val="ru-RU"/>
        </w:rPr>
        <w:t xml:space="preserve">. </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переговорить отдельно с участником конференции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 Нажмите на дисплее соответствующую нужному участнику кнопку  </w:t>
      </w:r>
      <w:r w:rsidRPr="00811745">
        <w:rPr>
          <w:rFonts w:ascii="Arial" w:hAnsi="Arial" w:cs="Arial"/>
          <w:b/>
          <w:snapToGrid w:val="0"/>
          <w:sz w:val="25"/>
        </w:rPr>
        <w:t>SPLT</w:t>
      </w:r>
      <w:r w:rsidRPr="00811745">
        <w:rPr>
          <w:rFonts w:ascii="Arial" w:hAnsi="Arial" w:cs="Arial"/>
          <w:snapToGrid w:val="0"/>
          <w:sz w:val="24"/>
          <w:lang w:val="ru-RU"/>
        </w:rPr>
        <w:t>.</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вернуться в конференцию</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b/>
          <w:snapToGrid w:val="0"/>
          <w:sz w:val="25"/>
          <w:lang w:val="ru-RU"/>
        </w:rPr>
        <w:t>{</w:t>
      </w:r>
      <w:r w:rsidRPr="00811745">
        <w:rPr>
          <w:rFonts w:ascii="Arial" w:hAnsi="Arial" w:cs="Arial"/>
          <w:b/>
          <w:snapToGrid w:val="0"/>
          <w:sz w:val="25"/>
        </w:rPr>
        <w:t>JOIN</w:t>
      </w:r>
      <w:r w:rsidRPr="00811745">
        <w:rPr>
          <w:rFonts w:ascii="Arial" w:hAnsi="Arial" w:cs="Arial"/>
          <w:b/>
          <w:snapToGrid w:val="0"/>
          <w:sz w:val="25"/>
          <w:lang w:val="ru-RU"/>
        </w:rPr>
        <w:t>}}/{ВМЕСТЕ}</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соединитесь с участниками конференции.</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выйти из конференции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Нажмите</w:t>
      </w:r>
      <w:r w:rsidRPr="00811745">
        <w:rPr>
          <w:rFonts w:ascii="Arial" w:hAnsi="Arial" w:cs="Arial"/>
          <w:snapToGrid w:val="0"/>
          <w:sz w:val="24"/>
        </w:rPr>
        <w:pict>
          <v:shape id="_x0000_i1103" type="#_x0000_t75" style="width:9.75pt;height:9.75pt" fillcolor="window">
            <v:imagedata r:id="rId166" o:title=""/>
          </v:shape>
        </w:pict>
      </w:r>
      <w:r w:rsidRPr="00811745">
        <w:rPr>
          <w:rFonts w:ascii="Arial" w:hAnsi="Arial" w:cs="Arial"/>
          <w:snapToGrid w:val="0"/>
          <w:sz w:val="24"/>
          <w:lang w:val="ru-RU"/>
        </w:rPr>
        <w:t xml:space="preserve"> или положите  трубку.</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Оставшиеся участники будут оставаться в конференции. Пока в ней участвует хотя бы один внутренний абонент.</w:t>
      </w:r>
    </w:p>
    <w:p w:rsidR="00E62041" w:rsidRPr="00811745" w:rsidRDefault="00F61BC5" w:rsidP="00EC3FC1">
      <w:pPr>
        <w:pStyle w:val="13"/>
        <w:rPr>
          <w:rFonts w:ascii="Arial" w:hAnsi="Arial"/>
          <w:snapToGrid w:val="0"/>
        </w:rPr>
      </w:pPr>
      <w:bookmarkStart w:id="370" w:name="_Toc149026072"/>
      <w:r w:rsidRPr="00811745">
        <w:rPr>
          <w:rFonts w:ascii="Arial" w:hAnsi="Arial"/>
          <w:snapToGrid w:val="0"/>
        </w:rPr>
        <w:t>Перехват</w:t>
      </w:r>
      <w:bookmarkEnd w:id="370"/>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Вы можете перехватывать вызовы, пришедшие на другой телефон, не вставая с рабочего места.</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перехватить вызов, пришедший на другой телефон</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w:t>
      </w:r>
      <w:r w:rsidRPr="00811745">
        <w:rPr>
          <w:rFonts w:ascii="Arial" w:hAnsi="Arial" w:cs="Arial"/>
          <w:b/>
          <w:snapToGrid w:val="0"/>
          <w:sz w:val="24"/>
          <w:lang w:val="ru-RU"/>
        </w:rPr>
        <w:t>[</w:t>
      </w:r>
      <w:r w:rsidRPr="00811745">
        <w:rPr>
          <w:rFonts w:ascii="Arial" w:hAnsi="Arial" w:cs="Arial"/>
          <w:b/>
          <w:snapToGrid w:val="0"/>
          <w:sz w:val="24"/>
        </w:rPr>
        <w:t>PICK</w:t>
      </w:r>
      <w:r w:rsidRPr="00811745">
        <w:rPr>
          <w:rFonts w:ascii="Arial" w:hAnsi="Arial" w:cs="Arial"/>
          <w:b/>
          <w:snapToGrid w:val="0"/>
          <w:sz w:val="24"/>
          <w:lang w:val="ru-RU"/>
        </w:rPr>
        <w:t xml:space="preserve"> </w:t>
      </w:r>
      <w:r w:rsidRPr="00811745">
        <w:rPr>
          <w:rFonts w:ascii="Arial" w:hAnsi="Arial" w:cs="Arial"/>
          <w:b/>
          <w:snapToGrid w:val="0"/>
          <w:sz w:val="24"/>
        </w:rPr>
        <w:t>UP</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2. Наберите номер телефона, который звонит или удерживает вызов.</w:t>
      </w:r>
    </w:p>
    <w:p w:rsidR="00E62041" w:rsidRPr="00811745" w:rsidRDefault="00E62041" w:rsidP="00E62041">
      <w:pPr>
        <w:rPr>
          <w:rFonts w:ascii="Arial" w:hAnsi="Arial" w:cs="Arial"/>
          <w:b/>
          <w:snapToGrid w:val="0"/>
          <w:sz w:val="24"/>
          <w:lang w:val="ru-RU"/>
        </w:rPr>
      </w:pPr>
      <w:r w:rsidRPr="00811745">
        <w:rPr>
          <w:rFonts w:ascii="Arial" w:hAnsi="Arial" w:cs="Arial"/>
          <w:b/>
          <w:snapToGrid w:val="0"/>
          <w:sz w:val="24"/>
          <w:lang w:val="ru-RU"/>
        </w:rPr>
        <w:t>Чтобы перехватить вызов, пришедший на телефон, входящий в Вашу группу перехвата</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•Наберите код функции «Перехват в группе» (</w:t>
      </w:r>
      <w:r w:rsidRPr="00811745">
        <w:rPr>
          <w:rFonts w:ascii="Arial" w:hAnsi="Arial" w:cs="Arial"/>
          <w:snapToGrid w:val="0"/>
          <w:sz w:val="24"/>
        </w:rPr>
        <w:t>GROUP</w:t>
      </w:r>
      <w:r w:rsidRPr="00811745">
        <w:rPr>
          <w:rFonts w:ascii="Arial" w:hAnsi="Arial" w:cs="Arial"/>
          <w:snapToGrid w:val="0"/>
          <w:sz w:val="24"/>
          <w:lang w:val="ru-RU"/>
        </w:rPr>
        <w:t xml:space="preserve"> </w:t>
      </w:r>
      <w:r w:rsidRPr="00811745">
        <w:rPr>
          <w:rFonts w:ascii="Arial" w:hAnsi="Arial" w:cs="Arial"/>
          <w:snapToGrid w:val="0"/>
          <w:sz w:val="24"/>
        </w:rPr>
        <w:t>PICK</w:t>
      </w:r>
      <w:r w:rsidRPr="00811745">
        <w:rPr>
          <w:rFonts w:ascii="Arial" w:hAnsi="Arial" w:cs="Arial"/>
          <w:snapToGrid w:val="0"/>
          <w:sz w:val="24"/>
          <w:lang w:val="ru-RU"/>
        </w:rPr>
        <w:t xml:space="preserve"> </w:t>
      </w:r>
      <w:r w:rsidRPr="00811745">
        <w:rPr>
          <w:rFonts w:ascii="Arial" w:hAnsi="Arial" w:cs="Arial"/>
          <w:snapToGrid w:val="0"/>
          <w:sz w:val="24"/>
        </w:rPr>
        <w:t>UP</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Или:</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1. Нажмите </w:t>
      </w:r>
      <w:r w:rsidRPr="00811745">
        <w:rPr>
          <w:rFonts w:ascii="Arial" w:hAnsi="Arial" w:cs="Arial"/>
          <w:b/>
          <w:snapToGrid w:val="0"/>
          <w:sz w:val="24"/>
          <w:lang w:val="ru-RU"/>
        </w:rPr>
        <w:t>[</w:t>
      </w:r>
      <w:r w:rsidRPr="00811745">
        <w:rPr>
          <w:rFonts w:ascii="Arial" w:hAnsi="Arial" w:cs="Arial"/>
          <w:b/>
          <w:snapToGrid w:val="0"/>
          <w:sz w:val="24"/>
        </w:rPr>
        <w:t>PICK</w:t>
      </w:r>
      <w:r w:rsidRPr="00811745">
        <w:rPr>
          <w:rFonts w:ascii="Arial" w:hAnsi="Arial" w:cs="Arial"/>
          <w:b/>
          <w:snapToGrid w:val="0"/>
          <w:sz w:val="24"/>
          <w:lang w:val="ru-RU"/>
        </w:rPr>
        <w:t xml:space="preserve"> </w:t>
      </w:r>
      <w:r w:rsidRPr="00811745">
        <w:rPr>
          <w:rFonts w:ascii="Arial" w:hAnsi="Arial" w:cs="Arial"/>
          <w:b/>
          <w:snapToGrid w:val="0"/>
          <w:sz w:val="24"/>
        </w:rPr>
        <w:t>UP</w:t>
      </w:r>
      <w:r w:rsidRPr="00811745">
        <w:rPr>
          <w:rFonts w:ascii="Arial" w:hAnsi="Arial" w:cs="Arial"/>
          <w:b/>
          <w:snapToGrid w:val="0"/>
          <w:sz w:val="24"/>
          <w:lang w:val="ru-RU"/>
        </w:rPr>
        <w:t>]</w:t>
      </w:r>
      <w:r w:rsidRPr="00811745">
        <w:rPr>
          <w:rFonts w:ascii="Arial" w:hAnsi="Arial" w:cs="Arial"/>
          <w:snapToGrid w:val="0"/>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b/>
          <w:snapToGrid w:val="0"/>
          <w:sz w:val="25"/>
          <w:lang w:val="ru-RU"/>
        </w:rPr>
        <w:t>{</w:t>
      </w:r>
      <w:r w:rsidRPr="00811745">
        <w:rPr>
          <w:rFonts w:ascii="Arial" w:hAnsi="Arial" w:cs="Arial"/>
          <w:b/>
          <w:snapToGrid w:val="0"/>
          <w:sz w:val="25"/>
        </w:rPr>
        <w:t>ALL</w:t>
      </w:r>
      <w:r w:rsidRPr="00811745">
        <w:rPr>
          <w:rFonts w:ascii="Arial" w:hAnsi="Arial" w:cs="Arial"/>
          <w:b/>
          <w:snapToGrid w:val="0"/>
          <w:sz w:val="25"/>
          <w:lang w:val="ru-RU"/>
        </w:rPr>
        <w:t>}/{ВСЕ}</w:t>
      </w:r>
      <w:r w:rsidRPr="00811745">
        <w:rPr>
          <w:rFonts w:ascii="Arial" w:hAnsi="Arial" w:cs="Arial"/>
          <w:snapToGrid w:val="0"/>
          <w:sz w:val="24"/>
          <w:lang w:val="ru-RU"/>
        </w:rPr>
        <w:t>.</w:t>
      </w:r>
    </w:p>
    <w:p w:rsidR="00E62041" w:rsidRPr="00811745" w:rsidRDefault="00F61BC5" w:rsidP="00EC3FC1">
      <w:pPr>
        <w:pStyle w:val="13"/>
        <w:rPr>
          <w:rFonts w:ascii="Arial" w:hAnsi="Arial"/>
        </w:rPr>
      </w:pPr>
      <w:bookmarkStart w:id="371" w:name="_Toc149026073"/>
      <w:r w:rsidRPr="00811745">
        <w:rPr>
          <w:rFonts w:ascii="Arial" w:hAnsi="Arial"/>
        </w:rPr>
        <w:t>Сообщения</w:t>
      </w:r>
      <w:bookmarkEnd w:id="371"/>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Если набранный Вами внутренний абонент не отвечает или занят, Вы можете послать ему сообщение из списка, который появится на дисплее (см. Список сообщений в конце данногоРуководства).</w:t>
      </w:r>
    </w:p>
    <w:p w:rsidR="00E62041" w:rsidRPr="00811745" w:rsidRDefault="00E62041" w:rsidP="00E62041">
      <w:pPr>
        <w:autoSpaceDE w:val="0"/>
        <w:autoSpaceDN w:val="0"/>
        <w:adjustRightInd w:val="0"/>
        <w:rPr>
          <w:rFonts w:ascii="Arial" w:hAnsi="Arial" w:cs="Arial"/>
          <w:sz w:val="25"/>
          <w:lang w:val="ru-RU"/>
        </w:rPr>
      </w:pPr>
      <w:r w:rsidRPr="00811745">
        <w:rPr>
          <w:rFonts w:ascii="Arial" w:hAnsi="Arial" w:cs="Arial"/>
          <w:sz w:val="24"/>
          <w:lang w:val="ru-RU"/>
        </w:rPr>
        <w:t xml:space="preserve">Сообщение  «Позвони»(« </w:t>
      </w:r>
      <w:r w:rsidRPr="00811745">
        <w:rPr>
          <w:rFonts w:ascii="Arial" w:hAnsi="Arial" w:cs="Arial"/>
          <w:sz w:val="25"/>
        </w:rPr>
        <w:t>CALL</w:t>
      </w:r>
      <w:r w:rsidRPr="00811745">
        <w:rPr>
          <w:rFonts w:ascii="Arial" w:hAnsi="Arial" w:cs="Arial"/>
          <w:sz w:val="25"/>
          <w:lang w:val="ru-RU"/>
        </w:rPr>
        <w:t xml:space="preserve">») называется базовым.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5"/>
          <w:lang w:val="ru-RU"/>
        </w:rPr>
        <w:t xml:space="preserve">Когда Вы посылаете выбранное сообщение, дисплей покажет это сообщение и добавит к нему Ваше имя или номер. </w:t>
      </w:r>
    </w:p>
    <w:p w:rsidR="00E62041" w:rsidRPr="00811745" w:rsidRDefault="00AF16C0" w:rsidP="00EC3FC1">
      <w:pPr>
        <w:pStyle w:val="24"/>
        <w:rPr>
          <w:rFonts w:ascii="Arial" w:hAnsi="Arial"/>
        </w:rPr>
      </w:pPr>
      <w:bookmarkStart w:id="372" w:name="_Toc149026074"/>
      <w:r w:rsidRPr="00811745">
        <w:rPr>
          <w:rFonts w:ascii="Arial" w:hAnsi="Arial"/>
        </w:rPr>
        <w:t>Посылка сообщения</w:t>
      </w:r>
      <w:bookmarkEnd w:id="372"/>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Чтобы послать базовое сообщение</w:t>
      </w:r>
    </w:p>
    <w:p w:rsidR="00E62041" w:rsidRPr="00811745" w:rsidRDefault="00E62041" w:rsidP="00C26B7C">
      <w:pPr>
        <w:rPr>
          <w:rFonts w:ascii="Arial" w:hAnsi="Arial" w:cs="Arial"/>
          <w:b/>
          <w:sz w:val="24"/>
          <w:szCs w:val="24"/>
          <w:lang w:val="ru-RU"/>
        </w:rPr>
      </w:pPr>
      <w:r w:rsidRPr="00811745">
        <w:rPr>
          <w:rFonts w:ascii="Arial" w:hAnsi="Arial" w:cs="Arial"/>
          <w:b/>
          <w:sz w:val="24"/>
          <w:szCs w:val="24"/>
          <w:lang w:val="ru-RU"/>
        </w:rPr>
        <w:t>После набора номера: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1. Нажмите </w:t>
      </w:r>
      <w:r w:rsidRPr="00811745">
        <w:rPr>
          <w:rFonts w:ascii="Arial" w:hAnsi="Arial" w:cs="Arial"/>
          <w:sz w:val="24"/>
        </w:rPr>
        <w:pict>
          <v:shape id="_x0000_i1104" type="#_x0000_t75" style="width:9pt;height:8.25pt" fillcolor="window">
            <v:imagedata r:id="rId167" o:title=""/>
          </v:shape>
        </w:pict>
      </w:r>
      <w:r w:rsidRPr="00811745">
        <w:rPr>
          <w:rFonts w:ascii="Arial" w:hAnsi="Arial" w:cs="Arial"/>
          <w:sz w:val="24"/>
          <w:lang w:val="ru-RU"/>
        </w:rPr>
        <w:t xml:space="preserve">   или кнопку </w:t>
      </w:r>
      <w:r w:rsidRPr="00811745">
        <w:rPr>
          <w:rFonts w:ascii="Arial" w:hAnsi="Arial" w:cs="Arial"/>
          <w:b/>
          <w:sz w:val="24"/>
          <w:lang w:val="ru-RU"/>
        </w:rPr>
        <w:t>[</w:t>
      </w:r>
      <w:r w:rsidRPr="00811745">
        <w:rPr>
          <w:rFonts w:ascii="Arial" w:hAnsi="Arial" w:cs="Arial"/>
          <w:b/>
          <w:sz w:val="24"/>
        </w:rPr>
        <w:t>MSG</w:t>
      </w:r>
      <w:r w:rsidRPr="00811745">
        <w:rPr>
          <w:rFonts w:ascii="Arial" w:hAnsi="Arial" w:cs="Arial"/>
          <w:b/>
          <w:sz w:val="24"/>
          <w:lang w:val="ru-RU"/>
        </w:rPr>
        <w:t>]</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2. Положите трубку.</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Сообщение будет послано.</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Чтобы выбрать и послать сообщение из списка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После набора номера: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sz w:val="24"/>
        </w:rPr>
        <w:pict>
          <v:shape id="_x0000_i1105" type="#_x0000_t75" style="width:9pt;height:8.25pt" fillcolor="window">
            <v:imagedata r:id="rId167" o:title=""/>
          </v:shape>
        </w:pict>
      </w:r>
      <w:r w:rsidRPr="00811745">
        <w:rPr>
          <w:rFonts w:ascii="Arial" w:hAnsi="Arial" w:cs="Arial"/>
          <w:sz w:val="24"/>
          <w:lang w:val="ru-RU"/>
        </w:rPr>
        <w:t xml:space="preserve">   или кнопку </w:t>
      </w:r>
      <w:r w:rsidRPr="00811745">
        <w:rPr>
          <w:rFonts w:ascii="Arial" w:hAnsi="Arial" w:cs="Arial"/>
          <w:b/>
          <w:sz w:val="24"/>
          <w:lang w:val="ru-RU"/>
        </w:rPr>
        <w:t>[</w:t>
      </w:r>
      <w:r w:rsidRPr="00811745">
        <w:rPr>
          <w:rFonts w:ascii="Arial" w:hAnsi="Arial" w:cs="Arial"/>
          <w:b/>
          <w:sz w:val="24"/>
        </w:rPr>
        <w:t>MSG</w:t>
      </w:r>
      <w:r w:rsidRPr="00811745">
        <w:rPr>
          <w:rFonts w:ascii="Arial" w:hAnsi="Arial" w:cs="Arial"/>
          <w:b/>
          <w:sz w:val="24"/>
          <w:lang w:val="ru-RU"/>
        </w:rPr>
        <w:t>]</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На дисплее появятся  первые пять сообщений.</w:t>
      </w:r>
    </w:p>
    <w:p w:rsidR="00E62041" w:rsidRPr="00811745" w:rsidRDefault="00E62041" w:rsidP="00EC3FC1">
      <w:pPr>
        <w:pStyle w:val="15"/>
        <w:rPr>
          <w:rFonts w:ascii="Arial" w:hAnsi="Arial" w:cs="Arial"/>
        </w:rPr>
      </w:pPr>
      <w:r w:rsidRPr="00811745">
        <w:rPr>
          <w:rFonts w:ascii="Arial" w:hAnsi="Arial" w:cs="Arial"/>
        </w:rPr>
        <w:t>Чтобы увидеть следующие сообщения</w:t>
      </w:r>
    </w:p>
    <w:p w:rsidR="00E62041" w:rsidRPr="00811745" w:rsidRDefault="00E62041" w:rsidP="00E62041">
      <w:pPr>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sz w:val="24"/>
        </w:rPr>
        <w:pict>
          <v:shape id="_x0000_i1106" type="#_x0000_t75" style="width:10.5pt;height:8.25pt" fillcolor="window">
            <v:imagedata r:id="rId168" o:title=""/>
          </v:shape>
        </w:pict>
      </w:r>
      <w:r w:rsidRPr="00811745">
        <w:rPr>
          <w:rFonts w:ascii="Arial" w:hAnsi="Arial" w:cs="Arial"/>
          <w:sz w:val="24"/>
          <w:lang w:val="ru-RU"/>
        </w:rPr>
        <w:t>.</w:t>
      </w:r>
    </w:p>
    <w:p w:rsidR="00E62041" w:rsidRPr="00811745" w:rsidRDefault="00E62041" w:rsidP="00EC3FC1">
      <w:pPr>
        <w:pStyle w:val="15"/>
        <w:rPr>
          <w:rFonts w:ascii="Arial" w:hAnsi="Arial" w:cs="Arial"/>
        </w:rPr>
      </w:pPr>
      <w:r w:rsidRPr="00811745">
        <w:rPr>
          <w:rFonts w:ascii="Arial" w:hAnsi="Arial" w:cs="Arial"/>
        </w:rPr>
        <w:t>Для выбора сообщения</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Нажимайте кнопку до тех пор, пока не дойдете до нужного сообщения.</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Если сообщение включает звездочки  (*),  Вы  можете отредактировать сообщение, используя номеронабиратель. Вводимые Вами цифры заменят звездочки.</w:t>
      </w:r>
    </w:p>
    <w:p w:rsidR="00E62041" w:rsidRPr="00811745" w:rsidRDefault="00E62041" w:rsidP="00EC3FC1">
      <w:pPr>
        <w:pStyle w:val="15"/>
        <w:rPr>
          <w:rFonts w:ascii="Arial" w:hAnsi="Arial" w:cs="Arial"/>
        </w:rPr>
      </w:pPr>
      <w:r w:rsidRPr="00811745">
        <w:rPr>
          <w:rFonts w:ascii="Arial" w:hAnsi="Arial" w:cs="Arial"/>
        </w:rPr>
        <w:t>Чтобы послать сообщение вызываемому абоненту</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b/>
          <w:sz w:val="25"/>
          <w:lang w:val="ru-RU"/>
        </w:rPr>
        <w:t>{</w:t>
      </w:r>
      <w:r w:rsidRPr="00811745">
        <w:rPr>
          <w:rFonts w:ascii="Arial" w:hAnsi="Arial" w:cs="Arial"/>
          <w:b/>
          <w:sz w:val="25"/>
        </w:rPr>
        <w:t>SEND</w:t>
      </w:r>
      <w:r w:rsidRPr="00811745">
        <w:rPr>
          <w:rFonts w:ascii="Arial" w:hAnsi="Arial" w:cs="Arial"/>
          <w:b/>
          <w:sz w:val="25"/>
          <w:lang w:val="ru-RU"/>
        </w:rPr>
        <w:t xml:space="preserve"> </w:t>
      </w:r>
      <w:r w:rsidRPr="00811745">
        <w:rPr>
          <w:rFonts w:ascii="Arial" w:hAnsi="Arial" w:cs="Arial"/>
          <w:b/>
          <w:sz w:val="25"/>
        </w:rPr>
        <w:t>MSG</w:t>
      </w:r>
      <w:r w:rsidRPr="00811745">
        <w:rPr>
          <w:rFonts w:ascii="Arial" w:hAnsi="Arial" w:cs="Arial"/>
          <w:b/>
          <w:sz w:val="25"/>
          <w:lang w:val="ru-RU"/>
        </w:rPr>
        <w:t>}/{ОТПР СООБЩ}</w:t>
      </w:r>
      <w:r w:rsidRPr="00811745">
        <w:rPr>
          <w:rFonts w:ascii="Arial" w:hAnsi="Arial" w:cs="Arial"/>
          <w:sz w:val="24"/>
          <w:lang w:val="ru-RU"/>
        </w:rPr>
        <w:t>.</w:t>
      </w:r>
    </w:p>
    <w:p w:rsidR="00E62041" w:rsidRPr="00811745" w:rsidRDefault="00E62041" w:rsidP="00EC3FC1">
      <w:pPr>
        <w:pStyle w:val="15"/>
        <w:rPr>
          <w:rFonts w:ascii="Arial" w:hAnsi="Arial" w:cs="Arial"/>
        </w:rPr>
      </w:pPr>
      <w:r w:rsidRPr="00811745">
        <w:rPr>
          <w:rFonts w:ascii="Arial" w:hAnsi="Arial" w:cs="Arial"/>
        </w:rPr>
        <w:t>Чтобы отменить посылку сообщения</w:t>
      </w:r>
    </w:p>
    <w:p w:rsidR="00E62041" w:rsidRPr="00811745" w:rsidRDefault="00E62041" w:rsidP="00E62041">
      <w:pPr>
        <w:pStyle w:val="ae"/>
        <w:autoSpaceDE w:val="0"/>
        <w:autoSpaceDN w:val="0"/>
        <w:adjustRightInd w:val="0"/>
        <w:rPr>
          <w:rFonts w:ascii="Arial" w:hAnsi="Arial" w:cs="Arial"/>
        </w:rPr>
      </w:pPr>
      <w:r w:rsidRPr="00811745">
        <w:rPr>
          <w:rFonts w:ascii="Arial" w:hAnsi="Arial" w:cs="Arial"/>
        </w:rPr>
        <w:t>Вы можете прекратить процесс посылки сообщения в любой момент:</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Нажмите  </w:t>
      </w:r>
      <w:r w:rsidRPr="00811745">
        <w:rPr>
          <w:rFonts w:ascii="Arial" w:hAnsi="Arial" w:cs="Arial"/>
          <w:b/>
          <w:sz w:val="24"/>
          <w:lang w:val="ru-RU"/>
        </w:rPr>
        <w:t>[</w:t>
      </w:r>
      <w:r w:rsidRPr="00811745">
        <w:rPr>
          <w:rFonts w:ascii="Arial" w:hAnsi="Arial" w:cs="Arial"/>
          <w:b/>
          <w:sz w:val="24"/>
        </w:rPr>
        <w:t>FLASH</w:t>
      </w:r>
      <w:r w:rsidRPr="00811745">
        <w:rPr>
          <w:rFonts w:ascii="Arial" w:hAnsi="Arial" w:cs="Arial"/>
          <w:b/>
          <w:sz w:val="24"/>
          <w:lang w:val="ru-RU"/>
        </w:rPr>
        <w:t>]</w:t>
      </w:r>
      <w:r w:rsidRPr="00811745">
        <w:rPr>
          <w:rFonts w:ascii="Arial" w:hAnsi="Arial" w:cs="Arial"/>
          <w:sz w:val="24"/>
          <w:lang w:val="ru-RU"/>
        </w:rPr>
        <w:t>.</w:t>
      </w:r>
    </w:p>
    <w:p w:rsidR="00E62041" w:rsidRPr="00811745" w:rsidRDefault="00AF16C0" w:rsidP="00EC3FC1">
      <w:pPr>
        <w:pStyle w:val="24"/>
        <w:rPr>
          <w:rFonts w:ascii="Arial" w:hAnsi="Arial"/>
        </w:rPr>
      </w:pPr>
      <w:bookmarkStart w:id="373" w:name="_Toc149026075"/>
      <w:r w:rsidRPr="00811745">
        <w:rPr>
          <w:rFonts w:ascii="Arial" w:hAnsi="Arial"/>
        </w:rPr>
        <w:t>Прием сообщений</w:t>
      </w:r>
      <w:bookmarkEnd w:id="373"/>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Система информирует Вас об ожидающих Вас сообщениях (до шести сообщений - на дисплее). Когда для Вас есть сообщения, индикатор кнопки </w:t>
      </w:r>
      <w:r w:rsidRPr="00811745">
        <w:rPr>
          <w:rFonts w:ascii="Arial" w:hAnsi="Arial" w:cs="Arial"/>
          <w:b/>
          <w:sz w:val="24"/>
          <w:lang w:val="ru-RU"/>
        </w:rPr>
        <w:t>[</w:t>
      </w:r>
      <w:r w:rsidRPr="00811745">
        <w:rPr>
          <w:rFonts w:ascii="Arial" w:hAnsi="Arial" w:cs="Arial"/>
          <w:b/>
          <w:sz w:val="24"/>
        </w:rPr>
        <w:t>MSG</w:t>
      </w:r>
      <w:r w:rsidRPr="00811745">
        <w:rPr>
          <w:rFonts w:ascii="Arial" w:hAnsi="Arial" w:cs="Arial"/>
          <w:b/>
          <w:sz w:val="24"/>
          <w:lang w:val="ru-RU"/>
        </w:rPr>
        <w:t xml:space="preserve">] </w:t>
      </w:r>
      <w:r w:rsidRPr="00811745">
        <w:rPr>
          <w:rFonts w:ascii="Arial" w:hAnsi="Arial" w:cs="Arial"/>
          <w:sz w:val="24"/>
          <w:lang w:val="ru-RU"/>
        </w:rPr>
        <w:t>загорается,  и при подъеме трубки Вы услышите прерывающийся тон ответа станции</w:t>
      </w:r>
    </w:p>
    <w:p w:rsidR="00E62041" w:rsidRPr="00811745" w:rsidRDefault="00E62041" w:rsidP="00EC3FC1">
      <w:pPr>
        <w:pStyle w:val="15"/>
        <w:rPr>
          <w:rFonts w:ascii="Arial" w:hAnsi="Arial" w:cs="Arial"/>
        </w:rPr>
      </w:pPr>
      <w:r w:rsidRPr="00811745">
        <w:rPr>
          <w:rFonts w:ascii="Arial" w:hAnsi="Arial" w:cs="Arial"/>
        </w:rPr>
        <w:t>Чтобы прочитать сообщения</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Нажмите</w:t>
      </w:r>
      <w:r w:rsidRPr="00811745">
        <w:rPr>
          <w:rFonts w:ascii="Arial" w:hAnsi="Arial" w:cs="Arial"/>
          <w:sz w:val="24"/>
        </w:rPr>
        <w:pict>
          <v:shape id="_x0000_i1107" type="#_x0000_t75" style="width:10.5pt;height:9.75pt" fillcolor="window">
            <v:imagedata r:id="rId169" o:title=""/>
          </v:shape>
        </w:pict>
      </w:r>
      <w:r w:rsidRPr="00811745">
        <w:rPr>
          <w:rFonts w:ascii="Arial" w:hAnsi="Arial" w:cs="Arial"/>
          <w:sz w:val="24"/>
          <w:lang w:val="ru-RU"/>
        </w:rPr>
        <w:t xml:space="preserve">  или </w:t>
      </w:r>
      <w:r w:rsidRPr="00811745">
        <w:rPr>
          <w:rFonts w:ascii="Arial" w:hAnsi="Arial" w:cs="Arial"/>
          <w:b/>
          <w:sz w:val="24"/>
          <w:lang w:val="ru-RU"/>
        </w:rPr>
        <w:t>[</w:t>
      </w:r>
      <w:r w:rsidRPr="00811745">
        <w:rPr>
          <w:rFonts w:ascii="Arial" w:hAnsi="Arial" w:cs="Arial"/>
          <w:b/>
          <w:sz w:val="24"/>
        </w:rPr>
        <w:t>MSG</w:t>
      </w:r>
      <w:r w:rsidRPr="00811745">
        <w:rPr>
          <w:rFonts w:ascii="Arial" w:hAnsi="Arial" w:cs="Arial"/>
          <w:b/>
          <w:sz w:val="24"/>
          <w:lang w:val="ru-RU"/>
        </w:rPr>
        <w:t>]</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Все сообщения появятся на дисплее.</w:t>
      </w:r>
    </w:p>
    <w:p w:rsidR="00E62041" w:rsidRPr="00811745" w:rsidRDefault="00E62041" w:rsidP="00EC3FC1">
      <w:pPr>
        <w:pStyle w:val="15"/>
        <w:rPr>
          <w:rFonts w:ascii="Arial" w:hAnsi="Arial" w:cs="Arial"/>
        </w:rPr>
      </w:pPr>
      <w:r w:rsidRPr="00811745">
        <w:rPr>
          <w:rFonts w:ascii="Arial" w:hAnsi="Arial" w:cs="Arial"/>
        </w:rPr>
        <w:t>Чтобы ответить абоненту, пославшему сообщение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•Нажмите кнопку дисплея слева от сообщения.</w:t>
      </w:r>
    </w:p>
    <w:p w:rsidR="00E62041" w:rsidRPr="00811745" w:rsidRDefault="00E62041" w:rsidP="00EC3FC1">
      <w:pPr>
        <w:pStyle w:val="15"/>
        <w:rPr>
          <w:rFonts w:ascii="Arial" w:hAnsi="Arial" w:cs="Arial"/>
        </w:rPr>
      </w:pPr>
      <w:r w:rsidRPr="00811745">
        <w:rPr>
          <w:rFonts w:ascii="Arial" w:hAnsi="Arial" w:cs="Arial"/>
        </w:rPr>
        <w:t>Для удаления сообщения</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Нажмите кнопку дисплея справа от сообщения, которое Вы хотите удалить.</w:t>
      </w:r>
    </w:p>
    <w:p w:rsidR="00E62041" w:rsidRPr="00811745" w:rsidRDefault="00AF16C0" w:rsidP="00EC3FC1">
      <w:pPr>
        <w:pStyle w:val="24"/>
        <w:rPr>
          <w:rFonts w:ascii="Arial" w:hAnsi="Arial"/>
        </w:rPr>
      </w:pPr>
      <w:bookmarkStart w:id="374" w:name="_Toc149026076"/>
      <w:r w:rsidRPr="00811745">
        <w:rPr>
          <w:rFonts w:ascii="Arial" w:hAnsi="Arial"/>
        </w:rPr>
        <w:t>Удаление всех сообщений</w:t>
      </w:r>
      <w:bookmarkEnd w:id="374"/>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Для удаления всех сообщений, присланных на Ваш телефон</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1. Нажмите  </w:t>
      </w:r>
      <w:r w:rsidRPr="00811745">
        <w:rPr>
          <w:rFonts w:ascii="Arial" w:hAnsi="Arial" w:cs="Arial"/>
          <w:b/>
          <w:sz w:val="25"/>
          <w:lang w:val="ru-RU"/>
        </w:rPr>
        <w:t>{</w:t>
      </w:r>
      <w:r w:rsidRPr="00811745">
        <w:rPr>
          <w:rFonts w:ascii="Arial" w:hAnsi="Arial" w:cs="Arial"/>
          <w:b/>
          <w:sz w:val="25"/>
        </w:rPr>
        <w:t>CANCEL</w:t>
      </w:r>
      <w:r w:rsidRPr="00811745">
        <w:rPr>
          <w:rFonts w:ascii="Arial" w:hAnsi="Arial" w:cs="Arial"/>
          <w:b/>
          <w:sz w:val="25"/>
          <w:lang w:val="ru-RU"/>
        </w:rPr>
        <w:t>}/{ОТМЕНА}</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2.Нажмите </w:t>
      </w:r>
      <w:r w:rsidRPr="00811745">
        <w:rPr>
          <w:rFonts w:ascii="Arial" w:hAnsi="Arial" w:cs="Arial"/>
          <w:sz w:val="24"/>
        </w:rPr>
        <w:pict>
          <v:shape id="_x0000_i1108" type="#_x0000_t75" style="width:10.5pt;height:9.75pt" fillcolor="window">
            <v:imagedata r:id="rId169" o:title=""/>
          </v:shape>
        </w:pict>
      </w:r>
      <w:r w:rsidRPr="00811745">
        <w:rPr>
          <w:rFonts w:ascii="Arial" w:hAnsi="Arial" w:cs="Arial"/>
          <w:sz w:val="24"/>
          <w:lang w:val="ru-RU"/>
        </w:rPr>
        <w:t xml:space="preserve">   или </w:t>
      </w:r>
      <w:r w:rsidRPr="00811745">
        <w:rPr>
          <w:rFonts w:ascii="Arial" w:hAnsi="Arial" w:cs="Arial"/>
          <w:b/>
          <w:sz w:val="24"/>
          <w:lang w:val="ru-RU"/>
        </w:rPr>
        <w:t>[</w:t>
      </w:r>
      <w:r w:rsidRPr="00811745">
        <w:rPr>
          <w:rFonts w:ascii="Arial" w:hAnsi="Arial" w:cs="Arial"/>
          <w:b/>
          <w:sz w:val="24"/>
        </w:rPr>
        <w:t>MSG</w:t>
      </w:r>
      <w:r w:rsidRPr="00811745">
        <w:rPr>
          <w:rFonts w:ascii="Arial" w:hAnsi="Arial" w:cs="Arial"/>
          <w:b/>
          <w:sz w:val="24"/>
          <w:lang w:val="ru-RU"/>
        </w:rPr>
        <w:t>]</w:t>
      </w:r>
      <w:r w:rsidRPr="00811745">
        <w:rPr>
          <w:rFonts w:ascii="Arial" w:hAnsi="Arial" w:cs="Arial"/>
          <w:sz w:val="24"/>
          <w:lang w:val="ru-RU"/>
        </w:rPr>
        <w:t>.</w:t>
      </w:r>
    </w:p>
    <w:p w:rsidR="00E62041" w:rsidRPr="00811745" w:rsidRDefault="00E62041" w:rsidP="00E62041">
      <w:pPr>
        <w:rPr>
          <w:rFonts w:ascii="Arial" w:hAnsi="Arial" w:cs="Arial"/>
          <w:sz w:val="24"/>
          <w:lang w:val="ru-RU"/>
        </w:rPr>
      </w:pPr>
      <w:r w:rsidRPr="00811745">
        <w:rPr>
          <w:rFonts w:ascii="Arial" w:hAnsi="Arial" w:cs="Arial"/>
          <w:sz w:val="24"/>
          <w:lang w:val="ru-RU"/>
        </w:rPr>
        <w:t>3.Положите трубку.</w:t>
      </w:r>
    </w:p>
    <w:p w:rsidR="00E62041" w:rsidRPr="00811745" w:rsidRDefault="00F61BC5" w:rsidP="00EC3FC1">
      <w:pPr>
        <w:pStyle w:val="13"/>
        <w:rPr>
          <w:rFonts w:ascii="Arial" w:hAnsi="Arial"/>
        </w:rPr>
      </w:pPr>
      <w:bookmarkStart w:id="375" w:name="_Toc149026077"/>
      <w:r w:rsidRPr="00811745">
        <w:rPr>
          <w:rFonts w:ascii="Arial" w:hAnsi="Arial"/>
        </w:rPr>
        <w:t>Не беспокоить (dnd)</w:t>
      </w:r>
      <w:bookmarkEnd w:id="375"/>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Если Вы не хотите принимать вызовы, временно, то Вы можете установить на телефоне режим «Не беспокоить»(</w:t>
      </w:r>
      <w:r w:rsidRPr="00811745">
        <w:rPr>
          <w:rFonts w:ascii="Arial" w:hAnsi="Arial" w:cs="Arial"/>
          <w:sz w:val="24"/>
        </w:rPr>
        <w:t>DND</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b/>
          <w:i/>
          <w:sz w:val="24"/>
          <w:lang w:val="ru-RU"/>
        </w:rPr>
      </w:pPr>
      <w:r w:rsidRPr="00811745">
        <w:rPr>
          <w:rFonts w:ascii="Arial" w:hAnsi="Arial" w:cs="Arial"/>
          <w:b/>
          <w:i/>
          <w:sz w:val="24"/>
          <w:lang w:val="ru-RU"/>
        </w:rPr>
        <w:t>ПРИМЕЧАНИЕ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Если на Вашем телефоне не запрограммированы кнопки </w:t>
      </w:r>
      <w:r w:rsidRPr="00811745">
        <w:rPr>
          <w:rFonts w:ascii="Arial" w:hAnsi="Arial" w:cs="Arial"/>
          <w:sz w:val="24"/>
        </w:rPr>
        <w:t>DN</w:t>
      </w:r>
      <w:r w:rsidRPr="00811745">
        <w:rPr>
          <w:rFonts w:ascii="Arial" w:hAnsi="Arial" w:cs="Arial"/>
          <w:sz w:val="24"/>
          <w:lang w:val="ru-RU"/>
        </w:rPr>
        <w:t xml:space="preserve"> индикация режима </w:t>
      </w:r>
      <w:r w:rsidRPr="00811745">
        <w:rPr>
          <w:rFonts w:ascii="Arial" w:hAnsi="Arial" w:cs="Arial"/>
          <w:sz w:val="24"/>
        </w:rPr>
        <w:t>DND</w:t>
      </w:r>
      <w:r w:rsidRPr="00811745">
        <w:rPr>
          <w:rFonts w:ascii="Arial" w:hAnsi="Arial" w:cs="Arial"/>
          <w:sz w:val="24"/>
          <w:lang w:val="ru-RU"/>
        </w:rPr>
        <w:t xml:space="preserve"> будет отличаться от описанной в Руководстве.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Если кнопка </w:t>
      </w:r>
      <w:r w:rsidRPr="00811745">
        <w:rPr>
          <w:rFonts w:ascii="Arial" w:hAnsi="Arial" w:cs="Arial"/>
          <w:b/>
          <w:sz w:val="24"/>
          <w:lang w:val="ru-RU"/>
        </w:rPr>
        <w:t>[</w:t>
      </w:r>
      <w:r w:rsidRPr="00811745">
        <w:rPr>
          <w:rFonts w:ascii="Arial" w:hAnsi="Arial" w:cs="Arial"/>
          <w:b/>
          <w:sz w:val="24"/>
        </w:rPr>
        <w:t>DND</w:t>
      </w:r>
      <w:r w:rsidRPr="00811745">
        <w:rPr>
          <w:rFonts w:ascii="Arial" w:hAnsi="Arial" w:cs="Arial"/>
          <w:b/>
          <w:sz w:val="24"/>
          <w:lang w:val="ru-RU"/>
        </w:rPr>
        <w:t xml:space="preserve">] </w:t>
      </w:r>
      <w:r w:rsidRPr="00811745">
        <w:rPr>
          <w:rFonts w:ascii="Arial" w:hAnsi="Arial" w:cs="Arial"/>
          <w:sz w:val="24"/>
          <w:lang w:val="ru-RU"/>
        </w:rPr>
        <w:t xml:space="preserve">мерцает красным цветом, это означает, что на телефоне установлен режим переадресации вызовов. Вы можете снять этот режим, нажав на мерцающую кнопку </w:t>
      </w:r>
      <w:r w:rsidRPr="00811745">
        <w:rPr>
          <w:rFonts w:ascii="Arial" w:hAnsi="Arial" w:cs="Arial"/>
          <w:b/>
          <w:sz w:val="24"/>
          <w:lang w:val="ru-RU"/>
        </w:rPr>
        <w:t>[</w:t>
      </w:r>
      <w:r w:rsidRPr="00811745">
        <w:rPr>
          <w:rFonts w:ascii="Arial" w:hAnsi="Arial" w:cs="Arial"/>
          <w:b/>
          <w:sz w:val="24"/>
        </w:rPr>
        <w:t>DND</w:t>
      </w:r>
      <w:r w:rsidRPr="00811745">
        <w:rPr>
          <w:rFonts w:ascii="Arial" w:hAnsi="Arial" w:cs="Arial"/>
          <w:b/>
          <w:sz w:val="24"/>
          <w:lang w:val="ru-RU"/>
        </w:rPr>
        <w:t>]</w:t>
      </w:r>
      <w:r w:rsidRPr="00811745">
        <w:rPr>
          <w:rFonts w:ascii="Arial" w:hAnsi="Arial" w:cs="Arial"/>
          <w:sz w:val="24"/>
          <w:lang w:val="ru-RU"/>
        </w:rPr>
        <w:t>.</w:t>
      </w:r>
    </w:p>
    <w:p w:rsidR="00E62041" w:rsidRPr="00811745" w:rsidRDefault="00E62041" w:rsidP="00EC3FC1">
      <w:pPr>
        <w:pStyle w:val="15"/>
        <w:rPr>
          <w:rFonts w:ascii="Arial" w:hAnsi="Arial" w:cs="Arial"/>
        </w:rPr>
      </w:pPr>
      <w:r w:rsidRPr="00811745">
        <w:rPr>
          <w:rFonts w:ascii="Arial" w:hAnsi="Arial" w:cs="Arial"/>
        </w:rPr>
        <w:t>Чтобы включить режим «Не беспокоить»</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b/>
          <w:sz w:val="24"/>
          <w:lang w:val="ru-RU"/>
        </w:rPr>
        <w:t>[</w:t>
      </w:r>
      <w:r w:rsidRPr="00811745">
        <w:rPr>
          <w:rFonts w:ascii="Arial" w:hAnsi="Arial" w:cs="Arial"/>
          <w:b/>
          <w:sz w:val="24"/>
        </w:rPr>
        <w:t>DND</w:t>
      </w:r>
      <w:r w:rsidRPr="00811745">
        <w:rPr>
          <w:rFonts w:ascii="Arial" w:hAnsi="Arial" w:cs="Arial"/>
          <w:b/>
          <w:sz w:val="24"/>
          <w:lang w:val="ru-RU"/>
        </w:rPr>
        <w:t>]</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На второй линии появится иконка</w:t>
      </w:r>
      <w:r w:rsidRPr="00811745">
        <w:rPr>
          <w:rFonts w:ascii="Arial" w:hAnsi="Arial" w:cs="Arial"/>
          <w:sz w:val="24"/>
        </w:rPr>
        <w:pict>
          <v:shape id="_x0000_i1109" type="#_x0000_t75" style="width:9pt;height:9pt" fillcolor="window">
            <v:imagedata r:id="rId170" o:title=""/>
          </v:shape>
        </w:pict>
      </w:r>
      <w:r w:rsidRPr="00811745">
        <w:rPr>
          <w:rFonts w:ascii="Arial" w:hAnsi="Arial" w:cs="Arial"/>
          <w:sz w:val="24"/>
          <w:lang w:val="ru-RU"/>
        </w:rPr>
        <w:t xml:space="preserve">. Индикатор кнопки </w:t>
      </w:r>
      <w:r w:rsidRPr="00811745">
        <w:rPr>
          <w:rFonts w:ascii="Arial" w:hAnsi="Arial" w:cs="Arial"/>
          <w:sz w:val="24"/>
        </w:rPr>
        <w:t>DND</w:t>
      </w:r>
      <w:r w:rsidRPr="00811745">
        <w:rPr>
          <w:rFonts w:ascii="Arial" w:hAnsi="Arial" w:cs="Arial"/>
          <w:sz w:val="24"/>
          <w:lang w:val="ru-RU"/>
        </w:rPr>
        <w:t xml:space="preserve"> загорится красным цветом, телефон перестанет принимать вызовы. Внутренние абоненты будут слышать тон занятости и увидят текстовое сообщение, если оно было запрограммировано. Если была запрограммирована автоматическая переадресация вызовов, то вызовы будут уходить на указанного абонента. </w:t>
      </w:r>
    </w:p>
    <w:p w:rsidR="00E62041" w:rsidRPr="00811745" w:rsidRDefault="00E62041" w:rsidP="00EC3FC1">
      <w:pPr>
        <w:pStyle w:val="15"/>
        <w:rPr>
          <w:rFonts w:ascii="Arial" w:hAnsi="Arial" w:cs="Arial"/>
        </w:rPr>
      </w:pPr>
      <w:r w:rsidRPr="00811745">
        <w:rPr>
          <w:rFonts w:ascii="Arial" w:hAnsi="Arial" w:cs="Arial"/>
        </w:rPr>
        <w:t>Чтобы снять режим  «Не беспокоить»</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b/>
          <w:sz w:val="24"/>
          <w:lang w:val="ru-RU"/>
        </w:rPr>
        <w:t>[</w:t>
      </w:r>
      <w:r w:rsidRPr="00811745">
        <w:rPr>
          <w:rFonts w:ascii="Arial" w:hAnsi="Arial" w:cs="Arial"/>
          <w:b/>
          <w:sz w:val="24"/>
        </w:rPr>
        <w:t>DND</w:t>
      </w:r>
      <w:r w:rsidRPr="00811745">
        <w:rPr>
          <w:rFonts w:ascii="Arial" w:hAnsi="Arial" w:cs="Arial"/>
          <w:b/>
          <w:sz w:val="24"/>
          <w:lang w:val="ru-RU"/>
        </w:rPr>
        <w:t>]</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Индикатор </w:t>
      </w:r>
      <w:r w:rsidRPr="00811745">
        <w:rPr>
          <w:rFonts w:ascii="Arial" w:hAnsi="Arial" w:cs="Arial"/>
          <w:sz w:val="24"/>
        </w:rPr>
        <w:t>DND</w:t>
      </w:r>
      <w:r w:rsidRPr="00811745">
        <w:rPr>
          <w:rFonts w:ascii="Arial" w:hAnsi="Arial" w:cs="Arial"/>
          <w:sz w:val="24"/>
          <w:lang w:val="ru-RU"/>
        </w:rPr>
        <w:t xml:space="preserve"> погаснет, иконка исчезнет, и  телефон начнет принимать вызовы.</w:t>
      </w:r>
    </w:p>
    <w:p w:rsidR="00E62041" w:rsidRPr="00811745" w:rsidRDefault="00E62041" w:rsidP="00EC3FC1">
      <w:pPr>
        <w:pStyle w:val="15"/>
        <w:rPr>
          <w:rFonts w:ascii="Arial" w:hAnsi="Arial" w:cs="Arial"/>
        </w:rPr>
      </w:pPr>
      <w:r w:rsidRPr="00811745">
        <w:rPr>
          <w:rFonts w:ascii="Arial" w:hAnsi="Arial" w:cs="Arial"/>
        </w:rPr>
        <w:t>СООБЩЕНИЯ В РЕЖИМЕ «НЕ БЕСПОКОИТЬ»</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Вы можете выбрать сообщение для  режима «Не беспокоить» из списка, появляющегося на дисплее (см. список сообщений в конце данного руководства)</w:t>
      </w:r>
    </w:p>
    <w:p w:rsidR="00E62041" w:rsidRPr="00811745" w:rsidRDefault="00E62041" w:rsidP="00EC3FC1">
      <w:pPr>
        <w:pStyle w:val="15"/>
        <w:rPr>
          <w:rFonts w:ascii="Arial" w:hAnsi="Arial" w:cs="Arial"/>
        </w:rPr>
      </w:pPr>
      <w:r w:rsidRPr="00811745">
        <w:rPr>
          <w:rFonts w:ascii="Arial" w:hAnsi="Arial" w:cs="Arial"/>
        </w:rPr>
        <w:t>Чтобы запрограммировать сообщение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1.Нажмите</w:t>
      </w:r>
      <w:r w:rsidRPr="00811745">
        <w:rPr>
          <w:rFonts w:ascii="Arial" w:hAnsi="Arial" w:cs="Arial"/>
          <w:sz w:val="24"/>
        </w:rPr>
        <w:pict>
          <v:shape id="_x0000_i1110" type="#_x0000_t75" style="width:9.75pt;height:10.5pt" fillcolor="window">
            <v:imagedata r:id="rId171" o:title=""/>
          </v:shape>
        </w:pict>
      </w:r>
      <w:r w:rsidRPr="00811745">
        <w:rPr>
          <w:rFonts w:ascii="Arial" w:hAnsi="Arial" w:cs="Arial"/>
          <w:sz w:val="24"/>
          <w:lang w:val="ru-RU"/>
        </w:rPr>
        <w:t xml:space="preserve">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 Нажмите </w:t>
      </w:r>
      <w:r w:rsidRPr="00811745">
        <w:rPr>
          <w:rFonts w:ascii="Arial" w:hAnsi="Arial" w:cs="Arial"/>
          <w:b/>
          <w:sz w:val="25"/>
          <w:lang w:val="ru-RU"/>
        </w:rPr>
        <w:t>{</w:t>
      </w:r>
      <w:r w:rsidRPr="00811745">
        <w:rPr>
          <w:rFonts w:ascii="Arial" w:hAnsi="Arial" w:cs="Arial"/>
          <w:b/>
          <w:sz w:val="25"/>
        </w:rPr>
        <w:t>DND</w:t>
      </w:r>
      <w:r w:rsidRPr="00811745">
        <w:rPr>
          <w:rFonts w:ascii="Arial" w:hAnsi="Arial" w:cs="Arial"/>
          <w:b/>
          <w:sz w:val="25"/>
          <w:lang w:val="ru-RU"/>
        </w:rPr>
        <w:t xml:space="preserve"> </w:t>
      </w:r>
      <w:r w:rsidRPr="00811745">
        <w:rPr>
          <w:rFonts w:ascii="Arial" w:hAnsi="Arial" w:cs="Arial"/>
          <w:b/>
          <w:sz w:val="25"/>
        </w:rPr>
        <w:t>MSG</w:t>
      </w:r>
      <w:r w:rsidRPr="00811745">
        <w:rPr>
          <w:rFonts w:ascii="Arial" w:hAnsi="Arial" w:cs="Arial"/>
          <w:b/>
          <w:sz w:val="25"/>
          <w:lang w:val="ru-RU"/>
        </w:rPr>
        <w:t>}/{НЕ БЕСП}</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Первые пять сообщений появятся на дисплее.</w:t>
      </w:r>
    </w:p>
    <w:p w:rsidR="00E62041" w:rsidRPr="00811745" w:rsidRDefault="00E62041" w:rsidP="00EC3FC1">
      <w:pPr>
        <w:pStyle w:val="15"/>
        <w:rPr>
          <w:rFonts w:ascii="Arial" w:hAnsi="Arial" w:cs="Arial"/>
        </w:rPr>
      </w:pPr>
      <w:r w:rsidRPr="00811745">
        <w:rPr>
          <w:rFonts w:ascii="Arial" w:hAnsi="Arial" w:cs="Arial"/>
        </w:rPr>
        <w:t>Чтобы увидеть следующие сообщения</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w:t>
      </w:r>
      <w:r w:rsidRPr="00811745">
        <w:rPr>
          <w:rFonts w:ascii="Arial" w:hAnsi="Arial" w:cs="Arial"/>
          <w:sz w:val="24"/>
        </w:rPr>
        <w:t>Press</w:t>
      </w:r>
      <w:r w:rsidRPr="00811745">
        <w:rPr>
          <w:rFonts w:ascii="Arial" w:hAnsi="Arial" w:cs="Arial"/>
          <w:sz w:val="24"/>
          <w:lang w:val="ru-RU"/>
        </w:rPr>
        <w:t xml:space="preserve"> </w:t>
      </w:r>
      <w:r w:rsidRPr="00811745">
        <w:rPr>
          <w:rFonts w:ascii="Arial" w:hAnsi="Arial" w:cs="Arial"/>
          <w:sz w:val="24"/>
        </w:rPr>
        <w:pict>
          <v:shape id="_x0000_i1111" type="#_x0000_t75" style="width:9pt;height:9.75pt" fillcolor="window">
            <v:imagedata r:id="rId172" o:title=""/>
          </v:shape>
        </w:pict>
      </w:r>
      <w:r w:rsidRPr="00811745">
        <w:rPr>
          <w:rFonts w:ascii="Arial" w:hAnsi="Arial" w:cs="Arial"/>
          <w:sz w:val="24"/>
          <w:lang w:val="ru-RU"/>
        </w:rPr>
        <w:t>.</w:t>
      </w:r>
    </w:p>
    <w:p w:rsidR="00E62041" w:rsidRPr="00811745" w:rsidRDefault="00E62041" w:rsidP="00EC3FC1">
      <w:pPr>
        <w:pStyle w:val="15"/>
        <w:rPr>
          <w:rFonts w:ascii="Arial" w:hAnsi="Arial" w:cs="Arial"/>
        </w:rPr>
      </w:pPr>
      <w:r w:rsidRPr="00811745">
        <w:rPr>
          <w:rFonts w:ascii="Arial" w:hAnsi="Arial" w:cs="Arial"/>
        </w:rPr>
        <w:t xml:space="preserve">Чтобы выбрать сообщение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1. Нажимайте кнопку до тех пор, пока не дойдете до нужного сообщения.</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Если сообщение включает звездочки  (*),  Вы  можете отредактировать сообщение, используя номеронабиратель. Вводимые Вами цифры заменят звездочки.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 Нажмите </w:t>
      </w:r>
      <w:r w:rsidRPr="00811745">
        <w:rPr>
          <w:rFonts w:ascii="Arial" w:hAnsi="Arial" w:cs="Arial"/>
          <w:b/>
          <w:sz w:val="25"/>
          <w:lang w:val="ru-RU"/>
        </w:rPr>
        <w:t>{</w:t>
      </w:r>
      <w:r w:rsidRPr="00811745">
        <w:rPr>
          <w:rFonts w:ascii="Arial" w:hAnsi="Arial" w:cs="Arial"/>
          <w:b/>
          <w:sz w:val="25"/>
        </w:rPr>
        <w:t>SAVE</w:t>
      </w:r>
      <w:r w:rsidRPr="00811745">
        <w:rPr>
          <w:rFonts w:ascii="Arial" w:hAnsi="Arial" w:cs="Arial"/>
          <w:b/>
          <w:sz w:val="25"/>
          <w:lang w:val="ru-RU"/>
        </w:rPr>
        <w:t>}/{СОХРАНИТЬ}</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3. Положите трубку.</w:t>
      </w:r>
    </w:p>
    <w:p w:rsidR="00E62041" w:rsidRPr="00811745" w:rsidRDefault="00E62041" w:rsidP="00EC3FC1">
      <w:pPr>
        <w:pStyle w:val="15"/>
        <w:rPr>
          <w:rFonts w:ascii="Arial" w:hAnsi="Arial" w:cs="Arial"/>
        </w:rPr>
      </w:pPr>
      <w:r w:rsidRPr="00811745">
        <w:rPr>
          <w:rFonts w:ascii="Arial" w:hAnsi="Arial" w:cs="Arial"/>
        </w:rPr>
        <w:t>Чтобы удалить сообщение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1. Нажмите </w:t>
      </w:r>
      <w:r w:rsidRPr="00811745">
        <w:rPr>
          <w:rFonts w:ascii="Arial" w:hAnsi="Arial" w:cs="Arial"/>
          <w:b/>
          <w:sz w:val="25"/>
          <w:lang w:val="ru-RU"/>
        </w:rPr>
        <w:t>{</w:t>
      </w:r>
      <w:r w:rsidRPr="00811745">
        <w:rPr>
          <w:rFonts w:ascii="Arial" w:hAnsi="Arial" w:cs="Arial"/>
          <w:b/>
          <w:sz w:val="25"/>
        </w:rPr>
        <w:t>CANCEL</w:t>
      </w:r>
      <w:r w:rsidRPr="00811745">
        <w:rPr>
          <w:rFonts w:ascii="Arial" w:hAnsi="Arial" w:cs="Arial"/>
          <w:b/>
          <w:sz w:val="25"/>
          <w:lang w:val="ru-RU"/>
        </w:rPr>
        <w:t>}/{ОТМЕНА}</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2. Нажмите</w:t>
      </w:r>
      <w:r w:rsidRPr="00811745">
        <w:rPr>
          <w:rFonts w:ascii="Arial" w:hAnsi="Arial" w:cs="Arial"/>
          <w:sz w:val="24"/>
        </w:rPr>
        <w:pict>
          <v:shape id="_x0000_i1112" type="#_x0000_t75" style="width:9.75pt;height:8.25pt" fillcolor="window">
            <v:imagedata r:id="rId173" o:title=""/>
          </v:shape>
        </w:pic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3. Нажмите  </w:t>
      </w:r>
      <w:r w:rsidRPr="00811745">
        <w:rPr>
          <w:rFonts w:ascii="Arial" w:hAnsi="Arial" w:cs="Arial"/>
          <w:b/>
          <w:sz w:val="25"/>
          <w:lang w:val="ru-RU"/>
        </w:rPr>
        <w:t>{</w:t>
      </w:r>
      <w:r w:rsidRPr="00811745">
        <w:rPr>
          <w:rFonts w:ascii="Arial" w:hAnsi="Arial" w:cs="Arial"/>
          <w:b/>
          <w:sz w:val="25"/>
        </w:rPr>
        <w:t>DND</w:t>
      </w:r>
      <w:r w:rsidRPr="00811745">
        <w:rPr>
          <w:rFonts w:ascii="Arial" w:hAnsi="Arial" w:cs="Arial"/>
          <w:b/>
          <w:sz w:val="25"/>
          <w:lang w:val="ru-RU"/>
        </w:rPr>
        <w:t xml:space="preserve"> </w:t>
      </w:r>
      <w:r w:rsidRPr="00811745">
        <w:rPr>
          <w:rFonts w:ascii="Arial" w:hAnsi="Arial" w:cs="Arial"/>
          <w:b/>
          <w:sz w:val="25"/>
        </w:rPr>
        <w:t>MSG</w:t>
      </w:r>
      <w:r w:rsidRPr="00811745">
        <w:rPr>
          <w:rFonts w:ascii="Arial" w:hAnsi="Arial" w:cs="Arial"/>
          <w:b/>
          <w:sz w:val="25"/>
          <w:lang w:val="ru-RU"/>
        </w:rPr>
        <w:t>}/{НЕ БЕСП}</w:t>
      </w:r>
      <w:r w:rsidRPr="00811745">
        <w:rPr>
          <w:rFonts w:ascii="Arial" w:hAnsi="Arial" w:cs="Arial"/>
          <w:sz w:val="24"/>
          <w:lang w:val="ru-RU"/>
        </w:rPr>
        <w:t>.</w:t>
      </w:r>
    </w:p>
    <w:p w:rsidR="00E62041" w:rsidRPr="00811745" w:rsidRDefault="00E62041" w:rsidP="00E62041">
      <w:pPr>
        <w:rPr>
          <w:rFonts w:ascii="Arial" w:hAnsi="Arial" w:cs="Arial"/>
          <w:snapToGrid w:val="0"/>
          <w:sz w:val="24"/>
          <w:lang w:val="ru-RU"/>
        </w:rPr>
      </w:pPr>
      <w:r w:rsidRPr="00811745">
        <w:rPr>
          <w:rFonts w:ascii="Arial" w:hAnsi="Arial" w:cs="Arial"/>
          <w:sz w:val="24"/>
          <w:lang w:val="ru-RU"/>
        </w:rPr>
        <w:t>4. Положите трубку.</w:t>
      </w:r>
    </w:p>
    <w:p w:rsidR="00E62041" w:rsidRPr="00811745" w:rsidRDefault="00F61BC5" w:rsidP="00EC3FC1">
      <w:pPr>
        <w:pStyle w:val="13"/>
        <w:rPr>
          <w:rFonts w:ascii="Arial" w:hAnsi="Arial"/>
        </w:rPr>
      </w:pPr>
      <w:bookmarkStart w:id="376" w:name="_Toc149026078"/>
      <w:r w:rsidRPr="00811745">
        <w:rPr>
          <w:rFonts w:ascii="Arial" w:hAnsi="Arial"/>
        </w:rPr>
        <w:t>Переадресация вызовов</w:t>
      </w:r>
      <w:bookmarkEnd w:id="376"/>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Вы можете запрограммировать на своем телефоне переадресацию вызовов на другие телефоны.</w:t>
      </w:r>
    </w:p>
    <w:p w:rsidR="00E62041" w:rsidRPr="00811745" w:rsidRDefault="00E62041" w:rsidP="00EC3FC1">
      <w:pPr>
        <w:pStyle w:val="24"/>
        <w:rPr>
          <w:rFonts w:ascii="Arial" w:hAnsi="Arial"/>
        </w:rPr>
      </w:pPr>
      <w:bookmarkStart w:id="377" w:name="_Toc149026079"/>
      <w:r w:rsidRPr="00811745">
        <w:rPr>
          <w:rFonts w:ascii="Arial" w:hAnsi="Arial"/>
        </w:rPr>
        <w:t>Для программирования переадресации</w:t>
      </w:r>
      <w:bookmarkEnd w:id="377"/>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1.Если на Вашем телефоне нет кнопок </w:t>
      </w:r>
      <w:r w:rsidRPr="00811745">
        <w:rPr>
          <w:rFonts w:ascii="Arial" w:hAnsi="Arial" w:cs="Arial"/>
          <w:sz w:val="24"/>
        </w:rPr>
        <w:t>DN</w:t>
      </w:r>
      <w:r w:rsidRPr="00811745">
        <w:rPr>
          <w:rFonts w:ascii="Arial" w:hAnsi="Arial" w:cs="Arial"/>
          <w:sz w:val="24"/>
          <w:lang w:val="ru-RU"/>
        </w:rPr>
        <w:t>, пропустите все до шага 2.</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Если Вы хотите запрограммировать переадресацию для конкретного номера </w:t>
      </w:r>
      <w:r w:rsidRPr="00811745">
        <w:rPr>
          <w:rFonts w:ascii="Arial" w:hAnsi="Arial" w:cs="Arial"/>
          <w:sz w:val="24"/>
        </w:rPr>
        <w:t>DN</w:t>
      </w:r>
      <w:r w:rsidRPr="00811745">
        <w:rPr>
          <w:rFonts w:ascii="Arial" w:hAnsi="Arial" w:cs="Arial"/>
          <w:sz w:val="24"/>
          <w:lang w:val="ru-RU"/>
        </w:rPr>
        <w:t xml:space="preserve">, нажмите на эту кнопку. Если несколько телефонов имеют одинаковые кнопки </w:t>
      </w:r>
      <w:r w:rsidRPr="00811745">
        <w:rPr>
          <w:rFonts w:ascii="Arial" w:hAnsi="Arial" w:cs="Arial"/>
          <w:sz w:val="24"/>
        </w:rPr>
        <w:t>DN</w:t>
      </w:r>
      <w:r w:rsidRPr="00811745">
        <w:rPr>
          <w:rFonts w:ascii="Arial" w:hAnsi="Arial" w:cs="Arial"/>
          <w:sz w:val="24"/>
          <w:lang w:val="ru-RU"/>
        </w:rPr>
        <w:t xml:space="preserve"> и право перевода вызовов, то последнее программирование перекрывает предыдущее.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 Нажмите </w:t>
      </w:r>
      <w:r w:rsidRPr="00811745">
        <w:rPr>
          <w:rFonts w:ascii="Arial" w:hAnsi="Arial" w:cs="Arial"/>
          <w:b/>
          <w:sz w:val="25"/>
          <w:lang w:val="ru-RU"/>
        </w:rPr>
        <w:t>{</w:t>
      </w:r>
      <w:r w:rsidRPr="00811745">
        <w:rPr>
          <w:rFonts w:ascii="Arial" w:hAnsi="Arial" w:cs="Arial"/>
          <w:b/>
          <w:sz w:val="25"/>
        </w:rPr>
        <w:t>CALL</w:t>
      </w:r>
      <w:r w:rsidRPr="00811745">
        <w:rPr>
          <w:rFonts w:ascii="Arial" w:hAnsi="Arial" w:cs="Arial"/>
          <w:b/>
          <w:sz w:val="25"/>
          <w:lang w:val="ru-RU"/>
        </w:rPr>
        <w:t xml:space="preserve"> </w:t>
      </w:r>
      <w:r w:rsidRPr="00811745">
        <w:rPr>
          <w:rFonts w:ascii="Arial" w:hAnsi="Arial" w:cs="Arial"/>
          <w:b/>
          <w:sz w:val="25"/>
        </w:rPr>
        <w:t>FWD</w:t>
      </w:r>
      <w:r w:rsidRPr="00811745">
        <w:rPr>
          <w:rFonts w:ascii="Arial" w:hAnsi="Arial" w:cs="Arial"/>
          <w:b/>
          <w:sz w:val="25"/>
          <w:lang w:val="ru-RU"/>
        </w:rPr>
        <w:t>}/{П/АДР}</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Если на Вашем телефоне есть кнопки  </w:t>
      </w:r>
      <w:r w:rsidRPr="00811745">
        <w:rPr>
          <w:rFonts w:ascii="Arial" w:hAnsi="Arial" w:cs="Arial"/>
          <w:sz w:val="24"/>
        </w:rPr>
        <w:t>DN</w:t>
      </w:r>
      <w:r w:rsidRPr="00811745">
        <w:rPr>
          <w:rFonts w:ascii="Arial" w:hAnsi="Arial" w:cs="Arial"/>
          <w:sz w:val="24"/>
          <w:lang w:val="ru-RU"/>
        </w:rPr>
        <w:t xml:space="preserve"> и Вы имеете право программирования переадресации для них, можно запрограммировать переадресацию сразу для всех номеров. Нажмите кнопку </w:t>
      </w:r>
      <w:r w:rsidRPr="00811745">
        <w:rPr>
          <w:rFonts w:ascii="Arial" w:hAnsi="Arial" w:cs="Arial"/>
          <w:b/>
          <w:sz w:val="25"/>
          <w:lang w:val="ru-RU"/>
        </w:rPr>
        <w:t>{</w:t>
      </w:r>
      <w:r w:rsidRPr="00811745">
        <w:rPr>
          <w:rFonts w:ascii="Arial" w:hAnsi="Arial" w:cs="Arial"/>
          <w:b/>
          <w:sz w:val="25"/>
        </w:rPr>
        <w:t>FWD</w:t>
      </w:r>
      <w:r w:rsidRPr="00811745">
        <w:rPr>
          <w:rFonts w:ascii="Arial" w:hAnsi="Arial" w:cs="Arial"/>
          <w:b/>
          <w:sz w:val="25"/>
          <w:lang w:val="ru-RU"/>
        </w:rPr>
        <w:t xml:space="preserve"> </w:t>
      </w:r>
      <w:r w:rsidRPr="00811745">
        <w:rPr>
          <w:rFonts w:ascii="Arial" w:hAnsi="Arial" w:cs="Arial"/>
          <w:b/>
          <w:sz w:val="25"/>
        </w:rPr>
        <w:t>DNS</w:t>
      </w:r>
      <w:r w:rsidRPr="00811745">
        <w:rPr>
          <w:rFonts w:ascii="Arial" w:hAnsi="Arial" w:cs="Arial"/>
          <w:b/>
          <w:sz w:val="25"/>
          <w:lang w:val="ru-RU"/>
        </w:rPr>
        <w:t>}</w:t>
      </w:r>
      <w:r w:rsidRPr="00811745">
        <w:rPr>
          <w:rFonts w:ascii="Arial" w:hAnsi="Arial" w:cs="Arial"/>
          <w:sz w:val="24"/>
          <w:lang w:val="ru-RU"/>
        </w:rPr>
        <w:t>, она появится только на телефонах, имеющих право программирования переадресации.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3. Нажмите кнопки </w:t>
      </w:r>
      <w:r w:rsidRPr="00811745">
        <w:rPr>
          <w:rFonts w:ascii="Arial" w:hAnsi="Arial" w:cs="Arial"/>
          <w:b/>
          <w:sz w:val="25"/>
          <w:lang w:val="ru-RU"/>
        </w:rPr>
        <w:t>{</w:t>
      </w:r>
      <w:r w:rsidRPr="00811745">
        <w:rPr>
          <w:rFonts w:ascii="Arial" w:hAnsi="Arial" w:cs="Arial"/>
          <w:b/>
          <w:sz w:val="25"/>
        </w:rPr>
        <w:t>CALL</w:t>
      </w:r>
      <w:r w:rsidRPr="00811745">
        <w:rPr>
          <w:rFonts w:ascii="Arial" w:hAnsi="Arial" w:cs="Arial"/>
          <w:b/>
          <w:sz w:val="25"/>
          <w:lang w:val="ru-RU"/>
        </w:rPr>
        <w:t xml:space="preserve"> </w:t>
      </w:r>
      <w:r w:rsidRPr="00811745">
        <w:rPr>
          <w:rFonts w:ascii="Arial" w:hAnsi="Arial" w:cs="Arial"/>
          <w:b/>
          <w:sz w:val="25"/>
        </w:rPr>
        <w:t>FWD</w:t>
      </w:r>
      <w:r w:rsidRPr="00811745">
        <w:rPr>
          <w:rFonts w:ascii="Arial" w:hAnsi="Arial" w:cs="Arial"/>
          <w:b/>
          <w:sz w:val="25"/>
          <w:lang w:val="ru-RU"/>
        </w:rPr>
        <w:t>}/{П/АДР}</w:t>
      </w:r>
      <w:r w:rsidRPr="00811745">
        <w:rPr>
          <w:rFonts w:ascii="Arial" w:hAnsi="Arial" w:cs="Arial"/>
          <w:sz w:val="24"/>
          <w:lang w:val="ru-RU"/>
        </w:rPr>
        <w:t xml:space="preserve">, </w:t>
      </w:r>
      <w:r w:rsidRPr="00811745">
        <w:rPr>
          <w:rFonts w:ascii="Arial" w:hAnsi="Arial" w:cs="Arial"/>
          <w:b/>
          <w:sz w:val="25"/>
          <w:lang w:val="ru-RU"/>
        </w:rPr>
        <w:t>{</w:t>
      </w:r>
      <w:r w:rsidRPr="00811745">
        <w:rPr>
          <w:rFonts w:ascii="Arial" w:hAnsi="Arial" w:cs="Arial"/>
          <w:b/>
          <w:sz w:val="25"/>
        </w:rPr>
        <w:t>BUSY</w:t>
      </w:r>
      <w:r w:rsidRPr="00811745">
        <w:rPr>
          <w:rFonts w:ascii="Arial" w:hAnsi="Arial" w:cs="Arial"/>
          <w:b/>
          <w:sz w:val="25"/>
          <w:lang w:val="ru-RU"/>
        </w:rPr>
        <w:t>}/{ЗАН}</w:t>
      </w:r>
      <w:r w:rsidRPr="00811745">
        <w:rPr>
          <w:rFonts w:ascii="Arial" w:hAnsi="Arial" w:cs="Arial"/>
          <w:sz w:val="24"/>
          <w:lang w:val="ru-RU"/>
        </w:rPr>
        <w:t xml:space="preserve">, или </w:t>
      </w:r>
      <w:r w:rsidRPr="00811745">
        <w:rPr>
          <w:rFonts w:ascii="Arial" w:hAnsi="Arial" w:cs="Arial"/>
          <w:b/>
          <w:sz w:val="25"/>
          <w:lang w:val="ru-RU"/>
        </w:rPr>
        <w:t>{</w:t>
      </w:r>
      <w:r w:rsidRPr="00811745">
        <w:rPr>
          <w:rFonts w:ascii="Arial" w:hAnsi="Arial" w:cs="Arial"/>
          <w:b/>
          <w:sz w:val="25"/>
        </w:rPr>
        <w:t>NOANS</w:t>
      </w:r>
      <w:r w:rsidRPr="00811745">
        <w:rPr>
          <w:rFonts w:ascii="Arial" w:hAnsi="Arial" w:cs="Arial"/>
          <w:b/>
          <w:sz w:val="25"/>
          <w:lang w:val="ru-RU"/>
        </w:rPr>
        <w:t>}/{НЕ ОТВ}</w:t>
      </w:r>
      <w:r w:rsidRPr="00811745">
        <w:rPr>
          <w:rFonts w:ascii="Arial" w:hAnsi="Arial" w:cs="Arial"/>
          <w:sz w:val="24"/>
          <w:lang w:val="ru-RU"/>
        </w:rPr>
        <w:t>, в зависимости от того, для какой ситуации Вы хотите установить переадресацию:  «Следуй за мной», «Занято» или «Не отвечают».</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4. Нажмите </w:t>
      </w:r>
      <w:r w:rsidRPr="00811745">
        <w:rPr>
          <w:rFonts w:ascii="Arial" w:hAnsi="Arial" w:cs="Arial"/>
          <w:b/>
          <w:sz w:val="25"/>
          <w:lang w:val="ru-RU"/>
        </w:rPr>
        <w:t>{</w:t>
      </w:r>
      <w:r w:rsidRPr="00811745">
        <w:rPr>
          <w:rFonts w:ascii="Arial" w:hAnsi="Arial" w:cs="Arial"/>
          <w:b/>
          <w:sz w:val="25"/>
        </w:rPr>
        <w:t>ALL</w:t>
      </w:r>
      <w:r w:rsidRPr="00811745">
        <w:rPr>
          <w:rFonts w:ascii="Arial" w:hAnsi="Arial" w:cs="Arial"/>
          <w:b/>
          <w:sz w:val="25"/>
          <w:lang w:val="ru-RU"/>
        </w:rPr>
        <w:t>}/{ВСЕ}</w:t>
      </w:r>
      <w:r w:rsidRPr="00811745">
        <w:rPr>
          <w:rFonts w:ascii="Arial" w:hAnsi="Arial" w:cs="Arial"/>
          <w:sz w:val="24"/>
          <w:lang w:val="ru-RU"/>
        </w:rPr>
        <w:t xml:space="preserve">, </w:t>
      </w:r>
      <w:r w:rsidRPr="00811745">
        <w:rPr>
          <w:rFonts w:ascii="Arial" w:hAnsi="Arial" w:cs="Arial"/>
          <w:b/>
          <w:sz w:val="25"/>
          <w:lang w:val="ru-RU"/>
        </w:rPr>
        <w:t>{</w:t>
      </w:r>
      <w:r w:rsidRPr="00811745">
        <w:rPr>
          <w:rFonts w:ascii="Arial" w:hAnsi="Arial" w:cs="Arial"/>
          <w:b/>
          <w:sz w:val="25"/>
        </w:rPr>
        <w:t>INT</w:t>
      </w:r>
      <w:r w:rsidRPr="00811745">
        <w:rPr>
          <w:rFonts w:ascii="Arial" w:hAnsi="Arial" w:cs="Arial"/>
          <w:b/>
          <w:sz w:val="25"/>
          <w:lang w:val="ru-RU"/>
        </w:rPr>
        <w:t xml:space="preserve">}/{ВНУ} </w:t>
      </w:r>
      <w:r w:rsidRPr="00811745">
        <w:rPr>
          <w:rFonts w:ascii="Arial" w:hAnsi="Arial" w:cs="Arial"/>
          <w:sz w:val="24"/>
          <w:lang w:val="ru-RU"/>
        </w:rPr>
        <w:t xml:space="preserve"> или </w:t>
      </w:r>
      <w:r w:rsidRPr="00811745">
        <w:rPr>
          <w:rFonts w:ascii="Arial" w:hAnsi="Arial" w:cs="Arial"/>
          <w:b/>
          <w:sz w:val="25"/>
          <w:lang w:val="ru-RU"/>
        </w:rPr>
        <w:t>{</w:t>
      </w:r>
      <w:r w:rsidRPr="00811745">
        <w:rPr>
          <w:rFonts w:ascii="Arial" w:hAnsi="Arial" w:cs="Arial"/>
          <w:b/>
          <w:sz w:val="25"/>
        </w:rPr>
        <w:t>EXT</w:t>
      </w:r>
      <w:r w:rsidRPr="00811745">
        <w:rPr>
          <w:rFonts w:ascii="Arial" w:hAnsi="Arial" w:cs="Arial"/>
          <w:b/>
          <w:sz w:val="25"/>
          <w:lang w:val="ru-RU"/>
        </w:rPr>
        <w:t>}/{ВНЕ}</w:t>
      </w:r>
      <w:r w:rsidRPr="00811745">
        <w:rPr>
          <w:rFonts w:ascii="Arial" w:hAnsi="Arial" w:cs="Arial"/>
          <w:sz w:val="24"/>
          <w:lang w:val="ru-RU"/>
        </w:rPr>
        <w:t>, в зависимости от того, для каких вызовов устанавливается переадресация: для всех вызовов, только для внутренних вызовов или только для внешних вызовов.</w:t>
      </w:r>
    </w:p>
    <w:p w:rsidR="00E62041" w:rsidRPr="00811745" w:rsidRDefault="00E62041" w:rsidP="00E62041">
      <w:pPr>
        <w:rPr>
          <w:rFonts w:ascii="Arial" w:hAnsi="Arial" w:cs="Arial"/>
          <w:sz w:val="24"/>
          <w:lang w:val="ru-RU"/>
        </w:rPr>
      </w:pPr>
      <w:r w:rsidRPr="00811745">
        <w:rPr>
          <w:rFonts w:ascii="Arial" w:hAnsi="Arial" w:cs="Arial"/>
          <w:sz w:val="24"/>
          <w:lang w:val="ru-RU"/>
        </w:rPr>
        <w:t>5. Введите номер нового назначения.</w:t>
      </w:r>
    </w:p>
    <w:p w:rsidR="00E62041" w:rsidRPr="00811745" w:rsidRDefault="00E62041" w:rsidP="00E62041">
      <w:pPr>
        <w:autoSpaceDE w:val="0"/>
        <w:autoSpaceDN w:val="0"/>
        <w:adjustRightInd w:val="0"/>
        <w:rPr>
          <w:rFonts w:ascii="Arial" w:hAnsi="Arial" w:cs="Arial"/>
          <w:b/>
          <w:i/>
          <w:sz w:val="24"/>
          <w:lang w:val="ru-RU"/>
        </w:rPr>
      </w:pPr>
      <w:r w:rsidRPr="00811745">
        <w:rPr>
          <w:rFonts w:ascii="Arial" w:hAnsi="Arial" w:cs="Arial"/>
          <w:b/>
          <w:i/>
          <w:sz w:val="24"/>
          <w:lang w:val="ru-RU"/>
        </w:rPr>
        <w:t>ПРИМЕЧАНИЕ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Кроме непосредственного набора номера  Вы можете нажать кнопку </w:t>
      </w:r>
      <w:r w:rsidRPr="00811745">
        <w:rPr>
          <w:rFonts w:ascii="Arial" w:hAnsi="Arial" w:cs="Arial"/>
          <w:sz w:val="24"/>
        </w:rPr>
        <w:t>MEMORY</w:t>
      </w:r>
      <w:r w:rsidRPr="00811745">
        <w:rPr>
          <w:rFonts w:ascii="Arial" w:hAnsi="Arial" w:cs="Arial"/>
          <w:sz w:val="24"/>
          <w:lang w:val="ru-RU"/>
        </w:rPr>
        <w:t xml:space="preserve"> с запрограммированным внутренним номером или кнопку  </w:t>
      </w:r>
      <w:r w:rsidRPr="00811745">
        <w:rPr>
          <w:rFonts w:ascii="Arial" w:hAnsi="Arial" w:cs="Arial"/>
          <w:sz w:val="24"/>
        </w:rPr>
        <w:t>SPEED</w:t>
      </w:r>
      <w:r w:rsidRPr="00811745">
        <w:rPr>
          <w:rFonts w:ascii="Arial" w:hAnsi="Arial" w:cs="Arial"/>
          <w:sz w:val="24"/>
          <w:lang w:val="ru-RU"/>
        </w:rPr>
        <w:t xml:space="preserve"> </w:t>
      </w:r>
      <w:r w:rsidRPr="00811745">
        <w:rPr>
          <w:rFonts w:ascii="Arial" w:hAnsi="Arial" w:cs="Arial"/>
          <w:sz w:val="24"/>
        </w:rPr>
        <w:t>DIAL</w:t>
      </w:r>
      <w:r w:rsidRPr="00811745">
        <w:rPr>
          <w:rFonts w:ascii="Arial" w:hAnsi="Arial" w:cs="Arial"/>
          <w:sz w:val="24"/>
          <w:lang w:val="ru-RU"/>
        </w:rPr>
        <w:t xml:space="preserve">  (или кнопку </w:t>
      </w:r>
      <w:r w:rsidRPr="00811745">
        <w:rPr>
          <w:rFonts w:ascii="Arial" w:hAnsi="Arial" w:cs="Arial"/>
          <w:b/>
          <w:sz w:val="24"/>
          <w:lang w:val="ru-RU"/>
        </w:rPr>
        <w:t>[</w:t>
      </w:r>
      <w:r w:rsidRPr="00811745">
        <w:rPr>
          <w:rFonts w:ascii="Arial" w:hAnsi="Arial" w:cs="Arial"/>
          <w:b/>
          <w:sz w:val="24"/>
        </w:rPr>
        <w:t>SPD</w:t>
      </w:r>
      <w:r w:rsidRPr="00811745">
        <w:rPr>
          <w:rFonts w:ascii="Arial" w:hAnsi="Arial" w:cs="Arial"/>
          <w:b/>
          <w:sz w:val="24"/>
          <w:lang w:val="ru-RU"/>
        </w:rPr>
        <w:t>/</w:t>
      </w:r>
      <w:r w:rsidRPr="00811745">
        <w:rPr>
          <w:rFonts w:ascii="Arial" w:hAnsi="Arial" w:cs="Arial"/>
          <w:b/>
          <w:sz w:val="24"/>
        </w:rPr>
        <w:t>PROG</w:t>
      </w:r>
      <w:r w:rsidRPr="00811745">
        <w:rPr>
          <w:rFonts w:ascii="Arial" w:hAnsi="Arial" w:cs="Arial"/>
          <w:b/>
          <w:sz w:val="24"/>
          <w:lang w:val="ru-RU"/>
        </w:rPr>
        <w:t xml:space="preserve">] </w:t>
      </w:r>
      <w:r w:rsidRPr="00811745">
        <w:rPr>
          <w:rFonts w:ascii="Arial" w:hAnsi="Arial" w:cs="Arial"/>
          <w:sz w:val="24"/>
          <w:lang w:val="ru-RU"/>
        </w:rPr>
        <w:t xml:space="preserve">и номер ячейки). В ячейке  </w:t>
      </w:r>
      <w:r w:rsidRPr="00811745">
        <w:rPr>
          <w:rFonts w:ascii="Arial" w:hAnsi="Arial" w:cs="Arial"/>
          <w:sz w:val="24"/>
        </w:rPr>
        <w:t>SPEED</w:t>
      </w:r>
      <w:r w:rsidRPr="00811745">
        <w:rPr>
          <w:rFonts w:ascii="Arial" w:hAnsi="Arial" w:cs="Arial"/>
          <w:sz w:val="24"/>
          <w:lang w:val="ru-RU"/>
        </w:rPr>
        <w:t xml:space="preserve"> </w:t>
      </w:r>
      <w:r w:rsidRPr="00811745">
        <w:rPr>
          <w:rFonts w:ascii="Arial" w:hAnsi="Arial" w:cs="Arial"/>
          <w:sz w:val="24"/>
        </w:rPr>
        <w:t>DIAL</w:t>
      </w:r>
      <w:r w:rsidRPr="00811745">
        <w:rPr>
          <w:rFonts w:ascii="Arial" w:hAnsi="Arial" w:cs="Arial"/>
          <w:sz w:val="24"/>
          <w:lang w:val="ru-RU"/>
        </w:rPr>
        <w:t xml:space="preserve">  может быть запрограммирован номер внутреннего абонента или номер внешнего абонента (городской номер).</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6. Нажмите</w:t>
      </w:r>
      <w:r w:rsidRPr="00811745">
        <w:rPr>
          <w:rFonts w:ascii="Arial" w:hAnsi="Arial" w:cs="Arial"/>
          <w:sz w:val="24"/>
        </w:rPr>
        <w:pict>
          <v:shape id="_x0000_i1113" type="#_x0000_t75" style="width:9pt;height:7.5pt" fillcolor="window">
            <v:imagedata r:id="rId174" o:title=""/>
          </v:shape>
        </w:pic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Для отмены переадресации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•Повторите шаги процедуры с 1 по 4, затем нажмите </w:t>
      </w:r>
      <w:r w:rsidRPr="00811745">
        <w:rPr>
          <w:rFonts w:ascii="Arial" w:hAnsi="Arial" w:cs="Arial"/>
          <w:sz w:val="24"/>
        </w:rPr>
        <w:pict>
          <v:shape id="_x0000_i1114" type="#_x0000_t75" style="width:9.75pt;height:8.25pt" fillcolor="window">
            <v:imagedata r:id="rId175" o:title=""/>
          </v:shape>
        </w:pict>
      </w:r>
      <w:r w:rsidRPr="00811745">
        <w:rPr>
          <w:rFonts w:ascii="Arial" w:hAnsi="Arial" w:cs="Arial"/>
          <w:sz w:val="24"/>
          <w:lang w:val="ru-RU"/>
        </w:rPr>
        <w:t xml:space="preserve">  перед тем, как нажать</w:t>
      </w:r>
      <w:r w:rsidRPr="00811745">
        <w:rPr>
          <w:rFonts w:ascii="Arial" w:hAnsi="Arial" w:cs="Arial"/>
          <w:sz w:val="24"/>
        </w:rPr>
        <w:pict>
          <v:shape id="_x0000_i1115" type="#_x0000_t75" style="width:9pt;height:7.5pt" fillcolor="window">
            <v:imagedata r:id="rId174" o:title=""/>
          </v:shape>
        </w:pict>
      </w:r>
      <w:r w:rsidRPr="00811745">
        <w:rPr>
          <w:rFonts w:ascii="Arial" w:hAnsi="Arial" w:cs="Arial"/>
          <w:sz w:val="24"/>
          <w:lang w:val="ru-RU"/>
        </w:rPr>
        <w:t>.</w:t>
      </w:r>
    </w:p>
    <w:p w:rsidR="00E62041" w:rsidRPr="00811745" w:rsidRDefault="00E62041" w:rsidP="00EC3FC1">
      <w:pPr>
        <w:pStyle w:val="15"/>
        <w:rPr>
          <w:rFonts w:ascii="Arial" w:hAnsi="Arial" w:cs="Arial"/>
        </w:rPr>
      </w:pPr>
      <w:r w:rsidRPr="00811745">
        <w:rPr>
          <w:rFonts w:ascii="Arial" w:hAnsi="Arial" w:cs="Arial"/>
        </w:rPr>
        <w:t>ОТМЕНА ПЕРЕАДРЕСАЦИЙ НА ВАШ ТЕЛЕФОН</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Вы можете отменить переадресации на Ваш телефон, установленные другими абонентами, если Вы не хотите, чтобы эти переадресации действовали.</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Для отмены переадресации на Ваш телефон</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1. Нажмите </w:t>
      </w:r>
      <w:r w:rsidRPr="00811745">
        <w:rPr>
          <w:rFonts w:ascii="Arial" w:hAnsi="Arial" w:cs="Arial"/>
          <w:b/>
          <w:sz w:val="25"/>
          <w:lang w:val="ru-RU"/>
        </w:rPr>
        <w:t>{</w:t>
      </w:r>
      <w:r w:rsidRPr="00811745">
        <w:rPr>
          <w:rFonts w:ascii="Arial" w:hAnsi="Arial" w:cs="Arial"/>
          <w:b/>
          <w:sz w:val="25"/>
        </w:rPr>
        <w:t>CANCEL</w:t>
      </w:r>
      <w:r w:rsidRPr="00811745">
        <w:rPr>
          <w:rFonts w:ascii="Arial" w:hAnsi="Arial" w:cs="Arial"/>
          <w:b/>
          <w:sz w:val="25"/>
          <w:lang w:val="ru-RU"/>
        </w:rPr>
        <w:t>}/{ОТМЕНА}</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 Нажмите </w:t>
      </w:r>
      <w:r w:rsidRPr="00811745">
        <w:rPr>
          <w:rFonts w:ascii="Arial" w:hAnsi="Arial" w:cs="Arial"/>
          <w:b/>
          <w:sz w:val="25"/>
          <w:lang w:val="ru-RU"/>
        </w:rPr>
        <w:t>{</w:t>
      </w:r>
      <w:r w:rsidRPr="00811745">
        <w:rPr>
          <w:rFonts w:ascii="Arial" w:hAnsi="Arial" w:cs="Arial"/>
          <w:b/>
          <w:sz w:val="25"/>
        </w:rPr>
        <w:t>FLW</w:t>
      </w:r>
      <w:r w:rsidRPr="00811745">
        <w:rPr>
          <w:rFonts w:ascii="Arial" w:hAnsi="Arial" w:cs="Arial"/>
          <w:b/>
          <w:sz w:val="25"/>
          <w:lang w:val="ru-RU"/>
        </w:rPr>
        <w:t xml:space="preserve"> </w:t>
      </w:r>
      <w:r w:rsidRPr="00811745">
        <w:rPr>
          <w:rFonts w:ascii="Arial" w:hAnsi="Arial" w:cs="Arial"/>
          <w:b/>
          <w:sz w:val="25"/>
        </w:rPr>
        <w:t>TO</w:t>
      </w:r>
      <w:r w:rsidRPr="00811745">
        <w:rPr>
          <w:rFonts w:ascii="Arial" w:hAnsi="Arial" w:cs="Arial"/>
          <w:b/>
          <w:sz w:val="25"/>
          <w:lang w:val="ru-RU"/>
        </w:rPr>
        <w:t xml:space="preserve"> </w:t>
      </w:r>
      <w:r w:rsidRPr="00811745">
        <w:rPr>
          <w:rFonts w:ascii="Arial" w:hAnsi="Arial" w:cs="Arial"/>
          <w:b/>
          <w:sz w:val="25"/>
        </w:rPr>
        <w:t>ME</w:t>
      </w:r>
      <w:r w:rsidRPr="00811745">
        <w:rPr>
          <w:rFonts w:ascii="Arial" w:hAnsi="Arial" w:cs="Arial"/>
          <w:b/>
          <w:sz w:val="25"/>
          <w:lang w:val="ru-RU"/>
        </w:rPr>
        <w:t>}/{ПЕРЕСЛАТЬ}</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3. Нажмите  </w:t>
      </w:r>
      <w:r w:rsidRPr="00811745">
        <w:rPr>
          <w:rFonts w:ascii="Arial" w:hAnsi="Arial" w:cs="Arial"/>
          <w:b/>
          <w:sz w:val="25"/>
          <w:lang w:val="ru-RU"/>
        </w:rPr>
        <w:t>{</w:t>
      </w:r>
      <w:r w:rsidRPr="00811745">
        <w:rPr>
          <w:rFonts w:ascii="Arial" w:hAnsi="Arial" w:cs="Arial"/>
          <w:b/>
          <w:sz w:val="25"/>
        </w:rPr>
        <w:t>ALL</w:t>
      </w:r>
      <w:r w:rsidRPr="00811745">
        <w:rPr>
          <w:rFonts w:ascii="Arial" w:hAnsi="Arial" w:cs="Arial"/>
          <w:b/>
          <w:sz w:val="25"/>
          <w:lang w:val="ru-RU"/>
        </w:rPr>
        <w:t xml:space="preserve">}/{ВСЕ} </w:t>
      </w:r>
      <w:r w:rsidRPr="00811745">
        <w:rPr>
          <w:rFonts w:ascii="Arial" w:hAnsi="Arial" w:cs="Arial"/>
          <w:sz w:val="24"/>
          <w:lang w:val="ru-RU"/>
        </w:rPr>
        <w:t>для отмены переадресаций со всех телефонов или наберите номер конкретного телефона.</w:t>
      </w:r>
    </w:p>
    <w:p w:rsidR="00E62041" w:rsidRPr="00811745" w:rsidRDefault="00F61BC5" w:rsidP="00A75413">
      <w:pPr>
        <w:pStyle w:val="13"/>
        <w:rPr>
          <w:rFonts w:ascii="Arial" w:hAnsi="Arial"/>
        </w:rPr>
      </w:pPr>
      <w:bookmarkStart w:id="378" w:name="_Toc149026080"/>
      <w:r w:rsidRPr="00811745">
        <w:rPr>
          <w:rFonts w:ascii="Arial" w:hAnsi="Arial"/>
        </w:rPr>
        <w:t>Сокращенный набор</w:t>
      </w:r>
      <w:bookmarkEnd w:id="378"/>
    </w:p>
    <w:p w:rsidR="00E62041" w:rsidRPr="00811745" w:rsidRDefault="00E62041" w:rsidP="002408ED">
      <w:pPr>
        <w:rPr>
          <w:rFonts w:ascii="Arial" w:hAnsi="Arial" w:cs="Arial"/>
          <w:sz w:val="24"/>
          <w:lang w:val="ru-RU"/>
        </w:rPr>
      </w:pPr>
      <w:r w:rsidRPr="00811745">
        <w:rPr>
          <w:rFonts w:ascii="Arial" w:hAnsi="Arial" w:cs="Arial"/>
          <w:sz w:val="24"/>
          <w:lang w:val="ru-RU"/>
        </w:rPr>
        <w:t>В этом разделе описывается несколько способов сокращенного набора.</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БЫСТРЫЙ НАБОР (</w:t>
      </w:r>
      <w:r w:rsidRPr="00811745">
        <w:rPr>
          <w:rFonts w:ascii="Arial" w:hAnsi="Arial" w:cs="Arial"/>
          <w:b/>
          <w:sz w:val="24"/>
        </w:rPr>
        <w:t>SPEED</w:t>
      </w:r>
      <w:r w:rsidRPr="00811745">
        <w:rPr>
          <w:rFonts w:ascii="Arial" w:hAnsi="Arial" w:cs="Arial"/>
          <w:b/>
          <w:sz w:val="24"/>
          <w:lang w:val="ru-RU"/>
        </w:rPr>
        <w:t xml:space="preserve"> </w:t>
      </w:r>
      <w:r w:rsidRPr="00811745">
        <w:rPr>
          <w:rFonts w:ascii="Arial" w:hAnsi="Arial" w:cs="Arial"/>
          <w:b/>
          <w:sz w:val="24"/>
        </w:rPr>
        <w:t>DIAL</w:t>
      </w:r>
      <w:r w:rsidRPr="00811745">
        <w:rPr>
          <w:rFonts w:ascii="Arial" w:hAnsi="Arial" w:cs="Arial"/>
          <w:b/>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Быстрый набор сокращает процедуру набора исходящего номера. При этом используются кнопки быстрого набора или ячейки памяти быстрого набора.</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Для набора исходящего номера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Нажмите нужную кнопку  </w:t>
      </w:r>
      <w:r w:rsidRPr="00811745">
        <w:rPr>
          <w:rFonts w:ascii="Arial" w:hAnsi="Arial" w:cs="Arial"/>
          <w:sz w:val="24"/>
        </w:rPr>
        <w:t>SPEED</w:t>
      </w:r>
      <w:r w:rsidRPr="00811745">
        <w:rPr>
          <w:rFonts w:ascii="Arial" w:hAnsi="Arial" w:cs="Arial"/>
          <w:sz w:val="24"/>
          <w:lang w:val="ru-RU"/>
        </w:rPr>
        <w:t xml:space="preserve"> </w:t>
      </w:r>
      <w:r w:rsidRPr="00811745">
        <w:rPr>
          <w:rFonts w:ascii="Arial" w:hAnsi="Arial" w:cs="Arial"/>
          <w:sz w:val="24"/>
        </w:rPr>
        <w:t>DIAL</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или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b/>
          <w:sz w:val="24"/>
          <w:lang w:val="ru-RU"/>
        </w:rPr>
        <w:t>[</w:t>
      </w:r>
      <w:r w:rsidRPr="00811745">
        <w:rPr>
          <w:rFonts w:ascii="Arial" w:hAnsi="Arial" w:cs="Arial"/>
          <w:b/>
          <w:sz w:val="24"/>
        </w:rPr>
        <w:t>SPEED</w:t>
      </w:r>
      <w:r w:rsidRPr="00811745">
        <w:rPr>
          <w:rFonts w:ascii="Arial" w:hAnsi="Arial" w:cs="Arial"/>
          <w:b/>
          <w:sz w:val="24"/>
          <w:lang w:val="ru-RU"/>
        </w:rPr>
        <w:t xml:space="preserve"> </w:t>
      </w:r>
      <w:r w:rsidRPr="00811745">
        <w:rPr>
          <w:rFonts w:ascii="Arial" w:hAnsi="Arial" w:cs="Arial"/>
          <w:b/>
          <w:sz w:val="24"/>
        </w:rPr>
        <w:t>DIAL</w:t>
      </w:r>
      <w:r w:rsidRPr="00811745">
        <w:rPr>
          <w:rFonts w:ascii="Arial" w:hAnsi="Arial" w:cs="Arial"/>
          <w:b/>
          <w:sz w:val="24"/>
          <w:lang w:val="ru-RU"/>
        </w:rPr>
        <w:t xml:space="preserve">] </w:t>
      </w:r>
      <w:r w:rsidRPr="00811745">
        <w:rPr>
          <w:rFonts w:ascii="Arial" w:hAnsi="Arial" w:cs="Arial"/>
          <w:sz w:val="24"/>
          <w:lang w:val="ru-RU"/>
        </w:rPr>
        <w:t>и номер ячейки памяти (2 или 3 цифры).</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Для программирования кнопки или ячейки памяти быстрого набора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1.Нажмите</w:t>
      </w:r>
      <w:r w:rsidRPr="00811745">
        <w:rPr>
          <w:rFonts w:ascii="Arial" w:hAnsi="Arial" w:cs="Arial"/>
          <w:sz w:val="24"/>
        </w:rPr>
        <w:pict>
          <v:shape id="_x0000_i1116" type="#_x0000_t75" style="width:9.75pt;height:8.25pt" fillcolor="window">
            <v:imagedata r:id="rId176" o:title=""/>
          </v:shape>
        </w:pic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2.Выполните одну из следующих процедур:</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b/>
          <w:sz w:val="25"/>
          <w:lang w:val="ru-RU"/>
        </w:rPr>
        <w:t>{</w:t>
      </w:r>
      <w:r w:rsidRPr="00811745">
        <w:rPr>
          <w:rFonts w:ascii="Arial" w:hAnsi="Arial" w:cs="Arial"/>
          <w:b/>
          <w:sz w:val="25"/>
        </w:rPr>
        <w:t>SPEED</w:t>
      </w:r>
      <w:r w:rsidRPr="00811745">
        <w:rPr>
          <w:rFonts w:ascii="Arial" w:hAnsi="Arial" w:cs="Arial"/>
          <w:b/>
          <w:sz w:val="25"/>
          <w:lang w:val="ru-RU"/>
        </w:rPr>
        <w:t xml:space="preserve"> </w:t>
      </w:r>
      <w:r w:rsidRPr="00811745">
        <w:rPr>
          <w:rFonts w:ascii="Arial" w:hAnsi="Arial" w:cs="Arial"/>
          <w:b/>
          <w:sz w:val="25"/>
        </w:rPr>
        <w:t>DIAL</w:t>
      </w:r>
      <w:r w:rsidRPr="00811745">
        <w:rPr>
          <w:rFonts w:ascii="Arial" w:hAnsi="Arial" w:cs="Arial"/>
          <w:b/>
          <w:sz w:val="25"/>
          <w:lang w:val="ru-RU"/>
        </w:rPr>
        <w:t xml:space="preserve">}/{СКОР НАБОР} </w:t>
      </w:r>
      <w:r w:rsidRPr="00811745">
        <w:rPr>
          <w:rFonts w:ascii="Arial" w:hAnsi="Arial" w:cs="Arial"/>
          <w:sz w:val="25"/>
          <w:lang w:val="ru-RU"/>
        </w:rPr>
        <w:t>и номер ячейки памяти (напр. 003)</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или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кнопку </w:t>
      </w:r>
      <w:r w:rsidRPr="00811745">
        <w:rPr>
          <w:rFonts w:ascii="Arial" w:hAnsi="Arial" w:cs="Arial"/>
          <w:sz w:val="24"/>
        </w:rPr>
        <w:t>SPEED</w:t>
      </w:r>
      <w:r w:rsidRPr="00811745">
        <w:rPr>
          <w:rFonts w:ascii="Arial" w:hAnsi="Arial" w:cs="Arial"/>
          <w:sz w:val="24"/>
          <w:lang w:val="ru-RU"/>
        </w:rPr>
        <w:t xml:space="preserve"> </w:t>
      </w:r>
      <w:r w:rsidRPr="00811745">
        <w:rPr>
          <w:rFonts w:ascii="Arial" w:hAnsi="Arial" w:cs="Arial"/>
          <w:sz w:val="24"/>
        </w:rPr>
        <w:t>DIAL</w:t>
      </w:r>
      <w:r w:rsidRPr="00811745">
        <w:rPr>
          <w:rFonts w:ascii="Arial" w:hAnsi="Arial" w:cs="Arial"/>
          <w:sz w:val="24"/>
          <w:lang w:val="ru-RU"/>
        </w:rPr>
        <w:t xml:space="preserve"> , которую Вы программируете.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3.Наберите код доступа  к внешней линии и необходимый городской номер.</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4.Нажмите</w:t>
      </w:r>
      <w:r w:rsidRPr="00811745">
        <w:rPr>
          <w:rFonts w:ascii="Arial" w:hAnsi="Arial" w:cs="Arial"/>
          <w:sz w:val="24"/>
        </w:rPr>
        <w:pict>
          <v:shape id="_x0000_i1117" type="#_x0000_t75" style="width:8.25pt;height:9pt" fillcolor="window">
            <v:imagedata r:id="rId177" o:title=""/>
          </v:shape>
        </w:pic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5.Положите трубку.</w:t>
      </w:r>
    </w:p>
    <w:p w:rsidR="00E62041" w:rsidRPr="00811745" w:rsidRDefault="00E62041" w:rsidP="00E62041">
      <w:pPr>
        <w:autoSpaceDE w:val="0"/>
        <w:autoSpaceDN w:val="0"/>
        <w:adjustRightInd w:val="0"/>
        <w:rPr>
          <w:rFonts w:ascii="Arial" w:hAnsi="Arial" w:cs="Arial"/>
          <w:b/>
          <w:i/>
          <w:sz w:val="24"/>
          <w:lang w:val="ru-RU"/>
        </w:rPr>
      </w:pPr>
      <w:r w:rsidRPr="00811745">
        <w:rPr>
          <w:rFonts w:ascii="Arial" w:hAnsi="Arial" w:cs="Arial"/>
          <w:b/>
          <w:i/>
          <w:sz w:val="24"/>
          <w:lang w:val="ru-RU"/>
        </w:rPr>
        <w:t>ПРИМЕЧАНИЕ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Необходимые паузы в наборе вводятся нажатием иконки паузы </w:t>
      </w:r>
      <w:r w:rsidRPr="00811745">
        <w:rPr>
          <w:rFonts w:ascii="Arial" w:hAnsi="Arial" w:cs="Arial"/>
          <w:sz w:val="24"/>
        </w:rPr>
        <w:pict>
          <v:shape id="_x0000_i1118" type="#_x0000_t75" style="width:6pt;height:7.5pt" fillcolor="window">
            <v:imagedata r:id="rId178" o:title=""/>
          </v:shape>
        </w:pict>
      </w:r>
      <w:r w:rsidRPr="00811745">
        <w:rPr>
          <w:rFonts w:ascii="Arial" w:hAnsi="Arial" w:cs="Arial"/>
          <w:sz w:val="24"/>
          <w:lang w:val="ru-RU"/>
        </w:rPr>
        <w:t>.</w:t>
      </w:r>
    </w:p>
    <w:p w:rsidR="00E62041" w:rsidRPr="00811745" w:rsidRDefault="00F61BC5" w:rsidP="00A75413">
      <w:pPr>
        <w:pStyle w:val="24"/>
        <w:rPr>
          <w:rFonts w:ascii="Arial" w:hAnsi="Arial"/>
        </w:rPr>
      </w:pPr>
      <w:bookmarkStart w:id="379" w:name="_Toc149026081"/>
      <w:r w:rsidRPr="00811745">
        <w:rPr>
          <w:rFonts w:ascii="Arial" w:hAnsi="Arial"/>
        </w:rPr>
        <w:t>Кнопки памяти</w:t>
      </w:r>
      <w:bookmarkEnd w:id="379"/>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Кнопки памяти (</w:t>
      </w:r>
      <w:r w:rsidRPr="00811745">
        <w:rPr>
          <w:rFonts w:ascii="Arial" w:hAnsi="Arial" w:cs="Arial"/>
          <w:sz w:val="24"/>
        </w:rPr>
        <w:t>MR</w:t>
      </w:r>
      <w:r w:rsidRPr="00811745">
        <w:rPr>
          <w:rFonts w:ascii="Arial" w:hAnsi="Arial" w:cs="Arial"/>
          <w:sz w:val="24"/>
          <w:lang w:val="ru-RU"/>
        </w:rPr>
        <w:t>) используются для доступа к внутренним абонентам или функциям одним нажатием.</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Чтобы набрать номер с помощью кнопки памяти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•Нажмите запрограммированную кнопку.</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Чтобы запрограммировать кнопку памяти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1.Нажмите </w:t>
      </w:r>
      <w:r w:rsidRPr="00811745">
        <w:rPr>
          <w:rFonts w:ascii="Arial" w:hAnsi="Arial" w:cs="Arial"/>
          <w:sz w:val="24"/>
        </w:rPr>
        <w:pict>
          <v:shape id="_x0000_i1119" type="#_x0000_t75" style="width:9.75pt;height:8.25pt" fillcolor="window">
            <v:imagedata r:id="rId179" o:title=""/>
          </v:shape>
        </w:pic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2.Нажмите кнопку </w:t>
      </w:r>
      <w:r w:rsidRPr="00811745">
        <w:rPr>
          <w:rFonts w:ascii="Arial" w:hAnsi="Arial" w:cs="Arial"/>
          <w:sz w:val="24"/>
        </w:rPr>
        <w:t>MR</w:t>
      </w:r>
      <w:r w:rsidRPr="00811745">
        <w:rPr>
          <w:rFonts w:ascii="Arial" w:hAnsi="Arial" w:cs="Arial"/>
          <w:sz w:val="24"/>
          <w:lang w:val="ru-RU"/>
        </w:rPr>
        <w:t>, которую Вы хотите запрограммировать.</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3.Наберите требуемый номер абонента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или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b/>
          <w:sz w:val="24"/>
          <w:lang w:val="ru-RU"/>
        </w:rPr>
        <w:t>[</w:t>
      </w:r>
      <w:r w:rsidRPr="00811745">
        <w:rPr>
          <w:rFonts w:ascii="Arial" w:hAnsi="Arial" w:cs="Arial"/>
          <w:b/>
          <w:sz w:val="24"/>
        </w:rPr>
        <w:t>FEATURE</w:t>
      </w:r>
      <w:r w:rsidRPr="00811745">
        <w:rPr>
          <w:rFonts w:ascii="Arial" w:hAnsi="Arial" w:cs="Arial"/>
          <w:b/>
          <w:sz w:val="24"/>
          <w:lang w:val="ru-RU"/>
        </w:rPr>
        <w:t xml:space="preserve">] </w:t>
      </w:r>
      <w:r w:rsidRPr="00811745">
        <w:rPr>
          <w:rFonts w:ascii="Arial" w:hAnsi="Arial" w:cs="Arial"/>
          <w:sz w:val="24"/>
          <w:lang w:val="ru-RU"/>
        </w:rPr>
        <w:t>и код требуемой функции.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4.Нажмите </w:t>
      </w:r>
      <w:r w:rsidRPr="00811745">
        <w:rPr>
          <w:rFonts w:ascii="Arial" w:hAnsi="Arial" w:cs="Arial"/>
          <w:sz w:val="24"/>
        </w:rPr>
        <w:pict>
          <v:shape id="_x0000_i1120" type="#_x0000_t75" style="width:7.5pt;height:7.5pt" fillcolor="window">
            <v:imagedata r:id="rId180" o:title=""/>
          </v:shape>
        </w:pict>
      </w:r>
      <w:r w:rsidRPr="00811745">
        <w:rPr>
          <w:rFonts w:ascii="Arial" w:hAnsi="Arial" w:cs="Arial"/>
          <w:sz w:val="24"/>
          <w:lang w:val="ru-RU"/>
        </w:rPr>
        <w:t>.</w:t>
      </w:r>
    </w:p>
    <w:p w:rsidR="00E62041" w:rsidRPr="00811745" w:rsidRDefault="00F61BC5" w:rsidP="00A75413">
      <w:pPr>
        <w:pStyle w:val="13"/>
        <w:rPr>
          <w:rFonts w:ascii="Arial" w:hAnsi="Arial"/>
        </w:rPr>
      </w:pPr>
      <w:bookmarkStart w:id="380" w:name="_Toc149026082"/>
      <w:r w:rsidRPr="00811745">
        <w:rPr>
          <w:rFonts w:ascii="Arial" w:hAnsi="Arial"/>
        </w:rPr>
        <w:t>Телефонная книга</w:t>
      </w:r>
      <w:bookmarkEnd w:id="380"/>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Вы можете воспользоваться  функцией телефонной книги, чтобы набрать номер из Вашей собственной странички (которую вы сами запрограммировали) или из общей телефонной книги (десять страниц), которую программирует Системный администратор. Телефонная книга – это ячейки памяти быстрого набора, расположенные в алфавитном порядке. Когда Вы программируете запись в записную книжку, она сохраняется в свободную ячейку памяти быстрого набора и с ней может быть связано имя.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Пользоваться телефонной книгой для набора номера можно, если только телефон свободен. Запись в телефонную книгу может быть сделана, если телефон свободен или во время разговора программированием в ячейку быстрого набора номера и имени.</w:t>
      </w:r>
    </w:p>
    <w:p w:rsidR="00E62041" w:rsidRPr="00811745" w:rsidRDefault="00E62041" w:rsidP="00A75413">
      <w:pPr>
        <w:pStyle w:val="24"/>
        <w:rPr>
          <w:rFonts w:ascii="Arial" w:hAnsi="Arial"/>
        </w:rPr>
      </w:pPr>
      <w:bookmarkStart w:id="381" w:name="_Toc149026083"/>
      <w:r w:rsidRPr="00811745">
        <w:rPr>
          <w:rFonts w:ascii="Arial" w:hAnsi="Arial"/>
        </w:rPr>
        <w:t>Основные функциональные кнопки</w:t>
      </w:r>
      <w:bookmarkEnd w:id="381"/>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Используйте клавишу </w:t>
      </w:r>
      <w:r w:rsidRPr="00811745">
        <w:rPr>
          <w:rFonts w:ascii="Arial" w:hAnsi="Arial" w:cs="Arial"/>
          <w:b/>
          <w:sz w:val="24"/>
          <w:lang w:val="ru-RU"/>
        </w:rPr>
        <w:t xml:space="preserve">[LO HI]  </w:t>
      </w:r>
      <w:r w:rsidRPr="00811745">
        <w:rPr>
          <w:rFonts w:ascii="Arial" w:hAnsi="Arial" w:cs="Arial"/>
          <w:sz w:val="24"/>
          <w:lang w:val="ru-RU"/>
        </w:rPr>
        <w:t>для просмотра содержания телефонной книги и записей на ее страницах.</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noProof/>
          <w:sz w:val="24"/>
        </w:rPr>
        <w:pict>
          <v:shape id="_x0000_s4240" type="#_x0000_t75" style="position:absolute;margin-left:54pt;margin-top:13.2pt;width:11.25pt;height:9.75pt;z-index:251672576;visibility:visible;mso-wrap-edited:f" o:allowincell="f">
            <v:imagedata r:id="rId181" o:title=""/>
          </v:shape>
          <o:OLEObject Type="Embed" ProgID="Word.Picture.8" ShapeID="_x0000_s4240" DrawAspect="Content" ObjectID="_1248764761" r:id="rId182"/>
        </w:pict>
      </w:r>
      <w:r w:rsidRPr="00811745">
        <w:rPr>
          <w:rFonts w:ascii="Arial" w:hAnsi="Arial" w:cs="Arial"/>
          <w:sz w:val="24"/>
          <w:lang w:val="ru-RU"/>
        </w:rPr>
        <w:t xml:space="preserve">Нажмите кнопку  </w:t>
      </w:r>
      <w:r w:rsidRPr="00811745">
        <w:rPr>
          <w:rFonts w:ascii="Arial" w:hAnsi="Arial" w:cs="Arial"/>
          <w:b/>
          <w:sz w:val="24"/>
          <w:lang w:val="ru-RU"/>
        </w:rPr>
        <w:t xml:space="preserve">[FEATURE] </w:t>
      </w:r>
      <w:r w:rsidRPr="00811745">
        <w:rPr>
          <w:rFonts w:ascii="Arial" w:hAnsi="Arial" w:cs="Arial"/>
          <w:sz w:val="24"/>
          <w:lang w:val="ru-RU"/>
        </w:rPr>
        <w:t>для возврата в предыдущее меню.</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Нажмите           для выхода из телефонной книги.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кнопку </w:t>
      </w:r>
      <w:r w:rsidRPr="00811745">
        <w:rPr>
          <w:rFonts w:ascii="Arial" w:hAnsi="Arial" w:cs="Arial"/>
          <w:b/>
          <w:sz w:val="24"/>
          <w:lang w:val="ru-RU"/>
        </w:rPr>
        <w:t xml:space="preserve">[HOLD] </w:t>
      </w:r>
      <w:r w:rsidRPr="00811745">
        <w:rPr>
          <w:rFonts w:ascii="Arial" w:hAnsi="Arial" w:cs="Arial"/>
          <w:sz w:val="24"/>
          <w:lang w:val="ru-RU"/>
        </w:rPr>
        <w:t>для записи данных и возврата в телефонную книгу.</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кнопку </w:t>
      </w:r>
      <w:r w:rsidRPr="00811745">
        <w:rPr>
          <w:rFonts w:ascii="Arial" w:hAnsi="Arial" w:cs="Arial"/>
          <w:b/>
          <w:sz w:val="25"/>
          <w:lang w:val="ru-RU"/>
        </w:rPr>
        <w:t xml:space="preserve">{SAVE&amp;EXIT} </w:t>
      </w:r>
      <w:r w:rsidRPr="00811745">
        <w:rPr>
          <w:rFonts w:ascii="Arial" w:hAnsi="Arial" w:cs="Arial"/>
          <w:sz w:val="25"/>
          <w:lang w:val="ru-RU"/>
        </w:rPr>
        <w:t>для записи данных и выхода из телефонной книги</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5"/>
          <w:lang w:val="ru-RU"/>
        </w:rPr>
        <w:t xml:space="preserve">Нажмите </w:t>
      </w:r>
      <w:r w:rsidRPr="00811745">
        <w:rPr>
          <w:rFonts w:ascii="Arial" w:hAnsi="Arial" w:cs="Arial"/>
          <w:b/>
          <w:sz w:val="25"/>
          <w:lang w:val="ru-RU"/>
        </w:rPr>
        <w:t xml:space="preserve">{DELETE SYM} </w:t>
      </w:r>
      <w:r w:rsidRPr="00811745">
        <w:rPr>
          <w:rFonts w:ascii="Arial" w:hAnsi="Arial" w:cs="Arial"/>
          <w:sz w:val="25"/>
          <w:lang w:val="ru-RU"/>
        </w:rPr>
        <w:t>для удаления последней  введенной буквы или цифры.</w:t>
      </w:r>
    </w:p>
    <w:p w:rsidR="00E62041" w:rsidRPr="00811745" w:rsidRDefault="00E62041" w:rsidP="00A75413">
      <w:pPr>
        <w:pStyle w:val="15"/>
        <w:rPr>
          <w:rFonts w:ascii="Arial" w:hAnsi="Arial" w:cs="Arial"/>
        </w:rPr>
      </w:pPr>
      <w:r w:rsidRPr="00811745">
        <w:rPr>
          <w:rFonts w:ascii="Arial" w:hAnsi="Arial" w:cs="Arial"/>
        </w:rPr>
        <w:t>Чтобы набрать номер из телефонной книги (только в свободном режиме)</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rPr>
        <w:pict>
          <v:shape id="_x0000_s4241" type="#_x0000_t75" style="position:absolute;margin-left:61.2pt;margin-top:1.3pt;width:10.5pt;height:12pt;z-index:251673600" o:allowincell="f">
            <v:imagedata r:id="rId183" o:title=""/>
          </v:shape>
        </w:pict>
      </w:r>
      <w:r w:rsidRPr="00811745">
        <w:rPr>
          <w:rFonts w:ascii="Arial" w:hAnsi="Arial" w:cs="Arial"/>
          <w:sz w:val="24"/>
          <w:lang w:val="ru-RU"/>
        </w:rPr>
        <w:t>1. Нажмите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 Нажмите </w:t>
      </w:r>
      <w:r w:rsidRPr="00811745">
        <w:rPr>
          <w:rFonts w:ascii="Arial" w:hAnsi="Arial" w:cs="Arial"/>
          <w:b/>
          <w:sz w:val="25"/>
          <w:lang w:val="ru-RU"/>
        </w:rPr>
        <w:t xml:space="preserve">{PRIVATE}/{ЛИЧН} </w:t>
      </w:r>
      <w:r w:rsidRPr="00811745">
        <w:rPr>
          <w:rFonts w:ascii="Arial" w:hAnsi="Arial" w:cs="Arial"/>
          <w:sz w:val="25"/>
          <w:lang w:val="ru-RU"/>
        </w:rPr>
        <w:t>или кнопку на дисплее слева от  раздела телефонной книги, к которому Вы хотите получить доступ</w:t>
      </w:r>
      <w:r w:rsidRPr="00811745">
        <w:rPr>
          <w:rFonts w:ascii="Arial" w:hAnsi="Arial" w:cs="Arial"/>
          <w:sz w:val="24"/>
          <w:lang w:val="ru-RU"/>
        </w:rPr>
        <w:t xml:space="preserve">. Если нужный раздел не показан на дисплее, используйте кнопку  </w:t>
      </w:r>
      <w:r w:rsidRPr="00811745">
        <w:rPr>
          <w:rFonts w:ascii="Arial" w:hAnsi="Arial" w:cs="Arial"/>
          <w:b/>
          <w:sz w:val="24"/>
          <w:lang w:val="ru-RU"/>
        </w:rPr>
        <w:t xml:space="preserve">[LO HI] </w:t>
      </w:r>
      <w:r w:rsidRPr="00811745">
        <w:rPr>
          <w:rFonts w:ascii="Arial" w:hAnsi="Arial" w:cs="Arial"/>
          <w:sz w:val="24"/>
          <w:lang w:val="ru-RU"/>
        </w:rPr>
        <w:t>для переключения страниц.</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3. Нажмите </w:t>
      </w:r>
      <w:r w:rsidRPr="00811745">
        <w:rPr>
          <w:rFonts w:ascii="Arial" w:hAnsi="Arial" w:cs="Arial"/>
          <w:b/>
          <w:sz w:val="25"/>
          <w:lang w:val="ru-RU"/>
        </w:rPr>
        <w:t>{</w:t>
      </w:r>
      <w:r w:rsidRPr="00811745">
        <w:rPr>
          <w:rFonts w:ascii="Arial" w:hAnsi="Arial" w:cs="Arial"/>
          <w:b/>
          <w:sz w:val="25"/>
        </w:rPr>
        <w:t>SHOW</w:t>
      </w:r>
      <w:r w:rsidRPr="00811745">
        <w:rPr>
          <w:rFonts w:ascii="Arial" w:hAnsi="Arial" w:cs="Arial"/>
          <w:b/>
          <w:sz w:val="25"/>
          <w:lang w:val="ru-RU"/>
        </w:rPr>
        <w:t xml:space="preserve"> </w:t>
      </w:r>
      <w:r w:rsidRPr="00811745">
        <w:rPr>
          <w:rFonts w:ascii="Arial" w:hAnsi="Arial" w:cs="Arial"/>
          <w:b/>
          <w:sz w:val="25"/>
        </w:rPr>
        <w:t>LIST</w:t>
      </w:r>
      <w:r w:rsidRPr="00811745">
        <w:rPr>
          <w:rFonts w:ascii="Arial" w:hAnsi="Arial" w:cs="Arial"/>
          <w:b/>
          <w:sz w:val="25"/>
          <w:lang w:val="ru-RU"/>
        </w:rPr>
        <w:t>}/{СПИСОК}</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4. Используйте кнопку </w:t>
      </w:r>
      <w:r w:rsidRPr="00811745">
        <w:rPr>
          <w:rFonts w:ascii="Arial" w:hAnsi="Arial" w:cs="Arial"/>
          <w:b/>
          <w:sz w:val="24"/>
          <w:lang w:val="ru-RU"/>
        </w:rPr>
        <w:t xml:space="preserve">[LO HI] </w:t>
      </w:r>
      <w:r w:rsidRPr="00811745">
        <w:rPr>
          <w:rFonts w:ascii="Arial" w:hAnsi="Arial" w:cs="Arial"/>
          <w:sz w:val="24"/>
          <w:lang w:val="ru-RU"/>
        </w:rPr>
        <w:t>для просмотра  страницы.</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5. Нажмите кнопку на дисплее слева от выбранного имени, </w:t>
      </w:r>
      <w:r w:rsidRPr="00811745">
        <w:rPr>
          <w:rFonts w:ascii="Arial" w:hAnsi="Arial" w:cs="Arial"/>
          <w:b/>
          <w:sz w:val="25"/>
          <w:lang w:val="ru-RU"/>
        </w:rPr>
        <w:t>&lt;DIAL&gt;/&lt;НАБР&gt;</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5"/>
          <w:lang w:val="ru-RU"/>
        </w:rPr>
      </w:pPr>
      <w:r w:rsidRPr="00811745">
        <w:rPr>
          <w:rFonts w:ascii="Arial" w:hAnsi="Arial" w:cs="Arial"/>
          <w:sz w:val="24"/>
          <w:lang w:val="ru-RU"/>
        </w:rPr>
        <w:t xml:space="preserve">Автоматически будет набран первый номер в выбранном списке. Если Вы хотите просмотреть список более детально, нажмите кнопку справа от выбранного имени, </w:t>
      </w:r>
      <w:r w:rsidRPr="00811745">
        <w:rPr>
          <w:rFonts w:ascii="Arial" w:hAnsi="Arial" w:cs="Arial"/>
          <w:b/>
          <w:sz w:val="25"/>
          <w:lang w:val="ru-RU"/>
        </w:rPr>
        <w:t>&lt;DETAILS&gt;/&lt;ДЕТАЛЬН&gt;</w:t>
      </w:r>
      <w:r w:rsidRPr="00811745">
        <w:rPr>
          <w:rFonts w:ascii="Arial" w:hAnsi="Arial" w:cs="Arial"/>
          <w:sz w:val="24"/>
          <w:lang w:val="ru-RU"/>
        </w:rPr>
        <w:t xml:space="preserve">, появится первое имя списка. На дисплее появится имя, номер телефона и номер ячейки памяти быстрых наборов, где эта информация находится. Далее Вы можете нажать  </w:t>
      </w:r>
      <w:r w:rsidRPr="00811745">
        <w:rPr>
          <w:rFonts w:ascii="Arial" w:hAnsi="Arial" w:cs="Arial"/>
          <w:b/>
          <w:sz w:val="25"/>
          <w:lang w:val="ru-RU"/>
        </w:rPr>
        <w:t>{DIAL}/{НАБОР}</w:t>
      </w:r>
      <w:r w:rsidRPr="00811745">
        <w:rPr>
          <w:rFonts w:ascii="Arial" w:hAnsi="Arial" w:cs="Arial"/>
          <w:sz w:val="25"/>
          <w:lang w:val="ru-RU"/>
        </w:rPr>
        <w:t>, чтобы набрать номер</w:t>
      </w:r>
      <w:r w:rsidRPr="00811745">
        <w:rPr>
          <w:rFonts w:ascii="Arial" w:hAnsi="Arial" w:cs="Arial"/>
          <w:sz w:val="24"/>
          <w:lang w:val="ru-RU"/>
        </w:rPr>
        <w:t xml:space="preserve">, </w:t>
      </w:r>
      <w:r w:rsidRPr="00811745">
        <w:rPr>
          <w:rFonts w:ascii="Arial" w:hAnsi="Arial" w:cs="Arial"/>
          <w:b/>
          <w:sz w:val="25"/>
          <w:lang w:val="ru-RU"/>
        </w:rPr>
        <w:t>{UPDATE}/{ИЗМЕНИТЬ}</w:t>
      </w:r>
      <w:r w:rsidRPr="00811745">
        <w:rPr>
          <w:rFonts w:ascii="Arial" w:hAnsi="Arial" w:cs="Arial"/>
          <w:sz w:val="25"/>
          <w:lang w:val="ru-RU"/>
        </w:rPr>
        <w:t xml:space="preserve">, чтобы изменить номер, </w:t>
      </w:r>
      <w:r w:rsidRPr="00811745">
        <w:rPr>
          <w:rFonts w:ascii="Arial" w:hAnsi="Arial" w:cs="Arial"/>
          <w:b/>
          <w:sz w:val="25"/>
          <w:lang w:val="ru-RU"/>
        </w:rPr>
        <w:t>{REMOVE}/{УДАЛИТЬ}</w:t>
      </w:r>
      <w:r w:rsidRPr="00811745">
        <w:rPr>
          <w:rFonts w:ascii="Arial" w:hAnsi="Arial" w:cs="Arial"/>
          <w:sz w:val="25"/>
          <w:lang w:val="ru-RU"/>
        </w:rPr>
        <w:t>, чтобы удалить запись из телефонной книги.</w:t>
      </w:r>
    </w:p>
    <w:p w:rsidR="00E62041" w:rsidRPr="00811745" w:rsidRDefault="00E62041" w:rsidP="00A75413">
      <w:pPr>
        <w:pStyle w:val="15"/>
        <w:rPr>
          <w:rFonts w:ascii="Arial" w:hAnsi="Arial" w:cs="Arial"/>
        </w:rPr>
      </w:pPr>
      <w:r w:rsidRPr="00811745">
        <w:rPr>
          <w:rFonts w:ascii="Arial" w:hAnsi="Arial" w:cs="Arial"/>
        </w:rPr>
        <w:t>Чтобы запрограммировать свою собственную страницу записной книжки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rPr>
        <w:pict>
          <v:shape id="_x0000_s4242" type="#_x0000_t75" style="position:absolute;margin-left:61.2pt;margin-top:12.95pt;width:10.5pt;height:12pt;z-index:251674624" o:allowincell="f">
            <v:imagedata r:id="rId183" o:title=""/>
          </v:shape>
        </w:pict>
      </w:r>
      <w:r w:rsidRPr="00811745">
        <w:rPr>
          <w:rFonts w:ascii="Arial" w:hAnsi="Arial" w:cs="Arial"/>
          <w:sz w:val="24"/>
          <w:lang w:val="ru-RU"/>
        </w:rPr>
        <w:t>Для каждой записи Вы вводите  имя и телефонный номер.</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1  Нажмите       .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 Нажмите </w:t>
      </w:r>
      <w:r w:rsidRPr="00811745">
        <w:rPr>
          <w:rFonts w:ascii="Arial" w:hAnsi="Arial" w:cs="Arial"/>
          <w:b/>
          <w:sz w:val="25"/>
          <w:lang w:val="ru-RU"/>
        </w:rPr>
        <w:t>{PRIVATE}/{ЛИЧН}</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3. Нажмите </w:t>
      </w:r>
      <w:r w:rsidRPr="00811745">
        <w:rPr>
          <w:rFonts w:ascii="Arial" w:hAnsi="Arial" w:cs="Arial"/>
          <w:b/>
          <w:sz w:val="25"/>
          <w:lang w:val="ru-RU"/>
        </w:rPr>
        <w:t>{ADD NEW}/{ДОБАВЬ НОВ}</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4. Введите имя по буквам (до 16), используя номеронабиратель</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Для перехода к вводу следующего символа нажмите кнопку </w:t>
      </w:r>
      <w:r w:rsidRPr="00811745">
        <w:rPr>
          <w:rFonts w:ascii="Arial" w:hAnsi="Arial" w:cs="Arial"/>
          <w:b/>
          <w:sz w:val="24"/>
          <w:lang w:val="ru-RU"/>
        </w:rPr>
        <w:t xml:space="preserve">[NEXT] </w:t>
      </w:r>
      <w:r w:rsidRPr="00811745">
        <w:rPr>
          <w:rFonts w:ascii="Arial" w:hAnsi="Arial" w:cs="Arial"/>
          <w:sz w:val="24"/>
          <w:lang w:val="ru-RU"/>
        </w:rPr>
        <w:t>(если она запрограммирована) или подождите, пока курсор автоматически перейдет в следующую позицию. В конце  раздела приведена таблица соответствия кнопок номеронабирателя и вводимых символов.</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5. Нажмите кнопку </w:t>
      </w:r>
      <w:r w:rsidRPr="00811745">
        <w:rPr>
          <w:rFonts w:ascii="Arial" w:hAnsi="Arial" w:cs="Arial"/>
          <w:b/>
          <w:sz w:val="25"/>
          <w:lang w:val="ru-RU"/>
        </w:rPr>
        <w:t>{NUMBER}/{НОМЕР}</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6. Введите телефонный номер (до 16 цифр).</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7. Нажмите </w:t>
      </w:r>
      <w:r w:rsidRPr="00811745">
        <w:rPr>
          <w:rFonts w:ascii="Arial" w:hAnsi="Arial" w:cs="Arial"/>
          <w:b/>
          <w:sz w:val="24"/>
          <w:lang w:val="ru-RU"/>
        </w:rPr>
        <w:t>[</w:t>
      </w:r>
      <w:r w:rsidRPr="00811745">
        <w:rPr>
          <w:rFonts w:ascii="Arial" w:hAnsi="Arial" w:cs="Arial"/>
          <w:b/>
          <w:sz w:val="24"/>
        </w:rPr>
        <w:t>HOLD</w:t>
      </w:r>
      <w:r w:rsidRPr="00811745">
        <w:rPr>
          <w:rFonts w:ascii="Arial" w:hAnsi="Arial" w:cs="Arial"/>
          <w:b/>
          <w:sz w:val="24"/>
          <w:lang w:val="ru-RU"/>
        </w:rPr>
        <w:t xml:space="preserve">] </w:t>
      </w:r>
      <w:r w:rsidRPr="00811745">
        <w:rPr>
          <w:rFonts w:ascii="Arial" w:hAnsi="Arial" w:cs="Arial"/>
          <w:sz w:val="24"/>
          <w:lang w:val="ru-RU"/>
        </w:rPr>
        <w:t>для записи и продолжения программирования, или перейдите к следующему шагу. Вы вернетесь к предыдущему состоянию дисплея и сможете сделать следующую запись в следующую ячейку быстрых наборов.</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8. Нажмите </w:t>
      </w:r>
      <w:r w:rsidRPr="00811745">
        <w:rPr>
          <w:rFonts w:ascii="Arial" w:hAnsi="Arial" w:cs="Arial"/>
          <w:b/>
          <w:sz w:val="25"/>
          <w:lang w:val="ru-RU"/>
        </w:rPr>
        <w:t>{</w:t>
      </w:r>
      <w:r w:rsidRPr="00811745">
        <w:rPr>
          <w:rFonts w:ascii="Arial" w:hAnsi="Arial" w:cs="Arial"/>
          <w:b/>
          <w:sz w:val="25"/>
        </w:rPr>
        <w:t>SAVE</w:t>
      </w:r>
      <w:r w:rsidRPr="00811745">
        <w:rPr>
          <w:rFonts w:ascii="Arial" w:hAnsi="Arial" w:cs="Arial"/>
          <w:b/>
          <w:sz w:val="25"/>
          <w:lang w:val="ru-RU"/>
        </w:rPr>
        <w:t>&amp;</w:t>
      </w:r>
      <w:r w:rsidRPr="00811745">
        <w:rPr>
          <w:rFonts w:ascii="Arial" w:hAnsi="Arial" w:cs="Arial"/>
          <w:b/>
          <w:sz w:val="25"/>
        </w:rPr>
        <w:t>EXIT</w:t>
      </w:r>
      <w:r w:rsidRPr="00811745">
        <w:rPr>
          <w:rFonts w:ascii="Arial" w:hAnsi="Arial" w:cs="Arial"/>
          <w:b/>
          <w:sz w:val="25"/>
          <w:lang w:val="ru-RU"/>
        </w:rPr>
        <w:t xml:space="preserve">}/{ВЫХ/СОХР} </w:t>
      </w:r>
      <w:r w:rsidRPr="00811745">
        <w:rPr>
          <w:rFonts w:ascii="Arial" w:hAnsi="Arial" w:cs="Arial"/>
          <w:sz w:val="25"/>
          <w:lang w:val="ru-RU"/>
        </w:rPr>
        <w:t>для завершения программирования.</w:t>
      </w:r>
    </w:p>
    <w:p w:rsidR="00E62041" w:rsidRPr="00811745" w:rsidRDefault="00E62041" w:rsidP="00A75413">
      <w:pPr>
        <w:pStyle w:val="15"/>
        <w:rPr>
          <w:rFonts w:ascii="Arial" w:hAnsi="Arial" w:cs="Arial"/>
        </w:rPr>
      </w:pPr>
      <w:r w:rsidRPr="00811745">
        <w:rPr>
          <w:rFonts w:ascii="Arial" w:hAnsi="Arial" w:cs="Arial"/>
        </w:rPr>
        <w:t>Чтобы удалить запись из Вашей страницы телефонной книги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1. Найдите экран с нужной записью.</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 Нажмите кнопку справа от записи, </w:t>
      </w:r>
      <w:r w:rsidRPr="00811745">
        <w:rPr>
          <w:rFonts w:ascii="Arial" w:hAnsi="Arial" w:cs="Arial"/>
          <w:b/>
          <w:sz w:val="25"/>
          <w:lang w:val="ru-RU"/>
        </w:rPr>
        <w:t>&lt;</w:t>
      </w:r>
      <w:r w:rsidRPr="00811745">
        <w:rPr>
          <w:rFonts w:ascii="Arial" w:hAnsi="Arial" w:cs="Arial"/>
          <w:b/>
          <w:sz w:val="25"/>
        </w:rPr>
        <w:t>DETAILS</w:t>
      </w:r>
      <w:r w:rsidRPr="00811745">
        <w:rPr>
          <w:rFonts w:ascii="Arial" w:hAnsi="Arial" w:cs="Arial"/>
          <w:b/>
          <w:sz w:val="25"/>
          <w:lang w:val="ru-RU"/>
        </w:rPr>
        <w:t>&gt;/&lt;ДЕТАЛЬН&gt;</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3. Нажмите  </w:t>
      </w:r>
      <w:r w:rsidRPr="00811745">
        <w:rPr>
          <w:rFonts w:ascii="Arial" w:hAnsi="Arial" w:cs="Arial"/>
          <w:b/>
          <w:sz w:val="25"/>
          <w:lang w:val="ru-RU"/>
        </w:rPr>
        <w:t>{</w:t>
      </w:r>
      <w:r w:rsidRPr="00811745">
        <w:rPr>
          <w:rFonts w:ascii="Arial" w:hAnsi="Arial" w:cs="Arial"/>
          <w:b/>
          <w:sz w:val="25"/>
        </w:rPr>
        <w:t>REMOVE</w:t>
      </w:r>
      <w:r w:rsidRPr="00811745">
        <w:rPr>
          <w:rFonts w:ascii="Arial" w:hAnsi="Arial" w:cs="Arial"/>
          <w:b/>
          <w:sz w:val="25"/>
          <w:lang w:val="ru-RU"/>
        </w:rPr>
        <w:t>}/{УДАЛИТЬ}</w:t>
      </w:r>
      <w:r w:rsidRPr="00811745">
        <w:rPr>
          <w:rFonts w:ascii="Arial" w:hAnsi="Arial" w:cs="Arial"/>
          <w:sz w:val="24"/>
          <w:lang w:val="ru-RU"/>
        </w:rPr>
        <w:t>.</w:t>
      </w:r>
    </w:p>
    <w:p w:rsidR="00E62041" w:rsidRPr="00811745" w:rsidRDefault="00E62041" w:rsidP="00A75413">
      <w:pPr>
        <w:pStyle w:val="15"/>
        <w:rPr>
          <w:rFonts w:ascii="Arial" w:hAnsi="Arial" w:cs="Arial"/>
        </w:rPr>
      </w:pPr>
      <w:r w:rsidRPr="00811745">
        <w:rPr>
          <w:rFonts w:ascii="Arial" w:hAnsi="Arial" w:cs="Arial"/>
        </w:rPr>
        <w:t>Чтобы исправить содержание записи в Вашей странице телефонной книги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1. Найдите экран с нужной записью.</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2. Нажмите кнопку на дисплее справа от записи,</w:t>
      </w:r>
      <w:r w:rsidRPr="00811745">
        <w:rPr>
          <w:rFonts w:ascii="Arial" w:hAnsi="Arial" w:cs="Arial"/>
          <w:b/>
          <w:sz w:val="25"/>
          <w:lang w:val="ru-RU"/>
        </w:rPr>
        <w:t>&lt;</w:t>
      </w:r>
      <w:r w:rsidRPr="00811745">
        <w:rPr>
          <w:rFonts w:ascii="Arial" w:hAnsi="Arial" w:cs="Arial"/>
          <w:b/>
          <w:sz w:val="25"/>
        </w:rPr>
        <w:t>DETAILS</w:t>
      </w:r>
      <w:r w:rsidRPr="00811745">
        <w:rPr>
          <w:rFonts w:ascii="Arial" w:hAnsi="Arial" w:cs="Arial"/>
          <w:b/>
          <w:sz w:val="25"/>
          <w:lang w:val="ru-RU"/>
        </w:rPr>
        <w:t>&gt;</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3. Нажмите </w:t>
      </w:r>
      <w:r w:rsidRPr="00811745">
        <w:rPr>
          <w:rFonts w:ascii="Arial" w:hAnsi="Arial" w:cs="Arial"/>
          <w:b/>
          <w:sz w:val="25"/>
          <w:lang w:val="ru-RU"/>
        </w:rPr>
        <w:t>{</w:t>
      </w:r>
      <w:r w:rsidRPr="00811745">
        <w:rPr>
          <w:rFonts w:ascii="Arial" w:hAnsi="Arial" w:cs="Arial"/>
          <w:b/>
          <w:sz w:val="25"/>
        </w:rPr>
        <w:t>UPDATE</w:t>
      </w:r>
      <w:r w:rsidRPr="00811745">
        <w:rPr>
          <w:rFonts w:ascii="Arial" w:hAnsi="Arial" w:cs="Arial"/>
          <w:b/>
          <w:sz w:val="25"/>
          <w:lang w:val="ru-RU"/>
        </w:rPr>
        <w:t>}/{ИЗМЕНИТЬ}</w:t>
      </w:r>
      <w:r w:rsidRPr="00811745">
        <w:rPr>
          <w:rFonts w:ascii="Arial" w:hAnsi="Arial" w:cs="Arial"/>
          <w:sz w:val="24"/>
          <w:lang w:val="ru-RU"/>
        </w:rPr>
        <w:t>.</w:t>
      </w:r>
    </w:p>
    <w:p w:rsidR="00E62041" w:rsidRPr="00811745" w:rsidRDefault="00E62041" w:rsidP="00E62041">
      <w:pPr>
        <w:rPr>
          <w:rFonts w:ascii="Arial" w:hAnsi="Arial" w:cs="Arial"/>
          <w:sz w:val="24"/>
          <w:lang w:val="ru-RU"/>
        </w:rPr>
      </w:pPr>
      <w:r w:rsidRPr="00811745">
        <w:rPr>
          <w:rFonts w:ascii="Arial" w:hAnsi="Arial" w:cs="Arial"/>
          <w:sz w:val="24"/>
          <w:lang w:val="ru-RU"/>
        </w:rPr>
        <w:t>4. Введите необходимые исправления в имя.</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5. Нажмите </w:t>
      </w:r>
      <w:r w:rsidRPr="00811745">
        <w:rPr>
          <w:rFonts w:ascii="Arial" w:hAnsi="Arial" w:cs="Arial"/>
          <w:b/>
          <w:sz w:val="25"/>
          <w:lang w:val="ru-RU"/>
        </w:rPr>
        <w:t>{</w:t>
      </w:r>
      <w:r w:rsidRPr="00811745">
        <w:rPr>
          <w:rFonts w:ascii="Arial" w:hAnsi="Arial" w:cs="Arial"/>
          <w:b/>
          <w:sz w:val="25"/>
        </w:rPr>
        <w:t>SAVE</w:t>
      </w:r>
      <w:r w:rsidRPr="00811745">
        <w:rPr>
          <w:rFonts w:ascii="Arial" w:hAnsi="Arial" w:cs="Arial"/>
          <w:b/>
          <w:sz w:val="25"/>
          <w:lang w:val="ru-RU"/>
        </w:rPr>
        <w:t>&amp;</w:t>
      </w:r>
      <w:r w:rsidRPr="00811745">
        <w:rPr>
          <w:rFonts w:ascii="Arial" w:hAnsi="Arial" w:cs="Arial"/>
          <w:b/>
          <w:sz w:val="25"/>
        </w:rPr>
        <w:t>EXIT</w:t>
      </w:r>
      <w:r w:rsidRPr="00811745">
        <w:rPr>
          <w:rFonts w:ascii="Arial" w:hAnsi="Arial" w:cs="Arial"/>
          <w:b/>
          <w:sz w:val="25"/>
          <w:lang w:val="ru-RU"/>
        </w:rPr>
        <w:t>}/{ИЗМЕНИТЬ}</w:t>
      </w:r>
      <w:r w:rsidRPr="00811745">
        <w:rPr>
          <w:rFonts w:ascii="Arial" w:hAnsi="Arial" w:cs="Arial"/>
          <w:sz w:val="25"/>
          <w:lang w:val="ru-RU"/>
        </w:rPr>
        <w:t xml:space="preserve">, </w:t>
      </w:r>
      <w:r w:rsidRPr="00811745">
        <w:rPr>
          <w:rFonts w:ascii="Arial" w:hAnsi="Arial" w:cs="Arial"/>
          <w:b/>
          <w:sz w:val="25"/>
          <w:lang w:val="ru-RU"/>
        </w:rPr>
        <w:t xml:space="preserve"> </w:t>
      </w:r>
      <w:r w:rsidRPr="00811745">
        <w:rPr>
          <w:rFonts w:ascii="Arial" w:hAnsi="Arial" w:cs="Arial"/>
          <w:sz w:val="25"/>
          <w:lang w:val="ru-RU"/>
        </w:rPr>
        <w:t>для записи изменений и выхода в Меню телефонной книги</w:t>
      </w:r>
      <w:r w:rsidRPr="00811745">
        <w:rPr>
          <w:rFonts w:ascii="Arial" w:hAnsi="Arial" w:cs="Arial"/>
          <w:sz w:val="24"/>
          <w:lang w:val="ru-RU"/>
        </w:rPr>
        <w:t xml:space="preserve">, или нажмите </w:t>
      </w:r>
      <w:r w:rsidRPr="00811745">
        <w:rPr>
          <w:rFonts w:ascii="Arial" w:hAnsi="Arial" w:cs="Arial"/>
          <w:b/>
          <w:sz w:val="25"/>
          <w:lang w:val="ru-RU"/>
        </w:rPr>
        <w:t>{</w:t>
      </w:r>
      <w:r w:rsidRPr="00811745">
        <w:rPr>
          <w:rFonts w:ascii="Arial" w:hAnsi="Arial" w:cs="Arial"/>
          <w:b/>
          <w:sz w:val="25"/>
        </w:rPr>
        <w:t>NUMBER</w:t>
      </w:r>
      <w:r w:rsidRPr="00811745">
        <w:rPr>
          <w:rFonts w:ascii="Arial" w:hAnsi="Arial" w:cs="Arial"/>
          <w:b/>
          <w:sz w:val="25"/>
          <w:lang w:val="ru-RU"/>
        </w:rPr>
        <w:t>}/{НОМЕР}</w:t>
      </w:r>
      <w:r w:rsidRPr="00811745">
        <w:rPr>
          <w:rFonts w:ascii="Arial" w:hAnsi="Arial" w:cs="Arial"/>
          <w:sz w:val="24"/>
          <w:lang w:val="ru-RU"/>
        </w:rPr>
        <w:t>.</w:t>
      </w:r>
      <w:r w:rsidRPr="00811745">
        <w:rPr>
          <w:rFonts w:ascii="Arial" w:hAnsi="Arial" w:cs="Arial"/>
          <w:b/>
          <w:sz w:val="25"/>
          <w:lang w:val="ru-RU"/>
        </w:rPr>
        <w:t xml:space="preserve">, </w:t>
      </w:r>
      <w:r w:rsidRPr="00811745">
        <w:rPr>
          <w:rFonts w:ascii="Arial" w:hAnsi="Arial" w:cs="Arial"/>
          <w:sz w:val="25"/>
          <w:lang w:val="ru-RU"/>
        </w:rPr>
        <w:t>если Вы хотите   изменить</w:t>
      </w:r>
      <w:r w:rsidRPr="00811745">
        <w:rPr>
          <w:rFonts w:ascii="Arial" w:hAnsi="Arial" w:cs="Arial"/>
          <w:b/>
          <w:sz w:val="25"/>
          <w:lang w:val="ru-RU"/>
        </w:rPr>
        <w:t xml:space="preserve"> </w:t>
      </w:r>
      <w:r w:rsidRPr="00811745">
        <w:rPr>
          <w:rFonts w:ascii="Arial" w:hAnsi="Arial" w:cs="Arial"/>
          <w:sz w:val="25"/>
          <w:lang w:val="ru-RU"/>
        </w:rPr>
        <w:t>еще и номер телефона</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6. Введите правильный номер телефона.</w:t>
      </w:r>
    </w:p>
    <w:p w:rsidR="00A75413" w:rsidRPr="00811745" w:rsidRDefault="00E62041" w:rsidP="00A75413">
      <w:pPr>
        <w:autoSpaceDE w:val="0"/>
        <w:autoSpaceDN w:val="0"/>
        <w:adjustRightInd w:val="0"/>
        <w:rPr>
          <w:rFonts w:ascii="Arial" w:hAnsi="Arial" w:cs="Arial"/>
          <w:lang w:val="ru-RU"/>
        </w:rPr>
      </w:pPr>
      <w:r w:rsidRPr="00811745">
        <w:rPr>
          <w:rFonts w:ascii="Arial" w:hAnsi="Arial" w:cs="Arial"/>
          <w:sz w:val="24"/>
          <w:lang w:val="ru-RU"/>
        </w:rPr>
        <w:t xml:space="preserve">7. Нажмите </w:t>
      </w:r>
      <w:r w:rsidRPr="00811745">
        <w:rPr>
          <w:rFonts w:ascii="Arial" w:hAnsi="Arial" w:cs="Arial"/>
          <w:b/>
          <w:lang w:val="ru-RU"/>
        </w:rPr>
        <w:t>{</w:t>
      </w:r>
      <w:r w:rsidRPr="00811745">
        <w:rPr>
          <w:rFonts w:ascii="Arial" w:hAnsi="Arial" w:cs="Arial"/>
          <w:b/>
        </w:rPr>
        <w:t>SAVE</w:t>
      </w:r>
      <w:r w:rsidRPr="00811745">
        <w:rPr>
          <w:rFonts w:ascii="Arial" w:hAnsi="Arial" w:cs="Arial"/>
          <w:b/>
          <w:lang w:val="ru-RU"/>
        </w:rPr>
        <w:t>&amp;</w:t>
      </w:r>
      <w:r w:rsidRPr="00811745">
        <w:rPr>
          <w:rFonts w:ascii="Arial" w:hAnsi="Arial" w:cs="Arial"/>
          <w:b/>
        </w:rPr>
        <w:t>EXIT</w:t>
      </w:r>
      <w:r w:rsidRPr="00811745">
        <w:rPr>
          <w:rFonts w:ascii="Arial" w:hAnsi="Arial" w:cs="Arial"/>
          <w:b/>
          <w:lang w:val="ru-RU"/>
        </w:rPr>
        <w:t>}/{ИЗМЕНИТЬ}</w:t>
      </w:r>
    </w:p>
    <w:p w:rsidR="00E62041" w:rsidRPr="00811745" w:rsidRDefault="00E62041" w:rsidP="00A75413">
      <w:pPr>
        <w:pStyle w:val="24"/>
        <w:rPr>
          <w:rFonts w:ascii="Arial" w:hAnsi="Arial"/>
        </w:rPr>
      </w:pPr>
      <w:r w:rsidRPr="00811745">
        <w:rPr>
          <w:rFonts w:ascii="Arial" w:hAnsi="Arial"/>
        </w:rPr>
        <w:t xml:space="preserve"> </w:t>
      </w:r>
      <w:bookmarkStart w:id="382" w:name="_Toc149026084"/>
      <w:r w:rsidRPr="00811745">
        <w:rPr>
          <w:rFonts w:ascii="Arial" w:hAnsi="Arial"/>
        </w:rPr>
        <w:t>Ввод символов в телефонную книгу (английские символы)</w:t>
      </w:r>
      <w:bookmarkEnd w:id="3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0"/>
        <w:gridCol w:w="1405"/>
        <w:gridCol w:w="1401"/>
        <w:gridCol w:w="1401"/>
        <w:gridCol w:w="1410"/>
        <w:gridCol w:w="1405"/>
      </w:tblGrid>
      <w:tr w:rsidR="00E62041" w:rsidRPr="00811745">
        <w:tblPrEx>
          <w:tblCellMar>
            <w:top w:w="0" w:type="dxa"/>
            <w:bottom w:w="0" w:type="dxa"/>
          </w:tblCellMar>
        </w:tblPrEx>
        <w:trPr>
          <w:cantSplit/>
        </w:trPr>
        <w:tc>
          <w:tcPr>
            <w:tcW w:w="1500" w:type="dxa"/>
            <w:vMerge w:val="restart"/>
          </w:tcPr>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Набираемые  цифры</w:t>
            </w:r>
          </w:p>
        </w:tc>
        <w:tc>
          <w:tcPr>
            <w:tcW w:w="7022" w:type="dxa"/>
            <w:gridSpan w:val="5"/>
          </w:tcPr>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Количество раз, которое необходимо нажать на кнопку, чтобы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ввести нужный символ</w:t>
            </w:r>
          </w:p>
        </w:tc>
      </w:tr>
      <w:tr w:rsidR="00E62041" w:rsidRPr="00811745">
        <w:tblPrEx>
          <w:tblCellMar>
            <w:top w:w="0" w:type="dxa"/>
            <w:bottom w:w="0" w:type="dxa"/>
          </w:tblCellMar>
        </w:tblPrEx>
        <w:trPr>
          <w:cantSplit/>
        </w:trPr>
        <w:tc>
          <w:tcPr>
            <w:tcW w:w="1500" w:type="dxa"/>
            <w:vMerge/>
          </w:tcPr>
          <w:p w:rsidR="00E62041" w:rsidRPr="00811745" w:rsidRDefault="00E62041" w:rsidP="00E62041">
            <w:pPr>
              <w:autoSpaceDE w:val="0"/>
              <w:autoSpaceDN w:val="0"/>
              <w:adjustRightInd w:val="0"/>
              <w:rPr>
                <w:rFonts w:ascii="Arial" w:hAnsi="Arial" w:cs="Arial"/>
                <w:sz w:val="24"/>
                <w:lang w:val="ru-RU"/>
              </w:rPr>
            </w:pP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один</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два</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три</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четыре</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пять</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1</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1</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_</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пробел</w:t>
            </w:r>
          </w:p>
        </w:tc>
        <w:tc>
          <w:tcPr>
            <w:tcW w:w="141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1405"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2</w:t>
            </w:r>
          </w:p>
        </w:tc>
        <w:tc>
          <w:tcPr>
            <w:tcW w:w="1405"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A</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B</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C</w:t>
            </w:r>
          </w:p>
        </w:tc>
        <w:tc>
          <w:tcPr>
            <w:tcW w:w="141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2</w:t>
            </w:r>
          </w:p>
        </w:tc>
        <w:tc>
          <w:tcPr>
            <w:tcW w:w="1405"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3</w:t>
            </w:r>
          </w:p>
        </w:tc>
        <w:tc>
          <w:tcPr>
            <w:tcW w:w="1405"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D</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E</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w:t>
            </w:r>
          </w:p>
        </w:tc>
        <w:tc>
          <w:tcPr>
            <w:tcW w:w="141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3</w:t>
            </w:r>
          </w:p>
        </w:tc>
        <w:tc>
          <w:tcPr>
            <w:tcW w:w="1405"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4</w:t>
            </w:r>
          </w:p>
        </w:tc>
        <w:tc>
          <w:tcPr>
            <w:tcW w:w="1405"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G</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H</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I</w:t>
            </w:r>
          </w:p>
        </w:tc>
        <w:tc>
          <w:tcPr>
            <w:tcW w:w="141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4</w:t>
            </w:r>
          </w:p>
        </w:tc>
        <w:tc>
          <w:tcPr>
            <w:tcW w:w="1405"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5</w:t>
            </w:r>
          </w:p>
        </w:tc>
        <w:tc>
          <w:tcPr>
            <w:tcW w:w="1405"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J</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K</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L</w:t>
            </w:r>
          </w:p>
        </w:tc>
        <w:tc>
          <w:tcPr>
            <w:tcW w:w="141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5</w:t>
            </w:r>
          </w:p>
        </w:tc>
        <w:tc>
          <w:tcPr>
            <w:tcW w:w="1405"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6</w:t>
            </w:r>
          </w:p>
        </w:tc>
        <w:tc>
          <w:tcPr>
            <w:tcW w:w="1405"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M</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N</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O</w:t>
            </w:r>
          </w:p>
        </w:tc>
        <w:tc>
          <w:tcPr>
            <w:tcW w:w="141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6</w:t>
            </w:r>
          </w:p>
        </w:tc>
        <w:tc>
          <w:tcPr>
            <w:tcW w:w="1405"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7</w:t>
            </w:r>
          </w:p>
        </w:tc>
        <w:tc>
          <w:tcPr>
            <w:tcW w:w="1405"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P</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Q</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R</w:t>
            </w:r>
          </w:p>
        </w:tc>
        <w:tc>
          <w:tcPr>
            <w:tcW w:w="141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S</w:t>
            </w:r>
          </w:p>
        </w:tc>
        <w:tc>
          <w:tcPr>
            <w:tcW w:w="1405"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7</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8</w:t>
            </w:r>
          </w:p>
        </w:tc>
        <w:tc>
          <w:tcPr>
            <w:tcW w:w="1405"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T</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U</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V</w:t>
            </w:r>
          </w:p>
        </w:tc>
        <w:tc>
          <w:tcPr>
            <w:tcW w:w="141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8</w:t>
            </w:r>
          </w:p>
        </w:tc>
        <w:tc>
          <w:tcPr>
            <w:tcW w:w="1405"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9</w:t>
            </w:r>
          </w:p>
        </w:tc>
        <w:tc>
          <w:tcPr>
            <w:tcW w:w="1405"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w:t>
            </w:r>
          </w:p>
        </w:tc>
        <w:tc>
          <w:tcPr>
            <w:tcW w:w="1401"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X</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Y</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Z</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9</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0</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0</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p>
        </w:tc>
      </w:tr>
    </w:tbl>
    <w:p w:rsidR="00E62041" w:rsidRPr="00811745" w:rsidRDefault="00E62041" w:rsidP="00A75413">
      <w:pPr>
        <w:pStyle w:val="24"/>
        <w:rPr>
          <w:rFonts w:ascii="Arial" w:hAnsi="Arial"/>
        </w:rPr>
      </w:pPr>
      <w:bookmarkStart w:id="383" w:name="_Toc149026085"/>
      <w:r w:rsidRPr="00811745">
        <w:rPr>
          <w:rFonts w:ascii="Arial" w:hAnsi="Arial"/>
        </w:rPr>
        <w:t>Ввод символов в телефонную книгу (русские символы)</w:t>
      </w:r>
      <w:bookmarkEnd w:id="3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0"/>
        <w:gridCol w:w="1405"/>
        <w:gridCol w:w="1401"/>
        <w:gridCol w:w="1401"/>
        <w:gridCol w:w="1410"/>
        <w:gridCol w:w="1405"/>
      </w:tblGrid>
      <w:tr w:rsidR="00E62041" w:rsidRPr="00811745">
        <w:tblPrEx>
          <w:tblCellMar>
            <w:top w:w="0" w:type="dxa"/>
            <w:bottom w:w="0" w:type="dxa"/>
          </w:tblCellMar>
        </w:tblPrEx>
        <w:trPr>
          <w:cantSplit/>
        </w:trPr>
        <w:tc>
          <w:tcPr>
            <w:tcW w:w="1500" w:type="dxa"/>
            <w:vMerge w:val="restart"/>
          </w:tcPr>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Набираемые  цифры</w:t>
            </w:r>
          </w:p>
        </w:tc>
        <w:tc>
          <w:tcPr>
            <w:tcW w:w="7022" w:type="dxa"/>
            <w:gridSpan w:val="5"/>
          </w:tcPr>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Количество раз, которое необходимо нажать на кнопку, чтобы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ввести нужный символ</w:t>
            </w:r>
          </w:p>
        </w:tc>
      </w:tr>
      <w:tr w:rsidR="00E62041" w:rsidRPr="00811745">
        <w:tblPrEx>
          <w:tblCellMar>
            <w:top w:w="0" w:type="dxa"/>
            <w:bottom w:w="0" w:type="dxa"/>
          </w:tblCellMar>
        </w:tblPrEx>
        <w:trPr>
          <w:cantSplit/>
        </w:trPr>
        <w:tc>
          <w:tcPr>
            <w:tcW w:w="1500" w:type="dxa"/>
            <w:vMerge/>
          </w:tcPr>
          <w:p w:rsidR="00E62041" w:rsidRPr="00811745" w:rsidRDefault="00E62041" w:rsidP="00E62041">
            <w:pPr>
              <w:autoSpaceDE w:val="0"/>
              <w:autoSpaceDN w:val="0"/>
              <w:adjustRightInd w:val="0"/>
              <w:rPr>
                <w:rFonts w:ascii="Arial" w:hAnsi="Arial" w:cs="Arial"/>
                <w:sz w:val="24"/>
                <w:lang w:val="ru-RU"/>
              </w:rPr>
            </w:pP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один</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два</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три</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четыре</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пять</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1</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_</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1</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2</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А</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Б</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В</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Г</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2</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3</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Д</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Е</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Ё</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Ж</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3</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4</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З</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И</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Й</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К</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4</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5</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Л</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М</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Н</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О</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5</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6</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П</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Р</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С</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Т</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6</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7</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У</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Ф</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Х</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Ц</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7</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8</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Ч</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Ш</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Щ</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Ы</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8</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9</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Ь</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Э</w:t>
            </w:r>
          </w:p>
        </w:tc>
        <w:tc>
          <w:tcPr>
            <w:tcW w:w="1401"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Ю</w:t>
            </w:r>
          </w:p>
        </w:tc>
        <w:tc>
          <w:tcPr>
            <w:tcW w:w="1410"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Я</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9</w:t>
            </w:r>
          </w:p>
        </w:tc>
      </w:tr>
      <w:tr w:rsidR="00E62041" w:rsidRPr="00811745">
        <w:tblPrEx>
          <w:tblCellMar>
            <w:top w:w="0" w:type="dxa"/>
            <w:bottom w:w="0" w:type="dxa"/>
          </w:tblCellMar>
        </w:tblPrEx>
        <w:tc>
          <w:tcPr>
            <w:tcW w:w="1500"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0</w:t>
            </w: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0</w:t>
            </w:r>
          </w:p>
        </w:tc>
        <w:tc>
          <w:tcPr>
            <w:tcW w:w="1401" w:type="dxa"/>
          </w:tcPr>
          <w:p w:rsidR="00E62041" w:rsidRPr="00811745" w:rsidRDefault="00E62041" w:rsidP="00E62041">
            <w:pPr>
              <w:autoSpaceDE w:val="0"/>
              <w:autoSpaceDN w:val="0"/>
              <w:adjustRightInd w:val="0"/>
              <w:jc w:val="center"/>
              <w:rPr>
                <w:rFonts w:ascii="Arial" w:hAnsi="Arial" w:cs="Arial"/>
                <w:sz w:val="24"/>
              </w:rPr>
            </w:pPr>
          </w:p>
        </w:tc>
        <w:tc>
          <w:tcPr>
            <w:tcW w:w="1401" w:type="dxa"/>
          </w:tcPr>
          <w:p w:rsidR="00E62041" w:rsidRPr="00811745" w:rsidRDefault="00E62041" w:rsidP="00E62041">
            <w:pPr>
              <w:autoSpaceDE w:val="0"/>
              <w:autoSpaceDN w:val="0"/>
              <w:adjustRightInd w:val="0"/>
              <w:jc w:val="center"/>
              <w:rPr>
                <w:rFonts w:ascii="Arial" w:hAnsi="Arial" w:cs="Arial"/>
                <w:sz w:val="24"/>
              </w:rPr>
            </w:pPr>
          </w:p>
        </w:tc>
        <w:tc>
          <w:tcPr>
            <w:tcW w:w="1410" w:type="dxa"/>
          </w:tcPr>
          <w:p w:rsidR="00E62041" w:rsidRPr="00811745" w:rsidRDefault="00E62041" w:rsidP="00E62041">
            <w:pPr>
              <w:autoSpaceDE w:val="0"/>
              <w:autoSpaceDN w:val="0"/>
              <w:adjustRightInd w:val="0"/>
              <w:jc w:val="center"/>
              <w:rPr>
                <w:rFonts w:ascii="Arial" w:hAnsi="Arial" w:cs="Arial"/>
                <w:sz w:val="24"/>
              </w:rPr>
            </w:pPr>
          </w:p>
        </w:tc>
        <w:tc>
          <w:tcPr>
            <w:tcW w:w="1405" w:type="dxa"/>
          </w:tcPr>
          <w:p w:rsidR="00E62041" w:rsidRPr="00811745" w:rsidRDefault="00E62041" w:rsidP="00E62041">
            <w:pPr>
              <w:autoSpaceDE w:val="0"/>
              <w:autoSpaceDN w:val="0"/>
              <w:adjustRightInd w:val="0"/>
              <w:jc w:val="center"/>
              <w:rPr>
                <w:rFonts w:ascii="Arial" w:hAnsi="Arial" w:cs="Arial"/>
                <w:sz w:val="24"/>
                <w:lang w:val="ru-RU"/>
              </w:rPr>
            </w:pPr>
          </w:p>
        </w:tc>
      </w:tr>
    </w:tbl>
    <w:p w:rsidR="00E62041" w:rsidRPr="00811745" w:rsidRDefault="00E62041" w:rsidP="00E62041">
      <w:pPr>
        <w:pStyle w:val="ae"/>
        <w:autoSpaceDE w:val="0"/>
        <w:autoSpaceDN w:val="0"/>
        <w:adjustRightInd w:val="0"/>
        <w:rPr>
          <w:rFonts w:ascii="Arial" w:hAnsi="Arial" w:cs="Arial"/>
        </w:rPr>
      </w:pPr>
      <w:r w:rsidRPr="00811745">
        <w:rPr>
          <w:rFonts w:ascii="Arial" w:hAnsi="Arial" w:cs="Arial"/>
        </w:rPr>
        <w:t>Для ввода символов пользуйтесь вышеприведенной таблицей.</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При каждом нажатии на кнопку соответствующий символ будет появляться на дисплее. Если Вы хотите ввести два символа друг  за другом с помощью одной и той же кнопки, подождите две секунды после ввода первого символа (до тех пор, пока курсор не перейдет в следующую позицию) или нажмите кнопку  </w:t>
      </w:r>
      <w:r w:rsidRPr="00811745">
        <w:rPr>
          <w:rFonts w:ascii="Arial" w:hAnsi="Arial" w:cs="Arial"/>
          <w:b/>
          <w:sz w:val="24"/>
          <w:lang w:val="ru-RU"/>
        </w:rPr>
        <w:t>[</w:t>
      </w:r>
      <w:r w:rsidRPr="00811745">
        <w:rPr>
          <w:rFonts w:ascii="Arial" w:hAnsi="Arial" w:cs="Arial"/>
          <w:b/>
          <w:sz w:val="24"/>
        </w:rPr>
        <w:t>NEXT</w:t>
      </w:r>
      <w:r w:rsidRPr="00811745">
        <w:rPr>
          <w:rFonts w:ascii="Arial" w:hAnsi="Arial" w:cs="Arial"/>
          <w:b/>
          <w:sz w:val="24"/>
          <w:lang w:val="ru-RU"/>
        </w:rPr>
        <w:t xml:space="preserve">] </w:t>
      </w:r>
      <w:r w:rsidRPr="00811745">
        <w:rPr>
          <w:rFonts w:ascii="Arial" w:hAnsi="Arial" w:cs="Arial"/>
          <w:sz w:val="24"/>
          <w:lang w:val="ru-RU"/>
        </w:rPr>
        <w:t>(если она запрограммирована), чтобы ввести следующий символ.</w:t>
      </w:r>
    </w:p>
    <w:p w:rsidR="00E62041" w:rsidRPr="00811745" w:rsidRDefault="00E62041" w:rsidP="00A75413">
      <w:pPr>
        <w:pStyle w:val="15"/>
        <w:rPr>
          <w:rFonts w:ascii="Arial" w:hAnsi="Arial" w:cs="Arial"/>
        </w:rPr>
      </w:pPr>
      <w:r w:rsidRPr="00811745">
        <w:rPr>
          <w:rFonts w:ascii="Arial" w:hAnsi="Arial" w:cs="Arial"/>
        </w:rPr>
        <w:t>Сигнал предупреждения об ошибке</w:t>
      </w:r>
    </w:p>
    <w:p w:rsidR="00E62041" w:rsidRPr="00811745" w:rsidRDefault="00E62041" w:rsidP="00E62041">
      <w:pPr>
        <w:pStyle w:val="ae"/>
        <w:autoSpaceDE w:val="0"/>
        <w:autoSpaceDN w:val="0"/>
        <w:adjustRightInd w:val="0"/>
        <w:rPr>
          <w:rFonts w:ascii="Arial" w:hAnsi="Arial" w:cs="Arial"/>
        </w:rPr>
      </w:pPr>
      <w:r w:rsidRPr="00811745">
        <w:rPr>
          <w:rFonts w:ascii="Arial" w:hAnsi="Arial" w:cs="Arial"/>
        </w:rPr>
        <w:t>Сигнал предупреждения об ошибке (три коротких сигнала) Вы можете услышать в  случаях:</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•Если Вы пытаетесь получить доступ к разделу Телефонной книги, который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Вам не доступен;</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Если Вы пытаетесь добавить имя без соответствующего номера телефона;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Если Вы пытаетесь добавить новое имя в свою страницу, в которой в данный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момент нет свободных ячеек быстрых наборов;</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Если Вы пытаетесь войти в раздел, имя которого не определено.</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АОН</w:t>
      </w:r>
    </w:p>
    <w:p w:rsidR="00E62041" w:rsidRPr="00811745" w:rsidRDefault="00E62041" w:rsidP="00E62041">
      <w:pPr>
        <w:pStyle w:val="ae"/>
        <w:autoSpaceDE w:val="0"/>
        <w:autoSpaceDN w:val="0"/>
        <w:adjustRightInd w:val="0"/>
        <w:rPr>
          <w:rFonts w:ascii="Arial" w:hAnsi="Arial" w:cs="Arial"/>
        </w:rPr>
      </w:pPr>
      <w:r w:rsidRPr="00811745">
        <w:rPr>
          <w:rFonts w:ascii="Arial" w:hAnsi="Arial" w:cs="Arial"/>
        </w:rPr>
        <w:t>Если Ваша система поддерживает процедуру АОНа, и Вы принимаете вызов от абонента, номер которого есть в Вашей Телефонной книге, на дисплее появится не только номер телефона, но и соответствующее имя.</w:t>
      </w:r>
    </w:p>
    <w:p w:rsidR="00E62041" w:rsidRPr="00811745" w:rsidRDefault="00F61BC5" w:rsidP="00A75413">
      <w:pPr>
        <w:pStyle w:val="13"/>
        <w:rPr>
          <w:rFonts w:ascii="Arial" w:hAnsi="Arial"/>
        </w:rPr>
      </w:pPr>
      <w:bookmarkStart w:id="384" w:name="_Toc149026086"/>
      <w:r w:rsidRPr="00811745">
        <w:rPr>
          <w:rFonts w:ascii="Arial" w:hAnsi="Arial"/>
        </w:rPr>
        <w:t>Сигнал тревоги (будильник)</w:t>
      </w:r>
      <w:bookmarkEnd w:id="384"/>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Ваш телефон может издавать в определенное время сигнал тревоги (будильник).</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Чтобы запрограммировать время сигнала</w:t>
      </w:r>
    </w:p>
    <w:p w:rsidR="00E62041" w:rsidRPr="00811745" w:rsidRDefault="00E62041" w:rsidP="00E62041">
      <w:pPr>
        <w:numPr>
          <w:ilvl w:val="0"/>
          <w:numId w:val="146"/>
        </w:numPr>
        <w:autoSpaceDE w:val="0"/>
        <w:autoSpaceDN w:val="0"/>
        <w:adjustRightInd w:val="0"/>
        <w:rPr>
          <w:rFonts w:ascii="Arial" w:hAnsi="Arial" w:cs="Arial"/>
          <w:sz w:val="24"/>
          <w:lang w:val="ru-RU"/>
        </w:rPr>
      </w:pPr>
      <w:r w:rsidRPr="00811745">
        <w:rPr>
          <w:rFonts w:ascii="Arial" w:hAnsi="Arial" w:cs="Arial"/>
        </w:rPr>
        <w:pict>
          <v:shape id="_x0000_s4245" type="#_x0000_t75" style="position:absolute;left:0;text-align:left;margin-left:68.4pt;margin-top:-.85pt;width:9.75pt;height:9pt;z-index:251677696" o:allowincell="f">
            <v:imagedata r:id="rId184" o:title=""/>
          </v:shape>
        </w:pict>
      </w:r>
      <w:r w:rsidRPr="00811745">
        <w:rPr>
          <w:rFonts w:ascii="Arial" w:hAnsi="Arial" w:cs="Arial"/>
        </w:rPr>
        <w:t xml:space="preserve"> </w:t>
      </w:r>
      <w:r w:rsidRPr="00811745">
        <w:rPr>
          <w:rFonts w:ascii="Arial" w:hAnsi="Arial" w:cs="Arial"/>
          <w:sz w:val="24"/>
          <w:lang w:val="ru-RU"/>
        </w:rPr>
        <w:t>Нажмите     .</w:t>
      </w:r>
    </w:p>
    <w:p w:rsidR="00E62041" w:rsidRPr="00811745" w:rsidRDefault="00E62041" w:rsidP="00E62041">
      <w:pPr>
        <w:numPr>
          <w:ilvl w:val="0"/>
          <w:numId w:val="146"/>
        </w:numPr>
        <w:autoSpaceDE w:val="0"/>
        <w:autoSpaceDN w:val="0"/>
        <w:adjustRightInd w:val="0"/>
        <w:rPr>
          <w:rFonts w:ascii="Arial" w:hAnsi="Arial" w:cs="Arial"/>
          <w:sz w:val="24"/>
          <w:lang w:val="ru-RU"/>
        </w:rPr>
      </w:pPr>
      <w:r w:rsidRPr="00811745">
        <w:rPr>
          <w:rFonts w:ascii="Arial" w:hAnsi="Arial" w:cs="Arial"/>
        </w:rPr>
        <w:pict>
          <v:shape id="_x0000_s4243" type="#_x0000_t75" style="position:absolute;left:0;text-align:left;margin-left:169.2pt;margin-top:-.25pt;width:9pt;height:9.75pt;z-index:251675648" o:allowincell="f">
            <v:imagedata r:id="rId185" o:title=""/>
          </v:shape>
        </w:pict>
      </w:r>
      <w:r w:rsidRPr="00811745">
        <w:rPr>
          <w:rFonts w:ascii="Arial" w:hAnsi="Arial" w:cs="Arial"/>
          <w:sz w:val="24"/>
          <w:lang w:val="ru-RU"/>
        </w:rPr>
        <w:t>Нажмите на иконку времени      .</w:t>
      </w:r>
      <w:r w:rsidRPr="00811745">
        <w:rPr>
          <w:rFonts w:ascii="Arial" w:hAnsi="Arial" w:cs="Arial"/>
        </w:rPr>
        <w:t xml:space="preserve">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3. Наберите четыре цифры для времени (ЧЧ:</w:t>
      </w:r>
      <w:r w:rsidRPr="00811745">
        <w:rPr>
          <w:rFonts w:ascii="Arial" w:hAnsi="Arial" w:cs="Arial"/>
          <w:sz w:val="24"/>
        </w:rPr>
        <w:t>MM</w:t>
      </w:r>
      <w:r w:rsidRPr="00811745">
        <w:rPr>
          <w:rFonts w:ascii="Arial" w:hAnsi="Arial" w:cs="Arial"/>
          <w:sz w:val="24"/>
          <w:lang w:val="ru-RU"/>
        </w:rPr>
        <w:t>), используя 24-часовой формат</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(т.е. 1530 для 3:30 дня).</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4. Положите трубку.</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rPr>
        <w:pict>
          <v:shape id="_x0000_s4244" type="#_x0000_t75" style="position:absolute;margin-left:111.6pt;margin-top:2.15pt;width:9pt;height:10.5pt;z-index:251676672" o:allowincell="f">
            <v:imagedata r:id="rId186" o:title=""/>
          </v:shape>
        </w:pict>
      </w:r>
      <w:r w:rsidRPr="00811745">
        <w:rPr>
          <w:rFonts w:ascii="Arial" w:hAnsi="Arial" w:cs="Arial"/>
          <w:sz w:val="24"/>
          <w:lang w:val="ru-RU"/>
        </w:rPr>
        <w:t>Иконка будильника         появится на второй линии.</w:t>
      </w:r>
    </w:p>
    <w:p w:rsidR="00E62041" w:rsidRPr="00811745" w:rsidRDefault="00E62041" w:rsidP="00A75413">
      <w:pPr>
        <w:pStyle w:val="15"/>
        <w:rPr>
          <w:rFonts w:ascii="Arial" w:hAnsi="Arial" w:cs="Arial"/>
        </w:rPr>
      </w:pPr>
      <w:r w:rsidRPr="00811745">
        <w:rPr>
          <w:rFonts w:ascii="Arial" w:hAnsi="Arial" w:cs="Arial"/>
        </w:rPr>
        <w:t>Для отмены установки сигнала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Перед тем, как раздастся сигнал:</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1. Нажмите  </w:t>
      </w:r>
      <w:r w:rsidRPr="00811745">
        <w:rPr>
          <w:rFonts w:ascii="Arial" w:hAnsi="Arial" w:cs="Arial"/>
          <w:b/>
          <w:sz w:val="25"/>
          <w:lang w:val="ru-RU"/>
        </w:rPr>
        <w:t>{</w:t>
      </w:r>
      <w:r w:rsidRPr="00811745">
        <w:rPr>
          <w:rFonts w:ascii="Arial" w:hAnsi="Arial" w:cs="Arial"/>
          <w:b/>
          <w:sz w:val="25"/>
        </w:rPr>
        <w:t>CANCEL</w:t>
      </w:r>
      <w:r w:rsidRPr="00811745">
        <w:rPr>
          <w:rFonts w:ascii="Arial" w:hAnsi="Arial" w:cs="Arial"/>
          <w:b/>
          <w:sz w:val="25"/>
          <w:lang w:val="ru-RU"/>
        </w:rPr>
        <w:t>}/{ОТМЕНА}</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 Нажмите </w:t>
      </w:r>
      <w:r w:rsidRPr="00811745">
        <w:rPr>
          <w:rFonts w:ascii="Arial" w:hAnsi="Arial" w:cs="Arial"/>
          <w:b/>
          <w:sz w:val="25"/>
          <w:lang w:val="ru-RU"/>
        </w:rPr>
        <w:t>{</w:t>
      </w:r>
      <w:r w:rsidRPr="00811745">
        <w:rPr>
          <w:rFonts w:ascii="Arial" w:hAnsi="Arial" w:cs="Arial"/>
          <w:b/>
          <w:sz w:val="25"/>
        </w:rPr>
        <w:t>TIME</w:t>
      </w:r>
      <w:r w:rsidRPr="00811745">
        <w:rPr>
          <w:rFonts w:ascii="Arial" w:hAnsi="Arial" w:cs="Arial"/>
          <w:b/>
          <w:sz w:val="25"/>
          <w:lang w:val="ru-RU"/>
        </w:rPr>
        <w:t xml:space="preserve"> </w:t>
      </w:r>
      <w:r w:rsidRPr="00811745">
        <w:rPr>
          <w:rFonts w:ascii="Arial" w:hAnsi="Arial" w:cs="Arial"/>
          <w:b/>
          <w:sz w:val="25"/>
        </w:rPr>
        <w:t>ALARM</w:t>
      </w:r>
      <w:r w:rsidRPr="00811745">
        <w:rPr>
          <w:rFonts w:ascii="Arial" w:hAnsi="Arial" w:cs="Arial"/>
          <w:b/>
          <w:sz w:val="25"/>
          <w:lang w:val="ru-RU"/>
        </w:rPr>
        <w:t>}/{БУДИЛЬНИК}</w:t>
      </w:r>
      <w:r w:rsidRPr="00811745">
        <w:rPr>
          <w:rFonts w:ascii="Arial" w:hAnsi="Arial" w:cs="Arial"/>
          <w:sz w:val="24"/>
          <w:lang w:val="ru-RU"/>
        </w:rPr>
        <w:t>.</w:t>
      </w:r>
    </w:p>
    <w:p w:rsidR="00E62041" w:rsidRPr="00811745" w:rsidRDefault="00E62041" w:rsidP="00A75413">
      <w:pPr>
        <w:pStyle w:val="15"/>
        <w:rPr>
          <w:rFonts w:ascii="Arial" w:hAnsi="Arial" w:cs="Arial"/>
        </w:rPr>
      </w:pPr>
      <w:r w:rsidRPr="00811745">
        <w:rPr>
          <w:rFonts w:ascii="Arial" w:hAnsi="Arial" w:cs="Arial"/>
        </w:rPr>
        <w:t>Для прекращения сигнала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Снимите и положите трубку.</w:t>
      </w:r>
    </w:p>
    <w:p w:rsidR="00E62041" w:rsidRPr="00811745" w:rsidRDefault="00F61BC5" w:rsidP="00A75413">
      <w:pPr>
        <w:pStyle w:val="13"/>
        <w:rPr>
          <w:rFonts w:ascii="Arial" w:hAnsi="Arial"/>
        </w:rPr>
      </w:pPr>
      <w:bookmarkStart w:id="385" w:name="_Toc149026087"/>
      <w:r w:rsidRPr="00811745">
        <w:rPr>
          <w:rFonts w:ascii="Arial" w:hAnsi="Arial"/>
        </w:rPr>
        <w:t>Телефонный «замок»</w:t>
      </w:r>
      <w:bookmarkEnd w:id="385"/>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Вы можете запретить использование своего телефона другим пользователям.</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Чтобы установить «замок»</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1.Наберите код функции «Замок»(</w:t>
      </w:r>
      <w:r w:rsidRPr="00811745">
        <w:rPr>
          <w:rFonts w:ascii="Arial" w:hAnsi="Arial" w:cs="Arial"/>
          <w:sz w:val="24"/>
        </w:rPr>
        <w:t>LOCK</w:t>
      </w:r>
      <w:r w:rsidRPr="00811745">
        <w:rPr>
          <w:rFonts w:ascii="Arial" w:hAnsi="Arial" w:cs="Arial"/>
          <w:sz w:val="24"/>
          <w:lang w:val="ru-RU"/>
        </w:rPr>
        <w:t>)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 дисплее появится запрос </w:t>
      </w:r>
      <w:r w:rsidRPr="00811745">
        <w:rPr>
          <w:rFonts w:ascii="Arial" w:hAnsi="Arial" w:cs="Arial"/>
          <w:sz w:val="25"/>
        </w:rPr>
        <w:t>ENTER</w:t>
      </w:r>
      <w:r w:rsidRPr="00811745">
        <w:rPr>
          <w:rFonts w:ascii="Arial" w:hAnsi="Arial" w:cs="Arial"/>
          <w:sz w:val="25"/>
          <w:lang w:val="ru-RU"/>
        </w:rPr>
        <w:t xml:space="preserve"> </w:t>
      </w:r>
      <w:r w:rsidRPr="00811745">
        <w:rPr>
          <w:rFonts w:ascii="Arial" w:hAnsi="Arial" w:cs="Arial"/>
          <w:sz w:val="25"/>
        </w:rPr>
        <w:t>CODE</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2. Введите Ваш пароль.</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3. Положите трубку.</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Если определена кнопка </w:t>
      </w:r>
      <w:r w:rsidRPr="00811745">
        <w:rPr>
          <w:rFonts w:ascii="Arial" w:hAnsi="Arial" w:cs="Arial"/>
          <w:b/>
          <w:sz w:val="24"/>
          <w:lang w:val="ru-RU"/>
        </w:rPr>
        <w:t>[</w:t>
      </w:r>
      <w:r w:rsidRPr="00811745">
        <w:rPr>
          <w:rFonts w:ascii="Arial" w:hAnsi="Arial" w:cs="Arial"/>
          <w:b/>
          <w:sz w:val="24"/>
        </w:rPr>
        <w:t>LOCK</w:t>
      </w:r>
      <w:r w:rsidRPr="00811745">
        <w:rPr>
          <w:rFonts w:ascii="Arial" w:hAnsi="Arial" w:cs="Arial"/>
          <w:b/>
          <w:sz w:val="24"/>
          <w:lang w:val="ru-RU"/>
        </w:rPr>
        <w:t xml:space="preserve">] </w:t>
      </w:r>
      <w:r w:rsidRPr="00811745">
        <w:rPr>
          <w:rFonts w:ascii="Arial" w:hAnsi="Arial" w:cs="Arial"/>
          <w:sz w:val="24"/>
          <w:lang w:val="ru-RU"/>
        </w:rPr>
        <w:t>, она будет светиться.</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Чтобы снять «замок»</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Повторить вышеуказанную процедуру.</w:t>
      </w:r>
    </w:p>
    <w:p w:rsidR="00E62041" w:rsidRPr="00811745" w:rsidRDefault="00F61BC5" w:rsidP="00A75413">
      <w:pPr>
        <w:pStyle w:val="13"/>
        <w:rPr>
          <w:rFonts w:ascii="Arial" w:hAnsi="Arial"/>
        </w:rPr>
      </w:pPr>
      <w:bookmarkStart w:id="386" w:name="_Toc149026088"/>
      <w:r w:rsidRPr="00811745">
        <w:rPr>
          <w:rFonts w:ascii="Arial" w:hAnsi="Arial"/>
        </w:rPr>
        <w:t>Домофон</w:t>
      </w:r>
      <w:bookmarkEnd w:id="386"/>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Ваша система может быть оборудована домофоном.</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Когда посетитель нажимает кнопку звонка, могут звонить одновременно до четырех внутренних телефонов.</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Когда звонит дверной звонок</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Если звонит Ваш телефон:</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Нажмите </w:t>
      </w:r>
      <w:r w:rsidRPr="00811745">
        <w:rPr>
          <w:rFonts w:ascii="Arial" w:hAnsi="Arial" w:cs="Arial"/>
          <w:b/>
          <w:sz w:val="24"/>
          <w:lang w:val="ru-RU"/>
        </w:rPr>
        <w:t>[</w:t>
      </w:r>
      <w:r w:rsidRPr="00811745">
        <w:rPr>
          <w:rFonts w:ascii="Arial" w:hAnsi="Arial" w:cs="Arial"/>
          <w:b/>
          <w:sz w:val="24"/>
        </w:rPr>
        <w:t>SPKR</w:t>
      </w:r>
      <w:r w:rsidRPr="00811745">
        <w:rPr>
          <w:rFonts w:ascii="Arial" w:hAnsi="Arial" w:cs="Arial"/>
          <w:b/>
          <w:sz w:val="24"/>
          <w:lang w:val="ru-RU"/>
        </w:rPr>
        <w:t xml:space="preserve">] </w:t>
      </w:r>
      <w:r w:rsidRPr="00811745">
        <w:rPr>
          <w:rFonts w:ascii="Arial" w:hAnsi="Arial" w:cs="Arial"/>
          <w:sz w:val="24"/>
          <w:lang w:val="ru-RU"/>
        </w:rPr>
        <w:t>или снимите трубку.</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Если звонит другой телефон:</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Наберите код доступа к домофону,</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или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Нажмите кнопку </w:t>
      </w:r>
      <w:r w:rsidRPr="00811745">
        <w:rPr>
          <w:rFonts w:ascii="Arial" w:hAnsi="Arial" w:cs="Arial"/>
          <w:b/>
          <w:sz w:val="24"/>
          <w:lang w:val="ru-RU"/>
        </w:rPr>
        <w:t>[</w:t>
      </w:r>
      <w:r w:rsidRPr="00811745">
        <w:rPr>
          <w:rFonts w:ascii="Arial" w:hAnsi="Arial" w:cs="Arial"/>
          <w:b/>
          <w:sz w:val="24"/>
        </w:rPr>
        <w:t>DOOR</w:t>
      </w:r>
      <w:r w:rsidRPr="00811745">
        <w:rPr>
          <w:rFonts w:ascii="Arial" w:hAnsi="Arial" w:cs="Arial"/>
          <w:b/>
          <w:sz w:val="24"/>
          <w:lang w:val="ru-RU"/>
        </w:rPr>
        <w:t>]</w:t>
      </w:r>
      <w:r w:rsidRPr="00811745">
        <w:rPr>
          <w:rFonts w:ascii="Arial" w:hAnsi="Arial" w:cs="Arial"/>
          <w:sz w:val="24"/>
          <w:lang w:val="ru-RU"/>
        </w:rPr>
        <w:t>, если она определена.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Теперь Вы можете говорить с посетителем у двери.</w:t>
      </w:r>
    </w:p>
    <w:p w:rsidR="00E62041" w:rsidRPr="00811745" w:rsidRDefault="00E62041" w:rsidP="00E62041">
      <w:pPr>
        <w:autoSpaceDE w:val="0"/>
        <w:autoSpaceDN w:val="0"/>
        <w:adjustRightInd w:val="0"/>
        <w:rPr>
          <w:rFonts w:ascii="Arial" w:hAnsi="Arial" w:cs="Arial"/>
          <w:b/>
          <w:sz w:val="24"/>
          <w:lang w:val="ru-RU"/>
        </w:rPr>
      </w:pPr>
      <w:r w:rsidRPr="00811745">
        <w:rPr>
          <w:rFonts w:ascii="Arial" w:hAnsi="Arial" w:cs="Arial"/>
          <w:b/>
          <w:sz w:val="24"/>
          <w:lang w:val="ru-RU"/>
        </w:rPr>
        <w:t>Чтобы открыть входной замок</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После соединения с домофоном:</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 Нажмите </w:t>
      </w:r>
      <w:r w:rsidRPr="00811745">
        <w:rPr>
          <w:rFonts w:ascii="Arial" w:hAnsi="Arial" w:cs="Arial"/>
          <w:b/>
          <w:sz w:val="24"/>
          <w:lang w:val="ru-RU"/>
        </w:rPr>
        <w:t>[*]</w:t>
      </w:r>
      <w:r w:rsidRPr="00811745">
        <w:rPr>
          <w:rFonts w:ascii="Arial" w:hAnsi="Arial" w:cs="Arial"/>
          <w:sz w:val="24"/>
          <w:lang w:val="ru-RU"/>
        </w:rPr>
        <w:t>.</w:t>
      </w:r>
    </w:p>
    <w:p w:rsidR="00E62041" w:rsidRPr="00811745" w:rsidRDefault="00F61BC5" w:rsidP="00A75413">
      <w:pPr>
        <w:pStyle w:val="13"/>
        <w:rPr>
          <w:rFonts w:ascii="Arial" w:hAnsi="Arial"/>
        </w:rPr>
      </w:pPr>
      <w:bookmarkStart w:id="387" w:name="_Toc149026089"/>
      <w:r w:rsidRPr="00811745">
        <w:rPr>
          <w:rFonts w:ascii="Arial" w:hAnsi="Arial"/>
        </w:rPr>
        <w:t>Блокнот</w:t>
      </w:r>
      <w:bookmarkEnd w:id="387"/>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rPr>
        <w:pict>
          <v:shape id="_x0000_s4246" type="#_x0000_t75" style="position:absolute;margin-left:61.2pt;margin-top:11.7pt;width:7.15pt;height:7.8pt;z-index:251678720" o:allowincell="f">
            <v:imagedata r:id="rId187" o:title=""/>
          </v:shape>
        </w:pict>
      </w:r>
      <w:r w:rsidRPr="00811745">
        <w:rPr>
          <w:rFonts w:ascii="Arial" w:hAnsi="Arial" w:cs="Arial"/>
          <w:sz w:val="24"/>
          <w:lang w:val="ru-RU"/>
        </w:rPr>
        <w:t>Вы можете записать номер телефона длиной до 16 цифр во время разговора.</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1. Нажмите       .</w:t>
      </w:r>
      <w:r w:rsidRPr="00811745">
        <w:rPr>
          <w:rFonts w:ascii="Arial" w:hAnsi="Arial" w:cs="Arial"/>
          <w:lang w:val="ru-RU"/>
        </w:rPr>
        <w:t xml:space="preserve">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2. Нажмите </w:t>
      </w:r>
      <w:r w:rsidRPr="00811745">
        <w:rPr>
          <w:rFonts w:ascii="Arial" w:hAnsi="Arial" w:cs="Arial"/>
          <w:b/>
          <w:sz w:val="25"/>
          <w:lang w:val="ru-RU"/>
        </w:rPr>
        <w:t>{</w:t>
      </w:r>
      <w:r w:rsidRPr="00811745">
        <w:rPr>
          <w:rFonts w:ascii="Arial" w:hAnsi="Arial" w:cs="Arial"/>
          <w:b/>
          <w:sz w:val="25"/>
        </w:rPr>
        <w:t>SPEED</w:t>
      </w:r>
      <w:r w:rsidRPr="00811745">
        <w:rPr>
          <w:rFonts w:ascii="Arial" w:hAnsi="Arial" w:cs="Arial"/>
          <w:b/>
          <w:sz w:val="25"/>
          <w:lang w:val="ru-RU"/>
        </w:rPr>
        <w:t xml:space="preserve"> </w:t>
      </w:r>
      <w:r w:rsidRPr="00811745">
        <w:rPr>
          <w:rFonts w:ascii="Arial" w:hAnsi="Arial" w:cs="Arial"/>
          <w:b/>
          <w:sz w:val="25"/>
        </w:rPr>
        <w:t>DIAL</w:t>
      </w:r>
      <w:r w:rsidRPr="00811745">
        <w:rPr>
          <w:rFonts w:ascii="Arial" w:hAnsi="Arial" w:cs="Arial"/>
          <w:b/>
          <w:sz w:val="25"/>
          <w:lang w:val="ru-RU"/>
        </w:rPr>
        <w:t>}/{СКОР НАБОРыы}</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3. Наберите номер ячейки быстрого набора или нажмите кнопку </w:t>
      </w:r>
      <w:r w:rsidRPr="00811745">
        <w:rPr>
          <w:rFonts w:ascii="Arial" w:hAnsi="Arial" w:cs="Arial"/>
          <w:sz w:val="24"/>
        </w:rPr>
        <w:t>SPEED</w:t>
      </w:r>
      <w:r w:rsidRPr="00811745">
        <w:rPr>
          <w:rFonts w:ascii="Arial" w:hAnsi="Arial" w:cs="Arial"/>
          <w:sz w:val="24"/>
          <w:lang w:val="ru-RU"/>
        </w:rPr>
        <w:t xml:space="preserve"> </w:t>
      </w:r>
      <w:r w:rsidRPr="00811745">
        <w:rPr>
          <w:rFonts w:ascii="Arial" w:hAnsi="Arial" w:cs="Arial"/>
          <w:sz w:val="24"/>
        </w:rPr>
        <w:t>DIAL</w:t>
      </w:r>
      <w:r w:rsidRPr="00811745">
        <w:rPr>
          <w:rFonts w:ascii="Arial" w:hAnsi="Arial" w:cs="Arial"/>
          <w:sz w:val="24"/>
          <w:lang w:val="ru-RU"/>
        </w:rPr>
        <w:t>.</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4. Введите номер длиной до 16 цифр.</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rPr>
        <w:pict>
          <v:shape id="_x0000_s4247" type="#_x0000_t75" style="position:absolute;margin-left:61.2pt;margin-top:4.85pt;width:8.25pt;height:8.25pt;z-index:251679744" o:allowincell="f">
            <v:imagedata r:id="rId188" o:title=""/>
          </v:shape>
        </w:pict>
      </w:r>
      <w:r w:rsidRPr="00811745">
        <w:rPr>
          <w:rFonts w:ascii="Arial" w:hAnsi="Arial" w:cs="Arial"/>
          <w:sz w:val="24"/>
          <w:lang w:val="ru-RU"/>
        </w:rPr>
        <w:t>5. Нажмите       .</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Чтобы набрать записанный номер, выберите ячейку быстрого набора или кнопку  </w:t>
      </w:r>
      <w:r w:rsidRPr="00811745">
        <w:rPr>
          <w:rFonts w:ascii="Arial" w:hAnsi="Arial" w:cs="Arial"/>
          <w:sz w:val="24"/>
        </w:rPr>
        <w:t>Speed</w:t>
      </w:r>
      <w:r w:rsidRPr="00811745">
        <w:rPr>
          <w:rFonts w:ascii="Arial" w:hAnsi="Arial" w:cs="Arial"/>
          <w:sz w:val="24"/>
          <w:lang w:val="ru-RU"/>
        </w:rPr>
        <w:t xml:space="preserve"> </w:t>
      </w:r>
      <w:r w:rsidRPr="00811745">
        <w:rPr>
          <w:rFonts w:ascii="Arial" w:hAnsi="Arial" w:cs="Arial"/>
          <w:sz w:val="24"/>
        </w:rPr>
        <w:t>Dial</w:t>
      </w:r>
      <w:r w:rsidRPr="00811745">
        <w:rPr>
          <w:rFonts w:ascii="Arial" w:hAnsi="Arial" w:cs="Arial"/>
          <w:sz w:val="24"/>
          <w:lang w:val="ru-RU"/>
        </w:rPr>
        <w:t>, которую Вы использовали для записи номера.</w:t>
      </w:r>
    </w:p>
    <w:p w:rsidR="00E62041" w:rsidRPr="00811745" w:rsidRDefault="00F61BC5" w:rsidP="00A75413">
      <w:pPr>
        <w:pStyle w:val="13"/>
        <w:rPr>
          <w:rFonts w:ascii="Arial" w:hAnsi="Arial"/>
        </w:rPr>
      </w:pPr>
      <w:bookmarkStart w:id="388" w:name="_Toc149026090"/>
      <w:r w:rsidRPr="00811745">
        <w:rPr>
          <w:rFonts w:ascii="Arial" w:hAnsi="Arial"/>
        </w:rPr>
        <w:t>Приложение</w:t>
      </w:r>
      <w:bookmarkEnd w:id="388"/>
    </w:p>
    <w:p w:rsidR="00E62041" w:rsidRPr="00811745" w:rsidRDefault="001E5CE0" w:rsidP="00A75413">
      <w:pPr>
        <w:pStyle w:val="24"/>
        <w:rPr>
          <w:rFonts w:ascii="Arial" w:hAnsi="Arial"/>
        </w:rPr>
      </w:pPr>
      <w:bookmarkStart w:id="389" w:name="_Toc149026091"/>
      <w:r w:rsidRPr="00811745">
        <w:rPr>
          <w:rFonts w:ascii="Arial" w:hAnsi="Arial"/>
        </w:rPr>
        <w:t>Коды сервисных функций</w:t>
      </w:r>
      <w:bookmarkEnd w:id="389"/>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Для доступа к сервисным функциям в большинстве случаев необходимо сначала нажать кнопку </w:t>
      </w:r>
      <w:r w:rsidRPr="00811745">
        <w:rPr>
          <w:rFonts w:ascii="Arial" w:hAnsi="Arial" w:cs="Arial"/>
          <w:b/>
          <w:sz w:val="24"/>
          <w:lang w:val="ru-RU"/>
        </w:rPr>
        <w:t>[</w:t>
      </w:r>
      <w:r w:rsidRPr="00811745">
        <w:rPr>
          <w:rFonts w:ascii="Arial" w:hAnsi="Arial" w:cs="Arial"/>
          <w:b/>
          <w:sz w:val="24"/>
        </w:rPr>
        <w:t>FEATURE</w:t>
      </w:r>
      <w:r w:rsidRPr="00811745">
        <w:rPr>
          <w:rFonts w:ascii="Arial" w:hAnsi="Arial" w:cs="Arial"/>
          <w:b/>
          <w:sz w:val="24"/>
          <w:lang w:val="ru-RU"/>
        </w:rPr>
        <w:t xml:space="preserve">] </w:t>
      </w:r>
      <w:r w:rsidRPr="00811745">
        <w:rPr>
          <w:rFonts w:ascii="Arial" w:hAnsi="Arial" w:cs="Arial"/>
          <w:sz w:val="24"/>
          <w:lang w:val="ru-RU"/>
        </w:rPr>
        <w:t>и затем код функции.</w:t>
      </w:r>
    </w:p>
    <w:p w:rsidR="00E62041"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 xml:space="preserve">Коды функций по умолчанию приведены в таблице. Каждая функция имеет буквенное обозначение из двух символов. Цифры на кнопках с этими символами соответствуют коду функции. </w:t>
      </w:r>
    </w:p>
    <w:p w:rsidR="00E62041" w:rsidRPr="00811745" w:rsidRDefault="00E62041" w:rsidP="00E62041">
      <w:pPr>
        <w:autoSpaceDE w:val="0"/>
        <w:autoSpaceDN w:val="0"/>
        <w:adjustRightInd w:val="0"/>
        <w:rPr>
          <w:rFonts w:ascii="Arial" w:hAnsi="Arial" w:cs="Arial"/>
          <w:b/>
          <w:i/>
          <w:sz w:val="24"/>
          <w:lang w:val="ru-RU"/>
        </w:rPr>
      </w:pPr>
      <w:r w:rsidRPr="00811745">
        <w:rPr>
          <w:rFonts w:ascii="Arial" w:hAnsi="Arial" w:cs="Arial"/>
          <w:b/>
          <w:i/>
          <w:sz w:val="24"/>
          <w:lang w:val="ru-RU"/>
        </w:rPr>
        <w:t>Примечание.</w:t>
      </w:r>
    </w:p>
    <w:p w:rsidR="00C70004" w:rsidRPr="00811745" w:rsidRDefault="00E62041" w:rsidP="00E62041">
      <w:pPr>
        <w:autoSpaceDE w:val="0"/>
        <w:autoSpaceDN w:val="0"/>
        <w:adjustRightInd w:val="0"/>
        <w:rPr>
          <w:rFonts w:ascii="Arial" w:hAnsi="Arial" w:cs="Arial"/>
          <w:sz w:val="24"/>
          <w:lang w:val="ru-RU"/>
        </w:rPr>
      </w:pPr>
      <w:r w:rsidRPr="00811745">
        <w:rPr>
          <w:rFonts w:ascii="Arial" w:hAnsi="Arial" w:cs="Arial"/>
          <w:sz w:val="24"/>
          <w:lang w:val="ru-RU"/>
        </w:rPr>
        <w:t>Коды в Вашей системе могут отличаться от кодов по умолчанию. В этом случае Вы можете получить правильные коды у Администратора системы.</w:t>
      </w:r>
    </w:p>
    <w:tbl>
      <w:tblPr>
        <w:tblW w:w="9527" w:type="dxa"/>
        <w:jc w:val="center"/>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2"/>
        <w:gridCol w:w="1869"/>
        <w:gridCol w:w="2126"/>
        <w:gridCol w:w="1610"/>
      </w:tblGrid>
      <w:tr w:rsidR="00E62041" w:rsidRPr="00811745">
        <w:tblPrEx>
          <w:tblCellMar>
            <w:top w:w="0" w:type="dxa"/>
            <w:bottom w:w="0" w:type="dxa"/>
          </w:tblCellMar>
        </w:tblPrEx>
        <w:trPr>
          <w:cantSplit/>
          <w:jc w:val="center"/>
        </w:trPr>
        <w:tc>
          <w:tcPr>
            <w:tcW w:w="3922" w:type="dxa"/>
            <w:vMerge w:val="restart"/>
          </w:tcPr>
          <w:p w:rsidR="00E62041" w:rsidRPr="00811745" w:rsidRDefault="00E62041" w:rsidP="00C70004">
            <w:pPr>
              <w:autoSpaceDE w:val="0"/>
              <w:autoSpaceDN w:val="0"/>
              <w:adjustRightInd w:val="0"/>
              <w:rPr>
                <w:rFonts w:ascii="Arial" w:hAnsi="Arial" w:cs="Arial"/>
                <w:b/>
                <w:sz w:val="24"/>
                <w:lang w:val="ru-RU"/>
              </w:rPr>
            </w:pPr>
            <w:r w:rsidRPr="00811745">
              <w:rPr>
                <w:rFonts w:ascii="Arial" w:hAnsi="Arial" w:cs="Arial"/>
                <w:b/>
                <w:sz w:val="24"/>
                <w:lang w:val="ru-RU"/>
              </w:rPr>
              <w:t>Название  функции</w:t>
            </w:r>
          </w:p>
        </w:tc>
        <w:tc>
          <w:tcPr>
            <w:tcW w:w="1869" w:type="dxa"/>
            <w:vMerge w:val="restart"/>
          </w:tcPr>
          <w:p w:rsidR="00E62041" w:rsidRPr="00811745" w:rsidRDefault="00E62041" w:rsidP="00E62041">
            <w:pPr>
              <w:autoSpaceDE w:val="0"/>
              <w:autoSpaceDN w:val="0"/>
              <w:adjustRightInd w:val="0"/>
              <w:jc w:val="center"/>
              <w:rPr>
                <w:rFonts w:ascii="Arial" w:hAnsi="Arial" w:cs="Arial"/>
                <w:b/>
                <w:sz w:val="24"/>
                <w:lang w:val="ru-RU"/>
              </w:rPr>
            </w:pPr>
            <w:r w:rsidRPr="00811745">
              <w:rPr>
                <w:rFonts w:ascii="Arial" w:hAnsi="Arial" w:cs="Arial"/>
                <w:b/>
                <w:sz w:val="24"/>
                <w:lang w:val="ru-RU"/>
              </w:rPr>
              <w:t>Аббревиатура</w:t>
            </w:r>
          </w:p>
        </w:tc>
        <w:tc>
          <w:tcPr>
            <w:tcW w:w="3736" w:type="dxa"/>
            <w:gridSpan w:val="2"/>
          </w:tcPr>
          <w:p w:rsidR="00E62041" w:rsidRPr="00811745" w:rsidRDefault="00E62041" w:rsidP="00E62041">
            <w:pPr>
              <w:autoSpaceDE w:val="0"/>
              <w:autoSpaceDN w:val="0"/>
              <w:adjustRightInd w:val="0"/>
              <w:jc w:val="center"/>
              <w:rPr>
                <w:rFonts w:ascii="Arial" w:hAnsi="Arial" w:cs="Arial"/>
                <w:b/>
                <w:sz w:val="24"/>
                <w:lang w:val="ru-RU"/>
              </w:rPr>
            </w:pPr>
            <w:r w:rsidRPr="00811745">
              <w:rPr>
                <w:rFonts w:ascii="Arial" w:hAnsi="Arial" w:cs="Arial"/>
                <w:b/>
                <w:sz w:val="24"/>
                <w:lang w:val="ru-RU"/>
              </w:rPr>
              <w:t>Способ доступа</w:t>
            </w:r>
          </w:p>
        </w:tc>
      </w:tr>
      <w:tr w:rsidR="00E62041" w:rsidRPr="00811745">
        <w:tblPrEx>
          <w:tblCellMar>
            <w:top w:w="0" w:type="dxa"/>
            <w:bottom w:w="0" w:type="dxa"/>
          </w:tblCellMar>
        </w:tblPrEx>
        <w:trPr>
          <w:cantSplit/>
          <w:jc w:val="center"/>
        </w:trPr>
        <w:tc>
          <w:tcPr>
            <w:tcW w:w="3922" w:type="dxa"/>
            <w:vMerge/>
          </w:tcPr>
          <w:p w:rsidR="00E62041" w:rsidRPr="00811745" w:rsidRDefault="00E62041" w:rsidP="00E62041">
            <w:pPr>
              <w:autoSpaceDE w:val="0"/>
              <w:autoSpaceDN w:val="0"/>
              <w:adjustRightInd w:val="0"/>
              <w:jc w:val="center"/>
              <w:rPr>
                <w:rFonts w:ascii="Arial" w:hAnsi="Arial" w:cs="Arial"/>
                <w:b/>
                <w:sz w:val="24"/>
                <w:lang w:val="ru-RU"/>
              </w:rPr>
            </w:pPr>
          </w:p>
        </w:tc>
        <w:tc>
          <w:tcPr>
            <w:tcW w:w="1869" w:type="dxa"/>
            <w:vMerge/>
          </w:tcPr>
          <w:p w:rsidR="00E62041" w:rsidRPr="00811745" w:rsidRDefault="00E62041" w:rsidP="00E62041">
            <w:pPr>
              <w:autoSpaceDE w:val="0"/>
              <w:autoSpaceDN w:val="0"/>
              <w:adjustRightInd w:val="0"/>
              <w:jc w:val="center"/>
              <w:rPr>
                <w:rFonts w:ascii="Arial" w:hAnsi="Arial" w:cs="Arial"/>
                <w:b/>
                <w:sz w:val="24"/>
                <w:lang w:val="ru-RU"/>
              </w:rPr>
            </w:pPr>
          </w:p>
        </w:tc>
        <w:tc>
          <w:tcPr>
            <w:tcW w:w="2126" w:type="dxa"/>
          </w:tcPr>
          <w:p w:rsidR="00E62041" w:rsidRPr="00811745" w:rsidRDefault="00E62041" w:rsidP="00E62041">
            <w:pPr>
              <w:autoSpaceDE w:val="0"/>
              <w:autoSpaceDN w:val="0"/>
              <w:adjustRightInd w:val="0"/>
              <w:jc w:val="center"/>
              <w:rPr>
                <w:rFonts w:ascii="Arial" w:hAnsi="Arial" w:cs="Arial"/>
                <w:b/>
                <w:sz w:val="24"/>
                <w:lang w:val="ru-RU"/>
              </w:rPr>
            </w:pPr>
            <w:r w:rsidRPr="00811745">
              <w:rPr>
                <w:rFonts w:ascii="Arial" w:hAnsi="Arial" w:cs="Arial"/>
                <w:b/>
                <w:sz w:val="24"/>
                <w:lang w:val="ru-RU"/>
              </w:rPr>
              <w:t>По умолчанию</w:t>
            </w:r>
          </w:p>
        </w:tc>
        <w:tc>
          <w:tcPr>
            <w:tcW w:w="1610" w:type="dxa"/>
          </w:tcPr>
          <w:p w:rsidR="00E62041" w:rsidRPr="00811745" w:rsidRDefault="00E62041" w:rsidP="00E62041">
            <w:pPr>
              <w:autoSpaceDE w:val="0"/>
              <w:autoSpaceDN w:val="0"/>
              <w:adjustRightInd w:val="0"/>
              <w:jc w:val="center"/>
              <w:rPr>
                <w:rFonts w:ascii="Arial" w:hAnsi="Arial" w:cs="Arial"/>
                <w:b/>
                <w:sz w:val="24"/>
                <w:lang w:val="ru-RU"/>
              </w:rPr>
            </w:pPr>
            <w:r w:rsidRPr="00811745">
              <w:rPr>
                <w:rFonts w:ascii="Arial" w:hAnsi="Arial" w:cs="Arial"/>
                <w:b/>
                <w:sz w:val="24"/>
                <w:lang w:val="ru-RU"/>
              </w:rPr>
              <w:t>В системе</w:t>
            </w: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ACCOUNT CODE/</w:t>
            </w:r>
            <w:r w:rsidRPr="00811745">
              <w:rPr>
                <w:rFonts w:ascii="Arial" w:hAnsi="Arial" w:cs="Arial"/>
                <w:sz w:val="24"/>
                <w:lang w:val="ru-RU"/>
              </w:rPr>
              <w:t>Расчетный код</w:t>
            </w:r>
          </w:p>
        </w:tc>
        <w:tc>
          <w:tcPr>
            <w:tcW w:w="1869" w:type="dxa"/>
          </w:tcPr>
          <w:p w:rsidR="00E62041" w:rsidRPr="00811745" w:rsidRDefault="00E62041" w:rsidP="00C70004">
            <w:pPr>
              <w:pStyle w:val="7"/>
              <w:jc w:val="center"/>
              <w:rPr>
                <w:rFonts w:ascii="Arial" w:hAnsi="Arial" w:cs="Arial"/>
              </w:rPr>
            </w:pPr>
            <w:r w:rsidRPr="00811745">
              <w:rPr>
                <w:rFonts w:ascii="Arial" w:hAnsi="Arial" w:cs="Arial"/>
              </w:rPr>
              <w:t>AT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[FEATURE][2][8]</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ALL/GROUP</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ATTENDANT/Вызов оператора</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[0]</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BACKGROUND MUSIC/ Фоновая музыка</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BM</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[FEATURE][2][6]</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BARGE IN/ Вторжение в занятую линию</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BI</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[FEATURE][2][4]</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CALLBACK/QUEUE/ Обратный вызов</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CB</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[FEATURE][2][2]</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 xml:space="preserve">CALL FORWARD-ALWAYS/ </w:t>
            </w:r>
            <w:r w:rsidRPr="00811745">
              <w:rPr>
                <w:rFonts w:ascii="Arial" w:hAnsi="Arial" w:cs="Arial"/>
                <w:sz w:val="24"/>
                <w:lang w:val="ru-RU"/>
              </w:rPr>
              <w:t>Следуй</w:t>
            </w:r>
            <w:r w:rsidRPr="00811745">
              <w:rPr>
                <w:rFonts w:ascii="Arial" w:hAnsi="Arial" w:cs="Arial"/>
                <w:sz w:val="24"/>
              </w:rPr>
              <w:t xml:space="preserve"> </w:t>
            </w:r>
            <w:r w:rsidRPr="00811745">
              <w:rPr>
                <w:rFonts w:ascii="Arial" w:hAnsi="Arial" w:cs="Arial"/>
                <w:sz w:val="24"/>
                <w:lang w:val="ru-RU"/>
              </w:rPr>
              <w:t>за</w:t>
            </w:r>
            <w:r w:rsidRPr="00811745">
              <w:rPr>
                <w:rFonts w:ascii="Arial" w:hAnsi="Arial" w:cs="Arial"/>
                <w:sz w:val="24"/>
              </w:rPr>
              <w:t xml:space="preserve"> </w:t>
            </w:r>
            <w:r w:rsidRPr="00811745">
              <w:rPr>
                <w:rFonts w:ascii="Arial" w:hAnsi="Arial" w:cs="Arial"/>
                <w:sz w:val="24"/>
                <w:lang w:val="ru-RU"/>
              </w:rPr>
              <w:t>мной</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FL</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[FEATURE][3][5]</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CALL FORWARD-BUSY/ Переадресация при «занято»</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FB</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[FEATURE][3][2]</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CALL FORWARD-NO ANSWER/ Переадресация при «не отвечает»</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FN</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[FEATURE][3][6]</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CANCEL/Отмена</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EXECUTIVE CREDIT CODE/ Кредитный код пользователя</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EX</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[FEATURE][3][9]</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lang w:val="ru-RU"/>
              </w:rPr>
              <w:t>FEATURE/Сервис</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[7]</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FLIP FLOP/</w:t>
            </w:r>
            <w:r w:rsidRPr="00811745">
              <w:rPr>
                <w:rFonts w:ascii="Arial" w:hAnsi="Arial" w:cs="Arial"/>
                <w:sz w:val="24"/>
                <w:lang w:val="ru-RU"/>
              </w:rPr>
              <w:t>Обмен вызовами</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FF</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[FEATURE][3][3]</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INTRUSION/</w:t>
            </w:r>
            <w:r w:rsidRPr="00811745">
              <w:rPr>
                <w:rFonts w:ascii="Arial" w:hAnsi="Arial" w:cs="Arial"/>
                <w:sz w:val="24"/>
                <w:lang w:val="ru-RU"/>
              </w:rPr>
              <w:t>Вторжение</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[6]</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LAST</w:t>
            </w:r>
            <w:r w:rsidRPr="00811745">
              <w:rPr>
                <w:rFonts w:ascii="Arial" w:hAnsi="Arial" w:cs="Arial"/>
                <w:sz w:val="24"/>
                <w:lang w:val="ru-RU"/>
              </w:rPr>
              <w:t xml:space="preserve"> </w:t>
            </w:r>
            <w:r w:rsidRPr="00811745">
              <w:rPr>
                <w:rFonts w:ascii="Arial" w:hAnsi="Arial" w:cs="Arial"/>
                <w:sz w:val="24"/>
              </w:rPr>
              <w:t>HOLD</w:t>
            </w:r>
            <w:r w:rsidRPr="00811745">
              <w:rPr>
                <w:rFonts w:ascii="Arial" w:hAnsi="Arial" w:cs="Arial"/>
                <w:sz w:val="24"/>
                <w:lang w:val="ru-RU"/>
              </w:rPr>
              <w:t>/ Последний на удержании</w:t>
            </w:r>
          </w:p>
        </w:tc>
        <w:tc>
          <w:tcPr>
            <w:tcW w:w="1869" w:type="dxa"/>
          </w:tcPr>
          <w:p w:rsidR="00E62041" w:rsidRPr="00811745" w:rsidRDefault="00E62041" w:rsidP="00C70004">
            <w:pPr>
              <w:autoSpaceDE w:val="0"/>
              <w:autoSpaceDN w:val="0"/>
              <w:adjustRightInd w:val="0"/>
              <w:jc w:val="center"/>
              <w:rPr>
                <w:rFonts w:ascii="Arial" w:hAnsi="Arial" w:cs="Arial"/>
                <w:sz w:val="24"/>
                <w:lang w:val="ru-RU"/>
              </w:rPr>
            </w:pPr>
            <w:r w:rsidRPr="00811745">
              <w:rPr>
                <w:rFonts w:ascii="Arial" w:hAnsi="Arial" w:cs="Arial"/>
                <w:sz w:val="24"/>
                <w:lang w:val="ru-RU"/>
              </w:rPr>
              <w:t>LH</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[FEATURE][5][4]</w:t>
            </w:r>
          </w:p>
        </w:tc>
        <w:tc>
          <w:tcPr>
            <w:tcW w:w="1610" w:type="dxa"/>
          </w:tcPr>
          <w:p w:rsidR="00E62041" w:rsidRPr="00811745" w:rsidRDefault="00E62041" w:rsidP="00E62041">
            <w:pPr>
              <w:autoSpaceDE w:val="0"/>
              <w:autoSpaceDN w:val="0"/>
              <w:adjustRightInd w:val="0"/>
              <w:jc w:val="center"/>
              <w:rPr>
                <w:rFonts w:ascii="Arial" w:hAnsi="Arial" w:cs="Arial"/>
                <w:sz w:val="24"/>
                <w:lang w:val="ru-RU"/>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LOCK/</w:t>
            </w:r>
            <w:r w:rsidRPr="00811745">
              <w:rPr>
                <w:rFonts w:ascii="Arial" w:hAnsi="Arial" w:cs="Arial"/>
                <w:sz w:val="24"/>
                <w:lang w:val="ru-RU"/>
              </w:rPr>
              <w:t>Замок</w:t>
            </w:r>
          </w:p>
        </w:tc>
        <w:tc>
          <w:tcPr>
            <w:tcW w:w="1869" w:type="dxa"/>
          </w:tcPr>
          <w:p w:rsidR="00E62041" w:rsidRPr="00811745" w:rsidRDefault="00E62041" w:rsidP="00C70004">
            <w:pPr>
              <w:autoSpaceDE w:val="0"/>
              <w:autoSpaceDN w:val="0"/>
              <w:adjustRightInd w:val="0"/>
              <w:jc w:val="center"/>
              <w:rPr>
                <w:rFonts w:ascii="Arial" w:hAnsi="Arial" w:cs="Arial"/>
                <w:sz w:val="24"/>
              </w:rPr>
            </w:pPr>
            <w:r w:rsidRPr="00811745">
              <w:rPr>
                <w:rFonts w:ascii="Arial" w:hAnsi="Arial" w:cs="Arial"/>
                <w:sz w:val="24"/>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MEET</w:t>
            </w:r>
            <w:r w:rsidRPr="00811745">
              <w:rPr>
                <w:rFonts w:ascii="Arial" w:hAnsi="Arial" w:cs="Arial"/>
                <w:sz w:val="24"/>
                <w:lang w:val="ru-RU"/>
              </w:rPr>
              <w:t xml:space="preserve"> </w:t>
            </w:r>
            <w:r w:rsidRPr="00811745">
              <w:rPr>
                <w:rFonts w:ascii="Arial" w:hAnsi="Arial" w:cs="Arial"/>
                <w:sz w:val="24"/>
              </w:rPr>
              <w:t>ME</w:t>
            </w:r>
            <w:r w:rsidRPr="00811745">
              <w:rPr>
                <w:rFonts w:ascii="Arial" w:hAnsi="Arial" w:cs="Arial"/>
                <w:sz w:val="24"/>
                <w:lang w:val="ru-RU"/>
              </w:rPr>
              <w:t xml:space="preserve"> </w:t>
            </w:r>
            <w:r w:rsidRPr="00811745">
              <w:rPr>
                <w:rFonts w:ascii="Arial" w:hAnsi="Arial" w:cs="Arial"/>
                <w:sz w:val="24"/>
              </w:rPr>
              <w:t>PAGE</w:t>
            </w:r>
            <w:r w:rsidRPr="00811745">
              <w:rPr>
                <w:rFonts w:ascii="Arial" w:hAnsi="Arial" w:cs="Arial"/>
                <w:sz w:val="24"/>
                <w:lang w:val="ru-RU"/>
              </w:rPr>
              <w:t>/ Соединение с инициатором оповещения</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MM</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[FEATURE][6][6]</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MESSAGE/</w:t>
            </w:r>
            <w:r w:rsidRPr="00811745">
              <w:rPr>
                <w:rFonts w:ascii="Arial" w:hAnsi="Arial" w:cs="Arial"/>
                <w:sz w:val="24"/>
                <w:lang w:val="ru-RU"/>
              </w:rPr>
              <w:t>Сообщение</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ME</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[FEATURE][6][3]</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NIGHT SERVICE/</w:t>
            </w:r>
            <w:r w:rsidRPr="00811745">
              <w:rPr>
                <w:rFonts w:ascii="Arial" w:hAnsi="Arial" w:cs="Arial"/>
                <w:sz w:val="24"/>
                <w:lang w:val="ru-RU"/>
              </w:rPr>
              <w:t>Ночной режим</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NG</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PAGE</w:t>
            </w:r>
            <w:r w:rsidRPr="00811745">
              <w:rPr>
                <w:rFonts w:ascii="Arial" w:hAnsi="Arial" w:cs="Arial"/>
                <w:sz w:val="24"/>
                <w:lang w:val="ru-RU"/>
              </w:rPr>
              <w:t>-</w:t>
            </w:r>
            <w:r w:rsidRPr="00811745">
              <w:rPr>
                <w:rFonts w:ascii="Arial" w:hAnsi="Arial" w:cs="Arial"/>
                <w:sz w:val="24"/>
              </w:rPr>
              <w:t>INTERNAL</w:t>
            </w:r>
            <w:r w:rsidRPr="00811745">
              <w:rPr>
                <w:rFonts w:ascii="Arial" w:hAnsi="Arial" w:cs="Arial"/>
                <w:sz w:val="24"/>
                <w:lang w:val="ru-RU"/>
              </w:rPr>
              <w:t>1…8/ Оповещение внутреннее с 1 до 8 зоны</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[FEATURE][4][1]…</w:t>
            </w:r>
          </w:p>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[4][8]</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PAGE</w:t>
            </w:r>
            <w:r w:rsidRPr="00811745">
              <w:rPr>
                <w:rFonts w:ascii="Arial" w:hAnsi="Arial" w:cs="Arial"/>
                <w:sz w:val="24"/>
                <w:lang w:val="ru-RU"/>
              </w:rPr>
              <w:t>-</w:t>
            </w:r>
            <w:r w:rsidRPr="00811745">
              <w:rPr>
                <w:rFonts w:ascii="Arial" w:hAnsi="Arial" w:cs="Arial"/>
                <w:sz w:val="24"/>
              </w:rPr>
              <w:t>EXTERNAL</w:t>
            </w:r>
            <w:r w:rsidRPr="00811745">
              <w:rPr>
                <w:rFonts w:ascii="Arial" w:hAnsi="Arial" w:cs="Arial"/>
                <w:sz w:val="24"/>
                <w:lang w:val="ru-RU"/>
              </w:rPr>
              <w:t>1…8/ Оповещение внешнее с1 до 8 зоны</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PHONE BOOK (PRIVATE)/</w:t>
            </w:r>
            <w:r w:rsidRPr="00811745">
              <w:rPr>
                <w:rFonts w:ascii="Arial" w:hAnsi="Arial" w:cs="Arial"/>
                <w:sz w:val="24"/>
                <w:lang w:val="ru-RU"/>
              </w:rPr>
              <w:t xml:space="preserve"> Телефонная книга(частная)</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[FEATURE][7][1]</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PHONE</w:t>
            </w:r>
            <w:r w:rsidRPr="00811745">
              <w:rPr>
                <w:rFonts w:ascii="Arial" w:hAnsi="Arial" w:cs="Arial"/>
                <w:sz w:val="24"/>
                <w:lang w:val="ru-RU"/>
              </w:rPr>
              <w:t xml:space="preserve"> </w:t>
            </w:r>
            <w:r w:rsidRPr="00811745">
              <w:rPr>
                <w:rFonts w:ascii="Arial" w:hAnsi="Arial" w:cs="Arial"/>
                <w:sz w:val="24"/>
              </w:rPr>
              <w:t>BOOK</w:t>
            </w:r>
            <w:r w:rsidRPr="00811745">
              <w:rPr>
                <w:rFonts w:ascii="Arial" w:hAnsi="Arial" w:cs="Arial"/>
                <w:sz w:val="24"/>
                <w:lang w:val="ru-RU"/>
              </w:rPr>
              <w:t xml:space="preserve"> 1…10/ Телефонная книга, разделы с 1 по 10</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w:t>
            </w:r>
          </w:p>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[7][2][1]…[7][2][1][0]</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trHeight w:val="412"/>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PICK UP/</w:t>
            </w:r>
            <w:r w:rsidRPr="00811745">
              <w:rPr>
                <w:rFonts w:ascii="Arial" w:hAnsi="Arial" w:cs="Arial"/>
                <w:sz w:val="24"/>
                <w:lang w:val="ru-RU"/>
              </w:rPr>
              <w:t xml:space="preserve"> Перехват</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PU</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[FEATURE][7][8]</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PROGRAM/</w:t>
            </w:r>
            <w:r w:rsidRPr="00811745">
              <w:rPr>
                <w:rFonts w:ascii="Arial" w:hAnsi="Arial" w:cs="Arial"/>
                <w:sz w:val="24"/>
                <w:lang w:val="ru-RU"/>
              </w:rPr>
              <w:t>Программа</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PM</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[FEATURE][7][6]</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REDIAL/</w:t>
            </w:r>
            <w:r w:rsidRPr="00811745">
              <w:rPr>
                <w:rFonts w:ascii="Arial" w:hAnsi="Arial" w:cs="Arial"/>
                <w:sz w:val="24"/>
                <w:lang w:val="ru-RU"/>
              </w:rPr>
              <w:t>Повторный набор</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RL</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[FEATURE][7][5]</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SAVE/REPEAT/</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SR</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[FEATURE][7][7]</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SPEED DIAL/</w:t>
            </w:r>
            <w:r w:rsidRPr="00811745">
              <w:rPr>
                <w:rFonts w:ascii="Arial" w:hAnsi="Arial" w:cs="Arial"/>
                <w:sz w:val="24"/>
                <w:lang w:val="ru-RU"/>
              </w:rPr>
              <w:t>Быстрый набор</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SD</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[FEATURE][7][3]</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TIME ALARM/</w:t>
            </w:r>
            <w:r w:rsidRPr="00811745">
              <w:rPr>
                <w:rFonts w:ascii="Arial" w:hAnsi="Arial" w:cs="Arial"/>
                <w:sz w:val="24"/>
                <w:lang w:val="ru-RU"/>
              </w:rPr>
              <w:t>Будильник</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TA</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[FEATURE][7][2]</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TONE/</w:t>
            </w:r>
            <w:r w:rsidRPr="00811745">
              <w:rPr>
                <w:rFonts w:ascii="Arial" w:hAnsi="Arial" w:cs="Arial"/>
                <w:sz w:val="24"/>
                <w:lang w:val="ru-RU"/>
              </w:rPr>
              <w:t>Тон</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[1]</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TONE</w:t>
            </w:r>
            <w:r w:rsidRPr="00811745">
              <w:rPr>
                <w:rFonts w:ascii="Arial" w:hAnsi="Arial" w:cs="Arial"/>
                <w:sz w:val="24"/>
                <w:lang w:val="ru-RU"/>
              </w:rPr>
              <w:t xml:space="preserve"> </w:t>
            </w:r>
            <w:r w:rsidRPr="00811745">
              <w:rPr>
                <w:rFonts w:ascii="Arial" w:hAnsi="Arial" w:cs="Arial"/>
                <w:sz w:val="24"/>
              </w:rPr>
              <w:t>DIAL</w:t>
            </w:r>
            <w:r w:rsidRPr="00811745">
              <w:rPr>
                <w:rFonts w:ascii="Arial" w:hAnsi="Arial" w:cs="Arial"/>
                <w:sz w:val="24"/>
                <w:lang w:val="ru-RU"/>
              </w:rPr>
              <w:t xml:space="preserve"> (</w:t>
            </w:r>
            <w:r w:rsidRPr="00811745">
              <w:rPr>
                <w:rFonts w:ascii="Arial" w:hAnsi="Arial" w:cs="Arial"/>
                <w:sz w:val="24"/>
              </w:rPr>
              <w:t>DTMF</w:t>
            </w:r>
            <w:r w:rsidRPr="00811745">
              <w:rPr>
                <w:rFonts w:ascii="Arial" w:hAnsi="Arial" w:cs="Arial"/>
                <w:sz w:val="24"/>
                <w:lang w:val="ru-RU"/>
              </w:rPr>
              <w:t>)/Тональный набор</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TRAVEL</w:t>
            </w:r>
            <w:r w:rsidRPr="00811745">
              <w:rPr>
                <w:rFonts w:ascii="Arial" w:hAnsi="Arial" w:cs="Arial"/>
                <w:sz w:val="24"/>
                <w:lang w:val="ru-RU"/>
              </w:rPr>
              <w:t xml:space="preserve"> </w:t>
            </w:r>
            <w:r w:rsidRPr="00811745">
              <w:rPr>
                <w:rFonts w:ascii="Arial" w:hAnsi="Arial" w:cs="Arial"/>
                <w:sz w:val="24"/>
              </w:rPr>
              <w:t>COS</w:t>
            </w:r>
            <w:r w:rsidRPr="00811745">
              <w:rPr>
                <w:rFonts w:ascii="Arial" w:hAnsi="Arial" w:cs="Arial"/>
                <w:sz w:val="24"/>
                <w:lang w:val="ru-RU"/>
              </w:rPr>
              <w:t>/ «Плавающий» класс сервиса</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r w:rsidR="00E62041" w:rsidRPr="00811745">
        <w:tblPrEx>
          <w:tblCellMar>
            <w:top w:w="0" w:type="dxa"/>
            <w:bottom w:w="0" w:type="dxa"/>
          </w:tblCellMar>
        </w:tblPrEx>
        <w:trPr>
          <w:jc w:val="center"/>
        </w:trPr>
        <w:tc>
          <w:tcPr>
            <w:tcW w:w="3922" w:type="dxa"/>
          </w:tcPr>
          <w:p w:rsidR="00E62041" w:rsidRPr="00811745" w:rsidRDefault="00E62041" w:rsidP="00E62041">
            <w:pPr>
              <w:autoSpaceDE w:val="0"/>
              <w:autoSpaceDN w:val="0"/>
              <w:adjustRightInd w:val="0"/>
              <w:jc w:val="center"/>
              <w:rPr>
                <w:rFonts w:ascii="Arial" w:hAnsi="Arial" w:cs="Arial"/>
                <w:sz w:val="24"/>
                <w:lang w:val="ru-RU"/>
              </w:rPr>
            </w:pPr>
            <w:r w:rsidRPr="00811745">
              <w:rPr>
                <w:rFonts w:ascii="Arial" w:hAnsi="Arial" w:cs="Arial"/>
                <w:sz w:val="24"/>
              </w:rPr>
              <w:t>TRUNK PATCH/</w:t>
            </w:r>
            <w:r w:rsidRPr="00811745">
              <w:rPr>
                <w:rFonts w:ascii="Arial" w:hAnsi="Arial" w:cs="Arial"/>
                <w:sz w:val="24"/>
                <w:lang w:val="ru-RU"/>
              </w:rPr>
              <w:t xml:space="preserve"> Соединение линий</w:t>
            </w:r>
          </w:p>
        </w:tc>
        <w:tc>
          <w:tcPr>
            <w:tcW w:w="1869"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TP</w:t>
            </w:r>
          </w:p>
        </w:tc>
        <w:tc>
          <w:tcPr>
            <w:tcW w:w="2126" w:type="dxa"/>
          </w:tcPr>
          <w:p w:rsidR="00E62041" w:rsidRPr="00811745" w:rsidRDefault="00E62041" w:rsidP="00E62041">
            <w:pPr>
              <w:autoSpaceDE w:val="0"/>
              <w:autoSpaceDN w:val="0"/>
              <w:adjustRightInd w:val="0"/>
              <w:jc w:val="center"/>
              <w:rPr>
                <w:rFonts w:ascii="Arial" w:hAnsi="Arial" w:cs="Arial"/>
                <w:sz w:val="24"/>
              </w:rPr>
            </w:pPr>
            <w:r w:rsidRPr="00811745">
              <w:rPr>
                <w:rFonts w:ascii="Arial" w:hAnsi="Arial" w:cs="Arial"/>
                <w:sz w:val="24"/>
              </w:rPr>
              <w:t>[FEATURE][8][7]</w:t>
            </w:r>
          </w:p>
        </w:tc>
        <w:tc>
          <w:tcPr>
            <w:tcW w:w="1610" w:type="dxa"/>
          </w:tcPr>
          <w:p w:rsidR="00E62041" w:rsidRPr="00811745" w:rsidRDefault="00E62041" w:rsidP="00E62041">
            <w:pPr>
              <w:autoSpaceDE w:val="0"/>
              <w:autoSpaceDN w:val="0"/>
              <w:adjustRightInd w:val="0"/>
              <w:jc w:val="center"/>
              <w:rPr>
                <w:rFonts w:ascii="Arial" w:hAnsi="Arial" w:cs="Arial"/>
                <w:sz w:val="24"/>
              </w:rPr>
            </w:pPr>
          </w:p>
        </w:tc>
      </w:tr>
    </w:tbl>
    <w:p w:rsidR="00E62041" w:rsidRPr="00811745" w:rsidRDefault="001E5CE0" w:rsidP="00C70004">
      <w:pPr>
        <w:pStyle w:val="24"/>
        <w:rPr>
          <w:rFonts w:ascii="Arial" w:hAnsi="Arial"/>
        </w:rPr>
      </w:pPr>
      <w:r w:rsidRPr="00811745">
        <w:rPr>
          <w:rFonts w:ascii="Arial" w:hAnsi="Arial"/>
        </w:rPr>
        <w:t xml:space="preserve"> </w:t>
      </w:r>
      <w:bookmarkStart w:id="390" w:name="_Toc149026092"/>
      <w:r w:rsidRPr="00811745">
        <w:rPr>
          <w:rFonts w:ascii="Arial" w:hAnsi="Arial"/>
        </w:rPr>
        <w:t>Сообщения в режиме «не беспокоить»</w:t>
      </w:r>
      <w:bookmarkEnd w:id="3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4253"/>
      </w:tblGrid>
      <w:tr w:rsidR="00E62041" w:rsidRPr="00811745">
        <w:tblPrEx>
          <w:tblCellMar>
            <w:top w:w="0" w:type="dxa"/>
            <w:bottom w:w="0" w:type="dxa"/>
          </w:tblCellMar>
        </w:tblPrEx>
        <w:trPr>
          <w:jc w:val="center"/>
        </w:trPr>
        <w:tc>
          <w:tcPr>
            <w:tcW w:w="2376" w:type="dxa"/>
            <w:vAlign w:val="center"/>
          </w:tcPr>
          <w:p w:rsidR="00E62041" w:rsidRPr="00811745" w:rsidRDefault="00E62041" w:rsidP="00C70004">
            <w:pPr>
              <w:autoSpaceDE w:val="0"/>
              <w:autoSpaceDN w:val="0"/>
              <w:adjustRightInd w:val="0"/>
              <w:jc w:val="center"/>
              <w:rPr>
                <w:rFonts w:ascii="Arial" w:hAnsi="Arial" w:cs="Arial"/>
                <w:b/>
                <w:sz w:val="24"/>
                <w:lang w:val="ru-RU"/>
              </w:rPr>
            </w:pPr>
            <w:r w:rsidRPr="00811745">
              <w:rPr>
                <w:rFonts w:ascii="Arial" w:hAnsi="Arial" w:cs="Arial"/>
                <w:b/>
                <w:sz w:val="24"/>
                <w:lang w:val="ru-RU"/>
              </w:rPr>
              <w:t>Номер сообщения</w:t>
            </w:r>
          </w:p>
        </w:tc>
        <w:tc>
          <w:tcPr>
            <w:tcW w:w="4253" w:type="dxa"/>
            <w:vAlign w:val="center"/>
          </w:tcPr>
          <w:p w:rsidR="00E62041" w:rsidRPr="00811745" w:rsidRDefault="00E62041" w:rsidP="00C70004">
            <w:pPr>
              <w:pStyle w:val="6"/>
              <w:jc w:val="center"/>
              <w:rPr>
                <w:rFonts w:ascii="Arial" w:hAnsi="Arial" w:cs="Arial"/>
              </w:rPr>
            </w:pPr>
            <w:r w:rsidRPr="00811745">
              <w:rPr>
                <w:rFonts w:ascii="Arial" w:hAnsi="Arial" w:cs="Arial"/>
              </w:rPr>
              <w:t>Текст сообщения</w:t>
            </w:r>
          </w:p>
        </w:tc>
      </w:tr>
      <w:tr w:rsidR="00E62041" w:rsidRPr="00811745">
        <w:tblPrEx>
          <w:tblCellMar>
            <w:top w:w="0" w:type="dxa"/>
            <w:bottom w:w="0" w:type="dxa"/>
          </w:tblCellMar>
        </w:tblPrEx>
        <w:trPr>
          <w:trHeight w:val="159"/>
          <w:jc w:val="center"/>
        </w:trPr>
        <w:tc>
          <w:tcPr>
            <w:tcW w:w="2376" w:type="dxa"/>
            <w:vAlign w:val="center"/>
          </w:tcPr>
          <w:p w:rsidR="00E62041" w:rsidRPr="00811745" w:rsidRDefault="00E62041" w:rsidP="00361F8A">
            <w:pPr>
              <w:jc w:val="center"/>
              <w:rPr>
                <w:rFonts w:ascii="Arial" w:hAnsi="Arial" w:cs="Arial"/>
                <w:sz w:val="24"/>
                <w:lang w:val="ru-RU"/>
              </w:rPr>
            </w:pPr>
            <w:r w:rsidRPr="00811745">
              <w:rPr>
                <w:rFonts w:ascii="Arial" w:hAnsi="Arial" w:cs="Arial"/>
                <w:sz w:val="24"/>
                <w:lang w:val="ru-RU"/>
              </w:rPr>
              <w:t>01</w:t>
            </w:r>
          </w:p>
        </w:tc>
        <w:tc>
          <w:tcPr>
            <w:tcW w:w="4253" w:type="dxa"/>
            <w:vAlign w:val="center"/>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СКОРО ВЕРНУСЬ</w:t>
            </w:r>
          </w:p>
        </w:tc>
      </w:tr>
      <w:tr w:rsidR="00E62041" w:rsidRPr="00811745">
        <w:tblPrEx>
          <w:tblCellMar>
            <w:top w:w="0" w:type="dxa"/>
            <w:bottom w:w="0" w:type="dxa"/>
          </w:tblCellMar>
        </w:tblPrEx>
        <w:trPr>
          <w:trHeight w:val="240"/>
          <w:jc w:val="center"/>
        </w:trPr>
        <w:tc>
          <w:tcPr>
            <w:tcW w:w="2376" w:type="dxa"/>
            <w:vAlign w:val="center"/>
          </w:tcPr>
          <w:p w:rsidR="00E62041" w:rsidRPr="00811745" w:rsidRDefault="00E62041" w:rsidP="00361F8A">
            <w:pPr>
              <w:autoSpaceDE w:val="0"/>
              <w:autoSpaceDN w:val="0"/>
              <w:adjustRightInd w:val="0"/>
              <w:jc w:val="center"/>
              <w:rPr>
                <w:rFonts w:ascii="Arial" w:hAnsi="Arial" w:cs="Arial"/>
                <w:sz w:val="24"/>
                <w:lang w:val="ru-RU"/>
              </w:rPr>
            </w:pPr>
            <w:r w:rsidRPr="00811745">
              <w:rPr>
                <w:rFonts w:ascii="Arial" w:hAnsi="Arial" w:cs="Arial"/>
                <w:sz w:val="24"/>
                <w:lang w:val="ru-RU"/>
              </w:rPr>
              <w:t>02</w:t>
            </w:r>
          </w:p>
        </w:tc>
        <w:tc>
          <w:tcPr>
            <w:tcW w:w="4253" w:type="dxa"/>
            <w:vAlign w:val="center"/>
          </w:tcPr>
          <w:p w:rsidR="00E62041" w:rsidRPr="00811745" w:rsidRDefault="00E62041" w:rsidP="00361F8A">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ВЕРНУСЬ **</w:t>
            </w:r>
            <w:r w:rsidRPr="00811745">
              <w:rPr>
                <w:rFonts w:ascii="Arial" w:hAnsi="Arial" w:cs="Arial"/>
                <w:sz w:val="24"/>
                <w:szCs w:val="24"/>
              </w:rPr>
              <w:t>/</w:t>
            </w:r>
            <w:r w:rsidRPr="00811745">
              <w:rPr>
                <w:rFonts w:ascii="Arial" w:hAnsi="Arial" w:cs="Arial"/>
                <w:sz w:val="24"/>
                <w:szCs w:val="24"/>
                <w:lang w:val="ru-RU"/>
              </w:rPr>
              <w:t>**</w:t>
            </w:r>
          </w:p>
        </w:tc>
      </w:tr>
      <w:tr w:rsidR="00E62041" w:rsidRPr="00811745">
        <w:tblPrEx>
          <w:tblCellMar>
            <w:top w:w="0" w:type="dxa"/>
            <w:bottom w:w="0" w:type="dxa"/>
          </w:tblCellMar>
        </w:tblPrEx>
        <w:trPr>
          <w:trHeight w:val="139"/>
          <w:jc w:val="center"/>
        </w:trPr>
        <w:tc>
          <w:tcPr>
            <w:tcW w:w="2376" w:type="dxa"/>
            <w:vAlign w:val="center"/>
          </w:tcPr>
          <w:p w:rsidR="00E62041" w:rsidRPr="00811745" w:rsidRDefault="00E62041" w:rsidP="00361F8A">
            <w:pPr>
              <w:jc w:val="center"/>
              <w:rPr>
                <w:rFonts w:ascii="Arial" w:hAnsi="Arial" w:cs="Arial"/>
                <w:sz w:val="24"/>
                <w:lang w:val="ru-RU"/>
              </w:rPr>
            </w:pPr>
            <w:r w:rsidRPr="00811745">
              <w:rPr>
                <w:rFonts w:ascii="Arial" w:hAnsi="Arial" w:cs="Arial"/>
                <w:sz w:val="24"/>
                <w:lang w:val="ru-RU"/>
              </w:rPr>
              <w:t>03</w:t>
            </w:r>
          </w:p>
        </w:tc>
        <w:tc>
          <w:tcPr>
            <w:tcW w:w="4253" w:type="dxa"/>
            <w:vAlign w:val="center"/>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БУДУ В **:**</w:t>
            </w:r>
          </w:p>
        </w:tc>
      </w:tr>
      <w:tr w:rsidR="00E62041" w:rsidRPr="00811745">
        <w:tblPrEx>
          <w:tblCellMar>
            <w:top w:w="0" w:type="dxa"/>
            <w:bottom w:w="0" w:type="dxa"/>
          </w:tblCellMar>
        </w:tblPrEx>
        <w:trPr>
          <w:trHeight w:val="206"/>
          <w:jc w:val="center"/>
        </w:trPr>
        <w:tc>
          <w:tcPr>
            <w:tcW w:w="2376" w:type="dxa"/>
            <w:vAlign w:val="center"/>
          </w:tcPr>
          <w:p w:rsidR="00E62041" w:rsidRPr="00811745" w:rsidRDefault="00E62041" w:rsidP="00361F8A">
            <w:pPr>
              <w:jc w:val="center"/>
              <w:rPr>
                <w:rFonts w:ascii="Arial" w:hAnsi="Arial" w:cs="Arial"/>
                <w:sz w:val="24"/>
                <w:lang w:val="ru-RU"/>
              </w:rPr>
            </w:pPr>
            <w:r w:rsidRPr="00811745">
              <w:rPr>
                <w:rFonts w:ascii="Arial" w:hAnsi="Arial" w:cs="Arial"/>
                <w:sz w:val="24"/>
                <w:lang w:val="ru-RU"/>
              </w:rPr>
              <w:t>04</w:t>
            </w:r>
          </w:p>
        </w:tc>
        <w:tc>
          <w:tcPr>
            <w:tcW w:w="4253" w:type="dxa"/>
            <w:vAlign w:val="center"/>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НЕТ НА МЕСТЕ</w:t>
            </w:r>
          </w:p>
        </w:tc>
      </w:tr>
      <w:tr w:rsidR="00E62041" w:rsidRPr="00811745">
        <w:tblPrEx>
          <w:tblCellMar>
            <w:top w:w="0" w:type="dxa"/>
            <w:bottom w:w="0" w:type="dxa"/>
          </w:tblCellMar>
        </w:tblPrEx>
        <w:trPr>
          <w:trHeight w:val="92"/>
          <w:jc w:val="center"/>
        </w:trPr>
        <w:tc>
          <w:tcPr>
            <w:tcW w:w="2376" w:type="dxa"/>
            <w:vAlign w:val="center"/>
          </w:tcPr>
          <w:p w:rsidR="00E62041" w:rsidRPr="00811745" w:rsidRDefault="00E62041" w:rsidP="00361F8A">
            <w:pPr>
              <w:jc w:val="center"/>
              <w:rPr>
                <w:rFonts w:ascii="Arial" w:hAnsi="Arial" w:cs="Arial"/>
                <w:sz w:val="24"/>
                <w:lang w:val="ru-RU"/>
              </w:rPr>
            </w:pPr>
            <w:r w:rsidRPr="00811745">
              <w:rPr>
                <w:rFonts w:ascii="Arial" w:hAnsi="Arial" w:cs="Arial"/>
                <w:sz w:val="24"/>
                <w:lang w:val="ru-RU"/>
              </w:rPr>
              <w:t>05</w:t>
            </w:r>
          </w:p>
        </w:tc>
        <w:tc>
          <w:tcPr>
            <w:tcW w:w="4253" w:type="dxa"/>
            <w:vAlign w:val="center"/>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ПЕРЕРЫВ</w:t>
            </w:r>
          </w:p>
        </w:tc>
      </w:tr>
      <w:tr w:rsidR="00E62041" w:rsidRPr="00811745">
        <w:tblPrEx>
          <w:tblCellMar>
            <w:top w:w="0" w:type="dxa"/>
            <w:bottom w:w="0" w:type="dxa"/>
          </w:tblCellMar>
        </w:tblPrEx>
        <w:trPr>
          <w:trHeight w:val="158"/>
          <w:jc w:val="center"/>
        </w:trPr>
        <w:tc>
          <w:tcPr>
            <w:tcW w:w="2376" w:type="dxa"/>
            <w:vAlign w:val="center"/>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06</w:t>
            </w:r>
          </w:p>
        </w:tc>
        <w:tc>
          <w:tcPr>
            <w:tcW w:w="4253" w:type="dxa"/>
            <w:vAlign w:val="center"/>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ОБЕД</w:t>
            </w:r>
          </w:p>
        </w:tc>
      </w:tr>
      <w:tr w:rsidR="00E62041" w:rsidRPr="00811745">
        <w:tblPrEx>
          <w:tblCellMar>
            <w:top w:w="0" w:type="dxa"/>
            <w:bottom w:w="0" w:type="dxa"/>
          </w:tblCellMar>
        </w:tblPrEx>
        <w:trPr>
          <w:trHeight w:val="70"/>
          <w:jc w:val="center"/>
        </w:trPr>
        <w:tc>
          <w:tcPr>
            <w:tcW w:w="2376" w:type="dxa"/>
            <w:vAlign w:val="center"/>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07</w:t>
            </w:r>
          </w:p>
        </w:tc>
        <w:tc>
          <w:tcPr>
            <w:tcW w:w="4253" w:type="dxa"/>
            <w:vAlign w:val="center"/>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В ОТПУСКЕ</w:t>
            </w:r>
          </w:p>
        </w:tc>
      </w:tr>
      <w:tr w:rsidR="00E62041" w:rsidRPr="00811745">
        <w:tblPrEx>
          <w:tblCellMar>
            <w:top w:w="0" w:type="dxa"/>
            <w:bottom w:w="0" w:type="dxa"/>
          </w:tblCellMar>
        </w:tblPrEx>
        <w:trPr>
          <w:trHeight w:val="70"/>
          <w:jc w:val="center"/>
        </w:trPr>
        <w:tc>
          <w:tcPr>
            <w:tcW w:w="2376"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08</w:t>
            </w:r>
          </w:p>
        </w:tc>
        <w:tc>
          <w:tcPr>
            <w:tcW w:w="4253"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УЕХАЛ ДОМОЙ</w:t>
            </w:r>
          </w:p>
        </w:tc>
      </w:tr>
      <w:tr w:rsidR="00E62041" w:rsidRPr="00811745">
        <w:tblPrEx>
          <w:tblCellMar>
            <w:top w:w="0" w:type="dxa"/>
            <w:bottom w:w="0" w:type="dxa"/>
          </w:tblCellMar>
        </w:tblPrEx>
        <w:trPr>
          <w:trHeight w:val="70"/>
          <w:jc w:val="center"/>
        </w:trPr>
        <w:tc>
          <w:tcPr>
            <w:tcW w:w="2376"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09</w:t>
            </w:r>
          </w:p>
        </w:tc>
        <w:tc>
          <w:tcPr>
            <w:tcW w:w="4253"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ЗАНЯТ ДО **:**</w:t>
            </w:r>
          </w:p>
        </w:tc>
      </w:tr>
      <w:tr w:rsidR="00E62041" w:rsidRPr="00811745">
        <w:tblPrEx>
          <w:tblCellMar>
            <w:top w:w="0" w:type="dxa"/>
            <w:bottom w:w="0" w:type="dxa"/>
          </w:tblCellMar>
        </w:tblPrEx>
        <w:trPr>
          <w:trHeight w:val="104"/>
          <w:jc w:val="center"/>
        </w:trPr>
        <w:tc>
          <w:tcPr>
            <w:tcW w:w="2376"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10</w:t>
            </w:r>
          </w:p>
        </w:tc>
        <w:tc>
          <w:tcPr>
            <w:tcW w:w="4253"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ЗВОНИТЕ ПОЗЖЕ</w:t>
            </w:r>
          </w:p>
        </w:tc>
      </w:tr>
      <w:tr w:rsidR="00E62041" w:rsidRPr="00811745">
        <w:tblPrEx>
          <w:tblCellMar>
            <w:top w:w="0" w:type="dxa"/>
            <w:bottom w:w="0" w:type="dxa"/>
          </w:tblCellMar>
        </w:tblPrEx>
        <w:trPr>
          <w:trHeight w:val="169"/>
          <w:jc w:val="center"/>
        </w:trPr>
        <w:tc>
          <w:tcPr>
            <w:tcW w:w="2376"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11</w:t>
            </w:r>
          </w:p>
        </w:tc>
        <w:tc>
          <w:tcPr>
            <w:tcW w:w="4253"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ЗВОНИТЕ В **:**</w:t>
            </w:r>
          </w:p>
        </w:tc>
      </w:tr>
      <w:tr w:rsidR="00E62041" w:rsidRPr="00811745">
        <w:tblPrEx>
          <w:tblCellMar>
            <w:top w:w="0" w:type="dxa"/>
            <w:bottom w:w="0" w:type="dxa"/>
          </w:tblCellMar>
        </w:tblPrEx>
        <w:trPr>
          <w:trHeight w:val="250"/>
          <w:jc w:val="center"/>
        </w:trPr>
        <w:tc>
          <w:tcPr>
            <w:tcW w:w="2376"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12</w:t>
            </w:r>
          </w:p>
        </w:tc>
        <w:tc>
          <w:tcPr>
            <w:tcW w:w="4253"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ЗВОНИТЕ ЗАВТРА</w:t>
            </w:r>
          </w:p>
        </w:tc>
      </w:tr>
      <w:tr w:rsidR="00E62041" w:rsidRPr="00811745">
        <w:tblPrEx>
          <w:tblCellMar>
            <w:top w:w="0" w:type="dxa"/>
            <w:bottom w:w="0" w:type="dxa"/>
          </w:tblCellMar>
        </w:tblPrEx>
        <w:trPr>
          <w:trHeight w:val="149"/>
          <w:jc w:val="center"/>
        </w:trPr>
        <w:tc>
          <w:tcPr>
            <w:tcW w:w="2376"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13</w:t>
            </w:r>
          </w:p>
        </w:tc>
        <w:tc>
          <w:tcPr>
            <w:tcW w:w="4253"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ПЕРЕГОВОРЫ</w:t>
            </w:r>
          </w:p>
        </w:tc>
      </w:tr>
      <w:tr w:rsidR="00E62041" w:rsidRPr="00811745">
        <w:tblPrEx>
          <w:tblCellMar>
            <w:top w:w="0" w:type="dxa"/>
            <w:bottom w:w="0" w:type="dxa"/>
          </w:tblCellMar>
        </w:tblPrEx>
        <w:trPr>
          <w:trHeight w:val="216"/>
          <w:jc w:val="center"/>
        </w:trPr>
        <w:tc>
          <w:tcPr>
            <w:tcW w:w="2376"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14</w:t>
            </w:r>
          </w:p>
        </w:tc>
        <w:tc>
          <w:tcPr>
            <w:tcW w:w="4253"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НА ПРИЕМЕ</w:t>
            </w:r>
          </w:p>
        </w:tc>
      </w:tr>
      <w:tr w:rsidR="00E62041" w:rsidRPr="00811745">
        <w:tblPrEx>
          <w:tblCellMar>
            <w:top w:w="0" w:type="dxa"/>
            <w:bottom w:w="0" w:type="dxa"/>
          </w:tblCellMar>
        </w:tblPrEx>
        <w:trPr>
          <w:trHeight w:val="115"/>
          <w:jc w:val="center"/>
        </w:trPr>
        <w:tc>
          <w:tcPr>
            <w:tcW w:w="2376"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15</w:t>
            </w:r>
          </w:p>
        </w:tc>
        <w:tc>
          <w:tcPr>
            <w:tcW w:w="4253"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С КЛИЕНТОМ</w:t>
            </w:r>
          </w:p>
        </w:tc>
      </w:tr>
      <w:tr w:rsidR="00E62041" w:rsidRPr="00811745">
        <w:tblPrEx>
          <w:tblCellMar>
            <w:top w:w="0" w:type="dxa"/>
            <w:bottom w:w="0" w:type="dxa"/>
          </w:tblCellMar>
        </w:tblPrEx>
        <w:trPr>
          <w:trHeight w:val="182"/>
          <w:jc w:val="center"/>
        </w:trPr>
        <w:tc>
          <w:tcPr>
            <w:tcW w:w="2376"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16</w:t>
            </w:r>
          </w:p>
        </w:tc>
        <w:tc>
          <w:tcPr>
            <w:tcW w:w="4253" w:type="dxa"/>
          </w:tcPr>
          <w:p w:rsidR="00E62041" w:rsidRPr="00811745" w:rsidRDefault="00E62041" w:rsidP="00361F8A">
            <w:pPr>
              <w:jc w:val="center"/>
              <w:rPr>
                <w:rFonts w:ascii="Arial" w:hAnsi="Arial" w:cs="Arial"/>
                <w:sz w:val="24"/>
                <w:szCs w:val="24"/>
                <w:lang w:val="ru-RU"/>
              </w:rPr>
            </w:pPr>
            <w:r w:rsidRPr="00811745">
              <w:rPr>
                <w:rFonts w:ascii="Arial" w:hAnsi="Arial" w:cs="Arial"/>
                <w:sz w:val="24"/>
                <w:szCs w:val="24"/>
                <w:lang w:val="ru-RU"/>
              </w:rPr>
              <w:t>С ГОСТЯМИ</w:t>
            </w:r>
          </w:p>
        </w:tc>
      </w:tr>
    </w:tbl>
    <w:p w:rsidR="00EA176F" w:rsidRPr="00811745" w:rsidRDefault="00EA176F" w:rsidP="00401723">
      <w:pPr>
        <w:pStyle w:val="BodyText"/>
        <w:ind w:firstLine="360"/>
        <w:rPr>
          <w:rFonts w:ascii="Arial" w:hAnsi="Arial" w:cs="Arial"/>
        </w:rPr>
      </w:pPr>
    </w:p>
    <w:p w:rsidR="00C11B76" w:rsidRPr="00811745" w:rsidRDefault="00C11B76" w:rsidP="00401723">
      <w:pPr>
        <w:pStyle w:val="Normal"/>
        <w:ind w:firstLine="360"/>
        <w:rPr>
          <w:rFonts w:ascii="Arial" w:hAnsi="Arial" w:cs="Arial"/>
          <w:sz w:val="24"/>
          <w:szCs w:val="24"/>
        </w:rPr>
        <w:sectPr w:rsidR="00C11B76" w:rsidRPr="00811745" w:rsidSect="00423263">
          <w:pgSz w:w="11906" w:h="16838" w:code="9"/>
          <w:pgMar w:top="567" w:right="567" w:bottom="851" w:left="284" w:header="709" w:footer="709" w:gutter="1134"/>
          <w:pgNumType w:chapStyle="1"/>
          <w:cols w:space="708"/>
          <w:docGrid w:linePitch="360"/>
        </w:sectPr>
      </w:pPr>
    </w:p>
    <w:p w:rsidR="00EA176F" w:rsidRPr="00811745" w:rsidRDefault="00EA176F" w:rsidP="00C10466">
      <w:pPr>
        <w:pStyle w:val="11"/>
        <w:jc w:val="center"/>
        <w:rPr>
          <w:rFonts w:ascii="Arial" w:hAnsi="Arial" w:cs="Arial"/>
        </w:rPr>
      </w:pPr>
      <w:bookmarkStart w:id="391" w:name="_Toc149026093"/>
      <w:r w:rsidRPr="00811745">
        <w:rPr>
          <w:rFonts w:ascii="Arial" w:hAnsi="Arial" w:cs="Arial"/>
        </w:rPr>
        <w:t>РУКОВОДСТВО ПОЛЬЗОВАТЕЛЯ Ц</w:t>
      </w:r>
      <w:r w:rsidR="009602E9" w:rsidRPr="00811745">
        <w:rPr>
          <w:rFonts w:ascii="Arial" w:hAnsi="Arial" w:cs="Arial"/>
        </w:rPr>
        <w:t>И</w:t>
      </w:r>
      <w:r w:rsidRPr="00811745">
        <w:rPr>
          <w:rFonts w:ascii="Arial" w:hAnsi="Arial" w:cs="Arial"/>
        </w:rPr>
        <w:t>ФРОВЫМИ СИСТЕМНЫМИ ТЕЛЕФОН</w:t>
      </w:r>
      <w:r w:rsidRPr="00811745">
        <w:rPr>
          <w:rFonts w:ascii="Arial" w:hAnsi="Arial" w:cs="Arial"/>
          <w:lang w:val="uk-UA"/>
        </w:rPr>
        <w:t>А</w:t>
      </w:r>
      <w:r w:rsidRPr="00811745">
        <w:rPr>
          <w:rFonts w:ascii="Arial" w:hAnsi="Arial" w:cs="Arial"/>
        </w:rPr>
        <w:t xml:space="preserve">МИ </w:t>
      </w:r>
      <w:r w:rsidRPr="00811745">
        <w:rPr>
          <w:rFonts w:ascii="Arial" w:hAnsi="Arial" w:cs="Arial"/>
          <w:i/>
          <w:lang w:val="en-US"/>
        </w:rPr>
        <w:t>Avanti</w:t>
      </w:r>
      <w:r w:rsidRPr="00811745">
        <w:rPr>
          <w:rFonts w:ascii="Arial" w:hAnsi="Arial" w:cs="Arial"/>
        </w:rPr>
        <w:t xml:space="preserve"> 3015 </w:t>
      </w:r>
      <w:r w:rsidRPr="00811745">
        <w:rPr>
          <w:rFonts w:ascii="Arial" w:hAnsi="Arial" w:cs="Arial"/>
          <w:i/>
          <w:lang w:val="en-US"/>
        </w:rPr>
        <w:t>Avanti</w:t>
      </w:r>
      <w:r w:rsidRPr="00811745">
        <w:rPr>
          <w:rFonts w:ascii="Arial" w:hAnsi="Arial" w:cs="Arial"/>
        </w:rPr>
        <w:t xml:space="preserve"> 3000</w:t>
      </w:r>
      <w:bookmarkEnd w:id="391"/>
    </w:p>
    <w:p w:rsidR="00EA176F" w:rsidRPr="00811745" w:rsidRDefault="00EA176F" w:rsidP="00EA176F">
      <w:pPr>
        <w:pStyle w:val="ListBullet"/>
        <w:numPr>
          <w:ilvl w:val="0"/>
          <w:numId w:val="0"/>
        </w:numPr>
        <w:tabs>
          <w:tab w:val="num" w:pos="360"/>
        </w:tabs>
        <w:ind w:left="360" w:hanging="360"/>
        <w:jc w:val="left"/>
        <w:rPr>
          <w:rFonts w:ascii="Arial" w:hAnsi="Arial" w:cs="Arial"/>
        </w:rPr>
      </w:pPr>
    </w:p>
    <w:p w:rsidR="00EA176F" w:rsidRPr="00811745" w:rsidRDefault="0083292C" w:rsidP="00EA176F">
      <w:pPr>
        <w:pStyle w:val="BodyText"/>
        <w:rPr>
          <w:rFonts w:ascii="Arial" w:hAnsi="Arial" w:cs="Arial"/>
        </w:rPr>
      </w:pPr>
      <w:r w:rsidRPr="00811745">
        <w:rPr>
          <w:rFonts w:ascii="Arial" w:hAnsi="Arial" w:cs="Arial"/>
          <w:noProof/>
          <w:snapToGrid/>
        </w:rPr>
        <w:pict>
          <v:group id="_x0000_s4086" style="position:absolute;left:0;text-align:left;margin-left:54pt;margin-top:16pt;width:351pt;height:270pt;z-index:251581440" coordorigin="2498,2007" coordsize="7020,5400">
            <v:shape id="_x0000_s4079" type="#_x0000_t75" style="position:absolute;left:2498;top:2007;width:6660;height:4795">
              <v:imagedata r:id="rId189" o:title=""/>
            </v:shape>
            <v:shape id="_x0000_s4083" type="#_x0000_t202" style="position:absolute;left:3218;top:6867;width:6300;height:540" filled="f" stroked="f">
              <v:textbox style="mso-next-textbox:#_x0000_s4083">
                <w:txbxContent>
                  <w:p w:rsidR="004A3065" w:rsidRPr="00A84127" w:rsidRDefault="004A3065" w:rsidP="00A84127">
                    <w:pPr>
                      <w:jc w:val="center"/>
                      <w:rPr>
                        <w:i/>
                        <w:sz w:val="24"/>
                        <w:szCs w:val="24"/>
                      </w:rPr>
                    </w:pPr>
                    <w:r w:rsidRPr="00A84127">
                      <w:rPr>
                        <w:i/>
                        <w:sz w:val="24"/>
                        <w:szCs w:val="24"/>
                      </w:rPr>
                      <w:t xml:space="preserve">Avanti </w:t>
                    </w:r>
                    <w:r>
                      <w:rPr>
                        <w:i/>
                        <w:sz w:val="24"/>
                        <w:szCs w:val="24"/>
                      </w:rPr>
                      <w:t>3015</w:t>
                    </w:r>
                  </w:p>
                </w:txbxContent>
              </v:textbox>
            </v:shape>
          </v:group>
        </w:pict>
      </w: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EA176F" w:rsidRPr="00811745" w:rsidRDefault="00EA176F" w:rsidP="00EA176F">
      <w:pPr>
        <w:pStyle w:val="BodyText"/>
        <w:rPr>
          <w:rFonts w:ascii="Arial" w:hAnsi="Arial" w:cs="Arial"/>
        </w:rPr>
      </w:pPr>
    </w:p>
    <w:p w:rsidR="00EA176F" w:rsidRPr="00811745" w:rsidRDefault="00EA176F" w:rsidP="00EA176F">
      <w:pPr>
        <w:pStyle w:val="BodyText"/>
        <w:rPr>
          <w:rFonts w:ascii="Arial" w:hAnsi="Arial" w:cs="Arial"/>
        </w:rPr>
      </w:pPr>
    </w:p>
    <w:p w:rsidR="00EA176F" w:rsidRPr="00811745" w:rsidRDefault="00EA176F" w:rsidP="00EA176F">
      <w:pPr>
        <w:pStyle w:val="BodyText"/>
        <w:rPr>
          <w:rFonts w:ascii="Arial" w:hAnsi="Arial" w:cs="Arial"/>
        </w:rPr>
      </w:pPr>
    </w:p>
    <w:p w:rsidR="00EA176F" w:rsidRPr="00811745" w:rsidRDefault="00EA176F"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83292C" w:rsidP="00EA176F">
      <w:pPr>
        <w:pStyle w:val="BodyText"/>
        <w:rPr>
          <w:rFonts w:ascii="Arial" w:hAnsi="Arial" w:cs="Arial"/>
        </w:rPr>
      </w:pPr>
      <w:r w:rsidRPr="00811745">
        <w:rPr>
          <w:rFonts w:ascii="Arial" w:hAnsi="Arial" w:cs="Arial"/>
          <w:noProof/>
          <w:snapToGrid/>
        </w:rPr>
        <w:pict>
          <v:group id="_x0000_s4085" style="position:absolute;left:0;text-align:left;margin-left:63pt;margin-top:8.25pt;width:350.7pt;height:4in;z-index:251582464" coordorigin="2495,7947" coordsize="7014,5760">
            <v:shape id="_x0000_s4080" type="#_x0000_t75" style="position:absolute;left:2495;top:7947;width:7014;height:5116">
              <v:imagedata r:id="rId190" o:title=""/>
            </v:shape>
            <v:shape id="_x0000_s4084" type="#_x0000_t202" style="position:absolute;left:2858;top:13167;width:6300;height:540" filled="f" stroked="f">
              <v:textbox style="mso-next-textbox:#_x0000_s4084">
                <w:txbxContent>
                  <w:p w:rsidR="004A3065" w:rsidRPr="00A84127" w:rsidRDefault="004A3065" w:rsidP="00A84127">
                    <w:pPr>
                      <w:jc w:val="center"/>
                      <w:rPr>
                        <w:i/>
                        <w:sz w:val="24"/>
                        <w:szCs w:val="24"/>
                      </w:rPr>
                    </w:pPr>
                    <w:r w:rsidRPr="00A84127">
                      <w:rPr>
                        <w:i/>
                        <w:sz w:val="24"/>
                        <w:szCs w:val="24"/>
                      </w:rPr>
                      <w:t xml:space="preserve">Avanti </w:t>
                    </w:r>
                    <w:r>
                      <w:rPr>
                        <w:i/>
                        <w:sz w:val="24"/>
                        <w:szCs w:val="24"/>
                      </w:rPr>
                      <w:t>3000</w:t>
                    </w:r>
                  </w:p>
                </w:txbxContent>
              </v:textbox>
            </v:shape>
          </v:group>
        </w:pict>
      </w: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A84127" w:rsidRPr="00811745" w:rsidRDefault="00A84127" w:rsidP="00EA176F">
      <w:pPr>
        <w:pStyle w:val="BodyText"/>
        <w:rPr>
          <w:rFonts w:ascii="Arial" w:hAnsi="Arial" w:cs="Arial"/>
        </w:rPr>
      </w:pPr>
    </w:p>
    <w:p w:rsidR="00EA176F" w:rsidRPr="00811745" w:rsidRDefault="00EA176F" w:rsidP="00EA176F">
      <w:pPr>
        <w:pStyle w:val="BodyText"/>
        <w:rPr>
          <w:rFonts w:ascii="Arial" w:hAnsi="Arial" w:cs="Arial"/>
        </w:rPr>
      </w:pPr>
    </w:p>
    <w:p w:rsidR="00023BB8" w:rsidRPr="00811745" w:rsidRDefault="00023BB8" w:rsidP="00EA176F">
      <w:pPr>
        <w:pStyle w:val="BodyText"/>
        <w:rPr>
          <w:rFonts w:ascii="Arial" w:hAnsi="Arial" w:cs="Arial"/>
        </w:rPr>
      </w:pPr>
    </w:p>
    <w:p w:rsidR="00023BB8" w:rsidRPr="00811745" w:rsidRDefault="00023BB8" w:rsidP="00EA176F">
      <w:pPr>
        <w:pStyle w:val="BodyText"/>
        <w:rPr>
          <w:rFonts w:ascii="Arial" w:hAnsi="Arial" w:cs="Arial"/>
        </w:rPr>
      </w:pPr>
    </w:p>
    <w:p w:rsidR="00023BB8" w:rsidRPr="00811745" w:rsidRDefault="00023BB8" w:rsidP="00EA176F">
      <w:pPr>
        <w:pStyle w:val="BodyText"/>
        <w:rPr>
          <w:rFonts w:ascii="Arial" w:hAnsi="Arial" w:cs="Arial"/>
        </w:rPr>
      </w:pPr>
    </w:p>
    <w:p w:rsidR="00023BB8" w:rsidRPr="00811745" w:rsidRDefault="00023BB8" w:rsidP="00EA176F">
      <w:pPr>
        <w:pStyle w:val="BodyText"/>
        <w:rPr>
          <w:rFonts w:ascii="Arial" w:hAnsi="Arial" w:cs="Arial"/>
        </w:rPr>
      </w:pPr>
    </w:p>
    <w:p w:rsidR="00EA176F" w:rsidRPr="00811745" w:rsidRDefault="00193CDF" w:rsidP="00EA176F">
      <w:pPr>
        <w:pStyle w:val="13"/>
        <w:rPr>
          <w:rFonts w:ascii="Arial" w:hAnsi="Arial"/>
          <w:snapToGrid w:val="0"/>
        </w:rPr>
      </w:pPr>
      <w:bookmarkStart w:id="392" w:name="_Toc149026094"/>
      <w:r w:rsidRPr="00811745">
        <w:rPr>
          <w:rFonts w:ascii="Arial" w:hAnsi="Arial"/>
          <w:snapToGrid w:val="0"/>
        </w:rPr>
        <w:t xml:space="preserve">О телефонах </w:t>
      </w:r>
      <w:r w:rsidR="00EA176F" w:rsidRPr="00811745">
        <w:rPr>
          <w:rFonts w:ascii="Arial" w:hAnsi="Arial"/>
          <w:snapToGrid w:val="0"/>
        </w:rPr>
        <w:t>AVANTI</w:t>
      </w:r>
      <w:bookmarkEnd w:id="392"/>
      <w:r w:rsidR="00EA176F" w:rsidRPr="00811745">
        <w:rPr>
          <w:rFonts w:ascii="Arial" w:hAnsi="Arial"/>
          <w:snapToGrid w:val="0"/>
        </w:rPr>
        <w:t xml:space="preserve"> </w:t>
      </w:r>
    </w:p>
    <w:p w:rsidR="00EA176F" w:rsidRPr="00811745" w:rsidRDefault="00EA176F" w:rsidP="00EA176F">
      <w:pPr>
        <w:pStyle w:val="Normal"/>
        <w:ind w:firstLine="360"/>
        <w:jc w:val="both"/>
        <w:rPr>
          <w:rFonts w:ascii="Arial" w:hAnsi="Arial" w:cs="Arial"/>
          <w:bCs/>
          <w:sz w:val="24"/>
        </w:rPr>
      </w:pPr>
      <w:r w:rsidRPr="00811745">
        <w:rPr>
          <w:rFonts w:ascii="Arial" w:hAnsi="Arial" w:cs="Arial"/>
          <w:bCs/>
          <w:sz w:val="24"/>
        </w:rPr>
        <w:t>Телефоны Avanti 3000 и 3015 имеют  «горячую» клавиатуру, т.е. Вы можете делать вызовы, обращаться к сервисным функциям без подъема трубки, просто нажимая кнопки. При этом для разговора необходимо поднять трубку.</w:t>
      </w:r>
    </w:p>
    <w:p w:rsidR="00EA176F" w:rsidRPr="00811745" w:rsidRDefault="00EA176F" w:rsidP="00EA176F">
      <w:pPr>
        <w:ind w:firstLine="360"/>
        <w:rPr>
          <w:rFonts w:ascii="Arial" w:hAnsi="Arial" w:cs="Arial"/>
          <w:b/>
          <w:snapToGrid w:val="0"/>
          <w:color w:val="FF0000"/>
          <w:sz w:val="24"/>
          <w:lang w:val="ru-RU"/>
        </w:rPr>
      </w:pPr>
      <w:r w:rsidRPr="00811745">
        <w:rPr>
          <w:rFonts w:ascii="Arial" w:hAnsi="Arial" w:cs="Arial"/>
          <w:b/>
          <w:snapToGrid w:val="0"/>
          <w:color w:val="FF0000"/>
          <w:sz w:val="24"/>
          <w:lang w:val="ru-RU"/>
        </w:rPr>
        <w:t>ВНИМАНИЕ</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i/>
          <w:snapToGrid w:val="0"/>
          <w:sz w:val="24"/>
          <w:szCs w:val="24"/>
          <w:lang w:val="ru-RU"/>
        </w:rPr>
        <w:t>В этом руководстве описан стандартный режим  работы телефона. В конфигурации Вашей системы могут быть изменения. Некоторые функции и кнопки могут быть недоступны. Для получения подробной информации обратитесь к Администратору Вашей системы</w:t>
      </w:r>
      <w:r w:rsidRPr="00811745">
        <w:rPr>
          <w:rFonts w:ascii="Arial" w:hAnsi="Arial" w:cs="Arial"/>
          <w:snapToGrid w:val="0"/>
          <w:sz w:val="24"/>
          <w:szCs w:val="24"/>
          <w:lang w:val="ru-RU"/>
        </w:rPr>
        <w:t>.</w:t>
      </w:r>
    </w:p>
    <w:p w:rsidR="00EA176F" w:rsidRPr="00811745" w:rsidRDefault="00AB0AC2" w:rsidP="00EA176F">
      <w:pPr>
        <w:pStyle w:val="13"/>
        <w:rPr>
          <w:rFonts w:ascii="Arial" w:hAnsi="Arial"/>
          <w:snapToGrid w:val="0"/>
        </w:rPr>
      </w:pPr>
      <w:bookmarkStart w:id="393" w:name="_Toc149026095"/>
      <w:r w:rsidRPr="00811745">
        <w:rPr>
          <w:rFonts w:ascii="Arial" w:hAnsi="Arial"/>
          <w:snapToGrid w:val="0"/>
        </w:rPr>
        <w:t>Назначение кнопок телефона</w:t>
      </w:r>
      <w:bookmarkEnd w:id="393"/>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Телефон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3000 имеет восемь кнопок фиксированных функций плюс четыре программируемые кнопки над клавиатурой.</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Телефон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3015 имеет дополнительно 15 кнопок программируемых функций, расположенных справа от номеронабирателя.</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(Рис. 1 и Рис.2).</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данном руководстве кнопки фиксированных функций обозначены заглавными буквами жирным шрифтом в прямых скобках, т.е., [</w:t>
      </w:r>
      <w:r w:rsidRPr="00811745">
        <w:rPr>
          <w:rFonts w:ascii="Arial" w:hAnsi="Arial" w:cs="Arial"/>
          <w:snapToGrid w:val="0"/>
          <w:sz w:val="24"/>
          <w:szCs w:val="24"/>
        </w:rPr>
        <w:t>HOLD</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Кнопки, программируемые пользователем, обозначены заглавными буквами обычным шрифтом, т.е., </w:t>
      </w:r>
      <w:r w:rsidRPr="00811745">
        <w:rPr>
          <w:rFonts w:ascii="Arial" w:hAnsi="Arial" w:cs="Arial"/>
          <w:snapToGrid w:val="0"/>
          <w:sz w:val="24"/>
          <w:szCs w:val="24"/>
        </w:rPr>
        <w:t>SPEED</w:t>
      </w:r>
      <w:r w:rsidRPr="00811745">
        <w:rPr>
          <w:rFonts w:ascii="Arial" w:hAnsi="Arial" w:cs="Arial"/>
          <w:snapToGrid w:val="0"/>
          <w:sz w:val="24"/>
          <w:szCs w:val="24"/>
          <w:lang w:val="ru-RU"/>
        </w:rPr>
        <w:t xml:space="preserve"> </w:t>
      </w:r>
      <w:r w:rsidRPr="00811745">
        <w:rPr>
          <w:rFonts w:ascii="Arial" w:hAnsi="Arial" w:cs="Arial"/>
          <w:snapToGrid w:val="0"/>
          <w:sz w:val="24"/>
          <w:szCs w:val="24"/>
        </w:rPr>
        <w:t>DIAL</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Перепрограммируемые кнопки имеют двухцветную индикацию.</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Цвет и частота мерцания  индикатора показывают статус городской линии, функции или местного телефона.</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В общем, красный цвет означает недоступность, например, занятость</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линии). Зеленый цвет означает, что вы пользуетесь функцией или линией, или,  что она вам доступна.</w:t>
      </w:r>
    </w:p>
    <w:p w:rsidR="00EA176F" w:rsidRPr="00811745" w:rsidRDefault="00EA176F" w:rsidP="008E0642">
      <w:pPr>
        <w:pStyle w:val="15"/>
        <w:rPr>
          <w:rFonts w:ascii="Arial" w:hAnsi="Arial" w:cs="Arial"/>
          <w:snapToGrid w:val="0"/>
        </w:rPr>
      </w:pPr>
      <w:r w:rsidRPr="00811745">
        <w:rPr>
          <w:rFonts w:ascii="Arial" w:hAnsi="Arial" w:cs="Arial"/>
          <w:snapToGrid w:val="0"/>
        </w:rPr>
        <w:t>Кнопки, программируемые пользователями</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На Вашем телефоне могут быть кнопки </w:t>
      </w:r>
      <w:r w:rsidRPr="00811745">
        <w:rPr>
          <w:rFonts w:ascii="Arial" w:hAnsi="Arial" w:cs="Arial"/>
          <w:snapToGrid w:val="0"/>
          <w:sz w:val="24"/>
          <w:szCs w:val="24"/>
        </w:rPr>
        <w:t>SPEED</w:t>
      </w:r>
      <w:r w:rsidRPr="00811745">
        <w:rPr>
          <w:rFonts w:ascii="Arial" w:hAnsi="Arial" w:cs="Arial"/>
          <w:snapToGrid w:val="0"/>
          <w:sz w:val="24"/>
          <w:szCs w:val="24"/>
          <w:lang w:val="ru-RU"/>
        </w:rPr>
        <w:t xml:space="preserve"> </w:t>
      </w:r>
      <w:r w:rsidRPr="00811745">
        <w:rPr>
          <w:rFonts w:ascii="Arial" w:hAnsi="Arial" w:cs="Arial"/>
          <w:snapToGrid w:val="0"/>
          <w:sz w:val="24"/>
          <w:szCs w:val="24"/>
        </w:rPr>
        <w:t>DIAL</w:t>
      </w:r>
      <w:r w:rsidRPr="00811745">
        <w:rPr>
          <w:rFonts w:ascii="Arial" w:hAnsi="Arial" w:cs="Arial"/>
          <w:snapToGrid w:val="0"/>
          <w:sz w:val="24"/>
          <w:szCs w:val="24"/>
          <w:lang w:val="ru-RU"/>
        </w:rPr>
        <w:t xml:space="preserve"> или </w:t>
      </w:r>
      <w:r w:rsidRPr="00811745">
        <w:rPr>
          <w:rFonts w:ascii="Arial" w:hAnsi="Arial" w:cs="Arial"/>
          <w:snapToGrid w:val="0"/>
          <w:sz w:val="24"/>
          <w:szCs w:val="24"/>
        </w:rPr>
        <w:t>MEMORY</w:t>
      </w:r>
      <w:r w:rsidRPr="00811745">
        <w:rPr>
          <w:rFonts w:ascii="Arial" w:hAnsi="Arial" w:cs="Arial"/>
          <w:snapToGrid w:val="0"/>
          <w:sz w:val="24"/>
          <w:szCs w:val="24"/>
          <w:lang w:val="ru-RU"/>
        </w:rPr>
        <w:t>, которые Вы можете запрограммировать для получения доступа к внутренним абонентам, функциям или набора определенных городских телефонных номеров</w:t>
      </w:r>
    </w:p>
    <w:p w:rsidR="00EA176F" w:rsidRPr="00811745" w:rsidRDefault="00EA176F" w:rsidP="008E0642">
      <w:pPr>
        <w:pStyle w:val="15"/>
        <w:rPr>
          <w:rFonts w:ascii="Arial" w:hAnsi="Arial" w:cs="Arial"/>
          <w:snapToGrid w:val="0"/>
        </w:rPr>
      </w:pPr>
      <w:r w:rsidRPr="00811745">
        <w:rPr>
          <w:rFonts w:ascii="Arial" w:hAnsi="Arial" w:cs="Arial"/>
          <w:snapToGrid w:val="0"/>
        </w:rPr>
        <w:t>Кнопки фиксированных функций</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 Вашем телефоне присутствуют следующие кнопки фиксированных функций.</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HOLD</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Кнопка предназначена для постановки вызова на удержание.</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Для доступа к какой-либо сервисной функции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  и код функции (см. Таблицу кодов функций в конце руководства).</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PICK</w:t>
      </w:r>
      <w:r w:rsidRPr="00811745">
        <w:rPr>
          <w:rFonts w:ascii="Arial" w:hAnsi="Arial" w:cs="Arial"/>
          <w:snapToGrid w:val="0"/>
          <w:sz w:val="24"/>
          <w:szCs w:val="24"/>
          <w:lang w:val="ru-RU"/>
        </w:rPr>
        <w:t xml:space="preserve"> </w:t>
      </w:r>
      <w:r w:rsidRPr="00811745">
        <w:rPr>
          <w:rFonts w:ascii="Arial" w:hAnsi="Arial" w:cs="Arial"/>
          <w:snapToGrid w:val="0"/>
          <w:sz w:val="24"/>
          <w:szCs w:val="24"/>
        </w:rPr>
        <w:t>UP</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эту кнопку для перехвата вызова.</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TRANSFER</w:t>
      </w:r>
      <w:r w:rsidRPr="00811745">
        <w:rPr>
          <w:rFonts w:ascii="Arial" w:hAnsi="Arial" w:cs="Arial"/>
          <w:snapToGrid w:val="0"/>
          <w:sz w:val="24"/>
          <w:szCs w:val="24"/>
          <w:lang w:val="ru-RU"/>
        </w:rPr>
        <w:t>/</w:t>
      </w:r>
      <w:r w:rsidRPr="00811745">
        <w:rPr>
          <w:rFonts w:ascii="Arial" w:hAnsi="Arial" w:cs="Arial"/>
          <w:snapToGrid w:val="0"/>
          <w:sz w:val="24"/>
          <w:szCs w:val="24"/>
        </w:rPr>
        <w:t>CONFERENCE</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Нажимайте эту кнопку при переводе вызова или при организации конференции. </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ПРИИМЕЧАНИЕ</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Кнопка   [</w:t>
      </w:r>
      <w:r w:rsidRPr="00811745">
        <w:rPr>
          <w:rFonts w:ascii="Arial" w:hAnsi="Arial" w:cs="Arial"/>
          <w:snapToGrid w:val="0"/>
          <w:sz w:val="24"/>
          <w:szCs w:val="24"/>
        </w:rPr>
        <w:t>TRANSFER</w:t>
      </w:r>
      <w:r w:rsidRPr="00811745">
        <w:rPr>
          <w:rFonts w:ascii="Arial" w:hAnsi="Arial" w:cs="Arial"/>
          <w:snapToGrid w:val="0"/>
          <w:sz w:val="24"/>
          <w:szCs w:val="24"/>
          <w:lang w:val="ru-RU"/>
        </w:rPr>
        <w:t>/</w:t>
      </w:r>
      <w:r w:rsidRPr="00811745">
        <w:rPr>
          <w:rFonts w:ascii="Arial" w:hAnsi="Arial" w:cs="Arial"/>
          <w:snapToGrid w:val="0"/>
          <w:sz w:val="24"/>
          <w:szCs w:val="24"/>
        </w:rPr>
        <w:t>CONFERENCE</w:t>
      </w:r>
      <w:r w:rsidRPr="00811745">
        <w:rPr>
          <w:rFonts w:ascii="Arial" w:hAnsi="Arial" w:cs="Arial"/>
          <w:snapToGrid w:val="0"/>
          <w:sz w:val="24"/>
          <w:szCs w:val="24"/>
          <w:lang w:val="ru-RU"/>
        </w:rPr>
        <w:t>]   называется  [</w:t>
      </w:r>
      <w:r w:rsidRPr="00811745">
        <w:rPr>
          <w:rFonts w:ascii="Arial" w:hAnsi="Arial" w:cs="Arial"/>
          <w:snapToGrid w:val="0"/>
          <w:sz w:val="24"/>
          <w:szCs w:val="24"/>
        </w:rPr>
        <w:t>TRANSFER</w:t>
      </w:r>
      <w:r w:rsidRPr="00811745">
        <w:rPr>
          <w:rFonts w:ascii="Arial" w:hAnsi="Arial" w:cs="Arial"/>
          <w:snapToGrid w:val="0"/>
          <w:sz w:val="24"/>
          <w:szCs w:val="24"/>
          <w:lang w:val="ru-RU"/>
        </w:rPr>
        <w:t>] или [</w:t>
      </w:r>
      <w:r w:rsidRPr="00811745">
        <w:rPr>
          <w:rFonts w:ascii="Arial" w:hAnsi="Arial" w:cs="Arial"/>
          <w:snapToGrid w:val="0"/>
          <w:sz w:val="24"/>
          <w:szCs w:val="24"/>
        </w:rPr>
        <w:t>CONFERENCE</w:t>
      </w:r>
      <w:r w:rsidRPr="00811745">
        <w:rPr>
          <w:rFonts w:ascii="Arial" w:hAnsi="Arial" w:cs="Arial"/>
          <w:snapToGrid w:val="0"/>
          <w:sz w:val="24"/>
          <w:szCs w:val="24"/>
          <w:lang w:val="ru-RU"/>
        </w:rPr>
        <w:t>] в зависимости от действия, которое в данный момент описывается.</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SPEED</w:t>
      </w:r>
      <w:r w:rsidRPr="00811745">
        <w:rPr>
          <w:rFonts w:ascii="Arial" w:hAnsi="Arial" w:cs="Arial"/>
          <w:snapToGrid w:val="0"/>
          <w:sz w:val="24"/>
          <w:szCs w:val="24"/>
          <w:lang w:val="ru-RU"/>
        </w:rPr>
        <w:t xml:space="preserve"> </w:t>
      </w:r>
      <w:r w:rsidRPr="00811745">
        <w:rPr>
          <w:rFonts w:ascii="Arial" w:hAnsi="Arial" w:cs="Arial"/>
          <w:snapToGrid w:val="0"/>
          <w:sz w:val="24"/>
          <w:szCs w:val="24"/>
        </w:rPr>
        <w:t>DIAL</w:t>
      </w:r>
      <w:r w:rsidRPr="00811745">
        <w:rPr>
          <w:rFonts w:ascii="Arial" w:hAnsi="Arial" w:cs="Arial"/>
          <w:snapToGrid w:val="0"/>
          <w:sz w:val="24"/>
          <w:szCs w:val="24"/>
          <w:lang w:val="ru-RU"/>
        </w:rPr>
        <w:t>/</w:t>
      </w:r>
      <w:r w:rsidRPr="00811745">
        <w:rPr>
          <w:rFonts w:ascii="Arial" w:hAnsi="Arial" w:cs="Arial"/>
          <w:snapToGrid w:val="0"/>
          <w:sz w:val="24"/>
          <w:szCs w:val="24"/>
        </w:rPr>
        <w:t>PROGRAM</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используется для быстрого набора и для программирования различных функций.</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REDIAL</w:t>
      </w:r>
      <w:r w:rsidRPr="00811745">
        <w:rPr>
          <w:rFonts w:ascii="Arial" w:hAnsi="Arial" w:cs="Arial"/>
          <w:snapToGrid w:val="0"/>
          <w:sz w:val="24"/>
          <w:szCs w:val="24"/>
          <w:lang w:val="ru-RU"/>
        </w:rPr>
        <w:t>/</w:t>
      </w:r>
      <w:r w:rsidRPr="00811745">
        <w:rPr>
          <w:rFonts w:ascii="Arial" w:hAnsi="Arial" w:cs="Arial"/>
          <w:snapToGrid w:val="0"/>
          <w:sz w:val="24"/>
          <w:szCs w:val="24"/>
        </w:rPr>
        <w:t>PAUSE</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позволяет осуществить повтор последнего набранного номера. Нажатие на эту кнопку во время набора городского номера вставляет паузу в набор.</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LO</w:t>
      </w:r>
      <w:r w:rsidRPr="00811745">
        <w:rPr>
          <w:rFonts w:ascii="Arial" w:hAnsi="Arial" w:cs="Arial"/>
          <w:snapToGrid w:val="0"/>
          <w:sz w:val="24"/>
          <w:szCs w:val="24"/>
          <w:lang w:val="ru-RU"/>
        </w:rPr>
        <w:t xml:space="preserve"> </w:t>
      </w:r>
      <w:r w:rsidRPr="00811745">
        <w:rPr>
          <w:rFonts w:ascii="Arial" w:hAnsi="Arial" w:cs="Arial"/>
          <w:snapToGrid w:val="0"/>
          <w:sz w:val="24"/>
          <w:szCs w:val="24"/>
        </w:rPr>
        <w:t>HI</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позволяет регулировать громкость спикера, телефона в трубке, звонка и фоновой музыки в необходимый момент. Уровень громкости Вы можете видеть на нижней линии экрана.</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телефон свободен, нажатие этой кнопки изменяет контрастность дисплея.</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FLASH</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зависимости от программирования системы нажатие этой кнопки может приводить либо к разъединению, либо к посылке сигнала запроса сервиса вышестоящей АТС.</w:t>
      </w:r>
    </w:p>
    <w:p w:rsidR="00EA176F" w:rsidRPr="00811745" w:rsidRDefault="00EA176F" w:rsidP="008E0642">
      <w:pPr>
        <w:pStyle w:val="15"/>
        <w:rPr>
          <w:rFonts w:ascii="Arial" w:hAnsi="Arial" w:cs="Arial"/>
          <w:snapToGrid w:val="0"/>
        </w:rPr>
      </w:pPr>
      <w:r w:rsidRPr="00811745">
        <w:rPr>
          <w:rFonts w:ascii="Arial" w:hAnsi="Arial" w:cs="Arial"/>
          <w:snapToGrid w:val="0"/>
        </w:rPr>
        <w:t>Программируемые кнопки</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Ниже перечисленные кнопки  запрограммированы для выполнения определенных функций. Однако Администратор системы может перепрограммировать их для других функций. Для получения более подробной информации обратитесь к системному Администратору.</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 умолчанию считается, что четыре кнопки над номеронабирателем имеют следующие назначения: [</w:t>
      </w:r>
      <w:r w:rsidRPr="00811745">
        <w:rPr>
          <w:rFonts w:ascii="Arial" w:hAnsi="Arial" w:cs="Arial"/>
          <w:snapToGrid w:val="0"/>
          <w:sz w:val="24"/>
          <w:szCs w:val="24"/>
        </w:rPr>
        <w:t>MSG</w:t>
      </w:r>
      <w:r w:rsidRPr="00811745">
        <w:rPr>
          <w:rFonts w:ascii="Arial" w:hAnsi="Arial" w:cs="Arial"/>
          <w:snapToGrid w:val="0"/>
          <w:sz w:val="24"/>
          <w:szCs w:val="24"/>
          <w:lang w:val="ru-RU"/>
        </w:rPr>
        <w:t>], [</w:t>
      </w:r>
      <w:r w:rsidRPr="00811745">
        <w:rPr>
          <w:rFonts w:ascii="Arial" w:hAnsi="Arial" w:cs="Arial"/>
          <w:snapToGrid w:val="0"/>
          <w:sz w:val="24"/>
          <w:szCs w:val="24"/>
        </w:rPr>
        <w:t>DND</w:t>
      </w:r>
      <w:r w:rsidRPr="00811745">
        <w:rPr>
          <w:rFonts w:ascii="Arial" w:hAnsi="Arial" w:cs="Arial"/>
          <w:snapToGrid w:val="0"/>
          <w:sz w:val="24"/>
          <w:szCs w:val="24"/>
          <w:lang w:val="ru-RU"/>
        </w:rPr>
        <w:t>], [</w:t>
      </w:r>
      <w:r w:rsidRPr="00811745">
        <w:rPr>
          <w:rFonts w:ascii="Arial" w:hAnsi="Arial" w:cs="Arial"/>
          <w:snapToGrid w:val="0"/>
          <w:sz w:val="24"/>
          <w:szCs w:val="24"/>
        </w:rPr>
        <w:t>MUTE</w:t>
      </w:r>
      <w:r w:rsidRPr="00811745">
        <w:rPr>
          <w:rFonts w:ascii="Arial" w:hAnsi="Arial" w:cs="Arial"/>
          <w:snapToGrid w:val="0"/>
          <w:sz w:val="24"/>
          <w:szCs w:val="24"/>
          <w:lang w:val="ru-RU"/>
        </w:rPr>
        <w:t>] и [</w:t>
      </w:r>
      <w:r w:rsidRPr="00811745">
        <w:rPr>
          <w:rFonts w:ascii="Arial" w:hAnsi="Arial" w:cs="Arial"/>
          <w:snapToGrid w:val="0"/>
          <w:sz w:val="24"/>
          <w:szCs w:val="24"/>
        </w:rPr>
        <w:t>SPKR</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MSG</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позволяет Вам принимать сообщения, присланные на Ваш телефон, и отправлять сообщения на другие телефоны.</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w:t>
      </w:r>
      <w:r w:rsidRPr="00811745">
        <w:rPr>
          <w:rFonts w:ascii="Arial" w:hAnsi="Arial" w:cs="Arial"/>
          <w:snapToGrid w:val="0"/>
          <w:sz w:val="24"/>
          <w:szCs w:val="24"/>
        </w:rPr>
        <w:t>DND</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включает и отключает режим «Не беспокоить».</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MUTE</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отключает и включает микрофон телефона.</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SPKR</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Для разговора по громкой связи нажмите  [</w:t>
      </w:r>
      <w:r w:rsidRPr="00811745">
        <w:rPr>
          <w:rFonts w:ascii="Arial" w:hAnsi="Arial" w:cs="Arial"/>
          <w:snapToGrid w:val="0"/>
          <w:sz w:val="24"/>
          <w:szCs w:val="24"/>
        </w:rPr>
        <w:t>SPKR</w:t>
      </w:r>
      <w:r w:rsidRPr="00811745">
        <w:rPr>
          <w:rFonts w:ascii="Arial" w:hAnsi="Arial" w:cs="Arial"/>
          <w:snapToGrid w:val="0"/>
          <w:sz w:val="24"/>
          <w:szCs w:val="24"/>
          <w:lang w:val="ru-RU"/>
        </w:rPr>
        <w:t>].</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любом месте этого руководства вместо того, чтобы поднимать или класть трубку, можете вместо этого нажать кнопку [</w:t>
      </w:r>
      <w:r w:rsidRPr="00811745">
        <w:rPr>
          <w:rFonts w:ascii="Arial" w:hAnsi="Arial" w:cs="Arial"/>
          <w:snapToGrid w:val="0"/>
          <w:sz w:val="24"/>
          <w:szCs w:val="24"/>
        </w:rPr>
        <w:t>SPKR</w:t>
      </w:r>
      <w:r w:rsidRPr="00811745">
        <w:rPr>
          <w:rFonts w:ascii="Arial" w:hAnsi="Arial" w:cs="Arial"/>
          <w:snapToGrid w:val="0"/>
          <w:sz w:val="24"/>
          <w:szCs w:val="24"/>
          <w:lang w:val="ru-RU"/>
        </w:rPr>
        <w:t>] .</w:t>
      </w:r>
    </w:p>
    <w:p w:rsidR="00EA176F" w:rsidRPr="00811745" w:rsidRDefault="00EA176F" w:rsidP="008E0642">
      <w:pPr>
        <w:pStyle w:val="15"/>
        <w:rPr>
          <w:rFonts w:ascii="Arial" w:hAnsi="Arial" w:cs="Arial"/>
          <w:snapToGrid w:val="0"/>
        </w:rPr>
      </w:pPr>
      <w:r w:rsidRPr="00811745">
        <w:rPr>
          <w:rFonts w:ascii="Arial" w:hAnsi="Arial" w:cs="Arial"/>
          <w:snapToGrid w:val="0"/>
        </w:rPr>
        <w:t>Кнопки прямого доступа (DN)</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Эти кнопки ассоциируются с определенными  внутренними номерами.</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Первая кнопка </w:t>
      </w:r>
      <w:r w:rsidRPr="00811745">
        <w:rPr>
          <w:rFonts w:ascii="Arial" w:hAnsi="Arial" w:cs="Arial"/>
          <w:snapToGrid w:val="0"/>
          <w:sz w:val="24"/>
          <w:szCs w:val="24"/>
        </w:rPr>
        <w:t>DN</w:t>
      </w:r>
      <w:r w:rsidRPr="00811745">
        <w:rPr>
          <w:rFonts w:ascii="Arial" w:hAnsi="Arial" w:cs="Arial"/>
          <w:snapToGrid w:val="0"/>
          <w:sz w:val="24"/>
          <w:szCs w:val="24"/>
          <w:lang w:val="ru-RU"/>
        </w:rPr>
        <w:t xml:space="preserve"> является кнопкой основного номера, соответствующего номеру Вашего телефона. Эту кнопку Вы будете использовать чаще всего. Когда Вы поднимаете трубку, кнопка основного номера, либо другая кнопка </w:t>
      </w:r>
      <w:r w:rsidRPr="00811745">
        <w:rPr>
          <w:rFonts w:ascii="Arial" w:hAnsi="Arial" w:cs="Arial"/>
          <w:snapToGrid w:val="0"/>
          <w:sz w:val="24"/>
          <w:szCs w:val="24"/>
        </w:rPr>
        <w:t>DN</w:t>
      </w:r>
      <w:r w:rsidRPr="00811745">
        <w:rPr>
          <w:rFonts w:ascii="Arial" w:hAnsi="Arial" w:cs="Arial"/>
          <w:snapToGrid w:val="0"/>
          <w:sz w:val="24"/>
          <w:szCs w:val="24"/>
          <w:lang w:val="ru-RU"/>
        </w:rPr>
        <w:t xml:space="preserve">, если эта недоступна, станет зеленой. </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нет свободных кнопок, то Вы не можете делать и принимать вызовы.</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Не все телефоны имеют такие кнопки. В данном руководстве часто встречаются ссылки на индикаторы этих кнопок и  их номера на дисплее. Если у Вас нет кнопок </w:t>
      </w:r>
      <w:r w:rsidRPr="00811745">
        <w:rPr>
          <w:rFonts w:ascii="Arial" w:hAnsi="Arial" w:cs="Arial"/>
          <w:snapToGrid w:val="0"/>
          <w:sz w:val="24"/>
          <w:szCs w:val="24"/>
        </w:rPr>
        <w:t>DN</w:t>
      </w:r>
      <w:r w:rsidRPr="00811745">
        <w:rPr>
          <w:rFonts w:ascii="Arial" w:hAnsi="Arial" w:cs="Arial"/>
          <w:snapToGrid w:val="0"/>
          <w:sz w:val="24"/>
          <w:szCs w:val="24"/>
          <w:lang w:val="ru-RU"/>
        </w:rPr>
        <w:t xml:space="preserve"> , пропускайте эти ссылки.</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Кнопки </w:t>
      </w:r>
      <w:r w:rsidRPr="00811745">
        <w:rPr>
          <w:rFonts w:ascii="Arial" w:hAnsi="Arial" w:cs="Arial"/>
          <w:snapToGrid w:val="0"/>
          <w:sz w:val="24"/>
          <w:szCs w:val="24"/>
        </w:rPr>
        <w:t>DN</w:t>
      </w:r>
      <w:r w:rsidRPr="00811745">
        <w:rPr>
          <w:rFonts w:ascii="Arial" w:hAnsi="Arial" w:cs="Arial"/>
          <w:snapToGrid w:val="0"/>
          <w:sz w:val="24"/>
          <w:szCs w:val="24"/>
          <w:lang w:val="ru-RU"/>
        </w:rPr>
        <w:t xml:space="preserve"> могут быть запрограммированы в трех режимах:</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режим звонка – при вызове телефон звонит, и кнопка мерцает зеленым цветом.</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режим мерцания – при вызове кнопка мерцает зеленым цветом, но телефон не звонит </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режим  задержанного звонка – при вызове сначала звонит другой аппарат из группы, и если тот не отвечает, то через заданное время начнет  звонить Ваш телефон.</w:t>
      </w:r>
    </w:p>
    <w:p w:rsidR="00EA176F" w:rsidRPr="00811745" w:rsidRDefault="00EA176F" w:rsidP="008E0642">
      <w:pPr>
        <w:pStyle w:val="15"/>
        <w:rPr>
          <w:rFonts w:ascii="Arial" w:hAnsi="Arial" w:cs="Arial"/>
          <w:snapToGrid w:val="0"/>
        </w:rPr>
      </w:pPr>
      <w:r w:rsidRPr="00811745">
        <w:rPr>
          <w:rFonts w:ascii="Arial" w:hAnsi="Arial" w:cs="Arial"/>
          <w:snapToGrid w:val="0"/>
        </w:rPr>
        <w:t>Кнопки исходящих линий</w:t>
      </w:r>
    </w:p>
    <w:p w:rsidR="00EA176F" w:rsidRPr="00811745" w:rsidRDefault="00EA176F" w:rsidP="00EA176F">
      <w:pPr>
        <w:ind w:firstLine="360"/>
        <w:jc w:val="both"/>
        <w:rPr>
          <w:rFonts w:ascii="Arial" w:hAnsi="Arial" w:cs="Arial"/>
          <w:snapToGrid w:val="0"/>
          <w:sz w:val="24"/>
          <w:lang w:val="ru-RU"/>
        </w:rPr>
      </w:pPr>
      <w:r w:rsidRPr="00811745">
        <w:rPr>
          <w:rFonts w:ascii="Arial" w:hAnsi="Arial" w:cs="Arial"/>
          <w:snapToGrid w:val="0"/>
          <w:sz w:val="24"/>
          <w:lang w:val="ru-RU"/>
        </w:rPr>
        <w:t>Одна или несколько кнопок Вашего телефона могут быть запрограммированы как кнопки отдельных  исходящих линий или групп линий. Для доступа к линии или группе линий нажмите соответствующую кнопку.</w:t>
      </w:r>
    </w:p>
    <w:p w:rsidR="00EA176F" w:rsidRPr="00811745" w:rsidRDefault="00EA176F" w:rsidP="008E0642">
      <w:pPr>
        <w:pStyle w:val="15"/>
        <w:rPr>
          <w:rFonts w:ascii="Arial" w:hAnsi="Arial" w:cs="Arial"/>
          <w:snapToGrid w:val="0"/>
        </w:rPr>
      </w:pPr>
      <w:r w:rsidRPr="00811745">
        <w:rPr>
          <w:rFonts w:ascii="Arial" w:hAnsi="Arial" w:cs="Arial"/>
          <w:snapToGrid w:val="0"/>
        </w:rPr>
        <w:t>«Плавающие» кнопки</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Вызовы по линиям, для которых не определены отдельные кнопки, могут быть на время  ассоциированы со специальными кнопками, «плавающими» кнопками.</w:t>
      </w:r>
    </w:p>
    <w:p w:rsidR="00E55C7E" w:rsidRPr="00811745" w:rsidRDefault="00E55C7E" w:rsidP="001479F2">
      <w:pPr>
        <w:jc w:val="both"/>
        <w:rPr>
          <w:rFonts w:ascii="Arial" w:hAnsi="Arial" w:cs="Arial"/>
          <w:i/>
          <w:snapToGrid w:val="0"/>
          <w:sz w:val="24"/>
          <w:szCs w:val="24"/>
          <w:lang w:val="ru-RU"/>
        </w:rPr>
      </w:pPr>
    </w:p>
    <w:p w:rsidR="00EA176F" w:rsidRPr="00811745" w:rsidRDefault="00EA176F" w:rsidP="00E55C7E">
      <w:pPr>
        <w:jc w:val="both"/>
        <w:rPr>
          <w:rFonts w:ascii="Arial" w:hAnsi="Arial" w:cs="Arial"/>
          <w:snapToGrid w:val="0"/>
          <w:sz w:val="24"/>
          <w:szCs w:val="24"/>
          <w:lang w:val="ru-RU"/>
        </w:rPr>
      </w:pPr>
      <w:r w:rsidRPr="00811745">
        <w:rPr>
          <w:rFonts w:ascii="Arial" w:hAnsi="Arial" w:cs="Arial"/>
          <w:i/>
          <w:snapToGrid w:val="0"/>
          <w:sz w:val="24"/>
          <w:szCs w:val="24"/>
          <w:lang w:val="ru-RU"/>
        </w:rPr>
        <w:t>ПРИМЕЧАНИЕ</w:t>
      </w:r>
      <w:r w:rsidR="00E55C7E" w:rsidRPr="00811745">
        <w:rPr>
          <w:rFonts w:ascii="Arial" w:hAnsi="Arial" w:cs="Arial"/>
          <w:i/>
          <w:snapToGrid w:val="0"/>
          <w:sz w:val="24"/>
          <w:szCs w:val="24"/>
          <w:lang w:val="ru-RU"/>
        </w:rPr>
        <w:t xml:space="preserve"> </w:t>
      </w:r>
      <w:r w:rsidRPr="00811745">
        <w:rPr>
          <w:rFonts w:ascii="Arial" w:hAnsi="Arial" w:cs="Arial"/>
          <w:snapToGrid w:val="0"/>
          <w:sz w:val="24"/>
          <w:szCs w:val="24"/>
          <w:lang w:val="ru-RU"/>
        </w:rPr>
        <w:t xml:space="preserve">Некоторые коды в Вашей системе могут отличаться от кодов, приведенных в данном руководстве. В таком случае обратитесь к системному Администратору </w:t>
      </w:r>
    </w:p>
    <w:p w:rsidR="00EA176F" w:rsidRPr="00811745" w:rsidRDefault="00AB0AC2" w:rsidP="00EA176F">
      <w:pPr>
        <w:pStyle w:val="13"/>
        <w:rPr>
          <w:rFonts w:ascii="Arial" w:hAnsi="Arial"/>
          <w:snapToGrid w:val="0"/>
        </w:rPr>
      </w:pPr>
      <w:bookmarkStart w:id="394" w:name="_Toc149026096"/>
      <w:r w:rsidRPr="00811745">
        <w:rPr>
          <w:rFonts w:ascii="Arial" w:hAnsi="Arial"/>
          <w:snapToGrid w:val="0"/>
        </w:rPr>
        <w:t>Выбор тональности звонка</w:t>
      </w:r>
      <w:bookmarkEnd w:id="394"/>
    </w:p>
    <w:p w:rsidR="00EA176F" w:rsidRPr="00811745" w:rsidRDefault="00EA176F" w:rsidP="008E0642">
      <w:pPr>
        <w:pStyle w:val="15"/>
        <w:rPr>
          <w:rFonts w:ascii="Arial" w:hAnsi="Arial" w:cs="Arial"/>
          <w:snapToGrid w:val="0"/>
        </w:rPr>
      </w:pPr>
      <w:r w:rsidRPr="00811745">
        <w:rPr>
          <w:rFonts w:ascii="Arial" w:hAnsi="Arial" w:cs="Arial"/>
          <w:snapToGrid w:val="0"/>
        </w:rPr>
        <w:t>Для выбора тональности звонка Вашего телефона</w:t>
      </w:r>
    </w:p>
    <w:p w:rsidR="00EA176F" w:rsidRPr="00811745" w:rsidRDefault="00EA176F" w:rsidP="000175CD">
      <w:pPr>
        <w:ind w:firstLine="360"/>
        <w:jc w:val="both"/>
        <w:rPr>
          <w:rFonts w:ascii="Arial" w:hAnsi="Arial" w:cs="Arial"/>
          <w:snapToGrid w:val="0"/>
          <w:sz w:val="24"/>
          <w:lang w:val="ru-RU"/>
        </w:rPr>
      </w:pPr>
      <w:r w:rsidRPr="00811745">
        <w:rPr>
          <w:rFonts w:ascii="Arial" w:hAnsi="Arial" w:cs="Arial"/>
          <w:snapToGrid w:val="0"/>
          <w:sz w:val="24"/>
          <w:lang w:val="ru-RU"/>
        </w:rPr>
        <w:t>1. Нажмите [</w:t>
      </w:r>
      <w:r w:rsidRPr="00811745">
        <w:rPr>
          <w:rFonts w:ascii="Arial" w:hAnsi="Arial" w:cs="Arial"/>
          <w:snapToGrid w:val="0"/>
          <w:sz w:val="22"/>
          <w:lang w:val="ru-RU"/>
        </w:rPr>
        <w:t>*</w:t>
      </w:r>
      <w:r w:rsidRPr="00811745">
        <w:rPr>
          <w:rFonts w:ascii="Arial" w:hAnsi="Arial" w:cs="Arial"/>
          <w:snapToGrid w:val="0"/>
          <w:sz w:val="24"/>
          <w:lang w:val="ru-RU"/>
        </w:rPr>
        <w:t>] и [#] одновременно.</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одну из цифр номеронабирателя ([1]-[9]).</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Услышав звонок, который Вас устраивает:</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3. Нажмите  [#] .</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4. Поднимите и опустите трубку.</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Ваш телефон переинициализируется, и после этого любые вызовы будут иметь выбранную Вами тональность.</w:t>
      </w:r>
    </w:p>
    <w:p w:rsidR="00EA176F" w:rsidRPr="00811745" w:rsidRDefault="00AB0AC2" w:rsidP="000175CD">
      <w:pPr>
        <w:pStyle w:val="13"/>
        <w:rPr>
          <w:rFonts w:ascii="Arial" w:hAnsi="Arial"/>
          <w:snapToGrid w:val="0"/>
        </w:rPr>
      </w:pPr>
      <w:bookmarkStart w:id="395" w:name="_Toc149026097"/>
      <w:r w:rsidRPr="00811745">
        <w:rPr>
          <w:rFonts w:ascii="Arial" w:hAnsi="Arial"/>
          <w:snapToGrid w:val="0"/>
        </w:rPr>
        <w:t>Отключение микрофона</w:t>
      </w:r>
      <w:bookmarkEnd w:id="395"/>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Вы хотите переговорить с кем – либо в комнате так, чтобы Ваш телефонный собеседник этого не слышал, Вы можете отключить микрофон спикерфона или телефонной трубки.</w:t>
      </w:r>
    </w:p>
    <w:p w:rsidR="00EA176F" w:rsidRPr="00811745" w:rsidRDefault="00EA176F" w:rsidP="008E0642">
      <w:pPr>
        <w:pStyle w:val="15"/>
        <w:rPr>
          <w:rFonts w:ascii="Arial" w:hAnsi="Arial" w:cs="Arial"/>
          <w:snapToGrid w:val="0"/>
        </w:rPr>
      </w:pPr>
      <w:r w:rsidRPr="00811745">
        <w:rPr>
          <w:rFonts w:ascii="Arial" w:hAnsi="Arial" w:cs="Arial"/>
          <w:snapToGrid w:val="0"/>
        </w:rPr>
        <w:t>Чтобы отключить микрофон спикерфона (MUTE)</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w:t>
      </w:r>
      <w:r w:rsidRPr="00811745">
        <w:rPr>
          <w:rFonts w:ascii="Arial" w:hAnsi="Arial" w:cs="Arial"/>
          <w:snapToGrid w:val="0"/>
          <w:sz w:val="24"/>
          <w:szCs w:val="24"/>
        </w:rPr>
        <w:t>MUTE</w:t>
      </w:r>
      <w:r w:rsidRPr="00811745">
        <w:rPr>
          <w:rFonts w:ascii="Arial" w:hAnsi="Arial" w:cs="Arial"/>
          <w:snapToGrid w:val="0"/>
          <w:sz w:val="24"/>
          <w:szCs w:val="24"/>
          <w:lang w:val="ru-RU"/>
        </w:rPr>
        <w:t>] во время разговора.</w:t>
      </w:r>
    </w:p>
    <w:p w:rsidR="00EA176F" w:rsidRPr="00811745" w:rsidRDefault="00EA176F" w:rsidP="008E0642">
      <w:pPr>
        <w:pStyle w:val="15"/>
        <w:rPr>
          <w:rFonts w:ascii="Arial" w:hAnsi="Arial" w:cs="Arial"/>
        </w:rPr>
      </w:pPr>
      <w:r w:rsidRPr="00811745">
        <w:rPr>
          <w:rFonts w:ascii="Arial" w:hAnsi="Arial" w:cs="Arial"/>
        </w:rPr>
        <w:t>Для включения снова нажмите [MUTE].</w:t>
      </w:r>
    </w:p>
    <w:p w:rsidR="00EA176F" w:rsidRPr="00811745" w:rsidRDefault="00EA176F" w:rsidP="008E0642">
      <w:pPr>
        <w:pStyle w:val="15"/>
        <w:rPr>
          <w:rFonts w:ascii="Arial" w:hAnsi="Arial" w:cs="Arial"/>
          <w:snapToGrid w:val="0"/>
        </w:rPr>
      </w:pPr>
      <w:r w:rsidRPr="00811745">
        <w:rPr>
          <w:rFonts w:ascii="Arial" w:hAnsi="Arial" w:cs="Arial"/>
          <w:snapToGrid w:val="0"/>
        </w:rPr>
        <w:t>Чтобы отключить микрофон трубки (HANDSET MUTE)</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кнопку  [</w:t>
      </w:r>
      <w:r w:rsidRPr="00811745">
        <w:rPr>
          <w:rFonts w:ascii="Arial" w:hAnsi="Arial" w:cs="Arial"/>
          <w:snapToGrid w:val="0"/>
          <w:sz w:val="24"/>
          <w:szCs w:val="24"/>
        </w:rPr>
        <w:t>HS</w:t>
      </w:r>
      <w:r w:rsidRPr="00811745">
        <w:rPr>
          <w:rFonts w:ascii="Arial" w:hAnsi="Arial" w:cs="Arial"/>
          <w:snapToGrid w:val="0"/>
          <w:sz w:val="24"/>
          <w:szCs w:val="24"/>
          <w:lang w:val="ru-RU"/>
        </w:rPr>
        <w:t xml:space="preserve"> </w:t>
      </w:r>
      <w:r w:rsidRPr="00811745">
        <w:rPr>
          <w:rFonts w:ascii="Arial" w:hAnsi="Arial" w:cs="Arial"/>
          <w:snapToGrid w:val="0"/>
          <w:sz w:val="24"/>
          <w:szCs w:val="24"/>
        </w:rPr>
        <w:t>MUTE</w:t>
      </w:r>
      <w:r w:rsidRPr="00811745">
        <w:rPr>
          <w:rFonts w:ascii="Arial" w:hAnsi="Arial" w:cs="Arial"/>
          <w:snapToGrid w:val="0"/>
          <w:sz w:val="24"/>
          <w:szCs w:val="24"/>
          <w:lang w:val="ru-RU"/>
        </w:rPr>
        <w:t>] (если она запрограммирована).</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Для включения снова нажмите [</w:t>
      </w:r>
      <w:r w:rsidRPr="00811745">
        <w:rPr>
          <w:rFonts w:ascii="Arial" w:hAnsi="Arial" w:cs="Arial"/>
          <w:snapToGrid w:val="0"/>
          <w:sz w:val="24"/>
          <w:szCs w:val="24"/>
        </w:rPr>
        <w:t>HANDSET</w:t>
      </w:r>
      <w:r w:rsidRPr="00811745">
        <w:rPr>
          <w:rFonts w:ascii="Arial" w:hAnsi="Arial" w:cs="Arial"/>
          <w:snapToGrid w:val="0"/>
          <w:sz w:val="24"/>
          <w:szCs w:val="24"/>
          <w:lang w:val="ru-RU"/>
        </w:rPr>
        <w:t xml:space="preserve"> </w:t>
      </w:r>
      <w:r w:rsidRPr="00811745">
        <w:rPr>
          <w:rFonts w:ascii="Arial" w:hAnsi="Arial" w:cs="Arial"/>
          <w:snapToGrid w:val="0"/>
          <w:sz w:val="24"/>
          <w:szCs w:val="24"/>
        </w:rPr>
        <w:t>MUTE</w:t>
      </w:r>
      <w:r w:rsidRPr="00811745">
        <w:rPr>
          <w:rFonts w:ascii="Arial" w:hAnsi="Arial" w:cs="Arial"/>
          <w:snapToGrid w:val="0"/>
          <w:sz w:val="24"/>
          <w:szCs w:val="24"/>
          <w:lang w:val="ru-RU"/>
        </w:rPr>
        <w:t xml:space="preserve">] снова.  </w:t>
      </w:r>
    </w:p>
    <w:p w:rsidR="00EA176F" w:rsidRPr="00811745" w:rsidRDefault="00EA176F" w:rsidP="001479F2">
      <w:pPr>
        <w:jc w:val="both"/>
        <w:rPr>
          <w:rFonts w:ascii="Arial" w:hAnsi="Arial" w:cs="Arial"/>
          <w:sz w:val="24"/>
          <w:szCs w:val="24"/>
          <w:lang w:val="ru-RU"/>
        </w:rPr>
      </w:pPr>
      <w:r w:rsidRPr="00811745">
        <w:rPr>
          <w:rFonts w:ascii="Arial" w:hAnsi="Arial" w:cs="Arial"/>
          <w:sz w:val="24"/>
          <w:szCs w:val="24"/>
          <w:lang w:val="ru-RU"/>
        </w:rPr>
        <w:t>ПРИМЕЧАНИЕ</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Если Ваш телефон запрограммирован в режиме </w:t>
      </w:r>
      <w:r w:rsidRPr="00811745">
        <w:rPr>
          <w:rFonts w:ascii="Arial" w:hAnsi="Arial" w:cs="Arial"/>
          <w:snapToGrid w:val="0"/>
          <w:sz w:val="24"/>
          <w:szCs w:val="24"/>
        </w:rPr>
        <w:t>SAP</w:t>
      </w:r>
      <w:r w:rsidRPr="00811745">
        <w:rPr>
          <w:rFonts w:ascii="Arial" w:hAnsi="Arial" w:cs="Arial"/>
          <w:snapToGrid w:val="0"/>
          <w:sz w:val="24"/>
          <w:szCs w:val="24"/>
          <w:lang w:val="ru-RU"/>
        </w:rPr>
        <w:t>, нажатие на кнопку [</w:t>
      </w:r>
      <w:r w:rsidRPr="00811745">
        <w:rPr>
          <w:rFonts w:ascii="Arial" w:hAnsi="Arial" w:cs="Arial"/>
          <w:snapToGrid w:val="0"/>
          <w:sz w:val="24"/>
          <w:szCs w:val="24"/>
        </w:rPr>
        <w:t>MUTE</w:t>
      </w:r>
      <w:r w:rsidRPr="00811745">
        <w:rPr>
          <w:rFonts w:ascii="Arial" w:hAnsi="Arial" w:cs="Arial"/>
          <w:snapToGrid w:val="0"/>
          <w:sz w:val="24"/>
          <w:szCs w:val="24"/>
          <w:lang w:val="ru-RU"/>
        </w:rPr>
        <w:t>] отключает оба микрофона.</w:t>
      </w:r>
    </w:p>
    <w:p w:rsidR="00EA176F" w:rsidRPr="00811745" w:rsidRDefault="00AB0AC2" w:rsidP="000175CD">
      <w:pPr>
        <w:pStyle w:val="13"/>
        <w:rPr>
          <w:rFonts w:ascii="Arial" w:hAnsi="Arial"/>
          <w:snapToGrid w:val="0"/>
        </w:rPr>
      </w:pPr>
      <w:bookmarkStart w:id="396" w:name="_Toc149026098"/>
      <w:r w:rsidRPr="00811745">
        <w:rPr>
          <w:rFonts w:ascii="Arial" w:hAnsi="Arial"/>
          <w:snapToGrid w:val="0"/>
        </w:rPr>
        <w:t>Контроль спикера</w:t>
      </w:r>
      <w:bookmarkEnd w:id="396"/>
    </w:p>
    <w:p w:rsidR="00EA176F" w:rsidRPr="00811745" w:rsidRDefault="00EA176F" w:rsidP="000175CD">
      <w:pPr>
        <w:pStyle w:val="ae"/>
        <w:ind w:firstLine="360"/>
        <w:rPr>
          <w:rFonts w:ascii="Arial" w:hAnsi="Arial" w:cs="Arial"/>
        </w:rPr>
      </w:pPr>
      <w:r w:rsidRPr="00811745">
        <w:rPr>
          <w:rFonts w:ascii="Arial" w:hAnsi="Arial" w:cs="Arial"/>
        </w:rPr>
        <w:t>Во время разговора по трубке ответы Вашего собеседника могут быть слышны  Вашим коллегам через спикер Вашего телефона.</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1. Нажмите  [</w:t>
      </w:r>
      <w:r w:rsidRPr="00811745">
        <w:rPr>
          <w:rFonts w:ascii="Arial" w:hAnsi="Arial" w:cs="Arial"/>
          <w:snapToGrid w:val="0"/>
          <w:sz w:val="24"/>
        </w:rPr>
        <w:t>FEATURE</w:t>
      </w:r>
      <w:r w:rsidRPr="00811745">
        <w:rPr>
          <w:rFonts w:ascii="Arial" w:hAnsi="Arial" w:cs="Arial"/>
          <w:snapToGrid w:val="0"/>
          <w:sz w:val="24"/>
          <w:lang w:val="ru-RU"/>
        </w:rPr>
        <w:t>].</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2. Нажмите  [</w:t>
      </w:r>
      <w:r w:rsidRPr="00811745">
        <w:rPr>
          <w:rFonts w:ascii="Arial" w:hAnsi="Arial" w:cs="Arial"/>
          <w:snapToGrid w:val="0"/>
          <w:sz w:val="24"/>
        </w:rPr>
        <w:t>SPKR</w:t>
      </w:r>
      <w:r w:rsidRPr="00811745">
        <w:rPr>
          <w:rFonts w:ascii="Arial" w:hAnsi="Arial" w:cs="Arial"/>
          <w:snapToGrid w:val="0"/>
          <w:sz w:val="24"/>
          <w:lang w:val="ru-RU"/>
        </w:rPr>
        <w:t>].</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Индикатор кнопки [</w:t>
      </w:r>
      <w:r w:rsidRPr="00811745">
        <w:rPr>
          <w:rFonts w:ascii="Arial" w:hAnsi="Arial" w:cs="Arial"/>
          <w:snapToGrid w:val="0"/>
          <w:sz w:val="24"/>
        </w:rPr>
        <w:t>SPKR</w:t>
      </w:r>
      <w:r w:rsidRPr="00811745">
        <w:rPr>
          <w:rFonts w:ascii="Arial" w:hAnsi="Arial" w:cs="Arial"/>
          <w:snapToGrid w:val="0"/>
          <w:sz w:val="24"/>
          <w:lang w:val="ru-RU"/>
        </w:rPr>
        <w:t>] включится.</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Вы и Ваши коллеги будут слышать через спикер ответы Вашего собеседника.</w:t>
      </w:r>
    </w:p>
    <w:p w:rsidR="00EA176F" w:rsidRPr="00811745" w:rsidRDefault="00AB0AC2" w:rsidP="000175CD">
      <w:pPr>
        <w:pStyle w:val="13"/>
        <w:rPr>
          <w:rFonts w:ascii="Arial" w:hAnsi="Arial"/>
          <w:snapToGrid w:val="0"/>
        </w:rPr>
      </w:pPr>
      <w:bookmarkStart w:id="397" w:name="_Toc149026099"/>
      <w:r w:rsidRPr="00811745">
        <w:rPr>
          <w:rFonts w:ascii="Arial" w:hAnsi="Arial"/>
          <w:snapToGrid w:val="0"/>
        </w:rPr>
        <w:t>«Горячая» клавиатура</w:t>
      </w:r>
      <w:bookmarkEnd w:id="397"/>
    </w:p>
    <w:p w:rsidR="00EA176F" w:rsidRPr="00811745" w:rsidRDefault="00EA176F" w:rsidP="001479F2">
      <w:pPr>
        <w:ind w:firstLine="360"/>
        <w:jc w:val="both"/>
        <w:rPr>
          <w:rFonts w:ascii="Arial" w:hAnsi="Arial" w:cs="Arial"/>
          <w:snapToGrid w:val="0"/>
          <w:sz w:val="24"/>
          <w:lang w:val="ru-RU"/>
        </w:rPr>
      </w:pPr>
      <w:r w:rsidRPr="00811745">
        <w:rPr>
          <w:rFonts w:ascii="Arial" w:hAnsi="Arial" w:cs="Arial"/>
          <w:snapToGrid w:val="0"/>
          <w:sz w:val="24"/>
          <w:szCs w:val="24"/>
          <w:lang w:val="ru-RU"/>
        </w:rPr>
        <w:t>«</w:t>
      </w:r>
      <w:r w:rsidRPr="00811745">
        <w:rPr>
          <w:rFonts w:ascii="Arial" w:hAnsi="Arial" w:cs="Arial"/>
          <w:snapToGrid w:val="0"/>
          <w:sz w:val="24"/>
          <w:lang w:val="ru-RU"/>
        </w:rPr>
        <w:t>Горячая» клавиатура позволяет вам набирать номер без подъема трубки или нажатия кнопки [</w:t>
      </w:r>
      <w:r w:rsidRPr="00811745">
        <w:rPr>
          <w:rFonts w:ascii="Arial" w:hAnsi="Arial" w:cs="Arial"/>
          <w:snapToGrid w:val="0"/>
          <w:sz w:val="24"/>
        </w:rPr>
        <w:t>SPKR</w:t>
      </w:r>
      <w:r w:rsidRPr="00811745">
        <w:rPr>
          <w:rFonts w:ascii="Arial" w:hAnsi="Arial" w:cs="Arial"/>
          <w:snapToGrid w:val="0"/>
          <w:sz w:val="24"/>
          <w:lang w:val="ru-RU"/>
        </w:rPr>
        <w:t>].</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ПРИМЕЧАНИЕ</w:t>
      </w:r>
    </w:p>
    <w:p w:rsidR="00EA176F" w:rsidRPr="00811745" w:rsidRDefault="00EA176F" w:rsidP="001479F2">
      <w:pPr>
        <w:ind w:firstLine="360"/>
        <w:jc w:val="both"/>
        <w:rPr>
          <w:rFonts w:ascii="Arial" w:hAnsi="Arial" w:cs="Arial"/>
          <w:snapToGrid w:val="0"/>
          <w:sz w:val="24"/>
          <w:szCs w:val="24"/>
          <w:lang w:val="ru-RU"/>
        </w:rPr>
      </w:pPr>
      <w:r w:rsidRPr="00811745">
        <w:rPr>
          <w:rFonts w:ascii="Arial" w:hAnsi="Arial" w:cs="Arial"/>
          <w:snapToGrid w:val="0"/>
          <w:sz w:val="24"/>
          <w:lang w:val="ru-RU"/>
        </w:rPr>
        <w:t>В данной инструкции предполагается, что эта функция у Вас имеется.</w:t>
      </w:r>
    </w:p>
    <w:p w:rsidR="00EA176F" w:rsidRPr="00811745" w:rsidRDefault="00AB0AC2" w:rsidP="000175CD">
      <w:pPr>
        <w:pStyle w:val="13"/>
        <w:rPr>
          <w:rFonts w:ascii="Arial" w:hAnsi="Arial"/>
          <w:snapToGrid w:val="0"/>
        </w:rPr>
      </w:pPr>
      <w:bookmarkStart w:id="398" w:name="_Toc149026100"/>
      <w:r w:rsidRPr="00811745">
        <w:rPr>
          <w:rFonts w:ascii="Arial" w:hAnsi="Arial"/>
          <w:snapToGrid w:val="0"/>
        </w:rPr>
        <w:t>Внутренние вызовы</w:t>
      </w:r>
      <w:bookmarkEnd w:id="398"/>
    </w:p>
    <w:p w:rsidR="00EA176F" w:rsidRPr="00811745" w:rsidRDefault="00EA176F" w:rsidP="008E0642">
      <w:pPr>
        <w:pStyle w:val="15"/>
        <w:rPr>
          <w:rFonts w:ascii="Arial" w:hAnsi="Arial" w:cs="Arial"/>
          <w:snapToGrid w:val="0"/>
        </w:rPr>
      </w:pPr>
      <w:r w:rsidRPr="00811745">
        <w:rPr>
          <w:rFonts w:ascii="Arial" w:hAnsi="Arial" w:cs="Arial"/>
          <w:snapToGrid w:val="0"/>
        </w:rPr>
        <w:t>Чтобы сделать вызов без звонка</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 Наберите номер абонента.</w:t>
      </w:r>
    </w:p>
    <w:p w:rsidR="00EA176F" w:rsidRPr="00811745" w:rsidRDefault="00EA176F" w:rsidP="008E0642">
      <w:pPr>
        <w:pStyle w:val="15"/>
        <w:rPr>
          <w:rFonts w:ascii="Arial" w:hAnsi="Arial" w:cs="Arial"/>
          <w:snapToGrid w:val="0"/>
        </w:rPr>
      </w:pPr>
      <w:r w:rsidRPr="00811745">
        <w:rPr>
          <w:rFonts w:ascii="Arial" w:hAnsi="Arial" w:cs="Arial"/>
          <w:snapToGrid w:val="0"/>
        </w:rPr>
        <w:t>Чтобы сделать вызов со звонком</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1. Наберите код функции Тон (</w:t>
      </w:r>
      <w:r w:rsidRPr="00811745">
        <w:rPr>
          <w:rFonts w:ascii="Arial" w:hAnsi="Arial" w:cs="Arial"/>
          <w:snapToGrid w:val="0"/>
          <w:sz w:val="24"/>
        </w:rPr>
        <w:t>Tone</w:t>
      </w:r>
      <w:r w:rsidRPr="00811745">
        <w:rPr>
          <w:rFonts w:ascii="Arial" w:hAnsi="Arial" w:cs="Arial"/>
          <w:snapToGrid w:val="0"/>
          <w:sz w:val="24"/>
          <w:lang w:val="ru-RU"/>
        </w:rPr>
        <w:t>) [1].</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2. Наберите номер абонента.</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ЕСЛИ ВЫЗЫВАЕМЫЙ АБОНЕНТ ЗАНЯТ (Очередь к занятому  абоненту -</w:t>
      </w:r>
      <w:r w:rsidRPr="00811745">
        <w:rPr>
          <w:rFonts w:ascii="Arial" w:hAnsi="Arial" w:cs="Arial"/>
          <w:snapToGrid w:val="0"/>
          <w:sz w:val="24"/>
        </w:rPr>
        <w:t>CALL</w:t>
      </w:r>
      <w:r w:rsidRPr="00811745">
        <w:rPr>
          <w:rFonts w:ascii="Arial" w:hAnsi="Arial" w:cs="Arial"/>
          <w:snapToGrid w:val="0"/>
          <w:sz w:val="24"/>
          <w:lang w:val="ru-RU"/>
        </w:rPr>
        <w:t xml:space="preserve"> </w:t>
      </w:r>
      <w:r w:rsidRPr="00811745">
        <w:rPr>
          <w:rFonts w:ascii="Arial" w:hAnsi="Arial" w:cs="Arial"/>
          <w:snapToGrid w:val="0"/>
          <w:sz w:val="24"/>
        </w:rPr>
        <w:t>BACK</w:t>
      </w:r>
      <w:r w:rsidRPr="00811745">
        <w:rPr>
          <w:rFonts w:ascii="Arial" w:hAnsi="Arial" w:cs="Arial"/>
          <w:snapToGrid w:val="0"/>
          <w:sz w:val="24"/>
          <w:lang w:val="ru-RU"/>
        </w:rPr>
        <w:t>)</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 xml:space="preserve">Если Вы набрали номер абонента и услышали тон «Занято», Вы можете воспользоваться функцией  </w:t>
      </w:r>
      <w:r w:rsidRPr="00811745">
        <w:rPr>
          <w:rFonts w:ascii="Arial" w:hAnsi="Arial" w:cs="Arial"/>
          <w:snapToGrid w:val="0"/>
          <w:sz w:val="24"/>
        </w:rPr>
        <w:t>Callback</w:t>
      </w:r>
      <w:r w:rsidRPr="00811745">
        <w:rPr>
          <w:rFonts w:ascii="Arial" w:hAnsi="Arial" w:cs="Arial"/>
          <w:snapToGrid w:val="0"/>
          <w:sz w:val="24"/>
          <w:lang w:val="ru-RU"/>
        </w:rPr>
        <w:t>:</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1. Нажмите  [</w:t>
      </w:r>
      <w:r w:rsidRPr="00811745">
        <w:rPr>
          <w:rFonts w:ascii="Arial" w:hAnsi="Arial" w:cs="Arial"/>
          <w:snapToGrid w:val="0"/>
          <w:sz w:val="24"/>
        </w:rPr>
        <w:t>FEATURE</w:t>
      </w:r>
      <w:r w:rsidRPr="00811745">
        <w:rPr>
          <w:rFonts w:ascii="Arial" w:hAnsi="Arial" w:cs="Arial"/>
          <w:snapToGrid w:val="0"/>
          <w:sz w:val="24"/>
          <w:lang w:val="ru-RU"/>
        </w:rPr>
        <w:t xml:space="preserve">]. </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 xml:space="preserve">2. Наберите код доступа к функции </w:t>
      </w:r>
      <w:r w:rsidRPr="00811745">
        <w:rPr>
          <w:rFonts w:ascii="Arial" w:hAnsi="Arial" w:cs="Arial"/>
          <w:snapToGrid w:val="0"/>
          <w:sz w:val="24"/>
        </w:rPr>
        <w:t>CALL</w:t>
      </w:r>
      <w:r w:rsidRPr="00811745">
        <w:rPr>
          <w:rFonts w:ascii="Arial" w:hAnsi="Arial" w:cs="Arial"/>
          <w:snapToGrid w:val="0"/>
          <w:sz w:val="24"/>
          <w:lang w:val="ru-RU"/>
        </w:rPr>
        <w:t xml:space="preserve"> </w:t>
      </w:r>
      <w:r w:rsidRPr="00811745">
        <w:rPr>
          <w:rFonts w:ascii="Arial" w:hAnsi="Arial" w:cs="Arial"/>
          <w:snapToGrid w:val="0"/>
          <w:sz w:val="24"/>
        </w:rPr>
        <w:t>BACK</w:t>
      </w:r>
      <w:r w:rsidRPr="00811745">
        <w:rPr>
          <w:rFonts w:ascii="Arial" w:hAnsi="Arial" w:cs="Arial"/>
          <w:snapToGrid w:val="0"/>
          <w:sz w:val="24"/>
          <w:lang w:val="ru-RU"/>
        </w:rPr>
        <w:t>/</w:t>
      </w:r>
      <w:r w:rsidRPr="00811745">
        <w:rPr>
          <w:rFonts w:ascii="Arial" w:hAnsi="Arial" w:cs="Arial"/>
          <w:snapToGrid w:val="0"/>
          <w:sz w:val="24"/>
        </w:rPr>
        <w:t>QUEUE</w:t>
      </w:r>
      <w:r w:rsidRPr="00811745">
        <w:rPr>
          <w:rFonts w:ascii="Arial" w:hAnsi="Arial" w:cs="Arial"/>
          <w:snapToGrid w:val="0"/>
          <w:sz w:val="24"/>
          <w:lang w:val="ru-RU"/>
        </w:rPr>
        <w:t xml:space="preserve">  ([2][2])</w:t>
      </w:r>
    </w:p>
    <w:p w:rsidR="00EA176F" w:rsidRPr="00811745" w:rsidRDefault="00EA176F" w:rsidP="000175CD">
      <w:pPr>
        <w:pStyle w:val="ae"/>
        <w:ind w:firstLine="360"/>
        <w:rPr>
          <w:rFonts w:ascii="Arial" w:hAnsi="Arial" w:cs="Arial"/>
        </w:rPr>
      </w:pPr>
      <w:r w:rsidRPr="00811745">
        <w:rPr>
          <w:rFonts w:ascii="Arial" w:hAnsi="Arial" w:cs="Arial"/>
        </w:rPr>
        <w:t>3. Положите трубку.</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Когда абонент освободится, Ваш телефон зазвонит. Затем:</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4. Cнимите трубку.</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Вы услышите посылки вызова.</w:t>
      </w:r>
    </w:p>
    <w:p w:rsidR="00EA176F" w:rsidRPr="00811745" w:rsidRDefault="00EA176F" w:rsidP="008E0642">
      <w:pPr>
        <w:pStyle w:val="15"/>
        <w:rPr>
          <w:rFonts w:ascii="Arial" w:hAnsi="Arial" w:cs="Arial"/>
          <w:snapToGrid w:val="0"/>
        </w:rPr>
      </w:pPr>
      <w:r w:rsidRPr="00811745">
        <w:rPr>
          <w:rFonts w:ascii="Arial" w:hAnsi="Arial" w:cs="Arial"/>
          <w:snapToGrid w:val="0"/>
        </w:rPr>
        <w:t>Для отмены функции CALLBACK</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 xml:space="preserve">1.Наберите код доступа к функции </w:t>
      </w:r>
      <w:r w:rsidRPr="00811745">
        <w:rPr>
          <w:rFonts w:ascii="Arial" w:hAnsi="Arial" w:cs="Arial"/>
          <w:snapToGrid w:val="0"/>
          <w:sz w:val="24"/>
        </w:rPr>
        <w:t>CANCEL</w:t>
      </w:r>
      <w:r w:rsidRPr="00811745">
        <w:rPr>
          <w:rFonts w:ascii="Arial" w:hAnsi="Arial" w:cs="Arial"/>
          <w:snapToGrid w:val="0"/>
          <w:sz w:val="24"/>
          <w:lang w:val="ru-RU"/>
        </w:rPr>
        <w:t xml:space="preserve"> ([#])</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2. Нажмите  [</w:t>
      </w:r>
      <w:r w:rsidRPr="00811745">
        <w:rPr>
          <w:rFonts w:ascii="Arial" w:hAnsi="Arial" w:cs="Arial"/>
          <w:snapToGrid w:val="0"/>
          <w:sz w:val="24"/>
        </w:rPr>
        <w:t>FEATURE</w:t>
      </w:r>
      <w:r w:rsidRPr="00811745">
        <w:rPr>
          <w:rFonts w:ascii="Arial" w:hAnsi="Arial" w:cs="Arial"/>
          <w:snapToGrid w:val="0"/>
          <w:sz w:val="24"/>
          <w:lang w:val="ru-RU"/>
        </w:rPr>
        <w:t xml:space="preserve">]. </w:t>
      </w:r>
    </w:p>
    <w:p w:rsidR="00EA176F" w:rsidRPr="00811745" w:rsidRDefault="00EA176F" w:rsidP="006065F3">
      <w:pPr>
        <w:ind w:firstLine="360"/>
        <w:jc w:val="both"/>
        <w:rPr>
          <w:rFonts w:ascii="Arial" w:hAnsi="Arial" w:cs="Arial"/>
          <w:snapToGrid w:val="0"/>
          <w:sz w:val="24"/>
          <w:lang w:val="ru-RU"/>
        </w:rPr>
      </w:pPr>
      <w:r w:rsidRPr="00811745">
        <w:rPr>
          <w:rFonts w:ascii="Arial" w:hAnsi="Arial" w:cs="Arial"/>
          <w:snapToGrid w:val="0"/>
          <w:sz w:val="24"/>
          <w:lang w:val="ru-RU"/>
        </w:rPr>
        <w:t xml:space="preserve">3. Наберите код доступа к функции </w:t>
      </w:r>
      <w:r w:rsidRPr="00811745">
        <w:rPr>
          <w:rFonts w:ascii="Arial" w:hAnsi="Arial" w:cs="Arial"/>
          <w:snapToGrid w:val="0"/>
          <w:sz w:val="24"/>
        </w:rPr>
        <w:t>CALL</w:t>
      </w:r>
      <w:r w:rsidRPr="00811745">
        <w:rPr>
          <w:rFonts w:ascii="Arial" w:hAnsi="Arial" w:cs="Arial"/>
          <w:snapToGrid w:val="0"/>
          <w:sz w:val="24"/>
          <w:lang w:val="ru-RU"/>
        </w:rPr>
        <w:t xml:space="preserve"> </w:t>
      </w:r>
      <w:r w:rsidRPr="00811745">
        <w:rPr>
          <w:rFonts w:ascii="Arial" w:hAnsi="Arial" w:cs="Arial"/>
          <w:snapToGrid w:val="0"/>
          <w:sz w:val="24"/>
        </w:rPr>
        <w:t>BACK</w:t>
      </w:r>
      <w:r w:rsidRPr="00811745">
        <w:rPr>
          <w:rFonts w:ascii="Arial" w:hAnsi="Arial" w:cs="Arial"/>
          <w:snapToGrid w:val="0"/>
          <w:sz w:val="24"/>
          <w:lang w:val="ru-RU"/>
        </w:rPr>
        <w:t>/</w:t>
      </w:r>
      <w:r w:rsidRPr="00811745">
        <w:rPr>
          <w:rFonts w:ascii="Arial" w:hAnsi="Arial" w:cs="Arial"/>
          <w:snapToGrid w:val="0"/>
          <w:sz w:val="24"/>
        </w:rPr>
        <w:t>QUEUE</w:t>
      </w:r>
      <w:r w:rsidRPr="00811745">
        <w:rPr>
          <w:rFonts w:ascii="Arial" w:hAnsi="Arial" w:cs="Arial"/>
          <w:snapToGrid w:val="0"/>
          <w:sz w:val="24"/>
          <w:lang w:val="ru-RU"/>
        </w:rPr>
        <w:t xml:space="preserve">  ([2][2])</w:t>
      </w:r>
    </w:p>
    <w:p w:rsidR="00EA176F" w:rsidRPr="00811745" w:rsidRDefault="00EA176F" w:rsidP="000175CD">
      <w:pPr>
        <w:pStyle w:val="ae"/>
        <w:ind w:firstLine="360"/>
        <w:rPr>
          <w:rFonts w:ascii="Arial" w:hAnsi="Arial" w:cs="Arial"/>
        </w:rPr>
      </w:pPr>
      <w:r w:rsidRPr="00811745">
        <w:rPr>
          <w:rFonts w:ascii="Arial" w:hAnsi="Arial" w:cs="Arial"/>
        </w:rPr>
        <w:t>4. Положите трубку.</w:t>
      </w:r>
    </w:p>
    <w:p w:rsidR="00EA176F" w:rsidRPr="00811745" w:rsidRDefault="00AB0AC2" w:rsidP="000175CD">
      <w:pPr>
        <w:pStyle w:val="13"/>
        <w:rPr>
          <w:rFonts w:ascii="Arial" w:hAnsi="Arial"/>
          <w:snapToGrid w:val="0"/>
        </w:rPr>
      </w:pPr>
      <w:bookmarkStart w:id="399" w:name="_Toc149026101"/>
      <w:r w:rsidRPr="00811745">
        <w:rPr>
          <w:rFonts w:ascii="Arial" w:hAnsi="Arial"/>
          <w:snapToGrid w:val="0"/>
        </w:rPr>
        <w:t>Вторжение в разговор</w:t>
      </w:r>
      <w:bookmarkEnd w:id="399"/>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зависимости от программирования системы, Вы можете иметь доступ к функции вторжения в разговор других внутренних абонентов.</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Вы набрали номер абонента и услышали тон «Занято»:</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 xml:space="preserve">]. </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Наберите код доступа к функции BARGE IN  ([2][4])</w:t>
      </w:r>
    </w:p>
    <w:p w:rsidR="000175CD"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Участники разговора услышат тон предупреждения о вторжении.</w:t>
      </w:r>
    </w:p>
    <w:p w:rsidR="00EA176F" w:rsidRPr="00811745" w:rsidRDefault="00EA176F" w:rsidP="001479F2">
      <w:pPr>
        <w:ind w:firstLine="360"/>
        <w:jc w:val="both"/>
        <w:rPr>
          <w:rFonts w:ascii="Arial" w:hAnsi="Arial" w:cs="Arial"/>
          <w:snapToGrid w:val="0"/>
          <w:sz w:val="24"/>
          <w:szCs w:val="24"/>
          <w:lang w:val="ru-RU"/>
        </w:rPr>
      </w:pPr>
      <w:r w:rsidRPr="00811745">
        <w:rPr>
          <w:rFonts w:ascii="Arial" w:hAnsi="Arial" w:cs="Arial"/>
          <w:sz w:val="24"/>
          <w:szCs w:val="24"/>
          <w:lang w:val="ru-RU"/>
        </w:rPr>
        <w:t>ПРИМЕЧАНИЕ</w:t>
      </w:r>
    </w:p>
    <w:p w:rsidR="00EA176F" w:rsidRPr="00811745" w:rsidRDefault="00EA176F" w:rsidP="000175CD">
      <w:pPr>
        <w:pStyle w:val="ae"/>
        <w:ind w:firstLine="360"/>
        <w:rPr>
          <w:rFonts w:ascii="Arial" w:hAnsi="Arial" w:cs="Arial"/>
        </w:rPr>
      </w:pPr>
      <w:r w:rsidRPr="00811745">
        <w:rPr>
          <w:rFonts w:ascii="Arial" w:hAnsi="Arial" w:cs="Arial"/>
        </w:rPr>
        <w:t>В зависимости от программирования системы тона предупреждения может не быть.</w:t>
      </w:r>
    </w:p>
    <w:p w:rsidR="00EA176F" w:rsidRPr="00811745" w:rsidRDefault="00AB0AC2" w:rsidP="000175CD">
      <w:pPr>
        <w:pStyle w:val="13"/>
        <w:rPr>
          <w:rFonts w:ascii="Arial" w:hAnsi="Arial"/>
          <w:snapToGrid w:val="0"/>
        </w:rPr>
      </w:pPr>
      <w:bookmarkStart w:id="400" w:name="_Toc149026102"/>
      <w:r w:rsidRPr="00811745">
        <w:rPr>
          <w:rFonts w:ascii="Arial" w:hAnsi="Arial"/>
          <w:snapToGrid w:val="0"/>
        </w:rPr>
        <w:t>Громкие объявления</w:t>
      </w:r>
      <w:bookmarkEnd w:id="400"/>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Вы можете делать громкие объявления через спикерфоны телефонов или через внешние громкоговорители, объединенные в зоны объявлений.</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1. Поднимите трубку.</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3. Наберите код доступа к зоне объявлений ([4][1] - [4][8]).</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После громкого двойного тона:</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4. Сделайте объявление.</w:t>
      </w:r>
    </w:p>
    <w:p w:rsidR="00EA176F" w:rsidRPr="00811745" w:rsidRDefault="00EA176F" w:rsidP="008E0642">
      <w:pPr>
        <w:pStyle w:val="15"/>
        <w:rPr>
          <w:rFonts w:ascii="Arial" w:hAnsi="Arial" w:cs="Arial"/>
          <w:snapToGrid w:val="0"/>
        </w:rPr>
      </w:pPr>
      <w:r w:rsidRPr="00811745">
        <w:rPr>
          <w:rFonts w:ascii="Arial" w:hAnsi="Arial" w:cs="Arial"/>
          <w:snapToGrid w:val="0"/>
        </w:rPr>
        <w:t>Чтобы связаться с инициатором объявления (MEET ME PAGE)</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Вы можете связаться с инициатором объявления, пока не кончилось время объявления:</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1. Поднимите трубку.</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 xml:space="preserve">3. Наберите код  </w:t>
      </w:r>
      <w:r w:rsidRPr="00811745">
        <w:rPr>
          <w:rFonts w:ascii="Arial" w:hAnsi="Arial" w:cs="Arial"/>
          <w:snapToGrid w:val="0"/>
          <w:sz w:val="24"/>
          <w:szCs w:val="24"/>
        </w:rPr>
        <w:t>MEET</w:t>
      </w:r>
      <w:r w:rsidRPr="00811745">
        <w:rPr>
          <w:rFonts w:ascii="Arial" w:hAnsi="Arial" w:cs="Arial"/>
          <w:snapToGrid w:val="0"/>
          <w:sz w:val="24"/>
          <w:szCs w:val="24"/>
          <w:lang w:val="ru-RU"/>
        </w:rPr>
        <w:t xml:space="preserve"> </w:t>
      </w:r>
      <w:r w:rsidRPr="00811745">
        <w:rPr>
          <w:rFonts w:ascii="Arial" w:hAnsi="Arial" w:cs="Arial"/>
          <w:snapToGrid w:val="0"/>
          <w:sz w:val="24"/>
          <w:szCs w:val="24"/>
        </w:rPr>
        <w:t>ME</w:t>
      </w:r>
      <w:r w:rsidRPr="00811745">
        <w:rPr>
          <w:rFonts w:ascii="Arial" w:hAnsi="Arial" w:cs="Arial"/>
          <w:snapToGrid w:val="0"/>
          <w:sz w:val="24"/>
          <w:szCs w:val="24"/>
          <w:lang w:val="ru-RU"/>
        </w:rPr>
        <w:t xml:space="preserve"> </w:t>
      </w:r>
      <w:r w:rsidRPr="00811745">
        <w:rPr>
          <w:rFonts w:ascii="Arial" w:hAnsi="Arial" w:cs="Arial"/>
          <w:snapToGrid w:val="0"/>
          <w:sz w:val="24"/>
          <w:szCs w:val="24"/>
        </w:rPr>
        <w:t>PAGE</w:t>
      </w:r>
      <w:r w:rsidRPr="00811745">
        <w:rPr>
          <w:rFonts w:ascii="Arial" w:hAnsi="Arial" w:cs="Arial"/>
          <w:snapToGrid w:val="0"/>
          <w:sz w:val="24"/>
          <w:szCs w:val="24"/>
          <w:lang w:val="ru-RU"/>
        </w:rPr>
        <w:t xml:space="preserve">  ([6][6]).</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4. Наберите код зоны объявления.</w:t>
      </w:r>
    </w:p>
    <w:p w:rsidR="00EA176F" w:rsidRPr="00811745" w:rsidRDefault="00AB0AC2" w:rsidP="000175CD">
      <w:pPr>
        <w:pStyle w:val="13"/>
        <w:rPr>
          <w:rFonts w:ascii="Arial" w:hAnsi="Arial"/>
          <w:snapToGrid w:val="0"/>
        </w:rPr>
      </w:pPr>
      <w:bookmarkStart w:id="401" w:name="_Toc149026103"/>
      <w:r w:rsidRPr="00811745">
        <w:rPr>
          <w:rFonts w:ascii="Arial" w:hAnsi="Arial"/>
          <w:snapToGrid w:val="0"/>
        </w:rPr>
        <w:t>Ответ на вызовы</w:t>
      </w:r>
      <w:bookmarkEnd w:id="401"/>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Во время вызова индикатор кнопки </w:t>
      </w:r>
      <w:r w:rsidRPr="00811745">
        <w:rPr>
          <w:rFonts w:ascii="Arial" w:hAnsi="Arial" w:cs="Arial"/>
          <w:snapToGrid w:val="0"/>
          <w:sz w:val="24"/>
          <w:szCs w:val="24"/>
        </w:rPr>
        <w:t>DN</w:t>
      </w:r>
      <w:r w:rsidRPr="00811745">
        <w:rPr>
          <w:rFonts w:ascii="Arial" w:hAnsi="Arial" w:cs="Arial"/>
          <w:snapToGrid w:val="0"/>
          <w:sz w:val="24"/>
          <w:szCs w:val="24"/>
          <w:lang w:val="ru-RU"/>
        </w:rPr>
        <w:t xml:space="preserve"> мерцает  зеленым цветом и Вы слышите звонок. </w:t>
      </w:r>
    </w:p>
    <w:p w:rsidR="00EA176F" w:rsidRPr="00811745" w:rsidRDefault="00EA176F" w:rsidP="008E0642">
      <w:pPr>
        <w:pStyle w:val="15"/>
        <w:rPr>
          <w:rFonts w:ascii="Arial" w:hAnsi="Arial" w:cs="Arial"/>
          <w:snapToGrid w:val="0"/>
        </w:rPr>
      </w:pPr>
      <w:r w:rsidRPr="00811745">
        <w:rPr>
          <w:rFonts w:ascii="Arial" w:hAnsi="Arial" w:cs="Arial"/>
          <w:snapToGrid w:val="0"/>
        </w:rPr>
        <w:t>Для ответа на звонящий или мерцающий вызов</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Снимите трубку,</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или</w:t>
      </w:r>
    </w:p>
    <w:p w:rsidR="00EA176F" w:rsidRPr="00811745" w:rsidRDefault="00EA176F" w:rsidP="000175CD">
      <w:pPr>
        <w:ind w:firstLine="360"/>
        <w:jc w:val="both"/>
        <w:rPr>
          <w:rFonts w:ascii="Arial" w:hAnsi="Arial" w:cs="Arial"/>
          <w:snapToGrid w:val="0"/>
          <w:sz w:val="24"/>
          <w:lang w:val="ru-RU"/>
        </w:rPr>
      </w:pPr>
      <w:r w:rsidRPr="00811745">
        <w:rPr>
          <w:rFonts w:ascii="Arial" w:hAnsi="Arial" w:cs="Arial"/>
          <w:snapToGrid w:val="0"/>
          <w:sz w:val="24"/>
          <w:lang w:val="ru-RU"/>
        </w:rPr>
        <w:t>• Нажмите мерцающую зеленым цветом кнопку.</w:t>
      </w:r>
      <w:r w:rsidRPr="00811745">
        <w:rPr>
          <w:rFonts w:ascii="Arial" w:hAnsi="Arial" w:cs="Arial"/>
          <w:snapToGrid w:val="0"/>
          <w:sz w:val="25"/>
          <w:lang w:val="ru-RU"/>
        </w:rPr>
        <w:t xml:space="preserve"> </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После этого индикатор кнопки станет зеленым.</w:t>
      </w:r>
    </w:p>
    <w:p w:rsidR="00EA176F" w:rsidRPr="00811745" w:rsidRDefault="00EA176F" w:rsidP="008E0642">
      <w:pPr>
        <w:pStyle w:val="15"/>
        <w:rPr>
          <w:rFonts w:ascii="Arial" w:hAnsi="Arial" w:cs="Arial"/>
          <w:snapToGrid w:val="0"/>
        </w:rPr>
      </w:pPr>
      <w:r w:rsidRPr="00811745">
        <w:rPr>
          <w:rFonts w:ascii="Arial" w:hAnsi="Arial" w:cs="Arial"/>
          <w:snapToGrid w:val="0"/>
        </w:rPr>
        <w:t>Для ответа на вызов по громкой связи</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Говорите через микрофон.</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хотите, снимите трубку и говорите по трубке.</w:t>
      </w:r>
    </w:p>
    <w:p w:rsidR="00EA176F" w:rsidRPr="00811745" w:rsidRDefault="00EA176F" w:rsidP="008E0642">
      <w:pPr>
        <w:pStyle w:val="15"/>
        <w:rPr>
          <w:rFonts w:ascii="Arial" w:hAnsi="Arial" w:cs="Arial"/>
          <w:snapToGrid w:val="0"/>
        </w:rPr>
      </w:pPr>
      <w:r w:rsidRPr="00811745">
        <w:rPr>
          <w:rFonts w:ascii="Arial" w:hAnsi="Arial" w:cs="Arial"/>
          <w:snapToGrid w:val="0"/>
        </w:rPr>
        <w:t>Ответ на второй вызов</w:t>
      </w:r>
    </w:p>
    <w:p w:rsidR="00EA176F" w:rsidRPr="00811745" w:rsidRDefault="00EA176F" w:rsidP="000175CD">
      <w:pPr>
        <w:pStyle w:val="ae"/>
        <w:ind w:firstLine="360"/>
        <w:rPr>
          <w:rFonts w:ascii="Arial" w:hAnsi="Arial" w:cs="Arial"/>
        </w:rPr>
      </w:pPr>
      <w:r w:rsidRPr="00811745">
        <w:rPr>
          <w:rFonts w:ascii="Arial" w:hAnsi="Arial" w:cs="Arial"/>
        </w:rPr>
        <w:t>Во время разговора Вы можете услышать сигнал, индицирующий приход второго вызова.</w:t>
      </w:r>
    </w:p>
    <w:p w:rsidR="00EA176F" w:rsidRPr="00811745" w:rsidRDefault="00EA176F" w:rsidP="008E0642">
      <w:pPr>
        <w:pStyle w:val="15"/>
        <w:rPr>
          <w:rFonts w:ascii="Arial" w:hAnsi="Arial" w:cs="Arial"/>
          <w:snapToGrid w:val="0"/>
        </w:rPr>
      </w:pPr>
      <w:r w:rsidRPr="00811745">
        <w:rPr>
          <w:rFonts w:ascii="Arial" w:hAnsi="Arial" w:cs="Arial"/>
          <w:snapToGrid w:val="0"/>
        </w:rPr>
        <w:t>Для ответа на второй вызов без потери первого</w:t>
      </w:r>
    </w:p>
    <w:p w:rsidR="00EA176F" w:rsidRPr="00811745" w:rsidRDefault="00EA176F" w:rsidP="000175CD">
      <w:pPr>
        <w:ind w:firstLine="360"/>
        <w:jc w:val="both"/>
        <w:rPr>
          <w:rFonts w:ascii="Arial" w:hAnsi="Arial" w:cs="Arial"/>
          <w:snapToGrid w:val="0"/>
          <w:sz w:val="24"/>
          <w:lang w:val="ru-RU"/>
        </w:rPr>
      </w:pPr>
      <w:r w:rsidRPr="00811745">
        <w:rPr>
          <w:rFonts w:ascii="Arial" w:hAnsi="Arial" w:cs="Arial"/>
          <w:snapToGrid w:val="0"/>
          <w:sz w:val="24"/>
          <w:lang w:val="ru-RU"/>
        </w:rPr>
        <w:t>1. Нажмите  [</w:t>
      </w:r>
      <w:r w:rsidRPr="00811745">
        <w:rPr>
          <w:rFonts w:ascii="Arial" w:hAnsi="Arial" w:cs="Arial"/>
          <w:snapToGrid w:val="0"/>
          <w:sz w:val="24"/>
        </w:rPr>
        <w:t>HOLD</w:t>
      </w:r>
      <w:r w:rsidRPr="00811745">
        <w:rPr>
          <w:rFonts w:ascii="Arial" w:hAnsi="Arial" w:cs="Arial"/>
          <w:snapToGrid w:val="0"/>
          <w:sz w:val="24"/>
          <w:lang w:val="ru-RU"/>
        </w:rPr>
        <w:t>].</w:t>
      </w:r>
      <w:r w:rsidRPr="00811745">
        <w:rPr>
          <w:rFonts w:ascii="Arial" w:hAnsi="Arial" w:cs="Arial"/>
          <w:snapToGrid w:val="0"/>
          <w:sz w:val="25"/>
          <w:lang w:val="ru-RU"/>
        </w:rPr>
        <w:t xml:space="preserve"> </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Первый  вызов встанет на удержание. Индикатор </w:t>
      </w:r>
      <w:r w:rsidRPr="00811745">
        <w:rPr>
          <w:rFonts w:ascii="Arial" w:hAnsi="Arial" w:cs="Arial"/>
          <w:snapToGrid w:val="0"/>
          <w:sz w:val="24"/>
          <w:szCs w:val="24"/>
        </w:rPr>
        <w:t>DN</w:t>
      </w:r>
      <w:r w:rsidRPr="00811745">
        <w:rPr>
          <w:rFonts w:ascii="Arial" w:hAnsi="Arial" w:cs="Arial"/>
          <w:snapToGrid w:val="0"/>
          <w:sz w:val="24"/>
          <w:szCs w:val="24"/>
          <w:lang w:val="ru-RU"/>
        </w:rPr>
        <w:t xml:space="preserve"> или внешней линии будет мерцать зеленым цветом. </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2. Нажмите кнопку </w:t>
      </w:r>
      <w:r w:rsidRPr="00811745">
        <w:rPr>
          <w:rFonts w:ascii="Arial" w:hAnsi="Arial" w:cs="Arial"/>
          <w:snapToGrid w:val="0"/>
          <w:sz w:val="24"/>
          <w:szCs w:val="24"/>
        </w:rPr>
        <w:t>DN</w:t>
      </w:r>
      <w:r w:rsidRPr="00811745">
        <w:rPr>
          <w:rFonts w:ascii="Arial" w:hAnsi="Arial" w:cs="Arial"/>
          <w:snapToGrid w:val="0"/>
          <w:sz w:val="24"/>
          <w:szCs w:val="24"/>
          <w:lang w:val="ru-RU"/>
        </w:rPr>
        <w:t xml:space="preserve"> или кнопку вызывающей линии, мерцающей зеленым цветом.  Вы примете второй вызов.</w:t>
      </w:r>
    </w:p>
    <w:p w:rsidR="00EA176F" w:rsidRPr="00811745" w:rsidRDefault="00EA176F" w:rsidP="008E0642">
      <w:pPr>
        <w:pStyle w:val="15"/>
        <w:rPr>
          <w:rFonts w:ascii="Arial" w:hAnsi="Arial" w:cs="Arial"/>
          <w:snapToGrid w:val="0"/>
        </w:rPr>
      </w:pPr>
      <w:r w:rsidRPr="00811745">
        <w:rPr>
          <w:rFonts w:ascii="Arial" w:hAnsi="Arial" w:cs="Arial"/>
          <w:snapToGrid w:val="0"/>
        </w:rPr>
        <w:t>Для возврата к первому вызову</w:t>
      </w:r>
    </w:p>
    <w:p w:rsidR="00EA176F" w:rsidRPr="00811745" w:rsidRDefault="00EA176F" w:rsidP="000175CD">
      <w:pPr>
        <w:ind w:firstLine="360"/>
        <w:jc w:val="both"/>
        <w:rPr>
          <w:rFonts w:ascii="Arial" w:hAnsi="Arial" w:cs="Arial"/>
          <w:snapToGrid w:val="0"/>
          <w:sz w:val="25"/>
          <w:lang w:val="ru-RU"/>
        </w:rPr>
      </w:pPr>
      <w:r w:rsidRPr="00811745">
        <w:rPr>
          <w:rFonts w:ascii="Arial" w:hAnsi="Arial" w:cs="Arial"/>
          <w:snapToGrid w:val="0"/>
          <w:sz w:val="24"/>
          <w:lang w:val="ru-RU"/>
        </w:rPr>
        <w:t>1. Нажмите [</w:t>
      </w:r>
      <w:r w:rsidRPr="00811745">
        <w:rPr>
          <w:rFonts w:ascii="Arial" w:hAnsi="Arial" w:cs="Arial"/>
          <w:snapToGrid w:val="0"/>
          <w:sz w:val="24"/>
        </w:rPr>
        <w:t>HOLD</w:t>
      </w:r>
      <w:r w:rsidRPr="00811745">
        <w:rPr>
          <w:rFonts w:ascii="Arial" w:hAnsi="Arial" w:cs="Arial"/>
          <w:snapToGrid w:val="0"/>
          <w:sz w:val="24"/>
          <w:lang w:val="ru-RU"/>
        </w:rPr>
        <w:t>] .</w:t>
      </w:r>
      <w:r w:rsidRPr="00811745">
        <w:rPr>
          <w:rFonts w:ascii="Arial" w:hAnsi="Arial" w:cs="Arial"/>
          <w:snapToGrid w:val="0"/>
          <w:sz w:val="25"/>
          <w:lang w:val="ru-RU"/>
        </w:rPr>
        <w:t xml:space="preserve"> </w:t>
      </w:r>
    </w:p>
    <w:p w:rsidR="00EA176F" w:rsidRPr="00811745" w:rsidRDefault="00EA176F" w:rsidP="000175CD">
      <w:pPr>
        <w:ind w:firstLine="360"/>
        <w:jc w:val="both"/>
        <w:rPr>
          <w:rFonts w:ascii="Arial" w:hAnsi="Arial" w:cs="Arial"/>
          <w:snapToGrid w:val="0"/>
          <w:sz w:val="25"/>
          <w:lang w:val="ru-RU"/>
        </w:rPr>
      </w:pPr>
      <w:r w:rsidRPr="00811745">
        <w:rPr>
          <w:rFonts w:ascii="Arial" w:hAnsi="Arial" w:cs="Arial"/>
          <w:snapToGrid w:val="0"/>
          <w:sz w:val="25"/>
          <w:lang w:val="ru-RU"/>
        </w:rPr>
        <w:t xml:space="preserve">2. Нажмите мерцающую кнопку </w:t>
      </w:r>
      <w:r w:rsidRPr="00811745">
        <w:rPr>
          <w:rFonts w:ascii="Arial" w:hAnsi="Arial" w:cs="Arial"/>
          <w:snapToGrid w:val="0"/>
          <w:sz w:val="25"/>
        </w:rPr>
        <w:t>DN</w:t>
      </w:r>
      <w:r w:rsidRPr="00811745">
        <w:rPr>
          <w:rFonts w:ascii="Arial" w:hAnsi="Arial" w:cs="Arial"/>
          <w:snapToGrid w:val="0"/>
          <w:sz w:val="25"/>
          <w:lang w:val="ru-RU"/>
        </w:rPr>
        <w:t>,</w:t>
      </w:r>
    </w:p>
    <w:p w:rsidR="00EA176F" w:rsidRPr="00811745" w:rsidRDefault="00EA176F" w:rsidP="000175CD">
      <w:pPr>
        <w:ind w:firstLine="360"/>
        <w:jc w:val="both"/>
        <w:rPr>
          <w:rFonts w:ascii="Arial" w:hAnsi="Arial" w:cs="Arial"/>
          <w:snapToGrid w:val="0"/>
          <w:sz w:val="25"/>
          <w:lang w:val="ru-RU"/>
        </w:rPr>
      </w:pPr>
      <w:r w:rsidRPr="00811745">
        <w:rPr>
          <w:rFonts w:ascii="Arial" w:hAnsi="Arial" w:cs="Arial"/>
          <w:snapToGrid w:val="0"/>
          <w:sz w:val="25"/>
          <w:lang w:val="ru-RU"/>
        </w:rPr>
        <w:t>или</w:t>
      </w:r>
    </w:p>
    <w:p w:rsidR="00EA176F" w:rsidRPr="00811745" w:rsidRDefault="00EA176F" w:rsidP="000175CD">
      <w:pPr>
        <w:ind w:firstLine="360"/>
        <w:jc w:val="both"/>
        <w:rPr>
          <w:rFonts w:ascii="Arial" w:hAnsi="Arial" w:cs="Arial"/>
          <w:snapToGrid w:val="0"/>
          <w:sz w:val="25"/>
          <w:lang w:val="ru-RU"/>
        </w:rPr>
      </w:pPr>
      <w:r w:rsidRPr="00811745">
        <w:rPr>
          <w:rFonts w:ascii="Arial" w:hAnsi="Arial" w:cs="Arial"/>
          <w:snapToGrid w:val="0"/>
          <w:sz w:val="25"/>
          <w:lang w:val="ru-RU"/>
        </w:rPr>
        <w:t>1.Нажмите [</w:t>
      </w:r>
      <w:r w:rsidRPr="00811745">
        <w:rPr>
          <w:rFonts w:ascii="Arial" w:hAnsi="Arial" w:cs="Arial"/>
          <w:snapToGrid w:val="0"/>
          <w:sz w:val="25"/>
        </w:rPr>
        <w:t>PICK</w:t>
      </w:r>
      <w:r w:rsidRPr="00811745">
        <w:rPr>
          <w:rFonts w:ascii="Arial" w:hAnsi="Arial" w:cs="Arial"/>
          <w:snapToGrid w:val="0"/>
          <w:sz w:val="25"/>
          <w:lang w:val="ru-RU"/>
        </w:rPr>
        <w:t xml:space="preserve"> </w:t>
      </w:r>
      <w:r w:rsidRPr="00811745">
        <w:rPr>
          <w:rFonts w:ascii="Arial" w:hAnsi="Arial" w:cs="Arial"/>
          <w:snapToGrid w:val="0"/>
          <w:sz w:val="25"/>
        </w:rPr>
        <w:t>UP</w:t>
      </w:r>
      <w:r w:rsidRPr="00811745">
        <w:rPr>
          <w:rFonts w:ascii="Arial" w:hAnsi="Arial" w:cs="Arial"/>
          <w:snapToGrid w:val="0"/>
          <w:sz w:val="25"/>
          <w:lang w:val="ru-RU"/>
        </w:rPr>
        <w:t>].</w:t>
      </w:r>
    </w:p>
    <w:p w:rsidR="00EA176F" w:rsidRPr="00811745" w:rsidRDefault="00EA176F" w:rsidP="000175CD">
      <w:pPr>
        <w:ind w:firstLine="360"/>
        <w:jc w:val="both"/>
        <w:rPr>
          <w:rFonts w:ascii="Arial" w:hAnsi="Arial" w:cs="Arial"/>
          <w:snapToGrid w:val="0"/>
          <w:sz w:val="25"/>
          <w:lang w:val="ru-RU"/>
        </w:rPr>
      </w:pPr>
      <w:r w:rsidRPr="00811745">
        <w:rPr>
          <w:rFonts w:ascii="Arial" w:hAnsi="Arial" w:cs="Arial"/>
          <w:snapToGrid w:val="0"/>
          <w:sz w:val="25"/>
          <w:lang w:val="ru-RU"/>
        </w:rPr>
        <w:t>2. Нажмите [</w:t>
      </w:r>
      <w:r w:rsidRPr="00811745">
        <w:rPr>
          <w:rFonts w:ascii="Arial" w:hAnsi="Arial" w:cs="Arial"/>
          <w:snapToGrid w:val="0"/>
          <w:sz w:val="25"/>
        </w:rPr>
        <w:t>HOLD</w:t>
      </w:r>
      <w:r w:rsidRPr="00811745">
        <w:rPr>
          <w:rFonts w:ascii="Arial" w:hAnsi="Arial" w:cs="Arial"/>
          <w:snapToGrid w:val="0"/>
          <w:sz w:val="25"/>
          <w:lang w:val="ru-RU"/>
        </w:rPr>
        <w:t>].</w:t>
      </w:r>
    </w:p>
    <w:p w:rsidR="00EA176F" w:rsidRPr="00811745" w:rsidRDefault="00EA176F"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Если Ваш телефон не имеет кнопок </w:t>
      </w:r>
      <w:r w:rsidRPr="00811745">
        <w:rPr>
          <w:rFonts w:ascii="Arial" w:hAnsi="Arial" w:cs="Arial"/>
          <w:snapToGrid w:val="0"/>
          <w:sz w:val="24"/>
          <w:szCs w:val="24"/>
        </w:rPr>
        <w:t>DN</w:t>
      </w:r>
      <w:r w:rsidRPr="00811745">
        <w:rPr>
          <w:rFonts w:ascii="Arial" w:hAnsi="Arial" w:cs="Arial"/>
          <w:snapToGrid w:val="0"/>
          <w:sz w:val="24"/>
          <w:szCs w:val="24"/>
          <w:lang w:val="ru-RU"/>
        </w:rPr>
        <w:t xml:space="preserve">, Вы не можете поставить внутренний вызов на удержание. Это означает, что Вы не можете ответить на второй внутренний вызов без разъединения с первым вызовом. В этом случае Вы сначала должны положить трубку. </w:t>
      </w:r>
    </w:p>
    <w:p w:rsidR="00EA176F" w:rsidRPr="00811745" w:rsidRDefault="00EA176F" w:rsidP="008E0642">
      <w:pPr>
        <w:pStyle w:val="15"/>
        <w:rPr>
          <w:rFonts w:ascii="Arial" w:hAnsi="Arial" w:cs="Arial"/>
          <w:snapToGrid w:val="0"/>
        </w:rPr>
      </w:pPr>
      <w:r w:rsidRPr="00811745">
        <w:rPr>
          <w:rFonts w:ascii="Arial" w:hAnsi="Arial" w:cs="Arial"/>
          <w:snapToGrid w:val="0"/>
        </w:rPr>
        <w:t>Для ответа на второй вызов, находящийся в ожидании, с потерей первого вызова</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Когда Вы слышите тон ожидания, означающий, что к вам пришел второй вызов:</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Положите трубку.</w:t>
      </w:r>
    </w:p>
    <w:p w:rsidR="00EA176F" w:rsidRPr="00811745" w:rsidRDefault="00EA176F"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примете второй вызов.</w:t>
      </w:r>
    </w:p>
    <w:p w:rsidR="00AB1287" w:rsidRPr="00811745" w:rsidRDefault="00AB1287" w:rsidP="008E0642">
      <w:pPr>
        <w:pStyle w:val="15"/>
        <w:rPr>
          <w:rFonts w:ascii="Arial" w:hAnsi="Arial" w:cs="Arial"/>
          <w:snapToGrid w:val="0"/>
        </w:rPr>
      </w:pPr>
      <w:r w:rsidRPr="00811745">
        <w:rPr>
          <w:rFonts w:ascii="Arial" w:hAnsi="Arial" w:cs="Arial"/>
          <w:snapToGrid w:val="0"/>
        </w:rPr>
        <w:t>ИСХОДЯЩИЕ ВЫЗОВЫ</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Исходящие вызовы могут быть сделаны после доступа к исходящей линии (группе линий) или с использованием функции маршрутизации с наименьшей стоимостью (</w:t>
      </w:r>
      <w:r w:rsidRPr="00811745">
        <w:rPr>
          <w:rFonts w:ascii="Arial" w:hAnsi="Arial" w:cs="Arial"/>
          <w:snapToGrid w:val="0"/>
          <w:sz w:val="24"/>
          <w:szCs w:val="24"/>
        </w:rPr>
        <w:t>LCR</w:t>
      </w:r>
      <w:r w:rsidRPr="00811745">
        <w:rPr>
          <w:rFonts w:ascii="Arial" w:hAnsi="Arial" w:cs="Arial"/>
          <w:snapToGrid w:val="0"/>
          <w:sz w:val="24"/>
          <w:szCs w:val="24"/>
          <w:lang w:val="ru-RU"/>
        </w:rPr>
        <w:t>).</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Для выхода на исходящую линию Вы можете:</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Нажать кнопку линии или группы линий.</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Набрать код доступа к линии или группы линий.</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Набрать код  </w:t>
      </w:r>
      <w:r w:rsidRPr="00811745">
        <w:rPr>
          <w:rFonts w:ascii="Arial" w:hAnsi="Arial" w:cs="Arial"/>
          <w:snapToGrid w:val="0"/>
          <w:sz w:val="24"/>
          <w:szCs w:val="24"/>
        </w:rPr>
        <w:t>LCR</w:t>
      </w:r>
      <w:r w:rsidRPr="00811745">
        <w:rPr>
          <w:rFonts w:ascii="Arial" w:hAnsi="Arial" w:cs="Arial"/>
          <w:snapToGrid w:val="0"/>
          <w:sz w:val="24"/>
          <w:szCs w:val="24"/>
          <w:lang w:val="ru-RU"/>
        </w:rPr>
        <w:t xml:space="preserve">  (чаще всего [9]).</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Нажать кнопку </w:t>
      </w:r>
      <w:r w:rsidRPr="00811745">
        <w:rPr>
          <w:rFonts w:ascii="Arial" w:hAnsi="Arial" w:cs="Arial"/>
          <w:snapToGrid w:val="0"/>
          <w:sz w:val="24"/>
          <w:szCs w:val="24"/>
        </w:rPr>
        <w:t>LCR</w:t>
      </w:r>
      <w:r w:rsidRPr="00811745">
        <w:rPr>
          <w:rFonts w:ascii="Arial" w:hAnsi="Arial" w:cs="Arial"/>
          <w:snapToGrid w:val="0"/>
          <w:sz w:val="24"/>
          <w:szCs w:val="24"/>
          <w:lang w:val="ru-RU"/>
        </w:rPr>
        <w:t xml:space="preserve"> .</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При соответствующем программировании системы  по окончании разговора его стоимость появится на дисплее.</w:t>
      </w:r>
    </w:p>
    <w:p w:rsidR="00AB1287" w:rsidRPr="00811745" w:rsidRDefault="00AB1287" w:rsidP="008E0642">
      <w:pPr>
        <w:pStyle w:val="15"/>
        <w:rPr>
          <w:rFonts w:ascii="Arial" w:hAnsi="Arial" w:cs="Arial"/>
          <w:snapToGrid w:val="0"/>
        </w:rPr>
      </w:pPr>
      <w:r w:rsidRPr="00811745">
        <w:rPr>
          <w:rFonts w:ascii="Arial" w:hAnsi="Arial" w:cs="Arial"/>
          <w:snapToGrid w:val="0"/>
        </w:rPr>
        <w:t>Для исходящего вызова</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Выйдите на исходящую линию.</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Наберите нужный номер.</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См. также, НАБОР ПО ИМЕНИ.</w:t>
      </w:r>
    </w:p>
    <w:p w:rsidR="00AB1287" w:rsidRPr="00811745" w:rsidRDefault="00AB1287" w:rsidP="008E0642">
      <w:pPr>
        <w:pStyle w:val="15"/>
        <w:rPr>
          <w:rFonts w:ascii="Arial" w:hAnsi="Arial" w:cs="Arial"/>
          <w:snapToGrid w:val="0"/>
        </w:rPr>
      </w:pPr>
      <w:r w:rsidRPr="00811745">
        <w:rPr>
          <w:rFonts w:ascii="Arial" w:hAnsi="Arial" w:cs="Arial"/>
          <w:snapToGrid w:val="0"/>
        </w:rPr>
        <w:t>Для повтора последнего набранного номера</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Выйдите на исходящую линию.</w:t>
      </w:r>
    </w:p>
    <w:p w:rsidR="00AB1287" w:rsidRPr="00811745" w:rsidRDefault="00AB1287" w:rsidP="00AB1287">
      <w:pPr>
        <w:ind w:firstLine="360"/>
        <w:jc w:val="both"/>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snapToGrid w:val="0"/>
          <w:sz w:val="25"/>
          <w:lang w:val="ru-RU"/>
        </w:rPr>
        <w:t>[</w:t>
      </w:r>
      <w:r w:rsidRPr="00811745">
        <w:rPr>
          <w:rFonts w:ascii="Arial" w:hAnsi="Arial" w:cs="Arial"/>
          <w:snapToGrid w:val="0"/>
          <w:sz w:val="25"/>
        </w:rPr>
        <w:t>REDIAL</w:t>
      </w:r>
      <w:r w:rsidRPr="00811745">
        <w:rPr>
          <w:rFonts w:ascii="Arial" w:hAnsi="Arial" w:cs="Arial"/>
          <w:snapToGrid w:val="0"/>
          <w:sz w:val="25"/>
          <w:lang w:val="ru-RU"/>
        </w:rPr>
        <w:t>]</w:t>
      </w:r>
      <w:r w:rsidRPr="00811745">
        <w:rPr>
          <w:rFonts w:ascii="Arial" w:hAnsi="Arial" w:cs="Arial"/>
          <w:snapToGrid w:val="0"/>
          <w:sz w:val="24"/>
          <w:lang w:val="ru-RU"/>
        </w:rPr>
        <w:t>.</w:t>
      </w:r>
    </w:p>
    <w:p w:rsidR="00AB1287" w:rsidRPr="00811745" w:rsidRDefault="00AB1287" w:rsidP="008E0642">
      <w:pPr>
        <w:pStyle w:val="15"/>
        <w:rPr>
          <w:rFonts w:ascii="Arial" w:hAnsi="Arial" w:cs="Arial"/>
          <w:snapToGrid w:val="0"/>
        </w:rPr>
      </w:pPr>
      <w:r w:rsidRPr="00811745">
        <w:rPr>
          <w:rFonts w:ascii="Arial" w:hAnsi="Arial" w:cs="Arial"/>
          <w:snapToGrid w:val="0"/>
        </w:rPr>
        <w:t>Для сохранения часто набираемого номера (SAVE/ REPEAT)</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После набора нужного номера, в любой момент  перед тем, как положить трубку:</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AB1287" w:rsidRPr="00811745" w:rsidRDefault="00AB1287" w:rsidP="00AB1287">
      <w:pPr>
        <w:pStyle w:val="ae"/>
        <w:ind w:firstLine="360"/>
        <w:rPr>
          <w:rFonts w:ascii="Arial" w:hAnsi="Arial" w:cs="Arial"/>
        </w:rPr>
      </w:pPr>
      <w:r w:rsidRPr="00811745">
        <w:rPr>
          <w:rFonts w:ascii="Arial" w:hAnsi="Arial" w:cs="Arial"/>
        </w:rPr>
        <w:t xml:space="preserve">2. Наберите код функции SAVE/REPEAT ([7][7]) </w:t>
      </w:r>
    </w:p>
    <w:p w:rsidR="00AB1287" w:rsidRPr="00811745" w:rsidRDefault="00AB1287" w:rsidP="00AB1287">
      <w:pPr>
        <w:pStyle w:val="13"/>
        <w:rPr>
          <w:rFonts w:ascii="Arial" w:hAnsi="Arial"/>
        </w:rPr>
      </w:pPr>
      <w:bookmarkStart w:id="402" w:name="_Toc149026104"/>
      <w:r w:rsidRPr="00811745">
        <w:rPr>
          <w:rFonts w:ascii="Arial" w:hAnsi="Arial"/>
        </w:rPr>
        <w:t>Для набора сохраненного номера</w:t>
      </w:r>
      <w:bookmarkEnd w:id="402"/>
    </w:p>
    <w:p w:rsidR="00AB1287" w:rsidRPr="00811745" w:rsidRDefault="00AB1287" w:rsidP="00AB1287">
      <w:pPr>
        <w:pStyle w:val="ae"/>
        <w:ind w:firstLine="360"/>
        <w:rPr>
          <w:rFonts w:ascii="Arial" w:hAnsi="Arial" w:cs="Arial"/>
        </w:rPr>
      </w:pPr>
      <w:r w:rsidRPr="00811745">
        <w:rPr>
          <w:rFonts w:ascii="Arial" w:hAnsi="Arial" w:cs="Arial"/>
          <w:b/>
        </w:rPr>
        <w:t xml:space="preserve">1. </w:t>
      </w:r>
      <w:r w:rsidRPr="00811745">
        <w:rPr>
          <w:rFonts w:ascii="Arial" w:hAnsi="Arial" w:cs="Arial"/>
        </w:rPr>
        <w:t>Выйдите на исходящую линию.</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AB1287" w:rsidRPr="00811745" w:rsidRDefault="00AB1287" w:rsidP="00AB1287">
      <w:pPr>
        <w:pStyle w:val="ae"/>
        <w:ind w:firstLine="360"/>
        <w:rPr>
          <w:rFonts w:ascii="Arial" w:hAnsi="Arial" w:cs="Arial"/>
        </w:rPr>
      </w:pPr>
      <w:r w:rsidRPr="00811745">
        <w:rPr>
          <w:rFonts w:ascii="Arial" w:hAnsi="Arial" w:cs="Arial"/>
        </w:rPr>
        <w:t xml:space="preserve">3. Наберите код функции SAVE/REPEAT ([7][7]) </w:t>
      </w:r>
    </w:p>
    <w:p w:rsidR="00AB1287" w:rsidRPr="00811745" w:rsidRDefault="00AB0AC2" w:rsidP="00AB1287">
      <w:pPr>
        <w:pStyle w:val="13"/>
        <w:rPr>
          <w:rFonts w:ascii="Arial" w:hAnsi="Arial"/>
          <w:snapToGrid w:val="0"/>
        </w:rPr>
      </w:pPr>
      <w:bookmarkStart w:id="403" w:name="_Toc149026105"/>
      <w:r w:rsidRPr="00811745">
        <w:rPr>
          <w:rFonts w:ascii="Arial" w:hAnsi="Arial"/>
          <w:snapToGrid w:val="0"/>
        </w:rPr>
        <w:t>Автодозвон</w:t>
      </w:r>
      <w:bookmarkEnd w:id="403"/>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набранный вами номер занят. Вы можете воспользоваться системным автодозвоном – многократный набор номера через определенный интервал времени.</w:t>
      </w:r>
    </w:p>
    <w:p w:rsidR="00AB1287" w:rsidRPr="00811745" w:rsidRDefault="00AB1287" w:rsidP="008E0642">
      <w:pPr>
        <w:pStyle w:val="15"/>
        <w:rPr>
          <w:rFonts w:ascii="Arial" w:hAnsi="Arial" w:cs="Arial"/>
          <w:snapToGrid w:val="0"/>
        </w:rPr>
      </w:pPr>
      <w:r w:rsidRPr="00811745">
        <w:rPr>
          <w:rFonts w:ascii="Arial" w:hAnsi="Arial" w:cs="Arial"/>
          <w:snapToGrid w:val="0"/>
        </w:rPr>
        <w:t>Услышав тон «Занято»</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Нажмите кнопку [</w:t>
      </w:r>
      <w:r w:rsidRPr="00811745">
        <w:rPr>
          <w:rFonts w:ascii="Arial" w:hAnsi="Arial" w:cs="Arial"/>
          <w:snapToGrid w:val="0"/>
          <w:sz w:val="24"/>
          <w:szCs w:val="24"/>
        </w:rPr>
        <w:t>ARD</w:t>
      </w:r>
      <w:r w:rsidRPr="00811745">
        <w:rPr>
          <w:rFonts w:ascii="Arial" w:hAnsi="Arial" w:cs="Arial"/>
          <w:snapToGrid w:val="0"/>
          <w:sz w:val="24"/>
          <w:szCs w:val="24"/>
          <w:lang w:val="ru-RU"/>
        </w:rPr>
        <w:t>] .</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Когда вызываемая сторона ответит:</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Cнимите трубку.</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набираемый номер не занят или система сделала заданное число попыток, автодозвон отключается.</w:t>
      </w:r>
    </w:p>
    <w:p w:rsidR="00AB1287" w:rsidRPr="00811745" w:rsidRDefault="00AB1287" w:rsidP="008E0642">
      <w:pPr>
        <w:pStyle w:val="15"/>
        <w:rPr>
          <w:rFonts w:ascii="Arial" w:hAnsi="Arial" w:cs="Arial"/>
          <w:snapToGrid w:val="0"/>
        </w:rPr>
      </w:pPr>
      <w:r w:rsidRPr="00811745">
        <w:rPr>
          <w:rFonts w:ascii="Arial" w:hAnsi="Arial" w:cs="Arial"/>
          <w:snapToGrid w:val="0"/>
        </w:rPr>
        <w:t>Для временного отключения  или  возобновления автодозвона</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Нажмите [</w:t>
      </w:r>
      <w:r w:rsidRPr="00811745">
        <w:rPr>
          <w:rFonts w:ascii="Arial" w:hAnsi="Arial" w:cs="Arial"/>
          <w:snapToGrid w:val="0"/>
          <w:sz w:val="24"/>
          <w:szCs w:val="24"/>
        </w:rPr>
        <w:t>ARD</w:t>
      </w:r>
      <w:r w:rsidRPr="00811745">
        <w:rPr>
          <w:rFonts w:ascii="Arial" w:hAnsi="Arial" w:cs="Arial"/>
          <w:snapToGrid w:val="0"/>
          <w:sz w:val="24"/>
          <w:szCs w:val="24"/>
          <w:lang w:val="ru-RU"/>
        </w:rPr>
        <w:t>] снова.</w:t>
      </w:r>
    </w:p>
    <w:p w:rsidR="00AB1287" w:rsidRPr="00811745" w:rsidRDefault="00AB1287"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Одновременно могут быть активизированы несколько кнопок  </w:t>
      </w:r>
      <w:r w:rsidRPr="00811745">
        <w:rPr>
          <w:rFonts w:ascii="Arial" w:hAnsi="Arial" w:cs="Arial"/>
          <w:snapToGrid w:val="0"/>
          <w:sz w:val="24"/>
          <w:szCs w:val="24"/>
        </w:rPr>
        <w:t>ARD</w:t>
      </w:r>
      <w:r w:rsidRPr="00811745">
        <w:rPr>
          <w:rFonts w:ascii="Arial" w:hAnsi="Arial" w:cs="Arial"/>
          <w:snapToGrid w:val="0"/>
          <w:sz w:val="24"/>
          <w:szCs w:val="24"/>
          <w:lang w:val="ru-RU"/>
        </w:rPr>
        <w:t>.</w:t>
      </w:r>
    </w:p>
    <w:p w:rsidR="00AB1287" w:rsidRPr="00811745" w:rsidRDefault="00AB0AC2" w:rsidP="00AB1287">
      <w:pPr>
        <w:pStyle w:val="13"/>
        <w:rPr>
          <w:rFonts w:ascii="Arial" w:hAnsi="Arial"/>
          <w:snapToGrid w:val="0"/>
        </w:rPr>
      </w:pPr>
      <w:bookmarkStart w:id="404" w:name="_Toc149026106"/>
      <w:r w:rsidRPr="00811745">
        <w:rPr>
          <w:rFonts w:ascii="Arial" w:hAnsi="Arial"/>
          <w:snapToGrid w:val="0"/>
        </w:rPr>
        <w:t>Ожидание освобождения занятой линии (trunk queue)</w:t>
      </w:r>
      <w:bookmarkEnd w:id="404"/>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Вы выбрали исходящую линию и услышали тон «Занято»:</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 xml:space="preserve">]. </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2. Наберите код доступа к функции </w:t>
      </w:r>
      <w:r w:rsidRPr="00811745">
        <w:rPr>
          <w:rFonts w:ascii="Arial" w:hAnsi="Arial" w:cs="Arial"/>
          <w:snapToGrid w:val="0"/>
          <w:sz w:val="24"/>
          <w:szCs w:val="24"/>
        </w:rPr>
        <w:t>CALL</w:t>
      </w:r>
      <w:r w:rsidRPr="00811745">
        <w:rPr>
          <w:rFonts w:ascii="Arial" w:hAnsi="Arial" w:cs="Arial"/>
          <w:snapToGrid w:val="0"/>
          <w:sz w:val="24"/>
          <w:szCs w:val="24"/>
          <w:lang w:val="ru-RU"/>
        </w:rPr>
        <w:t xml:space="preserve"> </w:t>
      </w:r>
      <w:r w:rsidRPr="00811745">
        <w:rPr>
          <w:rFonts w:ascii="Arial" w:hAnsi="Arial" w:cs="Arial"/>
          <w:snapToGrid w:val="0"/>
          <w:sz w:val="24"/>
          <w:szCs w:val="24"/>
        </w:rPr>
        <w:t>BACK</w:t>
      </w:r>
      <w:r w:rsidRPr="00811745">
        <w:rPr>
          <w:rFonts w:ascii="Arial" w:hAnsi="Arial" w:cs="Arial"/>
          <w:snapToGrid w:val="0"/>
          <w:sz w:val="24"/>
          <w:szCs w:val="24"/>
          <w:lang w:val="ru-RU"/>
        </w:rPr>
        <w:t>/</w:t>
      </w:r>
      <w:r w:rsidRPr="00811745">
        <w:rPr>
          <w:rFonts w:ascii="Arial" w:hAnsi="Arial" w:cs="Arial"/>
          <w:snapToGrid w:val="0"/>
          <w:sz w:val="24"/>
          <w:szCs w:val="24"/>
        </w:rPr>
        <w:t>QUEUE</w:t>
      </w:r>
      <w:r w:rsidRPr="00811745">
        <w:rPr>
          <w:rFonts w:ascii="Arial" w:hAnsi="Arial" w:cs="Arial"/>
          <w:snapToGrid w:val="0"/>
          <w:sz w:val="24"/>
          <w:szCs w:val="24"/>
          <w:lang w:val="ru-RU"/>
        </w:rPr>
        <w:t xml:space="preserve">  ([2][2])</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Когда линия освободится, система позвонит на ваш телефон. Затем:</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Поднимите трубку.</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3. Услышав ответ городской станции, наберите нужный номер.</w:t>
      </w:r>
    </w:p>
    <w:p w:rsidR="00AB1287" w:rsidRPr="00811745" w:rsidRDefault="00AB1287" w:rsidP="008E0642">
      <w:pPr>
        <w:pStyle w:val="15"/>
        <w:rPr>
          <w:rFonts w:ascii="Arial" w:hAnsi="Arial" w:cs="Arial"/>
          <w:snapToGrid w:val="0"/>
        </w:rPr>
      </w:pPr>
      <w:r w:rsidRPr="00811745">
        <w:rPr>
          <w:rFonts w:ascii="Arial" w:hAnsi="Arial" w:cs="Arial"/>
          <w:snapToGrid w:val="0"/>
        </w:rPr>
        <w:t>Для отмены режима ожидания</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1.Наберите код доступа к функции </w:t>
      </w:r>
      <w:r w:rsidRPr="00811745">
        <w:rPr>
          <w:rFonts w:ascii="Arial" w:hAnsi="Arial" w:cs="Arial"/>
          <w:snapToGrid w:val="0"/>
          <w:sz w:val="24"/>
          <w:szCs w:val="24"/>
        </w:rPr>
        <w:t>CANCEL</w:t>
      </w:r>
      <w:r w:rsidRPr="00811745">
        <w:rPr>
          <w:rFonts w:ascii="Arial" w:hAnsi="Arial" w:cs="Arial"/>
          <w:snapToGrid w:val="0"/>
          <w:sz w:val="24"/>
          <w:szCs w:val="24"/>
          <w:lang w:val="ru-RU"/>
        </w:rPr>
        <w:t xml:space="preserve"> ([#])</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 xml:space="preserve">]. </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3. Наберите код доступа к функции </w:t>
      </w:r>
      <w:r w:rsidRPr="00811745">
        <w:rPr>
          <w:rFonts w:ascii="Arial" w:hAnsi="Arial" w:cs="Arial"/>
          <w:snapToGrid w:val="0"/>
          <w:sz w:val="24"/>
          <w:szCs w:val="24"/>
        </w:rPr>
        <w:t>CALL</w:t>
      </w:r>
      <w:r w:rsidRPr="00811745">
        <w:rPr>
          <w:rFonts w:ascii="Arial" w:hAnsi="Arial" w:cs="Arial"/>
          <w:snapToGrid w:val="0"/>
          <w:sz w:val="24"/>
          <w:szCs w:val="24"/>
          <w:lang w:val="ru-RU"/>
        </w:rPr>
        <w:t xml:space="preserve"> </w:t>
      </w:r>
      <w:r w:rsidRPr="00811745">
        <w:rPr>
          <w:rFonts w:ascii="Arial" w:hAnsi="Arial" w:cs="Arial"/>
          <w:snapToGrid w:val="0"/>
          <w:sz w:val="24"/>
          <w:szCs w:val="24"/>
        </w:rPr>
        <w:t>BACK</w:t>
      </w:r>
      <w:r w:rsidRPr="00811745">
        <w:rPr>
          <w:rFonts w:ascii="Arial" w:hAnsi="Arial" w:cs="Arial"/>
          <w:snapToGrid w:val="0"/>
          <w:sz w:val="24"/>
          <w:szCs w:val="24"/>
          <w:lang w:val="ru-RU"/>
        </w:rPr>
        <w:t>/</w:t>
      </w:r>
      <w:r w:rsidRPr="00811745">
        <w:rPr>
          <w:rFonts w:ascii="Arial" w:hAnsi="Arial" w:cs="Arial"/>
          <w:snapToGrid w:val="0"/>
          <w:sz w:val="24"/>
          <w:szCs w:val="24"/>
        </w:rPr>
        <w:t>QUEUE</w:t>
      </w:r>
      <w:r w:rsidRPr="00811745">
        <w:rPr>
          <w:rFonts w:ascii="Arial" w:hAnsi="Arial" w:cs="Arial"/>
          <w:snapToGrid w:val="0"/>
          <w:sz w:val="24"/>
          <w:szCs w:val="24"/>
          <w:lang w:val="ru-RU"/>
        </w:rPr>
        <w:t xml:space="preserve">  ([2][2])</w:t>
      </w:r>
    </w:p>
    <w:p w:rsidR="00AB1287" w:rsidRPr="00811745" w:rsidRDefault="00AB1287" w:rsidP="00AB1287">
      <w:pPr>
        <w:pStyle w:val="ae"/>
        <w:ind w:firstLine="360"/>
        <w:rPr>
          <w:rFonts w:ascii="Arial" w:hAnsi="Arial" w:cs="Arial"/>
        </w:rPr>
      </w:pPr>
      <w:r w:rsidRPr="00811745">
        <w:rPr>
          <w:rFonts w:ascii="Arial" w:hAnsi="Arial" w:cs="Arial"/>
        </w:rPr>
        <w:t>4. Положите трубку.</w:t>
      </w:r>
    </w:p>
    <w:p w:rsidR="00AB1287" w:rsidRPr="00811745" w:rsidRDefault="00AB0AC2" w:rsidP="00AB1287">
      <w:pPr>
        <w:pStyle w:val="13"/>
        <w:rPr>
          <w:rFonts w:ascii="Arial" w:hAnsi="Arial"/>
          <w:snapToGrid w:val="0"/>
        </w:rPr>
      </w:pPr>
      <w:bookmarkStart w:id="405" w:name="_Toc149026107"/>
      <w:r w:rsidRPr="00811745">
        <w:rPr>
          <w:rFonts w:ascii="Arial" w:hAnsi="Arial"/>
          <w:snapToGrid w:val="0"/>
        </w:rPr>
        <w:t>Переход к другому классу обслуживания  (плавающий класс сервиса)</w:t>
      </w:r>
      <w:bookmarkEnd w:id="405"/>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Вы можете сделать исходящий вызов с телефона, имеющего ограничения по набору номера или даже не имеющего выхода на внешние линии, временно перейдя к собственному классу сервиса или к определенному глобальному классу сервиса.</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1. Нажмите кнопку [</w:t>
      </w:r>
      <w:r w:rsidRPr="00811745">
        <w:rPr>
          <w:rFonts w:ascii="Arial" w:hAnsi="Arial" w:cs="Arial"/>
          <w:snapToGrid w:val="0"/>
          <w:sz w:val="24"/>
        </w:rPr>
        <w:t>TC</w:t>
      </w:r>
      <w:r w:rsidRPr="00811745">
        <w:rPr>
          <w:rFonts w:ascii="Arial" w:hAnsi="Arial" w:cs="Arial"/>
          <w:snapToGrid w:val="0"/>
          <w:sz w:val="24"/>
          <w:lang w:val="ru-RU"/>
        </w:rPr>
        <w:t>] (если она определена) или наберите код доступа к функции «плавающий класс сервиса».</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2. Наберите номер Вашего телефона для доступа к классу сервиса Вашего телефона,</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или</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Нажмите [*] для доступа к глобальному классу сервиса.</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 xml:space="preserve">3. Наберите Ваш код  </w:t>
      </w:r>
      <w:r w:rsidRPr="00811745">
        <w:rPr>
          <w:rFonts w:ascii="Arial" w:hAnsi="Arial" w:cs="Arial"/>
          <w:snapToGrid w:val="0"/>
          <w:sz w:val="24"/>
        </w:rPr>
        <w:t>ECC</w:t>
      </w:r>
      <w:r w:rsidRPr="00811745">
        <w:rPr>
          <w:rFonts w:ascii="Arial" w:hAnsi="Arial" w:cs="Arial"/>
          <w:snapToGrid w:val="0"/>
          <w:sz w:val="24"/>
          <w:lang w:val="ru-RU"/>
        </w:rPr>
        <w:t xml:space="preserve"> (пароль) или пароль глобального класса сервиса.</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Индикатор кнопки [</w:t>
      </w:r>
      <w:r w:rsidRPr="00811745">
        <w:rPr>
          <w:rFonts w:ascii="Arial" w:hAnsi="Arial" w:cs="Arial"/>
          <w:snapToGrid w:val="0"/>
          <w:sz w:val="24"/>
        </w:rPr>
        <w:t>TC</w:t>
      </w:r>
      <w:r w:rsidRPr="00811745">
        <w:rPr>
          <w:rFonts w:ascii="Arial" w:hAnsi="Arial" w:cs="Arial"/>
          <w:snapToGrid w:val="0"/>
          <w:sz w:val="24"/>
          <w:lang w:val="ru-RU"/>
        </w:rPr>
        <w:t>]  (если она определена) загорится.</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Данная функция активна в течение определенного времени.</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4. Выйдите на исходящую линию и  сделайте вызов.</w:t>
      </w:r>
    </w:p>
    <w:p w:rsidR="00AB1287" w:rsidRPr="00811745" w:rsidRDefault="00AB0AC2" w:rsidP="00AB1287">
      <w:pPr>
        <w:pStyle w:val="13"/>
        <w:rPr>
          <w:rFonts w:ascii="Arial" w:hAnsi="Arial"/>
          <w:snapToGrid w:val="0"/>
        </w:rPr>
      </w:pPr>
      <w:bookmarkStart w:id="406" w:name="_Toc149026108"/>
      <w:r w:rsidRPr="00811745">
        <w:rPr>
          <w:rFonts w:ascii="Arial" w:hAnsi="Arial"/>
          <w:snapToGrid w:val="0"/>
        </w:rPr>
        <w:t>Доступ к  сервису вышестоящей атс</w:t>
      </w:r>
      <w:bookmarkEnd w:id="406"/>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Вы можете получить доступ к специальным функциям вышестоящей АТС.</w:t>
      </w:r>
    </w:p>
    <w:p w:rsidR="00AB1287" w:rsidRPr="00811745" w:rsidRDefault="00AB1287" w:rsidP="008E0642">
      <w:pPr>
        <w:pStyle w:val="15"/>
        <w:rPr>
          <w:rFonts w:ascii="Arial" w:hAnsi="Arial" w:cs="Arial"/>
          <w:snapToGrid w:val="0"/>
        </w:rPr>
      </w:pPr>
      <w:r w:rsidRPr="00811745">
        <w:rPr>
          <w:rFonts w:ascii="Arial" w:hAnsi="Arial" w:cs="Arial"/>
          <w:snapToGrid w:val="0"/>
        </w:rPr>
        <w:t xml:space="preserve">Для доступа к сервису </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1. Нажмите [</w:t>
      </w:r>
      <w:r w:rsidRPr="00811745">
        <w:rPr>
          <w:rFonts w:ascii="Arial" w:hAnsi="Arial" w:cs="Arial"/>
          <w:snapToGrid w:val="0"/>
          <w:sz w:val="24"/>
        </w:rPr>
        <w:t>FEATURE</w:t>
      </w:r>
      <w:r w:rsidRPr="00811745">
        <w:rPr>
          <w:rFonts w:ascii="Arial" w:hAnsi="Arial" w:cs="Arial"/>
          <w:snapToGrid w:val="0"/>
          <w:sz w:val="24"/>
          <w:lang w:val="ru-RU"/>
        </w:rPr>
        <w:t>]</w:t>
      </w:r>
    </w:p>
    <w:p w:rsidR="00AB1287" w:rsidRPr="00811745" w:rsidRDefault="00AB1287" w:rsidP="00AB1287">
      <w:pPr>
        <w:ind w:firstLine="360"/>
        <w:rPr>
          <w:rFonts w:ascii="Arial" w:hAnsi="Arial" w:cs="Arial"/>
          <w:snapToGrid w:val="0"/>
          <w:sz w:val="24"/>
          <w:lang w:val="ru-RU"/>
        </w:rPr>
      </w:pPr>
      <w:r w:rsidRPr="00811745">
        <w:rPr>
          <w:rFonts w:ascii="Arial" w:hAnsi="Arial" w:cs="Arial"/>
          <w:snapToGrid w:val="0"/>
          <w:sz w:val="24"/>
          <w:lang w:val="ru-RU"/>
        </w:rPr>
        <w:t xml:space="preserve">2. Нажмите </w:t>
      </w:r>
      <w:r w:rsidRPr="00811745">
        <w:rPr>
          <w:rFonts w:ascii="Arial" w:hAnsi="Arial" w:cs="Arial"/>
          <w:snapToGrid w:val="0"/>
          <w:sz w:val="25"/>
          <w:lang w:val="ru-RU"/>
        </w:rPr>
        <w:t>[</w:t>
      </w:r>
      <w:r w:rsidRPr="00811745">
        <w:rPr>
          <w:rFonts w:ascii="Arial" w:hAnsi="Arial" w:cs="Arial"/>
          <w:snapToGrid w:val="0"/>
          <w:sz w:val="25"/>
        </w:rPr>
        <w:t>FLASH</w:t>
      </w:r>
      <w:r w:rsidRPr="00811745">
        <w:rPr>
          <w:rFonts w:ascii="Arial" w:hAnsi="Arial" w:cs="Arial"/>
          <w:snapToGrid w:val="0"/>
          <w:sz w:val="25"/>
          <w:lang w:val="ru-RU"/>
        </w:rPr>
        <w:t>]</w:t>
      </w:r>
      <w:r w:rsidRPr="00811745">
        <w:rPr>
          <w:rFonts w:ascii="Arial" w:hAnsi="Arial" w:cs="Arial"/>
          <w:snapToGrid w:val="0"/>
          <w:sz w:val="24"/>
          <w:lang w:val="ru-RU"/>
        </w:rPr>
        <w:t>.</w:t>
      </w:r>
    </w:p>
    <w:p w:rsidR="00AB1287" w:rsidRPr="00811745" w:rsidRDefault="00AB0AC2" w:rsidP="009E39C6">
      <w:pPr>
        <w:pStyle w:val="13"/>
        <w:rPr>
          <w:rFonts w:ascii="Arial" w:hAnsi="Arial"/>
          <w:snapToGrid w:val="0"/>
        </w:rPr>
      </w:pPr>
      <w:bookmarkStart w:id="407" w:name="_Toc149026109"/>
      <w:r w:rsidRPr="00811745">
        <w:rPr>
          <w:rFonts w:ascii="Arial" w:hAnsi="Arial"/>
          <w:snapToGrid w:val="0"/>
        </w:rPr>
        <w:t>Удержание</w:t>
      </w:r>
      <w:bookmarkEnd w:id="407"/>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Существует два типа удержания:</w:t>
      </w:r>
    </w:p>
    <w:p w:rsidR="00AB1287" w:rsidRPr="00811745" w:rsidRDefault="00AB1287" w:rsidP="009E39C6">
      <w:pPr>
        <w:ind w:firstLine="360"/>
        <w:jc w:val="both"/>
        <w:rPr>
          <w:rFonts w:ascii="Arial" w:hAnsi="Arial" w:cs="Arial"/>
          <w:snapToGrid w:val="0"/>
          <w:sz w:val="24"/>
          <w:lang w:val="ru-RU"/>
        </w:rPr>
      </w:pPr>
      <w:r w:rsidRPr="00811745">
        <w:rPr>
          <w:rFonts w:ascii="Arial" w:hAnsi="Arial" w:cs="Arial"/>
          <w:snapToGrid w:val="0"/>
          <w:sz w:val="24"/>
          <w:lang w:val="ru-RU"/>
        </w:rPr>
        <w:t>• Эксклюзивное удержание</w:t>
      </w:r>
      <w:r w:rsidRPr="00811745">
        <w:rPr>
          <w:rFonts w:ascii="Arial" w:hAnsi="Arial" w:cs="Arial"/>
          <w:snapToGrid w:val="0"/>
          <w:sz w:val="25"/>
          <w:lang w:val="ru-RU"/>
        </w:rPr>
        <w:t>: вызов может быть снят с удержания только с Вашего телефона</w:t>
      </w:r>
      <w:r w:rsidRPr="00811745">
        <w:rPr>
          <w:rFonts w:ascii="Arial" w:hAnsi="Arial" w:cs="Arial"/>
          <w:snapToGrid w:val="0"/>
          <w:sz w:val="24"/>
          <w:lang w:val="ru-RU"/>
        </w:rPr>
        <w:t>.</w:t>
      </w:r>
    </w:p>
    <w:p w:rsidR="00AB1287" w:rsidRPr="00811745" w:rsidRDefault="00AB1287" w:rsidP="009E39C6">
      <w:pPr>
        <w:ind w:firstLine="360"/>
        <w:jc w:val="both"/>
        <w:rPr>
          <w:rFonts w:ascii="Arial" w:hAnsi="Arial" w:cs="Arial"/>
          <w:snapToGrid w:val="0"/>
          <w:sz w:val="24"/>
          <w:lang w:val="ru-RU"/>
        </w:rPr>
      </w:pPr>
      <w:r w:rsidRPr="00811745">
        <w:rPr>
          <w:rFonts w:ascii="Arial" w:hAnsi="Arial" w:cs="Arial"/>
          <w:snapToGrid w:val="0"/>
          <w:sz w:val="24"/>
          <w:lang w:val="ru-RU"/>
        </w:rPr>
        <w:t>• Общее удержание</w:t>
      </w:r>
      <w:r w:rsidRPr="00811745">
        <w:rPr>
          <w:rFonts w:ascii="Arial" w:hAnsi="Arial" w:cs="Arial"/>
          <w:snapToGrid w:val="0"/>
          <w:sz w:val="25"/>
          <w:lang w:val="ru-RU"/>
        </w:rPr>
        <w:t>: вызов может быть снят с удержания с любого телефона</w:t>
      </w:r>
      <w:r w:rsidRPr="00811745">
        <w:rPr>
          <w:rFonts w:ascii="Arial" w:hAnsi="Arial" w:cs="Arial"/>
          <w:snapToGrid w:val="0"/>
          <w:sz w:val="24"/>
          <w:lang w:val="ru-RU"/>
        </w:rPr>
        <w:t>.</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не можете перевести вызов, находящийся на удержании.</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Поставив вызов на удержание, Вы услышите ответ станции и можете сделать громкое объявление или набрать номер другого абонента.</w:t>
      </w:r>
    </w:p>
    <w:p w:rsidR="00AB1287" w:rsidRPr="00811745" w:rsidRDefault="00AB1287" w:rsidP="00A76AD5">
      <w:pPr>
        <w:pStyle w:val="24"/>
        <w:rPr>
          <w:rFonts w:ascii="Arial" w:hAnsi="Arial"/>
        </w:rPr>
      </w:pPr>
      <w:bookmarkStart w:id="408" w:name="_Toc149026110"/>
      <w:r w:rsidRPr="00811745">
        <w:rPr>
          <w:rFonts w:ascii="Arial" w:hAnsi="Arial"/>
        </w:rPr>
        <w:t>Чтобы поставить вызов на эксклюзивное удержание</w:t>
      </w:r>
      <w:bookmarkEnd w:id="408"/>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w:t>
      </w:r>
      <w:r w:rsidRPr="00811745">
        <w:rPr>
          <w:rFonts w:ascii="Arial" w:hAnsi="Arial" w:cs="Arial"/>
          <w:snapToGrid w:val="0"/>
          <w:sz w:val="24"/>
          <w:szCs w:val="24"/>
        </w:rPr>
        <w:t>HOLD</w:t>
      </w:r>
      <w:r w:rsidRPr="00811745">
        <w:rPr>
          <w:rFonts w:ascii="Arial" w:hAnsi="Arial" w:cs="Arial"/>
          <w:snapToGrid w:val="0"/>
          <w:sz w:val="24"/>
          <w:szCs w:val="24"/>
          <w:lang w:val="ru-RU"/>
        </w:rPr>
        <w:t>]  один раз.</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Индикатор линии на Вашем телефоне будет мерцать зеленым цветом, а на остальных телефонах, где присутствует кнопка данной линии, эта кнопка станет красной. </w:t>
      </w:r>
    </w:p>
    <w:p w:rsidR="00AB1287" w:rsidRPr="00811745" w:rsidRDefault="00AB1287" w:rsidP="008E0642">
      <w:pPr>
        <w:pStyle w:val="15"/>
        <w:rPr>
          <w:rFonts w:ascii="Arial" w:hAnsi="Arial" w:cs="Arial"/>
          <w:snapToGrid w:val="0"/>
        </w:rPr>
      </w:pPr>
      <w:r w:rsidRPr="00811745">
        <w:rPr>
          <w:rFonts w:ascii="Arial" w:hAnsi="Arial" w:cs="Arial"/>
          <w:snapToGrid w:val="0"/>
        </w:rPr>
        <w:t>Чтобы поставить вызов на общее удержание</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w:t>
      </w:r>
      <w:r w:rsidRPr="00811745">
        <w:rPr>
          <w:rFonts w:ascii="Arial" w:hAnsi="Arial" w:cs="Arial"/>
          <w:snapToGrid w:val="0"/>
          <w:sz w:val="24"/>
          <w:szCs w:val="24"/>
        </w:rPr>
        <w:t>HOLD</w:t>
      </w:r>
      <w:r w:rsidRPr="00811745">
        <w:rPr>
          <w:rFonts w:ascii="Arial" w:hAnsi="Arial" w:cs="Arial"/>
          <w:snapToGrid w:val="0"/>
          <w:sz w:val="24"/>
          <w:szCs w:val="24"/>
          <w:lang w:val="ru-RU"/>
        </w:rPr>
        <w:t>] дважды.</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Индикаторы соответствующей линии на всех телефонах будут мерцать зеленым цветом. </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зависимости от программирования, на вашем телефоне может быть наоборот: Общее удержание – одно нажатие кнопки [</w:t>
      </w:r>
      <w:r w:rsidRPr="00811745">
        <w:rPr>
          <w:rFonts w:ascii="Arial" w:hAnsi="Arial" w:cs="Arial"/>
          <w:snapToGrid w:val="0"/>
          <w:sz w:val="24"/>
          <w:szCs w:val="24"/>
        </w:rPr>
        <w:t>HOLD</w:t>
      </w:r>
      <w:r w:rsidRPr="00811745">
        <w:rPr>
          <w:rFonts w:ascii="Arial" w:hAnsi="Arial" w:cs="Arial"/>
          <w:snapToGrid w:val="0"/>
          <w:sz w:val="24"/>
          <w:szCs w:val="24"/>
          <w:lang w:val="ru-RU"/>
        </w:rPr>
        <w:t>], эксклюзивное удержание – два нажатия кнопки [</w:t>
      </w:r>
      <w:r w:rsidRPr="00811745">
        <w:rPr>
          <w:rFonts w:ascii="Arial" w:hAnsi="Arial" w:cs="Arial"/>
          <w:snapToGrid w:val="0"/>
          <w:sz w:val="24"/>
          <w:szCs w:val="24"/>
        </w:rPr>
        <w:t>HOLD</w:t>
      </w:r>
      <w:r w:rsidRPr="00811745">
        <w:rPr>
          <w:rFonts w:ascii="Arial" w:hAnsi="Arial" w:cs="Arial"/>
          <w:snapToGrid w:val="0"/>
          <w:sz w:val="24"/>
          <w:szCs w:val="24"/>
          <w:lang w:val="ru-RU"/>
        </w:rPr>
        <w:t xml:space="preserve">]. </w:t>
      </w:r>
    </w:p>
    <w:p w:rsidR="00AB1287" w:rsidRPr="00811745" w:rsidRDefault="00AB1287" w:rsidP="00A76AD5">
      <w:pPr>
        <w:pStyle w:val="24"/>
        <w:rPr>
          <w:rFonts w:ascii="Arial" w:hAnsi="Arial"/>
        </w:rPr>
      </w:pPr>
      <w:bookmarkStart w:id="409" w:name="_Toc149026111"/>
      <w:r w:rsidRPr="00811745">
        <w:rPr>
          <w:rFonts w:ascii="Arial" w:hAnsi="Arial"/>
        </w:rPr>
        <w:t>Чтобы снять вызов с удержания</w:t>
      </w:r>
      <w:bookmarkEnd w:id="409"/>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Нажмите на мерцающую кнопку линии, находящейся на удержании,</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или</w:t>
      </w:r>
    </w:p>
    <w:p w:rsidR="00AB1287" w:rsidRPr="00811745" w:rsidRDefault="00AB1287" w:rsidP="009E39C6">
      <w:pPr>
        <w:ind w:firstLine="360"/>
        <w:jc w:val="both"/>
        <w:rPr>
          <w:rFonts w:ascii="Arial" w:hAnsi="Arial" w:cs="Arial"/>
          <w:snapToGrid w:val="0"/>
          <w:sz w:val="25"/>
          <w:lang w:val="ru-RU"/>
        </w:rPr>
      </w:pPr>
      <w:r w:rsidRPr="00811745">
        <w:rPr>
          <w:rFonts w:ascii="Arial" w:hAnsi="Arial" w:cs="Arial"/>
          <w:snapToGrid w:val="0"/>
          <w:sz w:val="25"/>
          <w:lang w:val="ru-RU"/>
        </w:rPr>
        <w:t>1.Нажмите [</w:t>
      </w:r>
      <w:r w:rsidRPr="00811745">
        <w:rPr>
          <w:rFonts w:ascii="Arial" w:hAnsi="Arial" w:cs="Arial"/>
          <w:snapToGrid w:val="0"/>
          <w:sz w:val="25"/>
        </w:rPr>
        <w:t>PICK</w:t>
      </w:r>
      <w:r w:rsidRPr="00811745">
        <w:rPr>
          <w:rFonts w:ascii="Arial" w:hAnsi="Arial" w:cs="Arial"/>
          <w:snapToGrid w:val="0"/>
          <w:sz w:val="25"/>
          <w:lang w:val="ru-RU"/>
        </w:rPr>
        <w:t xml:space="preserve"> </w:t>
      </w:r>
      <w:r w:rsidRPr="00811745">
        <w:rPr>
          <w:rFonts w:ascii="Arial" w:hAnsi="Arial" w:cs="Arial"/>
          <w:snapToGrid w:val="0"/>
          <w:sz w:val="25"/>
        </w:rPr>
        <w:t>UP</w:t>
      </w:r>
      <w:r w:rsidRPr="00811745">
        <w:rPr>
          <w:rFonts w:ascii="Arial" w:hAnsi="Arial" w:cs="Arial"/>
          <w:snapToGrid w:val="0"/>
          <w:sz w:val="25"/>
          <w:lang w:val="ru-RU"/>
        </w:rPr>
        <w:t>].</w:t>
      </w:r>
    </w:p>
    <w:p w:rsidR="00AB1287" w:rsidRPr="00811745" w:rsidRDefault="00AB1287" w:rsidP="009E39C6">
      <w:pPr>
        <w:ind w:firstLine="360"/>
        <w:jc w:val="both"/>
        <w:rPr>
          <w:rFonts w:ascii="Arial" w:hAnsi="Arial" w:cs="Arial"/>
          <w:snapToGrid w:val="0"/>
          <w:sz w:val="25"/>
          <w:lang w:val="ru-RU"/>
        </w:rPr>
      </w:pPr>
      <w:r w:rsidRPr="00811745">
        <w:rPr>
          <w:rFonts w:ascii="Arial" w:hAnsi="Arial" w:cs="Arial"/>
          <w:snapToGrid w:val="0"/>
          <w:sz w:val="25"/>
          <w:lang w:val="ru-RU"/>
        </w:rPr>
        <w:t>2. Нажмите [</w:t>
      </w:r>
      <w:r w:rsidRPr="00811745">
        <w:rPr>
          <w:rFonts w:ascii="Arial" w:hAnsi="Arial" w:cs="Arial"/>
          <w:snapToGrid w:val="0"/>
          <w:sz w:val="25"/>
        </w:rPr>
        <w:t>HOLD</w:t>
      </w:r>
      <w:r w:rsidRPr="00811745">
        <w:rPr>
          <w:rFonts w:ascii="Arial" w:hAnsi="Arial" w:cs="Arial"/>
          <w:snapToGrid w:val="0"/>
          <w:sz w:val="25"/>
          <w:lang w:val="ru-RU"/>
        </w:rPr>
        <w:t>].</w:t>
      </w:r>
    </w:p>
    <w:p w:rsidR="00AB1287" w:rsidRPr="00811745" w:rsidRDefault="00AB0AC2" w:rsidP="009E39C6">
      <w:pPr>
        <w:pStyle w:val="13"/>
        <w:rPr>
          <w:rFonts w:ascii="Arial" w:hAnsi="Arial"/>
          <w:snapToGrid w:val="0"/>
        </w:rPr>
      </w:pPr>
      <w:bookmarkStart w:id="410" w:name="_Toc149026112"/>
      <w:r w:rsidRPr="00811745">
        <w:rPr>
          <w:rFonts w:ascii="Arial" w:hAnsi="Arial"/>
          <w:snapToGrid w:val="0"/>
        </w:rPr>
        <w:t>Перевод вызова</w:t>
      </w:r>
      <w:bookmarkEnd w:id="410"/>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можете перевести вызов на другого абонента:</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кнопку [</w:t>
      </w:r>
      <w:r w:rsidRPr="00811745">
        <w:rPr>
          <w:rFonts w:ascii="Arial" w:hAnsi="Arial" w:cs="Arial"/>
          <w:snapToGrid w:val="0"/>
          <w:sz w:val="24"/>
          <w:szCs w:val="24"/>
        </w:rPr>
        <w:t>TRANSFER</w:t>
      </w:r>
      <w:r w:rsidRPr="00811745">
        <w:rPr>
          <w:rFonts w:ascii="Arial" w:hAnsi="Arial" w:cs="Arial"/>
          <w:snapToGrid w:val="0"/>
          <w:sz w:val="24"/>
          <w:szCs w:val="24"/>
          <w:lang w:val="ru-RU"/>
        </w:rPr>
        <w:t>].</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2.Наберите номер абонента.</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3. Когда абонент ответит, объявите о входящем вызове и положите трубку.</w:t>
      </w:r>
    </w:p>
    <w:p w:rsidR="00AB1287" w:rsidRPr="00811745" w:rsidRDefault="00AB1287" w:rsidP="008E0642">
      <w:pPr>
        <w:pStyle w:val="15"/>
        <w:rPr>
          <w:rFonts w:ascii="Arial" w:hAnsi="Arial" w:cs="Arial"/>
          <w:snapToGrid w:val="0"/>
        </w:rPr>
      </w:pPr>
      <w:r w:rsidRPr="00811745">
        <w:rPr>
          <w:rFonts w:ascii="Arial" w:hAnsi="Arial" w:cs="Arial"/>
          <w:snapToGrid w:val="0"/>
        </w:rPr>
        <w:t>Чтобы вернуться к линии</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Вы еще не положили трубку и другой абонент не ответил на переводимый вызов, Вы можете вернуться к переводимой линии:</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Нажмите кнопку вызывающей линии.</w:t>
      </w:r>
    </w:p>
    <w:p w:rsidR="00AB1287" w:rsidRPr="00811745" w:rsidRDefault="00AB0AC2" w:rsidP="009E39C6">
      <w:pPr>
        <w:pStyle w:val="13"/>
        <w:rPr>
          <w:rFonts w:ascii="Arial" w:hAnsi="Arial"/>
          <w:snapToGrid w:val="0"/>
        </w:rPr>
      </w:pPr>
      <w:bookmarkStart w:id="411" w:name="_Toc149026113"/>
      <w:r w:rsidRPr="00811745">
        <w:rPr>
          <w:rFonts w:ascii="Arial" w:hAnsi="Arial"/>
          <w:snapToGrid w:val="0"/>
        </w:rPr>
        <w:t>Конференция</w:t>
      </w:r>
      <w:bookmarkEnd w:id="411"/>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конференции может быть до восьми участников, любой из которых может быть внешней линией (естественно, кроме организатора конференции).</w:t>
      </w:r>
    </w:p>
    <w:p w:rsidR="00AB1287" w:rsidRPr="00811745" w:rsidRDefault="00AB1287" w:rsidP="009E39C6">
      <w:pPr>
        <w:ind w:firstLine="360"/>
        <w:jc w:val="both"/>
        <w:rPr>
          <w:rFonts w:ascii="Arial" w:hAnsi="Arial" w:cs="Arial"/>
          <w:snapToGrid w:val="0"/>
          <w:sz w:val="24"/>
          <w:szCs w:val="24"/>
          <w:u w:val="single"/>
          <w:lang w:val="ru-RU"/>
        </w:rPr>
      </w:pPr>
      <w:r w:rsidRPr="00811745">
        <w:rPr>
          <w:rFonts w:ascii="Arial" w:hAnsi="Arial" w:cs="Arial"/>
          <w:snapToGrid w:val="0"/>
          <w:sz w:val="24"/>
          <w:szCs w:val="24"/>
          <w:u w:val="single"/>
          <w:lang w:val="ru-RU"/>
        </w:rPr>
        <w:t>Чтобы организовать конференцию</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Сделайте первый вызов.</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CONFERENCE</w:t>
      </w:r>
      <w:r w:rsidRPr="00811745">
        <w:rPr>
          <w:rFonts w:ascii="Arial" w:hAnsi="Arial" w:cs="Arial"/>
          <w:snapToGrid w:val="0"/>
          <w:sz w:val="24"/>
          <w:szCs w:val="24"/>
          <w:lang w:val="ru-RU"/>
        </w:rPr>
        <w:t>]</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3. Сделайте следующий вызов.</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После того, как  вызываемый абонент ответить:</w:t>
      </w:r>
    </w:p>
    <w:p w:rsidR="009E39C6" w:rsidRPr="00811745" w:rsidRDefault="00AB128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4. Нажмите  [</w:t>
      </w:r>
      <w:r w:rsidRPr="00811745">
        <w:rPr>
          <w:rFonts w:ascii="Arial" w:hAnsi="Arial" w:cs="Arial"/>
          <w:snapToGrid w:val="0"/>
          <w:sz w:val="24"/>
          <w:szCs w:val="24"/>
        </w:rPr>
        <w:t>CONFERENCE</w:t>
      </w:r>
      <w:r w:rsidRPr="00811745">
        <w:rPr>
          <w:rFonts w:ascii="Arial" w:hAnsi="Arial" w:cs="Arial"/>
          <w:snapToGrid w:val="0"/>
          <w:sz w:val="24"/>
          <w:szCs w:val="24"/>
          <w:lang w:val="ru-RU"/>
        </w:rPr>
        <w:t>] для установления трехсторонней конференции.</w:t>
      </w:r>
    </w:p>
    <w:p w:rsidR="00AB1287" w:rsidRPr="00811745" w:rsidRDefault="00AB1287" w:rsidP="006065F3">
      <w:pPr>
        <w:ind w:firstLine="360"/>
        <w:jc w:val="both"/>
        <w:rPr>
          <w:rFonts w:ascii="Arial" w:hAnsi="Arial" w:cs="Arial"/>
          <w:snapToGrid w:val="0"/>
          <w:sz w:val="24"/>
          <w:szCs w:val="24"/>
          <w:lang w:val="ru-RU"/>
        </w:rPr>
      </w:pPr>
      <w:r w:rsidRPr="00811745">
        <w:rPr>
          <w:rFonts w:ascii="Arial" w:hAnsi="Arial" w:cs="Arial"/>
          <w:sz w:val="24"/>
          <w:szCs w:val="24"/>
          <w:lang w:val="ru-RU"/>
        </w:rPr>
        <w:t>5. Повторите шаги с 2-го по 4 –й, чтобы добавить  участников, используя кнопку [</w:t>
      </w:r>
      <w:r w:rsidRPr="00811745">
        <w:rPr>
          <w:rFonts w:ascii="Arial" w:hAnsi="Arial" w:cs="Arial"/>
          <w:sz w:val="24"/>
          <w:szCs w:val="24"/>
        </w:rPr>
        <w:t>CONFERENCE</w:t>
      </w:r>
      <w:r w:rsidRPr="00811745">
        <w:rPr>
          <w:rFonts w:ascii="Arial" w:hAnsi="Arial" w:cs="Arial"/>
          <w:sz w:val="24"/>
          <w:szCs w:val="24"/>
          <w:lang w:val="ru-RU"/>
        </w:rPr>
        <w:t>].</w:t>
      </w:r>
    </w:p>
    <w:p w:rsidR="00AB1287" w:rsidRPr="00811745" w:rsidRDefault="00AB0AC2" w:rsidP="009E39C6">
      <w:pPr>
        <w:pStyle w:val="13"/>
        <w:rPr>
          <w:rFonts w:ascii="Arial" w:hAnsi="Arial"/>
          <w:snapToGrid w:val="0"/>
        </w:rPr>
      </w:pPr>
      <w:bookmarkStart w:id="412" w:name="_Toc149026114"/>
      <w:r w:rsidRPr="00811745">
        <w:rPr>
          <w:rFonts w:ascii="Arial" w:hAnsi="Arial"/>
          <w:snapToGrid w:val="0"/>
        </w:rPr>
        <w:t>Перехват</w:t>
      </w:r>
      <w:bookmarkEnd w:id="412"/>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Вы можете перехватывать вызовы, пришедшие на другой телефон, не вставая с рабочего места.</w:t>
      </w:r>
    </w:p>
    <w:p w:rsidR="00AB1287" w:rsidRPr="00811745" w:rsidRDefault="00AB1287" w:rsidP="008E0642">
      <w:pPr>
        <w:pStyle w:val="15"/>
        <w:rPr>
          <w:rFonts w:ascii="Arial" w:hAnsi="Arial" w:cs="Arial"/>
          <w:snapToGrid w:val="0"/>
        </w:rPr>
      </w:pPr>
      <w:r w:rsidRPr="00811745">
        <w:rPr>
          <w:rFonts w:ascii="Arial" w:hAnsi="Arial" w:cs="Arial"/>
          <w:snapToGrid w:val="0"/>
        </w:rPr>
        <w:t>Чтобы перехватить вызов, пришедший на другой телефон</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1. Нажмите  [</w:t>
      </w:r>
      <w:r w:rsidRPr="00811745">
        <w:rPr>
          <w:rFonts w:ascii="Arial" w:hAnsi="Arial" w:cs="Arial"/>
          <w:snapToGrid w:val="0"/>
          <w:sz w:val="24"/>
        </w:rPr>
        <w:t>PICK</w:t>
      </w:r>
      <w:r w:rsidRPr="00811745">
        <w:rPr>
          <w:rFonts w:ascii="Arial" w:hAnsi="Arial" w:cs="Arial"/>
          <w:snapToGrid w:val="0"/>
          <w:sz w:val="24"/>
          <w:lang w:val="ru-RU"/>
        </w:rPr>
        <w:t xml:space="preserve"> </w:t>
      </w:r>
      <w:r w:rsidRPr="00811745">
        <w:rPr>
          <w:rFonts w:ascii="Arial" w:hAnsi="Arial" w:cs="Arial"/>
          <w:snapToGrid w:val="0"/>
          <w:sz w:val="24"/>
        </w:rPr>
        <w:t>UP</w:t>
      </w:r>
      <w:r w:rsidRPr="00811745">
        <w:rPr>
          <w:rFonts w:ascii="Arial" w:hAnsi="Arial" w:cs="Arial"/>
          <w:snapToGrid w:val="0"/>
          <w:sz w:val="24"/>
          <w:lang w:val="ru-RU"/>
        </w:rPr>
        <w:t>].</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2. Наберите номер телефона, который звонит или удерживает вызов.</w:t>
      </w:r>
    </w:p>
    <w:p w:rsidR="00AB1287" w:rsidRPr="00811745" w:rsidRDefault="00AB1287" w:rsidP="008E0642">
      <w:pPr>
        <w:pStyle w:val="15"/>
        <w:rPr>
          <w:rFonts w:ascii="Arial" w:hAnsi="Arial" w:cs="Arial"/>
          <w:snapToGrid w:val="0"/>
        </w:rPr>
      </w:pPr>
      <w:r w:rsidRPr="00811745">
        <w:rPr>
          <w:rFonts w:ascii="Arial" w:hAnsi="Arial" w:cs="Arial"/>
          <w:snapToGrid w:val="0"/>
        </w:rPr>
        <w:t>Чтобы перехватить вызов, пришедший на телефон, входящий в Вашу группу перехвата</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Наберите код функции «Перехват в группе» (</w:t>
      </w:r>
      <w:r w:rsidRPr="00811745">
        <w:rPr>
          <w:rFonts w:ascii="Arial" w:hAnsi="Arial" w:cs="Arial"/>
          <w:snapToGrid w:val="0"/>
          <w:sz w:val="24"/>
        </w:rPr>
        <w:t>GROUP</w:t>
      </w:r>
      <w:r w:rsidRPr="00811745">
        <w:rPr>
          <w:rFonts w:ascii="Arial" w:hAnsi="Arial" w:cs="Arial"/>
          <w:snapToGrid w:val="0"/>
          <w:sz w:val="24"/>
          <w:lang w:val="ru-RU"/>
        </w:rPr>
        <w:t xml:space="preserve"> </w:t>
      </w:r>
      <w:r w:rsidRPr="00811745">
        <w:rPr>
          <w:rFonts w:ascii="Arial" w:hAnsi="Arial" w:cs="Arial"/>
          <w:snapToGrid w:val="0"/>
          <w:sz w:val="24"/>
        </w:rPr>
        <w:t>PICK</w:t>
      </w:r>
      <w:r w:rsidRPr="00811745">
        <w:rPr>
          <w:rFonts w:ascii="Arial" w:hAnsi="Arial" w:cs="Arial"/>
          <w:snapToGrid w:val="0"/>
          <w:sz w:val="24"/>
          <w:lang w:val="ru-RU"/>
        </w:rPr>
        <w:t xml:space="preserve"> </w:t>
      </w:r>
      <w:r w:rsidRPr="00811745">
        <w:rPr>
          <w:rFonts w:ascii="Arial" w:hAnsi="Arial" w:cs="Arial"/>
          <w:snapToGrid w:val="0"/>
          <w:sz w:val="24"/>
        </w:rPr>
        <w:t>UP</w:t>
      </w:r>
      <w:r w:rsidRPr="00811745">
        <w:rPr>
          <w:rFonts w:ascii="Arial" w:hAnsi="Arial" w:cs="Arial"/>
          <w:snapToGrid w:val="0"/>
          <w:sz w:val="24"/>
          <w:lang w:val="ru-RU"/>
        </w:rPr>
        <w:t>).</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Или:</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1. Нажмите [</w:t>
      </w:r>
      <w:r w:rsidRPr="00811745">
        <w:rPr>
          <w:rFonts w:ascii="Arial" w:hAnsi="Arial" w:cs="Arial"/>
          <w:snapToGrid w:val="0"/>
          <w:sz w:val="24"/>
        </w:rPr>
        <w:t>PICK</w:t>
      </w:r>
      <w:r w:rsidRPr="00811745">
        <w:rPr>
          <w:rFonts w:ascii="Arial" w:hAnsi="Arial" w:cs="Arial"/>
          <w:snapToGrid w:val="0"/>
          <w:sz w:val="24"/>
          <w:lang w:val="ru-RU"/>
        </w:rPr>
        <w:t xml:space="preserve"> </w:t>
      </w:r>
      <w:r w:rsidRPr="00811745">
        <w:rPr>
          <w:rFonts w:ascii="Arial" w:hAnsi="Arial" w:cs="Arial"/>
          <w:snapToGrid w:val="0"/>
          <w:sz w:val="24"/>
        </w:rPr>
        <w:t>UP</w:t>
      </w:r>
      <w:r w:rsidRPr="00811745">
        <w:rPr>
          <w:rFonts w:ascii="Arial" w:hAnsi="Arial" w:cs="Arial"/>
          <w:snapToGrid w:val="0"/>
          <w:sz w:val="24"/>
          <w:lang w:val="ru-RU"/>
        </w:rPr>
        <w:t>].</w:t>
      </w:r>
    </w:p>
    <w:p w:rsidR="00AB1287" w:rsidRPr="00811745" w:rsidRDefault="00AB1287" w:rsidP="006065F3">
      <w:pPr>
        <w:ind w:firstLine="360"/>
        <w:jc w:val="both"/>
        <w:rPr>
          <w:rFonts w:ascii="Arial" w:hAnsi="Arial" w:cs="Arial"/>
          <w:snapToGrid w:val="0"/>
          <w:sz w:val="24"/>
          <w:lang w:val="ru-RU"/>
        </w:rPr>
      </w:pPr>
      <w:r w:rsidRPr="00811745">
        <w:rPr>
          <w:rFonts w:ascii="Arial" w:hAnsi="Arial" w:cs="Arial"/>
          <w:snapToGrid w:val="0"/>
          <w:sz w:val="24"/>
          <w:lang w:val="ru-RU"/>
        </w:rPr>
        <w:t>2. Нажмите [*].</w:t>
      </w:r>
    </w:p>
    <w:p w:rsidR="00AB1287" w:rsidRPr="00811745" w:rsidRDefault="00AB0AC2" w:rsidP="009E39C6">
      <w:pPr>
        <w:pStyle w:val="13"/>
        <w:rPr>
          <w:rFonts w:ascii="Arial" w:hAnsi="Arial"/>
        </w:rPr>
      </w:pPr>
      <w:bookmarkStart w:id="413" w:name="_Toc149026115"/>
      <w:r w:rsidRPr="00811745">
        <w:rPr>
          <w:rFonts w:ascii="Arial" w:hAnsi="Arial"/>
        </w:rPr>
        <w:t>Сообщения</w:t>
      </w:r>
      <w:bookmarkEnd w:id="413"/>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набранный Вами внутренний абонент не отвечает или занят, Вы можете послать ему сообщение из списка, который появится на дисплее (см. Список сообщений в конце данногоРуководства).</w:t>
      </w:r>
    </w:p>
    <w:p w:rsidR="00AB1287" w:rsidRPr="00811745" w:rsidRDefault="00AB1287" w:rsidP="009E39C6">
      <w:pPr>
        <w:autoSpaceDE w:val="0"/>
        <w:autoSpaceDN w:val="0"/>
        <w:adjustRightInd w:val="0"/>
        <w:ind w:firstLine="360"/>
        <w:jc w:val="both"/>
        <w:rPr>
          <w:rFonts w:ascii="Arial" w:hAnsi="Arial" w:cs="Arial"/>
          <w:sz w:val="25"/>
          <w:lang w:val="ru-RU"/>
        </w:rPr>
      </w:pPr>
      <w:r w:rsidRPr="00811745">
        <w:rPr>
          <w:rFonts w:ascii="Arial" w:hAnsi="Arial" w:cs="Arial"/>
          <w:sz w:val="24"/>
          <w:lang w:val="ru-RU"/>
        </w:rPr>
        <w:t xml:space="preserve">Сообщение  «Позвони»(« </w:t>
      </w:r>
      <w:r w:rsidRPr="00811745">
        <w:rPr>
          <w:rFonts w:ascii="Arial" w:hAnsi="Arial" w:cs="Arial"/>
          <w:sz w:val="25"/>
        </w:rPr>
        <w:t>CALL</w:t>
      </w:r>
      <w:r w:rsidRPr="00811745">
        <w:rPr>
          <w:rFonts w:ascii="Arial" w:hAnsi="Arial" w:cs="Arial"/>
          <w:sz w:val="25"/>
          <w:lang w:val="ru-RU"/>
        </w:rPr>
        <w:t xml:space="preserve">») называется базовым. </w:t>
      </w:r>
    </w:p>
    <w:p w:rsidR="00AB1287" w:rsidRPr="00811745" w:rsidRDefault="00AB1287" w:rsidP="009E39C6">
      <w:pPr>
        <w:autoSpaceDE w:val="0"/>
        <w:autoSpaceDN w:val="0"/>
        <w:adjustRightInd w:val="0"/>
        <w:ind w:firstLine="360"/>
        <w:jc w:val="both"/>
        <w:rPr>
          <w:rFonts w:ascii="Arial" w:hAnsi="Arial" w:cs="Arial"/>
          <w:sz w:val="24"/>
          <w:lang w:val="ru-RU"/>
        </w:rPr>
      </w:pPr>
      <w:r w:rsidRPr="00811745">
        <w:rPr>
          <w:rFonts w:ascii="Arial" w:hAnsi="Arial" w:cs="Arial"/>
          <w:sz w:val="25"/>
          <w:lang w:val="ru-RU"/>
        </w:rPr>
        <w:t xml:space="preserve">Когда Вы посылаете выбранное сообщение, дисплей покажет это сообщение и добавит к нему Ваше имя или номер. </w:t>
      </w:r>
    </w:p>
    <w:p w:rsidR="00AB1287" w:rsidRPr="00811745" w:rsidRDefault="00B45AE9" w:rsidP="00A76AD5">
      <w:pPr>
        <w:pStyle w:val="24"/>
        <w:rPr>
          <w:rFonts w:ascii="Arial" w:hAnsi="Arial"/>
        </w:rPr>
      </w:pPr>
      <w:bookmarkStart w:id="414" w:name="_Toc149026116"/>
      <w:r w:rsidRPr="00811745">
        <w:rPr>
          <w:rFonts w:ascii="Arial" w:hAnsi="Arial"/>
        </w:rPr>
        <w:t>Посылка сообщения</w:t>
      </w:r>
      <w:bookmarkEnd w:id="414"/>
    </w:p>
    <w:p w:rsidR="00AB1287" w:rsidRPr="00811745" w:rsidRDefault="00AB1287" w:rsidP="006065F3">
      <w:pPr>
        <w:ind w:firstLine="360"/>
        <w:jc w:val="both"/>
        <w:rPr>
          <w:rFonts w:ascii="Arial" w:hAnsi="Arial" w:cs="Arial"/>
          <w:sz w:val="24"/>
          <w:szCs w:val="24"/>
          <w:lang w:val="ru-RU"/>
        </w:rPr>
      </w:pPr>
      <w:r w:rsidRPr="00811745">
        <w:rPr>
          <w:rFonts w:ascii="Arial" w:hAnsi="Arial" w:cs="Arial"/>
          <w:sz w:val="24"/>
          <w:szCs w:val="24"/>
          <w:lang w:val="ru-RU"/>
        </w:rPr>
        <w:t>Чтобы послать базовое сообщение</w:t>
      </w:r>
    </w:p>
    <w:p w:rsidR="00AB1287" w:rsidRPr="00811745" w:rsidRDefault="00AB1287" w:rsidP="00A76AD5">
      <w:pPr>
        <w:pStyle w:val="24"/>
        <w:rPr>
          <w:rFonts w:ascii="Arial" w:hAnsi="Arial"/>
        </w:rPr>
      </w:pPr>
      <w:bookmarkStart w:id="415" w:name="_Toc149026117"/>
      <w:r w:rsidRPr="00811745">
        <w:rPr>
          <w:rFonts w:ascii="Arial" w:hAnsi="Arial"/>
        </w:rPr>
        <w:t>После набора номера:</w:t>
      </w:r>
      <w:bookmarkEnd w:id="415"/>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 Нажмите  кнопку [</w:t>
      </w:r>
      <w:r w:rsidRPr="00811745">
        <w:rPr>
          <w:rFonts w:ascii="Arial" w:hAnsi="Arial" w:cs="Arial"/>
          <w:sz w:val="24"/>
          <w:szCs w:val="24"/>
        </w:rPr>
        <w:t>MSG</w:t>
      </w:r>
      <w:r w:rsidRPr="00811745">
        <w:rPr>
          <w:rFonts w:ascii="Arial" w:hAnsi="Arial" w:cs="Arial"/>
          <w:sz w:val="24"/>
          <w:szCs w:val="24"/>
          <w:lang w:val="ru-RU"/>
        </w:rPr>
        <w:t>].</w:t>
      </w:r>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2. Положите трубку.</w:t>
      </w:r>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Сообщение будет послано.</w:t>
      </w:r>
    </w:p>
    <w:p w:rsidR="00AB1287" w:rsidRPr="00811745" w:rsidRDefault="00B45AE9" w:rsidP="00A76AD5">
      <w:pPr>
        <w:pStyle w:val="24"/>
        <w:rPr>
          <w:rFonts w:ascii="Arial" w:hAnsi="Arial"/>
        </w:rPr>
      </w:pPr>
      <w:bookmarkStart w:id="416" w:name="_Toc149026118"/>
      <w:r w:rsidRPr="00811745">
        <w:rPr>
          <w:rFonts w:ascii="Arial" w:hAnsi="Arial"/>
        </w:rPr>
        <w:t>Прием сообщений</w:t>
      </w:r>
      <w:bookmarkEnd w:id="416"/>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Система информирует Вас об ожидающих Вас сообщениях . Когда для Вас есть сообщения, индикатор кнопки [</w:t>
      </w:r>
      <w:r w:rsidRPr="00811745">
        <w:rPr>
          <w:rFonts w:ascii="Arial" w:hAnsi="Arial" w:cs="Arial"/>
          <w:sz w:val="24"/>
          <w:szCs w:val="24"/>
        </w:rPr>
        <w:t>MSG</w:t>
      </w:r>
      <w:r w:rsidRPr="00811745">
        <w:rPr>
          <w:rFonts w:ascii="Arial" w:hAnsi="Arial" w:cs="Arial"/>
          <w:sz w:val="24"/>
          <w:szCs w:val="24"/>
          <w:lang w:val="ru-RU"/>
        </w:rPr>
        <w:t>] загорается,  и при подъеме трубки Вы услышите прерывающийся тон ответа станции</w:t>
      </w:r>
    </w:p>
    <w:p w:rsidR="00AB1287" w:rsidRPr="00811745" w:rsidRDefault="00AB1287" w:rsidP="008E0642">
      <w:pPr>
        <w:pStyle w:val="15"/>
        <w:rPr>
          <w:rFonts w:ascii="Arial" w:hAnsi="Arial" w:cs="Arial"/>
        </w:rPr>
      </w:pPr>
      <w:r w:rsidRPr="00811745">
        <w:rPr>
          <w:rFonts w:ascii="Arial" w:hAnsi="Arial" w:cs="Arial"/>
        </w:rPr>
        <w:t>Чтобы ответить абоненту, пославшему сообщение</w:t>
      </w:r>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1.Нажмите [</w:t>
      </w:r>
      <w:r w:rsidRPr="00811745">
        <w:rPr>
          <w:rFonts w:ascii="Arial" w:hAnsi="Arial" w:cs="Arial"/>
          <w:sz w:val="24"/>
          <w:szCs w:val="24"/>
        </w:rPr>
        <w:t>SPKR</w:t>
      </w:r>
      <w:r w:rsidRPr="00811745">
        <w:rPr>
          <w:rFonts w:ascii="Arial" w:hAnsi="Arial" w:cs="Arial"/>
          <w:sz w:val="24"/>
          <w:szCs w:val="24"/>
          <w:lang w:val="ru-RU"/>
        </w:rPr>
        <w:t>].</w:t>
      </w:r>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2. Нажмите [</w:t>
      </w:r>
      <w:r w:rsidRPr="00811745">
        <w:rPr>
          <w:rFonts w:ascii="Arial" w:hAnsi="Arial" w:cs="Arial"/>
          <w:sz w:val="24"/>
          <w:szCs w:val="24"/>
        </w:rPr>
        <w:t>MSG</w:t>
      </w:r>
      <w:r w:rsidRPr="00811745">
        <w:rPr>
          <w:rFonts w:ascii="Arial" w:hAnsi="Arial" w:cs="Arial"/>
          <w:sz w:val="24"/>
          <w:szCs w:val="24"/>
          <w:lang w:val="ru-RU"/>
        </w:rPr>
        <w:t>].</w:t>
      </w:r>
    </w:p>
    <w:p w:rsidR="00AB1287" w:rsidRPr="00811745" w:rsidRDefault="00B45AE9" w:rsidP="00A76AD5">
      <w:pPr>
        <w:pStyle w:val="24"/>
        <w:rPr>
          <w:rFonts w:ascii="Arial" w:hAnsi="Arial"/>
        </w:rPr>
      </w:pPr>
      <w:bookmarkStart w:id="417" w:name="_Toc149026119"/>
      <w:r w:rsidRPr="00811745">
        <w:rPr>
          <w:rFonts w:ascii="Arial" w:hAnsi="Arial"/>
        </w:rPr>
        <w:t>Удаление всех сообщений</w:t>
      </w:r>
      <w:bookmarkEnd w:id="417"/>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Для удаления всех сообщений, присланных на Ваш телефон</w:t>
      </w:r>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 Нажмите [#].</w:t>
      </w:r>
    </w:p>
    <w:p w:rsidR="00AB1287" w:rsidRPr="00811745" w:rsidRDefault="00AB1287"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2.Нажмите  [</w:t>
      </w:r>
      <w:r w:rsidRPr="00811745">
        <w:rPr>
          <w:rFonts w:ascii="Arial" w:hAnsi="Arial" w:cs="Arial"/>
          <w:sz w:val="24"/>
          <w:szCs w:val="24"/>
        </w:rPr>
        <w:t>MSG</w:t>
      </w:r>
      <w:r w:rsidRPr="00811745">
        <w:rPr>
          <w:rFonts w:ascii="Arial" w:hAnsi="Arial" w:cs="Arial"/>
          <w:sz w:val="24"/>
          <w:szCs w:val="24"/>
          <w:lang w:val="ru-RU"/>
        </w:rPr>
        <w:t>].</w:t>
      </w:r>
    </w:p>
    <w:p w:rsidR="00AB1287" w:rsidRPr="00811745" w:rsidRDefault="00AB1287" w:rsidP="006065F3">
      <w:pPr>
        <w:ind w:firstLine="360"/>
        <w:jc w:val="both"/>
        <w:rPr>
          <w:rFonts w:ascii="Arial" w:hAnsi="Arial" w:cs="Arial"/>
          <w:sz w:val="24"/>
          <w:szCs w:val="24"/>
          <w:lang w:val="ru-RU"/>
        </w:rPr>
      </w:pPr>
      <w:r w:rsidRPr="00811745">
        <w:rPr>
          <w:rFonts w:ascii="Arial" w:hAnsi="Arial" w:cs="Arial"/>
          <w:sz w:val="24"/>
          <w:szCs w:val="24"/>
          <w:lang w:val="ru-RU"/>
        </w:rPr>
        <w:t>3.Положите трубку.</w:t>
      </w:r>
    </w:p>
    <w:p w:rsidR="0011095F" w:rsidRPr="00811745" w:rsidRDefault="00AB0AC2" w:rsidP="0011095F">
      <w:pPr>
        <w:pStyle w:val="13"/>
        <w:rPr>
          <w:rFonts w:ascii="Arial" w:hAnsi="Arial"/>
        </w:rPr>
      </w:pPr>
      <w:bookmarkStart w:id="418" w:name="_Toc149026120"/>
      <w:r w:rsidRPr="00811745">
        <w:rPr>
          <w:rFonts w:ascii="Arial" w:hAnsi="Arial"/>
        </w:rPr>
        <w:t>Не беспокоить (dnd)</w:t>
      </w:r>
      <w:bookmarkEnd w:id="418"/>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Вы не хотите принимать вызовы, временно, то Вы можете установить на телефоне режим «Не беспокоить»(</w:t>
      </w:r>
      <w:r w:rsidRPr="00811745">
        <w:rPr>
          <w:rFonts w:ascii="Arial" w:hAnsi="Arial" w:cs="Arial"/>
          <w:sz w:val="24"/>
          <w:szCs w:val="24"/>
        </w:rPr>
        <w:t>DND</w:t>
      </w:r>
      <w:r w:rsidRPr="00811745">
        <w:rPr>
          <w:rFonts w:ascii="Arial" w:hAnsi="Arial" w:cs="Arial"/>
          <w:sz w:val="24"/>
          <w:szCs w:val="24"/>
          <w:lang w:val="ru-RU"/>
        </w:rPr>
        <w:t>).</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ПРИМЕЧАНИЕ</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Если на Вашем телефоне не запрограммированы кнопки </w:t>
      </w:r>
      <w:r w:rsidRPr="00811745">
        <w:rPr>
          <w:rFonts w:ascii="Arial" w:hAnsi="Arial" w:cs="Arial"/>
          <w:sz w:val="24"/>
          <w:szCs w:val="24"/>
        </w:rPr>
        <w:t>DN</w:t>
      </w:r>
      <w:r w:rsidRPr="00811745">
        <w:rPr>
          <w:rFonts w:ascii="Arial" w:hAnsi="Arial" w:cs="Arial"/>
          <w:sz w:val="24"/>
          <w:szCs w:val="24"/>
          <w:lang w:val="ru-RU"/>
        </w:rPr>
        <w:t xml:space="preserve"> индикация режима </w:t>
      </w:r>
      <w:r w:rsidRPr="00811745">
        <w:rPr>
          <w:rFonts w:ascii="Arial" w:hAnsi="Arial" w:cs="Arial"/>
          <w:sz w:val="24"/>
          <w:szCs w:val="24"/>
        </w:rPr>
        <w:t>DND</w:t>
      </w:r>
      <w:r w:rsidRPr="00811745">
        <w:rPr>
          <w:rFonts w:ascii="Arial" w:hAnsi="Arial" w:cs="Arial"/>
          <w:sz w:val="24"/>
          <w:szCs w:val="24"/>
          <w:lang w:val="ru-RU"/>
        </w:rPr>
        <w:t xml:space="preserve"> будет отличаться от описанной в Руководстве.</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кнопка [</w:t>
      </w:r>
      <w:r w:rsidRPr="00811745">
        <w:rPr>
          <w:rFonts w:ascii="Arial" w:hAnsi="Arial" w:cs="Arial"/>
          <w:sz w:val="24"/>
          <w:szCs w:val="24"/>
        </w:rPr>
        <w:t>DND</w:t>
      </w:r>
      <w:r w:rsidRPr="00811745">
        <w:rPr>
          <w:rFonts w:ascii="Arial" w:hAnsi="Arial" w:cs="Arial"/>
          <w:sz w:val="24"/>
          <w:szCs w:val="24"/>
          <w:lang w:val="ru-RU"/>
        </w:rPr>
        <w:t>] мерцает красным цветом, это означает, что на телефоне установлен режим переадресации вызовов. Вы можете снять этот режим, нажав на мерцающую кнопку [</w:t>
      </w:r>
      <w:r w:rsidRPr="00811745">
        <w:rPr>
          <w:rFonts w:ascii="Arial" w:hAnsi="Arial" w:cs="Arial"/>
          <w:sz w:val="24"/>
          <w:szCs w:val="24"/>
        </w:rPr>
        <w:t>DND</w:t>
      </w:r>
      <w:r w:rsidRPr="00811745">
        <w:rPr>
          <w:rFonts w:ascii="Arial" w:hAnsi="Arial" w:cs="Arial"/>
          <w:sz w:val="24"/>
          <w:szCs w:val="24"/>
          <w:lang w:val="ru-RU"/>
        </w:rPr>
        <w:t>].</w:t>
      </w:r>
    </w:p>
    <w:p w:rsidR="0011095F" w:rsidRPr="00811745" w:rsidRDefault="0011095F" w:rsidP="008E0642">
      <w:pPr>
        <w:pStyle w:val="15"/>
        <w:rPr>
          <w:rFonts w:ascii="Arial" w:hAnsi="Arial" w:cs="Arial"/>
        </w:rPr>
      </w:pPr>
      <w:r w:rsidRPr="00811745">
        <w:rPr>
          <w:rFonts w:ascii="Arial" w:hAnsi="Arial" w:cs="Arial"/>
        </w:rPr>
        <w:t>Чтобы включить режим «Не беспокоить»</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DND</w:t>
      </w:r>
      <w:r w:rsidRPr="00811745">
        <w:rPr>
          <w:rFonts w:ascii="Arial" w:hAnsi="Arial" w:cs="Arial"/>
          <w:sz w:val="24"/>
          <w:szCs w:val="24"/>
          <w:lang w:val="ru-RU"/>
        </w:rPr>
        <w:t>].</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 xml:space="preserve">Индикатор кнопки </w:t>
      </w:r>
      <w:r w:rsidRPr="00811745">
        <w:rPr>
          <w:rFonts w:ascii="Arial" w:hAnsi="Arial" w:cs="Arial"/>
          <w:sz w:val="24"/>
          <w:szCs w:val="24"/>
        </w:rPr>
        <w:t>DND</w:t>
      </w:r>
      <w:r w:rsidRPr="00811745">
        <w:rPr>
          <w:rFonts w:ascii="Arial" w:hAnsi="Arial" w:cs="Arial"/>
          <w:sz w:val="24"/>
          <w:szCs w:val="24"/>
          <w:lang w:val="ru-RU"/>
        </w:rPr>
        <w:t xml:space="preserve"> загорится красным цветом, телефон перестанет принимать вызовы. Внутренние абоненты будут слышать тон занятости и увидят текстовое сообщение, если оно было запрограммировано. Если была запрограммирована автоматическая переадресация вызовов, то вызовы будут уходить на указанного абонента. </w:t>
      </w:r>
    </w:p>
    <w:p w:rsidR="0011095F" w:rsidRPr="00811745" w:rsidRDefault="0011095F" w:rsidP="008E0642">
      <w:pPr>
        <w:pStyle w:val="15"/>
        <w:rPr>
          <w:rFonts w:ascii="Arial" w:hAnsi="Arial" w:cs="Arial"/>
        </w:rPr>
      </w:pPr>
      <w:r w:rsidRPr="00811745">
        <w:rPr>
          <w:rFonts w:ascii="Arial" w:hAnsi="Arial" w:cs="Arial"/>
        </w:rPr>
        <w:t>Чтобы снять режим  «Не беспокоить»</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DND</w:t>
      </w:r>
      <w:r w:rsidRPr="00811745">
        <w:rPr>
          <w:rFonts w:ascii="Arial" w:hAnsi="Arial" w:cs="Arial"/>
          <w:sz w:val="24"/>
          <w:szCs w:val="24"/>
          <w:lang w:val="ru-RU"/>
        </w:rPr>
        <w:t>].</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 xml:space="preserve">Индикатор </w:t>
      </w:r>
      <w:r w:rsidRPr="00811745">
        <w:rPr>
          <w:rFonts w:ascii="Arial" w:hAnsi="Arial" w:cs="Arial"/>
          <w:sz w:val="24"/>
          <w:szCs w:val="24"/>
        </w:rPr>
        <w:t>DND</w:t>
      </w:r>
      <w:r w:rsidRPr="00811745">
        <w:rPr>
          <w:rFonts w:ascii="Arial" w:hAnsi="Arial" w:cs="Arial"/>
          <w:sz w:val="24"/>
          <w:szCs w:val="24"/>
          <w:lang w:val="ru-RU"/>
        </w:rPr>
        <w:t xml:space="preserve"> погаснет, и  телефон начнет принимать вызовы.</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СООБЩЕНИЯ В РЕЖИМЕ «НЕ БЕСПОКОИТЬ»</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Вы можете выбрать сообщение для  режима «Не беспокоить» из списка, появляющегося на дисплее (см. список сообщений в конце данного руководства)</w:t>
      </w:r>
    </w:p>
    <w:p w:rsidR="0011095F" w:rsidRPr="00811745" w:rsidRDefault="0011095F" w:rsidP="008E0642">
      <w:pPr>
        <w:pStyle w:val="15"/>
        <w:rPr>
          <w:rFonts w:ascii="Arial" w:hAnsi="Arial" w:cs="Arial"/>
        </w:rPr>
      </w:pPr>
      <w:r w:rsidRPr="00811745">
        <w:rPr>
          <w:rFonts w:ascii="Arial" w:hAnsi="Arial" w:cs="Arial"/>
        </w:rPr>
        <w:t>Чтобы запрограммировать сообщение</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1.Нажмите [</w:t>
      </w:r>
      <w:r w:rsidRPr="00811745">
        <w:rPr>
          <w:rFonts w:ascii="Arial" w:hAnsi="Arial" w:cs="Arial"/>
          <w:sz w:val="24"/>
          <w:szCs w:val="24"/>
        </w:rPr>
        <w:t>FEATURE</w:t>
      </w:r>
      <w:r w:rsidRPr="00811745">
        <w:rPr>
          <w:rFonts w:ascii="Arial" w:hAnsi="Arial" w:cs="Arial"/>
          <w:sz w:val="24"/>
          <w:szCs w:val="24"/>
          <w:lang w:val="ru-RU"/>
        </w:rPr>
        <w:t>].</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2.Нажмите [PROGRAM]</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3. Нажмите [DND]</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4.Введите номер сообщения</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5. Положите трубку.</w:t>
      </w:r>
    </w:p>
    <w:p w:rsidR="0011095F" w:rsidRPr="00811745" w:rsidRDefault="0011095F" w:rsidP="008E0642">
      <w:pPr>
        <w:pStyle w:val="15"/>
        <w:rPr>
          <w:rFonts w:ascii="Arial" w:hAnsi="Arial" w:cs="Arial"/>
        </w:rPr>
      </w:pPr>
      <w:r w:rsidRPr="00811745">
        <w:rPr>
          <w:rFonts w:ascii="Arial" w:hAnsi="Arial" w:cs="Arial"/>
        </w:rPr>
        <w:t>Чтобы удалить сообщение</w:t>
      </w:r>
    </w:p>
    <w:p w:rsidR="0011095F" w:rsidRPr="00811745" w:rsidRDefault="0011095F" w:rsidP="001479F2">
      <w:pPr>
        <w:numPr>
          <w:ilvl w:val="0"/>
          <w:numId w:val="8"/>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 xml:space="preserve">Нажмите </w:t>
      </w:r>
      <w:r w:rsidRPr="00811745">
        <w:rPr>
          <w:rFonts w:ascii="Arial" w:hAnsi="Arial" w:cs="Arial"/>
          <w:sz w:val="24"/>
          <w:szCs w:val="24"/>
        </w:rPr>
        <w:t>[#]</w:t>
      </w:r>
      <w:r w:rsidRPr="00811745">
        <w:rPr>
          <w:rFonts w:ascii="Arial" w:hAnsi="Arial" w:cs="Arial"/>
          <w:sz w:val="24"/>
          <w:szCs w:val="24"/>
          <w:lang w:val="ru-RU"/>
        </w:rPr>
        <w:t>.</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2.Нажмите [PROGRAM]</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3. Нажмите [DND]</w:t>
      </w:r>
    </w:p>
    <w:p w:rsidR="0011095F" w:rsidRPr="00811745" w:rsidRDefault="0011095F" w:rsidP="001479F2">
      <w:pPr>
        <w:jc w:val="both"/>
        <w:rPr>
          <w:rFonts w:ascii="Arial" w:hAnsi="Arial" w:cs="Arial"/>
          <w:snapToGrid w:val="0"/>
          <w:sz w:val="24"/>
          <w:szCs w:val="24"/>
          <w:lang w:val="ru-RU"/>
        </w:rPr>
      </w:pPr>
      <w:r w:rsidRPr="00811745">
        <w:rPr>
          <w:rFonts w:ascii="Arial" w:hAnsi="Arial" w:cs="Arial"/>
          <w:sz w:val="24"/>
          <w:szCs w:val="24"/>
          <w:lang w:val="ru-RU"/>
        </w:rPr>
        <w:t>4. Положите трубку.</w:t>
      </w:r>
    </w:p>
    <w:p w:rsidR="0011095F" w:rsidRPr="00811745" w:rsidRDefault="00AB0AC2" w:rsidP="0011095F">
      <w:pPr>
        <w:pStyle w:val="13"/>
        <w:rPr>
          <w:rFonts w:ascii="Arial" w:hAnsi="Arial"/>
        </w:rPr>
      </w:pPr>
      <w:bookmarkStart w:id="419" w:name="_Toc149026121"/>
      <w:r w:rsidRPr="00811745">
        <w:rPr>
          <w:rFonts w:ascii="Arial" w:hAnsi="Arial"/>
        </w:rPr>
        <w:t>Переадресация вызовов</w:t>
      </w:r>
      <w:bookmarkEnd w:id="419"/>
    </w:p>
    <w:p w:rsidR="0011095F" w:rsidRPr="00811745" w:rsidRDefault="0011095F" w:rsidP="0011095F">
      <w:pPr>
        <w:autoSpaceDE w:val="0"/>
        <w:autoSpaceDN w:val="0"/>
        <w:adjustRightInd w:val="0"/>
        <w:ind w:firstLine="360"/>
        <w:jc w:val="both"/>
        <w:rPr>
          <w:rFonts w:ascii="Arial" w:hAnsi="Arial" w:cs="Arial"/>
          <w:sz w:val="25"/>
          <w:lang w:val="ru-RU"/>
        </w:rPr>
      </w:pPr>
      <w:r w:rsidRPr="00811745">
        <w:rPr>
          <w:rFonts w:ascii="Arial" w:hAnsi="Arial" w:cs="Arial"/>
          <w:sz w:val="24"/>
          <w:lang w:val="ru-RU"/>
        </w:rPr>
        <w:t>Вы можете запрограммировать на своем телефоне переадресацию вызовов на другие телефоны.</w:t>
      </w:r>
    </w:p>
    <w:p w:rsidR="0011095F" w:rsidRPr="00811745" w:rsidRDefault="0011095F" w:rsidP="008E0642">
      <w:pPr>
        <w:pStyle w:val="15"/>
        <w:rPr>
          <w:rFonts w:ascii="Arial" w:hAnsi="Arial" w:cs="Arial"/>
        </w:rPr>
      </w:pPr>
      <w:r w:rsidRPr="00811745">
        <w:rPr>
          <w:rFonts w:ascii="Arial" w:hAnsi="Arial" w:cs="Arial"/>
        </w:rPr>
        <w:t xml:space="preserve">Для программирования переадресации </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1.Если на Вашем телефоне нет кнопок </w:t>
      </w:r>
      <w:r w:rsidRPr="00811745">
        <w:rPr>
          <w:rFonts w:ascii="Arial" w:hAnsi="Arial" w:cs="Arial"/>
          <w:sz w:val="24"/>
          <w:szCs w:val="24"/>
        </w:rPr>
        <w:t>DN</w:t>
      </w:r>
      <w:r w:rsidRPr="00811745">
        <w:rPr>
          <w:rFonts w:ascii="Arial" w:hAnsi="Arial" w:cs="Arial"/>
          <w:sz w:val="24"/>
          <w:szCs w:val="24"/>
          <w:lang w:val="ru-RU"/>
        </w:rPr>
        <w:t>, пропустите все до шага 2.</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Если Вы хотите запрограммировать переадресацию для конкретного номера </w:t>
      </w:r>
      <w:r w:rsidRPr="00811745">
        <w:rPr>
          <w:rFonts w:ascii="Arial" w:hAnsi="Arial" w:cs="Arial"/>
          <w:sz w:val="24"/>
          <w:szCs w:val="24"/>
        </w:rPr>
        <w:t>DN</w:t>
      </w:r>
      <w:r w:rsidRPr="00811745">
        <w:rPr>
          <w:rFonts w:ascii="Arial" w:hAnsi="Arial" w:cs="Arial"/>
          <w:sz w:val="24"/>
          <w:szCs w:val="24"/>
          <w:lang w:val="ru-RU"/>
        </w:rPr>
        <w:t>, нажмите на эту кнопку.</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Если Вы хотите запрограммировать переадресацию для всех кнопок </w:t>
      </w:r>
      <w:r w:rsidRPr="00811745">
        <w:rPr>
          <w:rFonts w:ascii="Arial" w:hAnsi="Arial" w:cs="Arial"/>
          <w:sz w:val="24"/>
          <w:szCs w:val="24"/>
        </w:rPr>
        <w:t>DN</w:t>
      </w:r>
      <w:r w:rsidRPr="00811745">
        <w:rPr>
          <w:rFonts w:ascii="Arial" w:hAnsi="Arial" w:cs="Arial"/>
          <w:sz w:val="24"/>
          <w:szCs w:val="24"/>
          <w:lang w:val="ru-RU"/>
        </w:rPr>
        <w:t xml:space="preserve"> на один и тот же адрес, действуйте как указано ниже, но донаберите [*] после ввода адреса (шаг 5).</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Если несколько телефонов имеют одинаковые кнопки </w:t>
      </w:r>
      <w:r w:rsidRPr="00811745">
        <w:rPr>
          <w:rFonts w:ascii="Arial" w:hAnsi="Arial" w:cs="Arial"/>
          <w:sz w:val="24"/>
          <w:szCs w:val="24"/>
        </w:rPr>
        <w:t>DN</w:t>
      </w:r>
      <w:r w:rsidRPr="00811745">
        <w:rPr>
          <w:rFonts w:ascii="Arial" w:hAnsi="Arial" w:cs="Arial"/>
          <w:sz w:val="24"/>
          <w:szCs w:val="24"/>
          <w:lang w:val="ru-RU"/>
        </w:rPr>
        <w:t xml:space="preserve"> и право перевода вызовов, то последнее программирование перекрывает предыдущее.</w:t>
      </w:r>
    </w:p>
    <w:p w:rsidR="0011095F" w:rsidRPr="00811745" w:rsidRDefault="0011095F" w:rsidP="0047626D">
      <w:pPr>
        <w:numPr>
          <w:ilvl w:val="0"/>
          <w:numId w:val="8"/>
        </w:numPr>
        <w:autoSpaceDE w:val="0"/>
        <w:autoSpaceDN w:val="0"/>
        <w:adjustRightInd w:val="0"/>
        <w:ind w:left="0" w:firstLine="360"/>
        <w:jc w:val="both"/>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sz w:val="24"/>
        </w:rPr>
        <w:t xml:space="preserve">[FEATURE] </w:t>
      </w:r>
      <w:r w:rsidRPr="00811745">
        <w:rPr>
          <w:rFonts w:ascii="Arial" w:hAnsi="Arial" w:cs="Arial"/>
          <w:sz w:val="24"/>
          <w:lang w:val="ru-RU"/>
        </w:rPr>
        <w:t>.</w:t>
      </w:r>
    </w:p>
    <w:p w:rsidR="0011095F" w:rsidRPr="00811745" w:rsidRDefault="0011095F" w:rsidP="0047626D">
      <w:pPr>
        <w:numPr>
          <w:ilvl w:val="0"/>
          <w:numId w:val="8"/>
        </w:numPr>
        <w:autoSpaceDE w:val="0"/>
        <w:autoSpaceDN w:val="0"/>
        <w:adjustRightInd w:val="0"/>
        <w:ind w:left="0" w:firstLine="360"/>
        <w:jc w:val="both"/>
        <w:rPr>
          <w:rFonts w:ascii="Arial" w:hAnsi="Arial" w:cs="Arial"/>
          <w:sz w:val="24"/>
          <w:lang w:val="ru-RU"/>
        </w:rPr>
      </w:pPr>
      <w:r w:rsidRPr="00811745">
        <w:rPr>
          <w:rFonts w:ascii="Arial" w:hAnsi="Arial" w:cs="Arial"/>
          <w:sz w:val="24"/>
          <w:lang w:val="ru-RU"/>
        </w:rPr>
        <w:t>Наберите коды необходимой функции</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-«Следуй за мной»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[3][5]</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«Занято»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[3][2]</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-«Не отвечают»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[3][6]</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4.Наберите коды вызовов, для которых назначается переадресация</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-Все вызовы                      [</w:t>
      </w:r>
      <w:r w:rsidRPr="00811745">
        <w:rPr>
          <w:rFonts w:ascii="Arial" w:hAnsi="Arial" w:cs="Arial"/>
          <w:sz w:val="24"/>
          <w:szCs w:val="24"/>
        </w:rPr>
        <w:t>A</w:t>
      </w:r>
      <w:r w:rsidRPr="00811745">
        <w:rPr>
          <w:rFonts w:ascii="Arial" w:hAnsi="Arial" w:cs="Arial"/>
          <w:sz w:val="24"/>
          <w:szCs w:val="24"/>
          <w:lang w:val="ru-RU"/>
        </w:rPr>
        <w:t>] или [2]</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-Внешние вызовы             [E] или [3]</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-Внутренние вызовы        [I]  или  [4]</w:t>
      </w:r>
    </w:p>
    <w:p w:rsidR="0011095F" w:rsidRPr="00811745" w:rsidRDefault="0011095F" w:rsidP="0011095F">
      <w:pPr>
        <w:autoSpaceDE w:val="0"/>
        <w:autoSpaceDN w:val="0"/>
        <w:adjustRightInd w:val="0"/>
        <w:ind w:firstLine="360"/>
        <w:jc w:val="both"/>
        <w:rPr>
          <w:rFonts w:ascii="Arial" w:hAnsi="Arial" w:cs="Arial"/>
          <w:b/>
          <w:sz w:val="24"/>
          <w:lang w:val="ru-RU"/>
        </w:rPr>
      </w:pPr>
      <w:r w:rsidRPr="00811745">
        <w:rPr>
          <w:rFonts w:ascii="Arial" w:hAnsi="Arial" w:cs="Arial"/>
          <w:b/>
          <w:sz w:val="24"/>
          <w:lang w:val="ru-RU"/>
        </w:rPr>
        <w:t>5. Введите номер нового назначения.</w:t>
      </w:r>
    </w:p>
    <w:p w:rsidR="0011095F" w:rsidRPr="00811745" w:rsidRDefault="0011095F" w:rsidP="0011095F">
      <w:pPr>
        <w:autoSpaceDE w:val="0"/>
        <w:autoSpaceDN w:val="0"/>
        <w:adjustRightInd w:val="0"/>
        <w:ind w:firstLine="360"/>
        <w:jc w:val="both"/>
        <w:rPr>
          <w:rFonts w:ascii="Arial" w:hAnsi="Arial" w:cs="Arial"/>
          <w:b/>
          <w:sz w:val="24"/>
          <w:lang w:val="ru-RU"/>
        </w:rPr>
      </w:pPr>
      <w:r w:rsidRPr="00811745">
        <w:rPr>
          <w:rFonts w:ascii="Arial" w:hAnsi="Arial" w:cs="Arial"/>
          <w:b/>
          <w:sz w:val="24"/>
          <w:lang w:val="ru-RU"/>
        </w:rPr>
        <w:t xml:space="preserve"> 6.Положите трубку. </w:t>
      </w:r>
    </w:p>
    <w:p w:rsidR="0011095F" w:rsidRPr="00811745" w:rsidRDefault="0011095F" w:rsidP="00D56EF6">
      <w:pPr>
        <w:autoSpaceDE w:val="0"/>
        <w:autoSpaceDN w:val="0"/>
        <w:adjustRightInd w:val="0"/>
        <w:jc w:val="both"/>
        <w:rPr>
          <w:rFonts w:ascii="Arial" w:hAnsi="Arial" w:cs="Arial"/>
          <w:sz w:val="24"/>
          <w:szCs w:val="24"/>
          <w:lang w:val="ru-RU"/>
        </w:rPr>
      </w:pPr>
      <w:r w:rsidRPr="00811745">
        <w:rPr>
          <w:rFonts w:ascii="Arial" w:hAnsi="Arial" w:cs="Arial"/>
          <w:i/>
          <w:sz w:val="24"/>
          <w:szCs w:val="24"/>
          <w:lang w:val="ru-RU"/>
        </w:rPr>
        <w:t>ПРИМЕЧАНИЕ</w:t>
      </w:r>
      <w:r w:rsidR="00D56EF6" w:rsidRPr="00811745">
        <w:rPr>
          <w:rFonts w:ascii="Arial" w:hAnsi="Arial" w:cs="Arial"/>
          <w:sz w:val="24"/>
          <w:szCs w:val="24"/>
          <w:lang w:val="ru-RU"/>
        </w:rPr>
        <w:t xml:space="preserve"> </w:t>
      </w:r>
      <w:r w:rsidRPr="00811745">
        <w:rPr>
          <w:rFonts w:ascii="Arial" w:hAnsi="Arial" w:cs="Arial"/>
          <w:sz w:val="24"/>
          <w:szCs w:val="24"/>
          <w:lang w:val="ru-RU"/>
        </w:rPr>
        <w:t xml:space="preserve">Кроме непосредственного набора номера  Вы можете нажать кнопку </w:t>
      </w:r>
      <w:r w:rsidRPr="00811745">
        <w:rPr>
          <w:rFonts w:ascii="Arial" w:hAnsi="Arial" w:cs="Arial"/>
          <w:sz w:val="24"/>
          <w:szCs w:val="24"/>
        </w:rPr>
        <w:t>MEMORY</w:t>
      </w:r>
      <w:r w:rsidRPr="00811745">
        <w:rPr>
          <w:rFonts w:ascii="Arial" w:hAnsi="Arial" w:cs="Arial"/>
          <w:sz w:val="24"/>
          <w:szCs w:val="24"/>
          <w:lang w:val="ru-RU"/>
        </w:rPr>
        <w:t xml:space="preserve"> с запрограммированным внутренним номером или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(или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w:t>
      </w:r>
      <w:r w:rsidRPr="00811745">
        <w:rPr>
          <w:rFonts w:ascii="Arial" w:hAnsi="Arial" w:cs="Arial"/>
          <w:sz w:val="24"/>
          <w:szCs w:val="24"/>
        </w:rPr>
        <w:t>PROGRAM</w:t>
      </w:r>
      <w:r w:rsidRPr="00811745">
        <w:rPr>
          <w:rFonts w:ascii="Arial" w:hAnsi="Arial" w:cs="Arial"/>
          <w:sz w:val="24"/>
          <w:szCs w:val="24"/>
          <w:lang w:val="ru-RU"/>
        </w:rPr>
        <w:t xml:space="preserve">] и номер ячейки). В ячейке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может быть запрограммирован номер внутреннего абонента или номер внешнего абонента (городской номер). При изменении содержимого ячейки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вызовы также будут переадресованы. Это не касается содержимого кнопки  </w:t>
      </w:r>
      <w:r w:rsidRPr="00811745">
        <w:rPr>
          <w:rFonts w:ascii="Arial" w:hAnsi="Arial" w:cs="Arial"/>
          <w:sz w:val="24"/>
          <w:szCs w:val="24"/>
        </w:rPr>
        <w:t>MEMORY</w:t>
      </w:r>
      <w:r w:rsidRPr="00811745">
        <w:rPr>
          <w:rFonts w:ascii="Arial" w:hAnsi="Arial" w:cs="Arial"/>
          <w:sz w:val="24"/>
          <w:szCs w:val="24"/>
          <w:lang w:val="ru-RU"/>
        </w:rPr>
        <w:t>.</w:t>
      </w:r>
    </w:p>
    <w:p w:rsidR="0011095F" w:rsidRPr="00811745" w:rsidRDefault="0011095F" w:rsidP="008E0642">
      <w:pPr>
        <w:pStyle w:val="15"/>
        <w:rPr>
          <w:rFonts w:ascii="Arial" w:hAnsi="Arial" w:cs="Arial"/>
        </w:rPr>
      </w:pPr>
      <w:r w:rsidRPr="00811745">
        <w:rPr>
          <w:rFonts w:ascii="Arial" w:hAnsi="Arial" w:cs="Arial"/>
        </w:rPr>
        <w:t xml:space="preserve">Для отмены переадресации </w:t>
      </w:r>
    </w:p>
    <w:p w:rsidR="0011095F" w:rsidRPr="00811745" w:rsidRDefault="0011095F" w:rsidP="001479F2">
      <w:pPr>
        <w:autoSpaceDE w:val="0"/>
        <w:autoSpaceDN w:val="0"/>
        <w:adjustRightInd w:val="0"/>
        <w:ind w:firstLine="360"/>
        <w:jc w:val="both"/>
        <w:rPr>
          <w:rFonts w:ascii="Arial" w:hAnsi="Arial" w:cs="Arial"/>
          <w:sz w:val="24"/>
          <w:lang w:val="ru-RU"/>
        </w:rPr>
      </w:pPr>
      <w:r w:rsidRPr="00811745">
        <w:rPr>
          <w:rFonts w:ascii="Arial" w:hAnsi="Arial" w:cs="Arial"/>
          <w:sz w:val="24"/>
          <w:szCs w:val="24"/>
          <w:lang w:val="ru-RU"/>
        </w:rPr>
        <w:t>1.</w:t>
      </w:r>
      <w:r w:rsidRPr="00811745">
        <w:rPr>
          <w:rFonts w:ascii="Arial" w:hAnsi="Arial" w:cs="Arial"/>
          <w:sz w:val="24"/>
          <w:lang w:val="ru-RU"/>
        </w:rPr>
        <w:t xml:space="preserve">Если на Вашем телефоне нет кнопок </w:t>
      </w:r>
      <w:r w:rsidRPr="00811745">
        <w:rPr>
          <w:rFonts w:ascii="Arial" w:hAnsi="Arial" w:cs="Arial"/>
          <w:sz w:val="24"/>
        </w:rPr>
        <w:t>DN</w:t>
      </w:r>
      <w:r w:rsidRPr="00811745">
        <w:rPr>
          <w:rFonts w:ascii="Arial" w:hAnsi="Arial" w:cs="Arial"/>
          <w:sz w:val="24"/>
          <w:lang w:val="ru-RU"/>
        </w:rPr>
        <w:t>, перейдите к шагу 2.</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Если Вы хотите отменить переадресацию на определенном номере </w:t>
      </w:r>
      <w:r w:rsidRPr="00811745">
        <w:rPr>
          <w:rFonts w:ascii="Arial" w:hAnsi="Arial" w:cs="Arial"/>
          <w:sz w:val="24"/>
          <w:szCs w:val="24"/>
        </w:rPr>
        <w:t>DN</w:t>
      </w:r>
      <w:r w:rsidRPr="00811745">
        <w:rPr>
          <w:rFonts w:ascii="Arial" w:hAnsi="Arial" w:cs="Arial"/>
          <w:sz w:val="24"/>
          <w:szCs w:val="24"/>
          <w:lang w:val="ru-RU"/>
        </w:rPr>
        <w:t xml:space="preserve">,  </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нажмите требуемую кнопку </w:t>
      </w:r>
      <w:r w:rsidRPr="00811745">
        <w:rPr>
          <w:rFonts w:ascii="Arial" w:hAnsi="Arial" w:cs="Arial"/>
          <w:sz w:val="24"/>
          <w:szCs w:val="24"/>
        </w:rPr>
        <w:t>DN</w:t>
      </w:r>
      <w:r w:rsidRPr="00811745">
        <w:rPr>
          <w:rFonts w:ascii="Arial" w:hAnsi="Arial" w:cs="Arial"/>
          <w:sz w:val="24"/>
          <w:szCs w:val="24"/>
          <w:lang w:val="ru-RU"/>
        </w:rPr>
        <w:t>.</w:t>
      </w:r>
    </w:p>
    <w:p w:rsidR="0011095F" w:rsidRPr="00811745" w:rsidRDefault="0011095F" w:rsidP="0011095F">
      <w:pPr>
        <w:pStyle w:val="ae"/>
        <w:autoSpaceDE w:val="0"/>
        <w:autoSpaceDN w:val="0"/>
        <w:adjustRightInd w:val="0"/>
        <w:ind w:firstLine="360"/>
        <w:rPr>
          <w:rFonts w:ascii="Arial" w:hAnsi="Arial" w:cs="Arial"/>
        </w:rPr>
      </w:pPr>
      <w:r w:rsidRPr="00811745">
        <w:rPr>
          <w:rFonts w:ascii="Arial" w:hAnsi="Arial" w:cs="Arial"/>
        </w:rPr>
        <w:t>2.Нажмите [#].</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3.Нажмите [FEATURE].</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4.Наберите код функции в соответствие с ситуацией</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-«Следуй за мной»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[3][5]</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«Занято»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[3][2]</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-«Не отвечают»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[3][6]</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5.Выберите тип переадресации, которую хотите отменить</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-Все вызовы                      [</w:t>
      </w:r>
      <w:r w:rsidRPr="00811745">
        <w:rPr>
          <w:rFonts w:ascii="Arial" w:hAnsi="Arial" w:cs="Arial"/>
          <w:sz w:val="24"/>
          <w:szCs w:val="24"/>
        </w:rPr>
        <w:t>A</w:t>
      </w:r>
      <w:r w:rsidRPr="00811745">
        <w:rPr>
          <w:rFonts w:ascii="Arial" w:hAnsi="Arial" w:cs="Arial"/>
          <w:sz w:val="24"/>
          <w:szCs w:val="24"/>
          <w:lang w:val="ru-RU"/>
        </w:rPr>
        <w:t>] или [2]</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-Внешние вызовы             [E] или [3]</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-Внутренние вызовы        [I]  или  [4]</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Если Вы хотите отменить переадресацию для всех  </w:t>
      </w:r>
      <w:r w:rsidRPr="00811745">
        <w:rPr>
          <w:rFonts w:ascii="Arial" w:hAnsi="Arial" w:cs="Arial"/>
          <w:sz w:val="24"/>
          <w:szCs w:val="24"/>
        </w:rPr>
        <w:t>DN</w:t>
      </w:r>
      <w:r w:rsidRPr="00811745">
        <w:rPr>
          <w:rFonts w:ascii="Arial" w:hAnsi="Arial" w:cs="Arial"/>
          <w:sz w:val="24"/>
          <w:szCs w:val="24"/>
          <w:lang w:val="ru-RU"/>
        </w:rPr>
        <w:t>, наберите  [ * ]</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6.Положите трубку.</w:t>
      </w:r>
    </w:p>
    <w:p w:rsidR="0011095F" w:rsidRPr="00811745" w:rsidRDefault="00AB0AC2" w:rsidP="0011095F">
      <w:pPr>
        <w:pStyle w:val="13"/>
        <w:rPr>
          <w:rFonts w:ascii="Arial" w:hAnsi="Arial"/>
        </w:rPr>
      </w:pPr>
      <w:bookmarkStart w:id="420" w:name="_Toc149026122"/>
      <w:r w:rsidRPr="00811745">
        <w:rPr>
          <w:rFonts w:ascii="Arial" w:hAnsi="Arial"/>
        </w:rPr>
        <w:t>Отмена переадресаций на ваш телефон</w:t>
      </w:r>
      <w:bookmarkEnd w:id="420"/>
    </w:p>
    <w:p w:rsidR="0011095F" w:rsidRPr="00811745" w:rsidRDefault="0011095F" w:rsidP="006065F3">
      <w:pPr>
        <w:autoSpaceDE w:val="0"/>
        <w:autoSpaceDN w:val="0"/>
        <w:adjustRightInd w:val="0"/>
        <w:ind w:firstLine="360"/>
        <w:jc w:val="both"/>
        <w:rPr>
          <w:rFonts w:ascii="Arial" w:hAnsi="Arial" w:cs="Arial"/>
          <w:sz w:val="24"/>
          <w:lang w:val="ru-RU"/>
        </w:rPr>
      </w:pPr>
      <w:r w:rsidRPr="00811745">
        <w:rPr>
          <w:rFonts w:ascii="Arial" w:hAnsi="Arial" w:cs="Arial"/>
          <w:sz w:val="24"/>
          <w:lang w:val="ru-RU"/>
        </w:rPr>
        <w:t>Вы можете отменить переадресации на Ваш телефон, установленные другими абонентами, если Вы не хотите, чтобы эти переадресации действовали.</w:t>
      </w:r>
    </w:p>
    <w:p w:rsidR="0011095F" w:rsidRPr="00811745" w:rsidRDefault="0011095F" w:rsidP="008E0642">
      <w:pPr>
        <w:pStyle w:val="15"/>
        <w:rPr>
          <w:rFonts w:ascii="Arial" w:hAnsi="Arial" w:cs="Arial"/>
        </w:rPr>
      </w:pPr>
      <w:r w:rsidRPr="00811745">
        <w:rPr>
          <w:rFonts w:ascii="Arial" w:hAnsi="Arial" w:cs="Arial"/>
        </w:rPr>
        <w:t>Для отмены переадресации на Ваш телефон</w:t>
      </w:r>
    </w:p>
    <w:p w:rsidR="0011095F" w:rsidRPr="00811745" w:rsidRDefault="0011095F" w:rsidP="006065F3">
      <w:pPr>
        <w:autoSpaceDE w:val="0"/>
        <w:autoSpaceDN w:val="0"/>
        <w:adjustRightInd w:val="0"/>
        <w:ind w:firstLine="360"/>
        <w:jc w:val="both"/>
        <w:rPr>
          <w:rFonts w:ascii="Arial" w:hAnsi="Arial" w:cs="Arial"/>
          <w:sz w:val="24"/>
          <w:lang w:val="ru-RU"/>
        </w:rPr>
      </w:pPr>
      <w:r w:rsidRPr="00811745">
        <w:rPr>
          <w:rFonts w:ascii="Arial" w:hAnsi="Arial" w:cs="Arial"/>
          <w:sz w:val="24"/>
          <w:lang w:val="ru-RU"/>
        </w:rPr>
        <w:t>1. Нажмите [#].</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2. Нажмите [</w:t>
      </w:r>
      <w:r w:rsidRPr="00811745">
        <w:rPr>
          <w:rFonts w:ascii="Arial" w:hAnsi="Arial" w:cs="Arial"/>
          <w:sz w:val="24"/>
          <w:szCs w:val="24"/>
        </w:rPr>
        <w:t>FEATURE</w:t>
      </w:r>
      <w:r w:rsidRPr="00811745">
        <w:rPr>
          <w:rFonts w:ascii="Arial" w:hAnsi="Arial" w:cs="Arial"/>
          <w:sz w:val="24"/>
          <w:szCs w:val="24"/>
          <w:lang w:val="ru-RU"/>
        </w:rPr>
        <w:t>].</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3. Наберите код доступа к функции CALL FORWARD ( [3][5] )</w:t>
      </w:r>
    </w:p>
    <w:p w:rsidR="0011095F" w:rsidRPr="00811745" w:rsidRDefault="0011095F" w:rsidP="0011095F">
      <w:pPr>
        <w:autoSpaceDE w:val="0"/>
        <w:autoSpaceDN w:val="0"/>
        <w:adjustRightInd w:val="0"/>
        <w:ind w:firstLine="360"/>
        <w:jc w:val="both"/>
        <w:rPr>
          <w:rFonts w:ascii="Arial" w:hAnsi="Arial" w:cs="Arial"/>
          <w:sz w:val="25"/>
          <w:lang w:val="ru-RU"/>
        </w:rPr>
      </w:pPr>
      <w:r w:rsidRPr="00811745">
        <w:rPr>
          <w:rFonts w:ascii="Arial" w:hAnsi="Arial" w:cs="Arial"/>
          <w:sz w:val="24"/>
          <w:lang w:val="ru-RU"/>
        </w:rPr>
        <w:t>4. Наберите  [8]</w:t>
      </w:r>
      <w:r w:rsidRPr="00811745">
        <w:rPr>
          <w:rFonts w:ascii="Arial" w:hAnsi="Arial" w:cs="Arial"/>
          <w:sz w:val="25"/>
          <w:lang w:val="ru-RU"/>
        </w:rPr>
        <w:t xml:space="preserve"> .</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5. Наберите [*] для отмены переадресаций со всех телефонов или наберите номер конкретного телефона.</w:t>
      </w:r>
    </w:p>
    <w:p w:rsidR="0011095F" w:rsidRPr="00811745" w:rsidRDefault="00AB0AC2" w:rsidP="0011095F">
      <w:pPr>
        <w:pStyle w:val="13"/>
        <w:rPr>
          <w:rFonts w:ascii="Arial" w:hAnsi="Arial"/>
        </w:rPr>
      </w:pPr>
      <w:bookmarkStart w:id="421" w:name="_Toc149026123"/>
      <w:r w:rsidRPr="00811745">
        <w:rPr>
          <w:rFonts w:ascii="Arial" w:hAnsi="Arial"/>
        </w:rPr>
        <w:t>Сокращенный набор</w:t>
      </w:r>
      <w:bookmarkEnd w:id="421"/>
    </w:p>
    <w:p w:rsidR="0011095F" w:rsidRPr="00811745" w:rsidRDefault="0011095F" w:rsidP="0011095F">
      <w:pPr>
        <w:ind w:firstLine="360"/>
        <w:jc w:val="both"/>
        <w:rPr>
          <w:rFonts w:ascii="Arial" w:hAnsi="Arial" w:cs="Arial"/>
          <w:lang w:val="ru-RU"/>
        </w:rPr>
      </w:pPr>
      <w:r w:rsidRPr="00811745">
        <w:rPr>
          <w:rFonts w:ascii="Arial" w:hAnsi="Arial" w:cs="Arial"/>
          <w:lang w:val="ru-RU"/>
        </w:rPr>
        <w:t>В этом разделе описывается несколько способов сокращенного набора.</w:t>
      </w:r>
    </w:p>
    <w:p w:rsidR="0011095F" w:rsidRPr="00811745" w:rsidRDefault="0011095F" w:rsidP="006065F3">
      <w:pPr>
        <w:ind w:firstLine="360"/>
        <w:jc w:val="both"/>
        <w:rPr>
          <w:rFonts w:ascii="Arial" w:hAnsi="Arial" w:cs="Arial"/>
          <w:sz w:val="24"/>
          <w:szCs w:val="24"/>
          <w:lang w:val="ru-RU"/>
        </w:rPr>
      </w:pPr>
      <w:r w:rsidRPr="00811745">
        <w:rPr>
          <w:rFonts w:ascii="Arial" w:hAnsi="Arial" w:cs="Arial"/>
          <w:sz w:val="24"/>
          <w:szCs w:val="24"/>
          <w:lang w:val="ru-RU"/>
        </w:rPr>
        <w:t>БЫСТРЫЙ НАБОР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w:t>
      </w:r>
    </w:p>
    <w:p w:rsidR="0011095F" w:rsidRPr="00811745" w:rsidRDefault="0011095F" w:rsidP="006065F3">
      <w:pPr>
        <w:ind w:firstLine="360"/>
        <w:jc w:val="both"/>
        <w:rPr>
          <w:rFonts w:ascii="Arial" w:hAnsi="Arial" w:cs="Arial"/>
          <w:sz w:val="24"/>
          <w:szCs w:val="24"/>
          <w:lang w:val="ru-RU"/>
        </w:rPr>
      </w:pPr>
      <w:r w:rsidRPr="00811745">
        <w:rPr>
          <w:rFonts w:ascii="Arial" w:hAnsi="Arial" w:cs="Arial"/>
          <w:sz w:val="24"/>
          <w:szCs w:val="24"/>
          <w:lang w:val="ru-RU"/>
        </w:rPr>
        <w:t>Быстрый набор сокращает процедуру набора исходящего номера. При этом используются кнопки быстрого набора или ячейки памяти быстрого набора.</w:t>
      </w:r>
    </w:p>
    <w:p w:rsidR="0011095F" w:rsidRPr="00811745" w:rsidRDefault="0011095F" w:rsidP="0011095F">
      <w:pPr>
        <w:ind w:firstLine="360"/>
        <w:jc w:val="both"/>
        <w:rPr>
          <w:rFonts w:ascii="Arial" w:hAnsi="Arial" w:cs="Arial"/>
          <w:lang w:val="ru-RU"/>
        </w:rPr>
      </w:pPr>
      <w:r w:rsidRPr="00811745">
        <w:rPr>
          <w:rFonts w:ascii="Arial" w:hAnsi="Arial" w:cs="Arial"/>
          <w:lang w:val="ru-RU"/>
        </w:rPr>
        <w:t>Для набора исходящего номера</w:t>
      </w:r>
    </w:p>
    <w:p w:rsidR="0011095F" w:rsidRPr="00811745" w:rsidRDefault="0011095F" w:rsidP="006065F3">
      <w:pPr>
        <w:ind w:firstLine="360"/>
        <w:jc w:val="both"/>
        <w:rPr>
          <w:rFonts w:ascii="Arial" w:hAnsi="Arial" w:cs="Arial"/>
          <w:sz w:val="24"/>
          <w:szCs w:val="24"/>
          <w:lang w:val="ru-RU"/>
        </w:rPr>
      </w:pPr>
      <w:r w:rsidRPr="00811745">
        <w:rPr>
          <w:rFonts w:ascii="Arial" w:hAnsi="Arial" w:cs="Arial"/>
          <w:sz w:val="24"/>
          <w:szCs w:val="24"/>
          <w:lang w:val="ru-RU"/>
        </w:rPr>
        <w:t>• Нажмите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 </w:t>
      </w:r>
      <w:r w:rsidRPr="00811745">
        <w:rPr>
          <w:rFonts w:ascii="Arial" w:hAnsi="Arial" w:cs="Arial"/>
          <w:sz w:val="24"/>
          <w:szCs w:val="24"/>
        </w:rPr>
        <w:t>PROGRAM</w:t>
      </w:r>
      <w:r w:rsidRPr="00811745">
        <w:rPr>
          <w:rFonts w:ascii="Arial" w:hAnsi="Arial" w:cs="Arial"/>
          <w:sz w:val="24"/>
          <w:szCs w:val="24"/>
          <w:lang w:val="ru-RU"/>
        </w:rPr>
        <w:t>] и номер ячейки памяти (2 или 3 цифры).</w:t>
      </w:r>
    </w:p>
    <w:p w:rsidR="0011095F" w:rsidRPr="00811745" w:rsidRDefault="0011095F" w:rsidP="0011095F">
      <w:pPr>
        <w:ind w:firstLine="360"/>
        <w:jc w:val="both"/>
        <w:rPr>
          <w:rFonts w:ascii="Arial" w:hAnsi="Arial" w:cs="Arial"/>
          <w:lang w:val="ru-RU"/>
        </w:rPr>
      </w:pPr>
      <w:r w:rsidRPr="00811745">
        <w:rPr>
          <w:rFonts w:ascii="Arial" w:hAnsi="Arial" w:cs="Arial"/>
          <w:lang w:val="ru-RU"/>
        </w:rPr>
        <w:t>Для программирования кнопки или ячейки памяти быстрого набора</w:t>
      </w:r>
    </w:p>
    <w:p w:rsidR="0011095F" w:rsidRPr="00811745" w:rsidRDefault="0011095F" w:rsidP="006065F3">
      <w:pPr>
        <w:ind w:firstLine="360"/>
        <w:jc w:val="both"/>
        <w:rPr>
          <w:rFonts w:ascii="Arial" w:hAnsi="Arial" w:cs="Arial"/>
          <w:sz w:val="24"/>
          <w:szCs w:val="24"/>
        </w:rPr>
      </w:pPr>
      <w:r w:rsidRPr="00811745">
        <w:rPr>
          <w:rFonts w:ascii="Arial" w:hAnsi="Arial" w:cs="Arial"/>
          <w:sz w:val="24"/>
          <w:szCs w:val="24"/>
        </w:rPr>
        <w:t>1.</w:t>
      </w:r>
      <w:r w:rsidRPr="00811745">
        <w:rPr>
          <w:rFonts w:ascii="Arial" w:hAnsi="Arial" w:cs="Arial"/>
          <w:sz w:val="24"/>
          <w:szCs w:val="24"/>
          <w:lang w:val="ru-RU"/>
        </w:rPr>
        <w:t>Нажмите</w:t>
      </w:r>
      <w:r w:rsidRPr="00811745">
        <w:rPr>
          <w:rFonts w:ascii="Arial" w:hAnsi="Arial" w:cs="Arial"/>
          <w:sz w:val="24"/>
          <w:szCs w:val="24"/>
        </w:rPr>
        <w:t xml:space="preserve"> [FEATURE]</w:t>
      </w:r>
    </w:p>
    <w:p w:rsidR="0011095F" w:rsidRPr="00811745" w:rsidRDefault="0011095F" w:rsidP="006065F3">
      <w:pPr>
        <w:ind w:firstLine="360"/>
        <w:jc w:val="both"/>
        <w:rPr>
          <w:rFonts w:ascii="Arial" w:hAnsi="Arial" w:cs="Arial"/>
          <w:sz w:val="24"/>
          <w:szCs w:val="24"/>
        </w:rPr>
      </w:pPr>
      <w:r w:rsidRPr="00811745">
        <w:rPr>
          <w:rFonts w:ascii="Arial" w:hAnsi="Arial" w:cs="Arial"/>
          <w:sz w:val="24"/>
          <w:szCs w:val="24"/>
        </w:rPr>
        <w:t xml:space="preserve">2. </w:t>
      </w:r>
      <w:r w:rsidRPr="00811745">
        <w:rPr>
          <w:rFonts w:ascii="Arial" w:hAnsi="Arial" w:cs="Arial"/>
          <w:sz w:val="24"/>
          <w:szCs w:val="24"/>
          <w:lang w:val="ru-RU"/>
        </w:rPr>
        <w:t>Нажмите</w:t>
      </w:r>
      <w:r w:rsidRPr="00811745">
        <w:rPr>
          <w:rFonts w:ascii="Arial" w:hAnsi="Arial" w:cs="Arial"/>
          <w:sz w:val="24"/>
          <w:szCs w:val="24"/>
        </w:rPr>
        <w:t xml:space="preserve"> [SPEED DIAL / PROGRAM].</w:t>
      </w:r>
    </w:p>
    <w:p w:rsidR="0011095F" w:rsidRPr="00811745" w:rsidRDefault="0011095F" w:rsidP="006065F3">
      <w:pPr>
        <w:ind w:firstLine="360"/>
        <w:jc w:val="both"/>
        <w:rPr>
          <w:rFonts w:ascii="Arial" w:hAnsi="Arial" w:cs="Arial"/>
          <w:sz w:val="24"/>
          <w:szCs w:val="24"/>
          <w:lang w:val="ru-RU"/>
        </w:rPr>
      </w:pPr>
      <w:r w:rsidRPr="00811745">
        <w:rPr>
          <w:rFonts w:ascii="Arial" w:hAnsi="Arial" w:cs="Arial"/>
          <w:sz w:val="24"/>
          <w:szCs w:val="24"/>
          <w:lang w:val="ru-RU"/>
        </w:rPr>
        <w:t>3.Выполните одну из следующих процедур:</w:t>
      </w:r>
    </w:p>
    <w:p w:rsidR="0011095F" w:rsidRPr="00811745" w:rsidRDefault="0011095F" w:rsidP="0011095F">
      <w:pPr>
        <w:ind w:firstLine="360"/>
        <w:jc w:val="both"/>
        <w:rPr>
          <w:rFonts w:ascii="Arial" w:hAnsi="Arial" w:cs="Arial"/>
          <w:sz w:val="24"/>
          <w:lang w:val="ru-RU"/>
        </w:rPr>
      </w:pPr>
      <w:r w:rsidRPr="00811745">
        <w:rPr>
          <w:rFonts w:ascii="Arial" w:hAnsi="Arial" w:cs="Arial"/>
          <w:sz w:val="24"/>
          <w:lang w:val="ru-RU"/>
        </w:rPr>
        <w:t xml:space="preserve">Нажмите </w:t>
      </w:r>
      <w:r w:rsidRPr="00811745">
        <w:rPr>
          <w:rFonts w:ascii="Arial" w:hAnsi="Arial" w:cs="Arial"/>
          <w:sz w:val="25"/>
          <w:lang w:val="ru-RU"/>
        </w:rPr>
        <w:t>номер ячейки памяти (напр. 003)</w:t>
      </w:r>
      <w:r w:rsidRPr="00811745">
        <w:rPr>
          <w:rFonts w:ascii="Arial" w:hAnsi="Arial" w:cs="Arial"/>
          <w:sz w:val="24"/>
          <w:lang w:val="ru-RU"/>
        </w:rPr>
        <w:t>,</w:t>
      </w:r>
    </w:p>
    <w:p w:rsidR="0011095F" w:rsidRPr="00811745" w:rsidRDefault="0011095F" w:rsidP="006065F3">
      <w:pPr>
        <w:ind w:firstLine="360"/>
        <w:jc w:val="both"/>
        <w:rPr>
          <w:rFonts w:ascii="Arial" w:hAnsi="Arial" w:cs="Arial"/>
          <w:sz w:val="24"/>
          <w:szCs w:val="24"/>
          <w:lang w:val="ru-RU"/>
        </w:rPr>
      </w:pPr>
      <w:r w:rsidRPr="00811745">
        <w:rPr>
          <w:rFonts w:ascii="Arial" w:hAnsi="Arial" w:cs="Arial"/>
          <w:sz w:val="24"/>
          <w:szCs w:val="24"/>
          <w:lang w:val="ru-RU"/>
        </w:rPr>
        <w:t>или</w:t>
      </w:r>
    </w:p>
    <w:p w:rsidR="0011095F" w:rsidRPr="00811745" w:rsidRDefault="0011095F" w:rsidP="006065F3">
      <w:pPr>
        <w:ind w:firstLine="360"/>
        <w:jc w:val="both"/>
        <w:rPr>
          <w:rFonts w:ascii="Arial" w:hAnsi="Arial" w:cs="Arial"/>
          <w:sz w:val="24"/>
          <w:szCs w:val="24"/>
          <w:lang w:val="ru-RU"/>
        </w:rPr>
      </w:pPr>
      <w:r w:rsidRPr="00811745">
        <w:rPr>
          <w:rFonts w:ascii="Arial" w:hAnsi="Arial" w:cs="Arial"/>
          <w:sz w:val="24"/>
          <w:szCs w:val="24"/>
          <w:lang w:val="ru-RU"/>
        </w:rPr>
        <w:t xml:space="preserve">Нажмите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 которую Вы программируете.</w:t>
      </w:r>
    </w:p>
    <w:p w:rsidR="0011095F" w:rsidRPr="00811745" w:rsidRDefault="0011095F" w:rsidP="006065F3">
      <w:pPr>
        <w:ind w:firstLine="360"/>
        <w:jc w:val="both"/>
        <w:rPr>
          <w:rFonts w:ascii="Arial" w:hAnsi="Arial" w:cs="Arial"/>
          <w:sz w:val="24"/>
          <w:szCs w:val="24"/>
          <w:lang w:val="ru-RU"/>
        </w:rPr>
      </w:pPr>
      <w:r w:rsidRPr="00811745">
        <w:rPr>
          <w:rFonts w:ascii="Arial" w:hAnsi="Arial" w:cs="Arial"/>
          <w:sz w:val="24"/>
          <w:szCs w:val="24"/>
          <w:lang w:val="ru-RU"/>
        </w:rPr>
        <w:t>4.Наберите код доступа  к внешней линии и необходимый городской номер.</w:t>
      </w:r>
    </w:p>
    <w:p w:rsidR="0011095F" w:rsidRPr="00811745" w:rsidRDefault="0011095F" w:rsidP="006065F3">
      <w:pPr>
        <w:ind w:firstLine="360"/>
        <w:jc w:val="both"/>
        <w:rPr>
          <w:rFonts w:ascii="Arial" w:hAnsi="Arial" w:cs="Arial"/>
          <w:sz w:val="24"/>
          <w:szCs w:val="24"/>
          <w:lang w:val="ru-RU"/>
        </w:rPr>
      </w:pPr>
      <w:r w:rsidRPr="00811745">
        <w:rPr>
          <w:rFonts w:ascii="Arial" w:hAnsi="Arial" w:cs="Arial"/>
          <w:sz w:val="24"/>
          <w:szCs w:val="24"/>
          <w:lang w:val="ru-RU"/>
        </w:rPr>
        <w:t>5.Положите трубку.</w:t>
      </w:r>
    </w:p>
    <w:p w:rsidR="0011095F" w:rsidRPr="00811745" w:rsidRDefault="0011095F"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ПРИМЕЧАНИЕ</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Необходимые паузы в наборе вводятся нажатием  кнопки [REDIAL/PAUSE].</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КНОПКИ ПАМЯТИ</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Кнопки памяти (</w:t>
      </w:r>
      <w:r w:rsidRPr="00811745">
        <w:rPr>
          <w:rFonts w:ascii="Arial" w:hAnsi="Arial" w:cs="Arial"/>
          <w:sz w:val="24"/>
          <w:szCs w:val="24"/>
        </w:rPr>
        <w:t>MR</w:t>
      </w:r>
      <w:r w:rsidRPr="00811745">
        <w:rPr>
          <w:rFonts w:ascii="Arial" w:hAnsi="Arial" w:cs="Arial"/>
          <w:sz w:val="24"/>
          <w:szCs w:val="24"/>
          <w:lang w:val="ru-RU"/>
        </w:rPr>
        <w:t>) используются для доступа к внутренним абонентам или функциям одним нажатием.</w:t>
      </w:r>
    </w:p>
    <w:p w:rsidR="0011095F" w:rsidRPr="00811745" w:rsidRDefault="0011095F" w:rsidP="008E0642">
      <w:pPr>
        <w:pStyle w:val="15"/>
        <w:rPr>
          <w:rFonts w:ascii="Arial" w:hAnsi="Arial" w:cs="Arial"/>
        </w:rPr>
      </w:pPr>
      <w:r w:rsidRPr="00811745">
        <w:rPr>
          <w:rFonts w:ascii="Arial" w:hAnsi="Arial" w:cs="Arial"/>
        </w:rPr>
        <w:t>Чтобы набрать номер с помощью кнопки памяти</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запрограммированную кнопку.</w:t>
      </w:r>
    </w:p>
    <w:p w:rsidR="0011095F" w:rsidRPr="00811745" w:rsidRDefault="0011095F" w:rsidP="008E0642">
      <w:pPr>
        <w:pStyle w:val="15"/>
        <w:rPr>
          <w:rFonts w:ascii="Arial" w:hAnsi="Arial" w:cs="Arial"/>
        </w:rPr>
      </w:pPr>
      <w:r w:rsidRPr="00811745">
        <w:rPr>
          <w:rFonts w:ascii="Arial" w:hAnsi="Arial" w:cs="Arial"/>
        </w:rPr>
        <w:t>Чтобы запрограммировать кнопку памяти</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1.Нажмите [FEATURE]</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2. Нажмите [</w:t>
      </w:r>
      <w:r w:rsidRPr="00811745">
        <w:rPr>
          <w:rFonts w:ascii="Arial" w:hAnsi="Arial" w:cs="Arial"/>
          <w:sz w:val="24"/>
          <w:szCs w:val="24"/>
        </w:rPr>
        <w:t>PROGRAM</w:t>
      </w:r>
      <w:r w:rsidRPr="00811745">
        <w:rPr>
          <w:rFonts w:ascii="Arial" w:hAnsi="Arial" w:cs="Arial"/>
          <w:sz w:val="24"/>
          <w:szCs w:val="24"/>
          <w:lang w:val="ru-RU"/>
        </w:rPr>
        <w:t>].</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3. Нажмите кнопку </w:t>
      </w:r>
      <w:r w:rsidRPr="00811745">
        <w:rPr>
          <w:rFonts w:ascii="Arial" w:hAnsi="Arial" w:cs="Arial"/>
          <w:sz w:val="24"/>
          <w:szCs w:val="24"/>
        </w:rPr>
        <w:t>MR</w:t>
      </w:r>
      <w:r w:rsidRPr="00811745">
        <w:rPr>
          <w:rFonts w:ascii="Arial" w:hAnsi="Arial" w:cs="Arial"/>
          <w:sz w:val="24"/>
          <w:szCs w:val="24"/>
          <w:lang w:val="ru-RU"/>
        </w:rPr>
        <w:t>, которую Вы хотите запрограммировать.</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4.Наберите требуемый номер абонента</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или</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FEATURE</w:t>
      </w:r>
      <w:r w:rsidRPr="00811745">
        <w:rPr>
          <w:rFonts w:ascii="Arial" w:hAnsi="Arial" w:cs="Arial"/>
          <w:sz w:val="24"/>
          <w:szCs w:val="24"/>
          <w:lang w:val="ru-RU"/>
        </w:rPr>
        <w:t>] и код требуемой функции.</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5.Положите трубку.</w:t>
      </w:r>
    </w:p>
    <w:p w:rsidR="0011095F" w:rsidRPr="00811745" w:rsidRDefault="00AB0AC2" w:rsidP="0011095F">
      <w:pPr>
        <w:pStyle w:val="13"/>
        <w:rPr>
          <w:rFonts w:ascii="Arial" w:hAnsi="Arial"/>
        </w:rPr>
      </w:pPr>
      <w:bookmarkStart w:id="422" w:name="_Toc149026124"/>
      <w:r w:rsidRPr="00811745">
        <w:rPr>
          <w:rFonts w:ascii="Arial" w:hAnsi="Arial"/>
        </w:rPr>
        <w:t>Сигнал тревоги (будильник)</w:t>
      </w:r>
      <w:bookmarkEnd w:id="422"/>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Ваш телефон может издавать в определенное время сигнал тревоги (будильник).</w:t>
      </w:r>
    </w:p>
    <w:p w:rsidR="0011095F" w:rsidRPr="00811745" w:rsidRDefault="0011095F" w:rsidP="008E0642">
      <w:pPr>
        <w:pStyle w:val="15"/>
        <w:rPr>
          <w:rFonts w:ascii="Arial" w:hAnsi="Arial" w:cs="Arial"/>
        </w:rPr>
      </w:pPr>
      <w:r w:rsidRPr="00811745">
        <w:rPr>
          <w:rFonts w:ascii="Arial" w:hAnsi="Arial" w:cs="Arial"/>
        </w:rPr>
        <w:t>Чтобы запрограммировать время сигнала</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1.Нажмите [</w:t>
      </w:r>
      <w:r w:rsidRPr="00811745">
        <w:rPr>
          <w:rFonts w:ascii="Arial" w:hAnsi="Arial" w:cs="Arial"/>
          <w:sz w:val="24"/>
          <w:szCs w:val="24"/>
        </w:rPr>
        <w:t>FEATURE</w:t>
      </w:r>
      <w:r w:rsidRPr="00811745">
        <w:rPr>
          <w:rFonts w:ascii="Arial" w:hAnsi="Arial" w:cs="Arial"/>
          <w:sz w:val="24"/>
          <w:szCs w:val="24"/>
          <w:lang w:val="ru-RU"/>
        </w:rPr>
        <w:t>].</w:t>
      </w:r>
    </w:p>
    <w:p w:rsidR="0011095F" w:rsidRPr="00811745" w:rsidRDefault="0011095F" w:rsidP="0011095F">
      <w:pPr>
        <w:pStyle w:val="aa"/>
        <w:autoSpaceDE w:val="0"/>
        <w:autoSpaceDN w:val="0"/>
        <w:adjustRightInd w:val="0"/>
        <w:ind w:firstLine="360"/>
        <w:jc w:val="both"/>
        <w:rPr>
          <w:rFonts w:ascii="Arial" w:hAnsi="Arial" w:cs="Arial"/>
          <w:lang w:val="ru-RU"/>
        </w:rPr>
      </w:pPr>
      <w:r w:rsidRPr="00811745">
        <w:rPr>
          <w:rFonts w:ascii="Arial" w:hAnsi="Arial" w:cs="Arial"/>
          <w:sz w:val="24"/>
          <w:lang w:val="ru-RU"/>
        </w:rPr>
        <w:t xml:space="preserve">2.Наберите код доступа к функции </w:t>
      </w:r>
      <w:r w:rsidRPr="00811745">
        <w:rPr>
          <w:rFonts w:ascii="Arial" w:hAnsi="Arial" w:cs="Arial"/>
          <w:sz w:val="24"/>
        </w:rPr>
        <w:t>TIME</w:t>
      </w:r>
      <w:r w:rsidRPr="00811745">
        <w:rPr>
          <w:rFonts w:ascii="Arial" w:hAnsi="Arial" w:cs="Arial"/>
          <w:sz w:val="24"/>
          <w:lang w:val="ru-RU"/>
        </w:rPr>
        <w:t xml:space="preserve"> </w:t>
      </w:r>
      <w:r w:rsidRPr="00811745">
        <w:rPr>
          <w:rFonts w:ascii="Arial" w:hAnsi="Arial" w:cs="Arial"/>
          <w:sz w:val="24"/>
        </w:rPr>
        <w:t>ALARM</w:t>
      </w:r>
      <w:r w:rsidRPr="00811745">
        <w:rPr>
          <w:rFonts w:ascii="Arial" w:hAnsi="Arial" w:cs="Arial"/>
          <w:sz w:val="24"/>
          <w:lang w:val="ru-RU"/>
        </w:rPr>
        <w:t xml:space="preserve">  ([8][2]).</w:t>
      </w:r>
      <w:r w:rsidRPr="00811745">
        <w:rPr>
          <w:rFonts w:ascii="Arial" w:hAnsi="Arial" w:cs="Arial"/>
          <w:lang w:val="ru-RU"/>
        </w:rPr>
        <w:t xml:space="preserve">    </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3. Наберите четыре цифры для времени (ЧЧ:</w:t>
      </w:r>
      <w:r w:rsidRPr="00811745">
        <w:rPr>
          <w:rFonts w:ascii="Arial" w:hAnsi="Arial" w:cs="Arial"/>
          <w:sz w:val="24"/>
          <w:szCs w:val="24"/>
        </w:rPr>
        <w:t>MM</w:t>
      </w:r>
      <w:r w:rsidRPr="00811745">
        <w:rPr>
          <w:rFonts w:ascii="Arial" w:hAnsi="Arial" w:cs="Arial"/>
          <w:sz w:val="24"/>
          <w:szCs w:val="24"/>
          <w:lang w:val="ru-RU"/>
        </w:rPr>
        <w:t>), используя 24-часовой формат</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(т.е. 1530 для 3:30 дня).</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 Положите трубку.</w:t>
      </w:r>
    </w:p>
    <w:p w:rsidR="0011095F" w:rsidRPr="00811745" w:rsidRDefault="0011095F" w:rsidP="008E0642">
      <w:pPr>
        <w:pStyle w:val="15"/>
        <w:rPr>
          <w:rFonts w:ascii="Arial" w:hAnsi="Arial" w:cs="Arial"/>
        </w:rPr>
      </w:pPr>
      <w:r w:rsidRPr="00811745">
        <w:rPr>
          <w:rFonts w:ascii="Arial" w:hAnsi="Arial" w:cs="Arial"/>
        </w:rPr>
        <w:t>Для отмены установки сигнала</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Перед тем, как раздастся сигнал:</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1. Нажмите  </w:t>
      </w:r>
      <w:r w:rsidRPr="00811745">
        <w:rPr>
          <w:rFonts w:ascii="Arial" w:hAnsi="Arial" w:cs="Arial"/>
          <w:sz w:val="24"/>
          <w:szCs w:val="24"/>
        </w:rPr>
        <w:t>[#]</w:t>
      </w:r>
      <w:r w:rsidRPr="00811745">
        <w:rPr>
          <w:rFonts w:ascii="Arial" w:hAnsi="Arial" w:cs="Arial"/>
          <w:sz w:val="24"/>
          <w:szCs w:val="24"/>
          <w:lang w:val="ru-RU"/>
        </w:rPr>
        <w:t>.</w:t>
      </w:r>
    </w:p>
    <w:p w:rsidR="0011095F" w:rsidRPr="00811745" w:rsidRDefault="0011095F" w:rsidP="0047626D">
      <w:pPr>
        <w:numPr>
          <w:ilvl w:val="0"/>
          <w:numId w:val="9"/>
        </w:numPr>
        <w:autoSpaceDE w:val="0"/>
        <w:autoSpaceDN w:val="0"/>
        <w:adjustRightInd w:val="0"/>
        <w:ind w:left="0" w:firstLine="360"/>
        <w:jc w:val="both"/>
        <w:rPr>
          <w:rFonts w:ascii="Arial" w:hAnsi="Arial" w:cs="Arial"/>
          <w:sz w:val="24"/>
        </w:rPr>
      </w:pPr>
      <w:r w:rsidRPr="00811745">
        <w:rPr>
          <w:rFonts w:ascii="Arial" w:hAnsi="Arial" w:cs="Arial"/>
          <w:sz w:val="24"/>
          <w:lang w:val="ru-RU"/>
        </w:rPr>
        <w:t xml:space="preserve">Нажмите </w:t>
      </w:r>
      <w:r w:rsidRPr="00811745">
        <w:rPr>
          <w:rFonts w:ascii="Arial" w:hAnsi="Arial" w:cs="Arial"/>
          <w:sz w:val="24"/>
        </w:rPr>
        <w:t>[FEATURE].</w:t>
      </w:r>
    </w:p>
    <w:p w:rsidR="0011095F" w:rsidRPr="00811745" w:rsidRDefault="0011095F" w:rsidP="0047626D">
      <w:pPr>
        <w:numPr>
          <w:ilvl w:val="0"/>
          <w:numId w:val="9"/>
        </w:numPr>
        <w:autoSpaceDE w:val="0"/>
        <w:autoSpaceDN w:val="0"/>
        <w:adjustRightInd w:val="0"/>
        <w:ind w:left="0" w:firstLine="360"/>
        <w:jc w:val="both"/>
        <w:rPr>
          <w:rFonts w:ascii="Arial" w:hAnsi="Arial" w:cs="Arial"/>
          <w:sz w:val="24"/>
          <w:lang w:val="ru-RU"/>
        </w:rPr>
      </w:pPr>
      <w:r w:rsidRPr="00811745">
        <w:rPr>
          <w:rFonts w:ascii="Arial" w:hAnsi="Arial" w:cs="Arial"/>
          <w:sz w:val="24"/>
          <w:lang w:val="ru-RU"/>
        </w:rPr>
        <w:t xml:space="preserve">Наберите код доступа к функции </w:t>
      </w:r>
      <w:r w:rsidRPr="00811745">
        <w:rPr>
          <w:rFonts w:ascii="Arial" w:hAnsi="Arial" w:cs="Arial"/>
          <w:sz w:val="25"/>
        </w:rPr>
        <w:t>TIME</w:t>
      </w:r>
      <w:r w:rsidRPr="00811745">
        <w:rPr>
          <w:rFonts w:ascii="Arial" w:hAnsi="Arial" w:cs="Arial"/>
          <w:sz w:val="25"/>
          <w:lang w:val="ru-RU"/>
        </w:rPr>
        <w:t xml:space="preserve"> </w:t>
      </w:r>
      <w:r w:rsidRPr="00811745">
        <w:rPr>
          <w:rFonts w:ascii="Arial" w:hAnsi="Arial" w:cs="Arial"/>
          <w:sz w:val="25"/>
        </w:rPr>
        <w:t>ALARM</w:t>
      </w:r>
      <w:r w:rsidRPr="00811745">
        <w:rPr>
          <w:rFonts w:ascii="Arial" w:hAnsi="Arial" w:cs="Arial"/>
          <w:sz w:val="25"/>
          <w:lang w:val="ru-RU"/>
        </w:rPr>
        <w:t xml:space="preserve"> </w:t>
      </w:r>
      <w:r w:rsidRPr="00811745">
        <w:rPr>
          <w:rFonts w:ascii="Arial" w:hAnsi="Arial" w:cs="Arial"/>
          <w:sz w:val="24"/>
          <w:lang w:val="ru-RU"/>
        </w:rPr>
        <w:t xml:space="preserve"> ([8][2])</w:t>
      </w:r>
    </w:p>
    <w:p w:rsidR="0011095F" w:rsidRPr="00811745" w:rsidRDefault="0011095F" w:rsidP="0047626D">
      <w:pPr>
        <w:numPr>
          <w:ilvl w:val="0"/>
          <w:numId w:val="9"/>
        </w:numPr>
        <w:autoSpaceDE w:val="0"/>
        <w:autoSpaceDN w:val="0"/>
        <w:adjustRightInd w:val="0"/>
        <w:ind w:left="0" w:firstLine="360"/>
        <w:jc w:val="both"/>
        <w:rPr>
          <w:rFonts w:ascii="Arial" w:hAnsi="Arial" w:cs="Arial"/>
          <w:sz w:val="24"/>
          <w:lang w:val="ru-RU"/>
        </w:rPr>
      </w:pPr>
      <w:r w:rsidRPr="00811745">
        <w:rPr>
          <w:rFonts w:ascii="Arial" w:hAnsi="Arial" w:cs="Arial"/>
          <w:sz w:val="24"/>
          <w:lang w:val="ru-RU"/>
        </w:rPr>
        <w:t>Положите трубку.</w:t>
      </w:r>
    </w:p>
    <w:p w:rsidR="0011095F" w:rsidRPr="00811745" w:rsidRDefault="0011095F" w:rsidP="008E0642">
      <w:pPr>
        <w:pStyle w:val="15"/>
        <w:rPr>
          <w:rFonts w:ascii="Arial" w:hAnsi="Arial" w:cs="Arial"/>
        </w:rPr>
      </w:pPr>
      <w:r w:rsidRPr="00811745">
        <w:rPr>
          <w:rFonts w:ascii="Arial" w:hAnsi="Arial" w:cs="Arial"/>
        </w:rPr>
        <w:t>Для прекращения сигнала</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Нажмите [</w:t>
      </w:r>
      <w:r w:rsidRPr="00811745">
        <w:rPr>
          <w:rFonts w:ascii="Arial" w:hAnsi="Arial" w:cs="Arial"/>
          <w:sz w:val="24"/>
          <w:szCs w:val="24"/>
        </w:rPr>
        <w:t>SPKR</w:t>
      </w:r>
      <w:r w:rsidRPr="00811745">
        <w:rPr>
          <w:rFonts w:ascii="Arial" w:hAnsi="Arial" w:cs="Arial"/>
          <w:sz w:val="24"/>
          <w:szCs w:val="24"/>
          <w:lang w:val="ru-RU"/>
        </w:rPr>
        <w:t>] дважды или снимите и положите трубку.</w:t>
      </w:r>
    </w:p>
    <w:p w:rsidR="0011095F" w:rsidRPr="00811745" w:rsidRDefault="00AB0AC2" w:rsidP="0011095F">
      <w:pPr>
        <w:pStyle w:val="13"/>
        <w:rPr>
          <w:rFonts w:ascii="Arial" w:hAnsi="Arial"/>
        </w:rPr>
      </w:pPr>
      <w:bookmarkStart w:id="423" w:name="_Toc149026125"/>
      <w:r w:rsidRPr="00811745">
        <w:rPr>
          <w:rFonts w:ascii="Arial" w:hAnsi="Arial"/>
        </w:rPr>
        <w:t>Телефонный «замок»</w:t>
      </w:r>
      <w:bookmarkEnd w:id="423"/>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Вы можете запретить использование своего телефона другим пользователям.</w:t>
      </w:r>
    </w:p>
    <w:p w:rsidR="0011095F" w:rsidRPr="00811745" w:rsidRDefault="0011095F" w:rsidP="008E0642">
      <w:pPr>
        <w:pStyle w:val="15"/>
        <w:rPr>
          <w:rFonts w:ascii="Arial" w:hAnsi="Arial" w:cs="Arial"/>
        </w:rPr>
      </w:pPr>
      <w:r w:rsidRPr="00811745">
        <w:rPr>
          <w:rFonts w:ascii="Arial" w:hAnsi="Arial" w:cs="Arial"/>
        </w:rPr>
        <w:t>Чтобы установить «замок»</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1.Наберите код функции «Замок»(</w:t>
      </w:r>
      <w:r w:rsidRPr="00811745">
        <w:rPr>
          <w:rFonts w:ascii="Arial" w:hAnsi="Arial" w:cs="Arial"/>
          <w:sz w:val="24"/>
          <w:szCs w:val="24"/>
        </w:rPr>
        <w:t>LOCK</w:t>
      </w:r>
      <w:r w:rsidRPr="00811745">
        <w:rPr>
          <w:rFonts w:ascii="Arial" w:hAnsi="Arial" w:cs="Arial"/>
          <w:sz w:val="24"/>
          <w:szCs w:val="24"/>
          <w:lang w:val="ru-RU"/>
        </w:rPr>
        <w:t>) .</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2. Введите Ваш пароль (при возникновении вопросов обратитесь к Администратору системы).</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3. Положите трубку.</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определена кнопка [</w:t>
      </w:r>
      <w:r w:rsidRPr="00811745">
        <w:rPr>
          <w:rFonts w:ascii="Arial" w:hAnsi="Arial" w:cs="Arial"/>
          <w:sz w:val="24"/>
          <w:szCs w:val="24"/>
        </w:rPr>
        <w:t>LOCK</w:t>
      </w:r>
      <w:r w:rsidRPr="00811745">
        <w:rPr>
          <w:rFonts w:ascii="Arial" w:hAnsi="Arial" w:cs="Arial"/>
          <w:sz w:val="24"/>
          <w:szCs w:val="24"/>
          <w:lang w:val="ru-RU"/>
        </w:rPr>
        <w:t>] , она будет светиться.</w:t>
      </w:r>
    </w:p>
    <w:p w:rsidR="0011095F" w:rsidRPr="00811745" w:rsidRDefault="0011095F" w:rsidP="008E0642">
      <w:pPr>
        <w:pStyle w:val="15"/>
        <w:rPr>
          <w:rFonts w:ascii="Arial" w:hAnsi="Arial" w:cs="Arial"/>
        </w:rPr>
      </w:pPr>
      <w:r w:rsidRPr="00811745">
        <w:rPr>
          <w:rFonts w:ascii="Arial" w:hAnsi="Arial" w:cs="Arial"/>
        </w:rPr>
        <w:t>Чтобы снять «замок»</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Повторить вышеуказанную процедуру.</w:t>
      </w:r>
    </w:p>
    <w:p w:rsidR="0011095F" w:rsidRPr="00811745" w:rsidRDefault="00AB0AC2" w:rsidP="0011095F">
      <w:pPr>
        <w:pStyle w:val="13"/>
        <w:rPr>
          <w:rFonts w:ascii="Arial" w:hAnsi="Arial"/>
        </w:rPr>
      </w:pPr>
      <w:bookmarkStart w:id="424" w:name="_Toc149026126"/>
      <w:r w:rsidRPr="00811745">
        <w:rPr>
          <w:rFonts w:ascii="Arial" w:hAnsi="Arial"/>
        </w:rPr>
        <w:t>Домофон</w:t>
      </w:r>
      <w:bookmarkEnd w:id="424"/>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Ваша система может быть оборудована домофоном.</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Когда посетитель нажимает кнопку звонка, могут звонить одновременно до четырех внутренних телефонов.</w:t>
      </w:r>
    </w:p>
    <w:p w:rsidR="0011095F" w:rsidRPr="00811745" w:rsidRDefault="0011095F" w:rsidP="008E0642">
      <w:pPr>
        <w:pStyle w:val="15"/>
        <w:rPr>
          <w:rFonts w:ascii="Arial" w:hAnsi="Arial" w:cs="Arial"/>
        </w:rPr>
      </w:pPr>
      <w:r w:rsidRPr="00811745">
        <w:rPr>
          <w:rFonts w:ascii="Arial" w:hAnsi="Arial" w:cs="Arial"/>
        </w:rPr>
        <w:t>Когда звонит дверной звонок</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звонит Ваш телефон:</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Нажмите [</w:t>
      </w:r>
      <w:r w:rsidRPr="00811745">
        <w:rPr>
          <w:rFonts w:ascii="Arial" w:hAnsi="Arial" w:cs="Arial"/>
          <w:sz w:val="24"/>
          <w:szCs w:val="24"/>
        </w:rPr>
        <w:t>SPKR</w:t>
      </w:r>
      <w:r w:rsidRPr="00811745">
        <w:rPr>
          <w:rFonts w:ascii="Arial" w:hAnsi="Arial" w:cs="Arial"/>
          <w:sz w:val="24"/>
          <w:szCs w:val="24"/>
          <w:lang w:val="ru-RU"/>
        </w:rPr>
        <w:t>] или снимите трубку.</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звонит другой телефон:</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Наберите код доступа к домофону,</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или</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кнопку [</w:t>
      </w:r>
      <w:r w:rsidRPr="00811745">
        <w:rPr>
          <w:rFonts w:ascii="Arial" w:hAnsi="Arial" w:cs="Arial"/>
          <w:sz w:val="24"/>
          <w:szCs w:val="24"/>
        </w:rPr>
        <w:t>DOOR</w:t>
      </w:r>
      <w:r w:rsidRPr="00811745">
        <w:rPr>
          <w:rFonts w:ascii="Arial" w:hAnsi="Arial" w:cs="Arial"/>
          <w:sz w:val="24"/>
          <w:szCs w:val="24"/>
          <w:lang w:val="ru-RU"/>
        </w:rPr>
        <w:t>], если она определена.</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Теперь Вы можете говорить с посетителем у двери.</w:t>
      </w:r>
    </w:p>
    <w:p w:rsidR="0011095F" w:rsidRPr="00811745" w:rsidRDefault="0011095F" w:rsidP="008E0642">
      <w:pPr>
        <w:pStyle w:val="15"/>
        <w:rPr>
          <w:rFonts w:ascii="Arial" w:hAnsi="Arial" w:cs="Arial"/>
        </w:rPr>
      </w:pPr>
      <w:r w:rsidRPr="00811745">
        <w:rPr>
          <w:rFonts w:ascii="Arial" w:hAnsi="Arial" w:cs="Arial"/>
        </w:rPr>
        <w:t>Чтобы открыть входной замок</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После соединения с домофоном:</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Нажмите [*].</w:t>
      </w:r>
    </w:p>
    <w:p w:rsidR="0011095F" w:rsidRPr="00811745" w:rsidRDefault="00AB0AC2" w:rsidP="0011095F">
      <w:pPr>
        <w:pStyle w:val="13"/>
        <w:rPr>
          <w:rFonts w:ascii="Arial" w:hAnsi="Arial"/>
        </w:rPr>
      </w:pPr>
      <w:bookmarkStart w:id="425" w:name="_Toc149026127"/>
      <w:r w:rsidRPr="00811745">
        <w:rPr>
          <w:rFonts w:ascii="Arial" w:hAnsi="Arial"/>
        </w:rPr>
        <w:t>Блокнот</w:t>
      </w:r>
      <w:bookmarkEnd w:id="425"/>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Вы можете записать номер телефона длиной до 16 цифр во время разговора.</w:t>
      </w:r>
    </w:p>
    <w:p w:rsidR="0011095F" w:rsidRPr="00811745" w:rsidRDefault="0011095F" w:rsidP="0011095F">
      <w:pPr>
        <w:autoSpaceDE w:val="0"/>
        <w:autoSpaceDN w:val="0"/>
        <w:adjustRightInd w:val="0"/>
        <w:ind w:firstLine="360"/>
        <w:jc w:val="both"/>
        <w:rPr>
          <w:rFonts w:ascii="Arial" w:hAnsi="Arial" w:cs="Arial"/>
          <w:sz w:val="24"/>
        </w:rPr>
      </w:pPr>
      <w:r w:rsidRPr="00811745">
        <w:rPr>
          <w:rFonts w:ascii="Arial" w:hAnsi="Arial" w:cs="Arial"/>
          <w:sz w:val="24"/>
        </w:rPr>
        <w:t xml:space="preserve">1. </w:t>
      </w:r>
      <w:r w:rsidRPr="00811745">
        <w:rPr>
          <w:rFonts w:ascii="Arial" w:hAnsi="Arial" w:cs="Arial"/>
          <w:sz w:val="24"/>
          <w:lang w:val="ru-RU"/>
        </w:rPr>
        <w:t>Нажмите</w:t>
      </w:r>
      <w:r w:rsidRPr="00811745">
        <w:rPr>
          <w:rFonts w:ascii="Arial" w:hAnsi="Arial" w:cs="Arial"/>
          <w:sz w:val="24"/>
        </w:rPr>
        <w:t xml:space="preserve"> [FEATURE].</w:t>
      </w:r>
      <w:r w:rsidRPr="00811745">
        <w:rPr>
          <w:rFonts w:ascii="Arial" w:hAnsi="Arial" w:cs="Arial"/>
        </w:rPr>
        <w:t xml:space="preserve"> </w:t>
      </w:r>
    </w:p>
    <w:p w:rsidR="0011095F" w:rsidRPr="00811745" w:rsidRDefault="0011095F" w:rsidP="0011095F">
      <w:pPr>
        <w:autoSpaceDE w:val="0"/>
        <w:autoSpaceDN w:val="0"/>
        <w:adjustRightInd w:val="0"/>
        <w:ind w:firstLine="360"/>
        <w:jc w:val="both"/>
        <w:rPr>
          <w:rFonts w:ascii="Arial" w:hAnsi="Arial" w:cs="Arial"/>
          <w:sz w:val="24"/>
        </w:rPr>
      </w:pPr>
      <w:r w:rsidRPr="00811745">
        <w:rPr>
          <w:rFonts w:ascii="Arial" w:hAnsi="Arial" w:cs="Arial"/>
          <w:sz w:val="24"/>
        </w:rPr>
        <w:t xml:space="preserve">2. </w:t>
      </w:r>
      <w:r w:rsidRPr="00811745">
        <w:rPr>
          <w:rFonts w:ascii="Arial" w:hAnsi="Arial" w:cs="Arial"/>
          <w:sz w:val="24"/>
          <w:lang w:val="ru-RU"/>
        </w:rPr>
        <w:t>Нажмите</w:t>
      </w:r>
      <w:r w:rsidRPr="00811745">
        <w:rPr>
          <w:rFonts w:ascii="Arial" w:hAnsi="Arial" w:cs="Arial"/>
          <w:sz w:val="24"/>
        </w:rPr>
        <w:t xml:space="preserve"> [</w:t>
      </w:r>
      <w:r w:rsidRPr="00811745">
        <w:rPr>
          <w:rFonts w:ascii="Arial" w:hAnsi="Arial" w:cs="Arial"/>
          <w:sz w:val="25"/>
        </w:rPr>
        <w:t xml:space="preserve">PROGRAM] </w:t>
      </w:r>
      <w:r w:rsidRPr="00811745">
        <w:rPr>
          <w:rFonts w:ascii="Arial" w:hAnsi="Arial" w:cs="Arial"/>
          <w:sz w:val="25"/>
          <w:lang w:val="ru-RU"/>
        </w:rPr>
        <w:t>дважды</w:t>
      </w:r>
      <w:r w:rsidRPr="00811745">
        <w:rPr>
          <w:rFonts w:ascii="Arial" w:hAnsi="Arial" w:cs="Arial"/>
          <w:sz w:val="25"/>
        </w:rPr>
        <w:t>.</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3. Наберите номер ячейки быстрого набора или нажмите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 Введите номер длиной до 16 цифр.</w:t>
      </w:r>
    </w:p>
    <w:p w:rsidR="0011095F" w:rsidRPr="00811745" w:rsidRDefault="0011095F" w:rsidP="0011095F">
      <w:pPr>
        <w:autoSpaceDE w:val="0"/>
        <w:autoSpaceDN w:val="0"/>
        <w:adjustRightInd w:val="0"/>
        <w:ind w:firstLine="360"/>
        <w:jc w:val="both"/>
        <w:rPr>
          <w:rFonts w:ascii="Arial" w:hAnsi="Arial" w:cs="Arial"/>
          <w:sz w:val="24"/>
          <w:lang w:val="ru-RU"/>
        </w:rPr>
      </w:pPr>
      <w:r w:rsidRPr="00811745">
        <w:rPr>
          <w:rFonts w:ascii="Arial" w:hAnsi="Arial" w:cs="Arial"/>
          <w:sz w:val="24"/>
          <w:lang w:val="ru-RU"/>
        </w:rPr>
        <w:t>5. Нажмите [</w:t>
      </w:r>
      <w:r w:rsidRPr="00811745">
        <w:rPr>
          <w:rFonts w:ascii="Arial" w:hAnsi="Arial" w:cs="Arial"/>
          <w:sz w:val="25"/>
        </w:rPr>
        <w:t>PROGRAM</w:t>
      </w:r>
      <w:r w:rsidRPr="00811745">
        <w:rPr>
          <w:rFonts w:ascii="Arial" w:hAnsi="Arial" w:cs="Arial"/>
          <w:sz w:val="25"/>
          <w:lang w:val="ru-RU"/>
        </w:rPr>
        <w:t>].</w:t>
      </w:r>
    </w:p>
    <w:p w:rsidR="0011095F" w:rsidRPr="00811745" w:rsidRDefault="0011095F"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Чтобы набрать записанный номер, выберите ячейку быстрого набора или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которую Вы использовали для записи номера.</w:t>
      </w:r>
    </w:p>
    <w:p w:rsidR="001E39FB" w:rsidRPr="00811745" w:rsidRDefault="00AB0AC2" w:rsidP="001E39FB">
      <w:pPr>
        <w:pStyle w:val="13"/>
        <w:rPr>
          <w:rFonts w:ascii="Arial" w:hAnsi="Arial"/>
        </w:rPr>
      </w:pPr>
      <w:bookmarkStart w:id="426" w:name="_Toc149026128"/>
      <w:r w:rsidRPr="00811745">
        <w:rPr>
          <w:rFonts w:ascii="Arial" w:hAnsi="Arial"/>
        </w:rPr>
        <w:t>Приложение</w:t>
      </w:r>
      <w:bookmarkEnd w:id="426"/>
    </w:p>
    <w:p w:rsidR="001E39FB" w:rsidRPr="00811745" w:rsidRDefault="00B45AE9" w:rsidP="00A76AD5">
      <w:pPr>
        <w:pStyle w:val="24"/>
        <w:rPr>
          <w:rFonts w:ascii="Arial" w:hAnsi="Arial"/>
        </w:rPr>
      </w:pPr>
      <w:bookmarkStart w:id="427" w:name="_Toc149026129"/>
      <w:r w:rsidRPr="00811745">
        <w:rPr>
          <w:rFonts w:ascii="Arial" w:hAnsi="Arial"/>
        </w:rPr>
        <w:t>Коды сервисных функций</w:t>
      </w:r>
      <w:bookmarkEnd w:id="427"/>
    </w:p>
    <w:p w:rsidR="001E39FB" w:rsidRPr="00811745" w:rsidRDefault="001E39FB"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Для доступа к сервисным функциям в большинстве случаев необходимо сначала нажать кнопку [</w:t>
      </w:r>
      <w:r w:rsidRPr="00811745">
        <w:rPr>
          <w:rFonts w:ascii="Arial" w:hAnsi="Arial" w:cs="Arial"/>
          <w:sz w:val="24"/>
          <w:szCs w:val="24"/>
        </w:rPr>
        <w:t>FEATURE</w:t>
      </w:r>
      <w:r w:rsidRPr="00811745">
        <w:rPr>
          <w:rFonts w:ascii="Arial" w:hAnsi="Arial" w:cs="Arial"/>
          <w:sz w:val="24"/>
          <w:szCs w:val="24"/>
          <w:lang w:val="ru-RU"/>
        </w:rPr>
        <w:t>] и затем код функции.</w:t>
      </w:r>
    </w:p>
    <w:p w:rsidR="001E39FB" w:rsidRPr="00811745" w:rsidRDefault="001E39FB" w:rsidP="006065F3">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Коды функций по умолчанию приведены в таблице. Каждая функция имеет буквенное обозначение из двух символов. Цифры на кнопках с этими символами соответствуют коду функции. </w:t>
      </w:r>
    </w:p>
    <w:p w:rsidR="001E39FB" w:rsidRPr="00811745" w:rsidRDefault="001E39FB"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Примечание.</w:t>
      </w:r>
    </w:p>
    <w:p w:rsidR="001E39FB" w:rsidRPr="00811745" w:rsidRDefault="001E39FB" w:rsidP="001E39FB">
      <w:pPr>
        <w:autoSpaceDE w:val="0"/>
        <w:autoSpaceDN w:val="0"/>
        <w:adjustRightInd w:val="0"/>
        <w:ind w:firstLine="360"/>
        <w:jc w:val="both"/>
        <w:rPr>
          <w:rFonts w:ascii="Arial" w:hAnsi="Arial" w:cs="Arial"/>
          <w:b/>
          <w:sz w:val="24"/>
          <w:lang w:val="ru-RU"/>
        </w:rPr>
      </w:pPr>
      <w:r w:rsidRPr="00811745">
        <w:rPr>
          <w:rFonts w:ascii="Arial" w:hAnsi="Arial" w:cs="Arial"/>
          <w:b/>
          <w:sz w:val="24"/>
          <w:lang w:val="ru-RU"/>
        </w:rPr>
        <w:t>Коды в Вашей системе могут отличаться от кодов по умолчанию. В этом случае Вы можете получить правильные коды у Администратора системы.</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1701"/>
        <w:gridCol w:w="2314"/>
        <w:gridCol w:w="1422"/>
      </w:tblGrid>
      <w:tr w:rsidR="001E39FB" w:rsidRPr="00811745">
        <w:tblPrEx>
          <w:tblCellMar>
            <w:top w:w="0" w:type="dxa"/>
            <w:bottom w:w="0" w:type="dxa"/>
          </w:tblCellMar>
        </w:tblPrEx>
        <w:trPr>
          <w:cantSplit/>
          <w:jc w:val="center"/>
        </w:trPr>
        <w:tc>
          <w:tcPr>
            <w:tcW w:w="3686" w:type="dxa"/>
            <w:vMerge w:val="restart"/>
          </w:tcPr>
          <w:p w:rsidR="001E39FB" w:rsidRPr="00811745" w:rsidRDefault="001E39FB" w:rsidP="00E84CC1">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Название  функции</w:t>
            </w:r>
          </w:p>
        </w:tc>
        <w:tc>
          <w:tcPr>
            <w:tcW w:w="1701" w:type="dxa"/>
            <w:vMerge w:val="restart"/>
          </w:tcPr>
          <w:p w:rsidR="001E39FB" w:rsidRPr="00811745" w:rsidRDefault="001E39FB" w:rsidP="00E84CC1">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Аббревиатура</w:t>
            </w:r>
          </w:p>
        </w:tc>
        <w:tc>
          <w:tcPr>
            <w:tcW w:w="3736" w:type="dxa"/>
            <w:gridSpan w:val="2"/>
          </w:tcPr>
          <w:p w:rsidR="001E39FB" w:rsidRPr="00811745" w:rsidRDefault="001E39FB" w:rsidP="00E84CC1">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Способ доступа</w:t>
            </w:r>
          </w:p>
        </w:tc>
      </w:tr>
      <w:tr w:rsidR="001E39FB" w:rsidRPr="00811745">
        <w:tblPrEx>
          <w:tblCellMar>
            <w:top w:w="0" w:type="dxa"/>
            <w:bottom w:w="0" w:type="dxa"/>
          </w:tblCellMar>
        </w:tblPrEx>
        <w:trPr>
          <w:cantSplit/>
          <w:jc w:val="center"/>
        </w:trPr>
        <w:tc>
          <w:tcPr>
            <w:tcW w:w="3686" w:type="dxa"/>
            <w:vMerge/>
          </w:tcPr>
          <w:p w:rsidR="001E39FB" w:rsidRPr="00811745" w:rsidRDefault="001E39FB" w:rsidP="00E84CC1">
            <w:pPr>
              <w:autoSpaceDE w:val="0"/>
              <w:autoSpaceDN w:val="0"/>
              <w:adjustRightInd w:val="0"/>
              <w:jc w:val="center"/>
              <w:rPr>
                <w:rFonts w:ascii="Arial" w:hAnsi="Arial" w:cs="Arial"/>
                <w:b/>
                <w:sz w:val="22"/>
                <w:szCs w:val="22"/>
                <w:lang w:val="ru-RU"/>
              </w:rPr>
            </w:pPr>
          </w:p>
        </w:tc>
        <w:tc>
          <w:tcPr>
            <w:tcW w:w="1701" w:type="dxa"/>
            <w:vMerge/>
          </w:tcPr>
          <w:p w:rsidR="001E39FB" w:rsidRPr="00811745" w:rsidRDefault="001E39FB" w:rsidP="00E84CC1">
            <w:pPr>
              <w:autoSpaceDE w:val="0"/>
              <w:autoSpaceDN w:val="0"/>
              <w:adjustRightInd w:val="0"/>
              <w:jc w:val="center"/>
              <w:rPr>
                <w:rFonts w:ascii="Arial" w:hAnsi="Arial" w:cs="Arial"/>
                <w:b/>
                <w:sz w:val="22"/>
                <w:szCs w:val="22"/>
                <w:lang w:val="ru-RU"/>
              </w:rPr>
            </w:pPr>
          </w:p>
        </w:tc>
        <w:tc>
          <w:tcPr>
            <w:tcW w:w="2314" w:type="dxa"/>
          </w:tcPr>
          <w:p w:rsidR="001E39FB" w:rsidRPr="00811745" w:rsidRDefault="001E39FB" w:rsidP="00E84CC1">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По умолчанию</w:t>
            </w:r>
          </w:p>
        </w:tc>
        <w:tc>
          <w:tcPr>
            <w:tcW w:w="1422" w:type="dxa"/>
          </w:tcPr>
          <w:p w:rsidR="001E39FB" w:rsidRPr="00811745" w:rsidRDefault="001E39FB" w:rsidP="00E84CC1">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В системе</w:t>
            </w:r>
          </w:p>
        </w:tc>
      </w:tr>
      <w:tr w:rsidR="001E39FB" w:rsidRPr="00811745">
        <w:tblPrEx>
          <w:tblCellMar>
            <w:top w:w="0" w:type="dxa"/>
            <w:bottom w:w="0" w:type="dxa"/>
          </w:tblCellMar>
        </w:tblPrEx>
        <w:trPr>
          <w:trHeight w:val="364"/>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ACCOUNT CODE/</w:t>
            </w:r>
            <w:r w:rsidRPr="00811745">
              <w:rPr>
                <w:rFonts w:ascii="Arial" w:hAnsi="Arial" w:cs="Arial"/>
                <w:sz w:val="22"/>
                <w:szCs w:val="22"/>
                <w:lang w:val="ru-RU"/>
              </w:rPr>
              <w:t>Расчетный код</w:t>
            </w:r>
          </w:p>
        </w:tc>
        <w:tc>
          <w:tcPr>
            <w:tcW w:w="1701" w:type="dxa"/>
          </w:tcPr>
          <w:p w:rsidR="001E39FB" w:rsidRPr="00811745" w:rsidRDefault="001E39FB" w:rsidP="00B10795">
            <w:pPr>
              <w:pStyle w:val="7"/>
              <w:spacing w:before="0" w:after="0"/>
              <w:jc w:val="center"/>
              <w:rPr>
                <w:rFonts w:ascii="Arial" w:hAnsi="Arial" w:cs="Arial"/>
                <w:sz w:val="22"/>
                <w:szCs w:val="22"/>
              </w:rPr>
            </w:pPr>
            <w:r w:rsidRPr="00811745">
              <w:rPr>
                <w:rFonts w:ascii="Arial" w:hAnsi="Arial" w:cs="Arial"/>
                <w:sz w:val="22"/>
                <w:szCs w:val="22"/>
              </w:rPr>
              <w:t>AT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[FEATURE][2][8]</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ALL/GROUP</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ATTENDANT/Вызов оператора</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[0]</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BACKGROUND MUSIC/ Фоновая музыка</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BM</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[FEATURE][2][6]</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BARGE IN/ Вторжение в занятую линию</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BI</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[FEATURE][2][4]</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CALLBACK/QUEUE/ Обратный вызов</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CB</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[FEATURE][2][2]</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 xml:space="preserve">CALL FORWARD-ALWAYS/ </w:t>
            </w:r>
            <w:r w:rsidRPr="00811745">
              <w:rPr>
                <w:rFonts w:ascii="Arial" w:hAnsi="Arial" w:cs="Arial"/>
                <w:sz w:val="22"/>
                <w:szCs w:val="22"/>
                <w:lang w:val="ru-RU"/>
              </w:rPr>
              <w:t>Следуй</w:t>
            </w:r>
            <w:r w:rsidRPr="00811745">
              <w:rPr>
                <w:rFonts w:ascii="Arial" w:hAnsi="Arial" w:cs="Arial"/>
                <w:sz w:val="22"/>
                <w:szCs w:val="22"/>
              </w:rPr>
              <w:t xml:space="preserve"> </w:t>
            </w:r>
            <w:r w:rsidRPr="00811745">
              <w:rPr>
                <w:rFonts w:ascii="Arial" w:hAnsi="Arial" w:cs="Arial"/>
                <w:sz w:val="22"/>
                <w:szCs w:val="22"/>
                <w:lang w:val="ru-RU"/>
              </w:rPr>
              <w:t>за</w:t>
            </w:r>
            <w:r w:rsidRPr="00811745">
              <w:rPr>
                <w:rFonts w:ascii="Arial" w:hAnsi="Arial" w:cs="Arial"/>
                <w:sz w:val="22"/>
                <w:szCs w:val="22"/>
              </w:rPr>
              <w:t xml:space="preserve"> </w:t>
            </w:r>
            <w:r w:rsidRPr="00811745">
              <w:rPr>
                <w:rFonts w:ascii="Arial" w:hAnsi="Arial" w:cs="Arial"/>
                <w:sz w:val="22"/>
                <w:szCs w:val="22"/>
                <w:lang w:val="ru-RU"/>
              </w:rPr>
              <w:t>мной</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FL</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[FEATURE][3][5]</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CALL FORWARD-BUSY/ Переадресация при «занято»</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FB</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[FEATURE][3][2]</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CALL FORWARD-NO ANSWER/ Переадресация при «не отвечает»</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FN</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[FEATURE][3][6]</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CANCEL/Отмена</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EXECUTIVE CREDIT CODE/ Кредитный код пользователя</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EX</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[FEATURE][3][9]</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FEATURE/Сервис</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[7]</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FLIP FLOP/</w:t>
            </w:r>
            <w:r w:rsidRPr="00811745">
              <w:rPr>
                <w:rFonts w:ascii="Arial" w:hAnsi="Arial" w:cs="Arial"/>
                <w:sz w:val="22"/>
                <w:szCs w:val="22"/>
                <w:lang w:val="ru-RU"/>
              </w:rPr>
              <w:t>Обмен вызовами</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FF</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[FEATURE][3][3]</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INTRUSION/</w:t>
            </w:r>
            <w:r w:rsidRPr="00811745">
              <w:rPr>
                <w:rFonts w:ascii="Arial" w:hAnsi="Arial" w:cs="Arial"/>
                <w:sz w:val="22"/>
                <w:szCs w:val="22"/>
                <w:lang w:val="ru-RU"/>
              </w:rPr>
              <w:t>Вторжение</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[6]</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LAST</w:t>
            </w:r>
            <w:r w:rsidRPr="00811745">
              <w:rPr>
                <w:rFonts w:ascii="Arial" w:hAnsi="Arial" w:cs="Arial"/>
                <w:sz w:val="22"/>
                <w:szCs w:val="22"/>
                <w:lang w:val="ru-RU"/>
              </w:rPr>
              <w:t xml:space="preserve"> </w:t>
            </w:r>
            <w:r w:rsidRPr="00811745">
              <w:rPr>
                <w:rFonts w:ascii="Arial" w:hAnsi="Arial" w:cs="Arial"/>
                <w:sz w:val="22"/>
                <w:szCs w:val="22"/>
              </w:rPr>
              <w:t>HOLD</w:t>
            </w:r>
            <w:r w:rsidRPr="00811745">
              <w:rPr>
                <w:rFonts w:ascii="Arial" w:hAnsi="Arial" w:cs="Arial"/>
                <w:sz w:val="22"/>
                <w:szCs w:val="22"/>
                <w:lang w:val="ru-RU"/>
              </w:rPr>
              <w:t>/ Последний на удержании</w:t>
            </w:r>
          </w:p>
        </w:tc>
        <w:tc>
          <w:tcPr>
            <w:tcW w:w="1701"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LH</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[FEATURE][5][4]</w:t>
            </w:r>
          </w:p>
        </w:tc>
        <w:tc>
          <w:tcPr>
            <w:tcW w:w="1422" w:type="dxa"/>
          </w:tcPr>
          <w:p w:rsidR="001E39FB" w:rsidRPr="00811745" w:rsidRDefault="001E39FB" w:rsidP="00B10795">
            <w:pPr>
              <w:autoSpaceDE w:val="0"/>
              <w:autoSpaceDN w:val="0"/>
              <w:adjustRightInd w:val="0"/>
              <w:jc w:val="center"/>
              <w:rPr>
                <w:rFonts w:ascii="Arial" w:hAnsi="Arial" w:cs="Arial"/>
                <w:sz w:val="22"/>
                <w:szCs w:val="22"/>
                <w:lang w:val="ru-RU"/>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LOCK/</w:t>
            </w:r>
            <w:r w:rsidRPr="00811745">
              <w:rPr>
                <w:rFonts w:ascii="Arial" w:hAnsi="Arial" w:cs="Arial"/>
                <w:sz w:val="22"/>
                <w:szCs w:val="22"/>
                <w:lang w:val="ru-RU"/>
              </w:rPr>
              <w:t>Замок</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MEET</w:t>
            </w:r>
            <w:r w:rsidRPr="00811745">
              <w:rPr>
                <w:rFonts w:ascii="Arial" w:hAnsi="Arial" w:cs="Arial"/>
                <w:sz w:val="22"/>
                <w:szCs w:val="22"/>
                <w:lang w:val="ru-RU"/>
              </w:rPr>
              <w:t xml:space="preserve"> </w:t>
            </w:r>
            <w:r w:rsidRPr="00811745">
              <w:rPr>
                <w:rFonts w:ascii="Arial" w:hAnsi="Arial" w:cs="Arial"/>
                <w:sz w:val="22"/>
                <w:szCs w:val="22"/>
              </w:rPr>
              <w:t>ME</w:t>
            </w:r>
            <w:r w:rsidRPr="00811745">
              <w:rPr>
                <w:rFonts w:ascii="Arial" w:hAnsi="Arial" w:cs="Arial"/>
                <w:sz w:val="22"/>
                <w:szCs w:val="22"/>
                <w:lang w:val="ru-RU"/>
              </w:rPr>
              <w:t xml:space="preserve"> </w:t>
            </w:r>
            <w:r w:rsidRPr="00811745">
              <w:rPr>
                <w:rFonts w:ascii="Arial" w:hAnsi="Arial" w:cs="Arial"/>
                <w:sz w:val="22"/>
                <w:szCs w:val="22"/>
              </w:rPr>
              <w:t>PAGE</w:t>
            </w:r>
            <w:r w:rsidRPr="00811745">
              <w:rPr>
                <w:rFonts w:ascii="Arial" w:hAnsi="Arial" w:cs="Arial"/>
                <w:sz w:val="22"/>
                <w:szCs w:val="22"/>
                <w:lang w:val="ru-RU"/>
              </w:rPr>
              <w:t>/ Соединение с инициатором оповещения</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MM</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[FEATURE][6][6]</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MESSAGE/</w:t>
            </w:r>
            <w:r w:rsidRPr="00811745">
              <w:rPr>
                <w:rFonts w:ascii="Arial" w:hAnsi="Arial" w:cs="Arial"/>
                <w:sz w:val="22"/>
                <w:szCs w:val="22"/>
                <w:lang w:val="ru-RU"/>
              </w:rPr>
              <w:t>Сообщение</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ME</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[FEATURE][6][3]</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NIGHT SERVICE/</w:t>
            </w:r>
            <w:r w:rsidRPr="00811745">
              <w:rPr>
                <w:rFonts w:ascii="Arial" w:hAnsi="Arial" w:cs="Arial"/>
                <w:sz w:val="22"/>
                <w:szCs w:val="22"/>
                <w:lang w:val="ru-RU"/>
              </w:rPr>
              <w:t>Ночной режим</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NG</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PAGE</w:t>
            </w:r>
            <w:r w:rsidRPr="00811745">
              <w:rPr>
                <w:rFonts w:ascii="Arial" w:hAnsi="Arial" w:cs="Arial"/>
                <w:sz w:val="22"/>
                <w:szCs w:val="22"/>
                <w:lang w:val="ru-RU"/>
              </w:rPr>
              <w:t>-</w:t>
            </w:r>
            <w:r w:rsidRPr="00811745">
              <w:rPr>
                <w:rFonts w:ascii="Arial" w:hAnsi="Arial" w:cs="Arial"/>
                <w:sz w:val="22"/>
                <w:szCs w:val="22"/>
              </w:rPr>
              <w:t>INTERNAL</w:t>
            </w:r>
            <w:r w:rsidRPr="00811745">
              <w:rPr>
                <w:rFonts w:ascii="Arial" w:hAnsi="Arial" w:cs="Arial"/>
                <w:sz w:val="22"/>
                <w:szCs w:val="22"/>
                <w:lang w:val="ru-RU"/>
              </w:rPr>
              <w:t>1…8/ Оповещение внутреннее с 1 до 8 зоны</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B10795" w:rsidRPr="00811745" w:rsidRDefault="001E39FB" w:rsidP="00B10795">
            <w:pPr>
              <w:autoSpaceDE w:val="0"/>
              <w:autoSpaceDN w:val="0"/>
              <w:adjustRightInd w:val="0"/>
              <w:jc w:val="center"/>
              <w:rPr>
                <w:rFonts w:ascii="Arial" w:hAnsi="Arial" w:cs="Arial"/>
                <w:sz w:val="22"/>
                <w:szCs w:val="22"/>
                <w:lang w:val="uk-UA"/>
              </w:rPr>
            </w:pPr>
            <w:r w:rsidRPr="00811745">
              <w:rPr>
                <w:rFonts w:ascii="Arial" w:hAnsi="Arial" w:cs="Arial"/>
                <w:sz w:val="22"/>
                <w:szCs w:val="22"/>
              </w:rPr>
              <w:t>[FEATURE][4][1]…</w:t>
            </w:r>
          </w:p>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[4][8]</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PAGE</w:t>
            </w:r>
            <w:r w:rsidRPr="00811745">
              <w:rPr>
                <w:rFonts w:ascii="Arial" w:hAnsi="Arial" w:cs="Arial"/>
                <w:sz w:val="22"/>
                <w:szCs w:val="22"/>
                <w:lang w:val="ru-RU"/>
              </w:rPr>
              <w:t>-</w:t>
            </w:r>
            <w:r w:rsidRPr="00811745">
              <w:rPr>
                <w:rFonts w:ascii="Arial" w:hAnsi="Arial" w:cs="Arial"/>
                <w:sz w:val="22"/>
                <w:szCs w:val="22"/>
              </w:rPr>
              <w:t>EXTERNAL</w:t>
            </w:r>
            <w:r w:rsidRPr="00811745">
              <w:rPr>
                <w:rFonts w:ascii="Arial" w:hAnsi="Arial" w:cs="Arial"/>
                <w:sz w:val="22"/>
                <w:szCs w:val="22"/>
                <w:lang w:val="ru-RU"/>
              </w:rPr>
              <w:t>1…8/ Оповещение внешнее с1 до 8 зоны</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PHONE BOOK (PRIVATE)/</w:t>
            </w:r>
            <w:r w:rsidRPr="00811745">
              <w:rPr>
                <w:rFonts w:ascii="Arial" w:hAnsi="Arial" w:cs="Arial"/>
                <w:sz w:val="22"/>
                <w:szCs w:val="22"/>
                <w:lang w:val="ru-RU"/>
              </w:rPr>
              <w:t xml:space="preserve"> Телефонная книга(частная)</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[FEATURE][7][1]</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PHONE</w:t>
            </w:r>
            <w:r w:rsidRPr="00811745">
              <w:rPr>
                <w:rFonts w:ascii="Arial" w:hAnsi="Arial" w:cs="Arial"/>
                <w:sz w:val="22"/>
                <w:szCs w:val="22"/>
                <w:lang w:val="ru-RU"/>
              </w:rPr>
              <w:t xml:space="preserve"> </w:t>
            </w:r>
            <w:r w:rsidRPr="00811745">
              <w:rPr>
                <w:rFonts w:ascii="Arial" w:hAnsi="Arial" w:cs="Arial"/>
                <w:sz w:val="22"/>
                <w:szCs w:val="22"/>
              </w:rPr>
              <w:t>BOOK</w:t>
            </w:r>
            <w:r w:rsidRPr="00811745">
              <w:rPr>
                <w:rFonts w:ascii="Arial" w:hAnsi="Arial" w:cs="Arial"/>
                <w:sz w:val="22"/>
                <w:szCs w:val="22"/>
                <w:lang w:val="ru-RU"/>
              </w:rPr>
              <w:t xml:space="preserve"> 1…10/ Телефонная книга, разделы с 1 по 10</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w:t>
            </w:r>
          </w:p>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[7][2][1]…[7][2][1][0]</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trHeight w:val="412"/>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PICK UP/</w:t>
            </w:r>
            <w:r w:rsidRPr="00811745">
              <w:rPr>
                <w:rFonts w:ascii="Arial" w:hAnsi="Arial" w:cs="Arial"/>
                <w:sz w:val="22"/>
                <w:szCs w:val="22"/>
                <w:lang w:val="ru-RU"/>
              </w:rPr>
              <w:t xml:space="preserve"> Перехват</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PU</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[FEATURE][7][8]</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PROGRAM/</w:t>
            </w:r>
            <w:r w:rsidRPr="00811745">
              <w:rPr>
                <w:rFonts w:ascii="Arial" w:hAnsi="Arial" w:cs="Arial"/>
                <w:sz w:val="22"/>
                <w:szCs w:val="22"/>
                <w:lang w:val="ru-RU"/>
              </w:rPr>
              <w:t>Программа</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PM</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[FEATURE][7][6]</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REDIAL/</w:t>
            </w:r>
            <w:r w:rsidRPr="00811745">
              <w:rPr>
                <w:rFonts w:ascii="Arial" w:hAnsi="Arial" w:cs="Arial"/>
                <w:sz w:val="22"/>
                <w:szCs w:val="22"/>
                <w:lang w:val="ru-RU"/>
              </w:rPr>
              <w:t>Повторный набор</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RL</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[FEATURE][7][5]</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SAVE/REPEAT/</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SR</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[FEATURE][7][7]</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SPEED DIAL/</w:t>
            </w:r>
            <w:r w:rsidRPr="00811745">
              <w:rPr>
                <w:rFonts w:ascii="Arial" w:hAnsi="Arial" w:cs="Arial"/>
                <w:sz w:val="22"/>
                <w:szCs w:val="22"/>
                <w:lang w:val="ru-RU"/>
              </w:rPr>
              <w:t>Быстрый набор</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SD</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[FEATURE][7][3]</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TIME ALARM/</w:t>
            </w:r>
            <w:r w:rsidRPr="00811745">
              <w:rPr>
                <w:rFonts w:ascii="Arial" w:hAnsi="Arial" w:cs="Arial"/>
                <w:sz w:val="22"/>
                <w:szCs w:val="22"/>
                <w:lang w:val="ru-RU"/>
              </w:rPr>
              <w:t>Будильник</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TA</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[FEATURE][7][2]</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TONE/</w:t>
            </w:r>
            <w:r w:rsidRPr="00811745">
              <w:rPr>
                <w:rFonts w:ascii="Arial" w:hAnsi="Arial" w:cs="Arial"/>
                <w:sz w:val="22"/>
                <w:szCs w:val="22"/>
                <w:lang w:val="ru-RU"/>
              </w:rPr>
              <w:t>Тон</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[1]</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TONE</w:t>
            </w:r>
            <w:r w:rsidRPr="00811745">
              <w:rPr>
                <w:rFonts w:ascii="Arial" w:hAnsi="Arial" w:cs="Arial"/>
                <w:sz w:val="22"/>
                <w:szCs w:val="22"/>
                <w:lang w:val="ru-RU"/>
              </w:rPr>
              <w:t xml:space="preserve"> </w:t>
            </w:r>
            <w:r w:rsidRPr="00811745">
              <w:rPr>
                <w:rFonts w:ascii="Arial" w:hAnsi="Arial" w:cs="Arial"/>
                <w:sz w:val="22"/>
                <w:szCs w:val="22"/>
              </w:rPr>
              <w:t>DIAL</w:t>
            </w:r>
            <w:r w:rsidRPr="00811745">
              <w:rPr>
                <w:rFonts w:ascii="Arial" w:hAnsi="Arial" w:cs="Arial"/>
                <w:sz w:val="22"/>
                <w:szCs w:val="22"/>
                <w:lang w:val="ru-RU"/>
              </w:rPr>
              <w:t xml:space="preserve"> (</w:t>
            </w:r>
            <w:r w:rsidRPr="00811745">
              <w:rPr>
                <w:rFonts w:ascii="Arial" w:hAnsi="Arial" w:cs="Arial"/>
                <w:sz w:val="22"/>
                <w:szCs w:val="22"/>
              </w:rPr>
              <w:t>DTMF</w:t>
            </w:r>
            <w:r w:rsidRPr="00811745">
              <w:rPr>
                <w:rFonts w:ascii="Arial" w:hAnsi="Arial" w:cs="Arial"/>
                <w:sz w:val="22"/>
                <w:szCs w:val="22"/>
                <w:lang w:val="ru-RU"/>
              </w:rPr>
              <w:t>)/Тональный набор</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TRAVEL</w:t>
            </w:r>
            <w:r w:rsidRPr="00811745">
              <w:rPr>
                <w:rFonts w:ascii="Arial" w:hAnsi="Arial" w:cs="Arial"/>
                <w:sz w:val="22"/>
                <w:szCs w:val="22"/>
                <w:lang w:val="ru-RU"/>
              </w:rPr>
              <w:t xml:space="preserve"> </w:t>
            </w:r>
            <w:r w:rsidRPr="00811745">
              <w:rPr>
                <w:rFonts w:ascii="Arial" w:hAnsi="Arial" w:cs="Arial"/>
                <w:sz w:val="22"/>
                <w:szCs w:val="22"/>
              </w:rPr>
              <w:t>COS</w:t>
            </w:r>
            <w:r w:rsidRPr="00811745">
              <w:rPr>
                <w:rFonts w:ascii="Arial" w:hAnsi="Arial" w:cs="Arial"/>
                <w:sz w:val="22"/>
                <w:szCs w:val="22"/>
                <w:lang w:val="ru-RU"/>
              </w:rPr>
              <w:t>/ «Плавающий» класс сервиса</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r w:rsidR="001E39FB" w:rsidRPr="00811745">
        <w:tblPrEx>
          <w:tblCellMar>
            <w:top w:w="0" w:type="dxa"/>
            <w:bottom w:w="0" w:type="dxa"/>
          </w:tblCellMar>
        </w:tblPrEx>
        <w:trPr>
          <w:jc w:val="center"/>
        </w:trPr>
        <w:tc>
          <w:tcPr>
            <w:tcW w:w="3686" w:type="dxa"/>
          </w:tcPr>
          <w:p w:rsidR="001E39FB" w:rsidRPr="00811745" w:rsidRDefault="001E39FB" w:rsidP="00B10795">
            <w:pPr>
              <w:autoSpaceDE w:val="0"/>
              <w:autoSpaceDN w:val="0"/>
              <w:adjustRightInd w:val="0"/>
              <w:jc w:val="center"/>
              <w:rPr>
                <w:rFonts w:ascii="Arial" w:hAnsi="Arial" w:cs="Arial"/>
                <w:sz w:val="22"/>
                <w:szCs w:val="22"/>
                <w:lang w:val="ru-RU"/>
              </w:rPr>
            </w:pPr>
            <w:r w:rsidRPr="00811745">
              <w:rPr>
                <w:rFonts w:ascii="Arial" w:hAnsi="Arial" w:cs="Arial"/>
                <w:sz w:val="22"/>
                <w:szCs w:val="22"/>
              </w:rPr>
              <w:t>TRUNK PATCH/</w:t>
            </w:r>
            <w:r w:rsidRPr="00811745">
              <w:rPr>
                <w:rFonts w:ascii="Arial" w:hAnsi="Arial" w:cs="Arial"/>
                <w:sz w:val="22"/>
                <w:szCs w:val="22"/>
                <w:lang w:val="ru-RU"/>
              </w:rPr>
              <w:t xml:space="preserve"> Соединение линий</w:t>
            </w:r>
          </w:p>
        </w:tc>
        <w:tc>
          <w:tcPr>
            <w:tcW w:w="1701"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TP</w:t>
            </w:r>
          </w:p>
        </w:tc>
        <w:tc>
          <w:tcPr>
            <w:tcW w:w="2314" w:type="dxa"/>
          </w:tcPr>
          <w:p w:rsidR="001E39FB" w:rsidRPr="00811745" w:rsidRDefault="001E39FB" w:rsidP="00B10795">
            <w:pPr>
              <w:autoSpaceDE w:val="0"/>
              <w:autoSpaceDN w:val="0"/>
              <w:adjustRightInd w:val="0"/>
              <w:jc w:val="center"/>
              <w:rPr>
                <w:rFonts w:ascii="Arial" w:hAnsi="Arial" w:cs="Arial"/>
                <w:sz w:val="22"/>
                <w:szCs w:val="22"/>
              </w:rPr>
            </w:pPr>
            <w:r w:rsidRPr="00811745">
              <w:rPr>
                <w:rFonts w:ascii="Arial" w:hAnsi="Arial" w:cs="Arial"/>
                <w:sz w:val="22"/>
                <w:szCs w:val="22"/>
              </w:rPr>
              <w:t>[FEATURE][8][7]</w:t>
            </w:r>
          </w:p>
        </w:tc>
        <w:tc>
          <w:tcPr>
            <w:tcW w:w="1422" w:type="dxa"/>
          </w:tcPr>
          <w:p w:rsidR="001E39FB" w:rsidRPr="00811745" w:rsidRDefault="001E39FB" w:rsidP="00B10795">
            <w:pPr>
              <w:autoSpaceDE w:val="0"/>
              <w:autoSpaceDN w:val="0"/>
              <w:adjustRightInd w:val="0"/>
              <w:jc w:val="center"/>
              <w:rPr>
                <w:rFonts w:ascii="Arial" w:hAnsi="Arial" w:cs="Arial"/>
                <w:sz w:val="22"/>
                <w:szCs w:val="22"/>
              </w:rPr>
            </w:pPr>
          </w:p>
        </w:tc>
      </w:tr>
    </w:tbl>
    <w:p w:rsidR="001E39FB" w:rsidRPr="00811745" w:rsidRDefault="00B45AE9" w:rsidP="00A76AD5">
      <w:pPr>
        <w:pStyle w:val="24"/>
        <w:rPr>
          <w:rFonts w:ascii="Arial" w:hAnsi="Arial"/>
        </w:rPr>
      </w:pPr>
      <w:bookmarkStart w:id="428" w:name="_Toc149026130"/>
      <w:r w:rsidRPr="00811745">
        <w:rPr>
          <w:rFonts w:ascii="Arial" w:hAnsi="Arial"/>
        </w:rPr>
        <w:t>Сообщения в режиме «не беспокоить»</w:t>
      </w:r>
      <w:bookmarkEnd w:id="4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4253"/>
      </w:tblGrid>
      <w:tr w:rsidR="001E39FB" w:rsidRPr="00811745">
        <w:tblPrEx>
          <w:tblCellMar>
            <w:top w:w="0" w:type="dxa"/>
            <w:bottom w:w="0" w:type="dxa"/>
          </w:tblCellMar>
        </w:tblPrEx>
        <w:trPr>
          <w:jc w:val="center"/>
        </w:trPr>
        <w:tc>
          <w:tcPr>
            <w:tcW w:w="2376" w:type="dxa"/>
            <w:vAlign w:val="center"/>
          </w:tcPr>
          <w:p w:rsidR="001E39FB" w:rsidRPr="00811745" w:rsidRDefault="001E39FB" w:rsidP="00E84CC1">
            <w:pPr>
              <w:autoSpaceDE w:val="0"/>
              <w:autoSpaceDN w:val="0"/>
              <w:adjustRightInd w:val="0"/>
              <w:jc w:val="center"/>
              <w:rPr>
                <w:rFonts w:ascii="Arial" w:hAnsi="Arial" w:cs="Arial"/>
                <w:b/>
                <w:sz w:val="24"/>
                <w:lang w:val="ru-RU"/>
              </w:rPr>
            </w:pPr>
            <w:r w:rsidRPr="00811745">
              <w:rPr>
                <w:rFonts w:ascii="Arial" w:hAnsi="Arial" w:cs="Arial"/>
                <w:b/>
                <w:sz w:val="24"/>
                <w:lang w:val="ru-RU"/>
              </w:rPr>
              <w:t>Номер сообщения</w:t>
            </w:r>
          </w:p>
        </w:tc>
        <w:tc>
          <w:tcPr>
            <w:tcW w:w="4253" w:type="dxa"/>
            <w:vAlign w:val="center"/>
          </w:tcPr>
          <w:p w:rsidR="001E39FB" w:rsidRPr="00811745" w:rsidRDefault="001E39FB" w:rsidP="00E84CC1">
            <w:pPr>
              <w:pStyle w:val="6"/>
              <w:jc w:val="center"/>
              <w:rPr>
                <w:rFonts w:ascii="Arial" w:hAnsi="Arial" w:cs="Arial"/>
              </w:rPr>
            </w:pPr>
            <w:r w:rsidRPr="00811745">
              <w:rPr>
                <w:rFonts w:ascii="Arial" w:hAnsi="Arial" w:cs="Arial"/>
              </w:rPr>
              <w:t>Текст сообщения</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01</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СКОРО ВЕРНУСЬ</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02</w:t>
            </w:r>
          </w:p>
        </w:tc>
        <w:tc>
          <w:tcPr>
            <w:tcW w:w="4253" w:type="dxa"/>
            <w:vAlign w:val="center"/>
          </w:tcPr>
          <w:p w:rsidR="001E39FB" w:rsidRPr="00811745" w:rsidRDefault="001E39FB" w:rsidP="00E84CC1">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ВЕРНУСЬ **</w:t>
            </w:r>
            <w:r w:rsidRPr="00811745">
              <w:rPr>
                <w:rFonts w:ascii="Arial" w:hAnsi="Arial" w:cs="Arial"/>
                <w:sz w:val="24"/>
                <w:szCs w:val="24"/>
              </w:rPr>
              <w:t>/</w:t>
            </w:r>
            <w:r w:rsidRPr="00811745">
              <w:rPr>
                <w:rFonts w:ascii="Arial" w:hAnsi="Arial" w:cs="Arial"/>
                <w:sz w:val="24"/>
                <w:szCs w:val="24"/>
                <w:lang w:val="ru-RU"/>
              </w:rPr>
              <w:t>**</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03</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БУДУ В **:**</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04</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НЕТ НА МЕСТЕ</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05</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ПЕРЕРЫВ</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06</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ОБЕД</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07</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В ОТПУСКЕ</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08</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УЕХАЛ ДОМОЙ</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09</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ЗАНЯТ ДО **:**</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10</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ЗВОНИТЕ ПОЗЖЕ</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11</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ЗВОНИТЕ В **:**</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12</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ЗВОНИТЕ ЗАВТРА</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13</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ПЕРЕГОВОРЫ</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14</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НА ПРИЕМЕ</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15</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С КЛИЕНТОМ</w:t>
            </w:r>
          </w:p>
        </w:tc>
      </w:tr>
      <w:tr w:rsidR="001E39FB" w:rsidRPr="00811745">
        <w:tblPrEx>
          <w:tblCellMar>
            <w:top w:w="0" w:type="dxa"/>
            <w:bottom w:w="0" w:type="dxa"/>
          </w:tblCellMar>
        </w:tblPrEx>
        <w:trPr>
          <w:jc w:val="center"/>
        </w:trPr>
        <w:tc>
          <w:tcPr>
            <w:tcW w:w="2376" w:type="dxa"/>
            <w:vAlign w:val="center"/>
          </w:tcPr>
          <w:p w:rsidR="001E39FB" w:rsidRPr="00811745" w:rsidRDefault="001E39FB" w:rsidP="00E84CC1">
            <w:pPr>
              <w:jc w:val="center"/>
              <w:rPr>
                <w:rFonts w:ascii="Arial" w:hAnsi="Arial" w:cs="Arial"/>
                <w:sz w:val="24"/>
                <w:szCs w:val="24"/>
                <w:lang w:val="ru-RU"/>
              </w:rPr>
            </w:pPr>
            <w:r w:rsidRPr="00811745">
              <w:rPr>
                <w:rFonts w:ascii="Arial" w:hAnsi="Arial" w:cs="Arial"/>
                <w:sz w:val="24"/>
                <w:szCs w:val="24"/>
                <w:lang w:val="ru-RU"/>
              </w:rPr>
              <w:t>16</w:t>
            </w:r>
          </w:p>
        </w:tc>
        <w:tc>
          <w:tcPr>
            <w:tcW w:w="4253" w:type="dxa"/>
            <w:vAlign w:val="center"/>
          </w:tcPr>
          <w:p w:rsidR="001E39FB" w:rsidRPr="00811745" w:rsidRDefault="001E39FB" w:rsidP="00E84CC1">
            <w:pPr>
              <w:jc w:val="center"/>
              <w:rPr>
                <w:rFonts w:ascii="Arial" w:hAnsi="Arial" w:cs="Arial"/>
                <w:sz w:val="24"/>
                <w:szCs w:val="24"/>
              </w:rPr>
            </w:pPr>
            <w:r w:rsidRPr="00811745">
              <w:rPr>
                <w:rFonts w:ascii="Arial" w:hAnsi="Arial" w:cs="Arial"/>
                <w:sz w:val="24"/>
                <w:szCs w:val="24"/>
              </w:rPr>
              <w:t>С ГОСТЯМИ</w:t>
            </w:r>
          </w:p>
        </w:tc>
      </w:tr>
    </w:tbl>
    <w:p w:rsidR="0073307C" w:rsidRPr="00811745" w:rsidRDefault="0073307C" w:rsidP="001479F2">
      <w:pPr>
        <w:autoSpaceDE w:val="0"/>
        <w:autoSpaceDN w:val="0"/>
        <w:adjustRightInd w:val="0"/>
        <w:jc w:val="both"/>
        <w:rPr>
          <w:rFonts w:ascii="Arial" w:hAnsi="Arial" w:cs="Arial"/>
          <w:sz w:val="24"/>
          <w:szCs w:val="24"/>
          <w:lang w:val="ru-RU"/>
        </w:rPr>
        <w:sectPr w:rsidR="0073307C" w:rsidRPr="00811745" w:rsidSect="00C11B76">
          <w:pgSz w:w="11906" w:h="16838" w:code="9"/>
          <w:pgMar w:top="567" w:right="567" w:bottom="851" w:left="284" w:header="709" w:footer="709" w:gutter="1134"/>
          <w:pgNumType w:chapStyle="1"/>
          <w:cols w:space="708"/>
          <w:docGrid w:linePitch="360"/>
        </w:sectPr>
      </w:pPr>
    </w:p>
    <w:p w:rsidR="00673FA7" w:rsidRPr="00811745" w:rsidRDefault="00673FA7" w:rsidP="00C10466">
      <w:pPr>
        <w:pStyle w:val="11"/>
        <w:jc w:val="center"/>
        <w:rPr>
          <w:rFonts w:ascii="Arial" w:hAnsi="Arial" w:cs="Arial"/>
          <w:noProof/>
        </w:rPr>
      </w:pPr>
      <w:bookmarkStart w:id="429" w:name="_Toc149026131"/>
      <w:r w:rsidRPr="00811745">
        <w:rPr>
          <w:rFonts w:ascii="Arial" w:hAnsi="Arial" w:cs="Arial"/>
        </w:rPr>
        <w:t>РУКОВОДСТВО ПОЛЬЗОВАТЕЛЯ Ц</w:t>
      </w:r>
      <w:r w:rsidR="009602E9" w:rsidRPr="00811745">
        <w:rPr>
          <w:rFonts w:ascii="Arial" w:hAnsi="Arial" w:cs="Arial"/>
        </w:rPr>
        <w:t>И</w:t>
      </w:r>
      <w:r w:rsidRPr="00811745">
        <w:rPr>
          <w:rFonts w:ascii="Arial" w:hAnsi="Arial" w:cs="Arial"/>
        </w:rPr>
        <w:t>ФРОВЫМИ СИСТЕМНЫМИ ТЕЛЕФОН</w:t>
      </w:r>
      <w:r w:rsidRPr="00811745">
        <w:rPr>
          <w:rFonts w:ascii="Arial" w:hAnsi="Arial" w:cs="Arial"/>
          <w:lang w:val="uk-UA"/>
        </w:rPr>
        <w:t>А</w:t>
      </w:r>
      <w:r w:rsidRPr="00811745">
        <w:rPr>
          <w:rFonts w:ascii="Arial" w:hAnsi="Arial" w:cs="Arial"/>
        </w:rPr>
        <w:t xml:space="preserve">МИ </w:t>
      </w:r>
      <w:r w:rsidRPr="00811745">
        <w:rPr>
          <w:rFonts w:ascii="Arial" w:hAnsi="Arial" w:cs="Arial"/>
          <w:i/>
          <w:lang w:val="en-US"/>
        </w:rPr>
        <w:t>Avanti</w:t>
      </w:r>
      <w:r w:rsidR="006065F3" w:rsidRPr="00811745">
        <w:rPr>
          <w:rFonts w:ascii="Arial" w:hAnsi="Arial" w:cs="Arial"/>
          <w:i/>
        </w:rPr>
        <w:t xml:space="preserve"> 3</w:t>
      </w:r>
      <w:r w:rsidRPr="00811745">
        <w:rPr>
          <w:rFonts w:ascii="Arial" w:hAnsi="Arial" w:cs="Arial"/>
          <w:snapToGrid w:val="0"/>
          <w:kern w:val="28"/>
          <w:szCs w:val="32"/>
        </w:rPr>
        <w:t>020</w:t>
      </w:r>
      <w:r w:rsidRPr="00811745">
        <w:rPr>
          <w:rFonts w:ascii="Arial" w:hAnsi="Arial" w:cs="Arial"/>
          <w:snapToGrid w:val="0"/>
          <w:szCs w:val="32"/>
        </w:rPr>
        <w:t xml:space="preserve"> </w:t>
      </w:r>
      <w:r w:rsidR="006065F3" w:rsidRPr="00811745">
        <w:rPr>
          <w:rFonts w:ascii="Arial" w:hAnsi="Arial" w:cs="Arial"/>
          <w:i/>
          <w:lang w:val="en-US"/>
        </w:rPr>
        <w:t>Avanti</w:t>
      </w:r>
      <w:r w:rsidRPr="00811745">
        <w:rPr>
          <w:rFonts w:ascii="Arial" w:hAnsi="Arial" w:cs="Arial"/>
          <w:i/>
        </w:rPr>
        <w:t xml:space="preserve"> </w:t>
      </w:r>
      <w:r w:rsidRPr="00811745">
        <w:rPr>
          <w:rFonts w:ascii="Arial" w:hAnsi="Arial" w:cs="Arial"/>
          <w:snapToGrid w:val="0"/>
          <w:kern w:val="28"/>
          <w:szCs w:val="32"/>
        </w:rPr>
        <w:t>3015D</w:t>
      </w:r>
      <w:bookmarkEnd w:id="429"/>
    </w:p>
    <w:p w:rsidR="006065F3" w:rsidRPr="00811745" w:rsidRDefault="00B8747F" w:rsidP="006065F3">
      <w:pPr>
        <w:pStyle w:val="BodyText"/>
        <w:jc w:val="left"/>
        <w:rPr>
          <w:rFonts w:ascii="Arial" w:hAnsi="Arial" w:cs="Arial"/>
        </w:rPr>
      </w:pPr>
      <w:bookmarkStart w:id="430" w:name="head10"/>
      <w:bookmarkEnd w:id="430"/>
      <w:r w:rsidRPr="00811745">
        <w:rPr>
          <w:rFonts w:ascii="Arial" w:hAnsi="Arial" w:cs="Arial"/>
          <w:noProof/>
          <w:snapToGrid/>
        </w:rPr>
        <w:pict>
          <v:group id="_x0000_s4225" style="position:absolute;margin-left:63pt;margin-top:317.8pt;width:378pt;height:324pt;z-index:251657216" coordorigin="2678,8307" coordsize="7560,6480">
            <v:shape id="_x0000_s4220" type="#_x0000_t202" style="position:absolute;left:4658;top:14247;width:3960;height:540" filled="f" stroked="f">
              <v:textbox style="mso-next-textbox:#_x0000_s4220">
                <w:txbxContent>
                  <w:p w:rsidR="004A3065" w:rsidRPr="00B8747F" w:rsidRDefault="004A3065" w:rsidP="00B8747F">
                    <w:pPr>
                      <w:jc w:val="center"/>
                      <w:rPr>
                        <w:i/>
                        <w:sz w:val="24"/>
                        <w:szCs w:val="24"/>
                      </w:rPr>
                    </w:pPr>
                    <w:r w:rsidRPr="00B8747F">
                      <w:rPr>
                        <w:i/>
                        <w:sz w:val="24"/>
                        <w:szCs w:val="24"/>
                      </w:rPr>
                      <w:t xml:space="preserve">Avanti </w:t>
                    </w:r>
                    <w:r>
                      <w:rPr>
                        <w:i/>
                        <w:sz w:val="24"/>
                        <w:szCs w:val="24"/>
                      </w:rPr>
                      <w:t>3015D</w:t>
                    </w:r>
                  </w:p>
                </w:txbxContent>
              </v:textbox>
            </v:shape>
            <v:shape id="_x0000_s4224" type="#_x0000_t75" style="position:absolute;left:2678;top:8307;width:7560;height:6006">
              <v:imagedata r:id="rId191" o:title=""/>
            </v:shape>
          </v:group>
        </w:pict>
      </w:r>
      <w:r w:rsidRPr="00811745">
        <w:rPr>
          <w:rFonts w:ascii="Arial" w:hAnsi="Arial" w:cs="Arial"/>
          <w:noProof/>
          <w:snapToGrid/>
        </w:rPr>
        <w:pict>
          <v:group id="_x0000_s4223" style="position:absolute;margin-left:81pt;margin-top:2.8pt;width:5in;height:297pt;z-index:251656192" coordorigin="3038,2007" coordsize="7200,5940">
            <v:shape id="_x0000_s4216" type="#_x0000_t75" style="position:absolute;left:3038;top:2007;width:7200;height:5532" o:regroupid="2">
              <v:imagedata r:id="rId192" o:title=""/>
            </v:shape>
            <v:shape id="_x0000_s4219" type="#_x0000_t202" style="position:absolute;left:4478;top:7407;width:3960;height:540" o:regroupid="2" filled="f" stroked="f">
              <v:textbox style="mso-next-textbox:#_x0000_s4219">
                <w:txbxContent>
                  <w:p w:rsidR="004A3065" w:rsidRPr="00B8747F" w:rsidRDefault="004A3065" w:rsidP="00B8747F">
                    <w:pPr>
                      <w:jc w:val="center"/>
                      <w:rPr>
                        <w:i/>
                        <w:sz w:val="24"/>
                        <w:szCs w:val="24"/>
                      </w:rPr>
                    </w:pPr>
                    <w:r w:rsidRPr="00B8747F">
                      <w:rPr>
                        <w:i/>
                        <w:sz w:val="24"/>
                        <w:szCs w:val="24"/>
                      </w:rPr>
                      <w:t xml:space="preserve">Avanti </w:t>
                    </w:r>
                    <w:r>
                      <w:rPr>
                        <w:i/>
                        <w:sz w:val="24"/>
                        <w:szCs w:val="24"/>
                      </w:rPr>
                      <w:t>3020</w:t>
                    </w:r>
                  </w:p>
                </w:txbxContent>
              </v:textbox>
            </v:shape>
          </v:group>
        </w:pict>
      </w:r>
      <w:r w:rsidR="00673FA7" w:rsidRPr="00811745">
        <w:rPr>
          <w:rFonts w:ascii="Arial" w:hAnsi="Arial" w:cs="Arial"/>
        </w:rPr>
        <w:br w:type="page"/>
      </w:r>
    </w:p>
    <w:p w:rsidR="00673FA7" w:rsidRPr="00811745" w:rsidRDefault="00AB0AC2" w:rsidP="006065F3">
      <w:pPr>
        <w:pStyle w:val="13"/>
        <w:rPr>
          <w:rFonts w:ascii="Arial" w:hAnsi="Arial"/>
          <w:snapToGrid w:val="0"/>
        </w:rPr>
      </w:pPr>
      <w:bookmarkStart w:id="431" w:name="_Toc149026132"/>
      <w:r w:rsidRPr="00811745">
        <w:rPr>
          <w:rFonts w:ascii="Arial" w:hAnsi="Arial"/>
          <w:snapToGrid w:val="0"/>
        </w:rPr>
        <w:t>О телефонах avanti</w:t>
      </w:r>
      <w:bookmarkEnd w:id="431"/>
      <w:r w:rsidRPr="00811745">
        <w:rPr>
          <w:rFonts w:ascii="Arial" w:hAnsi="Arial"/>
          <w:snapToGrid w:val="0"/>
        </w:rPr>
        <w:t xml:space="preserve">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Телефоны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3020 и 3015</w:t>
      </w:r>
      <w:r w:rsidRPr="00811745">
        <w:rPr>
          <w:rFonts w:ascii="Arial" w:hAnsi="Arial" w:cs="Arial"/>
          <w:snapToGrid w:val="0"/>
          <w:sz w:val="24"/>
          <w:szCs w:val="24"/>
        </w:rPr>
        <w:t>D</w:t>
      </w:r>
      <w:r w:rsidRPr="00811745">
        <w:rPr>
          <w:rFonts w:ascii="Arial" w:hAnsi="Arial" w:cs="Arial"/>
          <w:snapToGrid w:val="0"/>
          <w:sz w:val="24"/>
          <w:szCs w:val="24"/>
          <w:lang w:val="ru-RU"/>
        </w:rPr>
        <w:t xml:space="preserve"> имеют полный спикерфон и «горячую» клавиатуру, т.е. Вы можете делать и принимать вызовы, обращаться к сервисным функциям без подъема трубки, просто нажимая кнопки. При этом Вы можете в любое время перейти к разговору по трубке и обратно.</w:t>
      </w:r>
    </w:p>
    <w:p w:rsidR="00673FA7" w:rsidRPr="00811745" w:rsidRDefault="00673FA7" w:rsidP="00673FA7">
      <w:pPr>
        <w:rPr>
          <w:rFonts w:ascii="Arial" w:hAnsi="Arial" w:cs="Arial"/>
          <w:snapToGrid w:val="0"/>
          <w:color w:val="FF0000"/>
          <w:sz w:val="24"/>
          <w:lang w:val="ru-RU"/>
        </w:rPr>
      </w:pPr>
      <w:r w:rsidRPr="00811745">
        <w:rPr>
          <w:rFonts w:ascii="Arial" w:hAnsi="Arial" w:cs="Arial"/>
          <w:snapToGrid w:val="0"/>
          <w:color w:val="FF0000"/>
          <w:sz w:val="24"/>
          <w:lang w:val="ru-RU"/>
        </w:rPr>
        <w:t>ВНИМАНИЕ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этом руководстве описан стандартный режим  работы телефона. В конфигурации Вашей системы могут быть изменения. Некоторые функции и кнопки могут быть недоступны. Для получения подробной информации обратитесь к Администратору Вашей системы.</w:t>
      </w:r>
    </w:p>
    <w:p w:rsidR="00673FA7" w:rsidRPr="00811745" w:rsidRDefault="00AB0AC2" w:rsidP="00673FA7">
      <w:pPr>
        <w:pStyle w:val="13"/>
        <w:rPr>
          <w:rFonts w:ascii="Arial" w:hAnsi="Arial"/>
          <w:snapToGrid w:val="0"/>
        </w:rPr>
      </w:pPr>
      <w:bookmarkStart w:id="432" w:name="_Toc149026133"/>
      <w:r w:rsidRPr="00811745">
        <w:rPr>
          <w:rFonts w:ascii="Arial" w:hAnsi="Arial"/>
          <w:snapToGrid w:val="0"/>
        </w:rPr>
        <w:t>Назначение кнопок телефона</w:t>
      </w:r>
      <w:bookmarkEnd w:id="432"/>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Телефон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3020 имеет шесть кнопок переменных функций, по три с каждой стороны дисплея.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Телефон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3015</w:t>
      </w:r>
      <w:r w:rsidRPr="00811745">
        <w:rPr>
          <w:rFonts w:ascii="Arial" w:hAnsi="Arial" w:cs="Arial"/>
          <w:snapToGrid w:val="0"/>
          <w:sz w:val="24"/>
          <w:szCs w:val="24"/>
        </w:rPr>
        <w:t>D</w:t>
      </w:r>
      <w:r w:rsidRPr="00811745">
        <w:rPr>
          <w:rFonts w:ascii="Arial" w:hAnsi="Arial" w:cs="Arial"/>
          <w:snapToGrid w:val="0"/>
          <w:sz w:val="24"/>
          <w:szCs w:val="24"/>
          <w:lang w:val="ru-RU"/>
        </w:rPr>
        <w:t xml:space="preserve"> имеет три кнопки переменных функций, расположенных в нижней части дисплея.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Оба телефона имеют  поле программируемых и фиксированных кнопок  .</w:t>
      </w:r>
    </w:p>
    <w:p w:rsidR="00673FA7" w:rsidRPr="00811745" w:rsidRDefault="00673FA7"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данном руководстве кнопки фиксированных функций и перепрограммируемые кнопки обозначены заглавными буквами жирным шрифтом в прямых скобках, т.е., [</w:t>
      </w:r>
      <w:r w:rsidRPr="00811745">
        <w:rPr>
          <w:rFonts w:ascii="Arial" w:hAnsi="Arial" w:cs="Arial"/>
          <w:snapToGrid w:val="0"/>
          <w:sz w:val="24"/>
          <w:szCs w:val="24"/>
        </w:rPr>
        <w:t>HOLD</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Кнопки меняющихся функций обозначены заглавными буквами жирным шрифтом в фигурных скобках, т.е. {</w:t>
      </w:r>
      <w:r w:rsidRPr="00811745">
        <w:rPr>
          <w:rFonts w:ascii="Arial" w:hAnsi="Arial" w:cs="Arial"/>
          <w:snapToGrid w:val="0"/>
          <w:sz w:val="24"/>
          <w:szCs w:val="24"/>
        </w:rPr>
        <w:t>HOLD</w:t>
      </w:r>
      <w:r w:rsidRPr="00811745">
        <w:rPr>
          <w:rFonts w:ascii="Arial" w:hAnsi="Arial" w:cs="Arial"/>
          <w:snapToGrid w:val="0"/>
          <w:sz w:val="24"/>
          <w:szCs w:val="24"/>
          <w:lang w:val="ru-RU"/>
        </w:rPr>
        <w:t xml:space="preserve">}. Некоторые названия функций несколько отличаются на телефонах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3020 и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3015</w:t>
      </w:r>
      <w:r w:rsidRPr="00811745">
        <w:rPr>
          <w:rFonts w:ascii="Arial" w:hAnsi="Arial" w:cs="Arial"/>
          <w:snapToGrid w:val="0"/>
          <w:sz w:val="24"/>
          <w:szCs w:val="24"/>
        </w:rPr>
        <w:t>D</w:t>
      </w:r>
      <w:r w:rsidRPr="00811745">
        <w:rPr>
          <w:rFonts w:ascii="Arial" w:hAnsi="Arial" w:cs="Arial"/>
          <w:snapToGrid w:val="0"/>
          <w:sz w:val="24"/>
          <w:szCs w:val="24"/>
          <w:lang w:val="ru-RU"/>
        </w:rPr>
        <w:t xml:space="preserve">.Например, </w:t>
      </w:r>
    </w:p>
    <w:p w:rsidR="00673FA7" w:rsidRPr="00811745" w:rsidRDefault="00673FA7" w:rsidP="006065F3">
      <w:pPr>
        <w:ind w:firstLine="360"/>
        <w:rPr>
          <w:rFonts w:ascii="Arial" w:hAnsi="Arial" w:cs="Arial"/>
          <w:snapToGrid w:val="0"/>
          <w:sz w:val="24"/>
          <w:szCs w:val="24"/>
          <w:lang w:val="ru-RU"/>
        </w:rPr>
      </w:pPr>
      <w:r w:rsidRPr="00811745">
        <w:rPr>
          <w:rFonts w:ascii="Arial" w:hAnsi="Arial" w:cs="Arial"/>
          <w:snapToGrid w:val="0"/>
          <w:sz w:val="24"/>
          <w:szCs w:val="24"/>
          <w:lang w:val="ru-RU"/>
        </w:rPr>
        <w:t xml:space="preserve">на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3020 появляется функция { </w:t>
      </w:r>
      <w:r w:rsidRPr="00811745">
        <w:rPr>
          <w:rFonts w:ascii="Arial" w:hAnsi="Arial" w:cs="Arial"/>
          <w:snapToGrid w:val="0"/>
          <w:sz w:val="24"/>
          <w:szCs w:val="24"/>
        </w:rPr>
        <w:t>SEND</w:t>
      </w:r>
      <w:r w:rsidRPr="00811745">
        <w:rPr>
          <w:rFonts w:ascii="Arial" w:hAnsi="Arial" w:cs="Arial"/>
          <w:snapToGrid w:val="0"/>
          <w:sz w:val="24"/>
          <w:szCs w:val="24"/>
          <w:lang w:val="ru-RU"/>
        </w:rPr>
        <w:t xml:space="preserve"> </w:t>
      </w:r>
      <w:r w:rsidRPr="00811745">
        <w:rPr>
          <w:rFonts w:ascii="Arial" w:hAnsi="Arial" w:cs="Arial"/>
          <w:snapToGrid w:val="0"/>
          <w:sz w:val="24"/>
          <w:szCs w:val="24"/>
        </w:rPr>
        <w:t>MSG</w:t>
      </w:r>
      <w:r w:rsidRPr="00811745">
        <w:rPr>
          <w:rFonts w:ascii="Arial" w:hAnsi="Arial" w:cs="Arial"/>
          <w:snapToGrid w:val="0"/>
          <w:sz w:val="24"/>
          <w:szCs w:val="24"/>
          <w:lang w:val="ru-RU"/>
        </w:rPr>
        <w:t>}</w:t>
      </w:r>
      <w:r w:rsidRPr="00811745">
        <w:rPr>
          <w:rFonts w:ascii="Arial" w:hAnsi="Arial" w:cs="Arial"/>
          <w:i/>
          <w:snapToGrid w:val="0"/>
          <w:sz w:val="24"/>
          <w:szCs w:val="24"/>
          <w:lang w:val="ru-RU"/>
        </w:rPr>
        <w:t xml:space="preserve"> </w:t>
      </w:r>
      <w:r w:rsidRPr="00811745">
        <w:rPr>
          <w:rFonts w:ascii="Arial" w:hAnsi="Arial" w:cs="Arial"/>
          <w:snapToGrid w:val="0"/>
          <w:sz w:val="24"/>
          <w:szCs w:val="24"/>
          <w:lang w:val="ru-RU"/>
        </w:rPr>
        <w:t xml:space="preserve">, а на </w:t>
      </w:r>
      <w:r w:rsidRPr="00811745">
        <w:rPr>
          <w:rFonts w:ascii="Arial" w:hAnsi="Arial" w:cs="Arial"/>
          <w:i/>
          <w:snapToGrid w:val="0"/>
          <w:sz w:val="24"/>
          <w:szCs w:val="24"/>
          <w:lang w:val="ru-RU"/>
        </w:rPr>
        <w:t xml:space="preserve">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3015</w:t>
      </w:r>
      <w:r w:rsidRPr="00811745">
        <w:rPr>
          <w:rFonts w:ascii="Arial" w:hAnsi="Arial" w:cs="Arial"/>
          <w:snapToGrid w:val="0"/>
          <w:sz w:val="24"/>
          <w:szCs w:val="24"/>
        </w:rPr>
        <w:t>D</w:t>
      </w:r>
      <w:r w:rsidRPr="00811745">
        <w:rPr>
          <w:rFonts w:ascii="Arial" w:hAnsi="Arial" w:cs="Arial"/>
          <w:snapToGrid w:val="0"/>
          <w:sz w:val="24"/>
          <w:szCs w:val="24"/>
          <w:lang w:val="ru-RU"/>
        </w:rPr>
        <w:t xml:space="preserve"> появляется функция { </w:t>
      </w:r>
      <w:r w:rsidRPr="00811745">
        <w:rPr>
          <w:rFonts w:ascii="Arial" w:hAnsi="Arial" w:cs="Arial"/>
          <w:snapToGrid w:val="0"/>
          <w:sz w:val="24"/>
          <w:szCs w:val="24"/>
        </w:rPr>
        <w:t>SND</w:t>
      </w:r>
      <w:r w:rsidRPr="00811745">
        <w:rPr>
          <w:rFonts w:ascii="Arial" w:hAnsi="Arial" w:cs="Arial"/>
          <w:snapToGrid w:val="0"/>
          <w:sz w:val="24"/>
          <w:szCs w:val="24"/>
          <w:lang w:val="ru-RU"/>
        </w:rPr>
        <w:t xml:space="preserve"> </w:t>
      </w:r>
      <w:r w:rsidRPr="00811745">
        <w:rPr>
          <w:rFonts w:ascii="Arial" w:hAnsi="Arial" w:cs="Arial"/>
          <w:snapToGrid w:val="0"/>
          <w:sz w:val="24"/>
          <w:szCs w:val="24"/>
        </w:rPr>
        <w:t>MSG</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Кнопки, программируемые пользователем, обозначены заглавными буквами обычным шрифтом, т.е., </w:t>
      </w:r>
      <w:r w:rsidRPr="00811745">
        <w:rPr>
          <w:rFonts w:ascii="Arial" w:hAnsi="Arial" w:cs="Arial"/>
          <w:snapToGrid w:val="0"/>
          <w:sz w:val="24"/>
          <w:szCs w:val="24"/>
        </w:rPr>
        <w:t>SPEED</w:t>
      </w:r>
      <w:r w:rsidRPr="00811745">
        <w:rPr>
          <w:rFonts w:ascii="Arial" w:hAnsi="Arial" w:cs="Arial"/>
          <w:snapToGrid w:val="0"/>
          <w:sz w:val="24"/>
          <w:szCs w:val="24"/>
          <w:lang w:val="ru-RU"/>
        </w:rPr>
        <w:t xml:space="preserve"> </w:t>
      </w:r>
      <w:r w:rsidRPr="00811745">
        <w:rPr>
          <w:rFonts w:ascii="Arial" w:hAnsi="Arial" w:cs="Arial"/>
          <w:snapToGrid w:val="0"/>
          <w:sz w:val="24"/>
          <w:szCs w:val="24"/>
        </w:rPr>
        <w:t>DIAL</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Перепрограммируемые кнопки имеют двухцветную индикацию.</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Цвет и частота мерцания  индикатора показывают статус городской линии, функции или местного телефона.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общем, красный цвет означает недоступность, например, занятость</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линии). Зеленый цвет означает, что вы пользуетесь функцией или линией, или,  что она вам доступна.</w:t>
      </w:r>
    </w:p>
    <w:p w:rsidR="00673FA7" w:rsidRPr="00811745" w:rsidRDefault="00673FA7" w:rsidP="008E0642">
      <w:pPr>
        <w:pStyle w:val="15"/>
        <w:rPr>
          <w:rFonts w:ascii="Arial" w:hAnsi="Arial" w:cs="Arial"/>
          <w:snapToGrid w:val="0"/>
        </w:rPr>
      </w:pPr>
      <w:r w:rsidRPr="00811745">
        <w:rPr>
          <w:rFonts w:ascii="Arial" w:hAnsi="Arial" w:cs="Arial"/>
          <w:snapToGrid w:val="0"/>
        </w:rPr>
        <w:t>Кнопки меняющихся функций</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Кнопки меняющихся функций могут означать различные функции в зависимости от состояния Вашего телефона. Текущее состояние индицируется на дисплее телефона рядом с кнопкой. Для доступа к этой функции нажмите на кнопку  эту кнопку</w:t>
      </w:r>
    </w:p>
    <w:p w:rsidR="00673FA7" w:rsidRPr="00811745" w:rsidRDefault="00673FA7" w:rsidP="008E0642">
      <w:pPr>
        <w:pStyle w:val="15"/>
        <w:rPr>
          <w:rFonts w:ascii="Arial" w:hAnsi="Arial" w:cs="Arial"/>
          <w:snapToGrid w:val="0"/>
        </w:rPr>
      </w:pPr>
      <w:r w:rsidRPr="00811745">
        <w:rPr>
          <w:rFonts w:ascii="Arial" w:hAnsi="Arial" w:cs="Arial"/>
          <w:snapToGrid w:val="0"/>
        </w:rPr>
        <w:t>Кнопки, программируемые пользователями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На Вашем телефоне могут быть кнопки </w:t>
      </w:r>
      <w:r w:rsidRPr="00811745">
        <w:rPr>
          <w:rFonts w:ascii="Arial" w:hAnsi="Arial" w:cs="Arial"/>
          <w:snapToGrid w:val="0"/>
          <w:sz w:val="24"/>
          <w:szCs w:val="24"/>
        </w:rPr>
        <w:t>SPEED</w:t>
      </w:r>
      <w:r w:rsidRPr="00811745">
        <w:rPr>
          <w:rFonts w:ascii="Arial" w:hAnsi="Arial" w:cs="Arial"/>
          <w:snapToGrid w:val="0"/>
          <w:sz w:val="24"/>
          <w:szCs w:val="24"/>
          <w:lang w:val="ru-RU"/>
        </w:rPr>
        <w:t xml:space="preserve"> </w:t>
      </w:r>
      <w:r w:rsidRPr="00811745">
        <w:rPr>
          <w:rFonts w:ascii="Arial" w:hAnsi="Arial" w:cs="Arial"/>
          <w:snapToGrid w:val="0"/>
          <w:sz w:val="24"/>
          <w:szCs w:val="24"/>
        </w:rPr>
        <w:t>DIAL</w:t>
      </w:r>
      <w:r w:rsidRPr="00811745">
        <w:rPr>
          <w:rFonts w:ascii="Arial" w:hAnsi="Arial" w:cs="Arial"/>
          <w:snapToGrid w:val="0"/>
          <w:sz w:val="24"/>
          <w:szCs w:val="24"/>
          <w:lang w:val="ru-RU"/>
        </w:rPr>
        <w:t xml:space="preserve"> или </w:t>
      </w:r>
      <w:r w:rsidRPr="00811745">
        <w:rPr>
          <w:rFonts w:ascii="Arial" w:hAnsi="Arial" w:cs="Arial"/>
          <w:snapToGrid w:val="0"/>
          <w:sz w:val="24"/>
          <w:szCs w:val="24"/>
        </w:rPr>
        <w:t>MEMORY</w:t>
      </w:r>
      <w:r w:rsidRPr="00811745">
        <w:rPr>
          <w:rFonts w:ascii="Arial" w:hAnsi="Arial" w:cs="Arial"/>
          <w:snapToGrid w:val="0"/>
          <w:sz w:val="24"/>
          <w:szCs w:val="24"/>
          <w:lang w:val="ru-RU"/>
        </w:rPr>
        <w:t>, которые Вы можете запрограммировать для получения доступа к внутренним абонентам, функциям или набора определенных городских телефонных номеров</w:t>
      </w:r>
    </w:p>
    <w:p w:rsidR="00673FA7" w:rsidRPr="00811745" w:rsidRDefault="00673FA7" w:rsidP="008E0642">
      <w:pPr>
        <w:pStyle w:val="15"/>
        <w:rPr>
          <w:rFonts w:ascii="Arial" w:hAnsi="Arial" w:cs="Arial"/>
          <w:snapToGrid w:val="0"/>
        </w:rPr>
      </w:pPr>
      <w:r w:rsidRPr="00811745">
        <w:rPr>
          <w:rFonts w:ascii="Arial" w:hAnsi="Arial" w:cs="Arial"/>
          <w:snapToGrid w:val="0"/>
        </w:rPr>
        <w:t>Кнопки фиксированных функций.</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 Вашем телефоне присутствуют следующие кнопки фиксированных функций.</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HOLD</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Кнопка предназначена для постановки вызова на удержание.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Для доступа к какой-либо сервисной функции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  и код функции (см. Таблицу кодов функций в конце руководства).</w:t>
      </w:r>
    </w:p>
    <w:p w:rsidR="00673FA7" w:rsidRPr="00811745" w:rsidRDefault="006065F3"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w:t>
      </w:r>
      <w:r w:rsidR="00673FA7" w:rsidRPr="00811745">
        <w:rPr>
          <w:rFonts w:ascii="Arial" w:hAnsi="Arial" w:cs="Arial"/>
          <w:snapToGrid w:val="0"/>
          <w:sz w:val="24"/>
          <w:szCs w:val="24"/>
          <w:lang w:val="ru-RU"/>
        </w:rPr>
        <w:t>[</w:t>
      </w:r>
      <w:r w:rsidR="00673FA7" w:rsidRPr="00811745">
        <w:rPr>
          <w:rFonts w:ascii="Arial" w:hAnsi="Arial" w:cs="Arial"/>
          <w:snapToGrid w:val="0"/>
          <w:sz w:val="24"/>
          <w:szCs w:val="24"/>
        </w:rPr>
        <w:t>PICK</w:t>
      </w:r>
      <w:r w:rsidR="00673FA7" w:rsidRPr="00811745">
        <w:rPr>
          <w:rFonts w:ascii="Arial" w:hAnsi="Arial" w:cs="Arial"/>
          <w:snapToGrid w:val="0"/>
          <w:sz w:val="24"/>
          <w:szCs w:val="24"/>
          <w:lang w:val="ru-RU"/>
        </w:rPr>
        <w:t xml:space="preserve"> </w:t>
      </w:r>
      <w:r w:rsidR="00673FA7" w:rsidRPr="00811745">
        <w:rPr>
          <w:rFonts w:ascii="Arial" w:hAnsi="Arial" w:cs="Arial"/>
          <w:snapToGrid w:val="0"/>
          <w:sz w:val="24"/>
          <w:szCs w:val="24"/>
        </w:rPr>
        <w:t>UP</w:t>
      </w:r>
      <w:r w:rsidR="00673FA7"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эту кнопку для перехвата вызова.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TRANSFER</w:t>
      </w:r>
      <w:r w:rsidRPr="00811745">
        <w:rPr>
          <w:rFonts w:ascii="Arial" w:hAnsi="Arial" w:cs="Arial"/>
          <w:snapToGrid w:val="0"/>
          <w:sz w:val="24"/>
          <w:szCs w:val="24"/>
          <w:lang w:val="ru-RU"/>
        </w:rPr>
        <w:t>/</w:t>
      </w:r>
      <w:r w:rsidRPr="00811745">
        <w:rPr>
          <w:rFonts w:ascii="Arial" w:hAnsi="Arial" w:cs="Arial"/>
          <w:snapToGrid w:val="0"/>
          <w:sz w:val="24"/>
          <w:szCs w:val="24"/>
        </w:rPr>
        <w:t>CONFERENCE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Нажимайте эту кнопку при переводе вызова или при организации конференции. </w:t>
      </w:r>
    </w:p>
    <w:p w:rsidR="00673FA7" w:rsidRPr="00811745" w:rsidRDefault="00673FA7" w:rsidP="00673FA7">
      <w:pPr>
        <w:jc w:val="center"/>
        <w:rPr>
          <w:rFonts w:ascii="Arial" w:hAnsi="Arial" w:cs="Arial"/>
          <w:b/>
          <w:snapToGrid w:val="0"/>
          <w:sz w:val="24"/>
          <w:lang w:val="ru-RU"/>
        </w:rPr>
      </w:pPr>
      <w:r w:rsidRPr="00811745">
        <w:rPr>
          <w:rFonts w:ascii="Arial" w:hAnsi="Arial" w:cs="Arial"/>
          <w:b/>
          <w:snapToGrid w:val="0"/>
          <w:sz w:val="24"/>
          <w:lang w:val="ru-RU"/>
        </w:rPr>
        <w:t>ПРИМЕЧАНИЕ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Кнопка   [</w:t>
      </w:r>
      <w:r w:rsidRPr="00811745">
        <w:rPr>
          <w:rFonts w:ascii="Arial" w:hAnsi="Arial" w:cs="Arial"/>
          <w:snapToGrid w:val="0"/>
          <w:sz w:val="24"/>
          <w:szCs w:val="24"/>
        </w:rPr>
        <w:t>TRANSFER</w:t>
      </w:r>
      <w:r w:rsidRPr="00811745">
        <w:rPr>
          <w:rFonts w:ascii="Arial" w:hAnsi="Arial" w:cs="Arial"/>
          <w:snapToGrid w:val="0"/>
          <w:sz w:val="24"/>
          <w:szCs w:val="24"/>
          <w:lang w:val="ru-RU"/>
        </w:rPr>
        <w:t>/</w:t>
      </w:r>
      <w:r w:rsidRPr="00811745">
        <w:rPr>
          <w:rFonts w:ascii="Arial" w:hAnsi="Arial" w:cs="Arial"/>
          <w:snapToGrid w:val="0"/>
          <w:sz w:val="24"/>
          <w:szCs w:val="24"/>
        </w:rPr>
        <w:t>CONFERENCE</w:t>
      </w:r>
      <w:r w:rsidRPr="00811745">
        <w:rPr>
          <w:rFonts w:ascii="Arial" w:hAnsi="Arial" w:cs="Arial"/>
          <w:snapToGrid w:val="0"/>
          <w:sz w:val="24"/>
          <w:szCs w:val="24"/>
          <w:lang w:val="ru-RU"/>
        </w:rPr>
        <w:t>]   называется  [</w:t>
      </w:r>
      <w:r w:rsidRPr="00811745">
        <w:rPr>
          <w:rFonts w:ascii="Arial" w:hAnsi="Arial" w:cs="Arial"/>
          <w:snapToGrid w:val="0"/>
          <w:sz w:val="24"/>
          <w:szCs w:val="24"/>
        </w:rPr>
        <w:t>TRANSFER</w:t>
      </w:r>
      <w:r w:rsidRPr="00811745">
        <w:rPr>
          <w:rFonts w:ascii="Arial" w:hAnsi="Arial" w:cs="Arial"/>
          <w:snapToGrid w:val="0"/>
          <w:sz w:val="24"/>
          <w:szCs w:val="24"/>
          <w:lang w:val="ru-RU"/>
        </w:rPr>
        <w:t>] или [</w:t>
      </w:r>
      <w:r w:rsidRPr="00811745">
        <w:rPr>
          <w:rFonts w:ascii="Arial" w:hAnsi="Arial" w:cs="Arial"/>
          <w:snapToGrid w:val="0"/>
          <w:sz w:val="24"/>
          <w:szCs w:val="24"/>
        </w:rPr>
        <w:t>CONFERENCE</w:t>
      </w:r>
      <w:r w:rsidRPr="00811745">
        <w:rPr>
          <w:rFonts w:ascii="Arial" w:hAnsi="Arial" w:cs="Arial"/>
          <w:snapToGrid w:val="0"/>
          <w:sz w:val="24"/>
          <w:szCs w:val="24"/>
          <w:lang w:val="ru-RU"/>
        </w:rPr>
        <w:t>] в зависимости от действия, которое в данный момент описывается.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SPEED</w:t>
      </w:r>
      <w:r w:rsidRPr="00811745">
        <w:rPr>
          <w:rFonts w:ascii="Arial" w:hAnsi="Arial" w:cs="Arial"/>
          <w:snapToGrid w:val="0"/>
          <w:sz w:val="24"/>
          <w:szCs w:val="24"/>
          <w:lang w:val="ru-RU"/>
        </w:rPr>
        <w:t xml:space="preserve"> </w:t>
      </w:r>
      <w:r w:rsidRPr="00811745">
        <w:rPr>
          <w:rFonts w:ascii="Arial" w:hAnsi="Arial" w:cs="Arial"/>
          <w:snapToGrid w:val="0"/>
          <w:sz w:val="24"/>
          <w:szCs w:val="24"/>
        </w:rPr>
        <w:t>DIAL</w:t>
      </w:r>
      <w:r w:rsidRPr="00811745">
        <w:rPr>
          <w:rFonts w:ascii="Arial" w:hAnsi="Arial" w:cs="Arial"/>
          <w:snapToGrid w:val="0"/>
          <w:sz w:val="24"/>
          <w:szCs w:val="24"/>
          <w:lang w:val="ru-RU"/>
        </w:rPr>
        <w:t>/</w:t>
      </w:r>
      <w:r w:rsidRPr="00811745">
        <w:rPr>
          <w:rFonts w:ascii="Arial" w:hAnsi="Arial" w:cs="Arial"/>
          <w:snapToGrid w:val="0"/>
          <w:sz w:val="24"/>
          <w:szCs w:val="24"/>
        </w:rPr>
        <w:t>PROGRAM</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используется для быстрого набора и для программирования различных функций.</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REDIAL</w:t>
      </w:r>
      <w:r w:rsidRPr="00811745">
        <w:rPr>
          <w:rFonts w:ascii="Arial" w:hAnsi="Arial" w:cs="Arial"/>
          <w:snapToGrid w:val="0"/>
          <w:sz w:val="24"/>
          <w:szCs w:val="24"/>
          <w:lang w:val="ru-RU"/>
        </w:rPr>
        <w:t>/</w:t>
      </w:r>
      <w:r w:rsidRPr="00811745">
        <w:rPr>
          <w:rFonts w:ascii="Arial" w:hAnsi="Arial" w:cs="Arial"/>
          <w:snapToGrid w:val="0"/>
          <w:sz w:val="24"/>
          <w:szCs w:val="24"/>
        </w:rPr>
        <w:t>PAUSE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позволяет осуществить повтор последнего набранного номера. Нажатие на эту кнопку во время набора городского номера вставляет паузу в набор.</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LO</w:t>
      </w:r>
      <w:r w:rsidRPr="00811745">
        <w:rPr>
          <w:rFonts w:ascii="Arial" w:hAnsi="Arial" w:cs="Arial"/>
          <w:snapToGrid w:val="0"/>
          <w:sz w:val="24"/>
          <w:szCs w:val="24"/>
          <w:lang w:val="ru-RU"/>
        </w:rPr>
        <w:t xml:space="preserve"> </w:t>
      </w:r>
      <w:r w:rsidRPr="00811745">
        <w:rPr>
          <w:rFonts w:ascii="Arial" w:hAnsi="Arial" w:cs="Arial"/>
          <w:snapToGrid w:val="0"/>
          <w:sz w:val="24"/>
          <w:szCs w:val="24"/>
        </w:rPr>
        <w:t>HI</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позволяет регулировать громкость спикера, телефона в трубке, звонка и фоновой музыки в необходимый момент. Уровень громкости Вы можете видеть на нижней линии экрана.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телефон свободен, нажатие этой кнопки изменяет контрастность дисплея.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FLASH</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зависимости от программирования системы нажатие этой кнопки может приводить либо к разъединению, либо к посылке сигнала запроса сервиса вышестоящей АТС.</w:t>
      </w:r>
    </w:p>
    <w:p w:rsidR="00673FA7" w:rsidRPr="00811745" w:rsidRDefault="00673FA7" w:rsidP="008E0642">
      <w:pPr>
        <w:pStyle w:val="15"/>
        <w:rPr>
          <w:rFonts w:ascii="Arial" w:hAnsi="Arial" w:cs="Arial"/>
          <w:snapToGrid w:val="0"/>
        </w:rPr>
      </w:pPr>
      <w:r w:rsidRPr="00811745">
        <w:rPr>
          <w:rFonts w:ascii="Arial" w:hAnsi="Arial" w:cs="Arial"/>
          <w:snapToGrid w:val="0"/>
        </w:rPr>
        <w:t>Программируемые кнопки.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Ниже перечисленные кнопки  запрограммированы для выполнения определенных функций. Однако Администратор системы может перепрограммировать их для других функций. Для получения более подробной информации обратитесь к системному Администратору.</w:t>
      </w:r>
    </w:p>
    <w:p w:rsidR="00673FA7" w:rsidRPr="00811745" w:rsidRDefault="00673FA7"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 умолчанию считается, что четыре кнопки над номеронабирателем имеют следующие назначения: [</w:t>
      </w:r>
      <w:r w:rsidRPr="00811745">
        <w:rPr>
          <w:rFonts w:ascii="Arial" w:hAnsi="Arial" w:cs="Arial"/>
          <w:snapToGrid w:val="0"/>
          <w:sz w:val="24"/>
          <w:szCs w:val="24"/>
        </w:rPr>
        <w:t>MSG</w:t>
      </w:r>
      <w:r w:rsidRPr="00811745">
        <w:rPr>
          <w:rFonts w:ascii="Arial" w:hAnsi="Arial" w:cs="Arial"/>
          <w:snapToGrid w:val="0"/>
          <w:sz w:val="24"/>
          <w:szCs w:val="24"/>
          <w:lang w:val="ru-RU"/>
        </w:rPr>
        <w:t>], [</w:t>
      </w:r>
      <w:r w:rsidRPr="00811745">
        <w:rPr>
          <w:rFonts w:ascii="Arial" w:hAnsi="Arial" w:cs="Arial"/>
          <w:snapToGrid w:val="0"/>
          <w:sz w:val="24"/>
          <w:szCs w:val="24"/>
        </w:rPr>
        <w:t>DND</w:t>
      </w:r>
      <w:r w:rsidRPr="00811745">
        <w:rPr>
          <w:rFonts w:ascii="Arial" w:hAnsi="Arial" w:cs="Arial"/>
          <w:snapToGrid w:val="0"/>
          <w:sz w:val="24"/>
          <w:szCs w:val="24"/>
          <w:lang w:val="ru-RU"/>
        </w:rPr>
        <w:t>], [</w:t>
      </w:r>
      <w:r w:rsidRPr="00811745">
        <w:rPr>
          <w:rFonts w:ascii="Arial" w:hAnsi="Arial" w:cs="Arial"/>
          <w:snapToGrid w:val="0"/>
          <w:sz w:val="24"/>
          <w:szCs w:val="24"/>
        </w:rPr>
        <w:t>MUTE</w:t>
      </w:r>
      <w:r w:rsidRPr="00811745">
        <w:rPr>
          <w:rFonts w:ascii="Arial" w:hAnsi="Arial" w:cs="Arial"/>
          <w:snapToGrid w:val="0"/>
          <w:sz w:val="24"/>
          <w:szCs w:val="24"/>
          <w:lang w:val="ru-RU"/>
        </w:rPr>
        <w:t>] и [</w:t>
      </w:r>
      <w:r w:rsidRPr="00811745">
        <w:rPr>
          <w:rFonts w:ascii="Arial" w:hAnsi="Arial" w:cs="Arial"/>
          <w:snapToGrid w:val="0"/>
          <w:sz w:val="24"/>
          <w:szCs w:val="24"/>
        </w:rPr>
        <w:t>SPKR</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MSG</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позволяет Вам принимать сообщения, присланные на Ваш телефон, и отправлять сообщения на другие телефоны.</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w:t>
      </w:r>
      <w:r w:rsidRPr="00811745">
        <w:rPr>
          <w:rFonts w:ascii="Arial" w:hAnsi="Arial" w:cs="Arial"/>
          <w:snapToGrid w:val="0"/>
          <w:sz w:val="24"/>
          <w:szCs w:val="24"/>
        </w:rPr>
        <w:t>DND</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включает и отключает режим «Не беспокоить».</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MUTE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Эта кнопка отключает и включает микрофон спикерфона.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w:t>
      </w:r>
      <w:r w:rsidRPr="00811745">
        <w:rPr>
          <w:rFonts w:ascii="Arial" w:hAnsi="Arial" w:cs="Arial"/>
          <w:snapToGrid w:val="0"/>
          <w:sz w:val="24"/>
          <w:szCs w:val="24"/>
        </w:rPr>
        <w:t>SPKR</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Для разговора по громкой связи нажмите  [</w:t>
      </w:r>
      <w:r w:rsidRPr="00811745">
        <w:rPr>
          <w:rFonts w:ascii="Arial" w:hAnsi="Arial" w:cs="Arial"/>
          <w:snapToGrid w:val="0"/>
          <w:sz w:val="24"/>
          <w:szCs w:val="24"/>
        </w:rPr>
        <w:t>SPKR</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любом месте этого руководства вместо того, чтобы поднимать или класть трубку, можете вместо этого нажать кнопку [</w:t>
      </w:r>
      <w:r w:rsidRPr="00811745">
        <w:rPr>
          <w:rFonts w:ascii="Arial" w:hAnsi="Arial" w:cs="Arial"/>
          <w:snapToGrid w:val="0"/>
          <w:sz w:val="24"/>
          <w:szCs w:val="24"/>
        </w:rPr>
        <w:t>SPKR</w:t>
      </w:r>
      <w:r w:rsidRPr="00811745">
        <w:rPr>
          <w:rFonts w:ascii="Arial" w:hAnsi="Arial" w:cs="Arial"/>
          <w:snapToGrid w:val="0"/>
          <w:sz w:val="24"/>
          <w:szCs w:val="24"/>
          <w:lang w:val="ru-RU"/>
        </w:rPr>
        <w:t>] .</w:t>
      </w:r>
    </w:p>
    <w:p w:rsidR="00673FA7" w:rsidRPr="00811745" w:rsidRDefault="00673FA7" w:rsidP="008E0642">
      <w:pPr>
        <w:pStyle w:val="15"/>
        <w:rPr>
          <w:rFonts w:ascii="Arial" w:hAnsi="Arial" w:cs="Arial"/>
          <w:snapToGrid w:val="0"/>
        </w:rPr>
      </w:pPr>
      <w:r w:rsidRPr="00811745">
        <w:rPr>
          <w:rFonts w:ascii="Arial" w:hAnsi="Arial" w:cs="Arial"/>
          <w:snapToGrid w:val="0"/>
        </w:rPr>
        <w:t>Кнопки прямого доступа (DN).</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Эти кнопки ассоциируются с определенными  внутренними номерами.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Первая кнопка </w:t>
      </w:r>
      <w:r w:rsidRPr="00811745">
        <w:rPr>
          <w:rFonts w:ascii="Arial" w:hAnsi="Arial" w:cs="Arial"/>
          <w:snapToGrid w:val="0"/>
          <w:sz w:val="24"/>
          <w:szCs w:val="24"/>
        </w:rPr>
        <w:t>DN</w:t>
      </w:r>
      <w:r w:rsidRPr="00811745">
        <w:rPr>
          <w:rFonts w:ascii="Arial" w:hAnsi="Arial" w:cs="Arial"/>
          <w:snapToGrid w:val="0"/>
          <w:sz w:val="24"/>
          <w:szCs w:val="24"/>
          <w:lang w:val="ru-RU"/>
        </w:rPr>
        <w:t xml:space="preserve"> является кнопкой основного номера, соответствующего номеру Вашего телефона. Эту кнопку Вы будете использовать чаще всего. Когда Вы поднимаете трубку, кнопка основного номера, либо другая кнопка </w:t>
      </w:r>
      <w:r w:rsidRPr="00811745">
        <w:rPr>
          <w:rFonts w:ascii="Arial" w:hAnsi="Arial" w:cs="Arial"/>
          <w:snapToGrid w:val="0"/>
          <w:sz w:val="24"/>
          <w:szCs w:val="24"/>
        </w:rPr>
        <w:t>DN</w:t>
      </w:r>
      <w:r w:rsidRPr="00811745">
        <w:rPr>
          <w:rFonts w:ascii="Arial" w:hAnsi="Arial" w:cs="Arial"/>
          <w:snapToGrid w:val="0"/>
          <w:sz w:val="24"/>
          <w:szCs w:val="24"/>
          <w:lang w:val="ru-RU"/>
        </w:rPr>
        <w:t xml:space="preserve">, если эта недоступна, станет зеленой.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нет свободных кнопок, то Вы не можете делать и принимать вызовы.</w:t>
      </w:r>
    </w:p>
    <w:p w:rsidR="00673FA7" w:rsidRPr="00811745" w:rsidRDefault="00673FA7"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673FA7" w:rsidRPr="00811745" w:rsidRDefault="00673FA7" w:rsidP="001479F2">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Не все телефоны имеют такие кнопки. В данном руководстве часто встречаются ссылки на индикаторы этих кнопок и  их номера на дисплее. Если у Вас нет кнопок </w:t>
      </w:r>
      <w:r w:rsidRPr="00811745">
        <w:rPr>
          <w:rFonts w:ascii="Arial" w:hAnsi="Arial" w:cs="Arial"/>
          <w:snapToGrid w:val="0"/>
          <w:sz w:val="24"/>
          <w:szCs w:val="24"/>
        </w:rPr>
        <w:t>DN</w:t>
      </w:r>
      <w:r w:rsidRPr="00811745">
        <w:rPr>
          <w:rFonts w:ascii="Arial" w:hAnsi="Arial" w:cs="Arial"/>
          <w:snapToGrid w:val="0"/>
          <w:sz w:val="24"/>
          <w:szCs w:val="24"/>
          <w:lang w:val="ru-RU"/>
        </w:rPr>
        <w:t xml:space="preserve"> , пропускайте эти ссылки.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Кнопки </w:t>
      </w:r>
      <w:r w:rsidRPr="00811745">
        <w:rPr>
          <w:rFonts w:ascii="Arial" w:hAnsi="Arial" w:cs="Arial"/>
          <w:snapToGrid w:val="0"/>
          <w:sz w:val="24"/>
          <w:szCs w:val="24"/>
        </w:rPr>
        <w:t>DN</w:t>
      </w:r>
      <w:r w:rsidRPr="00811745">
        <w:rPr>
          <w:rFonts w:ascii="Arial" w:hAnsi="Arial" w:cs="Arial"/>
          <w:snapToGrid w:val="0"/>
          <w:sz w:val="24"/>
          <w:szCs w:val="24"/>
          <w:lang w:val="ru-RU"/>
        </w:rPr>
        <w:t xml:space="preserve"> могут быть запрограммированы в трех режимах:</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режим звонка – при вызове телефон звонит, и кнопка мерцает зеленым цветом.</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режим мерцания – при вызове кнопка мерцает зеленым цветом, но телефон не звонит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режим  задержанного звонка – при вызове сначала звонит другой аппарат из группы, и если тот не отвечает, то через заданное время начнет  звонить Ваш телефон.</w:t>
      </w:r>
    </w:p>
    <w:p w:rsidR="00673FA7" w:rsidRPr="00811745" w:rsidRDefault="00673FA7" w:rsidP="008E0642">
      <w:pPr>
        <w:pStyle w:val="15"/>
        <w:rPr>
          <w:rFonts w:ascii="Arial" w:hAnsi="Arial" w:cs="Arial"/>
          <w:snapToGrid w:val="0"/>
        </w:rPr>
      </w:pPr>
      <w:r w:rsidRPr="00811745">
        <w:rPr>
          <w:rFonts w:ascii="Arial" w:hAnsi="Arial" w:cs="Arial"/>
          <w:snapToGrid w:val="0"/>
        </w:rPr>
        <w:t>Кнопки исходящих линий</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Одна или несколько кнопок Вашего телефона могут быть запрограммированы как кнопки отдельных  исходящих линий или групп линий. Для доступа к линии или группе линий нажмите соответствующую кнопку.</w:t>
      </w:r>
    </w:p>
    <w:p w:rsidR="00673FA7" w:rsidRPr="00811745" w:rsidRDefault="00673FA7" w:rsidP="008E0642">
      <w:pPr>
        <w:pStyle w:val="15"/>
        <w:rPr>
          <w:rFonts w:ascii="Arial" w:hAnsi="Arial" w:cs="Arial"/>
          <w:snapToGrid w:val="0"/>
        </w:rPr>
      </w:pPr>
      <w:r w:rsidRPr="00811745">
        <w:rPr>
          <w:rFonts w:ascii="Arial" w:hAnsi="Arial" w:cs="Arial"/>
          <w:snapToGrid w:val="0"/>
        </w:rPr>
        <w:t>«Плавающие» кнопки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Вызовы по линиям, для которых не определены отдельные кнопки, могут быть на время  ассоциированы со специальными кнопками, «плавающими» кнопками.</w:t>
      </w:r>
    </w:p>
    <w:p w:rsidR="00673FA7" w:rsidRPr="00811745" w:rsidRDefault="00673FA7"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Некоторые коды в Вашей системе могут отличаться от кодов, приведенных в данном руководстве. В таком случае обратитесь к системному Администратору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ДЛЯ ПЕРЕКЛЮЧЕНИЯ С ТРУБКИ НА СПИКЕРФОН</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Во время разговора: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SPKR</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Положите трубку и говорите через микрофон спикерфона.</w:t>
      </w:r>
    </w:p>
    <w:p w:rsidR="00673FA7" w:rsidRPr="00811745" w:rsidRDefault="00AB0AC2" w:rsidP="00673FA7">
      <w:pPr>
        <w:pStyle w:val="13"/>
        <w:rPr>
          <w:rFonts w:ascii="Arial" w:hAnsi="Arial"/>
          <w:snapToGrid w:val="0"/>
        </w:rPr>
      </w:pPr>
      <w:bookmarkStart w:id="433" w:name="_Toc149026134"/>
      <w:r w:rsidRPr="00811745">
        <w:rPr>
          <w:rFonts w:ascii="Arial" w:hAnsi="Arial"/>
          <w:snapToGrid w:val="0"/>
        </w:rPr>
        <w:t>Выбор тональности звонка</w:t>
      </w:r>
      <w:bookmarkEnd w:id="433"/>
    </w:p>
    <w:p w:rsidR="00673FA7" w:rsidRPr="00811745" w:rsidRDefault="00673FA7" w:rsidP="008E0642">
      <w:pPr>
        <w:pStyle w:val="15"/>
        <w:rPr>
          <w:rFonts w:ascii="Arial" w:hAnsi="Arial" w:cs="Arial"/>
          <w:snapToGrid w:val="0"/>
        </w:rPr>
      </w:pPr>
      <w:r w:rsidRPr="00811745">
        <w:rPr>
          <w:rFonts w:ascii="Arial" w:hAnsi="Arial" w:cs="Arial"/>
          <w:snapToGrid w:val="0"/>
        </w:rPr>
        <w:t>Для выбора тональности звонка Вашего телефона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 и [#] одновременно.</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одну из цифр номеронабирателя ([1]-[9]).</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Услышав звонок, который Вас устраивает:</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3. Нажмите  [#]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4. Поднимите и опустите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Ваш телефон переинициализируется, и после этого любые вызовы будут иметь выбранную Вами тональность.</w:t>
      </w:r>
    </w:p>
    <w:p w:rsidR="00673FA7" w:rsidRPr="00811745" w:rsidRDefault="00AB0AC2" w:rsidP="00673FA7">
      <w:pPr>
        <w:pStyle w:val="13"/>
        <w:rPr>
          <w:rFonts w:ascii="Arial" w:hAnsi="Arial"/>
          <w:snapToGrid w:val="0"/>
        </w:rPr>
      </w:pPr>
      <w:bookmarkStart w:id="434" w:name="_Toc149026135"/>
      <w:r w:rsidRPr="00811745">
        <w:rPr>
          <w:rFonts w:ascii="Arial" w:hAnsi="Arial"/>
          <w:snapToGrid w:val="0"/>
        </w:rPr>
        <w:t>Отключение микрофона</w:t>
      </w:r>
      <w:bookmarkEnd w:id="434"/>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Вы хотите переговорить с кем – либо в комнате так, чтобы Ваш телефонный собеседник этого не слышал, Вы можете отключить микрофон спикерфона или телефонной трубки.</w:t>
      </w:r>
    </w:p>
    <w:p w:rsidR="00673FA7" w:rsidRPr="00811745" w:rsidRDefault="00673FA7" w:rsidP="008E0642">
      <w:pPr>
        <w:pStyle w:val="15"/>
        <w:rPr>
          <w:rFonts w:ascii="Arial" w:hAnsi="Arial" w:cs="Arial"/>
          <w:snapToGrid w:val="0"/>
        </w:rPr>
      </w:pPr>
      <w:r w:rsidRPr="00811745">
        <w:rPr>
          <w:rFonts w:ascii="Arial" w:hAnsi="Arial" w:cs="Arial"/>
          <w:snapToGrid w:val="0"/>
        </w:rPr>
        <w:t>Чтобы отключить микрофон спикерфона (MUTE)</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w:t>
      </w:r>
      <w:r w:rsidRPr="00811745">
        <w:rPr>
          <w:rFonts w:ascii="Arial" w:hAnsi="Arial" w:cs="Arial"/>
          <w:snapToGrid w:val="0"/>
          <w:sz w:val="24"/>
          <w:szCs w:val="24"/>
        </w:rPr>
        <w:t>MUTE</w:t>
      </w:r>
      <w:r w:rsidRPr="00811745">
        <w:rPr>
          <w:rFonts w:ascii="Arial" w:hAnsi="Arial" w:cs="Arial"/>
          <w:snapToGrid w:val="0"/>
          <w:sz w:val="24"/>
          <w:szCs w:val="24"/>
          <w:lang w:val="ru-RU"/>
        </w:rPr>
        <w:t>] во время разговора.</w:t>
      </w:r>
    </w:p>
    <w:p w:rsidR="00673FA7" w:rsidRPr="00811745" w:rsidRDefault="00673FA7" w:rsidP="006065F3">
      <w:pPr>
        <w:jc w:val="both"/>
        <w:rPr>
          <w:rFonts w:ascii="Arial" w:hAnsi="Arial" w:cs="Arial"/>
          <w:sz w:val="24"/>
          <w:szCs w:val="24"/>
          <w:lang w:val="ru-RU"/>
        </w:rPr>
      </w:pPr>
      <w:r w:rsidRPr="00811745">
        <w:rPr>
          <w:rFonts w:ascii="Arial" w:hAnsi="Arial" w:cs="Arial"/>
          <w:sz w:val="24"/>
          <w:szCs w:val="24"/>
          <w:lang w:val="ru-RU"/>
        </w:rPr>
        <w:t>Для включения снова нажмите [</w:t>
      </w:r>
      <w:r w:rsidRPr="00811745">
        <w:rPr>
          <w:rFonts w:ascii="Arial" w:hAnsi="Arial" w:cs="Arial"/>
          <w:sz w:val="24"/>
          <w:szCs w:val="24"/>
        </w:rPr>
        <w:t>MUTE</w:t>
      </w:r>
      <w:r w:rsidRPr="00811745">
        <w:rPr>
          <w:rFonts w:ascii="Arial" w:hAnsi="Arial" w:cs="Arial"/>
          <w:sz w:val="24"/>
          <w:szCs w:val="24"/>
          <w:lang w:val="ru-RU"/>
        </w:rPr>
        <w:t>].</w:t>
      </w:r>
    </w:p>
    <w:p w:rsidR="00673FA7" w:rsidRPr="00811745" w:rsidRDefault="00673FA7" w:rsidP="008E0642">
      <w:pPr>
        <w:pStyle w:val="15"/>
        <w:rPr>
          <w:rFonts w:ascii="Arial" w:hAnsi="Arial" w:cs="Arial"/>
          <w:snapToGrid w:val="0"/>
        </w:rPr>
      </w:pPr>
      <w:r w:rsidRPr="00811745">
        <w:rPr>
          <w:rFonts w:ascii="Arial" w:hAnsi="Arial" w:cs="Arial"/>
          <w:snapToGrid w:val="0"/>
        </w:rPr>
        <w:t>Чтобы отключить микрофон трубки (HANDSET MUTE)</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кнопку  [</w:t>
      </w:r>
      <w:r w:rsidRPr="00811745">
        <w:rPr>
          <w:rFonts w:ascii="Arial" w:hAnsi="Arial" w:cs="Arial"/>
          <w:snapToGrid w:val="0"/>
          <w:sz w:val="24"/>
          <w:szCs w:val="24"/>
        </w:rPr>
        <w:t>HS</w:t>
      </w:r>
      <w:r w:rsidRPr="00811745">
        <w:rPr>
          <w:rFonts w:ascii="Arial" w:hAnsi="Arial" w:cs="Arial"/>
          <w:snapToGrid w:val="0"/>
          <w:sz w:val="24"/>
          <w:szCs w:val="24"/>
          <w:lang w:val="ru-RU"/>
        </w:rPr>
        <w:t xml:space="preserve"> </w:t>
      </w:r>
      <w:r w:rsidRPr="00811745">
        <w:rPr>
          <w:rFonts w:ascii="Arial" w:hAnsi="Arial" w:cs="Arial"/>
          <w:snapToGrid w:val="0"/>
          <w:sz w:val="24"/>
          <w:szCs w:val="24"/>
        </w:rPr>
        <w:t>MUTE</w:t>
      </w:r>
      <w:r w:rsidRPr="00811745">
        <w:rPr>
          <w:rFonts w:ascii="Arial" w:hAnsi="Arial" w:cs="Arial"/>
          <w:snapToGrid w:val="0"/>
          <w:sz w:val="24"/>
          <w:szCs w:val="24"/>
          <w:lang w:val="ru-RU"/>
        </w:rPr>
        <w:t>] (если она запрограммирована).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Для включения снова нажмите [</w:t>
      </w:r>
      <w:r w:rsidRPr="00811745">
        <w:rPr>
          <w:rFonts w:ascii="Arial" w:hAnsi="Arial" w:cs="Arial"/>
          <w:snapToGrid w:val="0"/>
          <w:sz w:val="24"/>
          <w:szCs w:val="24"/>
        </w:rPr>
        <w:t>HANDSET</w:t>
      </w:r>
      <w:r w:rsidRPr="00811745">
        <w:rPr>
          <w:rFonts w:ascii="Arial" w:hAnsi="Arial" w:cs="Arial"/>
          <w:snapToGrid w:val="0"/>
          <w:sz w:val="24"/>
          <w:szCs w:val="24"/>
          <w:lang w:val="ru-RU"/>
        </w:rPr>
        <w:t xml:space="preserve"> </w:t>
      </w:r>
      <w:r w:rsidRPr="00811745">
        <w:rPr>
          <w:rFonts w:ascii="Arial" w:hAnsi="Arial" w:cs="Arial"/>
          <w:snapToGrid w:val="0"/>
          <w:sz w:val="24"/>
          <w:szCs w:val="24"/>
        </w:rPr>
        <w:t>MUTE</w:t>
      </w:r>
      <w:r w:rsidRPr="00811745">
        <w:rPr>
          <w:rFonts w:ascii="Arial" w:hAnsi="Arial" w:cs="Arial"/>
          <w:snapToGrid w:val="0"/>
          <w:sz w:val="24"/>
          <w:szCs w:val="24"/>
          <w:lang w:val="ru-RU"/>
        </w:rPr>
        <w:t xml:space="preserve">] снова.  </w:t>
      </w:r>
    </w:p>
    <w:p w:rsidR="00673FA7" w:rsidRPr="00811745" w:rsidRDefault="00673FA7" w:rsidP="006065F3">
      <w:pPr>
        <w:rPr>
          <w:rFonts w:ascii="Arial" w:hAnsi="Arial" w:cs="Arial"/>
          <w:sz w:val="24"/>
          <w:szCs w:val="24"/>
          <w:lang w:val="ru-RU"/>
        </w:rPr>
      </w:pPr>
      <w:r w:rsidRPr="00811745">
        <w:rPr>
          <w:rFonts w:ascii="Arial" w:hAnsi="Arial" w:cs="Arial"/>
          <w:sz w:val="24"/>
          <w:szCs w:val="24"/>
          <w:lang w:val="ru-RU"/>
        </w:rPr>
        <w:t>ПРИМЕЧАНИЕ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Если Ваш телефон запрограммирован в режиме </w:t>
      </w:r>
      <w:r w:rsidRPr="00811745">
        <w:rPr>
          <w:rFonts w:ascii="Arial" w:hAnsi="Arial" w:cs="Arial"/>
          <w:snapToGrid w:val="0"/>
          <w:sz w:val="24"/>
          <w:szCs w:val="24"/>
        </w:rPr>
        <w:t>SAP</w:t>
      </w:r>
      <w:r w:rsidRPr="00811745">
        <w:rPr>
          <w:rFonts w:ascii="Arial" w:hAnsi="Arial" w:cs="Arial"/>
          <w:snapToGrid w:val="0"/>
          <w:sz w:val="24"/>
          <w:szCs w:val="24"/>
          <w:lang w:val="ru-RU"/>
        </w:rPr>
        <w:t>, нажатие на кнопку [</w:t>
      </w:r>
      <w:r w:rsidRPr="00811745">
        <w:rPr>
          <w:rFonts w:ascii="Arial" w:hAnsi="Arial" w:cs="Arial"/>
          <w:snapToGrid w:val="0"/>
          <w:sz w:val="24"/>
          <w:szCs w:val="24"/>
        </w:rPr>
        <w:t>MUTE</w:t>
      </w:r>
      <w:r w:rsidRPr="00811745">
        <w:rPr>
          <w:rFonts w:ascii="Arial" w:hAnsi="Arial" w:cs="Arial"/>
          <w:snapToGrid w:val="0"/>
          <w:sz w:val="24"/>
          <w:szCs w:val="24"/>
          <w:lang w:val="ru-RU"/>
        </w:rPr>
        <w:t>] отключает оба микрофона.</w:t>
      </w:r>
    </w:p>
    <w:p w:rsidR="00673FA7" w:rsidRPr="00811745" w:rsidRDefault="00AB0AC2" w:rsidP="00673FA7">
      <w:pPr>
        <w:pStyle w:val="13"/>
        <w:rPr>
          <w:rFonts w:ascii="Arial" w:hAnsi="Arial"/>
          <w:snapToGrid w:val="0"/>
        </w:rPr>
      </w:pPr>
      <w:bookmarkStart w:id="435" w:name="_Toc149026136"/>
      <w:r w:rsidRPr="00811745">
        <w:rPr>
          <w:rFonts w:ascii="Arial" w:hAnsi="Arial"/>
          <w:snapToGrid w:val="0"/>
        </w:rPr>
        <w:t>Контроль спикера</w:t>
      </w:r>
      <w:bookmarkEnd w:id="435"/>
    </w:p>
    <w:p w:rsidR="00673FA7" w:rsidRPr="00811745" w:rsidRDefault="00673FA7" w:rsidP="006065F3">
      <w:pPr>
        <w:pStyle w:val="ae"/>
        <w:ind w:firstLine="360"/>
        <w:rPr>
          <w:rFonts w:ascii="Arial" w:hAnsi="Arial" w:cs="Arial"/>
          <w:szCs w:val="24"/>
        </w:rPr>
      </w:pPr>
      <w:r w:rsidRPr="00811745">
        <w:rPr>
          <w:rFonts w:ascii="Arial" w:hAnsi="Arial" w:cs="Arial"/>
          <w:szCs w:val="24"/>
        </w:rPr>
        <w:t>Во время разговора по трубке ответы Вашего собеседника могут быть слышны  Вашим коллегам через спикер Вашего телефона.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SPKR</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Индикатор кнопки [</w:t>
      </w:r>
      <w:r w:rsidRPr="00811745">
        <w:rPr>
          <w:rFonts w:ascii="Arial" w:hAnsi="Arial" w:cs="Arial"/>
          <w:snapToGrid w:val="0"/>
          <w:sz w:val="24"/>
          <w:szCs w:val="24"/>
        </w:rPr>
        <w:t>SPKR</w:t>
      </w:r>
      <w:r w:rsidRPr="00811745">
        <w:rPr>
          <w:rFonts w:ascii="Arial" w:hAnsi="Arial" w:cs="Arial"/>
          <w:snapToGrid w:val="0"/>
          <w:sz w:val="24"/>
          <w:szCs w:val="24"/>
          <w:lang w:val="ru-RU"/>
        </w:rPr>
        <w:t>] включится.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и Ваши коллеги будут слышать через спикер ответы Вашего собеседника.</w:t>
      </w:r>
    </w:p>
    <w:p w:rsidR="00673FA7" w:rsidRPr="00811745" w:rsidRDefault="00AB0AC2" w:rsidP="00673FA7">
      <w:pPr>
        <w:pStyle w:val="13"/>
        <w:rPr>
          <w:rFonts w:ascii="Arial" w:hAnsi="Arial"/>
          <w:snapToGrid w:val="0"/>
        </w:rPr>
      </w:pPr>
      <w:bookmarkStart w:id="436" w:name="_Toc149026137"/>
      <w:r w:rsidRPr="00811745">
        <w:rPr>
          <w:rFonts w:ascii="Arial" w:hAnsi="Arial"/>
          <w:snapToGrid w:val="0"/>
        </w:rPr>
        <w:t>«Горячая» клавиатура</w:t>
      </w:r>
      <w:bookmarkEnd w:id="436"/>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«Горячая» клавиатура позволяет вам набирать номер без подъема трубки или нажатия кнопки [</w:t>
      </w:r>
      <w:r w:rsidRPr="00811745">
        <w:rPr>
          <w:rFonts w:ascii="Arial" w:hAnsi="Arial" w:cs="Arial"/>
          <w:snapToGrid w:val="0"/>
          <w:sz w:val="24"/>
          <w:szCs w:val="24"/>
        </w:rPr>
        <w:t>SPKR</w:t>
      </w:r>
      <w:r w:rsidRPr="00811745">
        <w:rPr>
          <w:rFonts w:ascii="Arial" w:hAnsi="Arial" w:cs="Arial"/>
          <w:snapToGrid w:val="0"/>
          <w:sz w:val="24"/>
          <w:szCs w:val="24"/>
          <w:lang w:val="ru-RU"/>
        </w:rPr>
        <w:t>].</w:t>
      </w:r>
    </w:p>
    <w:p w:rsidR="00673FA7" w:rsidRPr="00811745" w:rsidRDefault="00673FA7" w:rsidP="00D56EF6">
      <w:pPr>
        <w:rPr>
          <w:rFonts w:ascii="Arial" w:hAnsi="Arial" w:cs="Arial"/>
          <w:snapToGrid w:val="0"/>
          <w:sz w:val="24"/>
          <w:szCs w:val="24"/>
          <w:lang w:val="ru-RU"/>
        </w:rPr>
      </w:pPr>
      <w:r w:rsidRPr="00811745">
        <w:rPr>
          <w:rFonts w:ascii="Arial" w:hAnsi="Arial" w:cs="Arial"/>
          <w:i/>
          <w:snapToGrid w:val="0"/>
          <w:sz w:val="24"/>
          <w:lang w:val="ru-RU"/>
        </w:rPr>
        <w:t>ПРИМЕЧАНИЕ</w:t>
      </w:r>
      <w:r w:rsidR="00D56EF6" w:rsidRPr="00811745">
        <w:rPr>
          <w:rFonts w:ascii="Arial" w:hAnsi="Arial" w:cs="Arial"/>
          <w:i/>
          <w:snapToGrid w:val="0"/>
          <w:sz w:val="24"/>
          <w:lang w:val="ru-RU"/>
        </w:rPr>
        <w:t xml:space="preserve"> </w:t>
      </w:r>
      <w:r w:rsidRPr="00811745">
        <w:rPr>
          <w:rFonts w:ascii="Arial" w:hAnsi="Arial" w:cs="Arial"/>
          <w:snapToGrid w:val="0"/>
          <w:sz w:val="24"/>
          <w:szCs w:val="24"/>
          <w:lang w:val="ru-RU"/>
        </w:rPr>
        <w:t>В данной инструкции предполагается, что эта функция у Вас имеется.</w:t>
      </w:r>
    </w:p>
    <w:p w:rsidR="00673FA7" w:rsidRPr="00811745" w:rsidRDefault="00AB0AC2" w:rsidP="00673FA7">
      <w:pPr>
        <w:pStyle w:val="13"/>
        <w:rPr>
          <w:rFonts w:ascii="Arial" w:hAnsi="Arial"/>
          <w:snapToGrid w:val="0"/>
        </w:rPr>
      </w:pPr>
      <w:bookmarkStart w:id="437" w:name="_Toc149026138"/>
      <w:r w:rsidRPr="00811745">
        <w:rPr>
          <w:rFonts w:ascii="Arial" w:hAnsi="Arial"/>
          <w:snapToGrid w:val="0"/>
        </w:rPr>
        <w:t>Внутренние вызовы</w:t>
      </w:r>
      <w:bookmarkEnd w:id="437"/>
    </w:p>
    <w:p w:rsidR="00673FA7" w:rsidRPr="00811745" w:rsidRDefault="00673FA7" w:rsidP="008E0642">
      <w:pPr>
        <w:pStyle w:val="15"/>
        <w:rPr>
          <w:rFonts w:ascii="Arial" w:hAnsi="Arial" w:cs="Arial"/>
          <w:snapToGrid w:val="0"/>
        </w:rPr>
      </w:pPr>
      <w:r w:rsidRPr="00811745">
        <w:rPr>
          <w:rFonts w:ascii="Arial" w:hAnsi="Arial" w:cs="Arial"/>
          <w:snapToGrid w:val="0"/>
        </w:rPr>
        <w:t>Чтобы сделать вызов без звонка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Наберите номер абонента.</w:t>
      </w:r>
    </w:p>
    <w:p w:rsidR="00673FA7" w:rsidRPr="00811745" w:rsidRDefault="00673FA7" w:rsidP="008E0642">
      <w:pPr>
        <w:pStyle w:val="15"/>
        <w:rPr>
          <w:rFonts w:ascii="Arial" w:hAnsi="Arial" w:cs="Arial"/>
          <w:snapToGrid w:val="0"/>
        </w:rPr>
      </w:pPr>
      <w:r w:rsidRPr="00811745">
        <w:rPr>
          <w:rFonts w:ascii="Arial" w:hAnsi="Arial" w:cs="Arial"/>
          <w:snapToGrid w:val="0"/>
        </w:rPr>
        <w:t>Чтобы сделать вызов со звонком</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Наберите код функции Тон (</w:t>
      </w:r>
      <w:r w:rsidRPr="00811745">
        <w:rPr>
          <w:rFonts w:ascii="Arial" w:hAnsi="Arial" w:cs="Arial"/>
          <w:snapToGrid w:val="0"/>
          <w:sz w:val="24"/>
          <w:szCs w:val="24"/>
        </w:rPr>
        <w:t>Tone</w:t>
      </w:r>
      <w:r w:rsidRPr="00811745">
        <w:rPr>
          <w:rFonts w:ascii="Arial" w:hAnsi="Arial" w:cs="Arial"/>
          <w:snapToGrid w:val="0"/>
          <w:sz w:val="24"/>
          <w:szCs w:val="24"/>
          <w:lang w:val="ru-RU"/>
        </w:rPr>
        <w:t>) [1].</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Наберите номер абонента.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ВЫЗЫВАЕМЫЙ АБОНЕНТ ЗАНЯТ (Очередь к занятому  абоненту -</w:t>
      </w:r>
      <w:r w:rsidRPr="00811745">
        <w:rPr>
          <w:rFonts w:ascii="Arial" w:hAnsi="Arial" w:cs="Arial"/>
          <w:snapToGrid w:val="0"/>
          <w:sz w:val="24"/>
          <w:szCs w:val="24"/>
        </w:rPr>
        <w:t>CALL</w:t>
      </w:r>
      <w:r w:rsidRPr="00811745">
        <w:rPr>
          <w:rFonts w:ascii="Arial" w:hAnsi="Arial" w:cs="Arial"/>
          <w:snapToGrid w:val="0"/>
          <w:sz w:val="24"/>
          <w:szCs w:val="24"/>
          <w:lang w:val="ru-RU"/>
        </w:rPr>
        <w:t xml:space="preserve"> </w:t>
      </w:r>
      <w:r w:rsidRPr="00811745">
        <w:rPr>
          <w:rFonts w:ascii="Arial" w:hAnsi="Arial" w:cs="Arial"/>
          <w:snapToGrid w:val="0"/>
          <w:sz w:val="24"/>
          <w:szCs w:val="24"/>
        </w:rPr>
        <w:t>BACK</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Если Вы набрали номер абонента и услышали тон «Занято», Вы можете воспользоваться функцией  </w:t>
      </w:r>
      <w:r w:rsidRPr="00811745">
        <w:rPr>
          <w:rFonts w:ascii="Arial" w:hAnsi="Arial" w:cs="Arial"/>
          <w:snapToGrid w:val="0"/>
          <w:sz w:val="24"/>
          <w:szCs w:val="24"/>
        </w:rPr>
        <w:t>Callback</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rPr>
      </w:pPr>
      <w:r w:rsidRPr="00811745">
        <w:rPr>
          <w:rFonts w:ascii="Arial" w:hAnsi="Arial" w:cs="Arial"/>
          <w:snapToGrid w:val="0"/>
          <w:sz w:val="24"/>
          <w:szCs w:val="24"/>
        </w:rPr>
        <w:t xml:space="preserve">1. Нажмите:    </w:t>
      </w:r>
      <w:r w:rsidRPr="00811745">
        <w:rPr>
          <w:rFonts w:ascii="Arial" w:hAnsi="Arial" w:cs="Arial"/>
          <w:snapToGrid w:val="0"/>
          <w:sz w:val="24"/>
          <w:szCs w:val="24"/>
          <w:lang w:val="ru-RU"/>
        </w:rPr>
        <w:t>на</w:t>
      </w:r>
      <w:r w:rsidRPr="00811745">
        <w:rPr>
          <w:rFonts w:ascii="Arial" w:hAnsi="Arial" w:cs="Arial"/>
          <w:snapToGrid w:val="0"/>
          <w:sz w:val="24"/>
          <w:szCs w:val="24"/>
        </w:rPr>
        <w:t xml:space="preserve"> Avanti 3020 - {CALL BACK},</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rPr>
        <w:t xml:space="preserve">                         </w:t>
      </w:r>
      <w:r w:rsidRPr="00811745">
        <w:rPr>
          <w:rFonts w:ascii="Arial" w:hAnsi="Arial" w:cs="Arial"/>
          <w:snapToGrid w:val="0"/>
          <w:sz w:val="24"/>
          <w:szCs w:val="24"/>
          <w:lang w:val="ru-RU"/>
        </w:rPr>
        <w:t xml:space="preserve">на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3015</w:t>
      </w:r>
      <w:r w:rsidRPr="00811745">
        <w:rPr>
          <w:rFonts w:ascii="Arial" w:hAnsi="Arial" w:cs="Arial"/>
          <w:snapToGrid w:val="0"/>
          <w:sz w:val="24"/>
          <w:szCs w:val="24"/>
        </w:rPr>
        <w:t>D</w:t>
      </w:r>
      <w:r w:rsidRPr="00811745">
        <w:rPr>
          <w:rFonts w:ascii="Arial" w:hAnsi="Arial" w:cs="Arial"/>
          <w:snapToGrid w:val="0"/>
          <w:sz w:val="24"/>
          <w:szCs w:val="24"/>
          <w:lang w:val="ru-RU"/>
        </w:rPr>
        <w:t xml:space="preserve"> - {</w:t>
      </w:r>
      <w:r w:rsidRPr="00811745">
        <w:rPr>
          <w:rFonts w:ascii="Arial" w:hAnsi="Arial" w:cs="Arial"/>
          <w:snapToGrid w:val="0"/>
          <w:sz w:val="24"/>
          <w:szCs w:val="24"/>
        </w:rPr>
        <w:t>CLLBCK</w:t>
      </w:r>
      <w:r w:rsidRPr="00811745">
        <w:rPr>
          <w:rFonts w:ascii="Arial" w:hAnsi="Arial" w:cs="Arial"/>
          <w:snapToGrid w:val="0"/>
          <w:sz w:val="24"/>
          <w:szCs w:val="24"/>
          <w:lang w:val="ru-RU"/>
        </w:rPr>
        <w:t xml:space="preserve">}.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Положите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Когда абонент освободится, Ваш телефон зазвонит. Затем:</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3. Нажмите  [</w:t>
      </w:r>
      <w:r w:rsidRPr="00811745">
        <w:rPr>
          <w:rFonts w:ascii="Arial" w:hAnsi="Arial" w:cs="Arial"/>
          <w:snapToGrid w:val="0"/>
          <w:sz w:val="24"/>
          <w:szCs w:val="24"/>
        </w:rPr>
        <w:t>SPKR</w:t>
      </w:r>
      <w:r w:rsidRPr="00811745">
        <w:rPr>
          <w:rFonts w:ascii="Arial" w:hAnsi="Arial" w:cs="Arial"/>
          <w:snapToGrid w:val="0"/>
          <w:sz w:val="24"/>
          <w:szCs w:val="24"/>
          <w:lang w:val="ru-RU"/>
        </w:rPr>
        <w:t>] или снимите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услышите посылки вызова.</w:t>
      </w:r>
    </w:p>
    <w:p w:rsidR="00673FA7" w:rsidRPr="00811745" w:rsidRDefault="00673FA7" w:rsidP="008E0642">
      <w:pPr>
        <w:pStyle w:val="15"/>
        <w:rPr>
          <w:rFonts w:ascii="Arial" w:hAnsi="Arial" w:cs="Arial"/>
          <w:snapToGrid w:val="0"/>
        </w:rPr>
      </w:pPr>
      <w:r w:rsidRPr="00811745">
        <w:rPr>
          <w:rFonts w:ascii="Arial" w:hAnsi="Arial" w:cs="Arial"/>
          <w:snapToGrid w:val="0"/>
        </w:rPr>
        <w:t>Для отмены функции CALLBACK</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Нажмите :     на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3020 - {</w:t>
      </w:r>
      <w:r w:rsidRPr="00811745">
        <w:rPr>
          <w:rFonts w:ascii="Arial" w:hAnsi="Arial" w:cs="Arial"/>
          <w:snapToGrid w:val="0"/>
          <w:sz w:val="24"/>
          <w:szCs w:val="24"/>
        </w:rPr>
        <w:t>CNCL</w:t>
      </w:r>
      <w:r w:rsidRPr="00811745">
        <w:rPr>
          <w:rFonts w:ascii="Arial" w:hAnsi="Arial" w:cs="Arial"/>
          <w:snapToGrid w:val="0"/>
          <w:sz w:val="24"/>
          <w:szCs w:val="24"/>
          <w:lang w:val="ru-RU"/>
        </w:rPr>
        <w:t xml:space="preserve"> </w:t>
      </w:r>
      <w:r w:rsidRPr="00811745">
        <w:rPr>
          <w:rFonts w:ascii="Arial" w:hAnsi="Arial" w:cs="Arial"/>
          <w:snapToGrid w:val="0"/>
          <w:sz w:val="24"/>
          <w:szCs w:val="24"/>
        </w:rPr>
        <w:t>CBACK</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rPr>
      </w:pPr>
      <w:r w:rsidRPr="00811745">
        <w:rPr>
          <w:rFonts w:ascii="Arial" w:hAnsi="Arial" w:cs="Arial"/>
          <w:snapToGrid w:val="0"/>
          <w:sz w:val="24"/>
          <w:szCs w:val="24"/>
          <w:lang w:val="ru-RU"/>
        </w:rPr>
        <w:t xml:space="preserve">                         на</w:t>
      </w:r>
      <w:r w:rsidRPr="00811745">
        <w:rPr>
          <w:rFonts w:ascii="Arial" w:hAnsi="Arial" w:cs="Arial"/>
          <w:snapToGrid w:val="0"/>
          <w:sz w:val="24"/>
          <w:szCs w:val="24"/>
        </w:rPr>
        <w:t xml:space="preserve"> Avanti 3015D - {CL CBK}.</w:t>
      </w:r>
    </w:p>
    <w:p w:rsidR="00673FA7" w:rsidRPr="00811745" w:rsidRDefault="00AB0AC2" w:rsidP="00673FA7">
      <w:pPr>
        <w:pStyle w:val="13"/>
        <w:rPr>
          <w:rFonts w:ascii="Arial" w:hAnsi="Arial"/>
          <w:snapToGrid w:val="0"/>
        </w:rPr>
      </w:pPr>
      <w:bookmarkStart w:id="438" w:name="_Toc149026139"/>
      <w:r w:rsidRPr="00811745">
        <w:rPr>
          <w:rFonts w:ascii="Arial" w:hAnsi="Arial"/>
          <w:snapToGrid w:val="0"/>
        </w:rPr>
        <w:t>Вторжение в разговор</w:t>
      </w:r>
      <w:bookmarkEnd w:id="438"/>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зависимости от программирования системы, Вы можете иметь доступ к функции вторжения в разговор других внутренних абонентов.</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Вы набрали номер абонента и услышали тон «Занято»:</w:t>
      </w:r>
    </w:p>
    <w:p w:rsidR="00673FA7" w:rsidRPr="00811745" w:rsidRDefault="00673FA7" w:rsidP="006065F3">
      <w:pPr>
        <w:ind w:firstLine="360"/>
        <w:jc w:val="both"/>
        <w:rPr>
          <w:rFonts w:ascii="Arial" w:hAnsi="Arial" w:cs="Arial"/>
          <w:snapToGrid w:val="0"/>
          <w:sz w:val="24"/>
          <w:szCs w:val="24"/>
        </w:rPr>
      </w:pPr>
      <w:r w:rsidRPr="00811745">
        <w:rPr>
          <w:rFonts w:ascii="Arial" w:hAnsi="Arial" w:cs="Arial"/>
          <w:snapToGrid w:val="0"/>
          <w:sz w:val="24"/>
          <w:szCs w:val="24"/>
        </w:rPr>
        <w:t xml:space="preserve">•Нажмите :     </w:t>
      </w:r>
      <w:r w:rsidRPr="00811745">
        <w:rPr>
          <w:rFonts w:ascii="Arial" w:hAnsi="Arial" w:cs="Arial"/>
          <w:snapToGrid w:val="0"/>
          <w:sz w:val="24"/>
          <w:szCs w:val="24"/>
          <w:lang w:val="ru-RU"/>
        </w:rPr>
        <w:t>на</w:t>
      </w:r>
      <w:r w:rsidRPr="00811745">
        <w:rPr>
          <w:rFonts w:ascii="Arial" w:hAnsi="Arial" w:cs="Arial"/>
          <w:snapToGrid w:val="0"/>
          <w:sz w:val="24"/>
          <w:szCs w:val="24"/>
        </w:rPr>
        <w:t xml:space="preserve"> Avanti 3020 - {BARGE IN}.</w:t>
      </w:r>
    </w:p>
    <w:p w:rsidR="00673FA7" w:rsidRPr="00811745" w:rsidRDefault="00673FA7" w:rsidP="006065F3">
      <w:pPr>
        <w:ind w:firstLine="360"/>
        <w:jc w:val="both"/>
        <w:rPr>
          <w:rFonts w:ascii="Arial" w:hAnsi="Arial" w:cs="Arial"/>
          <w:snapToGrid w:val="0"/>
          <w:sz w:val="24"/>
          <w:szCs w:val="24"/>
        </w:rPr>
      </w:pPr>
      <w:r w:rsidRPr="00811745">
        <w:rPr>
          <w:rFonts w:ascii="Arial" w:hAnsi="Arial" w:cs="Arial"/>
          <w:snapToGrid w:val="0"/>
          <w:sz w:val="24"/>
          <w:szCs w:val="24"/>
        </w:rPr>
        <w:t xml:space="preserve">                         </w:t>
      </w:r>
      <w:r w:rsidRPr="00811745">
        <w:rPr>
          <w:rFonts w:ascii="Arial" w:hAnsi="Arial" w:cs="Arial"/>
          <w:snapToGrid w:val="0"/>
          <w:sz w:val="24"/>
          <w:szCs w:val="24"/>
          <w:lang w:val="ru-RU"/>
        </w:rPr>
        <w:t>на</w:t>
      </w:r>
      <w:r w:rsidRPr="00811745">
        <w:rPr>
          <w:rFonts w:ascii="Arial" w:hAnsi="Arial" w:cs="Arial"/>
          <w:snapToGrid w:val="0"/>
          <w:sz w:val="24"/>
          <w:szCs w:val="24"/>
        </w:rPr>
        <w:t xml:space="preserve"> Avanti 3015D - {BRG IN}</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Участники разговора услышат тон предупреждения о вторжении.</w:t>
      </w:r>
    </w:p>
    <w:p w:rsidR="00673FA7" w:rsidRPr="00811745" w:rsidRDefault="00673FA7" w:rsidP="001479F2">
      <w:pPr>
        <w:jc w:val="both"/>
        <w:rPr>
          <w:rFonts w:ascii="Arial" w:hAnsi="Arial" w:cs="Arial"/>
          <w:sz w:val="24"/>
          <w:szCs w:val="24"/>
          <w:lang w:val="ru-RU"/>
        </w:rPr>
      </w:pPr>
      <w:r w:rsidRPr="00811745">
        <w:rPr>
          <w:rFonts w:ascii="Arial" w:hAnsi="Arial" w:cs="Arial"/>
          <w:sz w:val="24"/>
          <w:szCs w:val="24"/>
          <w:lang w:val="ru-RU"/>
        </w:rPr>
        <w:t>ПРИМЕЧАНИЕ</w:t>
      </w:r>
    </w:p>
    <w:p w:rsidR="00673FA7" w:rsidRPr="00811745" w:rsidRDefault="00673FA7" w:rsidP="006065F3">
      <w:pPr>
        <w:pStyle w:val="ae"/>
        <w:ind w:firstLine="360"/>
        <w:rPr>
          <w:rFonts w:ascii="Arial" w:hAnsi="Arial" w:cs="Arial"/>
          <w:szCs w:val="24"/>
        </w:rPr>
      </w:pPr>
      <w:r w:rsidRPr="00811745">
        <w:rPr>
          <w:rFonts w:ascii="Arial" w:hAnsi="Arial" w:cs="Arial"/>
          <w:szCs w:val="24"/>
        </w:rPr>
        <w:t>В зависимости от программирования системы тона предупреждения может не быть.</w:t>
      </w:r>
    </w:p>
    <w:p w:rsidR="00673FA7" w:rsidRPr="00811745" w:rsidRDefault="00AB0AC2" w:rsidP="00673FA7">
      <w:pPr>
        <w:pStyle w:val="13"/>
        <w:rPr>
          <w:rFonts w:ascii="Arial" w:hAnsi="Arial"/>
          <w:snapToGrid w:val="0"/>
        </w:rPr>
      </w:pPr>
      <w:bookmarkStart w:id="439" w:name="_Toc149026140"/>
      <w:r w:rsidRPr="00811745">
        <w:rPr>
          <w:rFonts w:ascii="Arial" w:hAnsi="Arial"/>
          <w:snapToGrid w:val="0"/>
        </w:rPr>
        <w:t>Громкие объявления</w:t>
      </w:r>
      <w:bookmarkEnd w:id="439"/>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можете делать громкие объявления через спикерфоны телефонов или через внешние громкоговорители, объединенные в зоны объявлений.</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Поднимите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3. Наберите код доступа к зоне объявлений ([4][1] - [4][8]).</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После громкого двойного тона: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4. Сделайте объявление.</w:t>
      </w:r>
    </w:p>
    <w:p w:rsidR="00673FA7" w:rsidRPr="00811745" w:rsidRDefault="00673FA7" w:rsidP="008E0642">
      <w:pPr>
        <w:pStyle w:val="15"/>
        <w:rPr>
          <w:rFonts w:ascii="Arial" w:hAnsi="Arial" w:cs="Arial"/>
          <w:snapToGrid w:val="0"/>
        </w:rPr>
      </w:pPr>
      <w:r w:rsidRPr="00811745">
        <w:rPr>
          <w:rFonts w:ascii="Arial" w:hAnsi="Arial" w:cs="Arial"/>
          <w:snapToGrid w:val="0"/>
        </w:rPr>
        <w:t>Чтобы связаться с инициатором объявления (MEET ME PAGE)</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можете связаться с инициатором объявления, пока не кончилось время объявления: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Поднимите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3. Наберите код  </w:t>
      </w:r>
      <w:r w:rsidRPr="00811745">
        <w:rPr>
          <w:rFonts w:ascii="Arial" w:hAnsi="Arial" w:cs="Arial"/>
          <w:snapToGrid w:val="0"/>
          <w:sz w:val="24"/>
          <w:szCs w:val="24"/>
        </w:rPr>
        <w:t>MEET</w:t>
      </w:r>
      <w:r w:rsidRPr="00811745">
        <w:rPr>
          <w:rFonts w:ascii="Arial" w:hAnsi="Arial" w:cs="Arial"/>
          <w:snapToGrid w:val="0"/>
          <w:sz w:val="24"/>
          <w:szCs w:val="24"/>
          <w:lang w:val="ru-RU"/>
        </w:rPr>
        <w:t xml:space="preserve"> </w:t>
      </w:r>
      <w:r w:rsidRPr="00811745">
        <w:rPr>
          <w:rFonts w:ascii="Arial" w:hAnsi="Arial" w:cs="Arial"/>
          <w:snapToGrid w:val="0"/>
          <w:sz w:val="24"/>
          <w:szCs w:val="24"/>
        </w:rPr>
        <w:t>ME</w:t>
      </w:r>
      <w:r w:rsidRPr="00811745">
        <w:rPr>
          <w:rFonts w:ascii="Arial" w:hAnsi="Arial" w:cs="Arial"/>
          <w:snapToGrid w:val="0"/>
          <w:sz w:val="24"/>
          <w:szCs w:val="24"/>
          <w:lang w:val="ru-RU"/>
        </w:rPr>
        <w:t xml:space="preserve"> </w:t>
      </w:r>
      <w:r w:rsidRPr="00811745">
        <w:rPr>
          <w:rFonts w:ascii="Arial" w:hAnsi="Arial" w:cs="Arial"/>
          <w:snapToGrid w:val="0"/>
          <w:sz w:val="24"/>
          <w:szCs w:val="24"/>
        </w:rPr>
        <w:t>PAGE</w:t>
      </w:r>
      <w:r w:rsidRPr="00811745">
        <w:rPr>
          <w:rFonts w:ascii="Arial" w:hAnsi="Arial" w:cs="Arial"/>
          <w:snapToGrid w:val="0"/>
          <w:sz w:val="24"/>
          <w:szCs w:val="24"/>
          <w:lang w:val="ru-RU"/>
        </w:rPr>
        <w:t xml:space="preserve">  ([6][6]).</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4. Наберите код зоны объявления.</w:t>
      </w:r>
    </w:p>
    <w:p w:rsidR="00673FA7" w:rsidRPr="00811745" w:rsidRDefault="00AB0AC2" w:rsidP="00673FA7">
      <w:pPr>
        <w:pStyle w:val="13"/>
        <w:rPr>
          <w:rFonts w:ascii="Arial" w:hAnsi="Arial"/>
          <w:snapToGrid w:val="0"/>
        </w:rPr>
      </w:pPr>
      <w:bookmarkStart w:id="440" w:name="_Toc149026141"/>
      <w:r w:rsidRPr="00811745">
        <w:rPr>
          <w:rFonts w:ascii="Arial" w:hAnsi="Arial"/>
          <w:snapToGrid w:val="0"/>
        </w:rPr>
        <w:t>Ответ на вызовы</w:t>
      </w:r>
      <w:bookmarkEnd w:id="440"/>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Во время вызова индикатор кнопки </w:t>
      </w:r>
      <w:r w:rsidRPr="00811745">
        <w:rPr>
          <w:rFonts w:ascii="Arial" w:hAnsi="Arial" w:cs="Arial"/>
          <w:snapToGrid w:val="0"/>
          <w:sz w:val="24"/>
          <w:szCs w:val="24"/>
        </w:rPr>
        <w:t>DN</w:t>
      </w:r>
      <w:r w:rsidRPr="00811745">
        <w:rPr>
          <w:rFonts w:ascii="Arial" w:hAnsi="Arial" w:cs="Arial"/>
          <w:snapToGrid w:val="0"/>
          <w:sz w:val="24"/>
          <w:szCs w:val="24"/>
          <w:lang w:val="ru-RU"/>
        </w:rPr>
        <w:t xml:space="preserve"> мерцает зеленым цветом. Для внутренних вызовов верхняя линия дисплея показывает имя и номер вызывающего абонента. Для внешних вызовов дисплей показывает имя и номер линии, и Вы слышите звонок. </w:t>
      </w:r>
    </w:p>
    <w:p w:rsidR="00673FA7" w:rsidRPr="00811745" w:rsidRDefault="00673FA7" w:rsidP="00D56EF6">
      <w:pPr>
        <w:jc w:val="both"/>
        <w:rPr>
          <w:rFonts w:ascii="Arial" w:hAnsi="Arial" w:cs="Arial"/>
          <w:snapToGrid w:val="0"/>
          <w:sz w:val="24"/>
          <w:szCs w:val="24"/>
          <w:lang w:val="ru-RU"/>
        </w:rPr>
      </w:pPr>
      <w:r w:rsidRPr="00811745">
        <w:rPr>
          <w:rFonts w:ascii="Arial" w:hAnsi="Arial" w:cs="Arial"/>
          <w:i/>
          <w:sz w:val="24"/>
          <w:szCs w:val="24"/>
          <w:lang w:val="ru-RU"/>
        </w:rPr>
        <w:t>ПРИМЕЧАНИЕ</w:t>
      </w:r>
      <w:r w:rsidR="00D56EF6" w:rsidRPr="00811745">
        <w:rPr>
          <w:rFonts w:ascii="Arial" w:hAnsi="Arial" w:cs="Arial"/>
          <w:i/>
          <w:sz w:val="24"/>
          <w:szCs w:val="24"/>
          <w:lang w:val="ru-RU"/>
        </w:rPr>
        <w:t xml:space="preserve"> </w:t>
      </w:r>
      <w:r w:rsidRPr="00811745">
        <w:rPr>
          <w:rFonts w:ascii="Arial" w:hAnsi="Arial" w:cs="Arial"/>
          <w:snapToGrid w:val="0"/>
          <w:sz w:val="24"/>
          <w:szCs w:val="24"/>
          <w:lang w:val="ru-RU"/>
        </w:rPr>
        <w:t>Система поддерживает функцию идентификации имени и номера вызывающего абонента.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на Вашем телефоне имеется кнопка [</w:t>
      </w:r>
      <w:r w:rsidRPr="00811745">
        <w:rPr>
          <w:rFonts w:ascii="Arial" w:hAnsi="Arial" w:cs="Arial"/>
          <w:snapToGrid w:val="0"/>
          <w:sz w:val="24"/>
          <w:szCs w:val="24"/>
        </w:rPr>
        <w:t>TIME</w:t>
      </w:r>
      <w:r w:rsidRPr="00811745">
        <w:rPr>
          <w:rFonts w:ascii="Arial" w:hAnsi="Arial" w:cs="Arial"/>
          <w:snapToGrid w:val="0"/>
          <w:sz w:val="24"/>
          <w:szCs w:val="24"/>
          <w:lang w:val="ru-RU"/>
        </w:rPr>
        <w:t>], ее нажатие может дать Вам дополнительную информацию на дисплее.</w:t>
      </w:r>
    </w:p>
    <w:p w:rsidR="00673FA7" w:rsidRPr="00811745" w:rsidRDefault="00673FA7" w:rsidP="008E0642">
      <w:pPr>
        <w:pStyle w:val="15"/>
        <w:rPr>
          <w:rFonts w:ascii="Arial" w:hAnsi="Arial" w:cs="Arial"/>
          <w:snapToGrid w:val="0"/>
        </w:rPr>
      </w:pPr>
      <w:r w:rsidRPr="00811745">
        <w:rPr>
          <w:rFonts w:ascii="Arial" w:hAnsi="Arial" w:cs="Arial"/>
          <w:snapToGrid w:val="0"/>
        </w:rPr>
        <w:t>Для ответа на звонящий или мерцающий вызов</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Снимите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или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Нажмите мерцающую зеленым цветом кнопку.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После этого индикатор кнопки станет зеленым.</w:t>
      </w:r>
    </w:p>
    <w:p w:rsidR="00673FA7" w:rsidRPr="00811745" w:rsidRDefault="00673FA7" w:rsidP="008E0642">
      <w:pPr>
        <w:pStyle w:val="15"/>
        <w:rPr>
          <w:rFonts w:ascii="Arial" w:hAnsi="Arial" w:cs="Arial"/>
          <w:snapToGrid w:val="0"/>
        </w:rPr>
      </w:pPr>
      <w:r w:rsidRPr="00811745">
        <w:rPr>
          <w:rFonts w:ascii="Arial" w:hAnsi="Arial" w:cs="Arial"/>
          <w:snapToGrid w:val="0"/>
        </w:rPr>
        <w:t>Для ответа на вызов по громкой связи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Говорите через микрофон.</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хотите, снимите трубку и говорите по трубке.</w:t>
      </w:r>
    </w:p>
    <w:p w:rsidR="00673FA7" w:rsidRPr="00811745" w:rsidRDefault="00673FA7" w:rsidP="008E0642">
      <w:pPr>
        <w:pStyle w:val="15"/>
        <w:rPr>
          <w:rFonts w:ascii="Arial" w:hAnsi="Arial" w:cs="Arial"/>
          <w:snapToGrid w:val="0"/>
        </w:rPr>
      </w:pPr>
      <w:r w:rsidRPr="00811745">
        <w:rPr>
          <w:rFonts w:ascii="Arial" w:hAnsi="Arial" w:cs="Arial"/>
          <w:snapToGrid w:val="0"/>
        </w:rPr>
        <w:t>Ответ на второй вызов</w:t>
      </w:r>
    </w:p>
    <w:p w:rsidR="00673FA7" w:rsidRPr="00811745" w:rsidRDefault="00673FA7" w:rsidP="006065F3">
      <w:pPr>
        <w:pStyle w:val="ae"/>
        <w:ind w:firstLine="360"/>
        <w:rPr>
          <w:rFonts w:ascii="Arial" w:hAnsi="Arial" w:cs="Arial"/>
          <w:szCs w:val="24"/>
        </w:rPr>
      </w:pPr>
      <w:r w:rsidRPr="00811745">
        <w:rPr>
          <w:rFonts w:ascii="Arial" w:hAnsi="Arial" w:cs="Arial"/>
          <w:szCs w:val="24"/>
        </w:rPr>
        <w:t>Во время разговора Вы можете услышать сигнал, индицирующий приход второго выхова.</w:t>
      </w:r>
    </w:p>
    <w:p w:rsidR="00673FA7" w:rsidRPr="00811745" w:rsidRDefault="00673FA7" w:rsidP="008E0642">
      <w:pPr>
        <w:pStyle w:val="15"/>
        <w:rPr>
          <w:rFonts w:ascii="Arial" w:hAnsi="Arial" w:cs="Arial"/>
          <w:snapToGrid w:val="0"/>
        </w:rPr>
      </w:pPr>
      <w:r w:rsidRPr="00811745">
        <w:rPr>
          <w:rFonts w:ascii="Arial" w:hAnsi="Arial" w:cs="Arial"/>
          <w:snapToGrid w:val="0"/>
        </w:rPr>
        <w:t>Для ответа на второй вызов без потери первого</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HOLD</w:t>
      </w:r>
      <w:r w:rsidRPr="00811745">
        <w:rPr>
          <w:rFonts w:ascii="Arial" w:hAnsi="Arial" w:cs="Arial"/>
          <w:snapToGrid w:val="0"/>
          <w:sz w:val="24"/>
          <w:szCs w:val="24"/>
          <w:lang w:val="ru-RU"/>
        </w:rPr>
        <w:t xml:space="preserve">].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Первый  вызов встанет на удержание. Индикатор </w:t>
      </w:r>
      <w:r w:rsidRPr="00811745">
        <w:rPr>
          <w:rFonts w:ascii="Arial" w:hAnsi="Arial" w:cs="Arial"/>
          <w:snapToGrid w:val="0"/>
          <w:sz w:val="24"/>
          <w:szCs w:val="24"/>
        </w:rPr>
        <w:t>DN</w:t>
      </w:r>
      <w:r w:rsidRPr="00811745">
        <w:rPr>
          <w:rFonts w:ascii="Arial" w:hAnsi="Arial" w:cs="Arial"/>
          <w:snapToGrid w:val="0"/>
          <w:sz w:val="24"/>
          <w:szCs w:val="24"/>
          <w:lang w:val="ru-RU"/>
        </w:rPr>
        <w:t xml:space="preserve"> или внешней линии будет мерцать зеленым цветом.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2. Нажмите кнопку </w:t>
      </w:r>
      <w:r w:rsidRPr="00811745">
        <w:rPr>
          <w:rFonts w:ascii="Arial" w:hAnsi="Arial" w:cs="Arial"/>
          <w:snapToGrid w:val="0"/>
          <w:sz w:val="24"/>
          <w:szCs w:val="24"/>
        </w:rPr>
        <w:t>DN</w:t>
      </w:r>
      <w:r w:rsidRPr="00811745">
        <w:rPr>
          <w:rFonts w:ascii="Arial" w:hAnsi="Arial" w:cs="Arial"/>
          <w:snapToGrid w:val="0"/>
          <w:sz w:val="24"/>
          <w:szCs w:val="24"/>
          <w:lang w:val="ru-RU"/>
        </w:rPr>
        <w:t xml:space="preserve"> или кнопку вызывающей линии, мерцающей зеленым цветом.  Вы примете второй вызов.</w:t>
      </w:r>
    </w:p>
    <w:p w:rsidR="00673FA7" w:rsidRPr="00811745" w:rsidRDefault="00673FA7" w:rsidP="008E0642">
      <w:pPr>
        <w:pStyle w:val="15"/>
        <w:rPr>
          <w:rFonts w:ascii="Arial" w:hAnsi="Arial" w:cs="Arial"/>
          <w:snapToGrid w:val="0"/>
        </w:rPr>
      </w:pPr>
      <w:r w:rsidRPr="00811745">
        <w:rPr>
          <w:rFonts w:ascii="Arial" w:hAnsi="Arial" w:cs="Arial"/>
          <w:snapToGrid w:val="0"/>
        </w:rPr>
        <w:t>Для возврата к первому вызову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HOLD</w:t>
      </w:r>
      <w:r w:rsidRPr="00811745">
        <w:rPr>
          <w:rFonts w:ascii="Arial" w:hAnsi="Arial" w:cs="Arial"/>
          <w:snapToGrid w:val="0"/>
          <w:sz w:val="24"/>
          <w:szCs w:val="24"/>
          <w:lang w:val="ru-RU"/>
        </w:rPr>
        <w:t xml:space="preserve">] .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2. Нажмите мерцающую кнопку </w:t>
      </w:r>
      <w:r w:rsidRPr="00811745">
        <w:rPr>
          <w:rFonts w:ascii="Arial" w:hAnsi="Arial" w:cs="Arial"/>
          <w:snapToGrid w:val="0"/>
          <w:sz w:val="24"/>
          <w:szCs w:val="24"/>
        </w:rPr>
        <w:t>DN</w:t>
      </w:r>
    </w:p>
    <w:p w:rsidR="00673FA7" w:rsidRPr="00811745" w:rsidRDefault="00673FA7"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Если Ваш телефон не имеет кнопок </w:t>
      </w:r>
      <w:r w:rsidRPr="00811745">
        <w:rPr>
          <w:rFonts w:ascii="Arial" w:hAnsi="Arial" w:cs="Arial"/>
          <w:snapToGrid w:val="0"/>
          <w:sz w:val="24"/>
          <w:szCs w:val="24"/>
        </w:rPr>
        <w:t>DN</w:t>
      </w:r>
      <w:r w:rsidRPr="00811745">
        <w:rPr>
          <w:rFonts w:ascii="Arial" w:hAnsi="Arial" w:cs="Arial"/>
          <w:snapToGrid w:val="0"/>
          <w:sz w:val="24"/>
          <w:szCs w:val="24"/>
          <w:lang w:val="ru-RU"/>
        </w:rPr>
        <w:t xml:space="preserve">, Вы не можете поставить внутренний вызов на удержание. Это означает, что Вы не можете ответить на второй внутренний вызов без разъединения с первым вызовом. В этом случае Вы сначала должны положить трубку. </w:t>
      </w:r>
    </w:p>
    <w:p w:rsidR="00673FA7" w:rsidRPr="00811745" w:rsidRDefault="00673FA7" w:rsidP="008E0642">
      <w:pPr>
        <w:pStyle w:val="15"/>
        <w:rPr>
          <w:rFonts w:ascii="Arial" w:hAnsi="Arial" w:cs="Arial"/>
          <w:snapToGrid w:val="0"/>
        </w:rPr>
      </w:pPr>
      <w:r w:rsidRPr="00811745">
        <w:rPr>
          <w:rFonts w:ascii="Arial" w:hAnsi="Arial" w:cs="Arial"/>
          <w:snapToGrid w:val="0"/>
        </w:rPr>
        <w:t>Для ответа на второй вызов, находящийся в ожидании, с потерей первого вызова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Когда Вы слышите тон ожидания, означающий, что к вам пришел второй вызов:</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Положите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примете второй вызов.</w:t>
      </w:r>
    </w:p>
    <w:p w:rsidR="00673FA7" w:rsidRPr="00811745" w:rsidRDefault="00AB0AC2" w:rsidP="00673FA7">
      <w:pPr>
        <w:pStyle w:val="13"/>
        <w:rPr>
          <w:rFonts w:ascii="Arial" w:hAnsi="Arial"/>
          <w:snapToGrid w:val="0"/>
        </w:rPr>
      </w:pPr>
      <w:bookmarkStart w:id="441" w:name="_Toc149026142"/>
      <w:r w:rsidRPr="00811745">
        <w:rPr>
          <w:rFonts w:ascii="Arial" w:hAnsi="Arial"/>
          <w:snapToGrid w:val="0"/>
        </w:rPr>
        <w:t>Исходящие вызовы</w:t>
      </w:r>
      <w:bookmarkEnd w:id="441"/>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Исходящие вызовы могут быть сделаны после доступа к исходящей линии (группе линий) или с использованием функции маршрутизации с наименьшей стоимостью (</w:t>
      </w:r>
      <w:r w:rsidRPr="00811745">
        <w:rPr>
          <w:rFonts w:ascii="Arial" w:hAnsi="Arial" w:cs="Arial"/>
          <w:snapToGrid w:val="0"/>
          <w:sz w:val="24"/>
          <w:szCs w:val="24"/>
        </w:rPr>
        <w:t>LCR</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Для выхода на исходящую линию Вы можете: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Нажать кнопку линии или группы линий.</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Набрать код доступа к линии или группы линий.</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Набрать код  </w:t>
      </w:r>
      <w:r w:rsidRPr="00811745">
        <w:rPr>
          <w:rFonts w:ascii="Arial" w:hAnsi="Arial" w:cs="Arial"/>
          <w:snapToGrid w:val="0"/>
          <w:sz w:val="24"/>
          <w:szCs w:val="24"/>
        </w:rPr>
        <w:t>LCR</w:t>
      </w:r>
      <w:r w:rsidRPr="00811745">
        <w:rPr>
          <w:rFonts w:ascii="Arial" w:hAnsi="Arial" w:cs="Arial"/>
          <w:snapToGrid w:val="0"/>
          <w:sz w:val="24"/>
          <w:szCs w:val="24"/>
          <w:lang w:val="ru-RU"/>
        </w:rPr>
        <w:t xml:space="preserve">  (чаще всего [9]).</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Нажать кнопку </w:t>
      </w:r>
      <w:r w:rsidRPr="00811745">
        <w:rPr>
          <w:rFonts w:ascii="Arial" w:hAnsi="Arial" w:cs="Arial"/>
          <w:snapToGrid w:val="0"/>
          <w:sz w:val="24"/>
          <w:szCs w:val="24"/>
        </w:rPr>
        <w:t>LCR</w:t>
      </w:r>
      <w:r w:rsidRPr="00811745">
        <w:rPr>
          <w:rFonts w:ascii="Arial" w:hAnsi="Arial" w:cs="Arial"/>
          <w:snapToGrid w:val="0"/>
          <w:sz w:val="24"/>
          <w:szCs w:val="24"/>
          <w:lang w:val="ru-RU"/>
        </w:rPr>
        <w:t xml:space="preserve">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При соответствующем программировании системы  по окончании разговора его стоимость появится на дисплее.</w:t>
      </w:r>
    </w:p>
    <w:p w:rsidR="00673FA7" w:rsidRPr="00811745" w:rsidRDefault="00673FA7" w:rsidP="008E0642">
      <w:pPr>
        <w:pStyle w:val="15"/>
        <w:rPr>
          <w:rFonts w:ascii="Arial" w:hAnsi="Arial" w:cs="Arial"/>
          <w:snapToGrid w:val="0"/>
        </w:rPr>
      </w:pPr>
      <w:r w:rsidRPr="00811745">
        <w:rPr>
          <w:rFonts w:ascii="Arial" w:hAnsi="Arial" w:cs="Arial"/>
          <w:snapToGrid w:val="0"/>
        </w:rPr>
        <w:t>Для исходящего вызова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Выйдите на исходящую линию.</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Наберите нужный номер.</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См. также, НАБОР ПО ИМЕНИ.</w:t>
      </w:r>
    </w:p>
    <w:p w:rsidR="00673FA7" w:rsidRPr="00811745" w:rsidRDefault="00673FA7" w:rsidP="008E0642">
      <w:pPr>
        <w:pStyle w:val="15"/>
        <w:rPr>
          <w:rFonts w:ascii="Arial" w:hAnsi="Arial" w:cs="Arial"/>
          <w:snapToGrid w:val="0"/>
        </w:rPr>
      </w:pPr>
      <w:r w:rsidRPr="00811745">
        <w:rPr>
          <w:rFonts w:ascii="Arial" w:hAnsi="Arial" w:cs="Arial"/>
          <w:snapToGrid w:val="0"/>
        </w:rPr>
        <w:t>Для повтора последнего набранного номера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Выйдите на исходящую линию.</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REDIAL</w:t>
      </w:r>
      <w:r w:rsidRPr="00811745">
        <w:rPr>
          <w:rFonts w:ascii="Arial" w:hAnsi="Arial" w:cs="Arial"/>
          <w:snapToGrid w:val="0"/>
          <w:sz w:val="24"/>
          <w:szCs w:val="24"/>
          <w:lang w:val="ru-RU"/>
        </w:rPr>
        <w:t>].</w:t>
      </w:r>
    </w:p>
    <w:p w:rsidR="00673FA7" w:rsidRPr="00811745" w:rsidRDefault="00673FA7" w:rsidP="008E0642">
      <w:pPr>
        <w:pStyle w:val="15"/>
        <w:rPr>
          <w:rFonts w:ascii="Arial" w:hAnsi="Arial" w:cs="Arial"/>
          <w:snapToGrid w:val="0"/>
        </w:rPr>
      </w:pPr>
      <w:r w:rsidRPr="00811745">
        <w:rPr>
          <w:rFonts w:ascii="Arial" w:hAnsi="Arial" w:cs="Arial"/>
          <w:snapToGrid w:val="0"/>
        </w:rPr>
        <w:t>Для сохранения часто набираемого номера (SAVE/ REPEAT)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После набора нужного номера, в любой момент  перед тем, как положить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FEATEURE</w:t>
      </w:r>
      <w:r w:rsidRPr="00811745">
        <w:rPr>
          <w:rFonts w:ascii="Arial" w:hAnsi="Arial" w:cs="Arial"/>
          <w:snapToGrid w:val="0"/>
          <w:sz w:val="24"/>
          <w:szCs w:val="24"/>
          <w:lang w:val="ru-RU"/>
        </w:rPr>
        <w:t>]</w:t>
      </w:r>
    </w:p>
    <w:p w:rsidR="00673FA7" w:rsidRPr="00811745" w:rsidRDefault="00673FA7" w:rsidP="006065F3">
      <w:pPr>
        <w:pStyle w:val="ae"/>
        <w:ind w:firstLine="360"/>
        <w:rPr>
          <w:rFonts w:ascii="Arial" w:hAnsi="Arial" w:cs="Arial"/>
          <w:szCs w:val="24"/>
        </w:rPr>
      </w:pPr>
      <w:r w:rsidRPr="00811745">
        <w:rPr>
          <w:rFonts w:ascii="Arial" w:hAnsi="Arial" w:cs="Arial"/>
          <w:szCs w:val="24"/>
        </w:rPr>
        <w:t xml:space="preserve">2. Наберите код функции SAVE/REPEAT. </w:t>
      </w:r>
    </w:p>
    <w:p w:rsidR="00673FA7" w:rsidRPr="00811745" w:rsidRDefault="00673FA7" w:rsidP="008E0642">
      <w:pPr>
        <w:pStyle w:val="15"/>
        <w:rPr>
          <w:rFonts w:ascii="Arial" w:hAnsi="Arial" w:cs="Arial"/>
          <w:snapToGrid w:val="0"/>
        </w:rPr>
      </w:pPr>
      <w:r w:rsidRPr="00811745">
        <w:rPr>
          <w:rFonts w:ascii="Arial" w:hAnsi="Arial" w:cs="Arial"/>
          <w:snapToGrid w:val="0"/>
        </w:rPr>
        <w:t>Для набора сохраненного номера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Выйдите на исходящую линию.</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FEATEURE</w:t>
      </w:r>
      <w:r w:rsidRPr="00811745">
        <w:rPr>
          <w:rFonts w:ascii="Arial" w:hAnsi="Arial" w:cs="Arial"/>
          <w:snapToGrid w:val="0"/>
          <w:sz w:val="24"/>
          <w:szCs w:val="24"/>
          <w:lang w:val="ru-RU"/>
        </w:rPr>
        <w:t>]</w:t>
      </w:r>
    </w:p>
    <w:p w:rsidR="00673FA7" w:rsidRPr="00811745" w:rsidRDefault="00673FA7" w:rsidP="006065F3">
      <w:pPr>
        <w:pStyle w:val="ae"/>
        <w:ind w:firstLine="360"/>
        <w:rPr>
          <w:rFonts w:ascii="Arial" w:hAnsi="Arial" w:cs="Arial"/>
          <w:szCs w:val="24"/>
        </w:rPr>
      </w:pPr>
      <w:r w:rsidRPr="00811745">
        <w:rPr>
          <w:rFonts w:ascii="Arial" w:hAnsi="Arial" w:cs="Arial"/>
          <w:szCs w:val="24"/>
        </w:rPr>
        <w:t xml:space="preserve">3. Наберите код функции SAVE/REPEAT. </w:t>
      </w:r>
    </w:p>
    <w:p w:rsidR="00673FA7" w:rsidRPr="00811745" w:rsidRDefault="00AB0AC2" w:rsidP="00673FA7">
      <w:pPr>
        <w:pStyle w:val="13"/>
        <w:rPr>
          <w:rFonts w:ascii="Arial" w:hAnsi="Arial"/>
          <w:snapToGrid w:val="0"/>
        </w:rPr>
      </w:pPr>
      <w:bookmarkStart w:id="442" w:name="_Toc149026143"/>
      <w:r w:rsidRPr="00811745">
        <w:rPr>
          <w:rFonts w:ascii="Arial" w:hAnsi="Arial"/>
          <w:snapToGrid w:val="0"/>
        </w:rPr>
        <w:t>Автодозвон</w:t>
      </w:r>
      <w:bookmarkEnd w:id="442"/>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набранный вами номер занят. Вы можете воспользоваться системным автодозвоном – многократный набор номера через определенный интервал времени.</w:t>
      </w:r>
    </w:p>
    <w:p w:rsidR="00673FA7" w:rsidRPr="00811745" w:rsidRDefault="00673FA7" w:rsidP="008E0642">
      <w:pPr>
        <w:pStyle w:val="15"/>
        <w:rPr>
          <w:rFonts w:ascii="Arial" w:hAnsi="Arial" w:cs="Arial"/>
          <w:snapToGrid w:val="0"/>
        </w:rPr>
      </w:pPr>
      <w:r w:rsidRPr="00811745">
        <w:rPr>
          <w:rFonts w:ascii="Arial" w:hAnsi="Arial" w:cs="Arial"/>
          <w:snapToGrid w:val="0"/>
        </w:rPr>
        <w:t>Услышав тон «Занято»</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Нажмите кнопку [</w:t>
      </w:r>
      <w:r w:rsidRPr="00811745">
        <w:rPr>
          <w:rFonts w:ascii="Arial" w:hAnsi="Arial" w:cs="Arial"/>
          <w:snapToGrid w:val="0"/>
          <w:sz w:val="24"/>
          <w:szCs w:val="24"/>
        </w:rPr>
        <w:t>ARD</w:t>
      </w:r>
      <w:r w:rsidRPr="00811745">
        <w:rPr>
          <w:rFonts w:ascii="Arial" w:hAnsi="Arial" w:cs="Arial"/>
          <w:snapToGrid w:val="0"/>
          <w:sz w:val="24"/>
          <w:szCs w:val="24"/>
          <w:lang w:val="ru-RU"/>
        </w:rPr>
        <w:t>]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Когда вызываемая сторона ответит:</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w:t>
      </w:r>
      <w:r w:rsidRPr="00811745">
        <w:rPr>
          <w:rFonts w:ascii="Arial" w:hAnsi="Arial" w:cs="Arial"/>
          <w:snapToGrid w:val="0"/>
          <w:sz w:val="24"/>
          <w:szCs w:val="24"/>
        </w:rPr>
        <w:t>SPKR</w:t>
      </w:r>
      <w:r w:rsidRPr="00811745">
        <w:rPr>
          <w:rFonts w:ascii="Arial" w:hAnsi="Arial" w:cs="Arial"/>
          <w:snapToGrid w:val="0"/>
          <w:sz w:val="24"/>
          <w:szCs w:val="24"/>
          <w:lang w:val="ru-RU"/>
        </w:rPr>
        <w:t>] или снимите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набираемый номер не занят или система сделала заданное число попыток, автодозвон отключается.</w:t>
      </w:r>
    </w:p>
    <w:p w:rsidR="00673FA7" w:rsidRPr="00811745" w:rsidRDefault="00673FA7" w:rsidP="008E0642">
      <w:pPr>
        <w:pStyle w:val="15"/>
        <w:rPr>
          <w:rFonts w:ascii="Arial" w:hAnsi="Arial" w:cs="Arial"/>
          <w:snapToGrid w:val="0"/>
        </w:rPr>
      </w:pPr>
      <w:r w:rsidRPr="00811745">
        <w:rPr>
          <w:rFonts w:ascii="Arial" w:hAnsi="Arial" w:cs="Arial"/>
          <w:snapToGrid w:val="0"/>
        </w:rPr>
        <w:t>Для временного отключения  или  возобновления автодозвона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Нажмите [</w:t>
      </w:r>
      <w:r w:rsidRPr="00811745">
        <w:rPr>
          <w:rFonts w:ascii="Arial" w:hAnsi="Arial" w:cs="Arial"/>
          <w:snapToGrid w:val="0"/>
          <w:sz w:val="24"/>
          <w:szCs w:val="24"/>
        </w:rPr>
        <w:t>ARD</w:t>
      </w:r>
      <w:r w:rsidRPr="00811745">
        <w:rPr>
          <w:rFonts w:ascii="Arial" w:hAnsi="Arial" w:cs="Arial"/>
          <w:snapToGrid w:val="0"/>
          <w:sz w:val="24"/>
          <w:szCs w:val="24"/>
          <w:lang w:val="ru-RU"/>
        </w:rPr>
        <w:t>] снова.</w:t>
      </w:r>
    </w:p>
    <w:p w:rsidR="00673FA7" w:rsidRPr="00811745" w:rsidRDefault="00673FA7" w:rsidP="001479F2">
      <w:pPr>
        <w:jc w:val="both"/>
        <w:rPr>
          <w:rFonts w:ascii="Arial" w:hAnsi="Arial" w:cs="Arial"/>
          <w:snapToGrid w:val="0"/>
          <w:sz w:val="24"/>
          <w:szCs w:val="24"/>
          <w:lang w:val="ru-RU"/>
        </w:rPr>
      </w:pPr>
      <w:r w:rsidRPr="00811745">
        <w:rPr>
          <w:rFonts w:ascii="Arial" w:hAnsi="Arial" w:cs="Arial"/>
          <w:snapToGrid w:val="0"/>
          <w:sz w:val="24"/>
          <w:szCs w:val="24"/>
          <w:lang w:val="ru-RU"/>
        </w:rPr>
        <w:t>ПРИМЕЧАНИЕ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Одновременно могут быть активизированы несколько кнопок  </w:t>
      </w:r>
      <w:r w:rsidRPr="00811745">
        <w:rPr>
          <w:rFonts w:ascii="Arial" w:hAnsi="Arial" w:cs="Arial"/>
          <w:snapToGrid w:val="0"/>
          <w:sz w:val="24"/>
          <w:szCs w:val="24"/>
        </w:rPr>
        <w:t>ARD</w:t>
      </w:r>
      <w:r w:rsidRPr="00811745">
        <w:rPr>
          <w:rFonts w:ascii="Arial" w:hAnsi="Arial" w:cs="Arial"/>
          <w:snapToGrid w:val="0"/>
          <w:sz w:val="24"/>
          <w:szCs w:val="24"/>
          <w:lang w:val="ru-RU"/>
        </w:rPr>
        <w:t>.</w:t>
      </w:r>
    </w:p>
    <w:p w:rsidR="00673FA7" w:rsidRPr="00811745" w:rsidRDefault="00AB0AC2" w:rsidP="00673FA7">
      <w:pPr>
        <w:pStyle w:val="13"/>
        <w:rPr>
          <w:rFonts w:ascii="Arial" w:hAnsi="Arial"/>
          <w:snapToGrid w:val="0"/>
        </w:rPr>
      </w:pPr>
      <w:bookmarkStart w:id="443" w:name="_Toc149026144"/>
      <w:r w:rsidRPr="00811745">
        <w:rPr>
          <w:rFonts w:ascii="Arial" w:hAnsi="Arial"/>
          <w:snapToGrid w:val="0"/>
        </w:rPr>
        <w:t>Ожидание освобождения занятой линии (trunk queue)</w:t>
      </w:r>
      <w:bookmarkEnd w:id="443"/>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Вы выбрали исходящую линию и услышали тон «Занято»:</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TK</w:t>
      </w:r>
      <w:r w:rsidRPr="00811745">
        <w:rPr>
          <w:rFonts w:ascii="Arial" w:hAnsi="Arial" w:cs="Arial"/>
          <w:snapToGrid w:val="0"/>
          <w:sz w:val="24"/>
          <w:szCs w:val="24"/>
          <w:lang w:val="ru-RU"/>
        </w:rPr>
        <w:t xml:space="preserve"> </w:t>
      </w:r>
      <w:r w:rsidRPr="00811745">
        <w:rPr>
          <w:rFonts w:ascii="Arial" w:hAnsi="Arial" w:cs="Arial"/>
          <w:snapToGrid w:val="0"/>
          <w:sz w:val="24"/>
          <w:szCs w:val="24"/>
        </w:rPr>
        <w:t>QUE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Когда линия освободится, система позвонит на ваш телефон. Затем:</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SPKR</w:t>
      </w:r>
      <w:r w:rsidRPr="00811745">
        <w:rPr>
          <w:rFonts w:ascii="Arial" w:hAnsi="Arial" w:cs="Arial"/>
          <w:snapToGrid w:val="0"/>
          <w:sz w:val="24"/>
          <w:szCs w:val="24"/>
          <w:lang w:val="ru-RU"/>
        </w:rPr>
        <w:t>] или поднимите трубку.</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3. Услышав ответ городской станции, наберите нужный номер.</w:t>
      </w:r>
    </w:p>
    <w:p w:rsidR="00673FA7" w:rsidRPr="00811745" w:rsidRDefault="00673FA7" w:rsidP="008E0642">
      <w:pPr>
        <w:pStyle w:val="15"/>
        <w:rPr>
          <w:rFonts w:ascii="Arial" w:hAnsi="Arial" w:cs="Arial"/>
          <w:snapToGrid w:val="0"/>
        </w:rPr>
      </w:pPr>
      <w:r w:rsidRPr="00811745">
        <w:rPr>
          <w:rFonts w:ascii="Arial" w:hAnsi="Arial" w:cs="Arial"/>
          <w:snapToGrid w:val="0"/>
        </w:rPr>
        <w:t>Для отмены режима ожидания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Нажмите:    на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3020 - {</w:t>
      </w:r>
      <w:r w:rsidRPr="00811745">
        <w:rPr>
          <w:rFonts w:ascii="Arial" w:hAnsi="Arial" w:cs="Arial"/>
          <w:snapToGrid w:val="0"/>
          <w:sz w:val="24"/>
          <w:szCs w:val="24"/>
        </w:rPr>
        <w:t>CNCL</w:t>
      </w:r>
      <w:r w:rsidRPr="00811745">
        <w:rPr>
          <w:rFonts w:ascii="Arial" w:hAnsi="Arial" w:cs="Arial"/>
          <w:snapToGrid w:val="0"/>
          <w:sz w:val="24"/>
          <w:szCs w:val="24"/>
          <w:lang w:val="ru-RU"/>
        </w:rPr>
        <w:t xml:space="preserve"> </w:t>
      </w:r>
      <w:r w:rsidRPr="00811745">
        <w:rPr>
          <w:rFonts w:ascii="Arial" w:hAnsi="Arial" w:cs="Arial"/>
          <w:snapToGrid w:val="0"/>
          <w:sz w:val="24"/>
          <w:szCs w:val="24"/>
        </w:rPr>
        <w:t>TKQUE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rPr>
      </w:pPr>
      <w:r w:rsidRPr="00811745">
        <w:rPr>
          <w:rFonts w:ascii="Arial" w:hAnsi="Arial" w:cs="Arial"/>
          <w:snapToGrid w:val="0"/>
          <w:sz w:val="24"/>
          <w:szCs w:val="24"/>
          <w:lang w:val="ru-RU"/>
        </w:rPr>
        <w:t xml:space="preserve">                         на</w:t>
      </w:r>
      <w:r w:rsidRPr="00811745">
        <w:rPr>
          <w:rFonts w:ascii="Arial" w:hAnsi="Arial" w:cs="Arial"/>
          <w:snapToGrid w:val="0"/>
          <w:sz w:val="24"/>
          <w:szCs w:val="24"/>
        </w:rPr>
        <w:t xml:space="preserve"> Avanti 3015D - {CL TKQ}.</w:t>
      </w:r>
    </w:p>
    <w:p w:rsidR="00673FA7" w:rsidRPr="00811745" w:rsidRDefault="00AB0AC2" w:rsidP="00673FA7">
      <w:pPr>
        <w:pStyle w:val="13"/>
        <w:rPr>
          <w:rFonts w:ascii="Arial" w:hAnsi="Arial"/>
          <w:snapToGrid w:val="0"/>
        </w:rPr>
      </w:pPr>
      <w:bookmarkStart w:id="444" w:name="_Toc149026145"/>
      <w:r w:rsidRPr="00811745">
        <w:rPr>
          <w:rFonts w:ascii="Arial" w:hAnsi="Arial"/>
          <w:snapToGrid w:val="0"/>
        </w:rPr>
        <w:t>Переход к другому классу обслуживания  (плавающий класс сервиса)</w:t>
      </w:r>
      <w:bookmarkEnd w:id="444"/>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можете сделать исходящий вызов с телефона, имеющего ограничения по набору номера или даже не имеющего выхода на внешние линии, временно перейдя к собственному классу сервиса или к определенному глобальному классу сервиса.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кнопку [</w:t>
      </w:r>
      <w:r w:rsidRPr="00811745">
        <w:rPr>
          <w:rFonts w:ascii="Arial" w:hAnsi="Arial" w:cs="Arial"/>
          <w:snapToGrid w:val="0"/>
          <w:sz w:val="24"/>
          <w:szCs w:val="24"/>
        </w:rPr>
        <w:t>TC</w:t>
      </w:r>
      <w:r w:rsidRPr="00811745">
        <w:rPr>
          <w:rFonts w:ascii="Arial" w:hAnsi="Arial" w:cs="Arial"/>
          <w:snapToGrid w:val="0"/>
          <w:sz w:val="24"/>
          <w:szCs w:val="24"/>
          <w:lang w:val="ru-RU"/>
        </w:rPr>
        <w:t>] (если она определена) или наберите код доступа к функции «плавающий класс сервиса».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На дисплее появится:  </w:t>
      </w:r>
      <w:r w:rsidRPr="00811745">
        <w:rPr>
          <w:rFonts w:ascii="Arial" w:hAnsi="Arial" w:cs="Arial"/>
          <w:snapToGrid w:val="0"/>
          <w:sz w:val="24"/>
          <w:szCs w:val="24"/>
        </w:rPr>
        <w:t>ENTER</w:t>
      </w:r>
      <w:r w:rsidRPr="00811745">
        <w:rPr>
          <w:rFonts w:ascii="Arial" w:hAnsi="Arial" w:cs="Arial"/>
          <w:snapToGrid w:val="0"/>
          <w:sz w:val="24"/>
          <w:szCs w:val="24"/>
          <w:lang w:val="ru-RU"/>
        </w:rPr>
        <w:t xml:space="preserve"> </w:t>
      </w:r>
      <w:r w:rsidRPr="00811745">
        <w:rPr>
          <w:rFonts w:ascii="Arial" w:hAnsi="Arial" w:cs="Arial"/>
          <w:snapToGrid w:val="0"/>
          <w:sz w:val="24"/>
          <w:szCs w:val="24"/>
        </w:rPr>
        <w:t>NO</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Наберите номер Вашего телефона для доступа к классу сервиса Вашего телефона,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или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 для доступа к глобальному классу сервиса.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На дисплее появится: </w:t>
      </w:r>
      <w:r w:rsidRPr="00811745">
        <w:rPr>
          <w:rFonts w:ascii="Arial" w:hAnsi="Arial" w:cs="Arial"/>
          <w:snapToGrid w:val="0"/>
          <w:sz w:val="24"/>
          <w:szCs w:val="24"/>
        </w:rPr>
        <w:t>ENTER</w:t>
      </w:r>
      <w:r w:rsidRPr="00811745">
        <w:rPr>
          <w:rFonts w:ascii="Arial" w:hAnsi="Arial" w:cs="Arial"/>
          <w:snapToGrid w:val="0"/>
          <w:sz w:val="24"/>
          <w:szCs w:val="24"/>
          <w:lang w:val="ru-RU"/>
        </w:rPr>
        <w:t xml:space="preserve"> </w:t>
      </w:r>
      <w:r w:rsidRPr="00811745">
        <w:rPr>
          <w:rFonts w:ascii="Arial" w:hAnsi="Arial" w:cs="Arial"/>
          <w:snapToGrid w:val="0"/>
          <w:sz w:val="24"/>
          <w:szCs w:val="24"/>
        </w:rPr>
        <w:t>CODE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3. Наберите Ваш код  </w:t>
      </w:r>
      <w:r w:rsidRPr="00811745">
        <w:rPr>
          <w:rFonts w:ascii="Arial" w:hAnsi="Arial" w:cs="Arial"/>
          <w:snapToGrid w:val="0"/>
          <w:sz w:val="24"/>
          <w:szCs w:val="24"/>
        </w:rPr>
        <w:t>ECC</w:t>
      </w:r>
      <w:r w:rsidRPr="00811745">
        <w:rPr>
          <w:rFonts w:ascii="Arial" w:hAnsi="Arial" w:cs="Arial"/>
          <w:snapToGrid w:val="0"/>
          <w:sz w:val="24"/>
          <w:szCs w:val="24"/>
          <w:lang w:val="ru-RU"/>
        </w:rPr>
        <w:t xml:space="preserve"> (пароль) или пароль глобального класса сервиса.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Индикатор кнопки [</w:t>
      </w:r>
      <w:r w:rsidRPr="00811745">
        <w:rPr>
          <w:rFonts w:ascii="Arial" w:hAnsi="Arial" w:cs="Arial"/>
          <w:snapToGrid w:val="0"/>
          <w:sz w:val="24"/>
          <w:szCs w:val="24"/>
        </w:rPr>
        <w:t>TC</w:t>
      </w:r>
      <w:r w:rsidRPr="00811745">
        <w:rPr>
          <w:rFonts w:ascii="Arial" w:hAnsi="Arial" w:cs="Arial"/>
          <w:snapToGrid w:val="0"/>
          <w:sz w:val="24"/>
          <w:szCs w:val="24"/>
          <w:lang w:val="ru-RU"/>
        </w:rPr>
        <w:t>]  (если она определена) загорится.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Данная функция активна в течение определенного времени.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4. Выйдите на исходящую линию и  сделайте вызов.</w:t>
      </w:r>
    </w:p>
    <w:p w:rsidR="00673FA7" w:rsidRPr="00811745" w:rsidRDefault="00AB0AC2" w:rsidP="00673FA7">
      <w:pPr>
        <w:pStyle w:val="13"/>
        <w:rPr>
          <w:rFonts w:ascii="Arial" w:hAnsi="Arial"/>
          <w:snapToGrid w:val="0"/>
        </w:rPr>
      </w:pPr>
      <w:bookmarkStart w:id="445" w:name="_Toc149026146"/>
      <w:r w:rsidRPr="00811745">
        <w:rPr>
          <w:rFonts w:ascii="Arial" w:hAnsi="Arial"/>
          <w:snapToGrid w:val="0"/>
        </w:rPr>
        <w:t>Доступ к  сервису вышестоящей атс</w:t>
      </w:r>
      <w:bookmarkEnd w:id="445"/>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можете получить доступ к специальным функциям вышестоящей АТС.</w:t>
      </w:r>
    </w:p>
    <w:p w:rsidR="00673FA7" w:rsidRPr="00811745" w:rsidRDefault="00673FA7" w:rsidP="008E0642">
      <w:pPr>
        <w:pStyle w:val="15"/>
        <w:rPr>
          <w:rFonts w:ascii="Arial" w:hAnsi="Arial" w:cs="Arial"/>
          <w:snapToGrid w:val="0"/>
        </w:rPr>
      </w:pPr>
      <w:r w:rsidRPr="00811745">
        <w:rPr>
          <w:rFonts w:ascii="Arial" w:hAnsi="Arial" w:cs="Arial"/>
          <w:snapToGrid w:val="0"/>
        </w:rPr>
        <w:t xml:space="preserve">Для доступа к сервису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w:t>
      </w:r>
      <w:r w:rsidRPr="00811745">
        <w:rPr>
          <w:rFonts w:ascii="Arial" w:hAnsi="Arial" w:cs="Arial"/>
          <w:snapToGrid w:val="0"/>
          <w:sz w:val="24"/>
          <w:szCs w:val="24"/>
        </w:rPr>
        <w:t>FEATURE</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 Нажмите [</w:t>
      </w:r>
      <w:r w:rsidRPr="00811745">
        <w:rPr>
          <w:rFonts w:ascii="Arial" w:hAnsi="Arial" w:cs="Arial"/>
          <w:snapToGrid w:val="0"/>
          <w:sz w:val="24"/>
          <w:szCs w:val="24"/>
        </w:rPr>
        <w:t>FLASH</w:t>
      </w:r>
      <w:r w:rsidRPr="00811745">
        <w:rPr>
          <w:rFonts w:ascii="Arial" w:hAnsi="Arial" w:cs="Arial"/>
          <w:snapToGrid w:val="0"/>
          <w:sz w:val="24"/>
          <w:szCs w:val="24"/>
          <w:lang w:val="ru-RU"/>
        </w:rPr>
        <w:t>].</w:t>
      </w:r>
    </w:p>
    <w:p w:rsidR="00673FA7" w:rsidRPr="00811745" w:rsidRDefault="00AB0AC2" w:rsidP="00673FA7">
      <w:pPr>
        <w:pStyle w:val="13"/>
        <w:rPr>
          <w:rFonts w:ascii="Arial" w:hAnsi="Arial"/>
          <w:snapToGrid w:val="0"/>
        </w:rPr>
      </w:pPr>
      <w:bookmarkStart w:id="446" w:name="_Toc149026147"/>
      <w:r w:rsidRPr="00811745">
        <w:rPr>
          <w:rFonts w:ascii="Arial" w:hAnsi="Arial"/>
          <w:snapToGrid w:val="0"/>
        </w:rPr>
        <w:t>Удержание</w:t>
      </w:r>
      <w:bookmarkEnd w:id="446"/>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Существует два типа удержания: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Эксклюзивное удержание: вызов может быть снят с удержания только с Вашего телефона.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Общее удержание: вызов может быть снят с удержания с любого телефона.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не можете перевести вызов, находящийся на удержании.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Поставив вызов на удержание, Вы услышите ответ станции и можете сделать громкое объявление или набрать номер другого абонента.</w:t>
      </w:r>
    </w:p>
    <w:p w:rsidR="00673FA7" w:rsidRPr="00811745" w:rsidRDefault="00673FA7" w:rsidP="008E0642">
      <w:pPr>
        <w:pStyle w:val="15"/>
        <w:rPr>
          <w:rFonts w:ascii="Arial" w:hAnsi="Arial" w:cs="Arial"/>
        </w:rPr>
      </w:pPr>
      <w:r w:rsidRPr="00811745">
        <w:rPr>
          <w:rFonts w:ascii="Arial" w:hAnsi="Arial" w:cs="Arial"/>
        </w:rPr>
        <w:t>Чтобы поставить вызов на эксклюзивное удержание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w:t>
      </w:r>
      <w:r w:rsidRPr="00811745">
        <w:rPr>
          <w:rFonts w:ascii="Arial" w:hAnsi="Arial" w:cs="Arial"/>
          <w:snapToGrid w:val="0"/>
          <w:sz w:val="24"/>
          <w:szCs w:val="24"/>
        </w:rPr>
        <w:t>HOLD</w:t>
      </w:r>
      <w:r w:rsidRPr="00811745">
        <w:rPr>
          <w:rFonts w:ascii="Arial" w:hAnsi="Arial" w:cs="Arial"/>
          <w:snapToGrid w:val="0"/>
          <w:sz w:val="24"/>
          <w:szCs w:val="24"/>
          <w:lang w:val="ru-RU"/>
        </w:rPr>
        <w:t>]  один раз.</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Индикатор линии на Вашем телефоне будет мерцать зеленым цветом, а на остальных телефонах, где присутствует кнопка данной линии, эта кнопка станет красной.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Чтобы поставить вызов на общее удержание</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•Нажмите  [</w:t>
      </w:r>
      <w:r w:rsidRPr="00811745">
        <w:rPr>
          <w:rFonts w:ascii="Arial" w:hAnsi="Arial" w:cs="Arial"/>
          <w:snapToGrid w:val="0"/>
          <w:sz w:val="24"/>
          <w:szCs w:val="24"/>
        </w:rPr>
        <w:t>HOLD</w:t>
      </w:r>
      <w:r w:rsidRPr="00811745">
        <w:rPr>
          <w:rFonts w:ascii="Arial" w:hAnsi="Arial" w:cs="Arial"/>
          <w:snapToGrid w:val="0"/>
          <w:sz w:val="24"/>
          <w:szCs w:val="24"/>
          <w:lang w:val="ru-RU"/>
        </w:rPr>
        <w:t>] дважды.</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Индикаторы соответствующей линии на всех телефонах будут мерцать зеленым цветом. </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зависимости от программирования, на вашем телефоне может быть наоборот: Общее удержание – одно нажатие кнопки [</w:t>
      </w:r>
      <w:r w:rsidRPr="00811745">
        <w:rPr>
          <w:rFonts w:ascii="Arial" w:hAnsi="Arial" w:cs="Arial"/>
          <w:snapToGrid w:val="0"/>
          <w:sz w:val="24"/>
          <w:szCs w:val="24"/>
        </w:rPr>
        <w:t>HOLD</w:t>
      </w:r>
      <w:r w:rsidRPr="00811745">
        <w:rPr>
          <w:rFonts w:ascii="Arial" w:hAnsi="Arial" w:cs="Arial"/>
          <w:snapToGrid w:val="0"/>
          <w:sz w:val="24"/>
          <w:szCs w:val="24"/>
          <w:lang w:val="ru-RU"/>
        </w:rPr>
        <w:t>], эксклюзивное удержание – два нажатия кнопки [</w:t>
      </w:r>
      <w:r w:rsidRPr="00811745">
        <w:rPr>
          <w:rFonts w:ascii="Arial" w:hAnsi="Arial" w:cs="Arial"/>
          <w:snapToGrid w:val="0"/>
          <w:sz w:val="24"/>
          <w:szCs w:val="24"/>
        </w:rPr>
        <w:t>HOLD</w:t>
      </w:r>
      <w:r w:rsidRPr="00811745">
        <w:rPr>
          <w:rFonts w:ascii="Arial" w:hAnsi="Arial" w:cs="Arial"/>
          <w:snapToGrid w:val="0"/>
          <w:sz w:val="24"/>
          <w:szCs w:val="24"/>
          <w:lang w:val="ru-RU"/>
        </w:rPr>
        <w:t xml:space="preserve">]. </w:t>
      </w:r>
    </w:p>
    <w:p w:rsidR="00673FA7" w:rsidRPr="00811745" w:rsidRDefault="00673FA7" w:rsidP="008E0642">
      <w:pPr>
        <w:pStyle w:val="15"/>
        <w:rPr>
          <w:rFonts w:ascii="Arial" w:hAnsi="Arial" w:cs="Arial"/>
        </w:rPr>
      </w:pPr>
      <w:r w:rsidRPr="00811745">
        <w:rPr>
          <w:rFonts w:ascii="Arial" w:hAnsi="Arial" w:cs="Arial"/>
        </w:rPr>
        <w:t>Чтобы снять вызов с удержания</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xml:space="preserve">• Нажмите на мерцающую кнопку линии, находящейся на удержании. </w:t>
      </w:r>
    </w:p>
    <w:p w:rsidR="00673FA7" w:rsidRPr="00811745" w:rsidRDefault="00AB0AC2" w:rsidP="00673FA7">
      <w:pPr>
        <w:pStyle w:val="13"/>
        <w:rPr>
          <w:rFonts w:ascii="Arial" w:hAnsi="Arial"/>
          <w:snapToGrid w:val="0"/>
        </w:rPr>
      </w:pPr>
      <w:bookmarkStart w:id="447" w:name="_Toc149026148"/>
      <w:r w:rsidRPr="00811745">
        <w:rPr>
          <w:rFonts w:ascii="Arial" w:hAnsi="Arial"/>
          <w:snapToGrid w:val="0"/>
        </w:rPr>
        <w:t>Перевод вызова</w:t>
      </w:r>
      <w:bookmarkEnd w:id="447"/>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Вы можете перевести вызов на другого абонента: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1. Нажмите кнопку [</w:t>
      </w:r>
      <w:r w:rsidRPr="00811745">
        <w:rPr>
          <w:rFonts w:ascii="Arial" w:hAnsi="Arial" w:cs="Arial"/>
          <w:snapToGrid w:val="0"/>
          <w:sz w:val="24"/>
          <w:szCs w:val="24"/>
        </w:rPr>
        <w:t>TRANSFER</w:t>
      </w:r>
      <w:r w:rsidRPr="00811745">
        <w:rPr>
          <w:rFonts w:ascii="Arial" w:hAnsi="Arial" w:cs="Arial"/>
          <w:snapToGrid w:val="0"/>
          <w:sz w:val="24"/>
          <w:szCs w:val="24"/>
          <w:lang w:val="ru-RU"/>
        </w:rPr>
        <w:t>].</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2.Наберите номер абонента.</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3. Когда абонент ответит, объявите о входящем вызове и положите трубку.</w:t>
      </w:r>
    </w:p>
    <w:p w:rsidR="00673FA7" w:rsidRPr="00811745" w:rsidRDefault="00673FA7" w:rsidP="008E0642">
      <w:pPr>
        <w:pStyle w:val="15"/>
        <w:rPr>
          <w:rFonts w:ascii="Arial" w:hAnsi="Arial" w:cs="Arial"/>
          <w:snapToGrid w:val="0"/>
        </w:rPr>
      </w:pPr>
      <w:r w:rsidRPr="00811745">
        <w:rPr>
          <w:rFonts w:ascii="Arial" w:hAnsi="Arial" w:cs="Arial"/>
          <w:snapToGrid w:val="0"/>
        </w:rPr>
        <w:t>Чтобы вернуться к линии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Если Вы еще не положили трубку и другой абонент не ответил на переводимый вызов, Вы можете вернуться к переводимой линии:</w:t>
      </w:r>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 Нажмите кнопку вызывающей линии.</w:t>
      </w:r>
    </w:p>
    <w:p w:rsidR="00673FA7" w:rsidRPr="00811745" w:rsidRDefault="00AB0AC2" w:rsidP="00673FA7">
      <w:pPr>
        <w:pStyle w:val="13"/>
        <w:rPr>
          <w:rFonts w:ascii="Arial" w:hAnsi="Arial"/>
          <w:snapToGrid w:val="0"/>
        </w:rPr>
      </w:pPr>
      <w:bookmarkStart w:id="448" w:name="_Toc149026149"/>
      <w:r w:rsidRPr="00811745">
        <w:rPr>
          <w:rFonts w:ascii="Arial" w:hAnsi="Arial"/>
          <w:snapToGrid w:val="0"/>
        </w:rPr>
        <w:t>Конференция</w:t>
      </w:r>
      <w:bookmarkEnd w:id="448"/>
    </w:p>
    <w:p w:rsidR="00673FA7" w:rsidRPr="00811745" w:rsidRDefault="00673FA7" w:rsidP="006065F3">
      <w:pPr>
        <w:ind w:firstLine="360"/>
        <w:jc w:val="both"/>
        <w:rPr>
          <w:rFonts w:ascii="Arial" w:hAnsi="Arial" w:cs="Arial"/>
          <w:snapToGrid w:val="0"/>
          <w:sz w:val="24"/>
          <w:szCs w:val="24"/>
          <w:lang w:val="ru-RU"/>
        </w:rPr>
      </w:pPr>
      <w:r w:rsidRPr="00811745">
        <w:rPr>
          <w:rFonts w:ascii="Arial" w:hAnsi="Arial" w:cs="Arial"/>
          <w:snapToGrid w:val="0"/>
          <w:sz w:val="24"/>
          <w:szCs w:val="24"/>
          <w:lang w:val="ru-RU"/>
        </w:rPr>
        <w:t>В конференции может быть до восьми участников, любой из которых может быть внешней линией (естественно, кроме организатора конференции).</w:t>
      </w:r>
    </w:p>
    <w:p w:rsidR="00673FA7" w:rsidRPr="00811745" w:rsidRDefault="00673FA7" w:rsidP="008E0642">
      <w:pPr>
        <w:pStyle w:val="15"/>
        <w:rPr>
          <w:rFonts w:ascii="Arial" w:hAnsi="Arial" w:cs="Arial"/>
          <w:snapToGrid w:val="0"/>
        </w:rPr>
      </w:pPr>
      <w:r w:rsidRPr="00811745">
        <w:rPr>
          <w:rFonts w:ascii="Arial" w:hAnsi="Arial" w:cs="Arial"/>
          <w:snapToGrid w:val="0"/>
        </w:rPr>
        <w:t>Чтобы организовать конференцию</w:t>
      </w:r>
    </w:p>
    <w:p w:rsidR="00673FA7" w:rsidRPr="00811745" w:rsidRDefault="00673FA7" w:rsidP="00673FA7">
      <w:pPr>
        <w:rPr>
          <w:rFonts w:ascii="Arial" w:hAnsi="Arial" w:cs="Arial"/>
          <w:snapToGrid w:val="0"/>
          <w:sz w:val="24"/>
          <w:szCs w:val="24"/>
          <w:lang w:val="ru-RU"/>
        </w:rPr>
      </w:pPr>
      <w:r w:rsidRPr="00811745">
        <w:rPr>
          <w:rFonts w:ascii="Arial" w:hAnsi="Arial" w:cs="Arial"/>
          <w:snapToGrid w:val="0"/>
          <w:sz w:val="24"/>
          <w:szCs w:val="24"/>
          <w:lang w:val="ru-RU"/>
        </w:rPr>
        <w:t>1. Сделайте первый вызов.</w:t>
      </w:r>
    </w:p>
    <w:p w:rsidR="00673FA7" w:rsidRPr="00811745" w:rsidRDefault="00673FA7" w:rsidP="00673FA7">
      <w:pPr>
        <w:rPr>
          <w:rFonts w:ascii="Arial" w:hAnsi="Arial" w:cs="Arial"/>
          <w:snapToGrid w:val="0"/>
          <w:sz w:val="24"/>
          <w:szCs w:val="24"/>
        </w:rPr>
      </w:pPr>
      <w:r w:rsidRPr="00811745">
        <w:rPr>
          <w:rFonts w:ascii="Arial" w:hAnsi="Arial" w:cs="Arial"/>
          <w:snapToGrid w:val="0"/>
          <w:sz w:val="24"/>
          <w:szCs w:val="24"/>
        </w:rPr>
        <w:t xml:space="preserve">2. </w:t>
      </w:r>
      <w:r w:rsidRPr="00811745">
        <w:rPr>
          <w:rFonts w:ascii="Arial" w:hAnsi="Arial" w:cs="Arial"/>
          <w:snapToGrid w:val="0"/>
          <w:sz w:val="24"/>
          <w:szCs w:val="24"/>
          <w:lang w:val="ru-RU"/>
        </w:rPr>
        <w:t>Нажмите</w:t>
      </w:r>
      <w:r w:rsidRPr="00811745">
        <w:rPr>
          <w:rFonts w:ascii="Arial" w:hAnsi="Arial" w:cs="Arial"/>
          <w:snapToGrid w:val="0"/>
          <w:sz w:val="24"/>
          <w:szCs w:val="24"/>
        </w:rPr>
        <w:t xml:space="preserve"> </w:t>
      </w:r>
      <w:r w:rsidRPr="00811745">
        <w:rPr>
          <w:rFonts w:ascii="Arial" w:hAnsi="Arial" w:cs="Arial"/>
          <w:snapToGrid w:val="0"/>
          <w:sz w:val="24"/>
          <w:szCs w:val="24"/>
          <w:lang w:val="ru-RU"/>
        </w:rPr>
        <w:t>на</w:t>
      </w:r>
      <w:r w:rsidRPr="00811745">
        <w:rPr>
          <w:rFonts w:ascii="Arial" w:hAnsi="Arial" w:cs="Arial"/>
          <w:snapToGrid w:val="0"/>
          <w:sz w:val="24"/>
          <w:szCs w:val="24"/>
        </w:rPr>
        <w:t xml:space="preserve"> Avanti 3020 - {CONFERENCE}</w:t>
      </w:r>
    </w:p>
    <w:p w:rsidR="00673FA7" w:rsidRPr="00811745" w:rsidRDefault="00673FA7" w:rsidP="00673FA7">
      <w:pPr>
        <w:rPr>
          <w:rFonts w:ascii="Arial" w:hAnsi="Arial" w:cs="Arial"/>
          <w:snapToGrid w:val="0"/>
          <w:sz w:val="24"/>
          <w:szCs w:val="24"/>
        </w:rPr>
      </w:pPr>
      <w:r w:rsidRPr="00811745">
        <w:rPr>
          <w:rFonts w:ascii="Arial" w:hAnsi="Arial" w:cs="Arial"/>
          <w:snapToGrid w:val="0"/>
          <w:sz w:val="24"/>
          <w:szCs w:val="24"/>
        </w:rPr>
        <w:t xml:space="preserve">                         </w:t>
      </w:r>
      <w:r w:rsidRPr="00811745">
        <w:rPr>
          <w:rFonts w:ascii="Arial" w:hAnsi="Arial" w:cs="Arial"/>
          <w:snapToGrid w:val="0"/>
          <w:sz w:val="24"/>
          <w:szCs w:val="24"/>
          <w:lang w:val="ru-RU"/>
        </w:rPr>
        <w:t>на</w:t>
      </w:r>
      <w:r w:rsidRPr="00811745">
        <w:rPr>
          <w:rFonts w:ascii="Arial" w:hAnsi="Arial" w:cs="Arial"/>
          <w:snapToGrid w:val="0"/>
          <w:sz w:val="24"/>
          <w:szCs w:val="24"/>
        </w:rPr>
        <w:t xml:space="preserve"> Avanti 3015D - {CONF}.</w:t>
      </w:r>
    </w:p>
    <w:p w:rsidR="00673FA7" w:rsidRPr="00811745" w:rsidRDefault="00673FA7" w:rsidP="00673FA7">
      <w:pPr>
        <w:rPr>
          <w:rFonts w:ascii="Arial" w:hAnsi="Arial" w:cs="Arial"/>
          <w:snapToGrid w:val="0"/>
          <w:sz w:val="24"/>
          <w:szCs w:val="24"/>
          <w:lang w:val="ru-RU"/>
        </w:rPr>
      </w:pPr>
      <w:r w:rsidRPr="00811745">
        <w:rPr>
          <w:rFonts w:ascii="Arial" w:hAnsi="Arial" w:cs="Arial"/>
          <w:snapToGrid w:val="0"/>
          <w:sz w:val="24"/>
          <w:szCs w:val="24"/>
          <w:lang w:val="ru-RU"/>
        </w:rPr>
        <w:t>3. Сделайте следующий вызов.</w:t>
      </w:r>
    </w:p>
    <w:p w:rsidR="00673FA7" w:rsidRPr="00811745" w:rsidRDefault="00673FA7" w:rsidP="00673FA7">
      <w:pPr>
        <w:rPr>
          <w:rFonts w:ascii="Arial" w:hAnsi="Arial" w:cs="Arial"/>
          <w:snapToGrid w:val="0"/>
          <w:sz w:val="24"/>
          <w:szCs w:val="24"/>
          <w:lang w:val="ru-RU"/>
        </w:rPr>
      </w:pPr>
      <w:r w:rsidRPr="00811745">
        <w:rPr>
          <w:rFonts w:ascii="Arial" w:hAnsi="Arial" w:cs="Arial"/>
          <w:snapToGrid w:val="0"/>
          <w:sz w:val="24"/>
          <w:szCs w:val="24"/>
          <w:lang w:val="ru-RU"/>
        </w:rPr>
        <w:t>После того, как  вызываемый абонент ответить:</w:t>
      </w:r>
    </w:p>
    <w:p w:rsidR="00673FA7" w:rsidRPr="00811745" w:rsidRDefault="00673FA7" w:rsidP="001479F2">
      <w:pPr>
        <w:rPr>
          <w:rFonts w:ascii="Arial" w:hAnsi="Arial" w:cs="Arial"/>
          <w:sz w:val="24"/>
          <w:szCs w:val="24"/>
          <w:lang w:val="ru-RU"/>
        </w:rPr>
      </w:pPr>
      <w:r w:rsidRPr="00811745">
        <w:rPr>
          <w:rFonts w:ascii="Arial" w:hAnsi="Arial" w:cs="Arial"/>
          <w:snapToGrid w:val="0"/>
          <w:sz w:val="24"/>
          <w:szCs w:val="24"/>
          <w:lang w:val="ru-RU"/>
        </w:rPr>
        <w:t>4. Нажмите {</w:t>
      </w:r>
      <w:r w:rsidRPr="00811745">
        <w:rPr>
          <w:rFonts w:ascii="Arial" w:hAnsi="Arial" w:cs="Arial"/>
          <w:snapToGrid w:val="0"/>
          <w:sz w:val="24"/>
          <w:szCs w:val="24"/>
        </w:rPr>
        <w:t>JOIN</w:t>
      </w:r>
      <w:r w:rsidRPr="00811745">
        <w:rPr>
          <w:rFonts w:ascii="Arial" w:hAnsi="Arial" w:cs="Arial"/>
          <w:snapToGrid w:val="0"/>
          <w:sz w:val="24"/>
          <w:szCs w:val="24"/>
          <w:lang w:val="ru-RU"/>
        </w:rPr>
        <w:t>} для установления трехсторонней конференции.</w:t>
      </w:r>
    </w:p>
    <w:p w:rsidR="00673FA7" w:rsidRPr="00811745" w:rsidRDefault="00673FA7" w:rsidP="008E0642">
      <w:pPr>
        <w:pStyle w:val="15"/>
        <w:rPr>
          <w:rFonts w:ascii="Arial" w:hAnsi="Arial" w:cs="Arial"/>
        </w:rPr>
      </w:pPr>
      <w:r w:rsidRPr="00811745">
        <w:rPr>
          <w:rFonts w:ascii="Arial" w:hAnsi="Arial" w:cs="Arial"/>
        </w:rPr>
        <w:t>Повторите шаги с 2-го по 4 –й, чтобы добавить  участников до пяти, используя кнопку [CONFERENCE].</w:t>
      </w:r>
    </w:p>
    <w:p w:rsidR="00673FA7" w:rsidRPr="00811745" w:rsidRDefault="00673FA7" w:rsidP="00673FA7">
      <w:pPr>
        <w:rPr>
          <w:rFonts w:ascii="Arial" w:hAnsi="Arial" w:cs="Arial"/>
          <w:snapToGrid w:val="0"/>
          <w:sz w:val="24"/>
          <w:szCs w:val="24"/>
          <w:lang w:val="ru-RU"/>
        </w:rPr>
      </w:pPr>
      <w:r w:rsidRPr="00811745">
        <w:rPr>
          <w:rFonts w:ascii="Arial" w:hAnsi="Arial" w:cs="Arial"/>
          <w:snapToGrid w:val="0"/>
          <w:sz w:val="24"/>
          <w:szCs w:val="24"/>
          <w:lang w:val="ru-RU"/>
        </w:rPr>
        <w:t>Если участников становится больше, появляется кнопка {</w:t>
      </w:r>
      <w:r w:rsidRPr="00811745">
        <w:rPr>
          <w:rFonts w:ascii="Arial" w:hAnsi="Arial" w:cs="Arial"/>
          <w:snapToGrid w:val="0"/>
          <w:sz w:val="24"/>
          <w:szCs w:val="24"/>
        </w:rPr>
        <w:t>NEXT</w:t>
      </w:r>
      <w:r w:rsidRPr="00811745">
        <w:rPr>
          <w:rFonts w:ascii="Arial" w:hAnsi="Arial" w:cs="Arial"/>
          <w:snapToGrid w:val="0"/>
          <w:sz w:val="24"/>
          <w:szCs w:val="24"/>
          <w:lang w:val="ru-RU"/>
        </w:rPr>
        <w:t>}, которую надо нажимать , чтобы увидеть следующих участников. Чтобы вернуться к предыдущему дисплею, нажмите кнопку {</w:t>
      </w:r>
      <w:r w:rsidRPr="00811745">
        <w:rPr>
          <w:rFonts w:ascii="Arial" w:hAnsi="Arial" w:cs="Arial"/>
          <w:snapToGrid w:val="0"/>
          <w:sz w:val="24"/>
          <w:szCs w:val="24"/>
        </w:rPr>
        <w:t>PREVIOUS</w:t>
      </w:r>
      <w:r w:rsidRPr="00811745">
        <w:rPr>
          <w:rFonts w:ascii="Arial" w:hAnsi="Arial" w:cs="Arial"/>
          <w:snapToGrid w:val="0"/>
          <w:sz w:val="24"/>
          <w:szCs w:val="24"/>
          <w:lang w:val="ru-RU"/>
        </w:rPr>
        <w:t xml:space="preserve">} ( для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3020) или {</w:t>
      </w:r>
      <w:r w:rsidRPr="00811745">
        <w:rPr>
          <w:rFonts w:ascii="Arial" w:hAnsi="Arial" w:cs="Arial"/>
          <w:snapToGrid w:val="0"/>
          <w:sz w:val="24"/>
          <w:szCs w:val="24"/>
        </w:rPr>
        <w:t>PREV</w:t>
      </w:r>
      <w:r w:rsidRPr="00811745">
        <w:rPr>
          <w:rFonts w:ascii="Arial" w:hAnsi="Arial" w:cs="Arial"/>
          <w:snapToGrid w:val="0"/>
          <w:sz w:val="24"/>
          <w:szCs w:val="24"/>
          <w:lang w:val="ru-RU"/>
        </w:rPr>
        <w:t xml:space="preserve">} (для </w:t>
      </w:r>
      <w:r w:rsidRPr="00811745">
        <w:rPr>
          <w:rFonts w:ascii="Arial" w:hAnsi="Arial" w:cs="Arial"/>
          <w:snapToGrid w:val="0"/>
          <w:sz w:val="24"/>
          <w:szCs w:val="24"/>
        </w:rPr>
        <w:t>Avanti</w:t>
      </w:r>
      <w:r w:rsidRPr="00811745">
        <w:rPr>
          <w:rFonts w:ascii="Arial" w:hAnsi="Arial" w:cs="Arial"/>
          <w:snapToGrid w:val="0"/>
          <w:sz w:val="24"/>
          <w:szCs w:val="24"/>
          <w:lang w:val="ru-RU"/>
        </w:rPr>
        <w:t xml:space="preserve"> 3015</w:t>
      </w:r>
      <w:r w:rsidRPr="00811745">
        <w:rPr>
          <w:rFonts w:ascii="Arial" w:hAnsi="Arial" w:cs="Arial"/>
          <w:snapToGrid w:val="0"/>
          <w:sz w:val="24"/>
          <w:szCs w:val="24"/>
        </w:rPr>
        <w:t>D</w:t>
      </w:r>
      <w:r w:rsidRPr="00811745">
        <w:rPr>
          <w:rFonts w:ascii="Arial" w:hAnsi="Arial" w:cs="Arial"/>
          <w:snapToGrid w:val="0"/>
          <w:sz w:val="24"/>
          <w:szCs w:val="24"/>
          <w:lang w:val="ru-RU"/>
        </w:rPr>
        <w:t>).</w:t>
      </w:r>
    </w:p>
    <w:p w:rsidR="00673FA7" w:rsidRPr="00811745" w:rsidRDefault="00673FA7" w:rsidP="008E0642">
      <w:pPr>
        <w:pStyle w:val="15"/>
        <w:rPr>
          <w:rFonts w:ascii="Arial" w:hAnsi="Arial" w:cs="Arial"/>
          <w:snapToGrid w:val="0"/>
        </w:rPr>
      </w:pPr>
      <w:r w:rsidRPr="00811745">
        <w:rPr>
          <w:rFonts w:ascii="Arial" w:hAnsi="Arial" w:cs="Arial"/>
          <w:snapToGrid w:val="0"/>
        </w:rPr>
        <w:t>Для удаления внешней линии из конференции (если, например, городской абонент положил трубку)</w:t>
      </w:r>
    </w:p>
    <w:p w:rsidR="00673FA7" w:rsidRPr="00811745" w:rsidRDefault="00673FA7" w:rsidP="001479F2">
      <w:pPr>
        <w:ind w:firstLine="360"/>
        <w:rPr>
          <w:rFonts w:ascii="Arial" w:hAnsi="Arial" w:cs="Arial"/>
          <w:snapToGrid w:val="0"/>
          <w:sz w:val="24"/>
          <w:lang w:val="ru-RU"/>
        </w:rPr>
      </w:pPr>
      <w:r w:rsidRPr="00811745">
        <w:rPr>
          <w:rFonts w:ascii="Arial" w:hAnsi="Arial" w:cs="Arial"/>
          <w:snapToGrid w:val="0"/>
          <w:sz w:val="24"/>
          <w:lang w:val="ru-RU"/>
        </w:rPr>
        <w:t xml:space="preserve">1. Нажмите кнопку  </w:t>
      </w:r>
      <w:r w:rsidRPr="00811745">
        <w:rPr>
          <w:rFonts w:ascii="Arial" w:hAnsi="Arial" w:cs="Arial"/>
          <w:snapToGrid w:val="0"/>
          <w:sz w:val="25"/>
        </w:rPr>
        <w:t>SPLT</w:t>
      </w:r>
      <w:r w:rsidRPr="00811745">
        <w:rPr>
          <w:rFonts w:ascii="Arial" w:hAnsi="Arial" w:cs="Arial"/>
          <w:snapToGrid w:val="0"/>
          <w:sz w:val="25"/>
          <w:lang w:val="ru-RU"/>
        </w:rPr>
        <w:t xml:space="preserve"> , соответствующую нужной линии</w:t>
      </w:r>
      <w:r w:rsidRPr="00811745">
        <w:rPr>
          <w:rFonts w:ascii="Arial" w:hAnsi="Arial" w:cs="Arial"/>
          <w:snapToGrid w:val="0"/>
          <w:sz w:val="24"/>
          <w:lang w:val="ru-RU"/>
        </w:rPr>
        <w:t>.</w:t>
      </w:r>
    </w:p>
    <w:p w:rsidR="00673FA7" w:rsidRPr="00811745" w:rsidRDefault="00673FA7" w:rsidP="001479F2">
      <w:pPr>
        <w:ind w:firstLine="360"/>
        <w:rPr>
          <w:rFonts w:ascii="Arial" w:hAnsi="Arial" w:cs="Arial"/>
          <w:snapToGrid w:val="0"/>
          <w:sz w:val="24"/>
          <w:lang w:val="ru-RU"/>
        </w:rPr>
      </w:pPr>
      <w:r w:rsidRPr="00811745">
        <w:rPr>
          <w:rFonts w:ascii="Arial" w:hAnsi="Arial" w:cs="Arial"/>
          <w:snapToGrid w:val="0"/>
          <w:sz w:val="24"/>
          <w:lang w:val="ru-RU"/>
        </w:rPr>
        <w:t>2. Нажмите кнопку [</w:t>
      </w:r>
      <w:r w:rsidRPr="00811745">
        <w:rPr>
          <w:rFonts w:ascii="Arial" w:hAnsi="Arial" w:cs="Arial"/>
          <w:snapToGrid w:val="0"/>
          <w:sz w:val="24"/>
        </w:rPr>
        <w:t>DROP</w:t>
      </w:r>
      <w:r w:rsidRPr="00811745">
        <w:rPr>
          <w:rFonts w:ascii="Arial" w:hAnsi="Arial" w:cs="Arial"/>
          <w:snapToGrid w:val="0"/>
          <w:sz w:val="24"/>
          <w:lang w:val="ru-RU"/>
        </w:rPr>
        <w:t>](если она запрограммирована на Вашем телефоне)</w:t>
      </w:r>
    </w:p>
    <w:p w:rsidR="00673FA7" w:rsidRPr="00811745" w:rsidRDefault="00673FA7" w:rsidP="008E0642">
      <w:pPr>
        <w:pStyle w:val="15"/>
        <w:rPr>
          <w:rFonts w:ascii="Arial" w:hAnsi="Arial" w:cs="Arial"/>
        </w:rPr>
      </w:pPr>
      <w:r w:rsidRPr="00811745">
        <w:rPr>
          <w:rFonts w:ascii="Arial" w:hAnsi="Arial" w:cs="Arial"/>
        </w:rPr>
        <w:t>Чтобы переговорить отдельно с участником конференции</w:t>
      </w:r>
    </w:p>
    <w:p w:rsidR="00673FA7" w:rsidRPr="00811745" w:rsidRDefault="00673FA7" w:rsidP="001479F2">
      <w:pPr>
        <w:ind w:firstLine="360"/>
        <w:jc w:val="both"/>
        <w:rPr>
          <w:rFonts w:ascii="Arial" w:hAnsi="Arial" w:cs="Arial"/>
          <w:snapToGrid w:val="0"/>
          <w:sz w:val="24"/>
          <w:lang w:val="ru-RU"/>
        </w:rPr>
      </w:pPr>
      <w:r w:rsidRPr="00811745">
        <w:rPr>
          <w:rFonts w:ascii="Arial" w:hAnsi="Arial" w:cs="Arial"/>
          <w:snapToGrid w:val="0"/>
          <w:sz w:val="24"/>
          <w:lang w:val="ru-RU"/>
        </w:rPr>
        <w:t xml:space="preserve">• Нажмите на дисплее соответствующую нужному участнику кнопку  </w:t>
      </w:r>
      <w:r w:rsidRPr="00811745">
        <w:rPr>
          <w:rFonts w:ascii="Arial" w:hAnsi="Arial" w:cs="Arial"/>
          <w:snapToGrid w:val="0"/>
          <w:sz w:val="25"/>
        </w:rPr>
        <w:t>SPLT</w:t>
      </w:r>
      <w:r w:rsidRPr="00811745">
        <w:rPr>
          <w:rFonts w:ascii="Arial" w:hAnsi="Arial" w:cs="Arial"/>
          <w:snapToGrid w:val="0"/>
          <w:sz w:val="24"/>
          <w:lang w:val="ru-RU"/>
        </w:rPr>
        <w:t>.</w:t>
      </w:r>
    </w:p>
    <w:p w:rsidR="00673FA7" w:rsidRPr="00811745" w:rsidRDefault="00673FA7" w:rsidP="008E0642">
      <w:pPr>
        <w:pStyle w:val="15"/>
        <w:rPr>
          <w:rFonts w:ascii="Arial" w:hAnsi="Arial" w:cs="Arial"/>
          <w:snapToGrid w:val="0"/>
        </w:rPr>
      </w:pPr>
      <w:r w:rsidRPr="00811745">
        <w:rPr>
          <w:rFonts w:ascii="Arial" w:hAnsi="Arial" w:cs="Arial"/>
          <w:snapToGrid w:val="0"/>
        </w:rPr>
        <w:t>Чтобы вернуться в конференцию</w:t>
      </w:r>
    </w:p>
    <w:p w:rsidR="00673FA7" w:rsidRPr="00811745" w:rsidRDefault="00673FA7" w:rsidP="001479F2">
      <w:pPr>
        <w:ind w:firstLine="360"/>
        <w:jc w:val="both"/>
        <w:rPr>
          <w:rFonts w:ascii="Arial" w:hAnsi="Arial" w:cs="Arial"/>
          <w:snapToGrid w:val="0"/>
          <w:sz w:val="24"/>
          <w:lang w:val="ru-RU"/>
        </w:rPr>
      </w:pPr>
      <w:r w:rsidRPr="00811745">
        <w:rPr>
          <w:rFonts w:ascii="Arial" w:hAnsi="Arial" w:cs="Arial"/>
          <w:snapToGrid w:val="0"/>
          <w:sz w:val="24"/>
          <w:lang w:val="ru-RU"/>
        </w:rPr>
        <w:t xml:space="preserve">•Нажмите </w:t>
      </w:r>
      <w:r w:rsidRPr="00811745">
        <w:rPr>
          <w:rFonts w:ascii="Arial" w:hAnsi="Arial" w:cs="Arial"/>
          <w:snapToGrid w:val="0"/>
          <w:sz w:val="25"/>
          <w:lang w:val="ru-RU"/>
        </w:rPr>
        <w:t>{</w:t>
      </w:r>
      <w:r w:rsidRPr="00811745">
        <w:rPr>
          <w:rFonts w:ascii="Arial" w:hAnsi="Arial" w:cs="Arial"/>
          <w:snapToGrid w:val="0"/>
          <w:sz w:val="25"/>
        </w:rPr>
        <w:t>JOIN</w:t>
      </w:r>
      <w:r w:rsidRPr="00811745">
        <w:rPr>
          <w:rFonts w:ascii="Arial" w:hAnsi="Arial" w:cs="Arial"/>
          <w:snapToGrid w:val="0"/>
          <w:sz w:val="25"/>
          <w:lang w:val="ru-RU"/>
        </w:rPr>
        <w:t>}</w:t>
      </w:r>
      <w:r w:rsidRPr="00811745">
        <w:rPr>
          <w:rFonts w:ascii="Arial" w:hAnsi="Arial" w:cs="Arial"/>
          <w:snapToGrid w:val="0"/>
          <w:sz w:val="24"/>
          <w:lang w:val="ru-RU"/>
        </w:rPr>
        <w:t>.</w:t>
      </w:r>
    </w:p>
    <w:p w:rsidR="00673FA7" w:rsidRPr="00811745" w:rsidRDefault="00673FA7" w:rsidP="001479F2">
      <w:pPr>
        <w:ind w:firstLine="360"/>
        <w:jc w:val="both"/>
        <w:rPr>
          <w:rFonts w:ascii="Arial" w:hAnsi="Arial" w:cs="Arial"/>
          <w:snapToGrid w:val="0"/>
          <w:sz w:val="24"/>
          <w:lang w:val="ru-RU"/>
        </w:rPr>
      </w:pPr>
      <w:r w:rsidRPr="00811745">
        <w:rPr>
          <w:rFonts w:ascii="Arial" w:hAnsi="Arial" w:cs="Arial"/>
          <w:snapToGrid w:val="0"/>
          <w:sz w:val="24"/>
          <w:lang w:val="ru-RU"/>
        </w:rPr>
        <w:t>Вы соединитесь с участниками конференции.</w:t>
      </w:r>
    </w:p>
    <w:p w:rsidR="00673FA7" w:rsidRPr="00811745" w:rsidRDefault="00673FA7" w:rsidP="008E0642">
      <w:pPr>
        <w:pStyle w:val="15"/>
        <w:rPr>
          <w:rFonts w:ascii="Arial" w:hAnsi="Arial" w:cs="Arial"/>
          <w:snapToGrid w:val="0"/>
        </w:rPr>
      </w:pPr>
      <w:r w:rsidRPr="00811745">
        <w:rPr>
          <w:rFonts w:ascii="Arial" w:hAnsi="Arial" w:cs="Arial"/>
          <w:snapToGrid w:val="0"/>
        </w:rPr>
        <w:t>Чтобы выйти из конференции</w:t>
      </w:r>
    </w:p>
    <w:p w:rsidR="00673FA7" w:rsidRPr="00811745" w:rsidRDefault="00673FA7" w:rsidP="001479F2">
      <w:pPr>
        <w:ind w:firstLine="360"/>
        <w:jc w:val="both"/>
        <w:rPr>
          <w:rFonts w:ascii="Arial" w:hAnsi="Arial" w:cs="Arial"/>
          <w:snapToGrid w:val="0"/>
          <w:sz w:val="24"/>
          <w:lang w:val="ru-RU"/>
        </w:rPr>
      </w:pPr>
      <w:r w:rsidRPr="00811745">
        <w:rPr>
          <w:rFonts w:ascii="Arial" w:hAnsi="Arial" w:cs="Arial"/>
          <w:snapToGrid w:val="0"/>
          <w:sz w:val="24"/>
          <w:lang w:val="ru-RU"/>
        </w:rPr>
        <w:t>• Положите  трубку.</w:t>
      </w:r>
    </w:p>
    <w:p w:rsidR="00673FA7" w:rsidRPr="00811745" w:rsidRDefault="00673FA7" w:rsidP="001479F2">
      <w:pPr>
        <w:ind w:firstLine="360"/>
        <w:jc w:val="both"/>
        <w:rPr>
          <w:rFonts w:ascii="Arial" w:hAnsi="Arial" w:cs="Arial"/>
          <w:snapToGrid w:val="0"/>
          <w:sz w:val="24"/>
          <w:lang w:val="ru-RU"/>
        </w:rPr>
      </w:pPr>
      <w:r w:rsidRPr="00811745">
        <w:rPr>
          <w:rFonts w:ascii="Arial" w:hAnsi="Arial" w:cs="Arial"/>
          <w:snapToGrid w:val="0"/>
          <w:sz w:val="24"/>
          <w:lang w:val="ru-RU"/>
        </w:rPr>
        <w:t>Оставшиеся участники будут оставаться в конференции, пока в ней участвует хотя бы один внутренний абонент.</w:t>
      </w:r>
    </w:p>
    <w:p w:rsidR="00673FA7" w:rsidRPr="00811745" w:rsidRDefault="00AB0AC2" w:rsidP="00673FA7">
      <w:pPr>
        <w:pStyle w:val="13"/>
        <w:rPr>
          <w:rFonts w:ascii="Arial" w:hAnsi="Arial"/>
          <w:snapToGrid w:val="0"/>
        </w:rPr>
      </w:pPr>
      <w:bookmarkStart w:id="449" w:name="_Toc149026150"/>
      <w:r w:rsidRPr="00811745">
        <w:rPr>
          <w:rFonts w:ascii="Arial" w:hAnsi="Arial"/>
          <w:snapToGrid w:val="0"/>
        </w:rPr>
        <w:t>Перехват</w:t>
      </w:r>
      <w:bookmarkEnd w:id="449"/>
    </w:p>
    <w:p w:rsidR="00673FA7" w:rsidRPr="00811745" w:rsidRDefault="00673FA7" w:rsidP="001479F2">
      <w:pPr>
        <w:jc w:val="both"/>
        <w:rPr>
          <w:rFonts w:ascii="Arial" w:hAnsi="Arial" w:cs="Arial"/>
          <w:snapToGrid w:val="0"/>
          <w:sz w:val="24"/>
          <w:lang w:val="ru-RU"/>
        </w:rPr>
      </w:pPr>
      <w:r w:rsidRPr="00811745">
        <w:rPr>
          <w:rFonts w:ascii="Arial" w:hAnsi="Arial" w:cs="Arial"/>
          <w:snapToGrid w:val="0"/>
          <w:sz w:val="24"/>
          <w:lang w:val="ru-RU"/>
        </w:rPr>
        <w:t>Вы можете перехватывать вызовы, пришедшие на другой телефон, не вставая с рабочего места.</w:t>
      </w:r>
    </w:p>
    <w:p w:rsidR="00673FA7" w:rsidRPr="00811745" w:rsidRDefault="00673FA7" w:rsidP="008E0642">
      <w:pPr>
        <w:pStyle w:val="15"/>
        <w:rPr>
          <w:rFonts w:ascii="Arial" w:hAnsi="Arial" w:cs="Arial"/>
          <w:snapToGrid w:val="0"/>
        </w:rPr>
      </w:pPr>
      <w:r w:rsidRPr="00811745">
        <w:rPr>
          <w:rFonts w:ascii="Arial" w:hAnsi="Arial" w:cs="Arial"/>
          <w:snapToGrid w:val="0"/>
        </w:rPr>
        <w:t>Чтобы перехватить вызов, пришедший на другой телефон</w:t>
      </w:r>
    </w:p>
    <w:p w:rsidR="00673FA7" w:rsidRPr="00811745" w:rsidRDefault="00673FA7" w:rsidP="001479F2">
      <w:pPr>
        <w:jc w:val="both"/>
        <w:rPr>
          <w:rFonts w:ascii="Arial" w:hAnsi="Arial" w:cs="Arial"/>
          <w:snapToGrid w:val="0"/>
          <w:sz w:val="24"/>
          <w:lang w:val="ru-RU"/>
        </w:rPr>
      </w:pPr>
      <w:r w:rsidRPr="00811745">
        <w:rPr>
          <w:rFonts w:ascii="Arial" w:hAnsi="Arial" w:cs="Arial"/>
          <w:snapToGrid w:val="0"/>
          <w:sz w:val="24"/>
          <w:lang w:val="ru-RU"/>
        </w:rPr>
        <w:t>1. Нажмите  [</w:t>
      </w:r>
      <w:r w:rsidRPr="00811745">
        <w:rPr>
          <w:rFonts w:ascii="Arial" w:hAnsi="Arial" w:cs="Arial"/>
          <w:snapToGrid w:val="0"/>
          <w:sz w:val="24"/>
        </w:rPr>
        <w:t>PICK</w:t>
      </w:r>
      <w:r w:rsidRPr="00811745">
        <w:rPr>
          <w:rFonts w:ascii="Arial" w:hAnsi="Arial" w:cs="Arial"/>
          <w:snapToGrid w:val="0"/>
          <w:sz w:val="24"/>
          <w:lang w:val="ru-RU"/>
        </w:rPr>
        <w:t xml:space="preserve"> </w:t>
      </w:r>
      <w:r w:rsidRPr="00811745">
        <w:rPr>
          <w:rFonts w:ascii="Arial" w:hAnsi="Arial" w:cs="Arial"/>
          <w:snapToGrid w:val="0"/>
          <w:sz w:val="24"/>
        </w:rPr>
        <w:t>UP</w:t>
      </w:r>
      <w:r w:rsidRPr="00811745">
        <w:rPr>
          <w:rFonts w:ascii="Arial" w:hAnsi="Arial" w:cs="Arial"/>
          <w:snapToGrid w:val="0"/>
          <w:sz w:val="24"/>
          <w:lang w:val="ru-RU"/>
        </w:rPr>
        <w:t>].</w:t>
      </w:r>
    </w:p>
    <w:p w:rsidR="00673FA7" w:rsidRPr="00811745" w:rsidRDefault="00673FA7" w:rsidP="001479F2">
      <w:pPr>
        <w:jc w:val="both"/>
        <w:rPr>
          <w:rFonts w:ascii="Arial" w:hAnsi="Arial" w:cs="Arial"/>
          <w:snapToGrid w:val="0"/>
          <w:sz w:val="24"/>
          <w:lang w:val="ru-RU"/>
        </w:rPr>
      </w:pPr>
      <w:r w:rsidRPr="00811745">
        <w:rPr>
          <w:rFonts w:ascii="Arial" w:hAnsi="Arial" w:cs="Arial"/>
          <w:snapToGrid w:val="0"/>
          <w:sz w:val="24"/>
          <w:lang w:val="ru-RU"/>
        </w:rPr>
        <w:t>2. Наберите номер телефона, который звонит или удерживает вызов.</w:t>
      </w:r>
    </w:p>
    <w:p w:rsidR="00673FA7" w:rsidRPr="00811745" w:rsidRDefault="00673FA7" w:rsidP="008E0642">
      <w:pPr>
        <w:pStyle w:val="15"/>
        <w:rPr>
          <w:rFonts w:ascii="Arial" w:hAnsi="Arial" w:cs="Arial"/>
          <w:snapToGrid w:val="0"/>
        </w:rPr>
      </w:pPr>
      <w:r w:rsidRPr="00811745">
        <w:rPr>
          <w:rFonts w:ascii="Arial" w:hAnsi="Arial" w:cs="Arial"/>
          <w:snapToGrid w:val="0"/>
        </w:rPr>
        <w:t>Чтобы перехватить вызов, пришедший на телефон, входящий в Вашу группу перехвата</w:t>
      </w:r>
    </w:p>
    <w:p w:rsidR="00673FA7" w:rsidRPr="00811745" w:rsidRDefault="00673FA7" w:rsidP="001479F2">
      <w:pPr>
        <w:jc w:val="both"/>
        <w:rPr>
          <w:rFonts w:ascii="Arial" w:hAnsi="Arial" w:cs="Arial"/>
          <w:snapToGrid w:val="0"/>
          <w:sz w:val="24"/>
          <w:lang w:val="ru-RU"/>
        </w:rPr>
      </w:pPr>
      <w:r w:rsidRPr="00811745">
        <w:rPr>
          <w:rFonts w:ascii="Arial" w:hAnsi="Arial" w:cs="Arial"/>
          <w:snapToGrid w:val="0"/>
          <w:sz w:val="24"/>
          <w:lang w:val="ru-RU"/>
        </w:rPr>
        <w:t>•Наберите код функции «Перехват в группе» (</w:t>
      </w:r>
      <w:r w:rsidRPr="00811745">
        <w:rPr>
          <w:rFonts w:ascii="Arial" w:hAnsi="Arial" w:cs="Arial"/>
          <w:snapToGrid w:val="0"/>
          <w:sz w:val="24"/>
        </w:rPr>
        <w:t>GROUP</w:t>
      </w:r>
      <w:r w:rsidRPr="00811745">
        <w:rPr>
          <w:rFonts w:ascii="Arial" w:hAnsi="Arial" w:cs="Arial"/>
          <w:snapToGrid w:val="0"/>
          <w:sz w:val="24"/>
          <w:lang w:val="ru-RU"/>
        </w:rPr>
        <w:t xml:space="preserve"> </w:t>
      </w:r>
      <w:r w:rsidRPr="00811745">
        <w:rPr>
          <w:rFonts w:ascii="Arial" w:hAnsi="Arial" w:cs="Arial"/>
          <w:snapToGrid w:val="0"/>
          <w:sz w:val="24"/>
        </w:rPr>
        <w:t>PICK</w:t>
      </w:r>
      <w:r w:rsidRPr="00811745">
        <w:rPr>
          <w:rFonts w:ascii="Arial" w:hAnsi="Arial" w:cs="Arial"/>
          <w:snapToGrid w:val="0"/>
          <w:sz w:val="24"/>
          <w:lang w:val="ru-RU"/>
        </w:rPr>
        <w:t xml:space="preserve"> </w:t>
      </w:r>
      <w:r w:rsidRPr="00811745">
        <w:rPr>
          <w:rFonts w:ascii="Arial" w:hAnsi="Arial" w:cs="Arial"/>
          <w:snapToGrid w:val="0"/>
          <w:sz w:val="24"/>
        </w:rPr>
        <w:t>UP</w:t>
      </w:r>
      <w:r w:rsidRPr="00811745">
        <w:rPr>
          <w:rFonts w:ascii="Arial" w:hAnsi="Arial" w:cs="Arial"/>
          <w:snapToGrid w:val="0"/>
          <w:sz w:val="24"/>
          <w:lang w:val="ru-RU"/>
        </w:rPr>
        <w:t>).</w:t>
      </w:r>
    </w:p>
    <w:p w:rsidR="00673FA7" w:rsidRPr="00811745" w:rsidRDefault="00673FA7" w:rsidP="001479F2">
      <w:pPr>
        <w:jc w:val="both"/>
        <w:rPr>
          <w:rFonts w:ascii="Arial" w:hAnsi="Arial" w:cs="Arial"/>
          <w:snapToGrid w:val="0"/>
          <w:sz w:val="24"/>
          <w:lang w:val="ru-RU"/>
        </w:rPr>
      </w:pPr>
      <w:r w:rsidRPr="00811745">
        <w:rPr>
          <w:rFonts w:ascii="Arial" w:hAnsi="Arial" w:cs="Arial"/>
          <w:snapToGrid w:val="0"/>
          <w:sz w:val="24"/>
          <w:lang w:val="ru-RU"/>
        </w:rPr>
        <w:t>Или:</w:t>
      </w:r>
    </w:p>
    <w:p w:rsidR="00673FA7" w:rsidRPr="00811745" w:rsidRDefault="00673FA7" w:rsidP="001479F2">
      <w:pPr>
        <w:jc w:val="both"/>
        <w:rPr>
          <w:rFonts w:ascii="Arial" w:hAnsi="Arial" w:cs="Arial"/>
          <w:snapToGrid w:val="0"/>
          <w:sz w:val="24"/>
          <w:lang w:val="ru-RU"/>
        </w:rPr>
      </w:pPr>
      <w:r w:rsidRPr="00811745">
        <w:rPr>
          <w:rFonts w:ascii="Arial" w:hAnsi="Arial" w:cs="Arial"/>
          <w:snapToGrid w:val="0"/>
          <w:sz w:val="24"/>
          <w:lang w:val="ru-RU"/>
        </w:rPr>
        <w:t>1. Нажмите [</w:t>
      </w:r>
      <w:r w:rsidRPr="00811745">
        <w:rPr>
          <w:rFonts w:ascii="Arial" w:hAnsi="Arial" w:cs="Arial"/>
          <w:snapToGrid w:val="0"/>
          <w:sz w:val="24"/>
        </w:rPr>
        <w:t>PICK</w:t>
      </w:r>
      <w:r w:rsidRPr="00811745">
        <w:rPr>
          <w:rFonts w:ascii="Arial" w:hAnsi="Arial" w:cs="Arial"/>
          <w:snapToGrid w:val="0"/>
          <w:sz w:val="24"/>
          <w:lang w:val="ru-RU"/>
        </w:rPr>
        <w:t xml:space="preserve"> </w:t>
      </w:r>
      <w:r w:rsidRPr="00811745">
        <w:rPr>
          <w:rFonts w:ascii="Arial" w:hAnsi="Arial" w:cs="Arial"/>
          <w:snapToGrid w:val="0"/>
          <w:sz w:val="24"/>
        </w:rPr>
        <w:t>UP</w:t>
      </w:r>
      <w:r w:rsidRPr="00811745">
        <w:rPr>
          <w:rFonts w:ascii="Arial" w:hAnsi="Arial" w:cs="Arial"/>
          <w:snapToGrid w:val="0"/>
          <w:sz w:val="24"/>
          <w:lang w:val="ru-RU"/>
        </w:rPr>
        <w:t>].</w:t>
      </w:r>
    </w:p>
    <w:p w:rsidR="00673FA7" w:rsidRPr="00811745" w:rsidRDefault="00673FA7" w:rsidP="001479F2">
      <w:pPr>
        <w:jc w:val="both"/>
        <w:rPr>
          <w:rFonts w:ascii="Arial" w:hAnsi="Arial" w:cs="Arial"/>
          <w:snapToGrid w:val="0"/>
          <w:sz w:val="24"/>
          <w:lang w:val="ru-RU"/>
        </w:rPr>
      </w:pPr>
      <w:r w:rsidRPr="00811745">
        <w:rPr>
          <w:rFonts w:ascii="Arial" w:hAnsi="Arial" w:cs="Arial"/>
          <w:snapToGrid w:val="0"/>
          <w:sz w:val="24"/>
          <w:lang w:val="ru-RU"/>
        </w:rPr>
        <w:t>2. Нажмите [*].</w:t>
      </w:r>
    </w:p>
    <w:p w:rsidR="00673FA7" w:rsidRPr="00811745" w:rsidRDefault="00AB0AC2" w:rsidP="00673FA7">
      <w:pPr>
        <w:pStyle w:val="13"/>
        <w:rPr>
          <w:rFonts w:ascii="Arial" w:hAnsi="Arial"/>
        </w:rPr>
      </w:pPr>
      <w:bookmarkStart w:id="450" w:name="_Toc149026151"/>
      <w:r w:rsidRPr="00811745">
        <w:rPr>
          <w:rFonts w:ascii="Arial" w:hAnsi="Arial"/>
        </w:rPr>
        <w:t>Сообщения</w:t>
      </w:r>
      <w:bookmarkEnd w:id="450"/>
    </w:p>
    <w:p w:rsidR="00673FA7" w:rsidRPr="00811745" w:rsidRDefault="00673FA7" w:rsidP="001479F2">
      <w:pPr>
        <w:autoSpaceDE w:val="0"/>
        <w:autoSpaceDN w:val="0"/>
        <w:adjustRightInd w:val="0"/>
        <w:ind w:firstLine="360"/>
        <w:rPr>
          <w:rFonts w:ascii="Arial" w:hAnsi="Arial" w:cs="Arial"/>
          <w:sz w:val="24"/>
          <w:szCs w:val="24"/>
          <w:lang w:val="ru-RU"/>
        </w:rPr>
      </w:pPr>
      <w:r w:rsidRPr="00811745">
        <w:rPr>
          <w:rFonts w:ascii="Arial" w:hAnsi="Arial" w:cs="Arial"/>
          <w:sz w:val="24"/>
          <w:szCs w:val="24"/>
          <w:lang w:val="ru-RU"/>
        </w:rPr>
        <w:t>Если набранный Вами внутренний абонент не отвечает или занят, Вы можете послать ему сообщение из списка, который появится на дисплее (см. Список сообщений в конце данногоРуководства).</w:t>
      </w:r>
    </w:p>
    <w:p w:rsidR="00673FA7" w:rsidRPr="00811745" w:rsidRDefault="00673FA7" w:rsidP="001479F2">
      <w:pPr>
        <w:autoSpaceDE w:val="0"/>
        <w:autoSpaceDN w:val="0"/>
        <w:adjustRightInd w:val="0"/>
        <w:ind w:firstLine="360"/>
        <w:rPr>
          <w:rFonts w:ascii="Arial" w:hAnsi="Arial" w:cs="Arial"/>
          <w:sz w:val="24"/>
          <w:szCs w:val="24"/>
          <w:lang w:val="ru-RU"/>
        </w:rPr>
      </w:pPr>
      <w:r w:rsidRPr="00811745">
        <w:rPr>
          <w:rFonts w:ascii="Arial" w:hAnsi="Arial" w:cs="Arial"/>
          <w:sz w:val="24"/>
          <w:szCs w:val="24"/>
          <w:lang w:val="ru-RU"/>
        </w:rPr>
        <w:t xml:space="preserve">Сообщение  «Позвони»(« </w:t>
      </w:r>
      <w:r w:rsidRPr="00811745">
        <w:rPr>
          <w:rFonts w:ascii="Arial" w:hAnsi="Arial" w:cs="Arial"/>
          <w:sz w:val="24"/>
          <w:szCs w:val="24"/>
        </w:rPr>
        <w:t>CALL</w:t>
      </w:r>
      <w:r w:rsidRPr="00811745">
        <w:rPr>
          <w:rFonts w:ascii="Arial" w:hAnsi="Arial" w:cs="Arial"/>
          <w:sz w:val="24"/>
          <w:szCs w:val="24"/>
          <w:lang w:val="ru-RU"/>
        </w:rPr>
        <w:t xml:space="preserve">») называется базовым. </w:t>
      </w:r>
    </w:p>
    <w:p w:rsidR="00673FA7" w:rsidRPr="00811745" w:rsidRDefault="00673FA7" w:rsidP="001479F2">
      <w:pPr>
        <w:autoSpaceDE w:val="0"/>
        <w:autoSpaceDN w:val="0"/>
        <w:adjustRightInd w:val="0"/>
        <w:ind w:firstLine="360"/>
        <w:rPr>
          <w:rFonts w:ascii="Arial" w:hAnsi="Arial" w:cs="Arial"/>
          <w:sz w:val="24"/>
          <w:szCs w:val="24"/>
          <w:lang w:val="ru-RU"/>
        </w:rPr>
      </w:pPr>
      <w:r w:rsidRPr="00811745">
        <w:rPr>
          <w:rFonts w:ascii="Arial" w:hAnsi="Arial" w:cs="Arial"/>
          <w:sz w:val="24"/>
          <w:szCs w:val="24"/>
          <w:lang w:val="ru-RU"/>
        </w:rPr>
        <w:t xml:space="preserve">Когда Вы посылаете выбранное сообщение, дисплей покажет это сообщение и добавит к нему Ваше имя или номер. </w:t>
      </w:r>
    </w:p>
    <w:p w:rsidR="00673FA7" w:rsidRPr="00811745" w:rsidRDefault="00B45AE9" w:rsidP="00A76AD5">
      <w:pPr>
        <w:pStyle w:val="24"/>
        <w:rPr>
          <w:rFonts w:ascii="Arial" w:hAnsi="Arial"/>
        </w:rPr>
      </w:pPr>
      <w:bookmarkStart w:id="451" w:name="_Toc149026152"/>
      <w:r w:rsidRPr="00811745">
        <w:rPr>
          <w:rFonts w:ascii="Arial" w:hAnsi="Arial"/>
        </w:rPr>
        <w:t>Посылка сообщения</w:t>
      </w:r>
      <w:bookmarkEnd w:id="451"/>
    </w:p>
    <w:p w:rsidR="00673FA7" w:rsidRPr="00811745" w:rsidRDefault="00673FA7" w:rsidP="008E0642">
      <w:pPr>
        <w:pStyle w:val="15"/>
        <w:rPr>
          <w:rFonts w:ascii="Arial" w:hAnsi="Arial" w:cs="Arial"/>
        </w:rPr>
      </w:pPr>
      <w:r w:rsidRPr="00811745">
        <w:rPr>
          <w:rFonts w:ascii="Arial" w:hAnsi="Arial" w:cs="Arial"/>
        </w:rPr>
        <w:t>Чтобы послать базовое сообщение</w:t>
      </w:r>
    </w:p>
    <w:p w:rsidR="00673FA7" w:rsidRPr="00811745" w:rsidRDefault="00673FA7" w:rsidP="001479F2">
      <w:pPr>
        <w:ind w:firstLine="360"/>
        <w:jc w:val="both"/>
        <w:rPr>
          <w:rFonts w:ascii="Arial" w:hAnsi="Arial" w:cs="Arial"/>
          <w:sz w:val="24"/>
          <w:szCs w:val="24"/>
          <w:lang w:val="ru-RU"/>
        </w:rPr>
      </w:pPr>
      <w:r w:rsidRPr="00811745">
        <w:rPr>
          <w:rFonts w:ascii="Arial" w:hAnsi="Arial" w:cs="Arial"/>
          <w:sz w:val="24"/>
          <w:szCs w:val="24"/>
          <w:lang w:val="ru-RU"/>
        </w:rPr>
        <w:t>После набора номера:</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 Нажмите  кнопку [</w:t>
      </w:r>
      <w:r w:rsidRPr="00811745">
        <w:rPr>
          <w:rFonts w:ascii="Arial" w:hAnsi="Arial" w:cs="Arial"/>
          <w:sz w:val="24"/>
          <w:szCs w:val="24"/>
        </w:rPr>
        <w:t>MSG</w:t>
      </w:r>
      <w:r w:rsidRPr="00811745">
        <w:rPr>
          <w:rFonts w:ascii="Arial" w:hAnsi="Arial" w:cs="Arial"/>
          <w:sz w:val="24"/>
          <w:szCs w:val="24"/>
          <w:lang w:val="ru-RU"/>
        </w:rPr>
        <w:t>].</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2. Положите трубку.</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Сообщение будет послано.</w:t>
      </w:r>
    </w:p>
    <w:p w:rsidR="00673FA7" w:rsidRPr="00811745" w:rsidRDefault="00673FA7" w:rsidP="008E0642">
      <w:pPr>
        <w:pStyle w:val="15"/>
        <w:rPr>
          <w:rFonts w:ascii="Arial" w:hAnsi="Arial" w:cs="Arial"/>
        </w:rPr>
      </w:pPr>
      <w:r w:rsidRPr="00811745">
        <w:rPr>
          <w:rFonts w:ascii="Arial" w:hAnsi="Arial" w:cs="Arial"/>
        </w:rPr>
        <w:t>Чтобы выбрать и послать сообщение из списка</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После набора номера:</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1.Нажмите кнопку [</w:t>
      </w:r>
      <w:r w:rsidRPr="00811745">
        <w:rPr>
          <w:rFonts w:ascii="Arial" w:hAnsi="Arial" w:cs="Arial"/>
          <w:sz w:val="24"/>
          <w:szCs w:val="24"/>
        </w:rPr>
        <w:t>MSG</w:t>
      </w:r>
      <w:r w:rsidRPr="00811745">
        <w:rPr>
          <w:rFonts w:ascii="Arial" w:hAnsi="Arial" w:cs="Arial"/>
          <w:sz w:val="24"/>
          <w:szCs w:val="24"/>
          <w:lang w:val="ru-RU"/>
        </w:rPr>
        <w:t>].</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2.Введите номер сообщения (две цифры, например,08) или просмотрите список с помощью кнопки [</w:t>
      </w:r>
      <w:r w:rsidRPr="00811745">
        <w:rPr>
          <w:rFonts w:ascii="Arial" w:hAnsi="Arial" w:cs="Arial"/>
          <w:sz w:val="24"/>
          <w:szCs w:val="24"/>
        </w:rPr>
        <w:t>LO</w:t>
      </w:r>
      <w:r w:rsidRPr="00811745">
        <w:rPr>
          <w:rFonts w:ascii="Arial" w:hAnsi="Arial" w:cs="Arial"/>
          <w:sz w:val="24"/>
          <w:szCs w:val="24"/>
          <w:lang w:val="ru-RU"/>
        </w:rPr>
        <w:t xml:space="preserve"> </w:t>
      </w:r>
      <w:r w:rsidRPr="00811745">
        <w:rPr>
          <w:rFonts w:ascii="Arial" w:hAnsi="Arial" w:cs="Arial"/>
          <w:sz w:val="24"/>
          <w:szCs w:val="24"/>
        </w:rPr>
        <w:t>HI</w:t>
      </w:r>
      <w:r w:rsidRPr="00811745">
        <w:rPr>
          <w:rFonts w:ascii="Arial" w:hAnsi="Arial" w:cs="Arial"/>
          <w:sz w:val="24"/>
          <w:szCs w:val="24"/>
          <w:lang w:val="ru-RU"/>
        </w:rPr>
        <w:t>].</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Нажимайте кнопку до тех пор, пока не дойдете до нужного сообщения.</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сообщение включает звездочки  (*),  Вы  можете отредактировать сообщение, используя номеронабиратель. Вводимые Вами цифры заменят звездочки.</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3.Нажмите : на </w:t>
      </w:r>
      <w:r w:rsidRPr="00811745">
        <w:rPr>
          <w:rFonts w:ascii="Arial" w:hAnsi="Arial" w:cs="Arial"/>
          <w:sz w:val="24"/>
          <w:szCs w:val="24"/>
        </w:rPr>
        <w:t>Avanti</w:t>
      </w:r>
      <w:r w:rsidRPr="00811745">
        <w:rPr>
          <w:rFonts w:ascii="Arial" w:hAnsi="Arial" w:cs="Arial"/>
          <w:sz w:val="24"/>
          <w:szCs w:val="24"/>
          <w:lang w:val="ru-RU"/>
        </w:rPr>
        <w:t xml:space="preserve">   3020-  {</w:t>
      </w:r>
      <w:r w:rsidRPr="00811745">
        <w:rPr>
          <w:rFonts w:ascii="Arial" w:hAnsi="Arial" w:cs="Arial"/>
          <w:sz w:val="24"/>
          <w:szCs w:val="24"/>
        </w:rPr>
        <w:t>SEND</w:t>
      </w:r>
      <w:r w:rsidRPr="00811745">
        <w:rPr>
          <w:rFonts w:ascii="Arial" w:hAnsi="Arial" w:cs="Arial"/>
          <w:sz w:val="24"/>
          <w:szCs w:val="24"/>
          <w:lang w:val="ru-RU"/>
        </w:rPr>
        <w:t xml:space="preserve"> </w:t>
      </w:r>
      <w:r w:rsidRPr="00811745">
        <w:rPr>
          <w:rFonts w:ascii="Arial" w:hAnsi="Arial" w:cs="Arial"/>
          <w:sz w:val="24"/>
          <w:szCs w:val="24"/>
        </w:rPr>
        <w:t>MSG</w:t>
      </w:r>
      <w:r w:rsidRPr="00811745">
        <w:rPr>
          <w:rFonts w:ascii="Arial" w:hAnsi="Arial" w:cs="Arial"/>
          <w:sz w:val="24"/>
          <w:szCs w:val="24"/>
          <w:lang w:val="ru-RU"/>
        </w:rPr>
        <w:t>}</w:t>
      </w:r>
    </w:p>
    <w:p w:rsidR="00673FA7" w:rsidRPr="00811745" w:rsidRDefault="00673FA7" w:rsidP="001479F2">
      <w:pPr>
        <w:autoSpaceDE w:val="0"/>
        <w:autoSpaceDN w:val="0"/>
        <w:adjustRightInd w:val="0"/>
        <w:ind w:firstLine="360"/>
        <w:jc w:val="both"/>
        <w:rPr>
          <w:rFonts w:ascii="Arial" w:hAnsi="Arial" w:cs="Arial"/>
          <w:sz w:val="24"/>
          <w:szCs w:val="24"/>
        </w:rPr>
      </w:pPr>
      <w:r w:rsidRPr="00811745">
        <w:rPr>
          <w:rFonts w:ascii="Arial" w:hAnsi="Arial" w:cs="Arial"/>
          <w:sz w:val="24"/>
          <w:szCs w:val="24"/>
          <w:lang w:val="ru-RU"/>
        </w:rPr>
        <w:t xml:space="preserve">                     на</w:t>
      </w:r>
      <w:r w:rsidRPr="00811745">
        <w:rPr>
          <w:rFonts w:ascii="Arial" w:hAnsi="Arial" w:cs="Arial"/>
          <w:sz w:val="24"/>
          <w:szCs w:val="24"/>
        </w:rPr>
        <w:t xml:space="preserve"> Avanti 3015D - {SND MG}  .</w:t>
      </w:r>
    </w:p>
    <w:p w:rsidR="00673FA7" w:rsidRPr="00811745" w:rsidRDefault="00673FA7" w:rsidP="001479F2">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4.Положите трубку. Сообщение будет послано.</w:t>
      </w:r>
    </w:p>
    <w:p w:rsidR="00673FA7" w:rsidRPr="00811745" w:rsidRDefault="00673FA7" w:rsidP="008E0642">
      <w:pPr>
        <w:pStyle w:val="15"/>
        <w:rPr>
          <w:rFonts w:ascii="Arial" w:hAnsi="Arial" w:cs="Arial"/>
        </w:rPr>
      </w:pPr>
      <w:r w:rsidRPr="00811745">
        <w:rPr>
          <w:rFonts w:ascii="Arial" w:hAnsi="Arial" w:cs="Arial"/>
        </w:rPr>
        <w:t>Чтобы отменить посылку сообщения</w:t>
      </w:r>
    </w:p>
    <w:p w:rsidR="00673FA7" w:rsidRPr="00811745" w:rsidRDefault="00673FA7" w:rsidP="001479F2">
      <w:pPr>
        <w:pStyle w:val="ae"/>
        <w:autoSpaceDE w:val="0"/>
        <w:autoSpaceDN w:val="0"/>
        <w:adjustRightInd w:val="0"/>
        <w:rPr>
          <w:rFonts w:ascii="Arial" w:hAnsi="Arial" w:cs="Arial"/>
        </w:rPr>
      </w:pPr>
      <w:r w:rsidRPr="00811745">
        <w:rPr>
          <w:rFonts w:ascii="Arial" w:hAnsi="Arial" w:cs="Arial"/>
        </w:rPr>
        <w:t>Вы можете прекратить процесс посылки сообщения в любой момент:</w:t>
      </w:r>
    </w:p>
    <w:p w:rsidR="00673FA7" w:rsidRPr="00811745" w:rsidRDefault="00673FA7" w:rsidP="001479F2">
      <w:pPr>
        <w:autoSpaceDE w:val="0"/>
        <w:autoSpaceDN w:val="0"/>
        <w:adjustRightInd w:val="0"/>
        <w:jc w:val="both"/>
        <w:rPr>
          <w:rFonts w:ascii="Arial" w:hAnsi="Arial" w:cs="Arial"/>
          <w:sz w:val="24"/>
          <w:lang w:val="ru-RU"/>
        </w:rPr>
      </w:pPr>
      <w:r w:rsidRPr="00811745">
        <w:rPr>
          <w:rFonts w:ascii="Arial" w:hAnsi="Arial" w:cs="Arial"/>
          <w:sz w:val="24"/>
          <w:lang w:val="ru-RU"/>
        </w:rPr>
        <w:t>• Нажмите  [</w:t>
      </w:r>
      <w:r w:rsidRPr="00811745">
        <w:rPr>
          <w:rFonts w:ascii="Arial" w:hAnsi="Arial" w:cs="Arial"/>
          <w:sz w:val="24"/>
        </w:rPr>
        <w:t>FLASH</w:t>
      </w:r>
      <w:r w:rsidRPr="00811745">
        <w:rPr>
          <w:rFonts w:ascii="Arial" w:hAnsi="Arial" w:cs="Arial"/>
          <w:sz w:val="24"/>
          <w:lang w:val="ru-RU"/>
        </w:rPr>
        <w:t>].</w:t>
      </w:r>
    </w:p>
    <w:p w:rsidR="00673FA7" w:rsidRPr="00811745" w:rsidRDefault="00B45AE9" w:rsidP="00A76AD5">
      <w:pPr>
        <w:pStyle w:val="24"/>
        <w:rPr>
          <w:rFonts w:ascii="Arial" w:hAnsi="Arial"/>
        </w:rPr>
      </w:pPr>
      <w:bookmarkStart w:id="452" w:name="_Toc149026153"/>
      <w:r w:rsidRPr="00811745">
        <w:rPr>
          <w:rFonts w:ascii="Arial" w:hAnsi="Arial"/>
        </w:rPr>
        <w:t>Прием сообщений</w:t>
      </w:r>
      <w:bookmarkEnd w:id="452"/>
    </w:p>
    <w:p w:rsidR="00673FA7" w:rsidRPr="00811745" w:rsidRDefault="00673FA7" w:rsidP="001479F2">
      <w:pPr>
        <w:autoSpaceDE w:val="0"/>
        <w:autoSpaceDN w:val="0"/>
        <w:adjustRightInd w:val="0"/>
        <w:jc w:val="both"/>
        <w:rPr>
          <w:rFonts w:ascii="Arial" w:hAnsi="Arial" w:cs="Arial"/>
          <w:sz w:val="24"/>
          <w:lang w:val="ru-RU"/>
        </w:rPr>
      </w:pPr>
      <w:r w:rsidRPr="00811745">
        <w:rPr>
          <w:rFonts w:ascii="Arial" w:hAnsi="Arial" w:cs="Arial"/>
          <w:sz w:val="24"/>
          <w:lang w:val="ru-RU"/>
        </w:rPr>
        <w:t>Система информирует Вас об ожидающих Вас сообщениях (до шести сообщений - на дисплее). Когда для Вас есть сообщения, индикатор кнопки [</w:t>
      </w:r>
      <w:r w:rsidRPr="00811745">
        <w:rPr>
          <w:rFonts w:ascii="Arial" w:hAnsi="Arial" w:cs="Arial"/>
          <w:sz w:val="24"/>
        </w:rPr>
        <w:t>MSG</w:t>
      </w:r>
      <w:r w:rsidRPr="00811745">
        <w:rPr>
          <w:rFonts w:ascii="Arial" w:hAnsi="Arial" w:cs="Arial"/>
          <w:sz w:val="24"/>
          <w:lang w:val="ru-RU"/>
        </w:rPr>
        <w:t>] загорается,  и при подъеме трубки Вы услышите прерывающийся тон ответа станции</w:t>
      </w:r>
    </w:p>
    <w:p w:rsidR="00673FA7" w:rsidRPr="00811745" w:rsidRDefault="00673FA7" w:rsidP="008E0642">
      <w:pPr>
        <w:pStyle w:val="15"/>
        <w:rPr>
          <w:rFonts w:ascii="Arial" w:hAnsi="Arial" w:cs="Arial"/>
        </w:rPr>
      </w:pPr>
      <w:r w:rsidRPr="00811745">
        <w:rPr>
          <w:rFonts w:ascii="Arial" w:hAnsi="Arial" w:cs="Arial"/>
        </w:rPr>
        <w:t>Чтобы прочитать сообщения</w:t>
      </w:r>
    </w:p>
    <w:p w:rsidR="00673FA7" w:rsidRPr="00811745" w:rsidRDefault="00673FA7" w:rsidP="001479F2">
      <w:pPr>
        <w:autoSpaceDE w:val="0"/>
        <w:autoSpaceDN w:val="0"/>
        <w:adjustRightInd w:val="0"/>
        <w:ind w:firstLine="360"/>
        <w:jc w:val="both"/>
        <w:rPr>
          <w:rFonts w:ascii="Arial" w:hAnsi="Arial" w:cs="Arial"/>
          <w:sz w:val="24"/>
          <w:lang w:val="ru-RU"/>
        </w:rPr>
      </w:pPr>
      <w:r w:rsidRPr="00811745">
        <w:rPr>
          <w:rFonts w:ascii="Arial" w:hAnsi="Arial" w:cs="Arial"/>
          <w:sz w:val="24"/>
          <w:lang w:val="ru-RU"/>
        </w:rPr>
        <w:t>• Нажмите  [</w:t>
      </w:r>
      <w:r w:rsidRPr="00811745">
        <w:rPr>
          <w:rFonts w:ascii="Arial" w:hAnsi="Arial" w:cs="Arial"/>
          <w:sz w:val="24"/>
        </w:rPr>
        <w:t>MSG</w:t>
      </w:r>
      <w:r w:rsidRPr="00811745">
        <w:rPr>
          <w:rFonts w:ascii="Arial" w:hAnsi="Arial" w:cs="Arial"/>
          <w:sz w:val="24"/>
          <w:lang w:val="ru-RU"/>
        </w:rPr>
        <w:t>].</w:t>
      </w:r>
    </w:p>
    <w:p w:rsidR="00673FA7" w:rsidRPr="00811745" w:rsidRDefault="00673FA7" w:rsidP="008E0642">
      <w:pPr>
        <w:pStyle w:val="15"/>
        <w:rPr>
          <w:rFonts w:ascii="Arial" w:hAnsi="Arial" w:cs="Arial"/>
        </w:rPr>
      </w:pPr>
      <w:r w:rsidRPr="00811745">
        <w:rPr>
          <w:rFonts w:ascii="Arial" w:hAnsi="Arial" w:cs="Arial"/>
        </w:rPr>
        <w:t xml:space="preserve">Чтобы просмотреть сообщения </w:t>
      </w:r>
    </w:p>
    <w:p w:rsidR="00673FA7" w:rsidRPr="00811745" w:rsidRDefault="00673FA7" w:rsidP="001479F2">
      <w:pPr>
        <w:autoSpaceDE w:val="0"/>
        <w:autoSpaceDN w:val="0"/>
        <w:adjustRightInd w:val="0"/>
        <w:ind w:firstLine="360"/>
        <w:jc w:val="both"/>
        <w:rPr>
          <w:rFonts w:ascii="Arial" w:hAnsi="Arial" w:cs="Arial"/>
          <w:sz w:val="24"/>
          <w:lang w:val="ru-RU"/>
        </w:rPr>
      </w:pPr>
      <w:r w:rsidRPr="00811745">
        <w:rPr>
          <w:rFonts w:ascii="Arial" w:hAnsi="Arial" w:cs="Arial"/>
          <w:sz w:val="24"/>
          <w:lang w:val="ru-RU"/>
        </w:rPr>
        <w:t>Нажмите кнопку [</w:t>
      </w:r>
      <w:r w:rsidRPr="00811745">
        <w:rPr>
          <w:rFonts w:ascii="Arial" w:hAnsi="Arial" w:cs="Arial"/>
          <w:sz w:val="24"/>
        </w:rPr>
        <w:t>LO</w:t>
      </w:r>
      <w:r w:rsidRPr="00811745">
        <w:rPr>
          <w:rFonts w:ascii="Arial" w:hAnsi="Arial" w:cs="Arial"/>
          <w:sz w:val="24"/>
          <w:lang w:val="ru-RU"/>
        </w:rPr>
        <w:t xml:space="preserve"> </w:t>
      </w:r>
      <w:r w:rsidRPr="00811745">
        <w:rPr>
          <w:rFonts w:ascii="Arial" w:hAnsi="Arial" w:cs="Arial"/>
          <w:sz w:val="24"/>
        </w:rPr>
        <w:t>HI</w:t>
      </w:r>
      <w:r w:rsidRPr="00811745">
        <w:rPr>
          <w:rFonts w:ascii="Arial" w:hAnsi="Arial" w:cs="Arial"/>
          <w:sz w:val="24"/>
          <w:lang w:val="ru-RU"/>
        </w:rPr>
        <w:t>].</w:t>
      </w:r>
    </w:p>
    <w:p w:rsidR="00673FA7" w:rsidRPr="00811745" w:rsidRDefault="00673FA7" w:rsidP="008E0642">
      <w:pPr>
        <w:pStyle w:val="15"/>
        <w:rPr>
          <w:rFonts w:ascii="Arial" w:hAnsi="Arial" w:cs="Arial"/>
        </w:rPr>
      </w:pPr>
      <w:r w:rsidRPr="00811745">
        <w:rPr>
          <w:rFonts w:ascii="Arial" w:hAnsi="Arial" w:cs="Arial"/>
        </w:rPr>
        <w:t>Чтобы ответить абоненту, пославшему сообщение</w:t>
      </w:r>
    </w:p>
    <w:p w:rsidR="00673FA7" w:rsidRPr="00811745" w:rsidRDefault="00673FA7" w:rsidP="001479F2">
      <w:pPr>
        <w:autoSpaceDE w:val="0"/>
        <w:autoSpaceDN w:val="0"/>
        <w:adjustRightInd w:val="0"/>
        <w:ind w:firstLine="360"/>
        <w:jc w:val="both"/>
        <w:rPr>
          <w:rFonts w:ascii="Arial" w:hAnsi="Arial" w:cs="Arial"/>
          <w:sz w:val="24"/>
          <w:lang w:val="ru-RU"/>
        </w:rPr>
      </w:pPr>
      <w:r w:rsidRPr="00811745">
        <w:rPr>
          <w:rFonts w:ascii="Arial" w:hAnsi="Arial" w:cs="Arial"/>
          <w:sz w:val="24"/>
          <w:lang w:val="ru-RU"/>
        </w:rPr>
        <w:t>1.Нажмите [</w:t>
      </w:r>
      <w:r w:rsidRPr="00811745">
        <w:rPr>
          <w:rFonts w:ascii="Arial" w:hAnsi="Arial" w:cs="Arial"/>
          <w:sz w:val="24"/>
        </w:rPr>
        <w:t>SPKR</w:t>
      </w:r>
      <w:r w:rsidRPr="00811745">
        <w:rPr>
          <w:rFonts w:ascii="Arial" w:hAnsi="Arial" w:cs="Arial"/>
          <w:sz w:val="24"/>
          <w:lang w:val="ru-RU"/>
        </w:rPr>
        <w:t>].</w:t>
      </w:r>
    </w:p>
    <w:p w:rsidR="00673FA7" w:rsidRPr="00811745" w:rsidRDefault="00673FA7" w:rsidP="001479F2">
      <w:pPr>
        <w:autoSpaceDE w:val="0"/>
        <w:autoSpaceDN w:val="0"/>
        <w:adjustRightInd w:val="0"/>
        <w:ind w:firstLine="360"/>
        <w:jc w:val="both"/>
        <w:rPr>
          <w:rFonts w:ascii="Arial" w:hAnsi="Arial" w:cs="Arial"/>
          <w:sz w:val="24"/>
          <w:lang w:val="ru-RU"/>
        </w:rPr>
      </w:pPr>
      <w:r w:rsidRPr="00811745">
        <w:rPr>
          <w:rFonts w:ascii="Arial" w:hAnsi="Arial" w:cs="Arial"/>
          <w:sz w:val="24"/>
          <w:lang w:val="ru-RU"/>
        </w:rPr>
        <w:t>2. Нажмите [</w:t>
      </w:r>
      <w:r w:rsidRPr="00811745">
        <w:rPr>
          <w:rFonts w:ascii="Arial" w:hAnsi="Arial" w:cs="Arial"/>
          <w:sz w:val="24"/>
        </w:rPr>
        <w:t>MSG</w:t>
      </w:r>
      <w:r w:rsidRPr="00811745">
        <w:rPr>
          <w:rFonts w:ascii="Arial" w:hAnsi="Arial" w:cs="Arial"/>
          <w:sz w:val="24"/>
          <w:lang w:val="ru-RU"/>
        </w:rPr>
        <w:t>].</w:t>
      </w:r>
    </w:p>
    <w:p w:rsidR="00673FA7" w:rsidRPr="00811745" w:rsidRDefault="00673FA7" w:rsidP="00A76AD5">
      <w:pPr>
        <w:pStyle w:val="24"/>
        <w:rPr>
          <w:rFonts w:ascii="Arial" w:hAnsi="Arial"/>
        </w:rPr>
      </w:pPr>
      <w:bookmarkStart w:id="453" w:name="_Toc149026154"/>
      <w:r w:rsidRPr="00811745">
        <w:rPr>
          <w:rFonts w:ascii="Arial" w:hAnsi="Arial"/>
        </w:rPr>
        <w:t>Для удаления сообщения</w:t>
      </w:r>
      <w:bookmarkEnd w:id="453"/>
    </w:p>
    <w:p w:rsidR="00673FA7" w:rsidRPr="00811745" w:rsidRDefault="00673FA7"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1.Нажмите кнопку [</w:t>
      </w:r>
      <w:r w:rsidRPr="00811745">
        <w:rPr>
          <w:rFonts w:ascii="Arial" w:hAnsi="Arial" w:cs="Arial"/>
          <w:sz w:val="24"/>
          <w:szCs w:val="24"/>
        </w:rPr>
        <w:t>MSG</w:t>
      </w:r>
      <w:r w:rsidRPr="00811745">
        <w:rPr>
          <w:rFonts w:ascii="Arial" w:hAnsi="Arial" w:cs="Arial"/>
          <w:sz w:val="24"/>
          <w:szCs w:val="24"/>
          <w:lang w:val="ru-RU"/>
        </w:rPr>
        <w:t>].</w:t>
      </w:r>
    </w:p>
    <w:p w:rsidR="00673FA7" w:rsidRPr="00811745" w:rsidRDefault="00673FA7"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2.Используя кнопку [</w:t>
      </w:r>
      <w:r w:rsidRPr="00811745">
        <w:rPr>
          <w:rFonts w:ascii="Arial" w:hAnsi="Arial" w:cs="Arial"/>
          <w:sz w:val="24"/>
          <w:szCs w:val="24"/>
        </w:rPr>
        <w:t>LO</w:t>
      </w:r>
      <w:r w:rsidRPr="00811745">
        <w:rPr>
          <w:rFonts w:ascii="Arial" w:hAnsi="Arial" w:cs="Arial"/>
          <w:sz w:val="24"/>
          <w:szCs w:val="24"/>
          <w:lang w:val="ru-RU"/>
        </w:rPr>
        <w:t xml:space="preserve"> </w:t>
      </w:r>
      <w:r w:rsidRPr="00811745">
        <w:rPr>
          <w:rFonts w:ascii="Arial" w:hAnsi="Arial" w:cs="Arial"/>
          <w:sz w:val="24"/>
          <w:szCs w:val="24"/>
        </w:rPr>
        <w:t>HI</w:t>
      </w:r>
      <w:r w:rsidRPr="00811745">
        <w:rPr>
          <w:rFonts w:ascii="Arial" w:hAnsi="Arial" w:cs="Arial"/>
          <w:sz w:val="24"/>
          <w:szCs w:val="24"/>
          <w:lang w:val="ru-RU"/>
        </w:rPr>
        <w:t>], найдите нужное сообщение.</w:t>
      </w:r>
    </w:p>
    <w:p w:rsidR="00673FA7" w:rsidRPr="00811745" w:rsidRDefault="00673FA7"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3.Нажмите [#].</w:t>
      </w:r>
    </w:p>
    <w:p w:rsidR="00673FA7" w:rsidRPr="00811745" w:rsidRDefault="00673FA7"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4.Положите трубку.</w:t>
      </w:r>
    </w:p>
    <w:p w:rsidR="00673FA7" w:rsidRPr="00811745" w:rsidRDefault="00B45AE9" w:rsidP="00A76AD5">
      <w:pPr>
        <w:pStyle w:val="24"/>
        <w:rPr>
          <w:rFonts w:ascii="Arial" w:hAnsi="Arial"/>
        </w:rPr>
      </w:pPr>
      <w:bookmarkStart w:id="454" w:name="_Toc149026155"/>
      <w:r w:rsidRPr="00811745">
        <w:rPr>
          <w:rFonts w:ascii="Arial" w:hAnsi="Arial"/>
        </w:rPr>
        <w:t>Удаление всех сообщений</w:t>
      </w:r>
      <w:bookmarkEnd w:id="454"/>
    </w:p>
    <w:p w:rsidR="00673FA7" w:rsidRPr="00811745" w:rsidRDefault="00673FA7"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Для удаления всех сообщений, присланных на Ваш телефон</w:t>
      </w:r>
    </w:p>
    <w:p w:rsidR="00673FA7" w:rsidRPr="00811745" w:rsidRDefault="00673FA7"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1. Нажмите [#].</w:t>
      </w:r>
    </w:p>
    <w:p w:rsidR="00673FA7" w:rsidRPr="00811745" w:rsidRDefault="00673FA7" w:rsidP="001479F2">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2.Нажмите  [</w:t>
      </w:r>
      <w:r w:rsidRPr="00811745">
        <w:rPr>
          <w:rFonts w:ascii="Arial" w:hAnsi="Arial" w:cs="Arial"/>
          <w:sz w:val="24"/>
          <w:szCs w:val="24"/>
        </w:rPr>
        <w:t>MSG</w:t>
      </w:r>
      <w:r w:rsidRPr="00811745">
        <w:rPr>
          <w:rFonts w:ascii="Arial" w:hAnsi="Arial" w:cs="Arial"/>
          <w:sz w:val="24"/>
          <w:szCs w:val="24"/>
          <w:lang w:val="ru-RU"/>
        </w:rPr>
        <w:t>].</w:t>
      </w:r>
    </w:p>
    <w:p w:rsidR="00673FA7" w:rsidRPr="00811745" w:rsidRDefault="00673FA7" w:rsidP="001479F2">
      <w:pPr>
        <w:jc w:val="both"/>
        <w:rPr>
          <w:rFonts w:ascii="Arial" w:hAnsi="Arial" w:cs="Arial"/>
          <w:sz w:val="24"/>
          <w:szCs w:val="24"/>
          <w:lang w:val="ru-RU"/>
        </w:rPr>
      </w:pPr>
      <w:r w:rsidRPr="00811745">
        <w:rPr>
          <w:rFonts w:ascii="Arial" w:hAnsi="Arial" w:cs="Arial"/>
          <w:sz w:val="24"/>
          <w:szCs w:val="24"/>
          <w:lang w:val="ru-RU"/>
        </w:rPr>
        <w:t>3.Положите трубку.</w:t>
      </w:r>
    </w:p>
    <w:p w:rsidR="00673FA7" w:rsidRPr="00811745" w:rsidRDefault="00AB0AC2" w:rsidP="00673FA7">
      <w:pPr>
        <w:pStyle w:val="13"/>
        <w:rPr>
          <w:rFonts w:ascii="Arial" w:hAnsi="Arial"/>
        </w:rPr>
      </w:pPr>
      <w:bookmarkStart w:id="455" w:name="_Toc149026156"/>
      <w:r w:rsidRPr="00811745">
        <w:rPr>
          <w:rFonts w:ascii="Arial" w:hAnsi="Arial"/>
        </w:rPr>
        <w:t>Не беспокоить (dnd)</w:t>
      </w:r>
      <w:bookmarkEnd w:id="455"/>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Вы не хотите принимать вызовы, временно, то Вы можете установить на телефоне режим «Не беспокоить»(</w:t>
      </w:r>
      <w:r w:rsidRPr="00811745">
        <w:rPr>
          <w:rFonts w:ascii="Arial" w:hAnsi="Arial" w:cs="Arial"/>
          <w:sz w:val="24"/>
          <w:szCs w:val="24"/>
        </w:rPr>
        <w:t>DND</w:t>
      </w:r>
      <w:r w:rsidRPr="00811745">
        <w:rPr>
          <w:rFonts w:ascii="Arial" w:hAnsi="Arial" w:cs="Arial"/>
          <w:sz w:val="24"/>
          <w:szCs w:val="24"/>
          <w:lang w:val="ru-RU"/>
        </w:rPr>
        <w:t>).</w:t>
      </w:r>
    </w:p>
    <w:p w:rsidR="00673FA7" w:rsidRPr="00811745" w:rsidRDefault="00673FA7" w:rsidP="00FF7416">
      <w:pPr>
        <w:autoSpaceDE w:val="0"/>
        <w:autoSpaceDN w:val="0"/>
        <w:adjustRightInd w:val="0"/>
        <w:ind w:firstLine="360"/>
        <w:jc w:val="both"/>
        <w:rPr>
          <w:rFonts w:ascii="Arial" w:hAnsi="Arial" w:cs="Arial"/>
          <w:b/>
          <w:sz w:val="24"/>
          <w:szCs w:val="24"/>
          <w:lang w:val="ru-RU"/>
        </w:rPr>
      </w:pPr>
      <w:r w:rsidRPr="00811745">
        <w:rPr>
          <w:rFonts w:ascii="Arial" w:hAnsi="Arial" w:cs="Arial"/>
          <w:b/>
          <w:sz w:val="24"/>
          <w:szCs w:val="24"/>
          <w:lang w:val="ru-RU"/>
        </w:rPr>
        <w:t>ПРИМЕЧАНИЕ</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Если на Вашем телефоне не запрограммированы кнопки </w:t>
      </w:r>
      <w:r w:rsidRPr="00811745">
        <w:rPr>
          <w:rFonts w:ascii="Arial" w:hAnsi="Arial" w:cs="Arial"/>
          <w:sz w:val="24"/>
          <w:szCs w:val="24"/>
        </w:rPr>
        <w:t>DN</w:t>
      </w:r>
      <w:r w:rsidRPr="00811745">
        <w:rPr>
          <w:rFonts w:ascii="Arial" w:hAnsi="Arial" w:cs="Arial"/>
          <w:sz w:val="24"/>
          <w:szCs w:val="24"/>
          <w:lang w:val="ru-RU"/>
        </w:rPr>
        <w:t xml:space="preserve"> индикация режима </w:t>
      </w:r>
      <w:r w:rsidRPr="00811745">
        <w:rPr>
          <w:rFonts w:ascii="Arial" w:hAnsi="Arial" w:cs="Arial"/>
          <w:sz w:val="24"/>
          <w:szCs w:val="24"/>
        </w:rPr>
        <w:t>DND</w:t>
      </w:r>
      <w:r w:rsidRPr="00811745">
        <w:rPr>
          <w:rFonts w:ascii="Arial" w:hAnsi="Arial" w:cs="Arial"/>
          <w:sz w:val="24"/>
          <w:szCs w:val="24"/>
          <w:lang w:val="ru-RU"/>
        </w:rPr>
        <w:t xml:space="preserve"> будет отличаться от описанной в Руководстве.</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кнопка [</w:t>
      </w:r>
      <w:r w:rsidRPr="00811745">
        <w:rPr>
          <w:rFonts w:ascii="Arial" w:hAnsi="Arial" w:cs="Arial"/>
          <w:sz w:val="24"/>
          <w:szCs w:val="24"/>
        </w:rPr>
        <w:t>DND</w:t>
      </w:r>
      <w:r w:rsidRPr="00811745">
        <w:rPr>
          <w:rFonts w:ascii="Arial" w:hAnsi="Arial" w:cs="Arial"/>
          <w:sz w:val="24"/>
          <w:szCs w:val="24"/>
          <w:lang w:val="ru-RU"/>
        </w:rPr>
        <w:t>] мерцает красным цветом, это означает, что на телефоне установлен режим переадресации вызовов. Вы можете снять этот режим, нажав на мерцающую кнопку [</w:t>
      </w:r>
      <w:r w:rsidRPr="00811745">
        <w:rPr>
          <w:rFonts w:ascii="Arial" w:hAnsi="Arial" w:cs="Arial"/>
          <w:sz w:val="24"/>
          <w:szCs w:val="24"/>
        </w:rPr>
        <w:t>DND</w:t>
      </w:r>
      <w:r w:rsidRPr="00811745">
        <w:rPr>
          <w:rFonts w:ascii="Arial" w:hAnsi="Arial" w:cs="Arial"/>
          <w:sz w:val="24"/>
          <w:szCs w:val="24"/>
          <w:lang w:val="ru-RU"/>
        </w:rPr>
        <w:t>].</w:t>
      </w:r>
    </w:p>
    <w:p w:rsidR="00673FA7" w:rsidRPr="00811745" w:rsidRDefault="00673FA7" w:rsidP="008E0642">
      <w:pPr>
        <w:pStyle w:val="15"/>
        <w:rPr>
          <w:rFonts w:ascii="Arial" w:hAnsi="Arial" w:cs="Arial"/>
        </w:rPr>
      </w:pPr>
      <w:r w:rsidRPr="00811745">
        <w:rPr>
          <w:rFonts w:ascii="Arial" w:hAnsi="Arial" w:cs="Arial"/>
        </w:rPr>
        <w:t>Чтобы включить режим «Не беспокоить»</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DND</w:t>
      </w:r>
      <w:r w:rsidRPr="00811745">
        <w:rPr>
          <w:rFonts w:ascii="Arial" w:hAnsi="Arial" w:cs="Arial"/>
          <w:sz w:val="24"/>
          <w:szCs w:val="24"/>
          <w:lang w:val="ru-RU"/>
        </w:rPr>
        <w:t>].</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Индикатор кнопки </w:t>
      </w:r>
      <w:r w:rsidRPr="00811745">
        <w:rPr>
          <w:rFonts w:ascii="Arial" w:hAnsi="Arial" w:cs="Arial"/>
          <w:sz w:val="24"/>
          <w:szCs w:val="24"/>
        </w:rPr>
        <w:t>DND</w:t>
      </w:r>
      <w:r w:rsidRPr="00811745">
        <w:rPr>
          <w:rFonts w:ascii="Arial" w:hAnsi="Arial" w:cs="Arial"/>
          <w:sz w:val="24"/>
          <w:szCs w:val="24"/>
          <w:lang w:val="ru-RU"/>
        </w:rPr>
        <w:t xml:space="preserve"> загорится красным цветом, телефон перестанет принимать вызовы. Внутренние абоненты будут слышать тон занятости и увидят текстовое сообщение, если оно было запрограммировано. Если была запрограммирована автоматическая переадресация вызовов, то вызовы будут уходить на указанного абонента. </w:t>
      </w:r>
    </w:p>
    <w:p w:rsidR="00673FA7" w:rsidRPr="00811745" w:rsidRDefault="00673FA7" w:rsidP="008E0642">
      <w:pPr>
        <w:pStyle w:val="15"/>
        <w:rPr>
          <w:rFonts w:ascii="Arial" w:hAnsi="Arial" w:cs="Arial"/>
        </w:rPr>
      </w:pPr>
      <w:r w:rsidRPr="00811745">
        <w:rPr>
          <w:rFonts w:ascii="Arial" w:hAnsi="Arial" w:cs="Arial"/>
        </w:rPr>
        <w:t>Чтобы снять режим  «Не беспокоить»</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DND</w:t>
      </w:r>
      <w:r w:rsidRPr="00811745">
        <w:rPr>
          <w:rFonts w:ascii="Arial" w:hAnsi="Arial" w:cs="Arial"/>
          <w:sz w:val="24"/>
          <w:szCs w:val="24"/>
          <w:lang w:val="ru-RU"/>
        </w:rPr>
        <w:t>].</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Индикатор </w:t>
      </w:r>
      <w:r w:rsidRPr="00811745">
        <w:rPr>
          <w:rFonts w:ascii="Arial" w:hAnsi="Arial" w:cs="Arial"/>
          <w:sz w:val="24"/>
          <w:szCs w:val="24"/>
        </w:rPr>
        <w:t>DND</w:t>
      </w:r>
      <w:r w:rsidRPr="00811745">
        <w:rPr>
          <w:rFonts w:ascii="Arial" w:hAnsi="Arial" w:cs="Arial"/>
          <w:sz w:val="24"/>
          <w:szCs w:val="24"/>
          <w:lang w:val="ru-RU"/>
        </w:rPr>
        <w:t xml:space="preserve"> погаснет, и  телефон начнет принимать вызовы.</w:t>
      </w:r>
    </w:p>
    <w:p w:rsidR="00673FA7" w:rsidRPr="00811745" w:rsidRDefault="00673FA7" w:rsidP="008E0642">
      <w:pPr>
        <w:pStyle w:val="15"/>
        <w:rPr>
          <w:rFonts w:ascii="Arial" w:hAnsi="Arial" w:cs="Arial"/>
        </w:rPr>
      </w:pPr>
      <w:r w:rsidRPr="00811745">
        <w:rPr>
          <w:rFonts w:ascii="Arial" w:hAnsi="Arial" w:cs="Arial"/>
        </w:rPr>
        <w:t>СООБЩЕНИЯ В РЕЖИМЕ «НЕ БЕСПОКОИТЬ»</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Вы можете выбрать сообщение для  режима «Не беспокоить» из списка, появляющегося на дисплее (см. список сообщений в конце данного руководства)</w:t>
      </w:r>
    </w:p>
    <w:p w:rsidR="00673FA7" w:rsidRPr="00811745" w:rsidRDefault="00673FA7" w:rsidP="008E0642">
      <w:pPr>
        <w:pStyle w:val="15"/>
        <w:rPr>
          <w:rFonts w:ascii="Arial" w:hAnsi="Arial" w:cs="Arial"/>
        </w:rPr>
      </w:pPr>
      <w:r w:rsidRPr="00811745">
        <w:rPr>
          <w:rFonts w:ascii="Arial" w:hAnsi="Arial" w:cs="Arial"/>
        </w:rPr>
        <w:t>Чтобы запрограммировать сообщение</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1.Нажмите [</w:t>
      </w:r>
      <w:r w:rsidRPr="00811745">
        <w:rPr>
          <w:rFonts w:ascii="Arial" w:hAnsi="Arial" w:cs="Arial"/>
          <w:sz w:val="24"/>
          <w:szCs w:val="24"/>
        </w:rPr>
        <w:t>FEATURE</w:t>
      </w:r>
      <w:r w:rsidRPr="00811745">
        <w:rPr>
          <w:rFonts w:ascii="Arial" w:hAnsi="Arial" w:cs="Arial"/>
          <w:sz w:val="24"/>
          <w:szCs w:val="24"/>
          <w:lang w:val="ru-RU"/>
        </w:rPr>
        <w:t>].</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rPr>
      </w:pPr>
      <w:r w:rsidRPr="00811745">
        <w:rPr>
          <w:rFonts w:ascii="Arial" w:hAnsi="Arial" w:cs="Arial"/>
          <w:sz w:val="24"/>
          <w:szCs w:val="24"/>
        </w:rPr>
        <w:t>2.</w:t>
      </w:r>
      <w:r w:rsidRPr="00811745">
        <w:rPr>
          <w:rFonts w:ascii="Arial" w:hAnsi="Arial" w:cs="Arial"/>
          <w:sz w:val="24"/>
          <w:szCs w:val="24"/>
          <w:lang w:val="ru-RU"/>
        </w:rPr>
        <w:t>Нажмите</w:t>
      </w:r>
      <w:r w:rsidRPr="00811745">
        <w:rPr>
          <w:rFonts w:ascii="Arial" w:hAnsi="Arial" w:cs="Arial"/>
          <w:sz w:val="24"/>
          <w:szCs w:val="24"/>
        </w:rPr>
        <w:t xml:space="preserve"> [SPEED DIAL/PROG]</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rPr>
      </w:pPr>
      <w:r w:rsidRPr="00811745">
        <w:rPr>
          <w:rFonts w:ascii="Arial" w:hAnsi="Arial" w:cs="Arial"/>
          <w:sz w:val="24"/>
          <w:szCs w:val="24"/>
        </w:rPr>
        <w:t xml:space="preserve">3. </w:t>
      </w:r>
      <w:r w:rsidRPr="00811745">
        <w:rPr>
          <w:rFonts w:ascii="Arial" w:hAnsi="Arial" w:cs="Arial"/>
          <w:sz w:val="24"/>
          <w:szCs w:val="24"/>
          <w:lang w:val="ru-RU"/>
        </w:rPr>
        <w:t>Нажмите</w:t>
      </w:r>
      <w:r w:rsidRPr="00811745">
        <w:rPr>
          <w:rFonts w:ascii="Arial" w:hAnsi="Arial" w:cs="Arial"/>
          <w:sz w:val="24"/>
          <w:szCs w:val="24"/>
        </w:rPr>
        <w:t xml:space="preserve"> [DND]</w:t>
      </w:r>
    </w:p>
    <w:p w:rsidR="00673FA7" w:rsidRPr="00811745" w:rsidRDefault="00673FA7" w:rsidP="00FF7416">
      <w:pPr>
        <w:tabs>
          <w:tab w:val="num" w:pos="540"/>
        </w:tabs>
        <w:autoSpaceDE w:val="0"/>
        <w:autoSpaceDN w:val="0"/>
        <w:adjustRightInd w:val="0"/>
        <w:ind w:firstLine="360"/>
        <w:jc w:val="both"/>
        <w:rPr>
          <w:rFonts w:ascii="Arial" w:hAnsi="Arial" w:cs="Arial"/>
          <w:b/>
          <w:sz w:val="25"/>
          <w:lang w:val="ru-RU"/>
        </w:rPr>
      </w:pPr>
      <w:r w:rsidRPr="00811745">
        <w:rPr>
          <w:rFonts w:ascii="Arial" w:hAnsi="Arial" w:cs="Arial"/>
          <w:sz w:val="24"/>
          <w:szCs w:val="24"/>
          <w:lang w:val="ru-RU"/>
        </w:rPr>
        <w:t xml:space="preserve">или  нажмите на </w:t>
      </w:r>
      <w:r w:rsidRPr="00811745">
        <w:rPr>
          <w:rFonts w:ascii="Arial" w:hAnsi="Arial" w:cs="Arial"/>
          <w:sz w:val="24"/>
          <w:szCs w:val="24"/>
        </w:rPr>
        <w:t>Avanti</w:t>
      </w:r>
      <w:r w:rsidRPr="00811745">
        <w:rPr>
          <w:rFonts w:ascii="Arial" w:hAnsi="Arial" w:cs="Arial"/>
          <w:sz w:val="24"/>
          <w:szCs w:val="24"/>
          <w:lang w:val="ru-RU"/>
        </w:rPr>
        <w:t xml:space="preserve">   3020-  </w:t>
      </w:r>
      <w:r w:rsidRPr="00811745">
        <w:rPr>
          <w:rFonts w:ascii="Arial" w:hAnsi="Arial" w:cs="Arial"/>
          <w:b/>
          <w:sz w:val="25"/>
          <w:lang w:val="ru-RU"/>
        </w:rPr>
        <w:t>{</w:t>
      </w:r>
      <w:r w:rsidRPr="00811745">
        <w:rPr>
          <w:rFonts w:ascii="Arial" w:hAnsi="Arial" w:cs="Arial"/>
          <w:b/>
          <w:sz w:val="25"/>
        </w:rPr>
        <w:t>DND</w:t>
      </w:r>
      <w:r w:rsidRPr="00811745">
        <w:rPr>
          <w:rFonts w:ascii="Arial" w:hAnsi="Arial" w:cs="Arial"/>
          <w:b/>
          <w:sz w:val="25"/>
          <w:lang w:val="ru-RU"/>
        </w:rPr>
        <w:t xml:space="preserve"> </w:t>
      </w:r>
      <w:r w:rsidRPr="00811745">
        <w:rPr>
          <w:rFonts w:ascii="Arial" w:hAnsi="Arial" w:cs="Arial"/>
          <w:b/>
          <w:sz w:val="25"/>
        </w:rPr>
        <w:t>MSG</w:t>
      </w:r>
      <w:r w:rsidRPr="00811745">
        <w:rPr>
          <w:rFonts w:ascii="Arial" w:hAnsi="Arial" w:cs="Arial"/>
          <w:b/>
          <w:sz w:val="25"/>
          <w:lang w:val="ru-RU"/>
        </w:rPr>
        <w:t>},</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rPr>
      </w:pPr>
      <w:r w:rsidRPr="00811745">
        <w:rPr>
          <w:rFonts w:ascii="Arial" w:hAnsi="Arial" w:cs="Arial"/>
          <w:b/>
          <w:sz w:val="25"/>
          <w:lang w:val="ru-RU"/>
        </w:rPr>
        <w:t xml:space="preserve">                        </w:t>
      </w:r>
      <w:r w:rsidRPr="00811745">
        <w:rPr>
          <w:rFonts w:ascii="Arial" w:hAnsi="Arial" w:cs="Arial"/>
          <w:sz w:val="24"/>
          <w:szCs w:val="24"/>
          <w:lang w:val="ru-RU"/>
        </w:rPr>
        <w:t>на</w:t>
      </w:r>
      <w:r w:rsidRPr="00811745">
        <w:rPr>
          <w:rFonts w:ascii="Arial" w:hAnsi="Arial" w:cs="Arial"/>
          <w:sz w:val="24"/>
          <w:szCs w:val="24"/>
        </w:rPr>
        <w:t xml:space="preserve"> Avanti 3015D - {DND MG}</w:t>
      </w:r>
      <w:r w:rsidRPr="00811745">
        <w:rPr>
          <w:rFonts w:ascii="Arial" w:hAnsi="Arial" w:cs="Arial"/>
          <w:b/>
          <w:sz w:val="25"/>
        </w:rPr>
        <w:t xml:space="preserve">  </w:t>
      </w:r>
      <w:r w:rsidRPr="00811745">
        <w:rPr>
          <w:rFonts w:ascii="Arial" w:hAnsi="Arial" w:cs="Arial"/>
          <w:sz w:val="24"/>
          <w:szCs w:val="24"/>
        </w:rPr>
        <w:t>.</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4.Введите номер сообщения, или </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просмотрите список с помощью кнопки [</w:t>
      </w:r>
      <w:r w:rsidRPr="00811745">
        <w:rPr>
          <w:rFonts w:ascii="Arial" w:hAnsi="Arial" w:cs="Arial"/>
          <w:sz w:val="24"/>
          <w:szCs w:val="24"/>
        </w:rPr>
        <w:t>LO</w:t>
      </w:r>
      <w:r w:rsidRPr="00811745">
        <w:rPr>
          <w:rFonts w:ascii="Arial" w:hAnsi="Arial" w:cs="Arial"/>
          <w:sz w:val="24"/>
          <w:szCs w:val="24"/>
          <w:lang w:val="ru-RU"/>
        </w:rPr>
        <w:t xml:space="preserve"> </w:t>
      </w:r>
      <w:r w:rsidRPr="00811745">
        <w:rPr>
          <w:rFonts w:ascii="Arial" w:hAnsi="Arial" w:cs="Arial"/>
          <w:sz w:val="24"/>
          <w:szCs w:val="24"/>
        </w:rPr>
        <w:t>HI</w:t>
      </w:r>
      <w:r w:rsidRPr="00811745">
        <w:rPr>
          <w:rFonts w:ascii="Arial" w:hAnsi="Arial" w:cs="Arial"/>
          <w:sz w:val="24"/>
          <w:szCs w:val="24"/>
          <w:lang w:val="ru-RU"/>
        </w:rPr>
        <w:t>].</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Нажимайте кнопку до тех пор, пока не дойдете до нужного сообщения.</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сообщение включает звездочки  (*),  Вы  можете отредактировать сообщение, используя номеронабиратель. Вводимые Вами цифры заменят звездочки.</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5. Нажмите </w:t>
      </w:r>
      <w:r w:rsidRPr="00811745">
        <w:rPr>
          <w:rFonts w:ascii="Arial" w:hAnsi="Arial" w:cs="Arial"/>
          <w:b/>
          <w:sz w:val="25"/>
          <w:lang w:val="ru-RU"/>
        </w:rPr>
        <w:t>{</w:t>
      </w:r>
      <w:r w:rsidRPr="00811745">
        <w:rPr>
          <w:rFonts w:ascii="Arial" w:hAnsi="Arial" w:cs="Arial"/>
          <w:b/>
          <w:sz w:val="25"/>
        </w:rPr>
        <w:t>SAVE</w:t>
      </w:r>
      <w:r w:rsidRPr="00811745">
        <w:rPr>
          <w:rFonts w:ascii="Arial" w:hAnsi="Arial" w:cs="Arial"/>
          <w:b/>
          <w:sz w:val="25"/>
          <w:lang w:val="ru-RU"/>
        </w:rPr>
        <w:t>}</w:t>
      </w:r>
      <w:r w:rsidRPr="00811745">
        <w:rPr>
          <w:rFonts w:ascii="Arial" w:hAnsi="Arial" w:cs="Arial"/>
          <w:sz w:val="24"/>
          <w:szCs w:val="24"/>
          <w:lang w:val="ru-RU"/>
        </w:rPr>
        <w:t>.</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6. Положите трубку.</w:t>
      </w:r>
    </w:p>
    <w:p w:rsidR="00673FA7" w:rsidRPr="00811745" w:rsidRDefault="00673FA7" w:rsidP="008E0642">
      <w:pPr>
        <w:pStyle w:val="15"/>
        <w:rPr>
          <w:rFonts w:ascii="Arial" w:hAnsi="Arial" w:cs="Arial"/>
        </w:rPr>
      </w:pPr>
      <w:r w:rsidRPr="00811745">
        <w:rPr>
          <w:rFonts w:ascii="Arial" w:hAnsi="Arial" w:cs="Arial"/>
        </w:rPr>
        <w:t>Чтобы удалить сообщение</w:t>
      </w:r>
    </w:p>
    <w:p w:rsidR="00673FA7" w:rsidRPr="00811745" w:rsidRDefault="00673FA7" w:rsidP="0047626D">
      <w:pPr>
        <w:numPr>
          <w:ilvl w:val="0"/>
          <w:numId w:val="8"/>
        </w:numPr>
        <w:tabs>
          <w:tab w:val="num" w:pos="540"/>
        </w:tabs>
        <w:autoSpaceDE w:val="0"/>
        <w:autoSpaceDN w:val="0"/>
        <w:adjustRightInd w:val="0"/>
        <w:ind w:left="0" w:firstLine="360"/>
        <w:jc w:val="both"/>
        <w:rPr>
          <w:rFonts w:ascii="Arial" w:hAnsi="Arial" w:cs="Arial"/>
          <w:sz w:val="24"/>
          <w:szCs w:val="24"/>
          <w:lang w:val="ru-RU"/>
        </w:rPr>
      </w:pPr>
      <w:r w:rsidRPr="00811745">
        <w:rPr>
          <w:rFonts w:ascii="Arial" w:hAnsi="Arial" w:cs="Arial"/>
          <w:sz w:val="24"/>
          <w:szCs w:val="24"/>
          <w:lang w:val="ru-RU"/>
        </w:rPr>
        <w:t>Нажмите [#].</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rPr>
      </w:pPr>
      <w:r w:rsidRPr="00811745">
        <w:rPr>
          <w:rFonts w:ascii="Arial" w:hAnsi="Arial" w:cs="Arial"/>
          <w:sz w:val="24"/>
          <w:szCs w:val="24"/>
        </w:rPr>
        <w:t>2.</w:t>
      </w:r>
      <w:r w:rsidRPr="00811745">
        <w:rPr>
          <w:rFonts w:ascii="Arial" w:hAnsi="Arial" w:cs="Arial"/>
          <w:sz w:val="24"/>
          <w:szCs w:val="24"/>
          <w:lang w:val="ru-RU"/>
        </w:rPr>
        <w:t>Нажмите</w:t>
      </w:r>
      <w:r w:rsidRPr="00811745">
        <w:rPr>
          <w:rFonts w:ascii="Arial" w:hAnsi="Arial" w:cs="Arial"/>
          <w:sz w:val="24"/>
          <w:szCs w:val="24"/>
        </w:rPr>
        <w:t xml:space="preserve"> [SPEED DIAL/PROG]</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rPr>
      </w:pPr>
      <w:r w:rsidRPr="00811745">
        <w:rPr>
          <w:rFonts w:ascii="Arial" w:hAnsi="Arial" w:cs="Arial"/>
          <w:sz w:val="24"/>
          <w:szCs w:val="24"/>
        </w:rPr>
        <w:t xml:space="preserve">3. </w:t>
      </w:r>
      <w:r w:rsidRPr="00811745">
        <w:rPr>
          <w:rFonts w:ascii="Arial" w:hAnsi="Arial" w:cs="Arial"/>
          <w:sz w:val="24"/>
          <w:szCs w:val="24"/>
          <w:lang w:val="ru-RU"/>
        </w:rPr>
        <w:t>Нажмите</w:t>
      </w:r>
      <w:r w:rsidRPr="00811745">
        <w:rPr>
          <w:rFonts w:ascii="Arial" w:hAnsi="Arial" w:cs="Arial"/>
          <w:sz w:val="24"/>
          <w:szCs w:val="24"/>
        </w:rPr>
        <w:t xml:space="preserve"> [DND]</w:t>
      </w:r>
    </w:p>
    <w:p w:rsidR="00673FA7" w:rsidRPr="00811745" w:rsidRDefault="00673FA7" w:rsidP="00FF7416">
      <w:pPr>
        <w:tabs>
          <w:tab w:val="num" w:pos="540"/>
        </w:tabs>
        <w:autoSpaceDE w:val="0"/>
        <w:autoSpaceDN w:val="0"/>
        <w:adjustRightInd w:val="0"/>
        <w:ind w:firstLine="360"/>
        <w:jc w:val="both"/>
        <w:rPr>
          <w:rFonts w:ascii="Arial" w:hAnsi="Arial" w:cs="Arial"/>
          <w:b/>
          <w:sz w:val="25"/>
          <w:lang w:val="ru-RU"/>
        </w:rPr>
      </w:pPr>
      <w:r w:rsidRPr="00811745">
        <w:rPr>
          <w:rFonts w:ascii="Arial" w:hAnsi="Arial" w:cs="Arial"/>
          <w:sz w:val="24"/>
          <w:szCs w:val="24"/>
          <w:lang w:val="ru-RU"/>
        </w:rPr>
        <w:t xml:space="preserve">или  нажмите на </w:t>
      </w:r>
      <w:r w:rsidRPr="00811745">
        <w:rPr>
          <w:rFonts w:ascii="Arial" w:hAnsi="Arial" w:cs="Arial"/>
          <w:sz w:val="24"/>
          <w:szCs w:val="24"/>
        </w:rPr>
        <w:t>Avanti</w:t>
      </w:r>
      <w:r w:rsidRPr="00811745">
        <w:rPr>
          <w:rFonts w:ascii="Arial" w:hAnsi="Arial" w:cs="Arial"/>
          <w:sz w:val="24"/>
          <w:szCs w:val="24"/>
          <w:lang w:val="ru-RU"/>
        </w:rPr>
        <w:t xml:space="preserve">   3020-  </w:t>
      </w:r>
      <w:r w:rsidRPr="00811745">
        <w:rPr>
          <w:rFonts w:ascii="Arial" w:hAnsi="Arial" w:cs="Arial"/>
          <w:b/>
          <w:sz w:val="25"/>
          <w:lang w:val="ru-RU"/>
        </w:rPr>
        <w:t>{</w:t>
      </w:r>
      <w:r w:rsidRPr="00811745">
        <w:rPr>
          <w:rFonts w:ascii="Arial" w:hAnsi="Arial" w:cs="Arial"/>
          <w:b/>
          <w:sz w:val="25"/>
        </w:rPr>
        <w:t>DND</w:t>
      </w:r>
      <w:r w:rsidRPr="00811745">
        <w:rPr>
          <w:rFonts w:ascii="Arial" w:hAnsi="Arial" w:cs="Arial"/>
          <w:b/>
          <w:sz w:val="25"/>
          <w:lang w:val="ru-RU"/>
        </w:rPr>
        <w:t xml:space="preserve"> </w:t>
      </w:r>
      <w:r w:rsidRPr="00811745">
        <w:rPr>
          <w:rFonts w:ascii="Arial" w:hAnsi="Arial" w:cs="Arial"/>
          <w:b/>
          <w:sz w:val="25"/>
        </w:rPr>
        <w:t>MSG</w:t>
      </w:r>
      <w:r w:rsidRPr="00811745">
        <w:rPr>
          <w:rFonts w:ascii="Arial" w:hAnsi="Arial" w:cs="Arial"/>
          <w:b/>
          <w:sz w:val="25"/>
          <w:lang w:val="ru-RU"/>
        </w:rPr>
        <w:t>},</w:t>
      </w:r>
    </w:p>
    <w:p w:rsidR="00673FA7" w:rsidRPr="00811745" w:rsidRDefault="00673FA7" w:rsidP="00FF7416">
      <w:pPr>
        <w:tabs>
          <w:tab w:val="num" w:pos="540"/>
        </w:tabs>
        <w:autoSpaceDE w:val="0"/>
        <w:autoSpaceDN w:val="0"/>
        <w:adjustRightInd w:val="0"/>
        <w:ind w:firstLine="360"/>
        <w:jc w:val="both"/>
        <w:rPr>
          <w:rFonts w:ascii="Arial" w:hAnsi="Arial" w:cs="Arial"/>
          <w:sz w:val="24"/>
          <w:szCs w:val="24"/>
        </w:rPr>
      </w:pPr>
      <w:r w:rsidRPr="00811745">
        <w:rPr>
          <w:rFonts w:ascii="Arial" w:hAnsi="Arial" w:cs="Arial"/>
          <w:b/>
          <w:sz w:val="25"/>
          <w:lang w:val="ru-RU"/>
        </w:rPr>
        <w:t xml:space="preserve">                        </w:t>
      </w:r>
      <w:r w:rsidRPr="00811745">
        <w:rPr>
          <w:rFonts w:ascii="Arial" w:hAnsi="Arial" w:cs="Arial"/>
          <w:sz w:val="24"/>
          <w:szCs w:val="24"/>
          <w:lang w:val="ru-RU"/>
        </w:rPr>
        <w:t>на</w:t>
      </w:r>
      <w:r w:rsidRPr="00811745">
        <w:rPr>
          <w:rFonts w:ascii="Arial" w:hAnsi="Arial" w:cs="Arial"/>
          <w:sz w:val="24"/>
          <w:szCs w:val="24"/>
        </w:rPr>
        <w:t xml:space="preserve"> Avanti 3015D - {DND MG}</w:t>
      </w:r>
    </w:p>
    <w:p w:rsidR="00673FA7" w:rsidRPr="00811745" w:rsidRDefault="00673FA7" w:rsidP="00FF7416">
      <w:pPr>
        <w:tabs>
          <w:tab w:val="num" w:pos="540"/>
        </w:tabs>
        <w:ind w:firstLine="360"/>
        <w:jc w:val="both"/>
        <w:rPr>
          <w:rFonts w:ascii="Arial" w:hAnsi="Arial" w:cs="Arial"/>
          <w:snapToGrid w:val="0"/>
          <w:sz w:val="24"/>
          <w:szCs w:val="24"/>
          <w:lang w:val="ru-RU"/>
        </w:rPr>
      </w:pPr>
      <w:r w:rsidRPr="00811745">
        <w:rPr>
          <w:rFonts w:ascii="Arial" w:hAnsi="Arial" w:cs="Arial"/>
          <w:sz w:val="24"/>
          <w:szCs w:val="24"/>
          <w:lang w:val="ru-RU"/>
        </w:rPr>
        <w:t>4. Положите трубку.</w:t>
      </w:r>
    </w:p>
    <w:p w:rsidR="00673FA7" w:rsidRPr="00811745" w:rsidRDefault="00AB0AC2" w:rsidP="00673FA7">
      <w:pPr>
        <w:pStyle w:val="13"/>
        <w:rPr>
          <w:rFonts w:ascii="Arial" w:hAnsi="Arial"/>
        </w:rPr>
      </w:pPr>
      <w:bookmarkStart w:id="456" w:name="_Toc149026157"/>
      <w:r w:rsidRPr="00811745">
        <w:rPr>
          <w:rFonts w:ascii="Arial" w:hAnsi="Arial"/>
        </w:rPr>
        <w:t>Переадресация вызовов</w:t>
      </w:r>
      <w:bookmarkEnd w:id="456"/>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Вы можете запрограммировать на своем телефоне переадресацию вызовов на другие телефоны.</w:t>
      </w:r>
    </w:p>
    <w:p w:rsidR="00673FA7" w:rsidRPr="00811745" w:rsidRDefault="00673FA7" w:rsidP="008E0642">
      <w:pPr>
        <w:pStyle w:val="15"/>
        <w:rPr>
          <w:rFonts w:ascii="Arial" w:hAnsi="Arial" w:cs="Arial"/>
        </w:rPr>
      </w:pPr>
      <w:r w:rsidRPr="00811745">
        <w:rPr>
          <w:rFonts w:ascii="Arial" w:hAnsi="Arial" w:cs="Arial"/>
        </w:rPr>
        <w:t>Для программирования переадресации (Avanti   3020)</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1.Если на Вашем телефоне нет кнопок </w:t>
      </w:r>
      <w:r w:rsidRPr="00811745">
        <w:rPr>
          <w:rFonts w:ascii="Arial" w:hAnsi="Arial" w:cs="Arial"/>
          <w:sz w:val="24"/>
          <w:szCs w:val="24"/>
        </w:rPr>
        <w:t>DN</w:t>
      </w:r>
      <w:r w:rsidRPr="00811745">
        <w:rPr>
          <w:rFonts w:ascii="Arial" w:hAnsi="Arial" w:cs="Arial"/>
          <w:sz w:val="24"/>
          <w:szCs w:val="24"/>
          <w:lang w:val="ru-RU"/>
        </w:rPr>
        <w:t>, пропустите все до шага 2.</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Если Вы хотите запрограммировать переадресацию для конкретного номера </w:t>
      </w:r>
      <w:r w:rsidRPr="00811745">
        <w:rPr>
          <w:rFonts w:ascii="Arial" w:hAnsi="Arial" w:cs="Arial"/>
          <w:sz w:val="24"/>
          <w:szCs w:val="24"/>
        </w:rPr>
        <w:t>DN</w:t>
      </w:r>
      <w:r w:rsidRPr="00811745">
        <w:rPr>
          <w:rFonts w:ascii="Arial" w:hAnsi="Arial" w:cs="Arial"/>
          <w:sz w:val="24"/>
          <w:szCs w:val="24"/>
          <w:lang w:val="ru-RU"/>
        </w:rPr>
        <w:t xml:space="preserve">, нажмите на эту кнопку. Если несколько телефонов имеют одинаковые кнопки </w:t>
      </w:r>
      <w:r w:rsidRPr="00811745">
        <w:rPr>
          <w:rFonts w:ascii="Arial" w:hAnsi="Arial" w:cs="Arial"/>
          <w:sz w:val="24"/>
          <w:szCs w:val="24"/>
        </w:rPr>
        <w:t>DN</w:t>
      </w:r>
      <w:r w:rsidRPr="00811745">
        <w:rPr>
          <w:rFonts w:ascii="Arial" w:hAnsi="Arial" w:cs="Arial"/>
          <w:sz w:val="24"/>
          <w:szCs w:val="24"/>
          <w:lang w:val="ru-RU"/>
        </w:rPr>
        <w:t xml:space="preserve"> и право перевода вызовов, то последнее программирование перекрывает предыдущее.</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2. Нажмите </w:t>
      </w:r>
      <w:r w:rsidRPr="00811745">
        <w:rPr>
          <w:rFonts w:ascii="Arial" w:hAnsi="Arial" w:cs="Arial"/>
          <w:b/>
          <w:sz w:val="24"/>
          <w:szCs w:val="24"/>
          <w:lang w:val="ru-RU"/>
        </w:rPr>
        <w:t>{</w:t>
      </w:r>
      <w:r w:rsidRPr="00811745">
        <w:rPr>
          <w:rFonts w:ascii="Arial" w:hAnsi="Arial" w:cs="Arial"/>
          <w:b/>
          <w:sz w:val="24"/>
          <w:szCs w:val="24"/>
        </w:rPr>
        <w:t>CALL</w:t>
      </w:r>
      <w:r w:rsidRPr="00811745">
        <w:rPr>
          <w:rFonts w:ascii="Arial" w:hAnsi="Arial" w:cs="Arial"/>
          <w:b/>
          <w:sz w:val="24"/>
          <w:szCs w:val="24"/>
          <w:lang w:val="ru-RU"/>
        </w:rPr>
        <w:t xml:space="preserve"> </w:t>
      </w:r>
      <w:r w:rsidRPr="00811745">
        <w:rPr>
          <w:rFonts w:ascii="Arial" w:hAnsi="Arial" w:cs="Arial"/>
          <w:b/>
          <w:sz w:val="24"/>
          <w:szCs w:val="24"/>
        </w:rPr>
        <w:t>FWD</w:t>
      </w:r>
      <w:r w:rsidRPr="00811745">
        <w:rPr>
          <w:rFonts w:ascii="Arial" w:hAnsi="Arial" w:cs="Arial"/>
          <w:b/>
          <w:sz w:val="24"/>
          <w:szCs w:val="24"/>
          <w:lang w:val="ru-RU"/>
        </w:rPr>
        <w:t>}</w:t>
      </w:r>
      <w:r w:rsidRPr="00811745">
        <w:rPr>
          <w:rFonts w:ascii="Arial" w:hAnsi="Arial" w:cs="Arial"/>
          <w:sz w:val="24"/>
          <w:szCs w:val="24"/>
          <w:lang w:val="ru-RU"/>
        </w:rPr>
        <w:t>.</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Если на Вашем телефоне есть кнопки  </w:t>
      </w:r>
      <w:r w:rsidRPr="00811745">
        <w:rPr>
          <w:rFonts w:ascii="Arial" w:hAnsi="Arial" w:cs="Arial"/>
          <w:sz w:val="24"/>
          <w:szCs w:val="24"/>
        </w:rPr>
        <w:t>DN</w:t>
      </w:r>
      <w:r w:rsidRPr="00811745">
        <w:rPr>
          <w:rFonts w:ascii="Arial" w:hAnsi="Arial" w:cs="Arial"/>
          <w:sz w:val="24"/>
          <w:szCs w:val="24"/>
          <w:lang w:val="ru-RU"/>
        </w:rPr>
        <w:t xml:space="preserve"> и Вы имеете право программирования переадресации для них, можно запрограммировать переадресацию сразу для всех номеров. Нажмите кнопку [*].</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3. Нажмите кнопки </w:t>
      </w:r>
      <w:r w:rsidRPr="00811745">
        <w:rPr>
          <w:rFonts w:ascii="Arial" w:hAnsi="Arial" w:cs="Arial"/>
          <w:b/>
          <w:sz w:val="24"/>
          <w:szCs w:val="24"/>
          <w:lang w:val="ru-RU"/>
        </w:rPr>
        <w:t>{</w:t>
      </w:r>
      <w:r w:rsidRPr="00811745">
        <w:rPr>
          <w:rFonts w:ascii="Arial" w:hAnsi="Arial" w:cs="Arial"/>
          <w:b/>
          <w:sz w:val="24"/>
          <w:szCs w:val="24"/>
        </w:rPr>
        <w:t>CALL</w:t>
      </w:r>
      <w:r w:rsidRPr="00811745">
        <w:rPr>
          <w:rFonts w:ascii="Arial" w:hAnsi="Arial" w:cs="Arial"/>
          <w:b/>
          <w:sz w:val="24"/>
          <w:szCs w:val="24"/>
          <w:lang w:val="ru-RU"/>
        </w:rPr>
        <w:t xml:space="preserve"> </w:t>
      </w:r>
      <w:r w:rsidRPr="00811745">
        <w:rPr>
          <w:rFonts w:ascii="Arial" w:hAnsi="Arial" w:cs="Arial"/>
          <w:b/>
          <w:sz w:val="24"/>
          <w:szCs w:val="24"/>
        </w:rPr>
        <w:t>FWD</w:t>
      </w:r>
      <w:r w:rsidRPr="00811745">
        <w:rPr>
          <w:rFonts w:ascii="Arial" w:hAnsi="Arial" w:cs="Arial"/>
          <w:b/>
          <w:sz w:val="24"/>
          <w:szCs w:val="24"/>
          <w:lang w:val="ru-RU"/>
        </w:rPr>
        <w:t>}</w:t>
      </w:r>
      <w:r w:rsidRPr="00811745">
        <w:rPr>
          <w:rFonts w:ascii="Arial" w:hAnsi="Arial" w:cs="Arial"/>
          <w:sz w:val="24"/>
          <w:szCs w:val="24"/>
          <w:lang w:val="ru-RU"/>
        </w:rPr>
        <w:t xml:space="preserve">, </w:t>
      </w:r>
      <w:r w:rsidRPr="00811745">
        <w:rPr>
          <w:rFonts w:ascii="Arial" w:hAnsi="Arial" w:cs="Arial"/>
          <w:b/>
          <w:sz w:val="24"/>
          <w:szCs w:val="24"/>
          <w:lang w:val="ru-RU"/>
        </w:rPr>
        <w:t>{</w:t>
      </w:r>
      <w:r w:rsidRPr="00811745">
        <w:rPr>
          <w:rFonts w:ascii="Arial" w:hAnsi="Arial" w:cs="Arial"/>
          <w:b/>
          <w:sz w:val="24"/>
          <w:szCs w:val="24"/>
        </w:rPr>
        <w:t>BUSY</w:t>
      </w:r>
      <w:r w:rsidRPr="00811745">
        <w:rPr>
          <w:rFonts w:ascii="Arial" w:hAnsi="Arial" w:cs="Arial"/>
          <w:b/>
          <w:sz w:val="24"/>
          <w:szCs w:val="24"/>
          <w:lang w:val="ru-RU"/>
        </w:rPr>
        <w:t>}</w:t>
      </w:r>
      <w:r w:rsidRPr="00811745">
        <w:rPr>
          <w:rFonts w:ascii="Arial" w:hAnsi="Arial" w:cs="Arial"/>
          <w:sz w:val="24"/>
          <w:szCs w:val="24"/>
          <w:lang w:val="ru-RU"/>
        </w:rPr>
        <w:t xml:space="preserve">, или </w:t>
      </w:r>
      <w:r w:rsidRPr="00811745">
        <w:rPr>
          <w:rFonts w:ascii="Arial" w:hAnsi="Arial" w:cs="Arial"/>
          <w:b/>
          <w:sz w:val="24"/>
          <w:szCs w:val="24"/>
          <w:lang w:val="ru-RU"/>
        </w:rPr>
        <w:t>{</w:t>
      </w:r>
      <w:r w:rsidRPr="00811745">
        <w:rPr>
          <w:rFonts w:ascii="Arial" w:hAnsi="Arial" w:cs="Arial"/>
          <w:b/>
          <w:sz w:val="24"/>
          <w:szCs w:val="24"/>
        </w:rPr>
        <w:t>NOANS</w:t>
      </w:r>
      <w:r w:rsidRPr="00811745">
        <w:rPr>
          <w:rFonts w:ascii="Arial" w:hAnsi="Arial" w:cs="Arial"/>
          <w:b/>
          <w:sz w:val="24"/>
          <w:szCs w:val="24"/>
          <w:lang w:val="ru-RU"/>
        </w:rPr>
        <w:t>}</w:t>
      </w:r>
      <w:r w:rsidRPr="00811745">
        <w:rPr>
          <w:rFonts w:ascii="Arial" w:hAnsi="Arial" w:cs="Arial"/>
          <w:sz w:val="24"/>
          <w:szCs w:val="24"/>
          <w:lang w:val="ru-RU"/>
        </w:rPr>
        <w:t>, в зависимости от того, для какой ситуации Вы хотите установить переадресацию:  «Следуй за мной», «Занято» или «Не отвечают».</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4. Нажмите </w:t>
      </w:r>
      <w:r w:rsidRPr="00811745">
        <w:rPr>
          <w:rFonts w:ascii="Arial" w:hAnsi="Arial" w:cs="Arial"/>
          <w:b/>
          <w:sz w:val="24"/>
          <w:szCs w:val="24"/>
          <w:lang w:val="ru-RU"/>
        </w:rPr>
        <w:t>{</w:t>
      </w:r>
      <w:r w:rsidRPr="00811745">
        <w:rPr>
          <w:rFonts w:ascii="Arial" w:hAnsi="Arial" w:cs="Arial"/>
          <w:b/>
          <w:sz w:val="24"/>
          <w:szCs w:val="24"/>
        </w:rPr>
        <w:t>ALL</w:t>
      </w:r>
      <w:r w:rsidRPr="00811745">
        <w:rPr>
          <w:rFonts w:ascii="Arial" w:hAnsi="Arial" w:cs="Arial"/>
          <w:b/>
          <w:sz w:val="24"/>
          <w:szCs w:val="24"/>
          <w:lang w:val="ru-RU"/>
        </w:rPr>
        <w:t>}</w:t>
      </w:r>
      <w:r w:rsidRPr="00811745">
        <w:rPr>
          <w:rFonts w:ascii="Arial" w:hAnsi="Arial" w:cs="Arial"/>
          <w:sz w:val="24"/>
          <w:szCs w:val="24"/>
          <w:lang w:val="ru-RU"/>
        </w:rPr>
        <w:t xml:space="preserve">, </w:t>
      </w:r>
      <w:r w:rsidRPr="00811745">
        <w:rPr>
          <w:rFonts w:ascii="Arial" w:hAnsi="Arial" w:cs="Arial"/>
          <w:b/>
          <w:sz w:val="24"/>
          <w:szCs w:val="24"/>
          <w:lang w:val="ru-RU"/>
        </w:rPr>
        <w:t>{</w:t>
      </w:r>
      <w:r w:rsidRPr="00811745">
        <w:rPr>
          <w:rFonts w:ascii="Arial" w:hAnsi="Arial" w:cs="Arial"/>
          <w:b/>
          <w:sz w:val="24"/>
          <w:szCs w:val="24"/>
        </w:rPr>
        <w:t>INT</w:t>
      </w:r>
      <w:r w:rsidRPr="00811745">
        <w:rPr>
          <w:rFonts w:ascii="Arial" w:hAnsi="Arial" w:cs="Arial"/>
          <w:b/>
          <w:sz w:val="24"/>
          <w:szCs w:val="24"/>
          <w:lang w:val="ru-RU"/>
        </w:rPr>
        <w:t xml:space="preserve">} </w:t>
      </w:r>
      <w:r w:rsidRPr="00811745">
        <w:rPr>
          <w:rFonts w:ascii="Arial" w:hAnsi="Arial" w:cs="Arial"/>
          <w:sz w:val="24"/>
          <w:szCs w:val="24"/>
          <w:lang w:val="ru-RU"/>
        </w:rPr>
        <w:t xml:space="preserve"> или </w:t>
      </w:r>
      <w:r w:rsidRPr="00811745">
        <w:rPr>
          <w:rFonts w:ascii="Arial" w:hAnsi="Arial" w:cs="Arial"/>
          <w:b/>
          <w:sz w:val="24"/>
          <w:szCs w:val="24"/>
          <w:lang w:val="ru-RU"/>
        </w:rPr>
        <w:t>{</w:t>
      </w:r>
      <w:r w:rsidRPr="00811745">
        <w:rPr>
          <w:rFonts w:ascii="Arial" w:hAnsi="Arial" w:cs="Arial"/>
          <w:b/>
          <w:sz w:val="24"/>
          <w:szCs w:val="24"/>
        </w:rPr>
        <w:t>EXT</w:t>
      </w:r>
      <w:r w:rsidRPr="00811745">
        <w:rPr>
          <w:rFonts w:ascii="Arial" w:hAnsi="Arial" w:cs="Arial"/>
          <w:b/>
          <w:sz w:val="24"/>
          <w:szCs w:val="24"/>
          <w:lang w:val="ru-RU"/>
        </w:rPr>
        <w:t>}</w:t>
      </w:r>
      <w:r w:rsidRPr="00811745">
        <w:rPr>
          <w:rFonts w:ascii="Arial" w:hAnsi="Arial" w:cs="Arial"/>
          <w:sz w:val="24"/>
          <w:szCs w:val="24"/>
          <w:lang w:val="ru-RU"/>
        </w:rPr>
        <w:t>, в зависимости от того, для каких вызовов устанавливается переадресация: для всех вызовов, только для внутренних вызовов или только для внешних вызовов.</w:t>
      </w:r>
    </w:p>
    <w:p w:rsidR="00673FA7" w:rsidRPr="00811745" w:rsidRDefault="00673FA7" w:rsidP="00FF7416">
      <w:pPr>
        <w:ind w:firstLine="360"/>
        <w:jc w:val="both"/>
        <w:rPr>
          <w:rFonts w:ascii="Arial" w:hAnsi="Arial" w:cs="Arial"/>
          <w:sz w:val="24"/>
          <w:szCs w:val="24"/>
          <w:lang w:val="ru-RU"/>
        </w:rPr>
      </w:pPr>
      <w:r w:rsidRPr="00811745">
        <w:rPr>
          <w:rFonts w:ascii="Arial" w:hAnsi="Arial" w:cs="Arial"/>
          <w:sz w:val="24"/>
          <w:szCs w:val="24"/>
          <w:lang w:val="ru-RU"/>
        </w:rPr>
        <w:t>5. Введите номер нового назначения.</w:t>
      </w:r>
    </w:p>
    <w:p w:rsidR="00673FA7" w:rsidRPr="00811745" w:rsidRDefault="00673FA7" w:rsidP="001479F2">
      <w:pPr>
        <w:autoSpaceDE w:val="0"/>
        <w:autoSpaceDN w:val="0"/>
        <w:adjustRightInd w:val="0"/>
        <w:jc w:val="both"/>
        <w:rPr>
          <w:rFonts w:ascii="Arial" w:hAnsi="Arial" w:cs="Arial"/>
          <w:b/>
          <w:sz w:val="24"/>
          <w:szCs w:val="24"/>
          <w:lang w:val="ru-RU"/>
        </w:rPr>
      </w:pPr>
      <w:r w:rsidRPr="00811745">
        <w:rPr>
          <w:rFonts w:ascii="Arial" w:hAnsi="Arial" w:cs="Arial"/>
          <w:b/>
          <w:sz w:val="24"/>
          <w:szCs w:val="24"/>
          <w:lang w:val="ru-RU"/>
        </w:rPr>
        <w:t>ПРИМЕЧАНИЕ</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Кроме непосредственного набора номера  Вы можете нажать кнопку </w:t>
      </w:r>
      <w:r w:rsidRPr="00811745">
        <w:rPr>
          <w:rFonts w:ascii="Arial" w:hAnsi="Arial" w:cs="Arial"/>
          <w:sz w:val="24"/>
          <w:szCs w:val="24"/>
        </w:rPr>
        <w:t>MEMORY</w:t>
      </w:r>
      <w:r w:rsidRPr="00811745">
        <w:rPr>
          <w:rFonts w:ascii="Arial" w:hAnsi="Arial" w:cs="Arial"/>
          <w:sz w:val="24"/>
          <w:szCs w:val="24"/>
          <w:lang w:val="ru-RU"/>
        </w:rPr>
        <w:t xml:space="preserve"> с запрограммированным внутренним номером или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(или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w:t>
      </w:r>
      <w:r w:rsidRPr="00811745">
        <w:rPr>
          <w:rFonts w:ascii="Arial" w:hAnsi="Arial" w:cs="Arial"/>
          <w:sz w:val="24"/>
          <w:szCs w:val="24"/>
        </w:rPr>
        <w:t>PROGRAM</w:t>
      </w:r>
      <w:r w:rsidRPr="00811745">
        <w:rPr>
          <w:rFonts w:ascii="Arial" w:hAnsi="Arial" w:cs="Arial"/>
          <w:sz w:val="24"/>
          <w:szCs w:val="24"/>
          <w:lang w:val="ru-RU"/>
        </w:rPr>
        <w:t xml:space="preserve">] и номер ячейки). В ячейке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может быть запрограммирован номер внутреннего абонента или номер внешнего абонента (городской номер). При изменении содержимого ячейки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вызовы также будут переадресованы. Это не касается содержимого кнопки  </w:t>
      </w:r>
      <w:r w:rsidRPr="00811745">
        <w:rPr>
          <w:rFonts w:ascii="Arial" w:hAnsi="Arial" w:cs="Arial"/>
          <w:sz w:val="24"/>
          <w:szCs w:val="24"/>
        </w:rPr>
        <w:t>MEMORY</w:t>
      </w:r>
      <w:r w:rsidRPr="00811745">
        <w:rPr>
          <w:rFonts w:ascii="Arial" w:hAnsi="Arial" w:cs="Arial"/>
          <w:sz w:val="24"/>
          <w:szCs w:val="24"/>
          <w:lang w:val="ru-RU"/>
        </w:rPr>
        <w:t>.</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6.Положите трубку. </w:t>
      </w:r>
    </w:p>
    <w:p w:rsidR="00673FA7" w:rsidRPr="00811745" w:rsidRDefault="00673FA7" w:rsidP="008E0642">
      <w:pPr>
        <w:pStyle w:val="15"/>
        <w:rPr>
          <w:rFonts w:ascii="Arial" w:hAnsi="Arial" w:cs="Arial"/>
        </w:rPr>
      </w:pPr>
      <w:r w:rsidRPr="00811745">
        <w:rPr>
          <w:rFonts w:ascii="Arial" w:hAnsi="Arial" w:cs="Arial"/>
        </w:rPr>
        <w:t>Для отмены переадресации (Avanti  3020)</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1.Если на Вашем телефоне нет кнопок </w:t>
      </w:r>
      <w:r w:rsidRPr="00811745">
        <w:rPr>
          <w:rFonts w:ascii="Arial" w:hAnsi="Arial" w:cs="Arial"/>
          <w:sz w:val="24"/>
          <w:szCs w:val="24"/>
        </w:rPr>
        <w:t>DN</w:t>
      </w:r>
      <w:r w:rsidRPr="00811745">
        <w:rPr>
          <w:rFonts w:ascii="Arial" w:hAnsi="Arial" w:cs="Arial"/>
          <w:sz w:val="24"/>
          <w:szCs w:val="24"/>
          <w:lang w:val="ru-RU"/>
        </w:rPr>
        <w:t>, перейдите к шагу 2.</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Если Вы хотите отменить переадресацию на определенном номере </w:t>
      </w:r>
      <w:r w:rsidRPr="00811745">
        <w:rPr>
          <w:rFonts w:ascii="Arial" w:hAnsi="Arial" w:cs="Arial"/>
          <w:sz w:val="24"/>
          <w:szCs w:val="24"/>
        </w:rPr>
        <w:t>DN</w:t>
      </w:r>
      <w:r w:rsidRPr="00811745">
        <w:rPr>
          <w:rFonts w:ascii="Arial" w:hAnsi="Arial" w:cs="Arial"/>
          <w:sz w:val="24"/>
          <w:szCs w:val="24"/>
          <w:lang w:val="ru-RU"/>
        </w:rPr>
        <w:t xml:space="preserve">,  </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нажмите требуемую кнопку </w:t>
      </w:r>
      <w:r w:rsidRPr="00811745">
        <w:rPr>
          <w:rFonts w:ascii="Arial" w:hAnsi="Arial" w:cs="Arial"/>
          <w:sz w:val="24"/>
          <w:szCs w:val="24"/>
        </w:rPr>
        <w:t>DN</w:t>
      </w:r>
      <w:r w:rsidRPr="00811745">
        <w:rPr>
          <w:rFonts w:ascii="Arial" w:hAnsi="Arial" w:cs="Arial"/>
          <w:sz w:val="24"/>
          <w:szCs w:val="24"/>
          <w:lang w:val="ru-RU"/>
        </w:rPr>
        <w:t>.</w:t>
      </w:r>
    </w:p>
    <w:p w:rsidR="00673FA7" w:rsidRPr="00811745" w:rsidRDefault="00673FA7" w:rsidP="00FF7416">
      <w:pPr>
        <w:pStyle w:val="ae"/>
        <w:autoSpaceDE w:val="0"/>
        <w:autoSpaceDN w:val="0"/>
        <w:adjustRightInd w:val="0"/>
        <w:ind w:firstLine="360"/>
        <w:rPr>
          <w:rFonts w:ascii="Arial" w:hAnsi="Arial" w:cs="Arial"/>
          <w:szCs w:val="24"/>
        </w:rPr>
      </w:pPr>
      <w:r w:rsidRPr="00811745">
        <w:rPr>
          <w:rFonts w:ascii="Arial" w:hAnsi="Arial" w:cs="Arial"/>
          <w:szCs w:val="24"/>
        </w:rPr>
        <w:t>2.Нажмите [#].</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3. Нажмите {</w:t>
      </w:r>
      <w:r w:rsidRPr="00811745">
        <w:rPr>
          <w:rFonts w:ascii="Arial" w:hAnsi="Arial" w:cs="Arial"/>
          <w:sz w:val="24"/>
          <w:szCs w:val="24"/>
        </w:rPr>
        <w:t>CALL</w:t>
      </w:r>
      <w:r w:rsidRPr="00811745">
        <w:rPr>
          <w:rFonts w:ascii="Arial" w:hAnsi="Arial" w:cs="Arial"/>
          <w:sz w:val="24"/>
          <w:szCs w:val="24"/>
          <w:lang w:val="ru-RU"/>
        </w:rPr>
        <w:t xml:space="preserve"> </w:t>
      </w:r>
      <w:r w:rsidRPr="00811745">
        <w:rPr>
          <w:rFonts w:ascii="Arial" w:hAnsi="Arial" w:cs="Arial"/>
          <w:sz w:val="24"/>
          <w:szCs w:val="24"/>
        </w:rPr>
        <w:t>FWD</w:t>
      </w:r>
      <w:r w:rsidRPr="00811745">
        <w:rPr>
          <w:rFonts w:ascii="Arial" w:hAnsi="Arial" w:cs="Arial"/>
          <w:sz w:val="24"/>
          <w:szCs w:val="24"/>
          <w:lang w:val="ru-RU"/>
        </w:rPr>
        <w:t>}.</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 Нажмите кнопки {</w:t>
      </w:r>
      <w:r w:rsidRPr="00811745">
        <w:rPr>
          <w:rFonts w:ascii="Arial" w:hAnsi="Arial" w:cs="Arial"/>
          <w:sz w:val="24"/>
          <w:szCs w:val="24"/>
        </w:rPr>
        <w:t>CALL</w:t>
      </w:r>
      <w:r w:rsidRPr="00811745">
        <w:rPr>
          <w:rFonts w:ascii="Arial" w:hAnsi="Arial" w:cs="Arial"/>
          <w:sz w:val="24"/>
          <w:szCs w:val="24"/>
          <w:lang w:val="ru-RU"/>
        </w:rPr>
        <w:t xml:space="preserve"> </w:t>
      </w:r>
      <w:r w:rsidRPr="00811745">
        <w:rPr>
          <w:rFonts w:ascii="Arial" w:hAnsi="Arial" w:cs="Arial"/>
          <w:sz w:val="24"/>
          <w:szCs w:val="24"/>
        </w:rPr>
        <w:t>FWD</w:t>
      </w:r>
      <w:r w:rsidRPr="00811745">
        <w:rPr>
          <w:rFonts w:ascii="Arial" w:hAnsi="Arial" w:cs="Arial"/>
          <w:sz w:val="24"/>
          <w:szCs w:val="24"/>
          <w:lang w:val="ru-RU"/>
        </w:rPr>
        <w:t>}, {</w:t>
      </w:r>
      <w:r w:rsidRPr="00811745">
        <w:rPr>
          <w:rFonts w:ascii="Arial" w:hAnsi="Arial" w:cs="Arial"/>
          <w:sz w:val="24"/>
          <w:szCs w:val="24"/>
        </w:rPr>
        <w:t>BUSY</w:t>
      </w:r>
      <w:r w:rsidRPr="00811745">
        <w:rPr>
          <w:rFonts w:ascii="Arial" w:hAnsi="Arial" w:cs="Arial"/>
          <w:sz w:val="24"/>
          <w:szCs w:val="24"/>
          <w:lang w:val="ru-RU"/>
        </w:rPr>
        <w:t>}, или {</w:t>
      </w:r>
      <w:r w:rsidRPr="00811745">
        <w:rPr>
          <w:rFonts w:ascii="Arial" w:hAnsi="Arial" w:cs="Arial"/>
          <w:sz w:val="24"/>
          <w:szCs w:val="24"/>
        </w:rPr>
        <w:t>NOANS</w:t>
      </w:r>
      <w:r w:rsidRPr="00811745">
        <w:rPr>
          <w:rFonts w:ascii="Arial" w:hAnsi="Arial" w:cs="Arial"/>
          <w:sz w:val="24"/>
          <w:szCs w:val="24"/>
          <w:lang w:val="ru-RU"/>
        </w:rPr>
        <w:t>}</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5. Нажмите </w:t>
      </w:r>
      <w:r w:rsidRPr="00811745">
        <w:rPr>
          <w:rFonts w:ascii="Arial" w:hAnsi="Arial" w:cs="Arial"/>
          <w:b/>
          <w:sz w:val="25"/>
          <w:lang w:val="ru-RU"/>
        </w:rPr>
        <w:t>{</w:t>
      </w:r>
      <w:r w:rsidRPr="00811745">
        <w:rPr>
          <w:rFonts w:ascii="Arial" w:hAnsi="Arial" w:cs="Arial"/>
          <w:b/>
          <w:sz w:val="25"/>
        </w:rPr>
        <w:t>ALL</w:t>
      </w:r>
      <w:r w:rsidRPr="00811745">
        <w:rPr>
          <w:rFonts w:ascii="Arial" w:hAnsi="Arial" w:cs="Arial"/>
          <w:b/>
          <w:sz w:val="25"/>
          <w:lang w:val="ru-RU"/>
        </w:rPr>
        <w:t>}</w:t>
      </w:r>
      <w:r w:rsidRPr="00811745">
        <w:rPr>
          <w:rFonts w:ascii="Arial" w:hAnsi="Arial" w:cs="Arial"/>
          <w:sz w:val="24"/>
          <w:szCs w:val="24"/>
          <w:lang w:val="ru-RU"/>
        </w:rPr>
        <w:t xml:space="preserve">, </w:t>
      </w:r>
      <w:r w:rsidRPr="00811745">
        <w:rPr>
          <w:rFonts w:ascii="Arial" w:hAnsi="Arial" w:cs="Arial"/>
          <w:b/>
          <w:sz w:val="25"/>
          <w:lang w:val="ru-RU"/>
        </w:rPr>
        <w:t>{</w:t>
      </w:r>
      <w:r w:rsidRPr="00811745">
        <w:rPr>
          <w:rFonts w:ascii="Arial" w:hAnsi="Arial" w:cs="Arial"/>
          <w:b/>
          <w:sz w:val="25"/>
        </w:rPr>
        <w:t>INT</w:t>
      </w:r>
      <w:r w:rsidRPr="00811745">
        <w:rPr>
          <w:rFonts w:ascii="Arial" w:hAnsi="Arial" w:cs="Arial"/>
          <w:b/>
          <w:sz w:val="25"/>
          <w:lang w:val="ru-RU"/>
        </w:rPr>
        <w:t xml:space="preserve">} </w:t>
      </w:r>
      <w:r w:rsidRPr="00811745">
        <w:rPr>
          <w:rFonts w:ascii="Arial" w:hAnsi="Arial" w:cs="Arial"/>
          <w:sz w:val="24"/>
          <w:szCs w:val="24"/>
          <w:lang w:val="ru-RU"/>
        </w:rPr>
        <w:t xml:space="preserve"> или </w:t>
      </w:r>
      <w:r w:rsidRPr="00811745">
        <w:rPr>
          <w:rFonts w:ascii="Arial" w:hAnsi="Arial" w:cs="Arial"/>
          <w:b/>
          <w:sz w:val="25"/>
          <w:lang w:val="ru-RU"/>
        </w:rPr>
        <w:t>{</w:t>
      </w:r>
      <w:r w:rsidRPr="00811745">
        <w:rPr>
          <w:rFonts w:ascii="Arial" w:hAnsi="Arial" w:cs="Arial"/>
          <w:b/>
          <w:sz w:val="25"/>
        </w:rPr>
        <w:t>EXT</w:t>
      </w:r>
      <w:r w:rsidRPr="00811745">
        <w:rPr>
          <w:rFonts w:ascii="Arial" w:hAnsi="Arial" w:cs="Arial"/>
          <w:b/>
          <w:sz w:val="25"/>
          <w:lang w:val="ru-RU"/>
        </w:rPr>
        <w:t>}</w:t>
      </w:r>
      <w:r w:rsidRPr="00811745">
        <w:rPr>
          <w:rFonts w:ascii="Arial" w:hAnsi="Arial" w:cs="Arial"/>
          <w:sz w:val="24"/>
          <w:szCs w:val="24"/>
          <w:lang w:val="ru-RU"/>
        </w:rPr>
        <w:t>, в зависимости от того, какую переадресацию Вы хотите отменить.</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6.Положите трубку.</w:t>
      </w:r>
    </w:p>
    <w:p w:rsidR="00673FA7" w:rsidRPr="00811745" w:rsidRDefault="00673FA7" w:rsidP="008E0642">
      <w:pPr>
        <w:pStyle w:val="15"/>
        <w:rPr>
          <w:rFonts w:ascii="Arial" w:hAnsi="Arial" w:cs="Arial"/>
        </w:rPr>
      </w:pPr>
      <w:r w:rsidRPr="00811745">
        <w:rPr>
          <w:rFonts w:ascii="Arial" w:hAnsi="Arial" w:cs="Arial"/>
        </w:rPr>
        <w:t>Для программирования переадресации (Avanti  3015D)</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1.Если на Вашем телефоне нет кнопок </w:t>
      </w:r>
      <w:r w:rsidRPr="00811745">
        <w:rPr>
          <w:rFonts w:ascii="Arial" w:hAnsi="Arial" w:cs="Arial"/>
          <w:sz w:val="24"/>
          <w:szCs w:val="24"/>
        </w:rPr>
        <w:t>DN</w:t>
      </w:r>
      <w:r w:rsidRPr="00811745">
        <w:rPr>
          <w:rFonts w:ascii="Arial" w:hAnsi="Arial" w:cs="Arial"/>
          <w:sz w:val="24"/>
          <w:szCs w:val="24"/>
          <w:lang w:val="ru-RU"/>
        </w:rPr>
        <w:t>, пропустите все до шага 2.</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Если Вы хотите запрограммировать переадресацию для конкретного номера </w:t>
      </w:r>
      <w:r w:rsidRPr="00811745">
        <w:rPr>
          <w:rFonts w:ascii="Arial" w:hAnsi="Arial" w:cs="Arial"/>
          <w:sz w:val="24"/>
          <w:szCs w:val="24"/>
        </w:rPr>
        <w:t>DN</w:t>
      </w:r>
      <w:r w:rsidRPr="00811745">
        <w:rPr>
          <w:rFonts w:ascii="Arial" w:hAnsi="Arial" w:cs="Arial"/>
          <w:sz w:val="24"/>
          <w:szCs w:val="24"/>
          <w:lang w:val="ru-RU"/>
        </w:rPr>
        <w:t xml:space="preserve">, нажмите на эту кнопку. Если несколько телефонов имеют одинаковые кнопки </w:t>
      </w:r>
      <w:r w:rsidRPr="00811745">
        <w:rPr>
          <w:rFonts w:ascii="Arial" w:hAnsi="Arial" w:cs="Arial"/>
          <w:sz w:val="24"/>
          <w:szCs w:val="24"/>
        </w:rPr>
        <w:t>DN</w:t>
      </w:r>
      <w:r w:rsidRPr="00811745">
        <w:rPr>
          <w:rFonts w:ascii="Arial" w:hAnsi="Arial" w:cs="Arial"/>
          <w:sz w:val="24"/>
          <w:szCs w:val="24"/>
          <w:lang w:val="ru-RU"/>
        </w:rPr>
        <w:t xml:space="preserve"> и право перевода вызовов, то последнее программирование перекрывает предыдущее.</w:t>
      </w:r>
    </w:p>
    <w:p w:rsidR="00673FA7" w:rsidRPr="00811745" w:rsidRDefault="00673FA7" w:rsidP="0047626D">
      <w:pPr>
        <w:numPr>
          <w:ilvl w:val="0"/>
          <w:numId w:val="8"/>
        </w:numPr>
        <w:autoSpaceDE w:val="0"/>
        <w:autoSpaceDN w:val="0"/>
        <w:adjustRightInd w:val="0"/>
        <w:ind w:left="0" w:firstLine="36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FEATURE</w:t>
      </w:r>
      <w:r w:rsidRPr="00811745">
        <w:rPr>
          <w:rFonts w:ascii="Arial" w:hAnsi="Arial" w:cs="Arial"/>
          <w:sz w:val="24"/>
          <w:szCs w:val="24"/>
          <w:lang w:val="ru-RU"/>
        </w:rPr>
        <w:t>] и наберите коды необходимой функции</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-«Следуй за мной»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[3][5]</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«Занято»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[3][2]</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-«Не отвечают»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[3][6]</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3.Если на Вашем телефоне есть кнопки  </w:t>
      </w:r>
      <w:r w:rsidRPr="00811745">
        <w:rPr>
          <w:rFonts w:ascii="Arial" w:hAnsi="Arial" w:cs="Arial"/>
          <w:sz w:val="24"/>
          <w:szCs w:val="24"/>
        </w:rPr>
        <w:t>DN</w:t>
      </w:r>
      <w:r w:rsidRPr="00811745">
        <w:rPr>
          <w:rFonts w:ascii="Arial" w:hAnsi="Arial" w:cs="Arial"/>
          <w:sz w:val="24"/>
          <w:szCs w:val="24"/>
          <w:lang w:val="ru-RU"/>
        </w:rPr>
        <w:t xml:space="preserve"> и Вы имеете право программирования переадресации для них, можно запрограммировать переадресацию сразу для всех номеров. Нажмите кнопку [*].</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4.Наберите коды вызовов, для которых назначается переадресация</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-Все вызовы                      [</w:t>
      </w:r>
      <w:r w:rsidRPr="00811745">
        <w:rPr>
          <w:rFonts w:ascii="Arial" w:hAnsi="Arial" w:cs="Arial"/>
          <w:sz w:val="24"/>
          <w:szCs w:val="24"/>
        </w:rPr>
        <w:t>A</w:t>
      </w:r>
      <w:r w:rsidRPr="00811745">
        <w:rPr>
          <w:rFonts w:ascii="Arial" w:hAnsi="Arial" w:cs="Arial"/>
          <w:sz w:val="24"/>
          <w:szCs w:val="24"/>
          <w:lang w:val="ru-RU"/>
        </w:rPr>
        <w:t>] или [2]</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-Внешние вызовы             [E] или [3]</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-Внутренние вызовы        [I]  или  [4]</w:t>
      </w:r>
    </w:p>
    <w:p w:rsidR="00673FA7" w:rsidRPr="00811745" w:rsidRDefault="00673FA7" w:rsidP="00FF7416">
      <w:pPr>
        <w:ind w:firstLine="360"/>
        <w:jc w:val="both"/>
        <w:rPr>
          <w:rFonts w:ascii="Arial" w:hAnsi="Arial" w:cs="Arial"/>
          <w:sz w:val="24"/>
          <w:szCs w:val="24"/>
          <w:lang w:val="ru-RU"/>
        </w:rPr>
      </w:pPr>
      <w:r w:rsidRPr="00811745">
        <w:rPr>
          <w:rFonts w:ascii="Arial" w:hAnsi="Arial" w:cs="Arial"/>
          <w:sz w:val="24"/>
          <w:szCs w:val="24"/>
          <w:lang w:val="ru-RU"/>
        </w:rPr>
        <w:t>5. Введите номер нового назначения.</w:t>
      </w:r>
    </w:p>
    <w:p w:rsidR="00673FA7" w:rsidRPr="00811745" w:rsidRDefault="00673FA7" w:rsidP="00D56EF6">
      <w:pPr>
        <w:autoSpaceDE w:val="0"/>
        <w:autoSpaceDN w:val="0"/>
        <w:adjustRightInd w:val="0"/>
        <w:jc w:val="both"/>
        <w:rPr>
          <w:rFonts w:ascii="Arial" w:hAnsi="Arial" w:cs="Arial"/>
          <w:sz w:val="24"/>
          <w:szCs w:val="24"/>
          <w:lang w:val="ru-RU"/>
        </w:rPr>
      </w:pPr>
      <w:r w:rsidRPr="00811745">
        <w:rPr>
          <w:rFonts w:ascii="Arial" w:hAnsi="Arial" w:cs="Arial"/>
          <w:i/>
          <w:sz w:val="24"/>
          <w:szCs w:val="24"/>
          <w:lang w:val="ru-RU"/>
        </w:rPr>
        <w:t>ПРИМЕЧАНИЕ</w:t>
      </w:r>
      <w:r w:rsidR="00D56EF6" w:rsidRPr="00811745">
        <w:rPr>
          <w:rFonts w:ascii="Arial" w:hAnsi="Arial" w:cs="Arial"/>
          <w:i/>
          <w:sz w:val="24"/>
          <w:szCs w:val="24"/>
          <w:lang w:val="ru-RU"/>
        </w:rPr>
        <w:t xml:space="preserve"> </w:t>
      </w:r>
      <w:r w:rsidRPr="00811745">
        <w:rPr>
          <w:rFonts w:ascii="Arial" w:hAnsi="Arial" w:cs="Arial"/>
          <w:sz w:val="24"/>
          <w:szCs w:val="24"/>
          <w:lang w:val="ru-RU"/>
        </w:rPr>
        <w:t xml:space="preserve">Кроме непосредственного набора номера  Вы можете нажать кнопку </w:t>
      </w:r>
      <w:r w:rsidRPr="00811745">
        <w:rPr>
          <w:rFonts w:ascii="Arial" w:hAnsi="Arial" w:cs="Arial"/>
          <w:sz w:val="24"/>
          <w:szCs w:val="24"/>
        </w:rPr>
        <w:t>MEMORY</w:t>
      </w:r>
      <w:r w:rsidRPr="00811745">
        <w:rPr>
          <w:rFonts w:ascii="Arial" w:hAnsi="Arial" w:cs="Arial"/>
          <w:sz w:val="24"/>
          <w:szCs w:val="24"/>
          <w:lang w:val="ru-RU"/>
        </w:rPr>
        <w:t xml:space="preserve"> с запрограммированным внутренним номером или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(или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w:t>
      </w:r>
      <w:r w:rsidRPr="00811745">
        <w:rPr>
          <w:rFonts w:ascii="Arial" w:hAnsi="Arial" w:cs="Arial"/>
          <w:sz w:val="24"/>
          <w:szCs w:val="24"/>
        </w:rPr>
        <w:t>PROGRAM</w:t>
      </w:r>
      <w:r w:rsidRPr="00811745">
        <w:rPr>
          <w:rFonts w:ascii="Arial" w:hAnsi="Arial" w:cs="Arial"/>
          <w:sz w:val="24"/>
          <w:szCs w:val="24"/>
          <w:lang w:val="ru-RU"/>
        </w:rPr>
        <w:t xml:space="preserve">] и номер ячейки). В ячейке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может быть запрограммирован номер внутреннего абонента или номер внешнего абонента (городской номер). При изменении содержимого ячейки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вызовы также будут переадресованы. Это не касается содержимого кнопки  </w:t>
      </w:r>
      <w:r w:rsidRPr="00811745">
        <w:rPr>
          <w:rFonts w:ascii="Arial" w:hAnsi="Arial" w:cs="Arial"/>
          <w:sz w:val="24"/>
          <w:szCs w:val="24"/>
        </w:rPr>
        <w:t>MEMORY</w:t>
      </w:r>
      <w:r w:rsidRPr="00811745">
        <w:rPr>
          <w:rFonts w:ascii="Arial" w:hAnsi="Arial" w:cs="Arial"/>
          <w:sz w:val="24"/>
          <w:szCs w:val="24"/>
          <w:lang w:val="ru-RU"/>
        </w:rPr>
        <w:t>.</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6.Положите трубку. </w:t>
      </w:r>
    </w:p>
    <w:p w:rsidR="00673FA7" w:rsidRPr="00811745" w:rsidRDefault="00673FA7" w:rsidP="008E0642">
      <w:pPr>
        <w:pStyle w:val="15"/>
        <w:rPr>
          <w:rFonts w:ascii="Arial" w:hAnsi="Arial" w:cs="Arial"/>
        </w:rPr>
      </w:pPr>
      <w:r w:rsidRPr="00811745">
        <w:rPr>
          <w:rFonts w:ascii="Arial" w:hAnsi="Arial" w:cs="Arial"/>
        </w:rPr>
        <w:t>Для отмены переадресации (Avanti   3015D)</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1.Если на Вашем телефоне нет кнопок </w:t>
      </w:r>
      <w:r w:rsidRPr="00811745">
        <w:rPr>
          <w:rFonts w:ascii="Arial" w:hAnsi="Arial" w:cs="Arial"/>
          <w:sz w:val="24"/>
          <w:szCs w:val="24"/>
        </w:rPr>
        <w:t>DN</w:t>
      </w:r>
      <w:r w:rsidRPr="00811745">
        <w:rPr>
          <w:rFonts w:ascii="Arial" w:hAnsi="Arial" w:cs="Arial"/>
          <w:sz w:val="24"/>
          <w:szCs w:val="24"/>
          <w:lang w:val="ru-RU"/>
        </w:rPr>
        <w:t>, перейдите к шагу 2.</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Если Вы хотите отменить переадресацию на определенном номере </w:t>
      </w:r>
      <w:r w:rsidRPr="00811745">
        <w:rPr>
          <w:rFonts w:ascii="Arial" w:hAnsi="Arial" w:cs="Arial"/>
          <w:sz w:val="24"/>
          <w:szCs w:val="24"/>
        </w:rPr>
        <w:t>DN</w:t>
      </w:r>
      <w:r w:rsidRPr="00811745">
        <w:rPr>
          <w:rFonts w:ascii="Arial" w:hAnsi="Arial" w:cs="Arial"/>
          <w:sz w:val="24"/>
          <w:szCs w:val="24"/>
          <w:lang w:val="ru-RU"/>
        </w:rPr>
        <w:t xml:space="preserve">,  </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нажмите требуемую кнопку </w:t>
      </w:r>
      <w:r w:rsidRPr="00811745">
        <w:rPr>
          <w:rFonts w:ascii="Arial" w:hAnsi="Arial" w:cs="Arial"/>
          <w:sz w:val="24"/>
          <w:szCs w:val="24"/>
        </w:rPr>
        <w:t>DN</w:t>
      </w:r>
      <w:r w:rsidRPr="00811745">
        <w:rPr>
          <w:rFonts w:ascii="Arial" w:hAnsi="Arial" w:cs="Arial"/>
          <w:sz w:val="24"/>
          <w:szCs w:val="24"/>
          <w:lang w:val="ru-RU"/>
        </w:rPr>
        <w:t>.</w:t>
      </w:r>
    </w:p>
    <w:p w:rsidR="00673FA7" w:rsidRPr="00811745" w:rsidRDefault="00673FA7" w:rsidP="00FF7416">
      <w:pPr>
        <w:pStyle w:val="ae"/>
        <w:autoSpaceDE w:val="0"/>
        <w:autoSpaceDN w:val="0"/>
        <w:adjustRightInd w:val="0"/>
        <w:ind w:firstLine="360"/>
        <w:rPr>
          <w:rFonts w:ascii="Arial" w:hAnsi="Arial" w:cs="Arial"/>
          <w:b/>
        </w:rPr>
      </w:pPr>
      <w:r w:rsidRPr="00811745">
        <w:rPr>
          <w:rFonts w:ascii="Arial" w:hAnsi="Arial" w:cs="Arial"/>
          <w:b/>
        </w:rPr>
        <w:t>2.Нажмите [#].</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3.Нажмите [FEATURE].</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4.Наберите код функции в соответствие с ситуацией</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-«Следуй за мной»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[3][5]</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«Занято»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[3][2]</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-«Не отвечают»        -     [</w:t>
      </w:r>
      <w:r w:rsidRPr="00811745">
        <w:rPr>
          <w:rFonts w:ascii="Arial" w:hAnsi="Arial" w:cs="Arial"/>
          <w:sz w:val="24"/>
          <w:szCs w:val="24"/>
        </w:rPr>
        <w:t>F</w:t>
      </w:r>
      <w:r w:rsidRPr="00811745">
        <w:rPr>
          <w:rFonts w:ascii="Arial" w:hAnsi="Arial" w:cs="Arial"/>
          <w:sz w:val="24"/>
          <w:szCs w:val="24"/>
          <w:lang w:val="ru-RU"/>
        </w:rPr>
        <w:t>][</w:t>
      </w:r>
      <w:r w:rsidRPr="00811745">
        <w:rPr>
          <w:rFonts w:ascii="Arial" w:hAnsi="Arial" w:cs="Arial"/>
          <w:sz w:val="24"/>
          <w:szCs w:val="24"/>
        </w:rPr>
        <w:t>L</w:t>
      </w:r>
      <w:r w:rsidRPr="00811745">
        <w:rPr>
          <w:rFonts w:ascii="Arial" w:hAnsi="Arial" w:cs="Arial"/>
          <w:sz w:val="24"/>
          <w:szCs w:val="24"/>
          <w:lang w:val="ru-RU"/>
        </w:rPr>
        <w:t>] или  [3][6]</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5.Выберите тип переадресации, которую хотите отменить</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-Все вызовы                      [</w:t>
      </w:r>
      <w:r w:rsidRPr="00811745">
        <w:rPr>
          <w:rFonts w:ascii="Arial" w:hAnsi="Arial" w:cs="Arial"/>
          <w:sz w:val="24"/>
          <w:szCs w:val="24"/>
        </w:rPr>
        <w:t>A</w:t>
      </w:r>
      <w:r w:rsidRPr="00811745">
        <w:rPr>
          <w:rFonts w:ascii="Arial" w:hAnsi="Arial" w:cs="Arial"/>
          <w:sz w:val="24"/>
          <w:szCs w:val="24"/>
          <w:lang w:val="ru-RU"/>
        </w:rPr>
        <w:t>] или [2]</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-Внешние вызовы             [E] или [3]</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-Внутренние вызовы        [I]  или  [4]</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6.Положите трубку.</w:t>
      </w:r>
    </w:p>
    <w:p w:rsidR="00673FA7" w:rsidRPr="00811745" w:rsidRDefault="00AB0AC2" w:rsidP="00673FA7">
      <w:pPr>
        <w:pStyle w:val="13"/>
        <w:rPr>
          <w:rFonts w:ascii="Arial" w:hAnsi="Arial"/>
        </w:rPr>
      </w:pPr>
      <w:bookmarkStart w:id="457" w:name="_Toc149026158"/>
      <w:r w:rsidRPr="00811745">
        <w:rPr>
          <w:rFonts w:ascii="Arial" w:hAnsi="Arial"/>
        </w:rPr>
        <w:t>Отмена переадресаций на ваш телефон</w:t>
      </w:r>
      <w:bookmarkEnd w:id="457"/>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Вы можете отменить переадресации на Ваш телефон, установленные другими абонентами, если Вы не хотите, чтобы эти переадресации действовали.</w:t>
      </w:r>
    </w:p>
    <w:p w:rsidR="00673FA7" w:rsidRPr="00811745" w:rsidRDefault="00673FA7" w:rsidP="008E0642">
      <w:pPr>
        <w:pStyle w:val="15"/>
        <w:rPr>
          <w:rFonts w:ascii="Arial" w:hAnsi="Arial" w:cs="Arial"/>
        </w:rPr>
      </w:pPr>
      <w:r w:rsidRPr="00811745">
        <w:rPr>
          <w:rFonts w:ascii="Arial" w:hAnsi="Arial" w:cs="Arial"/>
        </w:rPr>
        <w:t>Для отмены переадресации на Ваш телефон</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 Нажмите [#].</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2. Нажмите на </w:t>
      </w:r>
      <w:r w:rsidRPr="00811745">
        <w:rPr>
          <w:rFonts w:ascii="Arial" w:hAnsi="Arial" w:cs="Arial"/>
          <w:sz w:val="24"/>
          <w:szCs w:val="24"/>
        </w:rPr>
        <w:t>Avanti</w:t>
      </w:r>
      <w:r w:rsidRPr="00811745">
        <w:rPr>
          <w:rFonts w:ascii="Arial" w:hAnsi="Arial" w:cs="Arial"/>
          <w:sz w:val="24"/>
          <w:szCs w:val="24"/>
          <w:lang w:val="ru-RU"/>
        </w:rPr>
        <w:t xml:space="preserve">   3020-  {</w:t>
      </w:r>
      <w:r w:rsidRPr="00811745">
        <w:rPr>
          <w:rFonts w:ascii="Arial" w:hAnsi="Arial" w:cs="Arial"/>
          <w:sz w:val="24"/>
          <w:szCs w:val="24"/>
        </w:rPr>
        <w:t>FLW</w:t>
      </w:r>
      <w:r w:rsidRPr="00811745">
        <w:rPr>
          <w:rFonts w:ascii="Arial" w:hAnsi="Arial" w:cs="Arial"/>
          <w:sz w:val="24"/>
          <w:szCs w:val="24"/>
          <w:lang w:val="ru-RU"/>
        </w:rPr>
        <w:t xml:space="preserve"> </w:t>
      </w:r>
      <w:r w:rsidRPr="00811745">
        <w:rPr>
          <w:rFonts w:ascii="Arial" w:hAnsi="Arial" w:cs="Arial"/>
          <w:sz w:val="24"/>
          <w:szCs w:val="24"/>
        </w:rPr>
        <w:t>TO</w:t>
      </w:r>
      <w:r w:rsidRPr="00811745">
        <w:rPr>
          <w:rFonts w:ascii="Arial" w:hAnsi="Arial" w:cs="Arial"/>
          <w:sz w:val="24"/>
          <w:szCs w:val="24"/>
          <w:lang w:val="ru-RU"/>
        </w:rPr>
        <w:t xml:space="preserve"> </w:t>
      </w:r>
      <w:r w:rsidRPr="00811745">
        <w:rPr>
          <w:rFonts w:ascii="Arial" w:hAnsi="Arial" w:cs="Arial"/>
          <w:sz w:val="24"/>
          <w:szCs w:val="24"/>
        </w:rPr>
        <w:t>ME</w:t>
      </w:r>
      <w:r w:rsidRPr="00811745">
        <w:rPr>
          <w:rFonts w:ascii="Arial" w:hAnsi="Arial" w:cs="Arial"/>
          <w:sz w:val="24"/>
          <w:szCs w:val="24"/>
          <w:lang w:val="ru-RU"/>
        </w:rPr>
        <w:t>},</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                        на </w:t>
      </w:r>
      <w:r w:rsidRPr="00811745">
        <w:rPr>
          <w:rFonts w:ascii="Arial" w:hAnsi="Arial" w:cs="Arial"/>
          <w:sz w:val="24"/>
          <w:szCs w:val="24"/>
        </w:rPr>
        <w:t>Avanti</w:t>
      </w:r>
      <w:r w:rsidRPr="00811745">
        <w:rPr>
          <w:rFonts w:ascii="Arial" w:hAnsi="Arial" w:cs="Arial"/>
          <w:sz w:val="24"/>
          <w:szCs w:val="24"/>
          <w:lang w:val="ru-RU"/>
        </w:rPr>
        <w:t xml:space="preserve"> 3015</w:t>
      </w:r>
      <w:r w:rsidRPr="00811745">
        <w:rPr>
          <w:rFonts w:ascii="Arial" w:hAnsi="Arial" w:cs="Arial"/>
          <w:sz w:val="24"/>
          <w:szCs w:val="24"/>
        </w:rPr>
        <w:t>D</w:t>
      </w:r>
      <w:r w:rsidRPr="00811745">
        <w:rPr>
          <w:rFonts w:ascii="Arial" w:hAnsi="Arial" w:cs="Arial"/>
          <w:sz w:val="24"/>
          <w:szCs w:val="24"/>
          <w:lang w:val="ru-RU"/>
        </w:rPr>
        <w:t xml:space="preserve"> - {</w:t>
      </w:r>
      <w:r w:rsidRPr="00811745">
        <w:rPr>
          <w:rFonts w:ascii="Arial" w:hAnsi="Arial" w:cs="Arial"/>
          <w:sz w:val="24"/>
          <w:szCs w:val="24"/>
        </w:rPr>
        <w:t>FL</w:t>
      </w:r>
      <w:r w:rsidRPr="00811745">
        <w:rPr>
          <w:rFonts w:ascii="Arial" w:hAnsi="Arial" w:cs="Arial"/>
          <w:sz w:val="24"/>
          <w:szCs w:val="24"/>
          <w:lang w:val="ru-RU"/>
        </w:rPr>
        <w:t xml:space="preserve"> 2</w:t>
      </w:r>
      <w:r w:rsidRPr="00811745">
        <w:rPr>
          <w:rFonts w:ascii="Arial" w:hAnsi="Arial" w:cs="Arial"/>
          <w:sz w:val="24"/>
          <w:szCs w:val="24"/>
        </w:rPr>
        <w:t>ME</w:t>
      </w:r>
      <w:r w:rsidRPr="00811745">
        <w:rPr>
          <w:rFonts w:ascii="Arial" w:hAnsi="Arial" w:cs="Arial"/>
          <w:sz w:val="24"/>
          <w:szCs w:val="24"/>
          <w:lang w:val="ru-RU"/>
        </w:rPr>
        <w:t>}</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3. Нажмите  [#] для отмены переадресаций со всех телефонов или наберите номер конкретного телефона.</w:t>
      </w:r>
    </w:p>
    <w:p w:rsidR="00673FA7" w:rsidRPr="00811745" w:rsidRDefault="00AB0AC2" w:rsidP="00673FA7">
      <w:pPr>
        <w:pStyle w:val="13"/>
        <w:rPr>
          <w:rFonts w:ascii="Arial" w:hAnsi="Arial"/>
        </w:rPr>
      </w:pPr>
      <w:bookmarkStart w:id="458" w:name="_Toc149026159"/>
      <w:r w:rsidRPr="00811745">
        <w:rPr>
          <w:rFonts w:ascii="Arial" w:hAnsi="Arial"/>
        </w:rPr>
        <w:t>Сокращенный набор</w:t>
      </w:r>
      <w:bookmarkEnd w:id="458"/>
    </w:p>
    <w:p w:rsidR="00673FA7" w:rsidRPr="00811745" w:rsidRDefault="00673FA7" w:rsidP="00FF7416">
      <w:pPr>
        <w:ind w:firstLine="360"/>
        <w:rPr>
          <w:rFonts w:ascii="Arial" w:hAnsi="Arial" w:cs="Arial"/>
          <w:sz w:val="24"/>
          <w:szCs w:val="24"/>
          <w:lang w:val="ru-RU"/>
        </w:rPr>
      </w:pPr>
      <w:r w:rsidRPr="00811745">
        <w:rPr>
          <w:rFonts w:ascii="Arial" w:hAnsi="Arial" w:cs="Arial"/>
          <w:sz w:val="24"/>
          <w:szCs w:val="24"/>
          <w:lang w:val="ru-RU"/>
        </w:rPr>
        <w:t>В этом разделе описывается несколько способов сокращенного набора.</w:t>
      </w:r>
    </w:p>
    <w:p w:rsidR="00673FA7" w:rsidRPr="00811745" w:rsidRDefault="00673FA7" w:rsidP="00FF7416">
      <w:pPr>
        <w:ind w:firstLine="360"/>
        <w:rPr>
          <w:rFonts w:ascii="Arial" w:hAnsi="Arial" w:cs="Arial"/>
          <w:sz w:val="24"/>
          <w:szCs w:val="24"/>
          <w:lang w:val="ru-RU"/>
        </w:rPr>
      </w:pPr>
      <w:r w:rsidRPr="00811745">
        <w:rPr>
          <w:rFonts w:ascii="Arial" w:hAnsi="Arial" w:cs="Arial"/>
          <w:sz w:val="24"/>
          <w:szCs w:val="24"/>
          <w:lang w:val="ru-RU"/>
        </w:rPr>
        <w:t>БЫСТРЫЙ НАБОР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w:t>
      </w:r>
    </w:p>
    <w:p w:rsidR="00673FA7" w:rsidRPr="00811745" w:rsidRDefault="00673FA7" w:rsidP="00FF7416">
      <w:pPr>
        <w:ind w:firstLine="360"/>
        <w:rPr>
          <w:rFonts w:ascii="Arial" w:hAnsi="Arial" w:cs="Arial"/>
          <w:sz w:val="24"/>
          <w:szCs w:val="24"/>
          <w:lang w:val="ru-RU"/>
        </w:rPr>
      </w:pPr>
      <w:r w:rsidRPr="00811745">
        <w:rPr>
          <w:rFonts w:ascii="Arial" w:hAnsi="Arial" w:cs="Arial"/>
          <w:sz w:val="24"/>
          <w:szCs w:val="24"/>
          <w:lang w:val="ru-RU"/>
        </w:rPr>
        <w:t>Быстрый набор сокращает процедуру набора исходящего номера. При этом используются кнопки быстрого набора или ячейки памяти быстрого набора.</w:t>
      </w:r>
    </w:p>
    <w:p w:rsidR="00673FA7" w:rsidRPr="00811745" w:rsidRDefault="00673FA7" w:rsidP="008E0642">
      <w:pPr>
        <w:pStyle w:val="15"/>
        <w:rPr>
          <w:rFonts w:ascii="Arial" w:hAnsi="Arial" w:cs="Arial"/>
        </w:rPr>
      </w:pPr>
      <w:r w:rsidRPr="00811745">
        <w:rPr>
          <w:rFonts w:ascii="Arial" w:hAnsi="Arial" w:cs="Arial"/>
        </w:rPr>
        <w:t>Для набора исходящего номера</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 </w:t>
      </w:r>
      <w:r w:rsidRPr="00811745">
        <w:rPr>
          <w:rFonts w:ascii="Arial" w:hAnsi="Arial" w:cs="Arial"/>
          <w:sz w:val="24"/>
          <w:szCs w:val="24"/>
        </w:rPr>
        <w:t>PROGRAM</w:t>
      </w:r>
      <w:r w:rsidRPr="00811745">
        <w:rPr>
          <w:rFonts w:ascii="Arial" w:hAnsi="Arial" w:cs="Arial"/>
          <w:sz w:val="24"/>
          <w:szCs w:val="24"/>
          <w:lang w:val="ru-RU"/>
        </w:rPr>
        <w:t>] и номер ячейки памяти (2 или 3 цифры).</w:t>
      </w:r>
    </w:p>
    <w:p w:rsidR="00673FA7" w:rsidRPr="00811745" w:rsidRDefault="00673FA7" w:rsidP="008E0642">
      <w:pPr>
        <w:pStyle w:val="15"/>
        <w:rPr>
          <w:rFonts w:ascii="Arial" w:hAnsi="Arial" w:cs="Arial"/>
        </w:rPr>
      </w:pPr>
      <w:r w:rsidRPr="00811745">
        <w:rPr>
          <w:rFonts w:ascii="Arial" w:hAnsi="Arial" w:cs="Arial"/>
        </w:rPr>
        <w:t>Для программирования кнопки или ячейки памяти быстрого набора</w:t>
      </w:r>
    </w:p>
    <w:p w:rsidR="00673FA7" w:rsidRPr="00811745" w:rsidRDefault="00673FA7" w:rsidP="00FF7416">
      <w:pPr>
        <w:autoSpaceDE w:val="0"/>
        <w:autoSpaceDN w:val="0"/>
        <w:adjustRightInd w:val="0"/>
        <w:ind w:firstLine="360"/>
        <w:jc w:val="both"/>
        <w:rPr>
          <w:rFonts w:ascii="Arial" w:hAnsi="Arial" w:cs="Arial"/>
          <w:sz w:val="24"/>
          <w:szCs w:val="24"/>
        </w:rPr>
      </w:pPr>
      <w:r w:rsidRPr="00811745">
        <w:rPr>
          <w:rFonts w:ascii="Arial" w:hAnsi="Arial" w:cs="Arial"/>
          <w:sz w:val="24"/>
          <w:szCs w:val="24"/>
        </w:rPr>
        <w:t>1.</w:t>
      </w:r>
      <w:r w:rsidRPr="00811745">
        <w:rPr>
          <w:rFonts w:ascii="Arial" w:hAnsi="Arial" w:cs="Arial"/>
          <w:sz w:val="24"/>
          <w:szCs w:val="24"/>
          <w:lang w:val="ru-RU"/>
        </w:rPr>
        <w:t>Нажмите</w:t>
      </w:r>
      <w:r w:rsidRPr="00811745">
        <w:rPr>
          <w:rFonts w:ascii="Arial" w:hAnsi="Arial" w:cs="Arial"/>
          <w:sz w:val="24"/>
          <w:szCs w:val="24"/>
        </w:rPr>
        <w:t xml:space="preserve"> [FEATURE]</w:t>
      </w:r>
    </w:p>
    <w:p w:rsidR="00673FA7" w:rsidRPr="00811745" w:rsidRDefault="00673FA7" w:rsidP="00FF7416">
      <w:pPr>
        <w:autoSpaceDE w:val="0"/>
        <w:autoSpaceDN w:val="0"/>
        <w:adjustRightInd w:val="0"/>
        <w:ind w:firstLine="360"/>
        <w:jc w:val="both"/>
        <w:rPr>
          <w:rFonts w:ascii="Arial" w:hAnsi="Arial" w:cs="Arial"/>
          <w:sz w:val="24"/>
          <w:szCs w:val="24"/>
        </w:rPr>
      </w:pPr>
      <w:r w:rsidRPr="00811745">
        <w:rPr>
          <w:rFonts w:ascii="Arial" w:hAnsi="Arial" w:cs="Arial"/>
          <w:sz w:val="24"/>
          <w:szCs w:val="24"/>
        </w:rPr>
        <w:t xml:space="preserve">2. </w:t>
      </w:r>
      <w:r w:rsidRPr="00811745">
        <w:rPr>
          <w:rFonts w:ascii="Arial" w:hAnsi="Arial" w:cs="Arial"/>
          <w:sz w:val="24"/>
          <w:szCs w:val="24"/>
          <w:lang w:val="ru-RU"/>
        </w:rPr>
        <w:t>Нажмите</w:t>
      </w:r>
      <w:r w:rsidRPr="00811745">
        <w:rPr>
          <w:rFonts w:ascii="Arial" w:hAnsi="Arial" w:cs="Arial"/>
          <w:sz w:val="24"/>
          <w:szCs w:val="24"/>
        </w:rPr>
        <w:t xml:space="preserve"> [SPEED DIAL / PROGRAM].</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3.Выполните одну из следующих процедур:</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Нажмите </w:t>
      </w:r>
      <w:r w:rsidRPr="00811745">
        <w:rPr>
          <w:rFonts w:ascii="Arial" w:hAnsi="Arial" w:cs="Arial"/>
          <w:sz w:val="25"/>
          <w:lang w:val="ru-RU"/>
        </w:rPr>
        <w:t>номер ячейки памяти (напр. 003)</w:t>
      </w:r>
      <w:r w:rsidRPr="00811745">
        <w:rPr>
          <w:rFonts w:ascii="Arial" w:hAnsi="Arial" w:cs="Arial"/>
          <w:sz w:val="24"/>
          <w:szCs w:val="24"/>
          <w:lang w:val="ru-RU"/>
        </w:rPr>
        <w:t>,</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или</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Нажмите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 xml:space="preserve"> , которую Вы программируете.</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4.Наберите код доступа  к внешней линии и необходимый городской номер.</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5.Положите трубку.</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i/>
          <w:sz w:val="24"/>
          <w:szCs w:val="24"/>
          <w:lang w:val="ru-RU"/>
        </w:rPr>
        <w:t>ПРИМЕЧАНИЕ</w:t>
      </w:r>
      <w:r w:rsidR="00D56EF6" w:rsidRPr="00811745">
        <w:rPr>
          <w:rFonts w:ascii="Arial" w:hAnsi="Arial" w:cs="Arial"/>
          <w:i/>
          <w:sz w:val="24"/>
          <w:szCs w:val="24"/>
          <w:lang w:val="ru-RU"/>
        </w:rPr>
        <w:t xml:space="preserve"> </w:t>
      </w:r>
      <w:r w:rsidRPr="00811745">
        <w:rPr>
          <w:rFonts w:ascii="Arial" w:hAnsi="Arial" w:cs="Arial"/>
          <w:sz w:val="24"/>
          <w:szCs w:val="24"/>
          <w:lang w:val="ru-RU"/>
        </w:rPr>
        <w:t>Необходимые паузы в наборе вводятся нажатием  кнопки [REDIAL/PAUSE].</w:t>
      </w:r>
    </w:p>
    <w:p w:rsidR="00673FA7" w:rsidRPr="00811745" w:rsidRDefault="00B45AE9" w:rsidP="00A76AD5">
      <w:pPr>
        <w:pStyle w:val="24"/>
        <w:rPr>
          <w:rFonts w:ascii="Arial" w:hAnsi="Arial"/>
        </w:rPr>
      </w:pPr>
      <w:bookmarkStart w:id="459" w:name="_Toc149026160"/>
      <w:r w:rsidRPr="00811745">
        <w:rPr>
          <w:rFonts w:ascii="Arial" w:hAnsi="Arial"/>
        </w:rPr>
        <w:t>Кнопки памяти</w:t>
      </w:r>
      <w:bookmarkEnd w:id="459"/>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Кнопки памяти (</w:t>
      </w:r>
      <w:r w:rsidRPr="00811745">
        <w:rPr>
          <w:rFonts w:ascii="Arial" w:hAnsi="Arial" w:cs="Arial"/>
          <w:sz w:val="24"/>
          <w:szCs w:val="24"/>
        </w:rPr>
        <w:t>MR</w:t>
      </w:r>
      <w:r w:rsidRPr="00811745">
        <w:rPr>
          <w:rFonts w:ascii="Arial" w:hAnsi="Arial" w:cs="Arial"/>
          <w:sz w:val="24"/>
          <w:szCs w:val="24"/>
          <w:lang w:val="ru-RU"/>
        </w:rPr>
        <w:t>) используются для доступа к внутренним абонентам или функциям одним нажатием.</w:t>
      </w:r>
    </w:p>
    <w:p w:rsidR="00673FA7" w:rsidRPr="00811745" w:rsidRDefault="00673FA7" w:rsidP="008E0642">
      <w:pPr>
        <w:pStyle w:val="15"/>
        <w:rPr>
          <w:rFonts w:ascii="Arial" w:hAnsi="Arial" w:cs="Arial"/>
        </w:rPr>
      </w:pPr>
      <w:r w:rsidRPr="00811745">
        <w:rPr>
          <w:rFonts w:ascii="Arial" w:hAnsi="Arial" w:cs="Arial"/>
        </w:rPr>
        <w:t>Чтобы набрать номер с помощью кнопки памяти</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запрограммированную кнопку.</w:t>
      </w:r>
    </w:p>
    <w:p w:rsidR="00673FA7" w:rsidRPr="00811745" w:rsidRDefault="00673FA7" w:rsidP="008E0642">
      <w:pPr>
        <w:pStyle w:val="15"/>
        <w:rPr>
          <w:rFonts w:ascii="Arial" w:hAnsi="Arial" w:cs="Arial"/>
        </w:rPr>
      </w:pPr>
      <w:r w:rsidRPr="00811745">
        <w:rPr>
          <w:rFonts w:ascii="Arial" w:hAnsi="Arial" w:cs="Arial"/>
        </w:rPr>
        <w:t>Чтобы запрограммировать кнопку памяти</w:t>
      </w:r>
    </w:p>
    <w:p w:rsidR="00673FA7" w:rsidRPr="00811745" w:rsidRDefault="00673FA7" w:rsidP="001479F2">
      <w:pPr>
        <w:autoSpaceDE w:val="0"/>
        <w:autoSpaceDN w:val="0"/>
        <w:adjustRightInd w:val="0"/>
        <w:jc w:val="both"/>
        <w:rPr>
          <w:rFonts w:ascii="Arial" w:hAnsi="Arial" w:cs="Arial"/>
          <w:sz w:val="24"/>
          <w:szCs w:val="24"/>
        </w:rPr>
      </w:pPr>
      <w:r w:rsidRPr="00811745">
        <w:rPr>
          <w:rFonts w:ascii="Arial" w:hAnsi="Arial" w:cs="Arial"/>
          <w:sz w:val="24"/>
          <w:szCs w:val="24"/>
        </w:rPr>
        <w:t>1.</w:t>
      </w:r>
      <w:r w:rsidRPr="00811745">
        <w:rPr>
          <w:rFonts w:ascii="Arial" w:hAnsi="Arial" w:cs="Arial"/>
          <w:sz w:val="24"/>
          <w:szCs w:val="24"/>
          <w:lang w:val="ru-RU"/>
        </w:rPr>
        <w:t>Нажмите</w:t>
      </w:r>
      <w:r w:rsidRPr="00811745">
        <w:rPr>
          <w:rFonts w:ascii="Arial" w:hAnsi="Arial" w:cs="Arial"/>
          <w:sz w:val="24"/>
          <w:szCs w:val="24"/>
        </w:rPr>
        <w:t xml:space="preserve"> [FEATURE]</w:t>
      </w:r>
    </w:p>
    <w:p w:rsidR="00673FA7" w:rsidRPr="00811745" w:rsidRDefault="00673FA7" w:rsidP="00FF7416">
      <w:pPr>
        <w:autoSpaceDE w:val="0"/>
        <w:autoSpaceDN w:val="0"/>
        <w:adjustRightInd w:val="0"/>
        <w:ind w:firstLine="360"/>
        <w:jc w:val="both"/>
        <w:rPr>
          <w:rFonts w:ascii="Arial" w:hAnsi="Arial" w:cs="Arial"/>
          <w:sz w:val="24"/>
          <w:szCs w:val="24"/>
        </w:rPr>
      </w:pPr>
      <w:r w:rsidRPr="00811745">
        <w:rPr>
          <w:rFonts w:ascii="Arial" w:hAnsi="Arial" w:cs="Arial"/>
          <w:sz w:val="24"/>
          <w:szCs w:val="24"/>
        </w:rPr>
        <w:t xml:space="preserve">2. </w:t>
      </w:r>
      <w:r w:rsidRPr="00811745">
        <w:rPr>
          <w:rFonts w:ascii="Arial" w:hAnsi="Arial" w:cs="Arial"/>
          <w:sz w:val="24"/>
          <w:szCs w:val="24"/>
          <w:lang w:val="ru-RU"/>
        </w:rPr>
        <w:t>Нажмите</w:t>
      </w:r>
      <w:r w:rsidRPr="00811745">
        <w:rPr>
          <w:rFonts w:ascii="Arial" w:hAnsi="Arial" w:cs="Arial"/>
          <w:sz w:val="24"/>
          <w:szCs w:val="24"/>
        </w:rPr>
        <w:t xml:space="preserve"> [SPEED DIAL / PROGRAM].</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3. Нажмите кнопку </w:t>
      </w:r>
      <w:r w:rsidRPr="00811745">
        <w:rPr>
          <w:rFonts w:ascii="Arial" w:hAnsi="Arial" w:cs="Arial"/>
          <w:sz w:val="24"/>
          <w:szCs w:val="24"/>
        </w:rPr>
        <w:t>MR</w:t>
      </w:r>
      <w:r w:rsidRPr="00811745">
        <w:rPr>
          <w:rFonts w:ascii="Arial" w:hAnsi="Arial" w:cs="Arial"/>
          <w:sz w:val="24"/>
          <w:szCs w:val="24"/>
          <w:lang w:val="ru-RU"/>
        </w:rPr>
        <w:t>, которую Вы хотите запрограммировать.</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4.Наберите требуемый номер абонента</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или</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FEATURE</w:t>
      </w:r>
      <w:r w:rsidRPr="00811745">
        <w:rPr>
          <w:rFonts w:ascii="Arial" w:hAnsi="Arial" w:cs="Arial"/>
          <w:sz w:val="24"/>
          <w:szCs w:val="24"/>
          <w:lang w:val="ru-RU"/>
        </w:rPr>
        <w:t>] и код требуемой функции.</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5.Положите трубку.</w:t>
      </w:r>
    </w:p>
    <w:p w:rsidR="00673FA7" w:rsidRPr="00811745" w:rsidRDefault="00AB0AC2" w:rsidP="00673FA7">
      <w:pPr>
        <w:pStyle w:val="13"/>
        <w:rPr>
          <w:rFonts w:ascii="Arial" w:hAnsi="Arial"/>
        </w:rPr>
      </w:pPr>
      <w:bookmarkStart w:id="460" w:name="_Toc149026161"/>
      <w:r w:rsidRPr="00811745">
        <w:rPr>
          <w:rFonts w:ascii="Arial" w:hAnsi="Arial"/>
        </w:rPr>
        <w:t>Телефонная книга</w:t>
      </w:r>
      <w:bookmarkEnd w:id="460"/>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Вы можете воспользоваться  функцией телефонной книги, чтобы набрать номер из Вашей собственной странички (которую вы сами запрограммировали) или из общей телефонной книги (десять страниц), которую программирует Системный администратор. Телефонная книга – это ячейки памяти быстрого набора, расположенные в алфавитном порядке. Когда Вы программируете запись в записную книжку, она сохраняется в свободную ячейку памяти быстрого набора и с ней может быть связано имя. </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Пользоваться телефонной книгой для набора номера можно, если только телефон свободен. Запись в телефонную книгу может быть сделана, если телефон свободен или во время разговора программированием в ячейку быстрого набора номера и имени.</w:t>
      </w:r>
    </w:p>
    <w:p w:rsidR="00673FA7" w:rsidRPr="00811745" w:rsidRDefault="00673FA7" w:rsidP="008E0642">
      <w:pPr>
        <w:pStyle w:val="15"/>
        <w:rPr>
          <w:rFonts w:ascii="Arial" w:hAnsi="Arial" w:cs="Arial"/>
        </w:rPr>
      </w:pPr>
      <w:r w:rsidRPr="00811745">
        <w:rPr>
          <w:rFonts w:ascii="Arial" w:hAnsi="Arial" w:cs="Arial"/>
        </w:rPr>
        <w:t>Основные функциональные кнопки</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Используйте клавишу [LO HI]  для просмотра содержания телефонной книги и записей на ее страницах.</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кнопку  [FEATURE] для возврата в предыдущее меню.</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EXIT</w:t>
      </w:r>
      <w:r w:rsidRPr="00811745">
        <w:rPr>
          <w:rFonts w:ascii="Arial" w:hAnsi="Arial" w:cs="Arial"/>
          <w:sz w:val="24"/>
          <w:szCs w:val="24"/>
          <w:lang w:val="ru-RU"/>
        </w:rPr>
        <w:t>}  для выхода из телефонной книги.</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кнопку [HOLD] для записи данных и возврата в телефонную книгу.</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кнопку [PROGRAM] для записи данных и выхода из телефонной книги.</w:t>
      </w:r>
    </w:p>
    <w:p w:rsidR="00673FA7" w:rsidRPr="00811745" w:rsidRDefault="00673FA7" w:rsidP="00FF7416">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[MUTE] для удаления последней  введенной буквы или цифры.</w:t>
      </w:r>
    </w:p>
    <w:p w:rsidR="00673FA7" w:rsidRPr="00811745" w:rsidRDefault="00673FA7" w:rsidP="008E0642">
      <w:pPr>
        <w:pStyle w:val="15"/>
        <w:rPr>
          <w:rFonts w:ascii="Arial" w:hAnsi="Arial" w:cs="Arial"/>
        </w:rPr>
      </w:pPr>
      <w:r w:rsidRPr="00811745">
        <w:rPr>
          <w:rFonts w:ascii="Arial" w:hAnsi="Arial" w:cs="Arial"/>
        </w:rPr>
        <w:t>Чтобы набрать номер из телефонной книги (только в свободном режиме)</w:t>
      </w:r>
    </w:p>
    <w:p w:rsidR="00673FA7" w:rsidRPr="00811745" w:rsidRDefault="00673FA7" w:rsidP="00FF7416">
      <w:pPr>
        <w:numPr>
          <w:ilvl w:val="0"/>
          <w:numId w:val="10"/>
        </w:numPr>
        <w:autoSpaceDE w:val="0"/>
        <w:autoSpaceDN w:val="0"/>
        <w:adjustRightInd w:val="0"/>
        <w:rPr>
          <w:rFonts w:ascii="Arial" w:hAnsi="Arial" w:cs="Arial"/>
          <w:sz w:val="24"/>
          <w:szCs w:val="24"/>
          <w:lang w:val="ru-RU"/>
        </w:rPr>
      </w:pPr>
      <w:r w:rsidRPr="00811745">
        <w:rPr>
          <w:rFonts w:ascii="Arial" w:hAnsi="Arial" w:cs="Arial"/>
          <w:sz w:val="24"/>
          <w:szCs w:val="24"/>
          <w:lang w:val="ru-RU"/>
        </w:rPr>
        <w:t>На</w:t>
      </w:r>
      <w:r w:rsidRPr="00811745">
        <w:rPr>
          <w:rFonts w:ascii="Arial" w:hAnsi="Arial" w:cs="Arial"/>
          <w:sz w:val="24"/>
          <w:szCs w:val="24"/>
        </w:rPr>
        <w:t xml:space="preserve"> Avanti 3020 </w:t>
      </w:r>
      <w:r w:rsidRPr="00811745">
        <w:rPr>
          <w:rFonts w:ascii="Arial" w:hAnsi="Arial" w:cs="Arial"/>
          <w:sz w:val="24"/>
          <w:szCs w:val="24"/>
          <w:lang w:val="ru-RU"/>
        </w:rPr>
        <w:t>нажмите</w:t>
      </w:r>
      <w:r w:rsidRPr="00811745">
        <w:rPr>
          <w:rFonts w:ascii="Arial" w:hAnsi="Arial" w:cs="Arial"/>
          <w:sz w:val="24"/>
          <w:szCs w:val="24"/>
        </w:rPr>
        <w:t xml:space="preserve"> {PHONE BOOK}.</w:t>
      </w:r>
      <w:r w:rsidR="00FF7416" w:rsidRPr="00811745">
        <w:rPr>
          <w:rFonts w:ascii="Arial" w:hAnsi="Arial" w:cs="Arial"/>
          <w:sz w:val="24"/>
          <w:szCs w:val="24"/>
        </w:rPr>
        <w:br/>
      </w:r>
      <w:r w:rsidRPr="00811745">
        <w:rPr>
          <w:rFonts w:ascii="Arial" w:hAnsi="Arial" w:cs="Arial"/>
          <w:sz w:val="24"/>
          <w:szCs w:val="24"/>
          <w:lang w:val="ru-RU"/>
        </w:rPr>
        <w:t xml:space="preserve">На </w:t>
      </w:r>
      <w:r w:rsidRPr="00811745">
        <w:rPr>
          <w:rFonts w:ascii="Arial" w:hAnsi="Arial" w:cs="Arial"/>
          <w:sz w:val="24"/>
          <w:szCs w:val="24"/>
        </w:rPr>
        <w:t>Avanti</w:t>
      </w:r>
      <w:r w:rsidRPr="00811745">
        <w:rPr>
          <w:rFonts w:ascii="Arial" w:hAnsi="Arial" w:cs="Arial"/>
          <w:sz w:val="24"/>
          <w:szCs w:val="24"/>
          <w:lang w:val="ru-RU"/>
        </w:rPr>
        <w:t xml:space="preserve"> 3015</w:t>
      </w:r>
      <w:r w:rsidRPr="00811745">
        <w:rPr>
          <w:rFonts w:ascii="Arial" w:hAnsi="Arial" w:cs="Arial"/>
          <w:sz w:val="24"/>
          <w:szCs w:val="24"/>
        </w:rPr>
        <w:t>D</w:t>
      </w:r>
      <w:r w:rsidRPr="00811745">
        <w:rPr>
          <w:rFonts w:ascii="Arial" w:hAnsi="Arial" w:cs="Arial"/>
          <w:sz w:val="24"/>
          <w:szCs w:val="24"/>
          <w:lang w:val="ru-RU"/>
        </w:rPr>
        <w:t xml:space="preserve"> нажмите  [FEATURE] и код  доступа к требуемому разделу телефонной книги</w:t>
      </w:r>
    </w:p>
    <w:p w:rsidR="00673FA7" w:rsidRPr="00811745" w:rsidRDefault="00673FA7" w:rsidP="00FF7416">
      <w:pPr>
        <w:numPr>
          <w:ilvl w:val="0"/>
          <w:numId w:val="10"/>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 xml:space="preserve">На </w:t>
      </w:r>
      <w:r w:rsidRPr="00811745">
        <w:rPr>
          <w:rFonts w:ascii="Arial" w:hAnsi="Arial" w:cs="Arial"/>
          <w:sz w:val="24"/>
          <w:szCs w:val="24"/>
        </w:rPr>
        <w:t>Avanti</w:t>
      </w:r>
      <w:r w:rsidRPr="00811745">
        <w:rPr>
          <w:rFonts w:ascii="Arial" w:hAnsi="Arial" w:cs="Arial"/>
          <w:sz w:val="24"/>
          <w:szCs w:val="24"/>
          <w:lang w:val="ru-RU"/>
        </w:rPr>
        <w:t xml:space="preserve"> 3020 нажмите {PRIVATE} или кнопку на дисплее слева от  раздела телефонной книги, к которому Вы хотите получить доступ.</w:t>
      </w:r>
    </w:p>
    <w:p w:rsidR="00673FA7" w:rsidRPr="00811745" w:rsidRDefault="00673FA7" w:rsidP="00FF7416">
      <w:pPr>
        <w:numPr>
          <w:ilvl w:val="0"/>
          <w:numId w:val="10"/>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Если нужный раздел не показан на дисплее, используйте кнопку  [LO HI] для просмотра страницы.</w:t>
      </w:r>
    </w:p>
    <w:p w:rsidR="00673FA7" w:rsidRPr="00811745" w:rsidRDefault="00673FA7" w:rsidP="002C6AAB">
      <w:pPr>
        <w:numPr>
          <w:ilvl w:val="0"/>
          <w:numId w:val="10"/>
        </w:numPr>
        <w:autoSpaceDE w:val="0"/>
        <w:autoSpaceDN w:val="0"/>
        <w:adjustRightInd w:val="0"/>
        <w:rPr>
          <w:rFonts w:ascii="Arial" w:hAnsi="Arial" w:cs="Arial"/>
          <w:sz w:val="24"/>
          <w:szCs w:val="24"/>
        </w:rPr>
      </w:pPr>
      <w:r w:rsidRPr="00811745">
        <w:rPr>
          <w:rFonts w:ascii="Arial" w:hAnsi="Arial" w:cs="Arial"/>
          <w:sz w:val="24"/>
          <w:szCs w:val="24"/>
          <w:lang w:val="ru-RU"/>
        </w:rPr>
        <w:t xml:space="preserve">На </w:t>
      </w:r>
      <w:r w:rsidRPr="00811745">
        <w:rPr>
          <w:rFonts w:ascii="Arial" w:hAnsi="Arial" w:cs="Arial"/>
          <w:sz w:val="24"/>
          <w:szCs w:val="24"/>
        </w:rPr>
        <w:t>Avanti</w:t>
      </w:r>
      <w:r w:rsidRPr="00811745">
        <w:rPr>
          <w:rFonts w:ascii="Arial" w:hAnsi="Arial" w:cs="Arial"/>
          <w:sz w:val="24"/>
          <w:szCs w:val="24"/>
          <w:lang w:val="ru-RU"/>
        </w:rPr>
        <w:t xml:space="preserve"> 3020 нажмите кнопку на дисплее слева от выбранного имени.</w:t>
      </w:r>
      <w:r w:rsidR="002C6AAB" w:rsidRPr="00811745">
        <w:rPr>
          <w:rFonts w:ascii="Arial" w:hAnsi="Arial" w:cs="Arial"/>
          <w:sz w:val="24"/>
          <w:szCs w:val="24"/>
          <w:lang w:val="ru-RU"/>
        </w:rPr>
        <w:br/>
      </w:r>
      <w:r w:rsidRPr="00811745">
        <w:rPr>
          <w:rFonts w:ascii="Arial" w:hAnsi="Arial" w:cs="Arial"/>
          <w:sz w:val="24"/>
          <w:szCs w:val="24"/>
          <w:lang w:val="ru-RU"/>
        </w:rPr>
        <w:t>На</w:t>
      </w:r>
      <w:r w:rsidRPr="00811745">
        <w:rPr>
          <w:rFonts w:ascii="Arial" w:hAnsi="Arial" w:cs="Arial"/>
          <w:sz w:val="24"/>
          <w:szCs w:val="24"/>
        </w:rPr>
        <w:t xml:space="preserve"> Avanti 3015D </w:t>
      </w:r>
      <w:r w:rsidRPr="00811745">
        <w:rPr>
          <w:rFonts w:ascii="Arial" w:hAnsi="Arial" w:cs="Arial"/>
          <w:sz w:val="24"/>
          <w:szCs w:val="24"/>
          <w:lang w:val="ru-RU"/>
        </w:rPr>
        <w:t>нажмите</w:t>
      </w:r>
      <w:r w:rsidRPr="00811745">
        <w:rPr>
          <w:rFonts w:ascii="Arial" w:hAnsi="Arial" w:cs="Arial"/>
          <w:sz w:val="24"/>
          <w:szCs w:val="24"/>
        </w:rPr>
        <w:t xml:space="preserve"> [PAUSE]</w:t>
      </w:r>
    </w:p>
    <w:p w:rsidR="00673FA7" w:rsidRPr="00811745" w:rsidRDefault="00673FA7" w:rsidP="002C6AAB">
      <w:pPr>
        <w:pStyle w:val="ae"/>
        <w:autoSpaceDE w:val="0"/>
        <w:autoSpaceDN w:val="0"/>
        <w:adjustRightInd w:val="0"/>
        <w:ind w:firstLine="360"/>
        <w:rPr>
          <w:rFonts w:ascii="Arial" w:hAnsi="Arial" w:cs="Arial"/>
          <w:b/>
          <w:i/>
        </w:rPr>
      </w:pPr>
      <w:r w:rsidRPr="00811745">
        <w:rPr>
          <w:rFonts w:ascii="Arial" w:hAnsi="Arial" w:cs="Arial"/>
          <w:b/>
          <w:i/>
        </w:rPr>
        <w:t>Автоматически будет набран  номер.</w:t>
      </w:r>
    </w:p>
    <w:p w:rsidR="00673FA7" w:rsidRPr="00811745" w:rsidRDefault="00673FA7" w:rsidP="002C6AAB">
      <w:pPr>
        <w:numPr>
          <w:ilvl w:val="0"/>
          <w:numId w:val="10"/>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 xml:space="preserve">Если Вы хотите просмотреть на </w:t>
      </w:r>
      <w:r w:rsidRPr="00811745">
        <w:rPr>
          <w:rFonts w:ascii="Arial" w:hAnsi="Arial" w:cs="Arial"/>
          <w:sz w:val="24"/>
          <w:szCs w:val="24"/>
        </w:rPr>
        <w:t>Avanti</w:t>
      </w:r>
      <w:r w:rsidRPr="00811745">
        <w:rPr>
          <w:rFonts w:ascii="Arial" w:hAnsi="Arial" w:cs="Arial"/>
          <w:sz w:val="24"/>
          <w:szCs w:val="24"/>
          <w:lang w:val="ru-RU"/>
        </w:rPr>
        <w:t xml:space="preserve"> 3020 запись более детально, нажмите кнопку справа от выбранного имени.</w:t>
      </w:r>
    </w:p>
    <w:p w:rsidR="00673FA7" w:rsidRPr="00811745" w:rsidRDefault="00673FA7" w:rsidP="002C6AAB">
      <w:pPr>
        <w:numPr>
          <w:ilvl w:val="0"/>
          <w:numId w:val="10"/>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 xml:space="preserve">На </w:t>
      </w:r>
      <w:r w:rsidRPr="00811745">
        <w:rPr>
          <w:rFonts w:ascii="Arial" w:hAnsi="Arial" w:cs="Arial"/>
          <w:sz w:val="24"/>
          <w:szCs w:val="24"/>
        </w:rPr>
        <w:t>Avanti</w:t>
      </w:r>
      <w:r w:rsidRPr="00811745">
        <w:rPr>
          <w:rFonts w:ascii="Arial" w:hAnsi="Arial" w:cs="Arial"/>
          <w:sz w:val="24"/>
          <w:szCs w:val="24"/>
          <w:lang w:val="ru-RU"/>
        </w:rPr>
        <w:t xml:space="preserve"> 3015</w:t>
      </w:r>
      <w:r w:rsidRPr="00811745">
        <w:rPr>
          <w:rFonts w:ascii="Arial" w:hAnsi="Arial" w:cs="Arial"/>
          <w:sz w:val="24"/>
          <w:szCs w:val="24"/>
        </w:rPr>
        <w:t>D</w:t>
      </w:r>
      <w:r w:rsidRPr="00811745">
        <w:rPr>
          <w:rFonts w:ascii="Arial" w:hAnsi="Arial" w:cs="Arial"/>
          <w:sz w:val="24"/>
          <w:szCs w:val="24"/>
          <w:lang w:val="ru-RU"/>
        </w:rPr>
        <w:t xml:space="preserve"> нажмите [</w:t>
      </w:r>
      <w:r w:rsidRPr="00811745">
        <w:rPr>
          <w:rFonts w:ascii="Arial" w:hAnsi="Arial" w:cs="Arial"/>
          <w:sz w:val="24"/>
          <w:szCs w:val="24"/>
        </w:rPr>
        <w:t>TRANSFER</w:t>
      </w:r>
      <w:r w:rsidRPr="00811745">
        <w:rPr>
          <w:rFonts w:ascii="Arial" w:hAnsi="Arial" w:cs="Arial"/>
          <w:sz w:val="24"/>
          <w:szCs w:val="24"/>
          <w:lang w:val="ru-RU"/>
        </w:rPr>
        <w:t>].На дисплее появится имя, номер телефона и номер ячейки памяти быстрых наборов, где эта информация находится.</w:t>
      </w:r>
    </w:p>
    <w:p w:rsidR="00673FA7" w:rsidRPr="00811745" w:rsidRDefault="00673FA7" w:rsidP="002C6AAB">
      <w:pPr>
        <w:numPr>
          <w:ilvl w:val="0"/>
          <w:numId w:val="10"/>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Далее, Вы можете нажать  {DIAL}, чтобы набрать номер, {UPDATE}, чтобы изменить номер, {REMOVE}, чтобы удалить запись из телефонной книги.</w:t>
      </w:r>
    </w:p>
    <w:p w:rsidR="00673FA7" w:rsidRPr="00811745" w:rsidRDefault="00673FA7" w:rsidP="008E0642">
      <w:pPr>
        <w:pStyle w:val="15"/>
        <w:rPr>
          <w:rFonts w:ascii="Arial" w:hAnsi="Arial" w:cs="Arial"/>
        </w:rPr>
      </w:pPr>
      <w:r w:rsidRPr="00811745">
        <w:rPr>
          <w:rFonts w:ascii="Arial" w:hAnsi="Arial" w:cs="Arial"/>
        </w:rPr>
        <w:t>Чтобы запрограммировать свою собственную страницу записной книжки</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Для каждой записи Вы вводите  имя и телефонный номер.</w:t>
      </w:r>
    </w:p>
    <w:p w:rsidR="00673FA7" w:rsidRPr="00811745" w:rsidRDefault="00673FA7" w:rsidP="002C6AAB">
      <w:pPr>
        <w:autoSpaceDE w:val="0"/>
        <w:autoSpaceDN w:val="0"/>
        <w:adjustRightInd w:val="0"/>
        <w:ind w:left="360"/>
        <w:jc w:val="both"/>
        <w:rPr>
          <w:rFonts w:ascii="Arial" w:hAnsi="Arial" w:cs="Arial"/>
          <w:sz w:val="24"/>
          <w:szCs w:val="24"/>
        </w:rPr>
      </w:pPr>
      <w:r w:rsidRPr="00811745">
        <w:rPr>
          <w:rFonts w:ascii="Arial" w:hAnsi="Arial" w:cs="Arial"/>
          <w:sz w:val="24"/>
          <w:szCs w:val="24"/>
        </w:rPr>
        <w:t xml:space="preserve">1. </w:t>
      </w:r>
      <w:r w:rsidRPr="00811745">
        <w:rPr>
          <w:rFonts w:ascii="Arial" w:hAnsi="Arial" w:cs="Arial"/>
          <w:sz w:val="24"/>
          <w:szCs w:val="24"/>
          <w:lang w:val="ru-RU"/>
        </w:rPr>
        <w:t>На</w:t>
      </w:r>
      <w:r w:rsidRPr="00811745">
        <w:rPr>
          <w:rFonts w:ascii="Arial" w:hAnsi="Arial" w:cs="Arial"/>
          <w:sz w:val="24"/>
          <w:szCs w:val="24"/>
        </w:rPr>
        <w:t xml:space="preserve"> Avanti 3020 </w:t>
      </w:r>
      <w:r w:rsidRPr="00811745">
        <w:rPr>
          <w:rFonts w:ascii="Arial" w:hAnsi="Arial" w:cs="Arial"/>
          <w:sz w:val="24"/>
          <w:szCs w:val="24"/>
          <w:lang w:val="ru-RU"/>
        </w:rPr>
        <w:t>нажмите</w:t>
      </w:r>
      <w:r w:rsidRPr="00811745">
        <w:rPr>
          <w:rFonts w:ascii="Arial" w:hAnsi="Arial" w:cs="Arial"/>
          <w:sz w:val="24"/>
          <w:szCs w:val="24"/>
        </w:rPr>
        <w:t xml:space="preserve"> {PHONE BOOK}.</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rPr>
        <w:t xml:space="preserve">    </w:t>
      </w:r>
      <w:r w:rsidRPr="00811745">
        <w:rPr>
          <w:rFonts w:ascii="Arial" w:hAnsi="Arial" w:cs="Arial"/>
          <w:sz w:val="24"/>
          <w:szCs w:val="24"/>
          <w:lang w:val="ru-RU"/>
        </w:rPr>
        <w:t xml:space="preserve">На </w:t>
      </w:r>
      <w:r w:rsidRPr="00811745">
        <w:rPr>
          <w:rFonts w:ascii="Arial" w:hAnsi="Arial" w:cs="Arial"/>
          <w:sz w:val="24"/>
          <w:szCs w:val="24"/>
        </w:rPr>
        <w:t>Avanti</w:t>
      </w:r>
      <w:r w:rsidRPr="00811745">
        <w:rPr>
          <w:rFonts w:ascii="Arial" w:hAnsi="Arial" w:cs="Arial"/>
          <w:sz w:val="24"/>
          <w:szCs w:val="24"/>
          <w:lang w:val="ru-RU"/>
        </w:rPr>
        <w:t xml:space="preserve"> 3015</w:t>
      </w:r>
      <w:r w:rsidRPr="00811745">
        <w:rPr>
          <w:rFonts w:ascii="Arial" w:hAnsi="Arial" w:cs="Arial"/>
          <w:sz w:val="24"/>
          <w:szCs w:val="24"/>
        </w:rPr>
        <w:t>D</w:t>
      </w:r>
      <w:r w:rsidRPr="00811745">
        <w:rPr>
          <w:rFonts w:ascii="Arial" w:hAnsi="Arial" w:cs="Arial"/>
          <w:sz w:val="24"/>
          <w:szCs w:val="24"/>
          <w:lang w:val="ru-RU"/>
        </w:rPr>
        <w:t xml:space="preserve"> нажмите  [FEATURE] и код  доступа к требуемому разделу телефонной книги</w:t>
      </w:r>
    </w:p>
    <w:p w:rsidR="00673FA7" w:rsidRPr="00811745" w:rsidRDefault="00673FA7" w:rsidP="002C6AAB">
      <w:pPr>
        <w:autoSpaceDE w:val="0"/>
        <w:autoSpaceDN w:val="0"/>
        <w:adjustRightInd w:val="0"/>
        <w:ind w:left="360"/>
        <w:jc w:val="both"/>
        <w:rPr>
          <w:rFonts w:ascii="Arial" w:hAnsi="Arial" w:cs="Arial"/>
          <w:sz w:val="24"/>
          <w:szCs w:val="24"/>
        </w:rPr>
      </w:pPr>
      <w:r w:rsidRPr="00811745">
        <w:rPr>
          <w:rFonts w:ascii="Arial" w:hAnsi="Arial" w:cs="Arial"/>
          <w:sz w:val="24"/>
          <w:szCs w:val="24"/>
        </w:rPr>
        <w:t xml:space="preserve">2. </w:t>
      </w:r>
      <w:r w:rsidRPr="00811745">
        <w:rPr>
          <w:rFonts w:ascii="Arial" w:hAnsi="Arial" w:cs="Arial"/>
          <w:sz w:val="24"/>
          <w:szCs w:val="24"/>
          <w:lang w:val="ru-RU"/>
        </w:rPr>
        <w:t>На</w:t>
      </w:r>
      <w:r w:rsidRPr="00811745">
        <w:rPr>
          <w:rFonts w:ascii="Arial" w:hAnsi="Arial" w:cs="Arial"/>
          <w:sz w:val="24"/>
          <w:szCs w:val="24"/>
        </w:rPr>
        <w:t xml:space="preserve"> Avanti 3020 </w:t>
      </w:r>
      <w:r w:rsidRPr="00811745">
        <w:rPr>
          <w:rFonts w:ascii="Arial" w:hAnsi="Arial" w:cs="Arial"/>
          <w:sz w:val="24"/>
          <w:szCs w:val="24"/>
          <w:lang w:val="ru-RU"/>
        </w:rPr>
        <w:t>нажмите</w:t>
      </w:r>
      <w:r w:rsidRPr="00811745">
        <w:rPr>
          <w:rFonts w:ascii="Arial" w:hAnsi="Arial" w:cs="Arial"/>
          <w:sz w:val="24"/>
          <w:szCs w:val="24"/>
        </w:rPr>
        <w:t xml:space="preserve"> {PRIVATE}.</w:t>
      </w:r>
    </w:p>
    <w:p w:rsidR="00673FA7" w:rsidRPr="00811745" w:rsidRDefault="00673FA7" w:rsidP="0047626D">
      <w:pPr>
        <w:numPr>
          <w:ilvl w:val="0"/>
          <w:numId w:val="8"/>
        </w:numPr>
        <w:autoSpaceDE w:val="0"/>
        <w:autoSpaceDN w:val="0"/>
        <w:adjustRightInd w:val="0"/>
        <w:ind w:left="360" w:firstLine="0"/>
        <w:jc w:val="both"/>
        <w:rPr>
          <w:rFonts w:ascii="Arial" w:hAnsi="Arial" w:cs="Arial"/>
          <w:sz w:val="24"/>
          <w:szCs w:val="24"/>
        </w:rPr>
      </w:pPr>
      <w:r w:rsidRPr="00811745">
        <w:rPr>
          <w:rFonts w:ascii="Arial" w:hAnsi="Arial" w:cs="Arial"/>
          <w:sz w:val="24"/>
          <w:szCs w:val="24"/>
          <w:lang w:val="ru-RU"/>
        </w:rPr>
        <w:t>На</w:t>
      </w:r>
      <w:r w:rsidRPr="00811745">
        <w:rPr>
          <w:rFonts w:ascii="Arial" w:hAnsi="Arial" w:cs="Arial"/>
          <w:sz w:val="24"/>
          <w:szCs w:val="24"/>
        </w:rPr>
        <w:t xml:space="preserve"> Avanti 3020 </w:t>
      </w:r>
      <w:r w:rsidRPr="00811745">
        <w:rPr>
          <w:rFonts w:ascii="Arial" w:hAnsi="Arial" w:cs="Arial"/>
          <w:sz w:val="24"/>
          <w:szCs w:val="24"/>
          <w:lang w:val="ru-RU"/>
        </w:rPr>
        <w:t>нажмите</w:t>
      </w:r>
      <w:r w:rsidRPr="00811745">
        <w:rPr>
          <w:rFonts w:ascii="Arial" w:hAnsi="Arial" w:cs="Arial"/>
          <w:sz w:val="24"/>
          <w:szCs w:val="24"/>
        </w:rPr>
        <w:t xml:space="preserve"> {ADD NEW}.</w:t>
      </w:r>
    </w:p>
    <w:p w:rsidR="00673FA7" w:rsidRPr="00811745" w:rsidRDefault="00673FA7" w:rsidP="002C6AAB">
      <w:pPr>
        <w:autoSpaceDE w:val="0"/>
        <w:autoSpaceDN w:val="0"/>
        <w:adjustRightInd w:val="0"/>
        <w:ind w:left="360"/>
        <w:rPr>
          <w:rFonts w:ascii="Arial" w:hAnsi="Arial" w:cs="Arial"/>
          <w:sz w:val="24"/>
          <w:szCs w:val="24"/>
        </w:rPr>
      </w:pPr>
      <w:r w:rsidRPr="00811745">
        <w:rPr>
          <w:rFonts w:ascii="Arial" w:hAnsi="Arial" w:cs="Arial"/>
          <w:sz w:val="24"/>
          <w:szCs w:val="24"/>
          <w:lang w:val="ru-RU"/>
        </w:rPr>
        <w:t>На</w:t>
      </w:r>
      <w:r w:rsidRPr="00811745">
        <w:rPr>
          <w:rFonts w:ascii="Arial" w:hAnsi="Arial" w:cs="Arial"/>
          <w:sz w:val="24"/>
          <w:szCs w:val="24"/>
        </w:rPr>
        <w:t xml:space="preserve"> Avanti 3015D </w:t>
      </w:r>
      <w:r w:rsidRPr="00811745">
        <w:rPr>
          <w:rFonts w:ascii="Arial" w:hAnsi="Arial" w:cs="Arial"/>
          <w:sz w:val="24"/>
          <w:szCs w:val="24"/>
          <w:lang w:val="ru-RU"/>
        </w:rPr>
        <w:t>нажмите</w:t>
      </w:r>
      <w:r w:rsidRPr="00811745">
        <w:rPr>
          <w:rFonts w:ascii="Arial" w:hAnsi="Arial" w:cs="Arial"/>
          <w:sz w:val="24"/>
          <w:szCs w:val="24"/>
        </w:rPr>
        <w:t xml:space="preserve"> {ADD}.</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4. Введите имя по буквам (до 16), используя номеронабиратель</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Для перехода к вводу следующего символа нажмите кнопку [NEXT] (если она запрограммирована) или подождите, пока курсор автоматически перейдет в следующую позицию. В конце  раздела приведена таблица соответствия кнопок номеронабирателя и вводимых символов.</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5. Нажмите кнопку {NUMBER}.</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6. Введите телефонный номер (до 16 цифр).</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7. Нажмите [</w:t>
      </w:r>
      <w:r w:rsidRPr="00811745">
        <w:rPr>
          <w:rFonts w:ascii="Arial" w:hAnsi="Arial" w:cs="Arial"/>
          <w:sz w:val="24"/>
          <w:szCs w:val="24"/>
        </w:rPr>
        <w:t>HOLD</w:t>
      </w:r>
      <w:r w:rsidRPr="00811745">
        <w:rPr>
          <w:rFonts w:ascii="Arial" w:hAnsi="Arial" w:cs="Arial"/>
          <w:sz w:val="24"/>
          <w:szCs w:val="24"/>
          <w:lang w:val="ru-RU"/>
        </w:rPr>
        <w:t>] для записи и продолжения программирования, или перейдите к следующему шагу. Вы вернетесь к предыдущему состоянию дисплея и сможете сделать следующую запись в следующую ячейку быстрых наборов.</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8. Для завершения программирования :</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 xml:space="preserve">      на </w:t>
      </w:r>
      <w:r w:rsidRPr="00811745">
        <w:rPr>
          <w:rFonts w:ascii="Arial" w:hAnsi="Arial" w:cs="Arial"/>
          <w:sz w:val="24"/>
          <w:szCs w:val="24"/>
        </w:rPr>
        <w:t>Avanti</w:t>
      </w:r>
      <w:r w:rsidRPr="00811745">
        <w:rPr>
          <w:rFonts w:ascii="Arial" w:hAnsi="Arial" w:cs="Arial"/>
          <w:sz w:val="24"/>
          <w:szCs w:val="24"/>
          <w:lang w:val="ru-RU"/>
        </w:rPr>
        <w:t xml:space="preserve"> 3020 нажмите {</w:t>
      </w:r>
      <w:r w:rsidRPr="00811745">
        <w:rPr>
          <w:rFonts w:ascii="Arial" w:hAnsi="Arial" w:cs="Arial"/>
          <w:sz w:val="24"/>
          <w:szCs w:val="24"/>
        </w:rPr>
        <w:t>SAVE</w:t>
      </w:r>
      <w:r w:rsidRPr="00811745">
        <w:rPr>
          <w:rFonts w:ascii="Arial" w:hAnsi="Arial" w:cs="Arial"/>
          <w:sz w:val="24"/>
          <w:szCs w:val="24"/>
          <w:lang w:val="ru-RU"/>
        </w:rPr>
        <w:t>&amp;</w:t>
      </w:r>
      <w:r w:rsidRPr="00811745">
        <w:rPr>
          <w:rFonts w:ascii="Arial" w:hAnsi="Arial" w:cs="Arial"/>
          <w:sz w:val="24"/>
          <w:szCs w:val="24"/>
        </w:rPr>
        <w:t>EXIT</w:t>
      </w:r>
      <w:r w:rsidRPr="00811745">
        <w:rPr>
          <w:rFonts w:ascii="Arial" w:hAnsi="Arial" w:cs="Arial"/>
          <w:sz w:val="24"/>
          <w:szCs w:val="24"/>
          <w:lang w:val="ru-RU"/>
        </w:rPr>
        <w:t>},.</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 xml:space="preserve">на </w:t>
      </w:r>
      <w:r w:rsidRPr="00811745">
        <w:rPr>
          <w:rFonts w:ascii="Arial" w:hAnsi="Arial" w:cs="Arial"/>
          <w:sz w:val="24"/>
          <w:szCs w:val="24"/>
        </w:rPr>
        <w:t>Avanti</w:t>
      </w:r>
      <w:r w:rsidRPr="00811745">
        <w:rPr>
          <w:rFonts w:ascii="Arial" w:hAnsi="Arial" w:cs="Arial"/>
          <w:sz w:val="24"/>
          <w:szCs w:val="24"/>
          <w:lang w:val="ru-RU"/>
        </w:rPr>
        <w:t xml:space="preserve"> 3015</w:t>
      </w:r>
      <w:r w:rsidRPr="00811745">
        <w:rPr>
          <w:rFonts w:ascii="Arial" w:hAnsi="Arial" w:cs="Arial"/>
          <w:sz w:val="24"/>
          <w:szCs w:val="24"/>
        </w:rPr>
        <w:t>D</w:t>
      </w:r>
      <w:r w:rsidRPr="00811745">
        <w:rPr>
          <w:rFonts w:ascii="Arial" w:hAnsi="Arial" w:cs="Arial"/>
          <w:sz w:val="24"/>
          <w:szCs w:val="24"/>
          <w:lang w:val="ru-RU"/>
        </w:rPr>
        <w:t xml:space="preserve"> нажмите {</w:t>
      </w:r>
      <w:r w:rsidRPr="00811745">
        <w:rPr>
          <w:rFonts w:ascii="Arial" w:hAnsi="Arial" w:cs="Arial"/>
          <w:sz w:val="24"/>
          <w:szCs w:val="24"/>
        </w:rPr>
        <w:t>EXIT</w:t>
      </w:r>
      <w:r w:rsidRPr="00811745">
        <w:rPr>
          <w:rFonts w:ascii="Arial" w:hAnsi="Arial" w:cs="Arial"/>
          <w:sz w:val="24"/>
          <w:szCs w:val="24"/>
          <w:lang w:val="ru-RU"/>
        </w:rPr>
        <w:t xml:space="preserve">} </w:t>
      </w:r>
    </w:p>
    <w:p w:rsidR="00673FA7" w:rsidRPr="00811745" w:rsidRDefault="00673FA7" w:rsidP="008E0642">
      <w:pPr>
        <w:pStyle w:val="15"/>
        <w:rPr>
          <w:rFonts w:ascii="Arial" w:hAnsi="Arial" w:cs="Arial"/>
        </w:rPr>
      </w:pPr>
      <w:r w:rsidRPr="00811745">
        <w:rPr>
          <w:rFonts w:ascii="Arial" w:hAnsi="Arial" w:cs="Arial"/>
        </w:rPr>
        <w:t>Чтобы удалить запись из Вашей страницы телефонной книги</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1. Найдите экран с нужной записью.</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 xml:space="preserve">2. На </w:t>
      </w:r>
      <w:r w:rsidRPr="00811745">
        <w:rPr>
          <w:rFonts w:ascii="Arial" w:hAnsi="Arial" w:cs="Arial"/>
          <w:sz w:val="24"/>
          <w:szCs w:val="24"/>
        </w:rPr>
        <w:t>Avanti</w:t>
      </w:r>
      <w:r w:rsidRPr="00811745">
        <w:rPr>
          <w:rFonts w:ascii="Arial" w:hAnsi="Arial" w:cs="Arial"/>
          <w:sz w:val="24"/>
          <w:szCs w:val="24"/>
          <w:lang w:val="ru-RU"/>
        </w:rPr>
        <w:t xml:space="preserve"> 3020 нажмите кнопку справа от записи.</w:t>
      </w:r>
    </w:p>
    <w:p w:rsidR="00673FA7" w:rsidRPr="00811745" w:rsidRDefault="00673FA7" w:rsidP="002C6AAB">
      <w:pPr>
        <w:autoSpaceDE w:val="0"/>
        <w:autoSpaceDN w:val="0"/>
        <w:adjustRightInd w:val="0"/>
        <w:ind w:left="360"/>
        <w:jc w:val="both"/>
        <w:rPr>
          <w:rFonts w:ascii="Arial" w:hAnsi="Arial" w:cs="Arial"/>
          <w:sz w:val="24"/>
          <w:szCs w:val="24"/>
        </w:rPr>
      </w:pPr>
      <w:r w:rsidRPr="00811745">
        <w:rPr>
          <w:rFonts w:ascii="Arial" w:hAnsi="Arial" w:cs="Arial"/>
          <w:sz w:val="24"/>
          <w:szCs w:val="24"/>
          <w:lang w:val="ru-RU"/>
        </w:rPr>
        <w:t xml:space="preserve">    На</w:t>
      </w:r>
      <w:r w:rsidRPr="00811745">
        <w:rPr>
          <w:rFonts w:ascii="Arial" w:hAnsi="Arial" w:cs="Arial"/>
          <w:sz w:val="24"/>
          <w:szCs w:val="24"/>
        </w:rPr>
        <w:t xml:space="preserve"> Avanti 3015D </w:t>
      </w:r>
      <w:r w:rsidRPr="00811745">
        <w:rPr>
          <w:rFonts w:ascii="Arial" w:hAnsi="Arial" w:cs="Arial"/>
          <w:sz w:val="24"/>
          <w:szCs w:val="24"/>
          <w:lang w:val="ru-RU"/>
        </w:rPr>
        <w:t>нажмите</w:t>
      </w:r>
      <w:r w:rsidRPr="00811745">
        <w:rPr>
          <w:rFonts w:ascii="Arial" w:hAnsi="Arial" w:cs="Arial"/>
          <w:sz w:val="24"/>
          <w:szCs w:val="24"/>
        </w:rPr>
        <w:t xml:space="preserve"> </w:t>
      </w:r>
      <w:r w:rsidRPr="00811745">
        <w:rPr>
          <w:rFonts w:ascii="Arial" w:hAnsi="Arial" w:cs="Arial"/>
          <w:sz w:val="24"/>
          <w:szCs w:val="24"/>
          <w:lang w:val="ru-RU"/>
        </w:rPr>
        <w:t>кнопку</w:t>
      </w:r>
      <w:r w:rsidRPr="00811745">
        <w:rPr>
          <w:rFonts w:ascii="Arial" w:hAnsi="Arial" w:cs="Arial"/>
          <w:sz w:val="24"/>
          <w:szCs w:val="24"/>
        </w:rPr>
        <w:t xml:space="preserve"> [TRANSFER].</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3. Нажмите  {</w:t>
      </w:r>
      <w:r w:rsidRPr="00811745">
        <w:rPr>
          <w:rFonts w:ascii="Arial" w:hAnsi="Arial" w:cs="Arial"/>
          <w:sz w:val="24"/>
          <w:szCs w:val="24"/>
        </w:rPr>
        <w:t>REMOVE</w:t>
      </w:r>
      <w:r w:rsidRPr="00811745">
        <w:rPr>
          <w:rFonts w:ascii="Arial" w:hAnsi="Arial" w:cs="Arial"/>
          <w:sz w:val="24"/>
          <w:szCs w:val="24"/>
          <w:lang w:val="ru-RU"/>
        </w:rPr>
        <w:t>}.</w:t>
      </w:r>
    </w:p>
    <w:p w:rsidR="00673FA7" w:rsidRPr="00811745" w:rsidRDefault="00673FA7" w:rsidP="008E0642">
      <w:pPr>
        <w:pStyle w:val="15"/>
        <w:rPr>
          <w:rFonts w:ascii="Arial" w:hAnsi="Arial" w:cs="Arial"/>
        </w:rPr>
      </w:pPr>
      <w:r w:rsidRPr="00811745">
        <w:rPr>
          <w:rFonts w:ascii="Arial" w:hAnsi="Arial" w:cs="Arial"/>
        </w:rPr>
        <w:t>Чтобы исправить содержание записи в Вашей странице телефонной книги</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1. Найдите экран с нужной записью.</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 xml:space="preserve">2. На </w:t>
      </w:r>
      <w:r w:rsidRPr="00811745">
        <w:rPr>
          <w:rFonts w:ascii="Arial" w:hAnsi="Arial" w:cs="Arial"/>
          <w:sz w:val="24"/>
          <w:szCs w:val="24"/>
        </w:rPr>
        <w:t>Avanti</w:t>
      </w:r>
      <w:r w:rsidRPr="00811745">
        <w:rPr>
          <w:rFonts w:ascii="Arial" w:hAnsi="Arial" w:cs="Arial"/>
          <w:sz w:val="24"/>
          <w:szCs w:val="24"/>
          <w:lang w:val="ru-RU"/>
        </w:rPr>
        <w:t xml:space="preserve"> 3020 нажмите кнопку справа от записи.</w:t>
      </w:r>
    </w:p>
    <w:p w:rsidR="00673FA7" w:rsidRPr="00811745" w:rsidRDefault="00673FA7" w:rsidP="002C6AAB">
      <w:pPr>
        <w:autoSpaceDE w:val="0"/>
        <w:autoSpaceDN w:val="0"/>
        <w:adjustRightInd w:val="0"/>
        <w:ind w:left="360"/>
        <w:jc w:val="both"/>
        <w:rPr>
          <w:rFonts w:ascii="Arial" w:hAnsi="Arial" w:cs="Arial"/>
          <w:sz w:val="24"/>
          <w:szCs w:val="24"/>
        </w:rPr>
      </w:pPr>
      <w:r w:rsidRPr="00811745">
        <w:rPr>
          <w:rFonts w:ascii="Arial" w:hAnsi="Arial" w:cs="Arial"/>
          <w:sz w:val="24"/>
          <w:szCs w:val="24"/>
          <w:lang w:val="ru-RU"/>
        </w:rPr>
        <w:t xml:space="preserve">    На</w:t>
      </w:r>
      <w:r w:rsidRPr="00811745">
        <w:rPr>
          <w:rFonts w:ascii="Arial" w:hAnsi="Arial" w:cs="Arial"/>
          <w:sz w:val="24"/>
          <w:szCs w:val="24"/>
        </w:rPr>
        <w:t xml:space="preserve"> Avanti 3015D </w:t>
      </w:r>
      <w:r w:rsidRPr="00811745">
        <w:rPr>
          <w:rFonts w:ascii="Arial" w:hAnsi="Arial" w:cs="Arial"/>
          <w:sz w:val="24"/>
          <w:szCs w:val="24"/>
          <w:lang w:val="ru-RU"/>
        </w:rPr>
        <w:t>нажмите</w:t>
      </w:r>
      <w:r w:rsidRPr="00811745">
        <w:rPr>
          <w:rFonts w:ascii="Arial" w:hAnsi="Arial" w:cs="Arial"/>
          <w:sz w:val="24"/>
          <w:szCs w:val="24"/>
        </w:rPr>
        <w:t xml:space="preserve"> </w:t>
      </w:r>
      <w:r w:rsidRPr="00811745">
        <w:rPr>
          <w:rFonts w:ascii="Arial" w:hAnsi="Arial" w:cs="Arial"/>
          <w:sz w:val="24"/>
          <w:szCs w:val="24"/>
          <w:lang w:val="ru-RU"/>
        </w:rPr>
        <w:t>кнопку</w:t>
      </w:r>
      <w:r w:rsidRPr="00811745">
        <w:rPr>
          <w:rFonts w:ascii="Arial" w:hAnsi="Arial" w:cs="Arial"/>
          <w:sz w:val="24"/>
          <w:szCs w:val="24"/>
        </w:rPr>
        <w:t xml:space="preserve"> [TRANSFER].</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3. Нажмите {</w:t>
      </w:r>
      <w:r w:rsidRPr="00811745">
        <w:rPr>
          <w:rFonts w:ascii="Arial" w:hAnsi="Arial" w:cs="Arial"/>
          <w:sz w:val="24"/>
          <w:szCs w:val="24"/>
        </w:rPr>
        <w:t>UPDATE</w:t>
      </w:r>
      <w:r w:rsidRPr="00811745">
        <w:rPr>
          <w:rFonts w:ascii="Arial" w:hAnsi="Arial" w:cs="Arial"/>
          <w:sz w:val="24"/>
          <w:szCs w:val="24"/>
          <w:lang w:val="ru-RU"/>
        </w:rPr>
        <w:t>}.</w:t>
      </w:r>
    </w:p>
    <w:p w:rsidR="00673FA7" w:rsidRPr="00811745" w:rsidRDefault="00673FA7" w:rsidP="002C6AAB">
      <w:pPr>
        <w:ind w:left="360"/>
        <w:jc w:val="both"/>
        <w:rPr>
          <w:rFonts w:ascii="Arial" w:hAnsi="Arial" w:cs="Arial"/>
          <w:sz w:val="24"/>
          <w:szCs w:val="24"/>
          <w:lang w:val="ru-RU"/>
        </w:rPr>
      </w:pPr>
      <w:r w:rsidRPr="00811745">
        <w:rPr>
          <w:rFonts w:ascii="Arial" w:hAnsi="Arial" w:cs="Arial"/>
          <w:sz w:val="24"/>
          <w:szCs w:val="24"/>
          <w:lang w:val="ru-RU"/>
        </w:rPr>
        <w:t xml:space="preserve"> Введите необходимые исправления в имя. Используйте кнопку [</w:t>
      </w:r>
      <w:r w:rsidRPr="00811745">
        <w:rPr>
          <w:rFonts w:ascii="Arial" w:hAnsi="Arial" w:cs="Arial"/>
          <w:sz w:val="24"/>
          <w:szCs w:val="24"/>
        </w:rPr>
        <w:t>MUTE</w:t>
      </w:r>
      <w:r w:rsidRPr="00811745">
        <w:rPr>
          <w:rFonts w:ascii="Arial" w:hAnsi="Arial" w:cs="Arial"/>
          <w:sz w:val="24"/>
          <w:szCs w:val="24"/>
          <w:lang w:val="ru-RU"/>
        </w:rPr>
        <w:t>] для возврата курсора.</w:t>
      </w:r>
    </w:p>
    <w:p w:rsidR="00F5279E"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5. Нажмите {</w:t>
      </w:r>
      <w:r w:rsidRPr="00811745">
        <w:rPr>
          <w:rFonts w:ascii="Arial" w:hAnsi="Arial" w:cs="Arial"/>
          <w:sz w:val="24"/>
          <w:szCs w:val="24"/>
        </w:rPr>
        <w:t>NUMBER</w:t>
      </w:r>
      <w:r w:rsidRPr="00811745">
        <w:rPr>
          <w:rFonts w:ascii="Arial" w:hAnsi="Arial" w:cs="Arial"/>
          <w:sz w:val="24"/>
          <w:szCs w:val="24"/>
          <w:lang w:val="ru-RU"/>
        </w:rPr>
        <w:t>}, если Вы хотите изменить еще и номер телефона,</w:t>
      </w:r>
      <w:r w:rsidR="00F5279E" w:rsidRPr="00811745">
        <w:rPr>
          <w:rFonts w:ascii="Arial" w:hAnsi="Arial" w:cs="Arial"/>
          <w:sz w:val="24"/>
          <w:szCs w:val="24"/>
          <w:lang w:val="ru-RU"/>
        </w:rPr>
        <w:t xml:space="preserve"> </w:t>
      </w:r>
      <w:r w:rsidRPr="00811745">
        <w:rPr>
          <w:rFonts w:ascii="Arial" w:hAnsi="Arial" w:cs="Arial"/>
          <w:sz w:val="24"/>
          <w:szCs w:val="24"/>
          <w:lang w:val="ru-RU"/>
        </w:rPr>
        <w:t xml:space="preserve">или переходите к шагу </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6.Введите правильный номер телефона.</w:t>
      </w:r>
    </w:p>
    <w:p w:rsidR="00673FA7" w:rsidRPr="00811745" w:rsidRDefault="00673FA7" w:rsidP="002C6AAB">
      <w:pPr>
        <w:autoSpaceDE w:val="0"/>
        <w:autoSpaceDN w:val="0"/>
        <w:adjustRightInd w:val="0"/>
        <w:ind w:left="360"/>
        <w:jc w:val="both"/>
        <w:rPr>
          <w:rFonts w:ascii="Arial" w:hAnsi="Arial" w:cs="Arial"/>
          <w:sz w:val="24"/>
          <w:szCs w:val="24"/>
          <w:lang w:val="ru-RU"/>
        </w:rPr>
      </w:pPr>
      <w:r w:rsidRPr="00811745">
        <w:rPr>
          <w:rFonts w:ascii="Arial" w:hAnsi="Arial" w:cs="Arial"/>
          <w:sz w:val="24"/>
          <w:szCs w:val="24"/>
          <w:lang w:val="ru-RU"/>
        </w:rPr>
        <w:t>7. Нажмите [</w:t>
      </w:r>
      <w:r w:rsidRPr="00811745">
        <w:rPr>
          <w:rFonts w:ascii="Arial" w:hAnsi="Arial" w:cs="Arial"/>
          <w:sz w:val="24"/>
          <w:szCs w:val="24"/>
        </w:rPr>
        <w:t>PROGRAM</w:t>
      </w:r>
      <w:r w:rsidRPr="00811745">
        <w:rPr>
          <w:rFonts w:ascii="Arial" w:hAnsi="Arial" w:cs="Arial"/>
          <w:sz w:val="24"/>
          <w:szCs w:val="24"/>
          <w:lang w:val="ru-RU"/>
        </w:rPr>
        <w:t>].</w:t>
      </w:r>
    </w:p>
    <w:p w:rsidR="00F05104" w:rsidRPr="00811745" w:rsidRDefault="00F05104" w:rsidP="00F05104">
      <w:pPr>
        <w:pStyle w:val="13"/>
        <w:rPr>
          <w:rFonts w:ascii="Arial" w:hAnsi="Arial"/>
        </w:rPr>
      </w:pPr>
      <w:bookmarkStart w:id="461" w:name="_Toc149026162"/>
      <w:r w:rsidRPr="00811745">
        <w:rPr>
          <w:rFonts w:ascii="Arial" w:hAnsi="Arial"/>
        </w:rPr>
        <w:t>Ввод символов в телефонную книгу (английские символы)</w:t>
      </w:r>
      <w:bookmarkEnd w:id="4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2"/>
        <w:gridCol w:w="1405"/>
        <w:gridCol w:w="1401"/>
        <w:gridCol w:w="1401"/>
        <w:gridCol w:w="1410"/>
        <w:gridCol w:w="1405"/>
      </w:tblGrid>
      <w:tr w:rsidR="00F05104" w:rsidRPr="00811745">
        <w:tblPrEx>
          <w:tblCellMar>
            <w:top w:w="0" w:type="dxa"/>
            <w:bottom w:w="0" w:type="dxa"/>
          </w:tblCellMar>
        </w:tblPrEx>
        <w:trPr>
          <w:cantSplit/>
          <w:jc w:val="center"/>
        </w:trPr>
        <w:tc>
          <w:tcPr>
            <w:tcW w:w="2602" w:type="dxa"/>
            <w:vMerge w:val="restart"/>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Набираемые  цифры</w:t>
            </w:r>
          </w:p>
        </w:tc>
        <w:tc>
          <w:tcPr>
            <w:tcW w:w="7022" w:type="dxa"/>
            <w:gridSpan w:val="5"/>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Количество раз, которое необходимо нажать на кнопку, чтобы ввести нужный символ</w:t>
            </w:r>
          </w:p>
        </w:tc>
      </w:tr>
      <w:tr w:rsidR="00F05104" w:rsidRPr="00811745">
        <w:tblPrEx>
          <w:tblCellMar>
            <w:top w:w="0" w:type="dxa"/>
            <w:bottom w:w="0" w:type="dxa"/>
          </w:tblCellMar>
        </w:tblPrEx>
        <w:trPr>
          <w:cantSplit/>
          <w:jc w:val="center"/>
        </w:trPr>
        <w:tc>
          <w:tcPr>
            <w:tcW w:w="2602" w:type="dxa"/>
            <w:vMerge/>
            <w:vAlign w:val="center"/>
          </w:tcPr>
          <w:p w:rsidR="00F05104" w:rsidRPr="00811745" w:rsidRDefault="00F05104" w:rsidP="00F05104">
            <w:pPr>
              <w:autoSpaceDE w:val="0"/>
              <w:autoSpaceDN w:val="0"/>
              <w:adjustRightInd w:val="0"/>
              <w:jc w:val="center"/>
              <w:rPr>
                <w:rFonts w:ascii="Arial" w:hAnsi="Arial" w:cs="Arial"/>
                <w:b/>
                <w:sz w:val="24"/>
                <w:szCs w:val="24"/>
                <w:lang w:val="ru-RU"/>
              </w:rPr>
            </w:pPr>
          </w:p>
        </w:tc>
        <w:tc>
          <w:tcPr>
            <w:tcW w:w="1405"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один</w:t>
            </w:r>
          </w:p>
        </w:tc>
        <w:tc>
          <w:tcPr>
            <w:tcW w:w="1401"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два</w:t>
            </w:r>
          </w:p>
        </w:tc>
        <w:tc>
          <w:tcPr>
            <w:tcW w:w="1401"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три</w:t>
            </w:r>
          </w:p>
        </w:tc>
        <w:tc>
          <w:tcPr>
            <w:tcW w:w="1410"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четыре</w:t>
            </w:r>
          </w:p>
        </w:tc>
        <w:tc>
          <w:tcPr>
            <w:tcW w:w="1405"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пять</w:t>
            </w: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1</w:t>
            </w:r>
          </w:p>
        </w:tc>
        <w:tc>
          <w:tcPr>
            <w:tcW w:w="1405" w:type="dxa"/>
          </w:tcPr>
          <w:p w:rsidR="00F05104" w:rsidRPr="00811745" w:rsidRDefault="00F05104" w:rsidP="007F5407">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1</w:t>
            </w:r>
          </w:p>
        </w:tc>
        <w:tc>
          <w:tcPr>
            <w:tcW w:w="1401" w:type="dxa"/>
          </w:tcPr>
          <w:p w:rsidR="00F05104" w:rsidRPr="00811745" w:rsidRDefault="00F05104" w:rsidP="007F5407">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_</w:t>
            </w:r>
          </w:p>
        </w:tc>
        <w:tc>
          <w:tcPr>
            <w:tcW w:w="1401" w:type="dxa"/>
          </w:tcPr>
          <w:p w:rsidR="00F05104" w:rsidRPr="00811745" w:rsidRDefault="00F05104" w:rsidP="007F5407">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пробел</w:t>
            </w:r>
          </w:p>
        </w:tc>
        <w:tc>
          <w:tcPr>
            <w:tcW w:w="1410"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2</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A</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B</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C</w:t>
            </w:r>
          </w:p>
        </w:tc>
        <w:tc>
          <w:tcPr>
            <w:tcW w:w="1410"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2</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3</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D</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E</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F</w:t>
            </w:r>
          </w:p>
        </w:tc>
        <w:tc>
          <w:tcPr>
            <w:tcW w:w="1410"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3</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4</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G</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H</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I</w:t>
            </w:r>
          </w:p>
        </w:tc>
        <w:tc>
          <w:tcPr>
            <w:tcW w:w="1410"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4</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5</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J</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K</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L</w:t>
            </w:r>
          </w:p>
        </w:tc>
        <w:tc>
          <w:tcPr>
            <w:tcW w:w="1410"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5</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6</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M</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N</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O</w:t>
            </w:r>
          </w:p>
        </w:tc>
        <w:tc>
          <w:tcPr>
            <w:tcW w:w="1410"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6</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7</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P</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Q</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R</w:t>
            </w:r>
          </w:p>
        </w:tc>
        <w:tc>
          <w:tcPr>
            <w:tcW w:w="1410"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S</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7</w:t>
            </w: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8</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T</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U</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V</w:t>
            </w:r>
          </w:p>
        </w:tc>
        <w:tc>
          <w:tcPr>
            <w:tcW w:w="1410"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8</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9</w:t>
            </w:r>
          </w:p>
        </w:tc>
        <w:tc>
          <w:tcPr>
            <w:tcW w:w="1405"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W</w:t>
            </w:r>
          </w:p>
        </w:tc>
        <w:tc>
          <w:tcPr>
            <w:tcW w:w="1401" w:type="dxa"/>
          </w:tcPr>
          <w:p w:rsidR="00F05104" w:rsidRPr="00811745" w:rsidRDefault="00F05104" w:rsidP="007F5407">
            <w:pPr>
              <w:autoSpaceDE w:val="0"/>
              <w:autoSpaceDN w:val="0"/>
              <w:adjustRightInd w:val="0"/>
              <w:jc w:val="center"/>
              <w:rPr>
                <w:rFonts w:ascii="Arial" w:hAnsi="Arial" w:cs="Arial"/>
                <w:sz w:val="24"/>
                <w:szCs w:val="24"/>
              </w:rPr>
            </w:pPr>
            <w:r w:rsidRPr="00811745">
              <w:rPr>
                <w:rFonts w:ascii="Arial" w:hAnsi="Arial" w:cs="Arial"/>
                <w:sz w:val="24"/>
                <w:szCs w:val="24"/>
              </w:rPr>
              <w:t>X</w:t>
            </w:r>
          </w:p>
        </w:tc>
        <w:tc>
          <w:tcPr>
            <w:tcW w:w="1401" w:type="dxa"/>
          </w:tcPr>
          <w:p w:rsidR="00F05104" w:rsidRPr="00811745" w:rsidRDefault="00F05104" w:rsidP="007F5407">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Y</w:t>
            </w:r>
          </w:p>
        </w:tc>
        <w:tc>
          <w:tcPr>
            <w:tcW w:w="1410" w:type="dxa"/>
          </w:tcPr>
          <w:p w:rsidR="00F05104" w:rsidRPr="00811745" w:rsidRDefault="00F05104" w:rsidP="007F5407">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Z</w:t>
            </w:r>
          </w:p>
        </w:tc>
        <w:tc>
          <w:tcPr>
            <w:tcW w:w="1405" w:type="dxa"/>
          </w:tcPr>
          <w:p w:rsidR="00F05104" w:rsidRPr="00811745" w:rsidRDefault="00F05104" w:rsidP="007F5407">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9</w:t>
            </w:r>
          </w:p>
        </w:tc>
      </w:tr>
      <w:tr w:rsidR="00F05104" w:rsidRPr="00811745">
        <w:tblPrEx>
          <w:tblCellMar>
            <w:top w:w="0" w:type="dxa"/>
            <w:bottom w:w="0" w:type="dxa"/>
          </w:tblCellMar>
        </w:tblPrEx>
        <w:trPr>
          <w:jc w:val="center"/>
        </w:trPr>
        <w:tc>
          <w:tcPr>
            <w:tcW w:w="2602" w:type="dxa"/>
          </w:tcPr>
          <w:p w:rsidR="00F05104" w:rsidRPr="00811745" w:rsidRDefault="00F05104" w:rsidP="007F5407">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0</w:t>
            </w:r>
          </w:p>
        </w:tc>
        <w:tc>
          <w:tcPr>
            <w:tcW w:w="1405" w:type="dxa"/>
          </w:tcPr>
          <w:p w:rsidR="00F05104" w:rsidRPr="00811745" w:rsidRDefault="00F05104" w:rsidP="007F5407">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0</w:t>
            </w:r>
          </w:p>
        </w:tc>
        <w:tc>
          <w:tcPr>
            <w:tcW w:w="1401" w:type="dxa"/>
          </w:tcPr>
          <w:p w:rsidR="00F05104" w:rsidRPr="00811745" w:rsidRDefault="00F05104" w:rsidP="007F5407">
            <w:pPr>
              <w:autoSpaceDE w:val="0"/>
              <w:autoSpaceDN w:val="0"/>
              <w:adjustRightInd w:val="0"/>
              <w:jc w:val="center"/>
              <w:rPr>
                <w:rFonts w:ascii="Arial" w:hAnsi="Arial" w:cs="Arial"/>
                <w:sz w:val="24"/>
                <w:szCs w:val="24"/>
                <w:lang w:val="ru-RU"/>
              </w:rPr>
            </w:pPr>
          </w:p>
        </w:tc>
        <w:tc>
          <w:tcPr>
            <w:tcW w:w="1401" w:type="dxa"/>
          </w:tcPr>
          <w:p w:rsidR="00F05104" w:rsidRPr="00811745" w:rsidRDefault="00F05104" w:rsidP="007F5407">
            <w:pPr>
              <w:autoSpaceDE w:val="0"/>
              <w:autoSpaceDN w:val="0"/>
              <w:adjustRightInd w:val="0"/>
              <w:jc w:val="center"/>
              <w:rPr>
                <w:rFonts w:ascii="Arial" w:hAnsi="Arial" w:cs="Arial"/>
                <w:sz w:val="24"/>
                <w:szCs w:val="24"/>
                <w:lang w:val="ru-RU"/>
              </w:rPr>
            </w:pPr>
          </w:p>
        </w:tc>
        <w:tc>
          <w:tcPr>
            <w:tcW w:w="1410" w:type="dxa"/>
          </w:tcPr>
          <w:p w:rsidR="00F05104" w:rsidRPr="00811745" w:rsidRDefault="00F05104" w:rsidP="007F5407">
            <w:pPr>
              <w:autoSpaceDE w:val="0"/>
              <w:autoSpaceDN w:val="0"/>
              <w:adjustRightInd w:val="0"/>
              <w:jc w:val="center"/>
              <w:rPr>
                <w:rFonts w:ascii="Arial" w:hAnsi="Arial" w:cs="Arial"/>
                <w:sz w:val="24"/>
                <w:szCs w:val="24"/>
                <w:lang w:val="ru-RU"/>
              </w:rPr>
            </w:pPr>
          </w:p>
        </w:tc>
        <w:tc>
          <w:tcPr>
            <w:tcW w:w="1405" w:type="dxa"/>
          </w:tcPr>
          <w:p w:rsidR="00F05104" w:rsidRPr="00811745" w:rsidRDefault="00F05104" w:rsidP="007F5407">
            <w:pPr>
              <w:autoSpaceDE w:val="0"/>
              <w:autoSpaceDN w:val="0"/>
              <w:adjustRightInd w:val="0"/>
              <w:jc w:val="center"/>
              <w:rPr>
                <w:rFonts w:ascii="Arial" w:hAnsi="Arial" w:cs="Arial"/>
                <w:sz w:val="24"/>
                <w:szCs w:val="24"/>
                <w:lang w:val="ru-RU"/>
              </w:rPr>
            </w:pPr>
          </w:p>
        </w:tc>
      </w:tr>
    </w:tbl>
    <w:p w:rsidR="00F05104" w:rsidRPr="00811745" w:rsidRDefault="00F05104" w:rsidP="00F05104">
      <w:pPr>
        <w:pStyle w:val="13"/>
        <w:rPr>
          <w:rFonts w:ascii="Arial" w:hAnsi="Arial"/>
        </w:rPr>
      </w:pPr>
      <w:bookmarkStart w:id="462" w:name="_Toc149026163"/>
      <w:r w:rsidRPr="00811745">
        <w:rPr>
          <w:rFonts w:ascii="Arial" w:hAnsi="Arial"/>
        </w:rPr>
        <w:t>Ввод символов в телефонную книгу (русские символы)</w:t>
      </w:r>
      <w:bookmarkEnd w:id="4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2"/>
        <w:gridCol w:w="1405"/>
        <w:gridCol w:w="1401"/>
        <w:gridCol w:w="1401"/>
        <w:gridCol w:w="1410"/>
        <w:gridCol w:w="1405"/>
      </w:tblGrid>
      <w:tr w:rsidR="00F05104" w:rsidRPr="00811745">
        <w:tblPrEx>
          <w:tblCellMar>
            <w:top w:w="0" w:type="dxa"/>
            <w:bottom w:w="0" w:type="dxa"/>
          </w:tblCellMar>
        </w:tblPrEx>
        <w:trPr>
          <w:cantSplit/>
          <w:jc w:val="center"/>
        </w:trPr>
        <w:tc>
          <w:tcPr>
            <w:tcW w:w="2602" w:type="dxa"/>
            <w:vMerge w:val="restart"/>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Набираемые  цифры</w:t>
            </w:r>
          </w:p>
        </w:tc>
        <w:tc>
          <w:tcPr>
            <w:tcW w:w="7022" w:type="dxa"/>
            <w:gridSpan w:val="5"/>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Количество раз, которое необходимо нажать на кнопку, чтобы ввести нужный символ</w:t>
            </w:r>
          </w:p>
        </w:tc>
      </w:tr>
      <w:tr w:rsidR="00F05104" w:rsidRPr="00811745">
        <w:tblPrEx>
          <w:tblCellMar>
            <w:top w:w="0" w:type="dxa"/>
            <w:bottom w:w="0" w:type="dxa"/>
          </w:tblCellMar>
        </w:tblPrEx>
        <w:trPr>
          <w:cantSplit/>
          <w:jc w:val="center"/>
        </w:trPr>
        <w:tc>
          <w:tcPr>
            <w:tcW w:w="2602" w:type="dxa"/>
            <w:vMerge/>
            <w:vAlign w:val="center"/>
          </w:tcPr>
          <w:p w:rsidR="00F05104" w:rsidRPr="00811745" w:rsidRDefault="00F05104" w:rsidP="00F05104">
            <w:pPr>
              <w:autoSpaceDE w:val="0"/>
              <w:autoSpaceDN w:val="0"/>
              <w:adjustRightInd w:val="0"/>
              <w:jc w:val="center"/>
              <w:rPr>
                <w:rFonts w:ascii="Arial" w:hAnsi="Arial" w:cs="Arial"/>
                <w:b/>
                <w:sz w:val="24"/>
                <w:szCs w:val="24"/>
                <w:lang w:val="ru-RU"/>
              </w:rPr>
            </w:pPr>
          </w:p>
        </w:tc>
        <w:tc>
          <w:tcPr>
            <w:tcW w:w="1405"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один</w:t>
            </w:r>
          </w:p>
        </w:tc>
        <w:tc>
          <w:tcPr>
            <w:tcW w:w="1401"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два</w:t>
            </w:r>
          </w:p>
        </w:tc>
        <w:tc>
          <w:tcPr>
            <w:tcW w:w="1401"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три</w:t>
            </w:r>
          </w:p>
        </w:tc>
        <w:tc>
          <w:tcPr>
            <w:tcW w:w="1410"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четыре</w:t>
            </w:r>
          </w:p>
        </w:tc>
        <w:tc>
          <w:tcPr>
            <w:tcW w:w="1405" w:type="dxa"/>
            <w:vAlign w:val="center"/>
          </w:tcPr>
          <w:p w:rsidR="00F05104" w:rsidRPr="00811745" w:rsidRDefault="00F05104" w:rsidP="00F05104">
            <w:pPr>
              <w:autoSpaceDE w:val="0"/>
              <w:autoSpaceDN w:val="0"/>
              <w:adjustRightInd w:val="0"/>
              <w:jc w:val="center"/>
              <w:rPr>
                <w:rFonts w:ascii="Arial" w:hAnsi="Arial" w:cs="Arial"/>
                <w:b/>
                <w:sz w:val="24"/>
                <w:szCs w:val="24"/>
                <w:lang w:val="ru-RU"/>
              </w:rPr>
            </w:pPr>
            <w:r w:rsidRPr="00811745">
              <w:rPr>
                <w:rFonts w:ascii="Arial" w:hAnsi="Arial" w:cs="Arial"/>
                <w:b/>
                <w:sz w:val="24"/>
                <w:szCs w:val="24"/>
                <w:lang w:val="ru-RU"/>
              </w:rPr>
              <w:t>пять</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1</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_</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w:t>
            </w: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1</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2</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А</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Б</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В</w:t>
            </w: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Г</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2</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3</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Д</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Е</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Ё</w:t>
            </w: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Ж</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3</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4</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З</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И</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Й</w:t>
            </w: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К</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4</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5</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Л</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М</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Н</w:t>
            </w: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О</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5</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6</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П</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Р</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С</w:t>
            </w: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Т</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6</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7</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У</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Ф</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Х</w:t>
            </w: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Ц</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7</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8</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Ч</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Ш</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Щ</w:t>
            </w: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Ы</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8</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9</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Ь</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Э</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Ю</w:t>
            </w: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Я</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9</w:t>
            </w:r>
          </w:p>
        </w:tc>
      </w:tr>
      <w:tr w:rsidR="00F05104" w:rsidRPr="00811745">
        <w:tblPrEx>
          <w:tblCellMar>
            <w:top w:w="0" w:type="dxa"/>
            <w:bottom w:w="0" w:type="dxa"/>
          </w:tblCellMar>
        </w:tblPrEx>
        <w:trPr>
          <w:jc w:val="center"/>
        </w:trPr>
        <w:tc>
          <w:tcPr>
            <w:tcW w:w="2602"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0</w:t>
            </w: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0</w:t>
            </w: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p>
        </w:tc>
        <w:tc>
          <w:tcPr>
            <w:tcW w:w="1401"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p>
        </w:tc>
        <w:tc>
          <w:tcPr>
            <w:tcW w:w="1410"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p>
        </w:tc>
        <w:tc>
          <w:tcPr>
            <w:tcW w:w="1405" w:type="dxa"/>
            <w:vAlign w:val="center"/>
          </w:tcPr>
          <w:p w:rsidR="00F05104" w:rsidRPr="00811745" w:rsidRDefault="00F05104" w:rsidP="00F05104">
            <w:pPr>
              <w:autoSpaceDE w:val="0"/>
              <w:autoSpaceDN w:val="0"/>
              <w:adjustRightInd w:val="0"/>
              <w:jc w:val="center"/>
              <w:rPr>
                <w:rFonts w:ascii="Arial" w:hAnsi="Arial" w:cs="Arial"/>
                <w:sz w:val="24"/>
                <w:szCs w:val="24"/>
                <w:lang w:val="ru-RU"/>
              </w:rPr>
            </w:pPr>
          </w:p>
        </w:tc>
      </w:tr>
    </w:tbl>
    <w:p w:rsidR="00F05104" w:rsidRPr="00811745" w:rsidRDefault="00F05104" w:rsidP="00F05104">
      <w:pPr>
        <w:pStyle w:val="ae"/>
        <w:autoSpaceDE w:val="0"/>
        <w:autoSpaceDN w:val="0"/>
        <w:adjustRightInd w:val="0"/>
        <w:ind w:firstLine="360"/>
        <w:rPr>
          <w:rFonts w:ascii="Arial" w:hAnsi="Arial" w:cs="Arial"/>
        </w:rPr>
      </w:pPr>
      <w:r w:rsidRPr="00811745">
        <w:rPr>
          <w:rFonts w:ascii="Arial" w:hAnsi="Arial" w:cs="Arial"/>
        </w:rPr>
        <w:t>Для ввода символов пользуйтесь вышеприведенной таблицей.</w:t>
      </w:r>
    </w:p>
    <w:p w:rsidR="00F05104" w:rsidRPr="00811745" w:rsidRDefault="00F05104" w:rsidP="00F05104">
      <w:pPr>
        <w:autoSpaceDE w:val="0"/>
        <w:autoSpaceDN w:val="0"/>
        <w:adjustRightInd w:val="0"/>
        <w:ind w:firstLine="360"/>
        <w:jc w:val="both"/>
        <w:rPr>
          <w:rFonts w:ascii="Arial" w:hAnsi="Arial" w:cs="Arial"/>
          <w:sz w:val="24"/>
          <w:lang w:val="ru-RU"/>
        </w:rPr>
      </w:pPr>
      <w:r w:rsidRPr="00811745">
        <w:rPr>
          <w:rFonts w:ascii="Arial" w:hAnsi="Arial" w:cs="Arial"/>
          <w:sz w:val="24"/>
          <w:lang w:val="ru-RU"/>
        </w:rPr>
        <w:t>При каждом нажатии на кнопку соответствующий символ будет появляться на дисплее. Если Вы хотите ввести два символа друг  за другом с помощью одной и той же кнопки, подождите две секунды после ввода первого символа (до тех пор, пока курсор не перейдет в следующую позицию) или нажмите кнопку  [</w:t>
      </w:r>
      <w:r w:rsidRPr="00811745">
        <w:rPr>
          <w:rFonts w:ascii="Arial" w:hAnsi="Arial" w:cs="Arial"/>
          <w:sz w:val="24"/>
        </w:rPr>
        <w:t>NEXT</w:t>
      </w:r>
      <w:r w:rsidRPr="00811745">
        <w:rPr>
          <w:rFonts w:ascii="Arial" w:hAnsi="Arial" w:cs="Arial"/>
          <w:sz w:val="24"/>
          <w:lang w:val="ru-RU"/>
        </w:rPr>
        <w:t>] (если она запрограммирована), чтобы ввести следующий символ.</w:t>
      </w:r>
    </w:p>
    <w:p w:rsidR="00F05104" w:rsidRPr="00811745" w:rsidRDefault="00F05104" w:rsidP="008E0642">
      <w:pPr>
        <w:pStyle w:val="15"/>
        <w:rPr>
          <w:rFonts w:ascii="Arial" w:hAnsi="Arial" w:cs="Arial"/>
        </w:rPr>
      </w:pPr>
      <w:r w:rsidRPr="00811745">
        <w:rPr>
          <w:rFonts w:ascii="Arial" w:hAnsi="Arial" w:cs="Arial"/>
        </w:rPr>
        <w:t>Сигнал предупреждения об ошибке</w:t>
      </w:r>
    </w:p>
    <w:p w:rsidR="00F05104" w:rsidRPr="00811745" w:rsidRDefault="00F05104" w:rsidP="00F05104">
      <w:pPr>
        <w:pStyle w:val="ae"/>
        <w:autoSpaceDE w:val="0"/>
        <w:autoSpaceDN w:val="0"/>
        <w:adjustRightInd w:val="0"/>
        <w:ind w:firstLine="360"/>
        <w:rPr>
          <w:rFonts w:ascii="Arial" w:hAnsi="Arial" w:cs="Arial"/>
        </w:rPr>
      </w:pPr>
      <w:r w:rsidRPr="00811745">
        <w:rPr>
          <w:rFonts w:ascii="Arial" w:hAnsi="Arial" w:cs="Arial"/>
        </w:rPr>
        <w:t>Сигнал предупреждения об ошибке (три коротких сигнала) Вы можете услышать в  случаях:</w:t>
      </w:r>
    </w:p>
    <w:p w:rsidR="00F05104" w:rsidRPr="00811745" w:rsidRDefault="00F05104" w:rsidP="00F05104">
      <w:pPr>
        <w:autoSpaceDE w:val="0"/>
        <w:autoSpaceDN w:val="0"/>
        <w:adjustRightInd w:val="0"/>
        <w:ind w:firstLine="360"/>
        <w:jc w:val="both"/>
        <w:rPr>
          <w:rFonts w:ascii="Arial" w:hAnsi="Arial" w:cs="Arial"/>
          <w:sz w:val="24"/>
          <w:lang w:val="ru-RU"/>
        </w:rPr>
      </w:pPr>
      <w:r w:rsidRPr="00811745">
        <w:rPr>
          <w:rFonts w:ascii="Arial" w:hAnsi="Arial" w:cs="Arial"/>
          <w:sz w:val="24"/>
          <w:lang w:val="ru-RU"/>
        </w:rPr>
        <w:t xml:space="preserve">•Если Вы пытаетесь получить доступ к разделу Телефонной книги, который   </w:t>
      </w:r>
    </w:p>
    <w:p w:rsidR="00F05104" w:rsidRPr="00811745" w:rsidRDefault="00F05104" w:rsidP="00F05104">
      <w:pPr>
        <w:autoSpaceDE w:val="0"/>
        <w:autoSpaceDN w:val="0"/>
        <w:adjustRightInd w:val="0"/>
        <w:ind w:firstLine="360"/>
        <w:jc w:val="both"/>
        <w:rPr>
          <w:rFonts w:ascii="Arial" w:hAnsi="Arial" w:cs="Arial"/>
          <w:sz w:val="24"/>
          <w:lang w:val="ru-RU"/>
        </w:rPr>
      </w:pPr>
      <w:r w:rsidRPr="00811745">
        <w:rPr>
          <w:rFonts w:ascii="Arial" w:hAnsi="Arial" w:cs="Arial"/>
          <w:sz w:val="24"/>
          <w:lang w:val="ru-RU"/>
        </w:rPr>
        <w:t xml:space="preserve"> Вам не доступен;</w:t>
      </w:r>
    </w:p>
    <w:p w:rsidR="00F05104" w:rsidRPr="00811745" w:rsidRDefault="00F05104" w:rsidP="00F05104">
      <w:pPr>
        <w:autoSpaceDE w:val="0"/>
        <w:autoSpaceDN w:val="0"/>
        <w:adjustRightInd w:val="0"/>
        <w:ind w:firstLine="360"/>
        <w:jc w:val="both"/>
        <w:rPr>
          <w:rFonts w:ascii="Arial" w:hAnsi="Arial" w:cs="Arial"/>
          <w:sz w:val="24"/>
          <w:lang w:val="ru-RU"/>
        </w:rPr>
      </w:pPr>
      <w:r w:rsidRPr="00811745">
        <w:rPr>
          <w:rFonts w:ascii="Arial" w:hAnsi="Arial" w:cs="Arial"/>
          <w:sz w:val="24"/>
          <w:lang w:val="ru-RU"/>
        </w:rPr>
        <w:t>• Если Вы пытаетесь добавить имя без соответствующего номера телефона;</w:t>
      </w:r>
    </w:p>
    <w:p w:rsidR="00F05104" w:rsidRPr="00811745" w:rsidRDefault="00F05104" w:rsidP="00F05104">
      <w:pPr>
        <w:autoSpaceDE w:val="0"/>
        <w:autoSpaceDN w:val="0"/>
        <w:adjustRightInd w:val="0"/>
        <w:ind w:firstLine="360"/>
        <w:jc w:val="both"/>
        <w:rPr>
          <w:rFonts w:ascii="Arial" w:hAnsi="Arial" w:cs="Arial"/>
          <w:sz w:val="24"/>
          <w:lang w:val="ru-RU"/>
        </w:rPr>
      </w:pPr>
      <w:r w:rsidRPr="00811745">
        <w:rPr>
          <w:rFonts w:ascii="Arial" w:hAnsi="Arial" w:cs="Arial"/>
          <w:sz w:val="24"/>
          <w:lang w:val="ru-RU"/>
        </w:rPr>
        <w:t xml:space="preserve">• Если Вы пытаетесь добавить новое имя в свою страницу, в которой в данный </w:t>
      </w:r>
    </w:p>
    <w:p w:rsidR="00F05104" w:rsidRPr="00811745" w:rsidRDefault="00F05104" w:rsidP="00F05104">
      <w:pPr>
        <w:autoSpaceDE w:val="0"/>
        <w:autoSpaceDN w:val="0"/>
        <w:adjustRightInd w:val="0"/>
        <w:ind w:firstLine="360"/>
        <w:jc w:val="both"/>
        <w:rPr>
          <w:rFonts w:ascii="Arial" w:hAnsi="Arial" w:cs="Arial"/>
          <w:sz w:val="24"/>
          <w:lang w:val="ru-RU"/>
        </w:rPr>
      </w:pPr>
      <w:r w:rsidRPr="00811745">
        <w:rPr>
          <w:rFonts w:ascii="Arial" w:hAnsi="Arial" w:cs="Arial"/>
          <w:sz w:val="24"/>
          <w:lang w:val="ru-RU"/>
        </w:rPr>
        <w:t xml:space="preserve">  момент нет свободных ячеек быстрых наборов;</w:t>
      </w:r>
    </w:p>
    <w:p w:rsidR="00F05104" w:rsidRPr="00811745" w:rsidRDefault="00F05104" w:rsidP="00F05104">
      <w:pPr>
        <w:autoSpaceDE w:val="0"/>
        <w:autoSpaceDN w:val="0"/>
        <w:adjustRightInd w:val="0"/>
        <w:ind w:firstLine="360"/>
        <w:jc w:val="both"/>
        <w:rPr>
          <w:rFonts w:ascii="Arial" w:hAnsi="Arial" w:cs="Arial"/>
          <w:sz w:val="24"/>
          <w:lang w:val="ru-RU"/>
        </w:rPr>
      </w:pPr>
      <w:r w:rsidRPr="00811745">
        <w:rPr>
          <w:rFonts w:ascii="Arial" w:hAnsi="Arial" w:cs="Arial"/>
          <w:sz w:val="24"/>
          <w:lang w:val="ru-RU"/>
        </w:rPr>
        <w:t>• Если Вы пытаетесь войти в раздел, имя которого не определено.</w:t>
      </w:r>
    </w:p>
    <w:p w:rsidR="00F05104" w:rsidRPr="00811745" w:rsidRDefault="00F05104" w:rsidP="00F05104">
      <w:pPr>
        <w:autoSpaceDE w:val="0"/>
        <w:autoSpaceDN w:val="0"/>
        <w:adjustRightInd w:val="0"/>
        <w:ind w:firstLine="360"/>
        <w:jc w:val="both"/>
        <w:rPr>
          <w:rFonts w:ascii="Arial" w:hAnsi="Arial" w:cs="Arial"/>
          <w:sz w:val="24"/>
          <w:lang w:val="ru-RU"/>
        </w:rPr>
      </w:pPr>
      <w:r w:rsidRPr="00811745">
        <w:rPr>
          <w:rFonts w:ascii="Arial" w:hAnsi="Arial" w:cs="Arial"/>
          <w:sz w:val="24"/>
          <w:lang w:val="ru-RU"/>
        </w:rPr>
        <w:t>АОН</w:t>
      </w:r>
    </w:p>
    <w:p w:rsidR="00F05104" w:rsidRPr="00811745" w:rsidRDefault="00F05104" w:rsidP="00F05104">
      <w:pPr>
        <w:pStyle w:val="ae"/>
        <w:autoSpaceDE w:val="0"/>
        <w:autoSpaceDN w:val="0"/>
        <w:adjustRightInd w:val="0"/>
        <w:ind w:firstLine="360"/>
        <w:rPr>
          <w:rFonts w:ascii="Arial" w:hAnsi="Arial" w:cs="Arial"/>
        </w:rPr>
      </w:pPr>
      <w:r w:rsidRPr="00811745">
        <w:rPr>
          <w:rFonts w:ascii="Arial" w:hAnsi="Arial" w:cs="Arial"/>
        </w:rPr>
        <w:t>Если Ваша система поддерживает процедуру АОНа, и Вы принимаете вызов от абонента, номер которого есть в Вашей Телефонной книге, на дисплее появится не только номер телефона, но и соответствующее имя.</w:t>
      </w:r>
    </w:p>
    <w:p w:rsidR="00F05104" w:rsidRPr="00811745" w:rsidRDefault="00AB0AC2" w:rsidP="00F05104">
      <w:pPr>
        <w:pStyle w:val="13"/>
        <w:rPr>
          <w:rFonts w:ascii="Arial" w:hAnsi="Arial"/>
        </w:rPr>
      </w:pPr>
      <w:bookmarkStart w:id="463" w:name="_Toc149026164"/>
      <w:r w:rsidRPr="00811745">
        <w:rPr>
          <w:rFonts w:ascii="Arial" w:hAnsi="Arial"/>
        </w:rPr>
        <w:t>Сигнал тревоги (будильник)</w:t>
      </w:r>
      <w:bookmarkEnd w:id="463"/>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Ваш телефон может издавать в определенное время сигнал тревоги (будильник).</w:t>
      </w:r>
    </w:p>
    <w:p w:rsidR="00F05104" w:rsidRPr="00811745" w:rsidRDefault="00F05104" w:rsidP="008E0642">
      <w:pPr>
        <w:pStyle w:val="15"/>
        <w:rPr>
          <w:rFonts w:ascii="Arial" w:hAnsi="Arial" w:cs="Arial"/>
        </w:rPr>
      </w:pPr>
      <w:r w:rsidRPr="00811745">
        <w:rPr>
          <w:rFonts w:ascii="Arial" w:hAnsi="Arial" w:cs="Arial"/>
        </w:rPr>
        <w:t>Чтобы запрограммировать время сигнала</w:t>
      </w:r>
    </w:p>
    <w:p w:rsidR="00F05104" w:rsidRPr="00811745" w:rsidRDefault="00F05104" w:rsidP="00F05104">
      <w:pPr>
        <w:numPr>
          <w:ilvl w:val="0"/>
          <w:numId w:val="12"/>
        </w:numPr>
        <w:autoSpaceDE w:val="0"/>
        <w:autoSpaceDN w:val="0"/>
        <w:adjustRightInd w:val="0"/>
        <w:rPr>
          <w:rFonts w:ascii="Arial" w:hAnsi="Arial" w:cs="Arial"/>
          <w:sz w:val="24"/>
          <w:szCs w:val="24"/>
          <w:lang w:val="ru-RU"/>
        </w:rPr>
      </w:pPr>
      <w:r w:rsidRPr="00811745">
        <w:rPr>
          <w:rFonts w:ascii="Arial" w:hAnsi="Arial" w:cs="Arial"/>
          <w:sz w:val="24"/>
          <w:szCs w:val="24"/>
          <w:lang w:val="ru-RU"/>
        </w:rPr>
        <w:t xml:space="preserve">На </w:t>
      </w:r>
      <w:r w:rsidRPr="00811745">
        <w:rPr>
          <w:rFonts w:ascii="Arial" w:hAnsi="Arial" w:cs="Arial"/>
          <w:sz w:val="24"/>
          <w:szCs w:val="24"/>
        </w:rPr>
        <w:t>Avanti</w:t>
      </w:r>
      <w:r w:rsidRPr="00811745">
        <w:rPr>
          <w:rFonts w:ascii="Arial" w:hAnsi="Arial" w:cs="Arial"/>
          <w:sz w:val="24"/>
          <w:szCs w:val="24"/>
          <w:lang w:val="ru-RU"/>
        </w:rPr>
        <w:t xml:space="preserve"> 3020 нажмите {</w:t>
      </w:r>
      <w:r w:rsidRPr="00811745">
        <w:rPr>
          <w:rFonts w:ascii="Arial" w:hAnsi="Arial" w:cs="Arial"/>
          <w:sz w:val="24"/>
          <w:szCs w:val="24"/>
        </w:rPr>
        <w:t>PROGRAM</w:t>
      </w:r>
      <w:r w:rsidRPr="00811745">
        <w:rPr>
          <w:rFonts w:ascii="Arial" w:hAnsi="Arial" w:cs="Arial"/>
          <w:sz w:val="24"/>
          <w:szCs w:val="24"/>
          <w:lang w:val="ru-RU"/>
        </w:rPr>
        <w:t>}</w:t>
      </w:r>
      <w:r w:rsidRPr="00811745">
        <w:rPr>
          <w:rFonts w:ascii="Arial" w:hAnsi="Arial" w:cs="Arial"/>
          <w:sz w:val="24"/>
          <w:szCs w:val="24"/>
          <w:lang w:val="ru-RU"/>
        </w:rPr>
        <w:br/>
        <w:t xml:space="preserve">На </w:t>
      </w:r>
      <w:r w:rsidRPr="00811745">
        <w:rPr>
          <w:rFonts w:ascii="Arial" w:hAnsi="Arial" w:cs="Arial"/>
          <w:sz w:val="24"/>
          <w:szCs w:val="24"/>
        </w:rPr>
        <w:t>Avanti</w:t>
      </w:r>
      <w:r w:rsidRPr="00811745">
        <w:rPr>
          <w:rFonts w:ascii="Arial" w:hAnsi="Arial" w:cs="Arial"/>
          <w:sz w:val="24"/>
          <w:szCs w:val="24"/>
          <w:lang w:val="ru-RU"/>
        </w:rPr>
        <w:t xml:space="preserve"> 3015</w:t>
      </w:r>
      <w:r w:rsidRPr="00811745">
        <w:rPr>
          <w:rFonts w:ascii="Arial" w:hAnsi="Arial" w:cs="Arial"/>
          <w:sz w:val="24"/>
          <w:szCs w:val="24"/>
        </w:rPr>
        <w:t>D</w:t>
      </w:r>
      <w:r w:rsidRPr="00811745">
        <w:rPr>
          <w:rFonts w:ascii="Arial" w:hAnsi="Arial" w:cs="Arial"/>
          <w:sz w:val="24"/>
          <w:szCs w:val="24"/>
          <w:lang w:val="ru-RU"/>
        </w:rPr>
        <w:t xml:space="preserve"> нажмите {</w:t>
      </w:r>
      <w:r w:rsidRPr="00811745">
        <w:rPr>
          <w:rFonts w:ascii="Arial" w:hAnsi="Arial" w:cs="Arial"/>
          <w:sz w:val="24"/>
          <w:szCs w:val="24"/>
        </w:rPr>
        <w:t>PROG</w:t>
      </w:r>
      <w:r w:rsidRPr="00811745">
        <w:rPr>
          <w:rFonts w:ascii="Arial" w:hAnsi="Arial" w:cs="Arial"/>
          <w:sz w:val="24"/>
          <w:szCs w:val="24"/>
          <w:lang w:val="ru-RU"/>
        </w:rPr>
        <w:t>}   .</w:t>
      </w:r>
    </w:p>
    <w:p w:rsidR="00F05104" w:rsidRPr="00811745" w:rsidRDefault="00F05104" w:rsidP="00F05104">
      <w:pPr>
        <w:pStyle w:val="aa"/>
        <w:numPr>
          <w:ilvl w:val="0"/>
          <w:numId w:val="11"/>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TIME</w:t>
      </w:r>
      <w:r w:rsidRPr="00811745">
        <w:rPr>
          <w:rFonts w:ascii="Arial" w:hAnsi="Arial" w:cs="Arial"/>
          <w:sz w:val="24"/>
          <w:szCs w:val="24"/>
          <w:lang w:val="ru-RU"/>
        </w:rPr>
        <w:t xml:space="preserve">}.    </w:t>
      </w:r>
    </w:p>
    <w:p w:rsidR="00F05104" w:rsidRPr="00811745" w:rsidRDefault="00F05104" w:rsidP="00F05104">
      <w:pPr>
        <w:numPr>
          <w:ilvl w:val="0"/>
          <w:numId w:val="11"/>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Наберите четыре цифры для времени (ЧЧ:</w:t>
      </w:r>
      <w:r w:rsidRPr="00811745">
        <w:rPr>
          <w:rFonts w:ascii="Arial" w:hAnsi="Arial" w:cs="Arial"/>
          <w:sz w:val="24"/>
          <w:szCs w:val="24"/>
        </w:rPr>
        <w:t>MM</w:t>
      </w:r>
      <w:r w:rsidRPr="00811745">
        <w:rPr>
          <w:rFonts w:ascii="Arial" w:hAnsi="Arial" w:cs="Arial"/>
          <w:sz w:val="24"/>
          <w:szCs w:val="24"/>
          <w:lang w:val="ru-RU"/>
        </w:rPr>
        <w:t>), используя 24-часовой формат (т.е. 1530 для 3:30 дня).</w:t>
      </w:r>
    </w:p>
    <w:p w:rsidR="00F05104" w:rsidRPr="00811745" w:rsidRDefault="00F05104" w:rsidP="00F05104">
      <w:pPr>
        <w:numPr>
          <w:ilvl w:val="0"/>
          <w:numId w:val="11"/>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SAVE</w:t>
      </w:r>
      <w:r w:rsidRPr="00811745">
        <w:rPr>
          <w:rFonts w:ascii="Arial" w:hAnsi="Arial" w:cs="Arial"/>
          <w:sz w:val="24"/>
          <w:szCs w:val="24"/>
          <w:lang w:val="ru-RU"/>
        </w:rPr>
        <w:t>} или положите трубку.</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rPr>
        <w:pict>
          <v:shape id="_x0000_s1183" type="#_x0000_t75" style="position:absolute;left:0;text-align:left;margin-left:111.6pt;margin-top:2.15pt;width:9pt;height:10.5pt;z-index:251570176" o:allowincell="f">
            <v:imagedata r:id="rId186" o:title=""/>
          </v:shape>
        </w:pict>
      </w:r>
      <w:r w:rsidRPr="00811745">
        <w:rPr>
          <w:rFonts w:ascii="Arial" w:hAnsi="Arial" w:cs="Arial"/>
          <w:sz w:val="24"/>
          <w:szCs w:val="24"/>
          <w:lang w:val="ru-RU"/>
        </w:rPr>
        <w:t>Иконка будильника         появится на второй линии.</w:t>
      </w:r>
    </w:p>
    <w:p w:rsidR="00F05104" w:rsidRPr="00811745" w:rsidRDefault="00F05104" w:rsidP="008E0642">
      <w:pPr>
        <w:pStyle w:val="15"/>
        <w:rPr>
          <w:rFonts w:ascii="Arial" w:hAnsi="Arial" w:cs="Arial"/>
        </w:rPr>
      </w:pPr>
      <w:r w:rsidRPr="00811745">
        <w:rPr>
          <w:rFonts w:ascii="Arial" w:hAnsi="Arial" w:cs="Arial"/>
        </w:rPr>
        <w:t>Для отмены установки сигнала</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Перед тем, как раздастся сигнал:</w:t>
      </w:r>
    </w:p>
    <w:p w:rsidR="00F05104" w:rsidRPr="00811745" w:rsidRDefault="00F05104" w:rsidP="00F05104">
      <w:pPr>
        <w:numPr>
          <w:ilvl w:val="0"/>
          <w:numId w:val="13"/>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Нажмите  [#].</w:t>
      </w:r>
    </w:p>
    <w:p w:rsidR="00F05104" w:rsidRPr="00811745" w:rsidRDefault="00F05104" w:rsidP="00F05104">
      <w:pPr>
        <w:numPr>
          <w:ilvl w:val="0"/>
          <w:numId w:val="13"/>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FEATURE</w:t>
      </w:r>
      <w:r w:rsidRPr="00811745">
        <w:rPr>
          <w:rFonts w:ascii="Arial" w:hAnsi="Arial" w:cs="Arial"/>
          <w:sz w:val="24"/>
          <w:szCs w:val="24"/>
          <w:lang w:val="ru-RU"/>
        </w:rPr>
        <w:t>].</w:t>
      </w:r>
    </w:p>
    <w:p w:rsidR="00F05104" w:rsidRPr="00811745" w:rsidRDefault="00F05104" w:rsidP="00F05104">
      <w:pPr>
        <w:numPr>
          <w:ilvl w:val="0"/>
          <w:numId w:val="13"/>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 xml:space="preserve">Наберите код доступа к функции </w:t>
      </w:r>
      <w:r w:rsidRPr="00811745">
        <w:rPr>
          <w:rFonts w:ascii="Arial" w:hAnsi="Arial" w:cs="Arial"/>
          <w:sz w:val="24"/>
          <w:szCs w:val="24"/>
        </w:rPr>
        <w:t>TIME</w:t>
      </w:r>
      <w:r w:rsidRPr="00811745">
        <w:rPr>
          <w:rFonts w:ascii="Arial" w:hAnsi="Arial" w:cs="Arial"/>
          <w:sz w:val="24"/>
          <w:szCs w:val="24"/>
          <w:lang w:val="ru-RU"/>
        </w:rPr>
        <w:t xml:space="preserve"> </w:t>
      </w:r>
      <w:r w:rsidRPr="00811745">
        <w:rPr>
          <w:rFonts w:ascii="Arial" w:hAnsi="Arial" w:cs="Arial"/>
          <w:sz w:val="24"/>
          <w:szCs w:val="24"/>
        </w:rPr>
        <w:t>ALARM</w:t>
      </w:r>
      <w:r w:rsidRPr="00811745">
        <w:rPr>
          <w:rFonts w:ascii="Arial" w:hAnsi="Arial" w:cs="Arial"/>
          <w:sz w:val="24"/>
          <w:szCs w:val="24"/>
          <w:lang w:val="ru-RU"/>
        </w:rPr>
        <w:t xml:space="preserve"> .</w:t>
      </w:r>
    </w:p>
    <w:p w:rsidR="00F05104" w:rsidRPr="00811745" w:rsidRDefault="00F05104" w:rsidP="00F05104">
      <w:pPr>
        <w:numPr>
          <w:ilvl w:val="0"/>
          <w:numId w:val="13"/>
        </w:num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Положите трубку.</w:t>
      </w:r>
    </w:p>
    <w:p w:rsidR="00F05104" w:rsidRPr="00811745" w:rsidRDefault="00F05104" w:rsidP="008E0642">
      <w:pPr>
        <w:pStyle w:val="15"/>
        <w:rPr>
          <w:rFonts w:ascii="Arial" w:hAnsi="Arial" w:cs="Arial"/>
        </w:rPr>
      </w:pPr>
      <w:r w:rsidRPr="00811745">
        <w:rPr>
          <w:rFonts w:ascii="Arial" w:hAnsi="Arial" w:cs="Arial"/>
        </w:rPr>
        <w:t>Для прекращения сигнала</w:t>
      </w:r>
    </w:p>
    <w:p w:rsidR="00F05104" w:rsidRPr="00811745" w:rsidRDefault="00F05104" w:rsidP="00F05104">
      <w:pPr>
        <w:autoSpaceDE w:val="0"/>
        <w:autoSpaceDN w:val="0"/>
        <w:adjustRightInd w:val="0"/>
        <w:ind w:firstLine="360"/>
        <w:jc w:val="both"/>
        <w:rPr>
          <w:rFonts w:ascii="Arial" w:hAnsi="Arial" w:cs="Arial"/>
          <w:b/>
          <w:sz w:val="24"/>
          <w:lang w:val="ru-RU"/>
        </w:rPr>
      </w:pPr>
      <w:r w:rsidRPr="00811745">
        <w:rPr>
          <w:rFonts w:ascii="Arial" w:hAnsi="Arial" w:cs="Arial"/>
          <w:sz w:val="24"/>
          <w:szCs w:val="24"/>
          <w:lang w:val="ru-RU"/>
        </w:rPr>
        <w:t>Нажмите [</w:t>
      </w:r>
      <w:r w:rsidRPr="00811745">
        <w:rPr>
          <w:rFonts w:ascii="Arial" w:hAnsi="Arial" w:cs="Arial"/>
          <w:sz w:val="24"/>
          <w:szCs w:val="24"/>
        </w:rPr>
        <w:t>SPKR</w:t>
      </w:r>
      <w:r w:rsidRPr="00811745">
        <w:rPr>
          <w:rFonts w:ascii="Arial" w:hAnsi="Arial" w:cs="Arial"/>
          <w:sz w:val="24"/>
          <w:szCs w:val="24"/>
          <w:lang w:val="ru-RU"/>
        </w:rPr>
        <w:t>] дважды или снимите и положите трубку.</w:t>
      </w:r>
    </w:p>
    <w:p w:rsidR="00F05104" w:rsidRPr="00811745" w:rsidRDefault="00AB0AC2" w:rsidP="00F05104">
      <w:pPr>
        <w:pStyle w:val="13"/>
        <w:rPr>
          <w:rFonts w:ascii="Arial" w:hAnsi="Arial"/>
        </w:rPr>
      </w:pPr>
      <w:bookmarkStart w:id="464" w:name="_Toc149026165"/>
      <w:r w:rsidRPr="00811745">
        <w:rPr>
          <w:rFonts w:ascii="Arial" w:hAnsi="Arial"/>
        </w:rPr>
        <w:t>Телефонный «замок»</w:t>
      </w:r>
      <w:bookmarkEnd w:id="464"/>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Вы можете запретить использование своего телефона другим пользователям.</w:t>
      </w:r>
    </w:p>
    <w:p w:rsidR="00F05104" w:rsidRPr="00811745" w:rsidRDefault="00F05104" w:rsidP="008E0642">
      <w:pPr>
        <w:pStyle w:val="15"/>
        <w:rPr>
          <w:rFonts w:ascii="Arial" w:hAnsi="Arial" w:cs="Arial"/>
        </w:rPr>
      </w:pPr>
      <w:r w:rsidRPr="00811745">
        <w:rPr>
          <w:rFonts w:ascii="Arial" w:hAnsi="Arial" w:cs="Arial"/>
        </w:rPr>
        <w:t>Чтобы установить «замок»</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1.Наберите код функции «Замок»(</w:t>
      </w:r>
      <w:r w:rsidRPr="00811745">
        <w:rPr>
          <w:rFonts w:ascii="Arial" w:hAnsi="Arial" w:cs="Arial"/>
          <w:sz w:val="24"/>
          <w:szCs w:val="24"/>
        </w:rPr>
        <w:t>LOCK</w:t>
      </w:r>
      <w:r w:rsidRPr="00811745">
        <w:rPr>
          <w:rFonts w:ascii="Arial" w:hAnsi="Arial" w:cs="Arial"/>
          <w:sz w:val="24"/>
          <w:szCs w:val="24"/>
          <w:lang w:val="ru-RU"/>
        </w:rPr>
        <w:t>) .</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На дисплее появится запрос </w:t>
      </w:r>
      <w:r w:rsidRPr="00811745">
        <w:rPr>
          <w:rFonts w:ascii="Arial" w:hAnsi="Arial" w:cs="Arial"/>
          <w:sz w:val="24"/>
          <w:szCs w:val="24"/>
        </w:rPr>
        <w:t>ENTER</w:t>
      </w:r>
      <w:r w:rsidRPr="00811745">
        <w:rPr>
          <w:rFonts w:ascii="Arial" w:hAnsi="Arial" w:cs="Arial"/>
          <w:sz w:val="24"/>
          <w:szCs w:val="24"/>
          <w:lang w:val="ru-RU"/>
        </w:rPr>
        <w:t xml:space="preserve"> </w:t>
      </w:r>
      <w:r w:rsidRPr="00811745">
        <w:rPr>
          <w:rFonts w:ascii="Arial" w:hAnsi="Arial" w:cs="Arial"/>
          <w:sz w:val="24"/>
          <w:szCs w:val="24"/>
        </w:rPr>
        <w:t>CODE</w:t>
      </w:r>
      <w:r w:rsidRPr="00811745">
        <w:rPr>
          <w:rFonts w:ascii="Arial" w:hAnsi="Arial" w:cs="Arial"/>
          <w:sz w:val="24"/>
          <w:szCs w:val="24"/>
          <w:lang w:val="ru-RU"/>
        </w:rPr>
        <w:t>:</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2. Введите Ваш пароль.</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3. Положите трубку.</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определена кнопка [</w:t>
      </w:r>
      <w:r w:rsidRPr="00811745">
        <w:rPr>
          <w:rFonts w:ascii="Arial" w:hAnsi="Arial" w:cs="Arial"/>
          <w:sz w:val="24"/>
          <w:szCs w:val="24"/>
        </w:rPr>
        <w:t>LOCK</w:t>
      </w:r>
      <w:r w:rsidRPr="00811745">
        <w:rPr>
          <w:rFonts w:ascii="Arial" w:hAnsi="Arial" w:cs="Arial"/>
          <w:sz w:val="24"/>
          <w:szCs w:val="24"/>
          <w:lang w:val="ru-RU"/>
        </w:rPr>
        <w:t>] , она будет светиться.</w:t>
      </w:r>
    </w:p>
    <w:p w:rsidR="00F05104" w:rsidRPr="00811745" w:rsidRDefault="00F05104" w:rsidP="008E0642">
      <w:pPr>
        <w:pStyle w:val="15"/>
        <w:rPr>
          <w:rFonts w:ascii="Arial" w:hAnsi="Arial" w:cs="Arial"/>
        </w:rPr>
      </w:pPr>
      <w:r w:rsidRPr="00811745">
        <w:rPr>
          <w:rFonts w:ascii="Arial" w:hAnsi="Arial" w:cs="Arial"/>
        </w:rPr>
        <w:t>Чтобы снять «замок»</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Повторить вышеуказанную процедуру.</w:t>
      </w:r>
    </w:p>
    <w:p w:rsidR="00F05104" w:rsidRPr="00811745" w:rsidRDefault="00AB0AC2" w:rsidP="00F05104">
      <w:pPr>
        <w:pStyle w:val="13"/>
        <w:rPr>
          <w:rFonts w:ascii="Arial" w:hAnsi="Arial"/>
        </w:rPr>
      </w:pPr>
      <w:bookmarkStart w:id="465" w:name="_Toc149026166"/>
      <w:r w:rsidRPr="00811745">
        <w:rPr>
          <w:rFonts w:ascii="Arial" w:hAnsi="Arial"/>
        </w:rPr>
        <w:t>Домофон</w:t>
      </w:r>
      <w:bookmarkEnd w:id="465"/>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Ваша система может быть оборудована домофоном.</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Когда посетитель нажимает кнопку звонка, могут звонить одновременно до четырех внутренних телефонов.</w:t>
      </w:r>
    </w:p>
    <w:p w:rsidR="00F05104" w:rsidRPr="00811745" w:rsidRDefault="00F05104" w:rsidP="008E0642">
      <w:pPr>
        <w:pStyle w:val="15"/>
        <w:rPr>
          <w:rFonts w:ascii="Arial" w:hAnsi="Arial" w:cs="Arial"/>
        </w:rPr>
      </w:pPr>
      <w:r w:rsidRPr="00811745">
        <w:rPr>
          <w:rFonts w:ascii="Arial" w:hAnsi="Arial" w:cs="Arial"/>
        </w:rPr>
        <w:t>Когда звонит дверной звонок</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звонит Ваш телефон:</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Нажмите [</w:t>
      </w:r>
      <w:r w:rsidRPr="00811745">
        <w:rPr>
          <w:rFonts w:ascii="Arial" w:hAnsi="Arial" w:cs="Arial"/>
          <w:sz w:val="24"/>
          <w:szCs w:val="24"/>
        </w:rPr>
        <w:t>SPKR</w:t>
      </w:r>
      <w:r w:rsidRPr="00811745">
        <w:rPr>
          <w:rFonts w:ascii="Arial" w:hAnsi="Arial" w:cs="Arial"/>
          <w:sz w:val="24"/>
          <w:szCs w:val="24"/>
          <w:lang w:val="ru-RU"/>
        </w:rPr>
        <w:t>] или снимите трубку.</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Если звонит другой телефон:</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Наберите код доступа к домофону,</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или</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Нажмите кнопку [</w:t>
      </w:r>
      <w:r w:rsidRPr="00811745">
        <w:rPr>
          <w:rFonts w:ascii="Arial" w:hAnsi="Arial" w:cs="Arial"/>
          <w:sz w:val="24"/>
          <w:szCs w:val="24"/>
        </w:rPr>
        <w:t>DOOR</w:t>
      </w:r>
      <w:r w:rsidRPr="00811745">
        <w:rPr>
          <w:rFonts w:ascii="Arial" w:hAnsi="Arial" w:cs="Arial"/>
          <w:sz w:val="24"/>
          <w:szCs w:val="24"/>
          <w:lang w:val="ru-RU"/>
        </w:rPr>
        <w:t>], если она определена.</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Теперь Вы можете говорить с посетителем у двери.</w:t>
      </w:r>
    </w:p>
    <w:p w:rsidR="00F05104" w:rsidRPr="00811745" w:rsidRDefault="00F05104" w:rsidP="008E0642">
      <w:pPr>
        <w:pStyle w:val="15"/>
        <w:rPr>
          <w:rFonts w:ascii="Arial" w:hAnsi="Arial" w:cs="Arial"/>
        </w:rPr>
      </w:pPr>
      <w:r w:rsidRPr="00811745">
        <w:rPr>
          <w:rFonts w:ascii="Arial" w:hAnsi="Arial" w:cs="Arial"/>
        </w:rPr>
        <w:t>Чтобы открыть входной замок</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После соединения с домофоном:</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Нажмите [*].</w:t>
      </w:r>
    </w:p>
    <w:p w:rsidR="00F05104" w:rsidRPr="00811745" w:rsidRDefault="00AB0AC2" w:rsidP="00F05104">
      <w:pPr>
        <w:pStyle w:val="13"/>
        <w:rPr>
          <w:rFonts w:ascii="Arial" w:hAnsi="Arial"/>
        </w:rPr>
      </w:pPr>
      <w:bookmarkStart w:id="466" w:name="_Toc149026167"/>
      <w:r w:rsidRPr="00811745">
        <w:rPr>
          <w:rFonts w:ascii="Arial" w:hAnsi="Arial"/>
        </w:rPr>
        <w:t>Блокнот</w:t>
      </w:r>
      <w:bookmarkEnd w:id="466"/>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Вы можете записать номер телефона длиной до 16 цифр во время разговора.</w:t>
      </w:r>
    </w:p>
    <w:p w:rsidR="00F05104" w:rsidRPr="00811745" w:rsidRDefault="00F05104" w:rsidP="00F05104">
      <w:pPr>
        <w:autoSpaceDE w:val="0"/>
        <w:autoSpaceDN w:val="0"/>
        <w:adjustRightInd w:val="0"/>
        <w:ind w:firstLine="360"/>
        <w:jc w:val="both"/>
        <w:rPr>
          <w:rFonts w:ascii="Arial" w:hAnsi="Arial" w:cs="Arial"/>
          <w:sz w:val="24"/>
          <w:szCs w:val="24"/>
        </w:rPr>
      </w:pPr>
      <w:r w:rsidRPr="00811745">
        <w:rPr>
          <w:rFonts w:ascii="Arial" w:hAnsi="Arial" w:cs="Arial"/>
          <w:sz w:val="24"/>
          <w:szCs w:val="24"/>
        </w:rPr>
        <w:t xml:space="preserve">1. </w:t>
      </w:r>
      <w:r w:rsidRPr="00811745">
        <w:rPr>
          <w:rFonts w:ascii="Arial" w:hAnsi="Arial" w:cs="Arial"/>
          <w:sz w:val="24"/>
          <w:szCs w:val="24"/>
          <w:lang w:val="ru-RU"/>
        </w:rPr>
        <w:t>Нажмите</w:t>
      </w:r>
      <w:r w:rsidRPr="00811745">
        <w:rPr>
          <w:rFonts w:ascii="Arial" w:hAnsi="Arial" w:cs="Arial"/>
          <w:sz w:val="24"/>
          <w:szCs w:val="24"/>
        </w:rPr>
        <w:t xml:space="preserve"> [FEATURE]. </w:t>
      </w:r>
    </w:p>
    <w:p w:rsidR="00F05104" w:rsidRPr="00811745" w:rsidRDefault="00F05104" w:rsidP="00F05104">
      <w:pPr>
        <w:autoSpaceDE w:val="0"/>
        <w:autoSpaceDN w:val="0"/>
        <w:adjustRightInd w:val="0"/>
        <w:ind w:firstLine="360"/>
        <w:jc w:val="both"/>
        <w:rPr>
          <w:rFonts w:ascii="Arial" w:hAnsi="Arial" w:cs="Arial"/>
          <w:sz w:val="24"/>
          <w:szCs w:val="24"/>
        </w:rPr>
      </w:pPr>
      <w:r w:rsidRPr="00811745">
        <w:rPr>
          <w:rFonts w:ascii="Arial" w:hAnsi="Arial" w:cs="Arial"/>
          <w:sz w:val="24"/>
          <w:szCs w:val="24"/>
        </w:rPr>
        <w:t xml:space="preserve">2. </w:t>
      </w:r>
      <w:r w:rsidRPr="00811745">
        <w:rPr>
          <w:rFonts w:ascii="Arial" w:hAnsi="Arial" w:cs="Arial"/>
          <w:sz w:val="24"/>
          <w:szCs w:val="24"/>
          <w:lang w:val="ru-RU"/>
        </w:rPr>
        <w:t>Нажмите</w:t>
      </w:r>
      <w:r w:rsidRPr="00811745">
        <w:rPr>
          <w:rFonts w:ascii="Arial" w:hAnsi="Arial" w:cs="Arial"/>
          <w:sz w:val="24"/>
          <w:szCs w:val="24"/>
        </w:rPr>
        <w:t xml:space="preserve"> [SPEED DIAL/PROGRAM] </w:t>
      </w:r>
      <w:r w:rsidRPr="00811745">
        <w:rPr>
          <w:rFonts w:ascii="Arial" w:hAnsi="Arial" w:cs="Arial"/>
          <w:sz w:val="24"/>
          <w:szCs w:val="24"/>
          <w:lang w:val="ru-RU"/>
        </w:rPr>
        <w:t>дважды</w:t>
      </w:r>
      <w:r w:rsidRPr="00811745">
        <w:rPr>
          <w:rFonts w:ascii="Arial" w:hAnsi="Arial" w:cs="Arial"/>
          <w:sz w:val="24"/>
          <w:szCs w:val="24"/>
        </w:rPr>
        <w:t>.</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3. Наберите номер ячейки быстрого набора или нажмите кнопку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4. Введите номер длиной до 16 цифр.</w:t>
      </w:r>
    </w:p>
    <w:p w:rsidR="00F05104" w:rsidRPr="00811745" w:rsidRDefault="00F05104" w:rsidP="00F05104">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5. Нажмите [</w:t>
      </w:r>
      <w:r w:rsidRPr="00811745">
        <w:rPr>
          <w:rFonts w:ascii="Arial" w:hAnsi="Arial" w:cs="Arial"/>
          <w:sz w:val="24"/>
          <w:szCs w:val="24"/>
        </w:rPr>
        <w:t>SPEED</w:t>
      </w:r>
      <w:r w:rsidRPr="00811745">
        <w:rPr>
          <w:rFonts w:ascii="Arial" w:hAnsi="Arial" w:cs="Arial"/>
          <w:sz w:val="24"/>
          <w:szCs w:val="24"/>
          <w:lang w:val="ru-RU"/>
        </w:rPr>
        <w:t xml:space="preserve"> </w:t>
      </w:r>
      <w:r w:rsidRPr="00811745">
        <w:rPr>
          <w:rFonts w:ascii="Arial" w:hAnsi="Arial" w:cs="Arial"/>
          <w:sz w:val="24"/>
          <w:szCs w:val="24"/>
        </w:rPr>
        <w:t>DIAL</w:t>
      </w:r>
      <w:r w:rsidRPr="00811745">
        <w:rPr>
          <w:rFonts w:ascii="Arial" w:hAnsi="Arial" w:cs="Arial"/>
          <w:sz w:val="24"/>
          <w:szCs w:val="24"/>
          <w:lang w:val="ru-RU"/>
        </w:rPr>
        <w:t>/</w:t>
      </w:r>
      <w:r w:rsidRPr="00811745">
        <w:rPr>
          <w:rFonts w:ascii="Arial" w:hAnsi="Arial" w:cs="Arial"/>
          <w:sz w:val="24"/>
          <w:szCs w:val="24"/>
        </w:rPr>
        <w:t>PROGRAM</w:t>
      </w:r>
      <w:r w:rsidRPr="00811745">
        <w:rPr>
          <w:rFonts w:ascii="Arial" w:hAnsi="Arial" w:cs="Arial"/>
          <w:sz w:val="24"/>
          <w:szCs w:val="24"/>
          <w:lang w:val="ru-RU"/>
        </w:rPr>
        <w:t>].</w:t>
      </w:r>
    </w:p>
    <w:p w:rsidR="00D56EF6" w:rsidRPr="00811745" w:rsidRDefault="00F05104" w:rsidP="00F05104">
      <w:pPr>
        <w:autoSpaceDE w:val="0"/>
        <w:autoSpaceDN w:val="0"/>
        <w:adjustRightInd w:val="0"/>
        <w:ind w:firstLine="360"/>
        <w:jc w:val="both"/>
        <w:rPr>
          <w:rFonts w:ascii="Arial" w:hAnsi="Arial" w:cs="Arial"/>
          <w:sz w:val="24"/>
          <w:lang w:val="ru-RU"/>
        </w:rPr>
      </w:pPr>
      <w:r w:rsidRPr="00811745">
        <w:rPr>
          <w:rFonts w:ascii="Arial" w:hAnsi="Arial" w:cs="Arial"/>
          <w:sz w:val="24"/>
          <w:szCs w:val="24"/>
          <w:lang w:val="ru-RU"/>
        </w:rPr>
        <w:t xml:space="preserve">Чтобы набрать записанный номер, выберите ячейку быстрого набора или кнопку  </w:t>
      </w:r>
      <w:r w:rsidRPr="00811745">
        <w:rPr>
          <w:rFonts w:ascii="Arial" w:hAnsi="Arial" w:cs="Arial"/>
          <w:sz w:val="24"/>
          <w:szCs w:val="24"/>
        </w:rPr>
        <w:t>Speed</w:t>
      </w:r>
      <w:r w:rsidRPr="00811745">
        <w:rPr>
          <w:rFonts w:ascii="Arial" w:hAnsi="Arial" w:cs="Arial"/>
          <w:b/>
          <w:sz w:val="24"/>
          <w:lang w:val="ru-RU"/>
        </w:rPr>
        <w:t xml:space="preserve"> </w:t>
      </w:r>
      <w:r w:rsidRPr="00811745">
        <w:rPr>
          <w:rFonts w:ascii="Arial" w:hAnsi="Arial" w:cs="Arial"/>
          <w:sz w:val="24"/>
        </w:rPr>
        <w:t>Dial</w:t>
      </w:r>
      <w:r w:rsidRPr="00811745">
        <w:rPr>
          <w:rFonts w:ascii="Arial" w:hAnsi="Arial" w:cs="Arial"/>
          <w:sz w:val="24"/>
          <w:lang w:val="ru-RU"/>
        </w:rPr>
        <w:t>, которую Вы использовали для записи номера.</w:t>
      </w:r>
    </w:p>
    <w:p w:rsidR="00B12D0F" w:rsidRPr="00811745" w:rsidRDefault="00AB0AC2" w:rsidP="00B12D0F">
      <w:pPr>
        <w:pStyle w:val="13"/>
        <w:rPr>
          <w:rFonts w:ascii="Arial" w:hAnsi="Arial"/>
        </w:rPr>
      </w:pPr>
      <w:bookmarkStart w:id="467" w:name="_Toc149026168"/>
      <w:r w:rsidRPr="00811745">
        <w:rPr>
          <w:rFonts w:ascii="Arial" w:hAnsi="Arial"/>
        </w:rPr>
        <w:t>Приложение</w:t>
      </w:r>
      <w:bookmarkEnd w:id="467"/>
    </w:p>
    <w:p w:rsidR="00B12D0F" w:rsidRPr="00811745" w:rsidRDefault="00B45AE9" w:rsidP="00A76AD5">
      <w:pPr>
        <w:pStyle w:val="24"/>
        <w:rPr>
          <w:rFonts w:ascii="Arial" w:hAnsi="Arial"/>
        </w:rPr>
      </w:pPr>
      <w:bookmarkStart w:id="468" w:name="_Toc149026169"/>
      <w:r w:rsidRPr="00811745">
        <w:rPr>
          <w:rFonts w:ascii="Arial" w:hAnsi="Arial"/>
        </w:rPr>
        <w:t>Коды сервисных функций</w:t>
      </w:r>
      <w:bookmarkEnd w:id="468"/>
    </w:p>
    <w:p w:rsidR="00B12D0F" w:rsidRPr="00811745" w:rsidRDefault="00B12D0F" w:rsidP="00B12D0F">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Для доступа к сервисным функциям в большинстве случаев необходимо сначала нажать кнопку [</w:t>
      </w:r>
      <w:r w:rsidRPr="00811745">
        <w:rPr>
          <w:rFonts w:ascii="Arial" w:hAnsi="Arial" w:cs="Arial"/>
          <w:sz w:val="24"/>
          <w:szCs w:val="24"/>
        </w:rPr>
        <w:t>FEATURE</w:t>
      </w:r>
      <w:r w:rsidRPr="00811745">
        <w:rPr>
          <w:rFonts w:ascii="Arial" w:hAnsi="Arial" w:cs="Arial"/>
          <w:sz w:val="24"/>
          <w:szCs w:val="24"/>
          <w:lang w:val="ru-RU"/>
        </w:rPr>
        <w:t>] и затем код функции.</w:t>
      </w:r>
    </w:p>
    <w:p w:rsidR="00B12D0F" w:rsidRPr="00811745" w:rsidRDefault="00B12D0F" w:rsidP="00B12D0F">
      <w:pPr>
        <w:autoSpaceDE w:val="0"/>
        <w:autoSpaceDN w:val="0"/>
        <w:adjustRightInd w:val="0"/>
        <w:ind w:firstLine="360"/>
        <w:jc w:val="both"/>
        <w:rPr>
          <w:rFonts w:ascii="Arial" w:hAnsi="Arial" w:cs="Arial"/>
          <w:sz w:val="24"/>
          <w:szCs w:val="24"/>
          <w:lang w:val="ru-RU"/>
        </w:rPr>
      </w:pPr>
      <w:r w:rsidRPr="00811745">
        <w:rPr>
          <w:rFonts w:ascii="Arial" w:hAnsi="Arial" w:cs="Arial"/>
          <w:sz w:val="24"/>
          <w:szCs w:val="24"/>
          <w:lang w:val="ru-RU"/>
        </w:rPr>
        <w:t xml:space="preserve">Коды функций по умолчанию приведены в таблице. Каждая функция имеет буквенное обозначение из двух символов. Цифры на кнопках с этими символами соответствуют коду функции. </w:t>
      </w:r>
    </w:p>
    <w:p w:rsidR="00B12D0F" w:rsidRPr="00811745" w:rsidRDefault="00B12D0F" w:rsidP="00B12D0F">
      <w:pPr>
        <w:autoSpaceDE w:val="0"/>
        <w:autoSpaceDN w:val="0"/>
        <w:adjustRightInd w:val="0"/>
        <w:jc w:val="both"/>
        <w:rPr>
          <w:rFonts w:ascii="Arial" w:hAnsi="Arial" w:cs="Arial"/>
          <w:sz w:val="24"/>
          <w:szCs w:val="24"/>
          <w:lang w:val="ru-RU"/>
        </w:rPr>
      </w:pPr>
      <w:r w:rsidRPr="00811745">
        <w:rPr>
          <w:rFonts w:ascii="Arial" w:hAnsi="Arial" w:cs="Arial"/>
          <w:sz w:val="24"/>
          <w:szCs w:val="24"/>
          <w:lang w:val="ru-RU"/>
        </w:rPr>
        <w:t>Примечание.</w:t>
      </w:r>
    </w:p>
    <w:p w:rsidR="00B12D0F" w:rsidRPr="00811745" w:rsidRDefault="00B12D0F" w:rsidP="00B12D0F">
      <w:pPr>
        <w:autoSpaceDE w:val="0"/>
        <w:autoSpaceDN w:val="0"/>
        <w:adjustRightInd w:val="0"/>
        <w:ind w:firstLine="360"/>
        <w:jc w:val="both"/>
        <w:rPr>
          <w:rFonts w:ascii="Arial" w:hAnsi="Arial" w:cs="Arial"/>
          <w:sz w:val="24"/>
          <w:lang w:val="ru-RU"/>
        </w:rPr>
      </w:pPr>
      <w:r w:rsidRPr="00811745">
        <w:rPr>
          <w:rFonts w:ascii="Arial" w:hAnsi="Arial" w:cs="Arial"/>
          <w:sz w:val="24"/>
          <w:lang w:val="ru-RU"/>
        </w:rPr>
        <w:t>Коды в Вашей системе могут отличаться от кодов по умолчанию. В этом случае Вы можете получить правильные коды у Администратора системы.</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1701"/>
        <w:gridCol w:w="2314"/>
        <w:gridCol w:w="1422"/>
      </w:tblGrid>
      <w:tr w:rsidR="00B12D0F" w:rsidRPr="00811745">
        <w:tblPrEx>
          <w:tblCellMar>
            <w:top w:w="0" w:type="dxa"/>
            <w:bottom w:w="0" w:type="dxa"/>
          </w:tblCellMar>
        </w:tblPrEx>
        <w:trPr>
          <w:cantSplit/>
          <w:jc w:val="center"/>
        </w:trPr>
        <w:tc>
          <w:tcPr>
            <w:tcW w:w="3686" w:type="dxa"/>
            <w:vMerge w:val="restart"/>
          </w:tcPr>
          <w:p w:rsidR="00B12D0F" w:rsidRPr="00811745" w:rsidRDefault="00B12D0F" w:rsidP="004C323D">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Название  функции</w:t>
            </w:r>
          </w:p>
        </w:tc>
        <w:tc>
          <w:tcPr>
            <w:tcW w:w="1701" w:type="dxa"/>
            <w:vMerge w:val="restart"/>
          </w:tcPr>
          <w:p w:rsidR="00B12D0F" w:rsidRPr="00811745" w:rsidRDefault="00B12D0F" w:rsidP="004C323D">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Аббревиатура</w:t>
            </w:r>
          </w:p>
        </w:tc>
        <w:tc>
          <w:tcPr>
            <w:tcW w:w="3736" w:type="dxa"/>
            <w:gridSpan w:val="2"/>
          </w:tcPr>
          <w:p w:rsidR="00B12D0F" w:rsidRPr="00811745" w:rsidRDefault="00B12D0F" w:rsidP="004C323D">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Способ доступа</w:t>
            </w:r>
          </w:p>
        </w:tc>
      </w:tr>
      <w:tr w:rsidR="00B12D0F" w:rsidRPr="00811745">
        <w:tblPrEx>
          <w:tblCellMar>
            <w:top w:w="0" w:type="dxa"/>
            <w:bottom w:w="0" w:type="dxa"/>
          </w:tblCellMar>
        </w:tblPrEx>
        <w:trPr>
          <w:cantSplit/>
          <w:jc w:val="center"/>
        </w:trPr>
        <w:tc>
          <w:tcPr>
            <w:tcW w:w="3686" w:type="dxa"/>
            <w:vMerge/>
          </w:tcPr>
          <w:p w:rsidR="00B12D0F" w:rsidRPr="00811745" w:rsidRDefault="00B12D0F" w:rsidP="004C323D">
            <w:pPr>
              <w:autoSpaceDE w:val="0"/>
              <w:autoSpaceDN w:val="0"/>
              <w:adjustRightInd w:val="0"/>
              <w:jc w:val="center"/>
              <w:rPr>
                <w:rFonts w:ascii="Arial" w:hAnsi="Arial" w:cs="Arial"/>
                <w:b/>
                <w:sz w:val="22"/>
                <w:szCs w:val="22"/>
                <w:lang w:val="ru-RU"/>
              </w:rPr>
            </w:pPr>
          </w:p>
        </w:tc>
        <w:tc>
          <w:tcPr>
            <w:tcW w:w="1701" w:type="dxa"/>
            <w:vMerge/>
          </w:tcPr>
          <w:p w:rsidR="00B12D0F" w:rsidRPr="00811745" w:rsidRDefault="00B12D0F" w:rsidP="004C323D">
            <w:pPr>
              <w:autoSpaceDE w:val="0"/>
              <w:autoSpaceDN w:val="0"/>
              <w:adjustRightInd w:val="0"/>
              <w:jc w:val="center"/>
              <w:rPr>
                <w:rFonts w:ascii="Arial" w:hAnsi="Arial" w:cs="Arial"/>
                <w:b/>
                <w:sz w:val="22"/>
                <w:szCs w:val="22"/>
                <w:lang w:val="ru-RU"/>
              </w:rPr>
            </w:pPr>
          </w:p>
        </w:tc>
        <w:tc>
          <w:tcPr>
            <w:tcW w:w="2314" w:type="dxa"/>
          </w:tcPr>
          <w:p w:rsidR="00B12D0F" w:rsidRPr="00811745" w:rsidRDefault="00B12D0F" w:rsidP="004C323D">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По умолчанию</w:t>
            </w:r>
          </w:p>
        </w:tc>
        <w:tc>
          <w:tcPr>
            <w:tcW w:w="1422" w:type="dxa"/>
          </w:tcPr>
          <w:p w:rsidR="00B12D0F" w:rsidRPr="00811745" w:rsidRDefault="00B12D0F" w:rsidP="004C323D">
            <w:pPr>
              <w:autoSpaceDE w:val="0"/>
              <w:autoSpaceDN w:val="0"/>
              <w:adjustRightInd w:val="0"/>
              <w:jc w:val="center"/>
              <w:rPr>
                <w:rFonts w:ascii="Arial" w:hAnsi="Arial" w:cs="Arial"/>
                <w:b/>
                <w:sz w:val="22"/>
                <w:szCs w:val="22"/>
                <w:lang w:val="ru-RU"/>
              </w:rPr>
            </w:pPr>
            <w:r w:rsidRPr="00811745">
              <w:rPr>
                <w:rFonts w:ascii="Arial" w:hAnsi="Arial" w:cs="Arial"/>
                <w:b/>
                <w:sz w:val="22"/>
                <w:szCs w:val="22"/>
                <w:lang w:val="ru-RU"/>
              </w:rPr>
              <w:t>В системе</w:t>
            </w:r>
          </w:p>
        </w:tc>
      </w:tr>
      <w:tr w:rsidR="00B12D0F" w:rsidRPr="00811745">
        <w:tblPrEx>
          <w:tblCellMar>
            <w:top w:w="0" w:type="dxa"/>
            <w:bottom w:w="0" w:type="dxa"/>
          </w:tblCellMar>
        </w:tblPrEx>
        <w:trPr>
          <w:trHeight w:val="364"/>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ACCOUNT CODE/</w:t>
            </w:r>
            <w:r w:rsidRPr="00811745">
              <w:rPr>
                <w:rFonts w:ascii="Arial" w:hAnsi="Arial" w:cs="Arial"/>
                <w:sz w:val="22"/>
                <w:szCs w:val="22"/>
                <w:lang w:val="ru-RU"/>
              </w:rPr>
              <w:t>Расчетный код</w:t>
            </w:r>
          </w:p>
        </w:tc>
        <w:tc>
          <w:tcPr>
            <w:tcW w:w="1701" w:type="dxa"/>
          </w:tcPr>
          <w:p w:rsidR="00B12D0F" w:rsidRPr="00811745" w:rsidRDefault="00B12D0F" w:rsidP="004C323D">
            <w:pPr>
              <w:pStyle w:val="7"/>
              <w:spacing w:before="0" w:after="0"/>
              <w:jc w:val="center"/>
              <w:rPr>
                <w:rFonts w:ascii="Arial" w:hAnsi="Arial" w:cs="Arial"/>
                <w:sz w:val="22"/>
                <w:szCs w:val="22"/>
              </w:rPr>
            </w:pPr>
            <w:r w:rsidRPr="00811745">
              <w:rPr>
                <w:rFonts w:ascii="Arial" w:hAnsi="Arial" w:cs="Arial"/>
                <w:sz w:val="22"/>
                <w:szCs w:val="22"/>
              </w:rPr>
              <w:t>AT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[FEATURE][2][8]</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ALL/GROUP</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ATTENDANT/Вызов оператора</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[0]</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BACKGROUND MUSIC/ Фоновая музыка</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BM</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[FEATURE][2][6]</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BARGE IN/ Вторжение в занятую линию</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BI</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[FEATURE][2][4]</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CALLBACK/QUEUE/ Обратный вызов</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CB</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[FEATURE][2][2]</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 xml:space="preserve">CALL FORWARD-ALWAYS/ </w:t>
            </w:r>
            <w:r w:rsidRPr="00811745">
              <w:rPr>
                <w:rFonts w:ascii="Arial" w:hAnsi="Arial" w:cs="Arial"/>
                <w:sz w:val="22"/>
                <w:szCs w:val="22"/>
                <w:lang w:val="ru-RU"/>
              </w:rPr>
              <w:t>Следуй</w:t>
            </w:r>
            <w:r w:rsidRPr="00811745">
              <w:rPr>
                <w:rFonts w:ascii="Arial" w:hAnsi="Arial" w:cs="Arial"/>
                <w:sz w:val="22"/>
                <w:szCs w:val="22"/>
              </w:rPr>
              <w:t xml:space="preserve"> </w:t>
            </w:r>
            <w:r w:rsidRPr="00811745">
              <w:rPr>
                <w:rFonts w:ascii="Arial" w:hAnsi="Arial" w:cs="Arial"/>
                <w:sz w:val="22"/>
                <w:szCs w:val="22"/>
                <w:lang w:val="ru-RU"/>
              </w:rPr>
              <w:t>за</w:t>
            </w:r>
            <w:r w:rsidRPr="00811745">
              <w:rPr>
                <w:rFonts w:ascii="Arial" w:hAnsi="Arial" w:cs="Arial"/>
                <w:sz w:val="22"/>
                <w:szCs w:val="22"/>
              </w:rPr>
              <w:t xml:space="preserve"> </w:t>
            </w:r>
            <w:r w:rsidRPr="00811745">
              <w:rPr>
                <w:rFonts w:ascii="Arial" w:hAnsi="Arial" w:cs="Arial"/>
                <w:sz w:val="22"/>
                <w:szCs w:val="22"/>
                <w:lang w:val="ru-RU"/>
              </w:rPr>
              <w:t>мной</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FL</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[FEATURE][3][5]</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CALL FORWARD-BUSY/ Переадресация при «занято»</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FB</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[FEATURE][3][2]</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CALL FORWARD-NO ANSWER/ Переадресация при «не отвечает»</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FN</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[FEATURE][3][6]</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CANCEL/Отмена</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EXECUTIVE CREDIT CODE/ Кредитный код пользователя</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EX</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[FEATURE][3][9]</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FEATURE/Сервис</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[7]</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FLIP FLOP/</w:t>
            </w:r>
            <w:r w:rsidRPr="00811745">
              <w:rPr>
                <w:rFonts w:ascii="Arial" w:hAnsi="Arial" w:cs="Arial"/>
                <w:sz w:val="22"/>
                <w:szCs w:val="22"/>
                <w:lang w:val="ru-RU"/>
              </w:rPr>
              <w:t>Обмен вызовами</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FF</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[FEATURE][3][3]</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INTRUSION/</w:t>
            </w:r>
            <w:r w:rsidRPr="00811745">
              <w:rPr>
                <w:rFonts w:ascii="Arial" w:hAnsi="Arial" w:cs="Arial"/>
                <w:sz w:val="22"/>
                <w:szCs w:val="22"/>
                <w:lang w:val="ru-RU"/>
              </w:rPr>
              <w:t>Вторжение</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[6]</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LAST</w:t>
            </w:r>
            <w:r w:rsidRPr="00811745">
              <w:rPr>
                <w:rFonts w:ascii="Arial" w:hAnsi="Arial" w:cs="Arial"/>
                <w:sz w:val="22"/>
                <w:szCs w:val="22"/>
                <w:lang w:val="ru-RU"/>
              </w:rPr>
              <w:t xml:space="preserve"> </w:t>
            </w:r>
            <w:r w:rsidRPr="00811745">
              <w:rPr>
                <w:rFonts w:ascii="Arial" w:hAnsi="Arial" w:cs="Arial"/>
                <w:sz w:val="22"/>
                <w:szCs w:val="22"/>
              </w:rPr>
              <w:t>HOLD</w:t>
            </w:r>
            <w:r w:rsidRPr="00811745">
              <w:rPr>
                <w:rFonts w:ascii="Arial" w:hAnsi="Arial" w:cs="Arial"/>
                <w:sz w:val="22"/>
                <w:szCs w:val="22"/>
                <w:lang w:val="ru-RU"/>
              </w:rPr>
              <w:t>/ Последний на удержании</w:t>
            </w:r>
          </w:p>
        </w:tc>
        <w:tc>
          <w:tcPr>
            <w:tcW w:w="1701"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lang w:val="ru-RU"/>
              </w:rPr>
              <w:t>LH</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[FEATURE][5][4]</w:t>
            </w:r>
          </w:p>
        </w:tc>
        <w:tc>
          <w:tcPr>
            <w:tcW w:w="1422" w:type="dxa"/>
          </w:tcPr>
          <w:p w:rsidR="00B12D0F" w:rsidRPr="00811745" w:rsidRDefault="00B12D0F" w:rsidP="004C323D">
            <w:pPr>
              <w:autoSpaceDE w:val="0"/>
              <w:autoSpaceDN w:val="0"/>
              <w:adjustRightInd w:val="0"/>
              <w:jc w:val="center"/>
              <w:rPr>
                <w:rFonts w:ascii="Arial" w:hAnsi="Arial" w:cs="Arial"/>
                <w:sz w:val="22"/>
                <w:szCs w:val="22"/>
                <w:lang w:val="ru-RU"/>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LOCK/</w:t>
            </w:r>
            <w:r w:rsidRPr="00811745">
              <w:rPr>
                <w:rFonts w:ascii="Arial" w:hAnsi="Arial" w:cs="Arial"/>
                <w:sz w:val="22"/>
                <w:szCs w:val="22"/>
                <w:lang w:val="ru-RU"/>
              </w:rPr>
              <w:t>Замок</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MEET</w:t>
            </w:r>
            <w:r w:rsidRPr="00811745">
              <w:rPr>
                <w:rFonts w:ascii="Arial" w:hAnsi="Arial" w:cs="Arial"/>
                <w:sz w:val="22"/>
                <w:szCs w:val="22"/>
                <w:lang w:val="ru-RU"/>
              </w:rPr>
              <w:t xml:space="preserve"> </w:t>
            </w:r>
            <w:r w:rsidRPr="00811745">
              <w:rPr>
                <w:rFonts w:ascii="Arial" w:hAnsi="Arial" w:cs="Arial"/>
                <w:sz w:val="22"/>
                <w:szCs w:val="22"/>
              </w:rPr>
              <w:t>ME</w:t>
            </w:r>
            <w:r w:rsidRPr="00811745">
              <w:rPr>
                <w:rFonts w:ascii="Arial" w:hAnsi="Arial" w:cs="Arial"/>
                <w:sz w:val="22"/>
                <w:szCs w:val="22"/>
                <w:lang w:val="ru-RU"/>
              </w:rPr>
              <w:t xml:space="preserve"> </w:t>
            </w:r>
            <w:r w:rsidRPr="00811745">
              <w:rPr>
                <w:rFonts w:ascii="Arial" w:hAnsi="Arial" w:cs="Arial"/>
                <w:sz w:val="22"/>
                <w:szCs w:val="22"/>
              </w:rPr>
              <w:t>PAGE</w:t>
            </w:r>
            <w:r w:rsidRPr="00811745">
              <w:rPr>
                <w:rFonts w:ascii="Arial" w:hAnsi="Arial" w:cs="Arial"/>
                <w:sz w:val="22"/>
                <w:szCs w:val="22"/>
                <w:lang w:val="ru-RU"/>
              </w:rPr>
              <w:t>/ Соединение с инициатором оповещения</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MM</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[FEATURE][6][6]</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MESSAGE/</w:t>
            </w:r>
            <w:r w:rsidRPr="00811745">
              <w:rPr>
                <w:rFonts w:ascii="Arial" w:hAnsi="Arial" w:cs="Arial"/>
                <w:sz w:val="22"/>
                <w:szCs w:val="22"/>
                <w:lang w:val="ru-RU"/>
              </w:rPr>
              <w:t>Сообщение</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ME</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[FEATURE][6][3]</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NIGHT SERVICE/</w:t>
            </w:r>
            <w:r w:rsidRPr="00811745">
              <w:rPr>
                <w:rFonts w:ascii="Arial" w:hAnsi="Arial" w:cs="Arial"/>
                <w:sz w:val="22"/>
                <w:szCs w:val="22"/>
                <w:lang w:val="ru-RU"/>
              </w:rPr>
              <w:t>Ночной режим</w:t>
            </w:r>
          </w:p>
          <w:p w:rsidR="00B12D0F" w:rsidRPr="00811745" w:rsidRDefault="00B12D0F" w:rsidP="004C323D">
            <w:pPr>
              <w:autoSpaceDE w:val="0"/>
              <w:autoSpaceDN w:val="0"/>
              <w:adjustRightInd w:val="0"/>
              <w:jc w:val="center"/>
              <w:rPr>
                <w:rFonts w:ascii="Arial" w:hAnsi="Arial" w:cs="Arial"/>
                <w:sz w:val="22"/>
                <w:szCs w:val="22"/>
                <w:lang w:val="ru-RU"/>
              </w:rPr>
            </w:pP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NG</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PAGE</w:t>
            </w:r>
            <w:r w:rsidRPr="00811745">
              <w:rPr>
                <w:rFonts w:ascii="Arial" w:hAnsi="Arial" w:cs="Arial"/>
                <w:sz w:val="22"/>
                <w:szCs w:val="22"/>
                <w:lang w:val="ru-RU"/>
              </w:rPr>
              <w:t>-</w:t>
            </w:r>
            <w:r w:rsidRPr="00811745">
              <w:rPr>
                <w:rFonts w:ascii="Arial" w:hAnsi="Arial" w:cs="Arial"/>
                <w:sz w:val="22"/>
                <w:szCs w:val="22"/>
              </w:rPr>
              <w:t>INTERNAL</w:t>
            </w:r>
            <w:r w:rsidRPr="00811745">
              <w:rPr>
                <w:rFonts w:ascii="Arial" w:hAnsi="Arial" w:cs="Arial"/>
                <w:sz w:val="22"/>
                <w:szCs w:val="22"/>
                <w:lang w:val="ru-RU"/>
              </w:rPr>
              <w:t xml:space="preserve"> 1…8 Оповещение внутреннее с 1 до 8 зоны</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lang w:val="uk-UA"/>
              </w:rPr>
            </w:pPr>
            <w:r w:rsidRPr="00811745">
              <w:rPr>
                <w:rFonts w:ascii="Arial" w:hAnsi="Arial" w:cs="Arial"/>
                <w:sz w:val="22"/>
                <w:szCs w:val="22"/>
              </w:rPr>
              <w:t>[FEATURE][4][1]…</w:t>
            </w:r>
          </w:p>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[4][8]</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PAGE</w:t>
            </w:r>
            <w:r w:rsidRPr="00811745">
              <w:rPr>
                <w:rFonts w:ascii="Arial" w:hAnsi="Arial" w:cs="Arial"/>
                <w:sz w:val="22"/>
                <w:szCs w:val="22"/>
                <w:lang w:val="ru-RU"/>
              </w:rPr>
              <w:t>-</w:t>
            </w:r>
            <w:r w:rsidRPr="00811745">
              <w:rPr>
                <w:rFonts w:ascii="Arial" w:hAnsi="Arial" w:cs="Arial"/>
                <w:sz w:val="22"/>
                <w:szCs w:val="22"/>
              </w:rPr>
              <w:t>EXTERNAL</w:t>
            </w:r>
            <w:r w:rsidRPr="00811745">
              <w:rPr>
                <w:rFonts w:ascii="Arial" w:hAnsi="Arial" w:cs="Arial"/>
                <w:sz w:val="22"/>
                <w:szCs w:val="22"/>
                <w:lang w:val="ru-RU"/>
              </w:rPr>
              <w:t>1…8 Оповещение внешнее с1 до 8 зоны</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PHONE BOOK (PRIVATE)/</w:t>
            </w:r>
            <w:r w:rsidRPr="00811745">
              <w:rPr>
                <w:rFonts w:ascii="Arial" w:hAnsi="Arial" w:cs="Arial"/>
                <w:sz w:val="22"/>
                <w:szCs w:val="22"/>
                <w:lang w:val="ru-RU"/>
              </w:rPr>
              <w:t xml:space="preserve"> Телефонная книга(частная)</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[FEATURE][7][1]</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PHONE</w:t>
            </w:r>
            <w:r w:rsidRPr="00811745">
              <w:rPr>
                <w:rFonts w:ascii="Arial" w:hAnsi="Arial" w:cs="Arial"/>
                <w:sz w:val="22"/>
                <w:szCs w:val="22"/>
                <w:lang w:val="ru-RU"/>
              </w:rPr>
              <w:t xml:space="preserve"> </w:t>
            </w:r>
            <w:r w:rsidRPr="00811745">
              <w:rPr>
                <w:rFonts w:ascii="Arial" w:hAnsi="Arial" w:cs="Arial"/>
                <w:sz w:val="22"/>
                <w:szCs w:val="22"/>
              </w:rPr>
              <w:t>BOOK</w:t>
            </w:r>
            <w:r w:rsidRPr="00811745">
              <w:rPr>
                <w:rFonts w:ascii="Arial" w:hAnsi="Arial" w:cs="Arial"/>
                <w:sz w:val="22"/>
                <w:szCs w:val="22"/>
                <w:lang w:val="ru-RU"/>
              </w:rPr>
              <w:t xml:space="preserve"> 1…10/ Телефонная книга, разделы с 1 по 10</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w:t>
            </w:r>
          </w:p>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[7][2][1]…[7][2][1][0]</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trHeight w:val="412"/>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PICK UP/</w:t>
            </w:r>
            <w:r w:rsidRPr="00811745">
              <w:rPr>
                <w:rFonts w:ascii="Arial" w:hAnsi="Arial" w:cs="Arial"/>
                <w:sz w:val="22"/>
                <w:szCs w:val="22"/>
                <w:lang w:val="ru-RU"/>
              </w:rPr>
              <w:t xml:space="preserve"> Перехват</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PU</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[FEATURE][7][8]</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PROGRAM/</w:t>
            </w:r>
            <w:r w:rsidRPr="00811745">
              <w:rPr>
                <w:rFonts w:ascii="Arial" w:hAnsi="Arial" w:cs="Arial"/>
                <w:sz w:val="22"/>
                <w:szCs w:val="22"/>
                <w:lang w:val="ru-RU"/>
              </w:rPr>
              <w:t>Программа</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PM</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[FEATURE][7][6]</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REDIAL/</w:t>
            </w:r>
            <w:r w:rsidRPr="00811745">
              <w:rPr>
                <w:rFonts w:ascii="Arial" w:hAnsi="Arial" w:cs="Arial"/>
                <w:sz w:val="22"/>
                <w:szCs w:val="22"/>
                <w:lang w:val="ru-RU"/>
              </w:rPr>
              <w:t>Повторный набор</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RL</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[FEATURE][7][5]</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SAVE/REPEAT/</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SR</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[FEATURE][7][7]</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SPEED DIAL/</w:t>
            </w:r>
            <w:r w:rsidRPr="00811745">
              <w:rPr>
                <w:rFonts w:ascii="Arial" w:hAnsi="Arial" w:cs="Arial"/>
                <w:sz w:val="22"/>
                <w:szCs w:val="22"/>
                <w:lang w:val="ru-RU"/>
              </w:rPr>
              <w:t>Быстрый набор</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SD</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[FEATURE][7][3]</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TIME ALARM/</w:t>
            </w:r>
            <w:r w:rsidRPr="00811745">
              <w:rPr>
                <w:rFonts w:ascii="Arial" w:hAnsi="Arial" w:cs="Arial"/>
                <w:sz w:val="22"/>
                <w:szCs w:val="22"/>
                <w:lang w:val="ru-RU"/>
              </w:rPr>
              <w:t>Будильник</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TA</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[FEATURE][7][2]</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TONE/</w:t>
            </w:r>
            <w:r w:rsidRPr="00811745">
              <w:rPr>
                <w:rFonts w:ascii="Arial" w:hAnsi="Arial" w:cs="Arial"/>
                <w:sz w:val="22"/>
                <w:szCs w:val="22"/>
                <w:lang w:val="ru-RU"/>
              </w:rPr>
              <w:t>Тон</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[1]</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TONE</w:t>
            </w:r>
            <w:r w:rsidRPr="00811745">
              <w:rPr>
                <w:rFonts w:ascii="Arial" w:hAnsi="Arial" w:cs="Arial"/>
                <w:sz w:val="22"/>
                <w:szCs w:val="22"/>
                <w:lang w:val="ru-RU"/>
              </w:rPr>
              <w:t xml:space="preserve"> </w:t>
            </w:r>
            <w:r w:rsidRPr="00811745">
              <w:rPr>
                <w:rFonts w:ascii="Arial" w:hAnsi="Arial" w:cs="Arial"/>
                <w:sz w:val="22"/>
                <w:szCs w:val="22"/>
              </w:rPr>
              <w:t>DIAL</w:t>
            </w:r>
            <w:r w:rsidRPr="00811745">
              <w:rPr>
                <w:rFonts w:ascii="Arial" w:hAnsi="Arial" w:cs="Arial"/>
                <w:sz w:val="22"/>
                <w:szCs w:val="22"/>
                <w:lang w:val="ru-RU"/>
              </w:rPr>
              <w:t xml:space="preserve"> (</w:t>
            </w:r>
            <w:r w:rsidRPr="00811745">
              <w:rPr>
                <w:rFonts w:ascii="Arial" w:hAnsi="Arial" w:cs="Arial"/>
                <w:sz w:val="22"/>
                <w:szCs w:val="22"/>
              </w:rPr>
              <w:t>DTMF</w:t>
            </w:r>
            <w:r w:rsidRPr="00811745">
              <w:rPr>
                <w:rFonts w:ascii="Arial" w:hAnsi="Arial" w:cs="Arial"/>
                <w:sz w:val="22"/>
                <w:szCs w:val="22"/>
                <w:lang w:val="ru-RU"/>
              </w:rPr>
              <w:t>)/Тональный набор</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TRAVEL</w:t>
            </w:r>
            <w:r w:rsidRPr="00811745">
              <w:rPr>
                <w:rFonts w:ascii="Arial" w:hAnsi="Arial" w:cs="Arial"/>
                <w:sz w:val="22"/>
                <w:szCs w:val="22"/>
                <w:lang w:val="ru-RU"/>
              </w:rPr>
              <w:t xml:space="preserve"> </w:t>
            </w:r>
            <w:r w:rsidRPr="00811745">
              <w:rPr>
                <w:rFonts w:ascii="Arial" w:hAnsi="Arial" w:cs="Arial"/>
                <w:sz w:val="22"/>
                <w:szCs w:val="22"/>
              </w:rPr>
              <w:t>COS</w:t>
            </w:r>
            <w:r w:rsidRPr="00811745">
              <w:rPr>
                <w:rFonts w:ascii="Arial" w:hAnsi="Arial" w:cs="Arial"/>
                <w:sz w:val="22"/>
                <w:szCs w:val="22"/>
                <w:lang w:val="ru-RU"/>
              </w:rPr>
              <w:t>/ «Плавающий» класс сервиса</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r w:rsidR="00B12D0F" w:rsidRPr="00811745">
        <w:tblPrEx>
          <w:tblCellMar>
            <w:top w:w="0" w:type="dxa"/>
            <w:bottom w:w="0" w:type="dxa"/>
          </w:tblCellMar>
        </w:tblPrEx>
        <w:trPr>
          <w:jc w:val="center"/>
        </w:trPr>
        <w:tc>
          <w:tcPr>
            <w:tcW w:w="3686" w:type="dxa"/>
          </w:tcPr>
          <w:p w:rsidR="00B12D0F" w:rsidRPr="00811745" w:rsidRDefault="00B12D0F" w:rsidP="004C323D">
            <w:pPr>
              <w:autoSpaceDE w:val="0"/>
              <w:autoSpaceDN w:val="0"/>
              <w:adjustRightInd w:val="0"/>
              <w:jc w:val="center"/>
              <w:rPr>
                <w:rFonts w:ascii="Arial" w:hAnsi="Arial" w:cs="Arial"/>
                <w:sz w:val="22"/>
                <w:szCs w:val="22"/>
                <w:lang w:val="ru-RU"/>
              </w:rPr>
            </w:pPr>
            <w:r w:rsidRPr="00811745">
              <w:rPr>
                <w:rFonts w:ascii="Arial" w:hAnsi="Arial" w:cs="Arial"/>
                <w:sz w:val="22"/>
                <w:szCs w:val="22"/>
              </w:rPr>
              <w:t>TRUNK PATCH/</w:t>
            </w:r>
            <w:r w:rsidRPr="00811745">
              <w:rPr>
                <w:rFonts w:ascii="Arial" w:hAnsi="Arial" w:cs="Arial"/>
                <w:sz w:val="22"/>
                <w:szCs w:val="22"/>
                <w:lang w:val="ru-RU"/>
              </w:rPr>
              <w:t xml:space="preserve"> Соединение линий</w:t>
            </w:r>
          </w:p>
        </w:tc>
        <w:tc>
          <w:tcPr>
            <w:tcW w:w="1701"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TP</w:t>
            </w:r>
          </w:p>
        </w:tc>
        <w:tc>
          <w:tcPr>
            <w:tcW w:w="2314" w:type="dxa"/>
          </w:tcPr>
          <w:p w:rsidR="00B12D0F" w:rsidRPr="00811745" w:rsidRDefault="00B12D0F" w:rsidP="004C323D">
            <w:pPr>
              <w:autoSpaceDE w:val="0"/>
              <w:autoSpaceDN w:val="0"/>
              <w:adjustRightInd w:val="0"/>
              <w:jc w:val="center"/>
              <w:rPr>
                <w:rFonts w:ascii="Arial" w:hAnsi="Arial" w:cs="Arial"/>
                <w:sz w:val="22"/>
                <w:szCs w:val="22"/>
              </w:rPr>
            </w:pPr>
            <w:r w:rsidRPr="00811745">
              <w:rPr>
                <w:rFonts w:ascii="Arial" w:hAnsi="Arial" w:cs="Arial"/>
                <w:sz w:val="22"/>
                <w:szCs w:val="22"/>
              </w:rPr>
              <w:t>[FEATURE][8][7]</w:t>
            </w:r>
          </w:p>
        </w:tc>
        <w:tc>
          <w:tcPr>
            <w:tcW w:w="1422" w:type="dxa"/>
          </w:tcPr>
          <w:p w:rsidR="00B12D0F" w:rsidRPr="00811745" w:rsidRDefault="00B12D0F" w:rsidP="004C323D">
            <w:pPr>
              <w:autoSpaceDE w:val="0"/>
              <w:autoSpaceDN w:val="0"/>
              <w:adjustRightInd w:val="0"/>
              <w:jc w:val="center"/>
              <w:rPr>
                <w:rFonts w:ascii="Arial" w:hAnsi="Arial" w:cs="Arial"/>
                <w:sz w:val="22"/>
                <w:szCs w:val="22"/>
              </w:rPr>
            </w:pPr>
          </w:p>
        </w:tc>
      </w:tr>
    </w:tbl>
    <w:p w:rsidR="00D56EF6" w:rsidRPr="00811745" w:rsidRDefault="00D56EF6" w:rsidP="00D56EF6">
      <w:pPr>
        <w:rPr>
          <w:rFonts w:ascii="Arial" w:hAnsi="Arial" w:cs="Arial"/>
        </w:rPr>
      </w:pPr>
    </w:p>
    <w:p w:rsidR="00D56EF6" w:rsidRPr="00811745" w:rsidRDefault="00D56EF6" w:rsidP="00D56EF6">
      <w:pPr>
        <w:rPr>
          <w:rFonts w:ascii="Arial" w:hAnsi="Arial" w:cs="Arial"/>
        </w:rPr>
      </w:pPr>
      <w:r w:rsidRPr="00811745">
        <w:rPr>
          <w:rFonts w:ascii="Arial" w:hAnsi="Arial" w:cs="Arial"/>
        </w:rPr>
        <w:br w:type="page"/>
      </w:r>
    </w:p>
    <w:p w:rsidR="00B12D0F" w:rsidRPr="00811745" w:rsidRDefault="00B45AE9" w:rsidP="00A76AD5">
      <w:pPr>
        <w:pStyle w:val="24"/>
        <w:rPr>
          <w:rFonts w:ascii="Arial" w:hAnsi="Arial"/>
        </w:rPr>
      </w:pPr>
      <w:bookmarkStart w:id="469" w:name="_Toc149026170"/>
      <w:r w:rsidRPr="00811745">
        <w:rPr>
          <w:rFonts w:ascii="Arial" w:hAnsi="Arial"/>
        </w:rPr>
        <w:t>Сообщения в режиме «не беспокоить»</w:t>
      </w:r>
      <w:bookmarkEnd w:id="4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4253"/>
      </w:tblGrid>
      <w:tr w:rsidR="00B12D0F" w:rsidRPr="00811745">
        <w:tblPrEx>
          <w:tblCellMar>
            <w:top w:w="0" w:type="dxa"/>
            <w:bottom w:w="0" w:type="dxa"/>
          </w:tblCellMar>
        </w:tblPrEx>
        <w:trPr>
          <w:jc w:val="center"/>
        </w:trPr>
        <w:tc>
          <w:tcPr>
            <w:tcW w:w="2376" w:type="dxa"/>
            <w:vAlign w:val="center"/>
          </w:tcPr>
          <w:p w:rsidR="00B12D0F" w:rsidRPr="00811745" w:rsidRDefault="00B12D0F" w:rsidP="004C323D">
            <w:pPr>
              <w:autoSpaceDE w:val="0"/>
              <w:autoSpaceDN w:val="0"/>
              <w:adjustRightInd w:val="0"/>
              <w:jc w:val="center"/>
              <w:rPr>
                <w:rFonts w:ascii="Arial" w:hAnsi="Arial" w:cs="Arial"/>
                <w:b/>
                <w:sz w:val="24"/>
                <w:lang w:val="ru-RU"/>
              </w:rPr>
            </w:pPr>
            <w:r w:rsidRPr="00811745">
              <w:rPr>
                <w:rFonts w:ascii="Arial" w:hAnsi="Arial" w:cs="Arial"/>
                <w:b/>
                <w:sz w:val="24"/>
                <w:lang w:val="ru-RU"/>
              </w:rPr>
              <w:t>Номер сообщения</w:t>
            </w:r>
          </w:p>
        </w:tc>
        <w:tc>
          <w:tcPr>
            <w:tcW w:w="4253" w:type="dxa"/>
            <w:vAlign w:val="center"/>
          </w:tcPr>
          <w:p w:rsidR="00B12D0F" w:rsidRPr="00811745" w:rsidRDefault="00B12D0F" w:rsidP="004C323D">
            <w:pPr>
              <w:pStyle w:val="6"/>
              <w:jc w:val="center"/>
              <w:rPr>
                <w:rFonts w:ascii="Arial" w:hAnsi="Arial" w:cs="Arial"/>
              </w:rPr>
            </w:pPr>
            <w:r w:rsidRPr="00811745">
              <w:rPr>
                <w:rFonts w:ascii="Arial" w:hAnsi="Arial" w:cs="Arial"/>
              </w:rPr>
              <w:t>Текст сообщения</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01</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СКОРО ВЕРНУСЬ</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02</w:t>
            </w:r>
          </w:p>
        </w:tc>
        <w:tc>
          <w:tcPr>
            <w:tcW w:w="4253" w:type="dxa"/>
            <w:vAlign w:val="center"/>
          </w:tcPr>
          <w:p w:rsidR="00B12D0F" w:rsidRPr="00811745" w:rsidRDefault="00B12D0F" w:rsidP="004C323D">
            <w:pPr>
              <w:autoSpaceDE w:val="0"/>
              <w:autoSpaceDN w:val="0"/>
              <w:adjustRightInd w:val="0"/>
              <w:jc w:val="center"/>
              <w:rPr>
                <w:rFonts w:ascii="Arial" w:hAnsi="Arial" w:cs="Arial"/>
                <w:sz w:val="24"/>
                <w:szCs w:val="24"/>
                <w:lang w:val="ru-RU"/>
              </w:rPr>
            </w:pPr>
            <w:r w:rsidRPr="00811745">
              <w:rPr>
                <w:rFonts w:ascii="Arial" w:hAnsi="Arial" w:cs="Arial"/>
                <w:sz w:val="24"/>
                <w:szCs w:val="24"/>
                <w:lang w:val="ru-RU"/>
              </w:rPr>
              <w:t>ВЕРНУСЬ **</w:t>
            </w:r>
            <w:r w:rsidRPr="00811745">
              <w:rPr>
                <w:rFonts w:ascii="Arial" w:hAnsi="Arial" w:cs="Arial"/>
                <w:sz w:val="24"/>
                <w:szCs w:val="24"/>
              </w:rPr>
              <w:t>/</w:t>
            </w:r>
            <w:r w:rsidRPr="00811745">
              <w:rPr>
                <w:rFonts w:ascii="Arial" w:hAnsi="Arial" w:cs="Arial"/>
                <w:sz w:val="24"/>
                <w:szCs w:val="24"/>
                <w:lang w:val="ru-RU"/>
              </w:rPr>
              <w:t>**</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03</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БУДУ В **:**</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04</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НЕТ НА МЕСТЕ</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05</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ПЕРЕРЫВ</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06</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ОБЕД</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07</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В ОТПУСКЕ</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08</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УЕХАЛ ДОМОЙ</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09</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ЗАНЯТ ДО **:**</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10</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ЗВОНИТЕ ПОЗЖЕ</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11</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ЗВОНИТЕ В **:**</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12</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ЗВОНИТЕ ЗАВТРА</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13</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ПЕРЕГОВОРЫ</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14</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НА ПРИЕМЕ</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15</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С КЛИЕНТОМ</w:t>
            </w:r>
          </w:p>
        </w:tc>
      </w:tr>
      <w:tr w:rsidR="00B12D0F" w:rsidRPr="00811745">
        <w:tblPrEx>
          <w:tblCellMar>
            <w:top w:w="0" w:type="dxa"/>
            <w:bottom w:w="0" w:type="dxa"/>
          </w:tblCellMar>
        </w:tblPrEx>
        <w:trPr>
          <w:jc w:val="center"/>
        </w:trPr>
        <w:tc>
          <w:tcPr>
            <w:tcW w:w="2376" w:type="dxa"/>
            <w:vAlign w:val="center"/>
          </w:tcPr>
          <w:p w:rsidR="00B12D0F" w:rsidRPr="00811745" w:rsidRDefault="00B12D0F" w:rsidP="004C323D">
            <w:pPr>
              <w:jc w:val="center"/>
              <w:rPr>
                <w:rFonts w:ascii="Arial" w:hAnsi="Arial" w:cs="Arial"/>
                <w:sz w:val="24"/>
                <w:szCs w:val="24"/>
                <w:lang w:val="ru-RU"/>
              </w:rPr>
            </w:pPr>
            <w:r w:rsidRPr="00811745">
              <w:rPr>
                <w:rFonts w:ascii="Arial" w:hAnsi="Arial" w:cs="Arial"/>
                <w:sz w:val="24"/>
                <w:szCs w:val="24"/>
                <w:lang w:val="ru-RU"/>
              </w:rPr>
              <w:t>16</w:t>
            </w:r>
          </w:p>
        </w:tc>
        <w:tc>
          <w:tcPr>
            <w:tcW w:w="4253" w:type="dxa"/>
            <w:vAlign w:val="center"/>
          </w:tcPr>
          <w:p w:rsidR="00B12D0F" w:rsidRPr="00811745" w:rsidRDefault="00B12D0F" w:rsidP="004C323D">
            <w:pPr>
              <w:jc w:val="center"/>
              <w:rPr>
                <w:rFonts w:ascii="Arial" w:hAnsi="Arial" w:cs="Arial"/>
                <w:sz w:val="24"/>
                <w:szCs w:val="24"/>
              </w:rPr>
            </w:pPr>
            <w:r w:rsidRPr="00811745">
              <w:rPr>
                <w:rFonts w:ascii="Arial" w:hAnsi="Arial" w:cs="Arial"/>
                <w:sz w:val="24"/>
                <w:szCs w:val="24"/>
              </w:rPr>
              <w:t>С ГОСТЯМИ</w:t>
            </w:r>
          </w:p>
        </w:tc>
      </w:tr>
    </w:tbl>
    <w:p w:rsidR="00B12D0F" w:rsidRPr="00811745" w:rsidRDefault="00B12D0F" w:rsidP="00F05104">
      <w:pPr>
        <w:autoSpaceDE w:val="0"/>
        <w:autoSpaceDN w:val="0"/>
        <w:adjustRightInd w:val="0"/>
        <w:ind w:firstLine="360"/>
        <w:jc w:val="both"/>
        <w:rPr>
          <w:rFonts w:ascii="Arial" w:hAnsi="Arial" w:cs="Arial"/>
          <w:sz w:val="24"/>
          <w:lang w:val="ru-RU"/>
        </w:rPr>
      </w:pPr>
    </w:p>
    <w:p w:rsidR="00F05104" w:rsidRPr="00811745" w:rsidRDefault="00F05104" w:rsidP="00F05104">
      <w:pPr>
        <w:autoSpaceDE w:val="0"/>
        <w:autoSpaceDN w:val="0"/>
        <w:adjustRightInd w:val="0"/>
        <w:ind w:firstLine="360"/>
        <w:rPr>
          <w:rFonts w:ascii="Arial" w:hAnsi="Arial" w:cs="Arial"/>
          <w:sz w:val="24"/>
          <w:lang w:val="ru-RU"/>
        </w:rPr>
        <w:sectPr w:rsidR="00F05104" w:rsidRPr="00811745" w:rsidSect="00C11B76">
          <w:pgSz w:w="11906" w:h="16838" w:code="9"/>
          <w:pgMar w:top="567" w:right="567" w:bottom="851" w:left="284" w:header="709" w:footer="709" w:gutter="1134"/>
          <w:pgNumType w:chapStyle="1"/>
          <w:cols w:space="708"/>
          <w:docGrid w:linePitch="360"/>
        </w:sectPr>
      </w:pPr>
    </w:p>
    <w:p w:rsidR="008B12A8" w:rsidRPr="00811745" w:rsidRDefault="00610906" w:rsidP="00C10466">
      <w:pPr>
        <w:pStyle w:val="11"/>
        <w:jc w:val="center"/>
        <w:rPr>
          <w:rFonts w:ascii="Arial" w:hAnsi="Arial" w:cs="Arial"/>
          <w:bCs/>
          <w:spacing w:val="-12"/>
          <w:w w:val="90"/>
          <w:position w:val="6"/>
        </w:rPr>
      </w:pPr>
      <w:bookmarkStart w:id="470" w:name="_Toc149026171"/>
      <w:r w:rsidRPr="00811745">
        <w:rPr>
          <w:rFonts w:ascii="Arial" w:hAnsi="Arial" w:cs="Arial"/>
          <w:bCs/>
          <w:w w:val="90"/>
        </w:rPr>
        <w:t xml:space="preserve">РУКОВОДСТВО ПОЛЬЗОВАТЕЛЯ </w:t>
      </w:r>
      <w:r w:rsidRPr="00811745">
        <w:rPr>
          <w:rFonts w:ascii="Arial" w:hAnsi="Arial" w:cs="Arial"/>
        </w:rPr>
        <w:t>СТАНДАРТНОГО АНАЛОГОВОГО ТЕЛЕФОННОГО АППАРАТА</w:t>
      </w:r>
      <w:bookmarkEnd w:id="470"/>
    </w:p>
    <w:p w:rsidR="008B12A8" w:rsidRPr="00811745" w:rsidRDefault="00610906" w:rsidP="008B12A8">
      <w:pPr>
        <w:shd w:val="clear" w:color="auto" w:fill="FFFFFF"/>
        <w:spacing w:line="581" w:lineRule="exact"/>
        <w:rPr>
          <w:rFonts w:ascii="Arial" w:hAnsi="Arial" w:cs="Arial"/>
          <w:b/>
          <w:bCs/>
          <w:spacing w:val="-12"/>
          <w:w w:val="90"/>
          <w:position w:val="6"/>
          <w:sz w:val="32"/>
          <w:szCs w:val="32"/>
          <w:lang w:val="ru-RU"/>
        </w:rPr>
      </w:pPr>
      <w:r w:rsidRPr="00811745">
        <w:rPr>
          <w:rFonts w:ascii="Arial" w:hAnsi="Arial" w:cs="Arial"/>
          <w:noProof/>
        </w:rPr>
        <w:pict>
          <v:shape id="_x0000_s1185" type="#_x0000_t75" style="position:absolute;margin-left:135pt;margin-top:11.8pt;width:225pt;height:225pt;z-index:251571200">
            <v:imagedata r:id="rId193" o:title=""/>
          </v:shape>
        </w:pict>
      </w:r>
    </w:p>
    <w:p w:rsidR="008B12A8" w:rsidRPr="00811745" w:rsidRDefault="008B12A8" w:rsidP="008B12A8">
      <w:pPr>
        <w:shd w:val="clear" w:color="auto" w:fill="FFFFFF"/>
        <w:spacing w:line="581" w:lineRule="exact"/>
        <w:rPr>
          <w:rFonts w:ascii="Arial" w:hAnsi="Arial" w:cs="Arial"/>
          <w:b/>
          <w:bCs/>
          <w:spacing w:val="-12"/>
          <w:w w:val="90"/>
          <w:position w:val="6"/>
          <w:sz w:val="32"/>
          <w:szCs w:val="32"/>
          <w:lang w:val="ru-RU"/>
        </w:rPr>
      </w:pPr>
    </w:p>
    <w:p w:rsidR="008B12A8" w:rsidRPr="00811745" w:rsidRDefault="008B12A8" w:rsidP="008B12A8">
      <w:pPr>
        <w:shd w:val="clear" w:color="auto" w:fill="FFFFFF"/>
        <w:spacing w:line="581" w:lineRule="exact"/>
        <w:rPr>
          <w:rFonts w:ascii="Arial" w:hAnsi="Arial" w:cs="Arial"/>
          <w:b/>
          <w:bCs/>
          <w:spacing w:val="-12"/>
          <w:w w:val="90"/>
          <w:position w:val="6"/>
          <w:sz w:val="32"/>
          <w:szCs w:val="32"/>
          <w:lang w:val="ru-RU"/>
        </w:rPr>
      </w:pPr>
    </w:p>
    <w:p w:rsidR="008B12A8" w:rsidRPr="00811745" w:rsidRDefault="008B12A8" w:rsidP="008B12A8">
      <w:pPr>
        <w:shd w:val="clear" w:color="auto" w:fill="FFFFFF"/>
        <w:spacing w:line="581" w:lineRule="exact"/>
        <w:rPr>
          <w:rFonts w:ascii="Arial" w:hAnsi="Arial" w:cs="Arial"/>
          <w:b/>
          <w:bCs/>
          <w:spacing w:val="-12"/>
          <w:w w:val="90"/>
          <w:position w:val="6"/>
          <w:sz w:val="32"/>
          <w:szCs w:val="32"/>
          <w:lang w:val="ru-RU"/>
        </w:rPr>
      </w:pPr>
    </w:p>
    <w:p w:rsidR="008B12A8" w:rsidRPr="00811745" w:rsidRDefault="008B12A8" w:rsidP="008B12A8">
      <w:pPr>
        <w:shd w:val="clear" w:color="auto" w:fill="FFFFFF"/>
        <w:spacing w:line="581" w:lineRule="exact"/>
        <w:rPr>
          <w:rFonts w:ascii="Arial" w:hAnsi="Arial" w:cs="Arial"/>
          <w:b/>
          <w:bCs/>
          <w:spacing w:val="-12"/>
          <w:w w:val="90"/>
          <w:position w:val="6"/>
          <w:sz w:val="32"/>
          <w:szCs w:val="32"/>
          <w:lang w:val="ru-RU"/>
        </w:rPr>
      </w:pPr>
    </w:p>
    <w:p w:rsidR="008B12A8" w:rsidRPr="00811745" w:rsidRDefault="008B12A8" w:rsidP="008B12A8">
      <w:pPr>
        <w:shd w:val="clear" w:color="auto" w:fill="FFFFFF"/>
        <w:spacing w:line="581" w:lineRule="exact"/>
        <w:rPr>
          <w:rFonts w:ascii="Arial" w:hAnsi="Arial" w:cs="Arial"/>
          <w:b/>
          <w:bCs/>
          <w:spacing w:val="-12"/>
          <w:w w:val="90"/>
          <w:position w:val="6"/>
          <w:sz w:val="32"/>
          <w:szCs w:val="32"/>
          <w:lang w:val="ru-RU"/>
        </w:rPr>
      </w:pPr>
    </w:p>
    <w:p w:rsidR="008B12A8" w:rsidRPr="00811745" w:rsidRDefault="008B12A8" w:rsidP="008B12A8">
      <w:pPr>
        <w:shd w:val="clear" w:color="auto" w:fill="FFFFFF"/>
        <w:spacing w:line="581" w:lineRule="exact"/>
        <w:rPr>
          <w:rFonts w:ascii="Arial" w:hAnsi="Arial" w:cs="Arial"/>
          <w:b/>
          <w:bCs/>
          <w:spacing w:val="-12"/>
          <w:w w:val="90"/>
          <w:position w:val="6"/>
          <w:sz w:val="32"/>
          <w:szCs w:val="32"/>
          <w:lang w:val="ru-RU"/>
        </w:rPr>
      </w:pPr>
    </w:p>
    <w:p w:rsidR="008B12A8" w:rsidRPr="00811745" w:rsidRDefault="008B12A8" w:rsidP="008B12A8">
      <w:pPr>
        <w:shd w:val="clear" w:color="auto" w:fill="FFFFFF"/>
        <w:spacing w:line="581" w:lineRule="exact"/>
        <w:rPr>
          <w:rFonts w:ascii="Arial" w:hAnsi="Arial" w:cs="Arial"/>
          <w:b/>
          <w:bCs/>
          <w:spacing w:val="-12"/>
          <w:w w:val="90"/>
          <w:position w:val="6"/>
          <w:sz w:val="32"/>
          <w:szCs w:val="32"/>
          <w:lang w:val="ru-RU"/>
        </w:rPr>
      </w:pPr>
    </w:p>
    <w:p w:rsidR="008B12A8" w:rsidRPr="00811745" w:rsidRDefault="0047626D" w:rsidP="00D717ED">
      <w:pPr>
        <w:pStyle w:val="13"/>
        <w:rPr>
          <w:rFonts w:ascii="Arial" w:hAnsi="Arial"/>
        </w:rPr>
      </w:pPr>
      <w:bookmarkStart w:id="471" w:name="_Toc149026172"/>
      <w:r w:rsidRPr="00811745">
        <w:rPr>
          <w:rFonts w:ascii="Arial" w:hAnsi="Arial"/>
        </w:rPr>
        <w:t>Ваш телефон</w:t>
      </w:r>
      <w:bookmarkEnd w:id="471"/>
    </w:p>
    <w:p w:rsidR="008B12A8" w:rsidRPr="00811745" w:rsidRDefault="008B12A8" w:rsidP="00D717ED">
      <w:pPr>
        <w:shd w:val="clear" w:color="auto" w:fill="FFFFFF"/>
        <w:ind w:firstLine="357"/>
        <w:jc w:val="both"/>
        <w:rPr>
          <w:rFonts w:ascii="Arial" w:hAnsi="Arial" w:cs="Arial"/>
          <w:sz w:val="24"/>
          <w:szCs w:val="24"/>
          <w:lang w:val="ru-RU"/>
        </w:rPr>
      </w:pPr>
      <w:r w:rsidRPr="00811745">
        <w:rPr>
          <w:rFonts w:ascii="Arial" w:hAnsi="Arial" w:cs="Arial"/>
          <w:sz w:val="24"/>
          <w:szCs w:val="24"/>
          <w:lang w:val="ru-RU"/>
        </w:rPr>
        <w:t xml:space="preserve">Офисные телефонные станции </w:t>
      </w:r>
      <w:r w:rsidRPr="00811745">
        <w:rPr>
          <w:rFonts w:ascii="Arial" w:hAnsi="Arial" w:cs="Arial"/>
          <w:sz w:val="24"/>
          <w:szCs w:val="24"/>
        </w:rPr>
        <w:t>TELRAD</w:t>
      </w:r>
      <w:r w:rsidRPr="00811745">
        <w:rPr>
          <w:rFonts w:ascii="Arial" w:hAnsi="Arial" w:cs="Arial"/>
          <w:sz w:val="24"/>
          <w:szCs w:val="24"/>
          <w:lang w:val="ru-RU"/>
        </w:rPr>
        <w:t xml:space="preserve"> </w:t>
      </w:r>
      <w:r w:rsidRPr="00811745">
        <w:rPr>
          <w:rFonts w:ascii="Arial" w:hAnsi="Arial" w:cs="Arial"/>
          <w:sz w:val="24"/>
          <w:szCs w:val="24"/>
        </w:rPr>
        <w:t>Digital</w:t>
      </w:r>
      <w:r w:rsidRPr="00811745">
        <w:rPr>
          <w:rFonts w:ascii="Arial" w:hAnsi="Arial" w:cs="Arial"/>
          <w:sz w:val="24"/>
          <w:szCs w:val="24"/>
          <w:lang w:val="ru-RU"/>
        </w:rPr>
        <w:t xml:space="preserve"> </w:t>
      </w:r>
      <w:r w:rsidRPr="00811745">
        <w:rPr>
          <w:rFonts w:ascii="Arial" w:hAnsi="Arial" w:cs="Arial"/>
          <w:sz w:val="24"/>
          <w:szCs w:val="24"/>
        </w:rPr>
        <w:t>Key</w:t>
      </w:r>
      <w:r w:rsidRPr="00811745">
        <w:rPr>
          <w:rFonts w:ascii="Arial" w:hAnsi="Arial" w:cs="Arial"/>
          <w:sz w:val="24"/>
          <w:szCs w:val="24"/>
          <w:lang w:val="ru-RU"/>
        </w:rPr>
        <w:t xml:space="preserve"> </w:t>
      </w:r>
      <w:r w:rsidRPr="00811745">
        <w:rPr>
          <w:rFonts w:ascii="Arial" w:hAnsi="Arial" w:cs="Arial"/>
          <w:sz w:val="24"/>
          <w:szCs w:val="24"/>
        </w:rPr>
        <w:t>BX</w:t>
      </w:r>
      <w:r w:rsidRPr="00811745">
        <w:rPr>
          <w:rFonts w:ascii="Arial" w:hAnsi="Arial" w:cs="Arial"/>
          <w:sz w:val="24"/>
          <w:szCs w:val="24"/>
          <w:lang w:val="ru-RU"/>
        </w:rPr>
        <w:t xml:space="preserve"> предусматривают работу стандартных аналоговых аппаратов любого типа как с тональным (</w:t>
      </w:r>
      <w:r w:rsidRPr="00811745">
        <w:rPr>
          <w:rFonts w:ascii="Arial" w:hAnsi="Arial" w:cs="Arial"/>
          <w:sz w:val="24"/>
          <w:szCs w:val="24"/>
        </w:rPr>
        <w:t>DTMF</w:t>
      </w:r>
      <w:r w:rsidRPr="00811745">
        <w:rPr>
          <w:rFonts w:ascii="Arial" w:hAnsi="Arial" w:cs="Arial"/>
          <w:sz w:val="24"/>
          <w:szCs w:val="24"/>
          <w:lang w:val="ru-RU"/>
        </w:rPr>
        <w:t xml:space="preserve">) способом набора номера, так и с импульсным Однако тональные телефоны предпочтительней для пользователя, так как помимо преимущества в скорости набора номера у тонального телефона имеются дополнительные символы [*] и [#] и функциональная клавиша </w:t>
      </w:r>
      <w:r w:rsidRPr="00811745">
        <w:rPr>
          <w:rFonts w:ascii="Arial" w:hAnsi="Arial" w:cs="Arial"/>
          <w:spacing w:val="-1"/>
          <w:sz w:val="24"/>
          <w:szCs w:val="24"/>
          <w:lang w:val="ru-RU"/>
        </w:rPr>
        <w:t>[</w:t>
      </w:r>
      <w:r w:rsidRPr="00811745">
        <w:rPr>
          <w:rFonts w:ascii="Arial" w:hAnsi="Arial" w:cs="Arial"/>
          <w:spacing w:val="-1"/>
          <w:sz w:val="24"/>
          <w:szCs w:val="24"/>
        </w:rPr>
        <w:t>FLASH</w:t>
      </w:r>
      <w:r w:rsidRPr="00811745">
        <w:rPr>
          <w:rFonts w:ascii="Arial" w:hAnsi="Arial" w:cs="Arial"/>
          <w:spacing w:val="-1"/>
          <w:sz w:val="24"/>
          <w:szCs w:val="24"/>
          <w:lang w:val="ru-RU"/>
        </w:rPr>
        <w:t xml:space="preserve">], которые позволяют использовать больший сервис, предоставляемый станциями </w:t>
      </w:r>
      <w:r w:rsidRPr="00811745">
        <w:rPr>
          <w:rFonts w:ascii="Arial" w:hAnsi="Arial" w:cs="Arial"/>
          <w:spacing w:val="-1"/>
          <w:sz w:val="24"/>
          <w:szCs w:val="24"/>
        </w:rPr>
        <w:t>TELRAD</w:t>
      </w:r>
      <w:r w:rsidRPr="00811745">
        <w:rPr>
          <w:rFonts w:ascii="Arial" w:hAnsi="Arial" w:cs="Arial"/>
          <w:spacing w:val="-1"/>
          <w:sz w:val="24"/>
          <w:szCs w:val="24"/>
          <w:lang w:val="ru-RU"/>
        </w:rPr>
        <w:t xml:space="preserve"> Далее в </w:t>
      </w:r>
      <w:r w:rsidRPr="00811745">
        <w:rPr>
          <w:rFonts w:ascii="Arial" w:hAnsi="Arial" w:cs="Arial"/>
          <w:sz w:val="24"/>
          <w:szCs w:val="24"/>
          <w:lang w:val="ru-RU"/>
        </w:rPr>
        <w:t>описании функций, где упоминаются символы [*] или [#] возможна работа только тональных телефонов</w:t>
      </w:r>
    </w:p>
    <w:p w:rsidR="008B12A8" w:rsidRPr="00811745" w:rsidRDefault="008B12A8" w:rsidP="00D717ED">
      <w:pPr>
        <w:shd w:val="clear" w:color="auto" w:fill="FFFFFF"/>
        <w:ind w:right="5" w:firstLine="357"/>
        <w:jc w:val="both"/>
        <w:rPr>
          <w:rFonts w:ascii="Arial" w:hAnsi="Arial" w:cs="Arial"/>
          <w:sz w:val="24"/>
          <w:szCs w:val="24"/>
          <w:lang w:val="ru-RU"/>
        </w:rPr>
      </w:pPr>
      <w:r w:rsidRPr="00811745">
        <w:rPr>
          <w:rFonts w:ascii="Arial" w:hAnsi="Arial" w:cs="Arial"/>
          <w:sz w:val="24"/>
          <w:szCs w:val="24"/>
          <w:lang w:val="ru-RU"/>
        </w:rPr>
        <w:t>Клавиша [</w:t>
      </w:r>
      <w:r w:rsidRPr="00811745">
        <w:rPr>
          <w:rFonts w:ascii="Arial" w:hAnsi="Arial" w:cs="Arial"/>
          <w:sz w:val="24"/>
          <w:szCs w:val="24"/>
        </w:rPr>
        <w:t>FLASH</w:t>
      </w:r>
      <w:r w:rsidRPr="00811745">
        <w:rPr>
          <w:rFonts w:ascii="Arial" w:hAnsi="Arial" w:cs="Arial"/>
          <w:sz w:val="24"/>
          <w:szCs w:val="24"/>
          <w:lang w:val="ru-RU"/>
        </w:rPr>
        <w:t xml:space="preserve">] - "кратковременный отбой" используется для перехода к функциям станции в процессе разговора по телефону </w:t>
      </w:r>
      <w:r w:rsidRPr="00811745">
        <w:rPr>
          <w:rFonts w:ascii="Arial" w:hAnsi="Arial" w:cs="Arial"/>
          <w:bCs/>
          <w:sz w:val="24"/>
          <w:szCs w:val="24"/>
          <w:lang w:val="ru-RU"/>
        </w:rPr>
        <w:t>Для аппаратов, у которых отсутствует клавиша [</w:t>
      </w:r>
      <w:r w:rsidRPr="00811745">
        <w:rPr>
          <w:rFonts w:ascii="Arial" w:hAnsi="Arial" w:cs="Arial"/>
          <w:bCs/>
          <w:sz w:val="24"/>
          <w:szCs w:val="24"/>
        </w:rPr>
        <w:t>FLASH</w:t>
      </w:r>
      <w:r w:rsidRPr="00811745">
        <w:rPr>
          <w:rFonts w:ascii="Arial" w:hAnsi="Arial" w:cs="Arial"/>
          <w:bCs/>
          <w:sz w:val="24"/>
          <w:szCs w:val="24"/>
          <w:lang w:val="ru-RU"/>
        </w:rPr>
        <w:t>], она может быть за</w:t>
      </w:r>
      <w:r w:rsidRPr="00811745">
        <w:rPr>
          <w:rFonts w:ascii="Arial" w:hAnsi="Arial" w:cs="Arial"/>
          <w:bCs/>
          <w:sz w:val="24"/>
          <w:szCs w:val="24"/>
          <w:lang w:val="ru-RU"/>
        </w:rPr>
        <w:softHyphen/>
      </w:r>
      <w:r w:rsidRPr="00811745">
        <w:rPr>
          <w:rFonts w:ascii="Arial" w:hAnsi="Arial" w:cs="Arial"/>
          <w:bCs/>
          <w:spacing w:val="-1"/>
          <w:sz w:val="24"/>
          <w:szCs w:val="24"/>
          <w:lang w:val="ru-RU"/>
        </w:rPr>
        <w:t xml:space="preserve">менена кратковременным нажатием на рычаг аппарата (длительность нажатия должна быть менее 1 </w:t>
      </w:r>
      <w:r w:rsidRPr="00811745">
        <w:rPr>
          <w:rFonts w:ascii="Arial" w:hAnsi="Arial" w:cs="Arial"/>
          <w:bCs/>
          <w:sz w:val="24"/>
          <w:szCs w:val="24"/>
          <w:lang w:val="ru-RU"/>
        </w:rPr>
        <w:t>секунды). В дальнейшем при описании операций с использованием клавиши [</w:t>
      </w:r>
      <w:r w:rsidRPr="00811745">
        <w:rPr>
          <w:rFonts w:ascii="Arial" w:hAnsi="Arial" w:cs="Arial"/>
          <w:bCs/>
          <w:sz w:val="24"/>
          <w:szCs w:val="24"/>
        </w:rPr>
        <w:t>FLASH</w:t>
      </w:r>
      <w:r w:rsidRPr="00811745">
        <w:rPr>
          <w:rFonts w:ascii="Arial" w:hAnsi="Arial" w:cs="Arial"/>
          <w:bCs/>
          <w:sz w:val="24"/>
          <w:szCs w:val="24"/>
          <w:lang w:val="ru-RU"/>
        </w:rPr>
        <w:t>] учитывайте эту возможность.</w:t>
      </w:r>
    </w:p>
    <w:p w:rsidR="008B12A8" w:rsidRPr="00811745" w:rsidRDefault="008B12A8" w:rsidP="00D717ED">
      <w:pPr>
        <w:shd w:val="clear" w:color="auto" w:fill="FFFFFF"/>
        <w:ind w:firstLine="357"/>
        <w:jc w:val="both"/>
        <w:rPr>
          <w:rFonts w:ascii="Arial" w:hAnsi="Arial" w:cs="Arial"/>
          <w:sz w:val="24"/>
          <w:szCs w:val="24"/>
          <w:lang w:val="ru-RU"/>
        </w:rPr>
      </w:pPr>
      <w:r w:rsidRPr="00811745">
        <w:rPr>
          <w:rFonts w:ascii="Arial" w:hAnsi="Arial" w:cs="Arial"/>
          <w:sz w:val="24"/>
          <w:szCs w:val="24"/>
          <w:u w:val="single"/>
          <w:lang w:val="ru-RU"/>
        </w:rPr>
        <w:t>ВАЖНО' Если Вы закончили разговор по внешним линиям не торопитесь, положите трубку на рычаг и снимите ее для следующего вызова не менее чем через 2 секунды</w:t>
      </w:r>
    </w:p>
    <w:p w:rsidR="008B12A8" w:rsidRPr="00811745" w:rsidRDefault="0047626D" w:rsidP="00D717ED">
      <w:pPr>
        <w:pStyle w:val="13"/>
        <w:rPr>
          <w:rFonts w:ascii="Arial" w:hAnsi="Arial"/>
        </w:rPr>
      </w:pPr>
      <w:bookmarkStart w:id="472" w:name="_Toc149026173"/>
      <w:r w:rsidRPr="00811745">
        <w:rPr>
          <w:rFonts w:ascii="Arial" w:hAnsi="Arial"/>
        </w:rPr>
        <w:t>Ответ на вызовы</w:t>
      </w:r>
      <w:bookmarkEnd w:id="472"/>
    </w:p>
    <w:p w:rsidR="008B12A8" w:rsidRPr="00811745" w:rsidRDefault="008B12A8" w:rsidP="00F75C09">
      <w:pPr>
        <w:shd w:val="clear" w:color="auto" w:fill="FFFFFF"/>
        <w:tabs>
          <w:tab w:val="left" w:pos="264"/>
        </w:tabs>
        <w:ind w:left="10" w:firstLine="350"/>
        <w:rPr>
          <w:rFonts w:ascii="Arial" w:hAnsi="Arial" w:cs="Arial"/>
          <w:sz w:val="24"/>
          <w:szCs w:val="24"/>
          <w:lang w:val="ru-RU"/>
        </w:rPr>
      </w:pPr>
      <w:r w:rsidRPr="00811745">
        <w:rPr>
          <w:rFonts w:ascii="Arial" w:hAnsi="Arial" w:cs="Arial"/>
          <w:i/>
          <w:iCs/>
          <w:sz w:val="24"/>
          <w:szCs w:val="24"/>
          <w:lang w:val="ru-RU"/>
        </w:rPr>
        <w:t>Для ответа на вызов</w:t>
      </w:r>
      <w:r w:rsidR="00D717ED" w:rsidRPr="00811745">
        <w:rPr>
          <w:rFonts w:ascii="Arial" w:hAnsi="Arial" w:cs="Arial"/>
          <w:i/>
          <w:iCs/>
          <w:sz w:val="24"/>
          <w:szCs w:val="24"/>
          <w:lang w:val="ru-RU"/>
        </w:rPr>
        <w:t xml:space="preserve"> </w:t>
      </w:r>
      <w:r w:rsidRPr="00811745">
        <w:rPr>
          <w:rFonts w:ascii="Arial" w:hAnsi="Arial" w:cs="Arial"/>
          <w:sz w:val="24"/>
          <w:szCs w:val="24"/>
          <w:lang w:val="ru-RU"/>
        </w:rPr>
        <w:t>поднимите трубку</w:t>
      </w:r>
    </w:p>
    <w:p w:rsidR="008B12A8" w:rsidRPr="00811745" w:rsidRDefault="0047626D" w:rsidP="00D717ED">
      <w:pPr>
        <w:pStyle w:val="13"/>
        <w:rPr>
          <w:rFonts w:ascii="Arial" w:hAnsi="Arial"/>
        </w:rPr>
      </w:pPr>
      <w:bookmarkStart w:id="473" w:name="_Toc149026174"/>
      <w:r w:rsidRPr="00811745">
        <w:rPr>
          <w:rFonts w:ascii="Arial" w:hAnsi="Arial"/>
        </w:rPr>
        <w:t>Вызовы внутренних абонентов</w:t>
      </w:r>
      <w:bookmarkEnd w:id="473"/>
    </w:p>
    <w:p w:rsidR="008B12A8" w:rsidRPr="00811745" w:rsidRDefault="008B12A8" w:rsidP="00F75C09">
      <w:pPr>
        <w:shd w:val="clear" w:color="auto" w:fill="FFFFFF"/>
        <w:ind w:left="6" w:right="10" w:firstLine="357"/>
        <w:jc w:val="both"/>
        <w:rPr>
          <w:rFonts w:ascii="Arial" w:hAnsi="Arial" w:cs="Arial"/>
          <w:sz w:val="24"/>
          <w:szCs w:val="24"/>
          <w:lang w:val="ru-RU"/>
        </w:rPr>
      </w:pPr>
      <w:r w:rsidRPr="00811745">
        <w:rPr>
          <w:rFonts w:ascii="Arial" w:hAnsi="Arial" w:cs="Arial"/>
          <w:sz w:val="24"/>
          <w:szCs w:val="24"/>
          <w:lang w:val="ru-RU"/>
        </w:rPr>
        <w:t xml:space="preserve">Станция </w:t>
      </w:r>
      <w:r w:rsidRPr="00811745">
        <w:rPr>
          <w:rFonts w:ascii="Arial" w:hAnsi="Arial" w:cs="Arial"/>
          <w:sz w:val="24"/>
          <w:szCs w:val="24"/>
        </w:rPr>
        <w:t>TELRAD</w:t>
      </w:r>
      <w:r w:rsidRPr="00811745">
        <w:rPr>
          <w:rFonts w:ascii="Arial" w:hAnsi="Arial" w:cs="Arial"/>
          <w:sz w:val="24"/>
          <w:szCs w:val="24"/>
          <w:lang w:val="ru-RU"/>
        </w:rPr>
        <w:t xml:space="preserve"> </w:t>
      </w:r>
      <w:r w:rsidRPr="00811745">
        <w:rPr>
          <w:rFonts w:ascii="Arial" w:hAnsi="Arial" w:cs="Arial"/>
          <w:sz w:val="24"/>
          <w:szCs w:val="24"/>
        </w:rPr>
        <w:t>Digital</w:t>
      </w:r>
      <w:r w:rsidRPr="00811745">
        <w:rPr>
          <w:rFonts w:ascii="Arial" w:hAnsi="Arial" w:cs="Arial"/>
          <w:sz w:val="24"/>
          <w:szCs w:val="24"/>
          <w:lang w:val="ru-RU"/>
        </w:rPr>
        <w:t xml:space="preserve"> </w:t>
      </w:r>
      <w:r w:rsidRPr="00811745">
        <w:rPr>
          <w:rFonts w:ascii="Arial" w:hAnsi="Arial" w:cs="Arial"/>
          <w:sz w:val="24"/>
          <w:szCs w:val="24"/>
        </w:rPr>
        <w:t>Key</w:t>
      </w:r>
      <w:r w:rsidRPr="00811745">
        <w:rPr>
          <w:rFonts w:ascii="Arial" w:hAnsi="Arial" w:cs="Arial"/>
          <w:sz w:val="24"/>
          <w:szCs w:val="24"/>
          <w:lang w:val="ru-RU"/>
        </w:rPr>
        <w:t xml:space="preserve"> </w:t>
      </w:r>
      <w:r w:rsidRPr="00811745">
        <w:rPr>
          <w:rFonts w:ascii="Arial" w:hAnsi="Arial" w:cs="Arial"/>
          <w:sz w:val="24"/>
          <w:szCs w:val="24"/>
        </w:rPr>
        <w:t>BX</w:t>
      </w:r>
      <w:r w:rsidRPr="00811745">
        <w:rPr>
          <w:rFonts w:ascii="Arial" w:hAnsi="Arial" w:cs="Arial"/>
          <w:sz w:val="24"/>
          <w:szCs w:val="24"/>
          <w:lang w:val="ru-RU"/>
        </w:rPr>
        <w:t xml:space="preserve"> при вызове внутреннего абонента с цифровым системным телефоном мо</w:t>
      </w:r>
      <w:r w:rsidRPr="00811745">
        <w:rPr>
          <w:rFonts w:ascii="Arial" w:hAnsi="Arial" w:cs="Arial"/>
          <w:sz w:val="24"/>
          <w:szCs w:val="24"/>
          <w:lang w:val="ru-RU"/>
        </w:rPr>
        <w:softHyphen/>
        <w:t>жет работать в двух режимах</w:t>
      </w:r>
    </w:p>
    <w:p w:rsidR="008B12A8" w:rsidRPr="00811745" w:rsidRDefault="008B12A8" w:rsidP="00F75C09">
      <w:pPr>
        <w:shd w:val="clear" w:color="auto" w:fill="FFFFFF"/>
        <w:ind w:left="6" w:right="10" w:firstLine="357"/>
        <w:jc w:val="both"/>
        <w:rPr>
          <w:rFonts w:ascii="Arial" w:hAnsi="Arial" w:cs="Arial"/>
          <w:sz w:val="24"/>
          <w:szCs w:val="24"/>
          <w:lang w:val="ru-RU"/>
        </w:rPr>
      </w:pPr>
      <w:r w:rsidRPr="00811745">
        <w:rPr>
          <w:rFonts w:ascii="Arial" w:hAnsi="Arial" w:cs="Arial"/>
          <w:i/>
          <w:iCs/>
          <w:sz w:val="24"/>
          <w:szCs w:val="24"/>
          <w:lang w:val="ru-RU"/>
        </w:rPr>
        <w:t>вызов звонком</w:t>
      </w:r>
    </w:p>
    <w:p w:rsidR="008B12A8" w:rsidRPr="00811745" w:rsidRDefault="008B12A8" w:rsidP="00F75C09">
      <w:pPr>
        <w:shd w:val="clear" w:color="auto" w:fill="FFFFFF"/>
        <w:ind w:left="6" w:right="10" w:firstLine="357"/>
        <w:jc w:val="both"/>
        <w:rPr>
          <w:rFonts w:ascii="Arial" w:hAnsi="Arial" w:cs="Arial"/>
          <w:sz w:val="24"/>
          <w:szCs w:val="24"/>
          <w:lang w:val="ru-RU"/>
        </w:rPr>
      </w:pPr>
      <w:r w:rsidRPr="00811745">
        <w:rPr>
          <w:rFonts w:ascii="Arial" w:hAnsi="Arial" w:cs="Arial"/>
          <w:i/>
          <w:iCs/>
          <w:sz w:val="24"/>
          <w:szCs w:val="24"/>
          <w:lang w:val="ru-RU"/>
        </w:rPr>
        <w:t>вызов без звонка (вызов голосом через динамик спикерфона)</w:t>
      </w:r>
    </w:p>
    <w:p w:rsidR="008B12A8" w:rsidRPr="00811745" w:rsidRDefault="008B12A8" w:rsidP="00F75C09">
      <w:pPr>
        <w:shd w:val="clear" w:color="auto" w:fill="FFFFFF"/>
        <w:ind w:left="6" w:right="10" w:firstLine="357"/>
        <w:jc w:val="both"/>
        <w:rPr>
          <w:rFonts w:ascii="Arial" w:hAnsi="Arial" w:cs="Arial"/>
          <w:sz w:val="24"/>
          <w:szCs w:val="24"/>
          <w:lang w:val="ru-RU"/>
        </w:rPr>
      </w:pPr>
      <w:r w:rsidRPr="00811745">
        <w:rPr>
          <w:rFonts w:ascii="Arial" w:hAnsi="Arial" w:cs="Arial"/>
          <w:sz w:val="24"/>
          <w:szCs w:val="24"/>
          <w:lang w:val="ru-RU"/>
        </w:rPr>
        <w:t>При этом Вы можете выбирать способ вызова, самостоятельно используя функции</w:t>
      </w:r>
    </w:p>
    <w:p w:rsidR="008B12A8" w:rsidRPr="00811745" w:rsidRDefault="008B12A8" w:rsidP="00F75C09">
      <w:pPr>
        <w:shd w:val="clear" w:color="auto" w:fill="FFFFFF"/>
        <w:ind w:left="6" w:right="10" w:firstLine="357"/>
        <w:jc w:val="both"/>
        <w:rPr>
          <w:rFonts w:ascii="Arial" w:hAnsi="Arial" w:cs="Arial"/>
          <w:sz w:val="24"/>
          <w:szCs w:val="24"/>
          <w:lang w:val="ru-RU"/>
        </w:rPr>
      </w:pPr>
      <w:r w:rsidRPr="00811745">
        <w:rPr>
          <w:rFonts w:ascii="Arial" w:hAnsi="Arial" w:cs="Arial"/>
          <w:b/>
          <w:bCs/>
          <w:sz w:val="24"/>
          <w:szCs w:val="24"/>
          <w:lang w:val="ru-RU"/>
        </w:rPr>
        <w:t>"</w:t>
      </w:r>
      <w:r w:rsidRPr="00811745">
        <w:rPr>
          <w:rFonts w:ascii="Arial" w:hAnsi="Arial" w:cs="Arial"/>
          <w:b/>
          <w:bCs/>
          <w:sz w:val="24"/>
          <w:szCs w:val="24"/>
        </w:rPr>
        <w:t>TONE</w:t>
      </w:r>
      <w:r w:rsidRPr="00811745">
        <w:rPr>
          <w:rFonts w:ascii="Arial" w:hAnsi="Arial" w:cs="Arial"/>
          <w:b/>
          <w:bCs/>
          <w:sz w:val="24"/>
          <w:szCs w:val="24"/>
          <w:lang w:val="ru-RU"/>
        </w:rPr>
        <w:t xml:space="preserve">" </w:t>
      </w:r>
      <w:r w:rsidRPr="00811745">
        <w:rPr>
          <w:rFonts w:ascii="Arial" w:hAnsi="Arial" w:cs="Arial"/>
          <w:sz w:val="24"/>
          <w:szCs w:val="24"/>
          <w:lang w:val="ru-RU"/>
        </w:rPr>
        <w:t xml:space="preserve">(сигнал вызова) - соответствует цифре </w:t>
      </w:r>
      <w:r w:rsidRPr="00811745">
        <w:rPr>
          <w:rFonts w:ascii="Arial" w:hAnsi="Arial" w:cs="Arial"/>
          <w:b/>
          <w:bCs/>
          <w:sz w:val="24"/>
          <w:szCs w:val="24"/>
          <w:lang w:val="ru-RU"/>
        </w:rPr>
        <w:t xml:space="preserve">[1] </w:t>
      </w:r>
      <w:r w:rsidRPr="00811745">
        <w:rPr>
          <w:rFonts w:ascii="Arial" w:hAnsi="Arial" w:cs="Arial"/>
          <w:sz w:val="24"/>
          <w:szCs w:val="24"/>
          <w:lang w:val="ru-RU"/>
        </w:rPr>
        <w:t xml:space="preserve">и </w:t>
      </w:r>
      <w:r w:rsidRPr="00811745">
        <w:rPr>
          <w:rFonts w:ascii="Arial" w:hAnsi="Arial" w:cs="Arial"/>
          <w:b/>
          <w:bCs/>
          <w:sz w:val="24"/>
          <w:szCs w:val="24"/>
          <w:lang w:val="ru-RU"/>
        </w:rPr>
        <w:t>"</w:t>
      </w:r>
      <w:r w:rsidRPr="00811745">
        <w:rPr>
          <w:rFonts w:ascii="Arial" w:hAnsi="Arial" w:cs="Arial"/>
          <w:b/>
          <w:bCs/>
          <w:sz w:val="24"/>
          <w:szCs w:val="24"/>
        </w:rPr>
        <w:t>INTRUSION</w:t>
      </w:r>
      <w:r w:rsidRPr="00811745">
        <w:rPr>
          <w:rFonts w:ascii="Arial" w:hAnsi="Arial" w:cs="Arial"/>
          <w:b/>
          <w:bCs/>
          <w:sz w:val="24"/>
          <w:szCs w:val="24"/>
          <w:lang w:val="ru-RU"/>
        </w:rPr>
        <w:t xml:space="preserve">" </w:t>
      </w:r>
      <w:r w:rsidRPr="00811745">
        <w:rPr>
          <w:rFonts w:ascii="Arial" w:hAnsi="Arial" w:cs="Arial"/>
          <w:sz w:val="24"/>
          <w:szCs w:val="24"/>
          <w:lang w:val="ru-RU"/>
        </w:rPr>
        <w:t xml:space="preserve">(внедрение через динамик) - соответствует цифре </w:t>
      </w:r>
      <w:r w:rsidRPr="00811745">
        <w:rPr>
          <w:rFonts w:ascii="Arial" w:hAnsi="Arial" w:cs="Arial"/>
          <w:b/>
          <w:bCs/>
          <w:sz w:val="24"/>
          <w:szCs w:val="24"/>
          <w:lang w:val="ru-RU"/>
        </w:rPr>
        <w:t>[6]</w:t>
      </w:r>
    </w:p>
    <w:p w:rsidR="008B12A8" w:rsidRPr="00811745" w:rsidRDefault="008B12A8" w:rsidP="00F75C09">
      <w:pPr>
        <w:shd w:val="clear" w:color="auto" w:fill="FFFFFF"/>
        <w:ind w:left="6" w:right="10" w:firstLine="357"/>
        <w:jc w:val="both"/>
        <w:rPr>
          <w:rFonts w:ascii="Arial" w:hAnsi="Arial" w:cs="Arial"/>
          <w:sz w:val="24"/>
          <w:szCs w:val="24"/>
          <w:lang w:val="ru-RU"/>
        </w:rPr>
      </w:pPr>
      <w:r w:rsidRPr="00811745">
        <w:rPr>
          <w:rFonts w:ascii="Arial" w:hAnsi="Arial" w:cs="Arial"/>
          <w:sz w:val="24"/>
          <w:szCs w:val="24"/>
          <w:lang w:val="ru-RU"/>
        </w:rPr>
        <w:t>Проконсультируйтесь у администратора системы в каком режиме работает ваша станция и какие цифры в действительности соответствуют данным функциям В данном описании приводится пример режима вызова со звонком</w:t>
      </w:r>
    </w:p>
    <w:p w:rsidR="008B12A8" w:rsidRPr="00811745" w:rsidRDefault="008B12A8" w:rsidP="00A76AD5">
      <w:pPr>
        <w:pStyle w:val="24"/>
        <w:rPr>
          <w:rFonts w:ascii="Arial" w:hAnsi="Arial"/>
        </w:rPr>
      </w:pPr>
      <w:bookmarkStart w:id="474" w:name="_Toc149026175"/>
      <w:r w:rsidRPr="00811745">
        <w:rPr>
          <w:rFonts w:ascii="Arial" w:hAnsi="Arial"/>
        </w:rPr>
        <w:t>Вызов со звонком</w:t>
      </w:r>
      <w:bookmarkEnd w:id="474"/>
    </w:p>
    <w:p w:rsidR="008B12A8" w:rsidRPr="00811745" w:rsidRDefault="008B12A8" w:rsidP="0047626D">
      <w:pPr>
        <w:widowControl w:val="0"/>
        <w:numPr>
          <w:ilvl w:val="0"/>
          <w:numId w:val="14"/>
        </w:numPr>
        <w:shd w:val="clear" w:color="auto" w:fill="FFFFFF"/>
        <w:tabs>
          <w:tab w:val="left" w:pos="115"/>
        </w:tabs>
        <w:autoSpaceDE w:val="0"/>
        <w:autoSpaceDN w:val="0"/>
        <w:adjustRightInd w:val="0"/>
        <w:ind w:left="6" w:firstLine="357"/>
        <w:rPr>
          <w:rFonts w:ascii="Arial" w:hAnsi="Arial" w:cs="Arial"/>
          <w:sz w:val="24"/>
          <w:szCs w:val="24"/>
          <w:lang w:val="ru-RU"/>
        </w:rPr>
      </w:pPr>
      <w:r w:rsidRPr="00811745">
        <w:rPr>
          <w:rFonts w:ascii="Arial" w:hAnsi="Arial" w:cs="Arial"/>
          <w:sz w:val="24"/>
          <w:szCs w:val="24"/>
          <w:lang w:val="ru-RU"/>
        </w:rPr>
        <w:t xml:space="preserve"> Снимите трубку, услышав гудок "Ответ станции"</w:t>
      </w:r>
    </w:p>
    <w:p w:rsidR="008B12A8" w:rsidRPr="00811745" w:rsidRDefault="008B12A8" w:rsidP="0047626D">
      <w:pPr>
        <w:widowControl w:val="0"/>
        <w:numPr>
          <w:ilvl w:val="0"/>
          <w:numId w:val="14"/>
        </w:numPr>
        <w:shd w:val="clear" w:color="auto" w:fill="FFFFFF"/>
        <w:tabs>
          <w:tab w:val="left" w:pos="115"/>
        </w:tabs>
        <w:autoSpaceDE w:val="0"/>
        <w:autoSpaceDN w:val="0"/>
        <w:adjustRightInd w:val="0"/>
        <w:ind w:left="6" w:firstLine="357"/>
        <w:rPr>
          <w:rFonts w:ascii="Arial" w:hAnsi="Arial" w:cs="Arial"/>
          <w:sz w:val="24"/>
          <w:szCs w:val="24"/>
        </w:rPr>
      </w:pPr>
      <w:r w:rsidRPr="00811745">
        <w:rPr>
          <w:rFonts w:ascii="Arial" w:hAnsi="Arial" w:cs="Arial"/>
          <w:sz w:val="24"/>
          <w:szCs w:val="24"/>
          <w:lang w:val="ru-RU"/>
        </w:rPr>
        <w:t xml:space="preserve"> </w:t>
      </w:r>
      <w:r w:rsidRPr="00811745">
        <w:rPr>
          <w:rFonts w:ascii="Arial" w:hAnsi="Arial" w:cs="Arial"/>
          <w:sz w:val="24"/>
          <w:szCs w:val="24"/>
        </w:rPr>
        <w:t>Наберите номер внутреннего абонента</w:t>
      </w:r>
    </w:p>
    <w:p w:rsidR="008B12A8" w:rsidRPr="00811745" w:rsidRDefault="008B12A8" w:rsidP="00A76AD5">
      <w:pPr>
        <w:pStyle w:val="24"/>
        <w:rPr>
          <w:rFonts w:ascii="Arial" w:hAnsi="Arial"/>
        </w:rPr>
      </w:pPr>
      <w:bookmarkStart w:id="475" w:name="_Toc149026176"/>
      <w:r w:rsidRPr="00811745">
        <w:rPr>
          <w:rFonts w:ascii="Arial" w:hAnsi="Arial"/>
        </w:rPr>
        <w:t>Вызовы без звонка</w:t>
      </w:r>
      <w:bookmarkEnd w:id="475"/>
    </w:p>
    <w:p w:rsidR="008B12A8" w:rsidRPr="00811745" w:rsidRDefault="008B12A8" w:rsidP="00F75C09">
      <w:pPr>
        <w:shd w:val="clear" w:color="auto" w:fill="FFFFFF"/>
        <w:ind w:left="6" w:firstLine="357"/>
        <w:rPr>
          <w:rFonts w:ascii="Arial" w:hAnsi="Arial" w:cs="Arial"/>
          <w:sz w:val="24"/>
          <w:szCs w:val="24"/>
          <w:lang w:val="ru-RU"/>
        </w:rPr>
      </w:pPr>
      <w:r w:rsidRPr="00811745">
        <w:rPr>
          <w:rFonts w:ascii="Arial" w:hAnsi="Arial" w:cs="Arial"/>
          <w:sz w:val="24"/>
          <w:szCs w:val="24"/>
          <w:lang w:val="ru-RU"/>
        </w:rPr>
        <w:t>При вызове системного телефона со спикерфоном</w:t>
      </w:r>
    </w:p>
    <w:p w:rsidR="008B12A8" w:rsidRPr="00811745" w:rsidRDefault="008B12A8" w:rsidP="0047626D">
      <w:pPr>
        <w:widowControl w:val="0"/>
        <w:numPr>
          <w:ilvl w:val="0"/>
          <w:numId w:val="15"/>
        </w:numPr>
        <w:shd w:val="clear" w:color="auto" w:fill="FFFFFF"/>
        <w:tabs>
          <w:tab w:val="left" w:pos="115"/>
        </w:tabs>
        <w:autoSpaceDE w:val="0"/>
        <w:autoSpaceDN w:val="0"/>
        <w:adjustRightInd w:val="0"/>
        <w:ind w:left="6" w:firstLine="357"/>
        <w:rPr>
          <w:rFonts w:ascii="Arial" w:hAnsi="Arial" w:cs="Arial"/>
          <w:sz w:val="24"/>
          <w:szCs w:val="24"/>
          <w:lang w:val="ru-RU"/>
        </w:rPr>
      </w:pPr>
      <w:r w:rsidRPr="00811745">
        <w:rPr>
          <w:rFonts w:ascii="Arial" w:hAnsi="Arial" w:cs="Arial"/>
          <w:sz w:val="24"/>
          <w:szCs w:val="24"/>
          <w:lang w:val="ru-RU"/>
        </w:rPr>
        <w:t xml:space="preserve"> Снимите трубку, услышав гудок "Ответ станции"</w:t>
      </w:r>
    </w:p>
    <w:p w:rsidR="008B12A8" w:rsidRPr="00811745" w:rsidRDefault="008B12A8" w:rsidP="0047626D">
      <w:pPr>
        <w:widowControl w:val="0"/>
        <w:numPr>
          <w:ilvl w:val="0"/>
          <w:numId w:val="15"/>
        </w:numPr>
        <w:shd w:val="clear" w:color="auto" w:fill="FFFFFF"/>
        <w:tabs>
          <w:tab w:val="left" w:pos="115"/>
        </w:tabs>
        <w:autoSpaceDE w:val="0"/>
        <w:autoSpaceDN w:val="0"/>
        <w:adjustRightInd w:val="0"/>
        <w:ind w:left="6" w:firstLine="357"/>
        <w:rPr>
          <w:rFonts w:ascii="Arial" w:hAnsi="Arial" w:cs="Arial"/>
          <w:sz w:val="24"/>
          <w:szCs w:val="24"/>
          <w:lang w:val="ru-RU"/>
        </w:rPr>
      </w:pPr>
      <w:r w:rsidRPr="00811745">
        <w:rPr>
          <w:rFonts w:ascii="Arial" w:hAnsi="Arial" w:cs="Arial"/>
          <w:sz w:val="24"/>
          <w:szCs w:val="24"/>
          <w:lang w:val="ru-RU"/>
        </w:rPr>
        <w:t xml:space="preserve"> Наберите </w:t>
      </w:r>
      <w:r w:rsidRPr="00811745">
        <w:rPr>
          <w:rFonts w:ascii="Arial" w:hAnsi="Arial" w:cs="Arial"/>
          <w:b/>
          <w:bCs/>
          <w:sz w:val="24"/>
          <w:szCs w:val="24"/>
          <w:lang w:val="ru-RU"/>
        </w:rPr>
        <w:t xml:space="preserve">[6] </w:t>
      </w:r>
      <w:r w:rsidRPr="00811745">
        <w:rPr>
          <w:rFonts w:ascii="Arial" w:hAnsi="Arial" w:cs="Arial"/>
          <w:sz w:val="24"/>
          <w:szCs w:val="24"/>
          <w:lang w:val="ru-RU"/>
        </w:rPr>
        <w:t>и номер внутреннего абонента После короткого предупредительного сигнала говорите</w:t>
      </w:r>
    </w:p>
    <w:p w:rsidR="008B12A8" w:rsidRPr="00811745" w:rsidRDefault="008B12A8" w:rsidP="00A76AD5">
      <w:pPr>
        <w:pStyle w:val="24"/>
        <w:rPr>
          <w:rFonts w:ascii="Arial" w:hAnsi="Arial"/>
        </w:rPr>
      </w:pPr>
      <w:bookmarkStart w:id="476" w:name="_Toc149026177"/>
      <w:r w:rsidRPr="00811745">
        <w:rPr>
          <w:rFonts w:ascii="Arial" w:hAnsi="Arial"/>
        </w:rPr>
        <w:t>Если вызываемый Вами абонент занят</w:t>
      </w:r>
      <w:bookmarkEnd w:id="476"/>
    </w:p>
    <w:p w:rsidR="008B12A8" w:rsidRPr="00811745" w:rsidRDefault="008B12A8" w:rsidP="00F75C09">
      <w:pPr>
        <w:shd w:val="clear" w:color="auto" w:fill="FFFFFF"/>
        <w:ind w:left="6" w:firstLine="357"/>
        <w:rPr>
          <w:rFonts w:ascii="Arial" w:hAnsi="Arial" w:cs="Arial"/>
          <w:sz w:val="24"/>
          <w:szCs w:val="24"/>
          <w:lang w:val="ru-RU"/>
        </w:rPr>
      </w:pPr>
      <w:r w:rsidRPr="00811745">
        <w:rPr>
          <w:rFonts w:ascii="Arial" w:hAnsi="Arial" w:cs="Arial"/>
          <w:sz w:val="24"/>
          <w:szCs w:val="24"/>
          <w:lang w:val="ru-RU"/>
        </w:rPr>
        <w:t>Когда Вы набираете номер внутреннего абонента и слышите сигнал "Занято", Вы можете</w:t>
      </w:r>
    </w:p>
    <w:p w:rsidR="00D717ED" w:rsidRPr="00811745" w:rsidRDefault="008B12A8" w:rsidP="00F75C09">
      <w:pPr>
        <w:numPr>
          <w:ilvl w:val="0"/>
          <w:numId w:val="24"/>
        </w:numPr>
        <w:shd w:val="clear" w:color="auto" w:fill="FFFFFF"/>
        <w:tabs>
          <w:tab w:val="left" w:pos="264"/>
        </w:tabs>
        <w:rPr>
          <w:rFonts w:ascii="Arial" w:hAnsi="Arial" w:cs="Arial"/>
          <w:i/>
          <w:iCs/>
          <w:sz w:val="24"/>
          <w:szCs w:val="24"/>
        </w:rPr>
      </w:pPr>
      <w:r w:rsidRPr="00811745">
        <w:rPr>
          <w:rFonts w:ascii="Arial" w:hAnsi="Arial" w:cs="Arial"/>
          <w:i/>
          <w:iCs/>
          <w:sz w:val="24"/>
          <w:szCs w:val="24"/>
          <w:lang w:val="ru-RU"/>
        </w:rPr>
        <w:t xml:space="preserve">активизировать функцию </w:t>
      </w:r>
      <w:r w:rsidRPr="00811745">
        <w:rPr>
          <w:rFonts w:ascii="Arial" w:hAnsi="Arial" w:cs="Arial"/>
          <w:bCs/>
          <w:i/>
          <w:iCs/>
          <w:sz w:val="24"/>
          <w:szCs w:val="24"/>
          <w:lang w:val="ru-RU"/>
        </w:rPr>
        <w:t>"</w:t>
      </w:r>
      <w:r w:rsidRPr="00811745">
        <w:rPr>
          <w:rFonts w:ascii="Arial" w:hAnsi="Arial" w:cs="Arial"/>
          <w:bCs/>
          <w:i/>
          <w:iCs/>
          <w:sz w:val="24"/>
          <w:szCs w:val="24"/>
        </w:rPr>
        <w:t>CALLBACK</w:t>
      </w:r>
      <w:r w:rsidRPr="00811745">
        <w:rPr>
          <w:rFonts w:ascii="Arial" w:hAnsi="Arial" w:cs="Arial"/>
          <w:bCs/>
          <w:i/>
          <w:iCs/>
          <w:sz w:val="24"/>
          <w:szCs w:val="24"/>
          <w:lang w:val="ru-RU"/>
        </w:rPr>
        <w:t xml:space="preserve">" </w:t>
      </w:r>
      <w:r w:rsidRPr="00811745">
        <w:rPr>
          <w:rFonts w:ascii="Arial" w:hAnsi="Arial" w:cs="Arial"/>
          <w:i/>
          <w:iCs/>
          <w:sz w:val="24"/>
          <w:szCs w:val="24"/>
          <w:lang w:val="ru-RU"/>
        </w:rPr>
        <w:t>(ОБРАТНЫЙВЫЗОВ)</w:t>
      </w:r>
    </w:p>
    <w:p w:rsidR="00F75C09" w:rsidRPr="00811745" w:rsidRDefault="008B12A8" w:rsidP="00F75C09">
      <w:pPr>
        <w:numPr>
          <w:ilvl w:val="0"/>
          <w:numId w:val="22"/>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 xml:space="preserve">Нажмите </w:t>
      </w:r>
      <w:r w:rsidRPr="00811745">
        <w:rPr>
          <w:rFonts w:ascii="Arial" w:hAnsi="Arial" w:cs="Arial"/>
          <w:bCs/>
          <w:sz w:val="24"/>
          <w:szCs w:val="24"/>
          <w:lang w:val="ru-RU"/>
        </w:rPr>
        <w:t>[</w:t>
      </w:r>
      <w:r w:rsidRPr="00811745">
        <w:rPr>
          <w:rFonts w:ascii="Arial" w:hAnsi="Arial" w:cs="Arial"/>
          <w:bCs/>
          <w:sz w:val="24"/>
          <w:szCs w:val="24"/>
        </w:rPr>
        <w:t>FLASH</w:t>
      </w:r>
      <w:r w:rsidRPr="00811745">
        <w:rPr>
          <w:rFonts w:ascii="Arial" w:hAnsi="Arial" w:cs="Arial"/>
          <w:bCs/>
          <w:sz w:val="24"/>
          <w:szCs w:val="24"/>
          <w:lang w:val="ru-RU"/>
        </w:rPr>
        <w:t>]</w:t>
      </w:r>
    </w:p>
    <w:p w:rsidR="00F75C09" w:rsidRPr="00811745" w:rsidRDefault="008B12A8" w:rsidP="00F75C09">
      <w:pPr>
        <w:numPr>
          <w:ilvl w:val="0"/>
          <w:numId w:val="22"/>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 xml:space="preserve">Услышав гудок, наберите </w:t>
      </w:r>
      <w:r w:rsidRPr="00811745">
        <w:rPr>
          <w:rFonts w:ascii="Arial" w:hAnsi="Arial" w:cs="Arial"/>
          <w:bCs/>
          <w:sz w:val="24"/>
          <w:szCs w:val="24"/>
          <w:lang w:val="ru-RU"/>
        </w:rPr>
        <w:t xml:space="preserve">[7] </w:t>
      </w:r>
      <w:r w:rsidRPr="00811745">
        <w:rPr>
          <w:rFonts w:ascii="Arial" w:hAnsi="Arial" w:cs="Arial"/>
          <w:sz w:val="24"/>
          <w:szCs w:val="24"/>
          <w:lang w:val="ru-RU"/>
        </w:rPr>
        <w:t xml:space="preserve">- функция </w:t>
      </w:r>
      <w:r w:rsidRPr="00811745">
        <w:rPr>
          <w:rFonts w:ascii="Arial" w:hAnsi="Arial" w:cs="Arial"/>
          <w:bCs/>
          <w:sz w:val="24"/>
          <w:szCs w:val="24"/>
          <w:lang w:val="ru-RU"/>
        </w:rPr>
        <w:t>"</w:t>
      </w:r>
      <w:r w:rsidRPr="00811745">
        <w:rPr>
          <w:rFonts w:ascii="Arial" w:hAnsi="Arial" w:cs="Arial"/>
          <w:bCs/>
          <w:sz w:val="24"/>
          <w:szCs w:val="24"/>
        </w:rPr>
        <w:t>FEATURE</w:t>
      </w:r>
      <w:r w:rsidRPr="00811745">
        <w:rPr>
          <w:rFonts w:ascii="Arial" w:hAnsi="Arial" w:cs="Arial"/>
          <w:bCs/>
          <w:sz w:val="24"/>
          <w:szCs w:val="24"/>
          <w:lang w:val="ru-RU"/>
        </w:rPr>
        <w:t xml:space="preserve">" </w:t>
      </w:r>
      <w:r w:rsidRPr="00811745">
        <w:rPr>
          <w:rFonts w:ascii="Arial" w:hAnsi="Arial" w:cs="Arial"/>
          <w:sz w:val="24"/>
          <w:szCs w:val="24"/>
          <w:lang w:val="ru-RU"/>
        </w:rPr>
        <w:t>("Сервис")</w:t>
      </w:r>
    </w:p>
    <w:p w:rsidR="00F75C09" w:rsidRPr="00811745" w:rsidRDefault="008B12A8" w:rsidP="00F75C09">
      <w:pPr>
        <w:numPr>
          <w:ilvl w:val="0"/>
          <w:numId w:val="22"/>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 xml:space="preserve">Наберите код доступа к функции </w:t>
      </w:r>
      <w:r w:rsidRPr="00811745">
        <w:rPr>
          <w:rFonts w:ascii="Arial" w:hAnsi="Arial" w:cs="Arial"/>
          <w:bCs/>
          <w:sz w:val="24"/>
          <w:szCs w:val="24"/>
          <w:lang w:val="ru-RU"/>
        </w:rPr>
        <w:t>"</w:t>
      </w:r>
      <w:r w:rsidRPr="00811745">
        <w:rPr>
          <w:rFonts w:ascii="Arial" w:hAnsi="Arial" w:cs="Arial"/>
          <w:bCs/>
          <w:sz w:val="24"/>
          <w:szCs w:val="24"/>
        </w:rPr>
        <w:t>CALLBACK</w:t>
      </w:r>
      <w:r w:rsidRPr="00811745">
        <w:rPr>
          <w:rFonts w:ascii="Arial" w:hAnsi="Arial" w:cs="Arial"/>
          <w:bCs/>
          <w:sz w:val="24"/>
          <w:szCs w:val="24"/>
          <w:lang w:val="ru-RU"/>
        </w:rPr>
        <w:t>\</w:t>
      </w:r>
      <w:r w:rsidRPr="00811745">
        <w:rPr>
          <w:rFonts w:ascii="Arial" w:hAnsi="Arial" w:cs="Arial"/>
          <w:bCs/>
          <w:sz w:val="24"/>
          <w:szCs w:val="24"/>
        </w:rPr>
        <w:t>QUEUE</w:t>
      </w:r>
      <w:r w:rsidRPr="00811745">
        <w:rPr>
          <w:rFonts w:ascii="Arial" w:hAnsi="Arial" w:cs="Arial"/>
          <w:bCs/>
          <w:sz w:val="24"/>
          <w:szCs w:val="24"/>
          <w:lang w:val="ru-RU"/>
        </w:rPr>
        <w:t>"- [2] [2]</w:t>
      </w:r>
    </w:p>
    <w:p w:rsidR="00F75C09" w:rsidRPr="00811745" w:rsidRDefault="008B12A8" w:rsidP="00F75C09">
      <w:pPr>
        <w:numPr>
          <w:ilvl w:val="0"/>
          <w:numId w:val="22"/>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Положите трубку</w:t>
      </w:r>
      <w:r w:rsidR="00F75C09" w:rsidRPr="00811745">
        <w:rPr>
          <w:rFonts w:ascii="Arial" w:hAnsi="Arial" w:cs="Arial"/>
          <w:sz w:val="24"/>
          <w:szCs w:val="24"/>
          <w:lang w:val="ru-RU"/>
        </w:rPr>
        <w:br/>
      </w:r>
      <w:r w:rsidRPr="00811745">
        <w:rPr>
          <w:rFonts w:ascii="Arial" w:hAnsi="Arial" w:cs="Arial"/>
          <w:sz w:val="24"/>
          <w:szCs w:val="24"/>
          <w:lang w:val="ru-RU"/>
        </w:rPr>
        <w:t>Когда вызываемый абонент освободится, система оповестит Вас звонком</w:t>
      </w:r>
    </w:p>
    <w:p w:rsidR="008B12A8" w:rsidRPr="00811745" w:rsidRDefault="008B12A8" w:rsidP="00F75C09">
      <w:pPr>
        <w:numPr>
          <w:ilvl w:val="0"/>
          <w:numId w:val="22"/>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5 Поднимите трубку и Вы услышите сигнал вызова абонента</w:t>
      </w:r>
    </w:p>
    <w:p w:rsidR="008B12A8" w:rsidRPr="00811745" w:rsidRDefault="008B12A8" w:rsidP="00F75C09">
      <w:pPr>
        <w:numPr>
          <w:ilvl w:val="0"/>
          <w:numId w:val="24"/>
        </w:numPr>
        <w:shd w:val="clear" w:color="auto" w:fill="FFFFFF"/>
        <w:tabs>
          <w:tab w:val="left" w:pos="264"/>
        </w:tabs>
        <w:rPr>
          <w:rFonts w:ascii="Arial" w:hAnsi="Arial" w:cs="Arial"/>
          <w:sz w:val="24"/>
          <w:szCs w:val="24"/>
          <w:lang w:val="ru-RU"/>
        </w:rPr>
      </w:pPr>
      <w:r w:rsidRPr="00811745">
        <w:rPr>
          <w:rFonts w:ascii="Arial" w:hAnsi="Arial" w:cs="Arial"/>
          <w:i/>
          <w:iCs/>
          <w:sz w:val="24"/>
          <w:szCs w:val="24"/>
          <w:lang w:val="ru-RU"/>
        </w:rPr>
        <w:t>Для отмены "</w:t>
      </w:r>
      <w:r w:rsidRPr="00811745">
        <w:rPr>
          <w:rFonts w:ascii="Arial" w:hAnsi="Arial" w:cs="Arial"/>
          <w:i/>
          <w:iCs/>
          <w:sz w:val="24"/>
          <w:szCs w:val="24"/>
        </w:rPr>
        <w:t>CALLBACK</w:t>
      </w:r>
      <w:r w:rsidRPr="00811745">
        <w:rPr>
          <w:rFonts w:ascii="Arial" w:hAnsi="Arial" w:cs="Arial"/>
          <w:i/>
          <w:iCs/>
          <w:sz w:val="24"/>
          <w:szCs w:val="24"/>
          <w:lang w:val="ru-RU"/>
        </w:rPr>
        <w:t>"</w:t>
      </w:r>
    </w:p>
    <w:p w:rsidR="00F75C09" w:rsidRPr="00811745" w:rsidRDefault="00F75C09" w:rsidP="0047626D">
      <w:pPr>
        <w:numPr>
          <w:ilvl w:val="0"/>
          <w:numId w:val="23"/>
        </w:numPr>
        <w:shd w:val="clear" w:color="auto" w:fill="FFFFFF"/>
        <w:tabs>
          <w:tab w:val="clear" w:pos="1083"/>
          <w:tab w:val="num" w:pos="720"/>
        </w:tabs>
        <w:ind w:hanging="723"/>
        <w:rPr>
          <w:rFonts w:ascii="Arial" w:hAnsi="Arial" w:cs="Arial"/>
          <w:bCs/>
          <w:sz w:val="24"/>
          <w:szCs w:val="24"/>
          <w:lang w:val="ru-RU"/>
        </w:rPr>
      </w:pPr>
      <w:r w:rsidRPr="00811745">
        <w:rPr>
          <w:rFonts w:ascii="Arial" w:hAnsi="Arial" w:cs="Arial"/>
          <w:sz w:val="24"/>
          <w:szCs w:val="24"/>
          <w:lang w:val="ru-RU"/>
        </w:rPr>
        <w:t>1</w:t>
      </w:r>
      <w:r w:rsidR="008B12A8" w:rsidRPr="00811745">
        <w:rPr>
          <w:rFonts w:ascii="Arial" w:hAnsi="Arial" w:cs="Arial"/>
          <w:sz w:val="24"/>
          <w:szCs w:val="24"/>
          <w:lang w:val="ru-RU"/>
        </w:rPr>
        <w:t xml:space="preserve">Сняв трубку, наберите код отмены </w:t>
      </w:r>
      <w:r w:rsidR="008B12A8" w:rsidRPr="00811745">
        <w:rPr>
          <w:rFonts w:ascii="Arial" w:hAnsi="Arial" w:cs="Arial"/>
          <w:bCs/>
          <w:sz w:val="24"/>
          <w:szCs w:val="24"/>
          <w:lang w:val="ru-RU"/>
        </w:rPr>
        <w:t>[#] ("</w:t>
      </w:r>
      <w:r w:rsidR="008B12A8" w:rsidRPr="00811745">
        <w:rPr>
          <w:rFonts w:ascii="Arial" w:hAnsi="Arial" w:cs="Arial"/>
          <w:bCs/>
          <w:sz w:val="24"/>
          <w:szCs w:val="24"/>
        </w:rPr>
        <w:t>Cancel</w:t>
      </w:r>
      <w:r w:rsidR="008B12A8" w:rsidRPr="00811745">
        <w:rPr>
          <w:rFonts w:ascii="Arial" w:hAnsi="Arial" w:cs="Arial"/>
          <w:bCs/>
          <w:sz w:val="24"/>
          <w:szCs w:val="24"/>
          <w:lang w:val="ru-RU"/>
        </w:rPr>
        <w:t xml:space="preserve">") </w:t>
      </w:r>
    </w:p>
    <w:p w:rsidR="008B12A8" w:rsidRPr="00811745" w:rsidRDefault="008B12A8" w:rsidP="0047626D">
      <w:pPr>
        <w:numPr>
          <w:ilvl w:val="0"/>
          <w:numId w:val="23"/>
        </w:numPr>
        <w:shd w:val="clear" w:color="auto" w:fill="FFFFFF"/>
        <w:tabs>
          <w:tab w:val="clear" w:pos="1083"/>
          <w:tab w:val="num" w:pos="720"/>
        </w:tabs>
        <w:ind w:hanging="723"/>
        <w:rPr>
          <w:rFonts w:ascii="Arial" w:hAnsi="Arial" w:cs="Arial"/>
          <w:sz w:val="24"/>
          <w:szCs w:val="24"/>
          <w:lang w:val="ru-RU"/>
        </w:rPr>
      </w:pPr>
      <w:r w:rsidRPr="00811745">
        <w:rPr>
          <w:rFonts w:ascii="Arial" w:hAnsi="Arial" w:cs="Arial"/>
          <w:sz w:val="24"/>
          <w:szCs w:val="24"/>
          <w:lang w:val="ru-RU"/>
        </w:rPr>
        <w:t xml:space="preserve">2Наберите </w:t>
      </w:r>
      <w:r w:rsidRPr="00811745">
        <w:rPr>
          <w:rFonts w:ascii="Arial" w:hAnsi="Arial" w:cs="Arial"/>
          <w:bCs/>
          <w:sz w:val="24"/>
          <w:szCs w:val="24"/>
          <w:lang w:val="ru-RU"/>
        </w:rPr>
        <w:t>[7]</w:t>
      </w:r>
    </w:p>
    <w:p w:rsidR="008B12A8" w:rsidRPr="00811745" w:rsidRDefault="008B12A8" w:rsidP="0047626D">
      <w:pPr>
        <w:widowControl w:val="0"/>
        <w:numPr>
          <w:ilvl w:val="0"/>
          <w:numId w:val="23"/>
        </w:numPr>
        <w:shd w:val="clear" w:color="auto" w:fill="FFFFFF"/>
        <w:tabs>
          <w:tab w:val="clear" w:pos="1083"/>
          <w:tab w:val="left" w:pos="403"/>
          <w:tab w:val="num" w:pos="720"/>
        </w:tabs>
        <w:autoSpaceDE w:val="0"/>
        <w:autoSpaceDN w:val="0"/>
        <w:adjustRightInd w:val="0"/>
        <w:ind w:hanging="723"/>
        <w:rPr>
          <w:rFonts w:ascii="Arial" w:hAnsi="Arial" w:cs="Arial"/>
          <w:sz w:val="24"/>
          <w:szCs w:val="24"/>
          <w:lang w:val="ru-RU"/>
        </w:rPr>
      </w:pPr>
      <w:r w:rsidRPr="00811745">
        <w:rPr>
          <w:rFonts w:ascii="Arial" w:hAnsi="Arial" w:cs="Arial"/>
          <w:sz w:val="24"/>
          <w:szCs w:val="24"/>
          <w:lang w:val="ru-RU"/>
        </w:rPr>
        <w:t xml:space="preserve">Наберите код доступа к  </w:t>
      </w:r>
      <w:r w:rsidRPr="00811745">
        <w:rPr>
          <w:rFonts w:ascii="Arial" w:hAnsi="Arial" w:cs="Arial"/>
          <w:bCs/>
          <w:sz w:val="24"/>
          <w:szCs w:val="24"/>
        </w:rPr>
        <w:t>CALLBACKXQUEUE</w:t>
      </w:r>
      <w:r w:rsidRPr="00811745">
        <w:rPr>
          <w:rFonts w:ascii="Arial" w:hAnsi="Arial" w:cs="Arial"/>
          <w:bCs/>
          <w:sz w:val="24"/>
          <w:szCs w:val="24"/>
          <w:lang w:val="ru-RU"/>
        </w:rPr>
        <w:t>"- [2] [2]</w:t>
      </w:r>
    </w:p>
    <w:p w:rsidR="008B12A8" w:rsidRPr="00811745" w:rsidRDefault="008B12A8" w:rsidP="0047626D">
      <w:pPr>
        <w:widowControl w:val="0"/>
        <w:numPr>
          <w:ilvl w:val="0"/>
          <w:numId w:val="23"/>
        </w:numPr>
        <w:shd w:val="clear" w:color="auto" w:fill="FFFFFF"/>
        <w:tabs>
          <w:tab w:val="clear" w:pos="1083"/>
          <w:tab w:val="left" w:pos="403"/>
          <w:tab w:val="num" w:pos="720"/>
        </w:tabs>
        <w:autoSpaceDE w:val="0"/>
        <w:autoSpaceDN w:val="0"/>
        <w:adjustRightInd w:val="0"/>
        <w:ind w:hanging="723"/>
        <w:rPr>
          <w:rFonts w:ascii="Arial" w:hAnsi="Arial" w:cs="Arial"/>
          <w:sz w:val="24"/>
          <w:szCs w:val="24"/>
        </w:rPr>
      </w:pPr>
      <w:r w:rsidRPr="00811745">
        <w:rPr>
          <w:rFonts w:ascii="Arial" w:hAnsi="Arial" w:cs="Arial"/>
          <w:sz w:val="24"/>
          <w:szCs w:val="24"/>
        </w:rPr>
        <w:t>Положите трубку</w:t>
      </w:r>
    </w:p>
    <w:p w:rsidR="008B12A8" w:rsidRPr="00811745" w:rsidRDefault="008B12A8" w:rsidP="00A76AD5">
      <w:pPr>
        <w:pStyle w:val="24"/>
        <w:rPr>
          <w:rFonts w:ascii="Arial" w:hAnsi="Arial"/>
        </w:rPr>
      </w:pPr>
      <w:bookmarkStart w:id="477" w:name="_Toc149026178"/>
      <w:r w:rsidRPr="00811745">
        <w:rPr>
          <w:rFonts w:ascii="Arial" w:hAnsi="Arial"/>
        </w:rPr>
        <w:t>Вторжение в разговор</w:t>
      </w:r>
      <w:bookmarkEnd w:id="477"/>
    </w:p>
    <w:p w:rsidR="008B12A8" w:rsidRPr="00811745" w:rsidRDefault="008B12A8" w:rsidP="00F75C09">
      <w:pPr>
        <w:shd w:val="clear" w:color="auto" w:fill="FFFFFF"/>
        <w:ind w:left="6" w:right="11" w:firstLine="357"/>
        <w:jc w:val="both"/>
        <w:rPr>
          <w:rFonts w:ascii="Arial" w:hAnsi="Arial" w:cs="Arial"/>
          <w:sz w:val="24"/>
          <w:szCs w:val="24"/>
          <w:lang w:val="ru-RU"/>
        </w:rPr>
      </w:pPr>
      <w:r w:rsidRPr="00811745">
        <w:rPr>
          <w:rFonts w:ascii="Arial" w:hAnsi="Arial" w:cs="Arial"/>
          <w:sz w:val="24"/>
          <w:szCs w:val="24"/>
          <w:lang w:val="ru-RU"/>
        </w:rPr>
        <w:t>В зависимости от того, как запрограммирована система, Вы можете иметь возможность включиться в разговор двух других абонентов</w:t>
      </w:r>
    </w:p>
    <w:p w:rsidR="008B12A8" w:rsidRPr="00811745" w:rsidRDefault="008B12A8" w:rsidP="00F75C09">
      <w:pPr>
        <w:shd w:val="clear" w:color="auto" w:fill="FFFFFF"/>
        <w:tabs>
          <w:tab w:val="left" w:pos="269"/>
        </w:tabs>
        <w:ind w:left="6" w:right="11" w:firstLine="357"/>
        <w:rPr>
          <w:rFonts w:ascii="Arial" w:hAnsi="Arial" w:cs="Arial"/>
          <w:sz w:val="24"/>
          <w:szCs w:val="24"/>
          <w:lang w:val="ru-RU"/>
        </w:rPr>
      </w:pPr>
      <w:r w:rsidRPr="00811745">
        <w:rPr>
          <w:rFonts w:ascii="Arial" w:hAnsi="Arial" w:cs="Arial"/>
          <w:iCs/>
          <w:sz w:val="24"/>
          <w:szCs w:val="24"/>
          <w:lang w:val="ru-RU"/>
        </w:rPr>
        <w:t>Вы набирали номер абонента и слышите сигнал "Занято ":</w:t>
      </w:r>
    </w:p>
    <w:p w:rsidR="008B12A8" w:rsidRPr="00811745" w:rsidRDefault="008B12A8" w:rsidP="00EF518F">
      <w:pPr>
        <w:numPr>
          <w:ilvl w:val="0"/>
          <w:numId w:val="25"/>
        </w:numPr>
        <w:shd w:val="clear" w:color="auto" w:fill="FFFFFF"/>
        <w:tabs>
          <w:tab w:val="left" w:pos="403"/>
        </w:tabs>
        <w:ind w:right="11"/>
        <w:rPr>
          <w:rFonts w:ascii="Arial" w:hAnsi="Arial" w:cs="Arial"/>
          <w:sz w:val="24"/>
          <w:szCs w:val="24"/>
          <w:lang w:val="ru-RU"/>
        </w:rPr>
      </w:pPr>
      <w:r w:rsidRPr="00811745">
        <w:rPr>
          <w:rFonts w:ascii="Arial" w:hAnsi="Arial" w:cs="Arial"/>
          <w:sz w:val="24"/>
          <w:szCs w:val="24"/>
          <w:lang w:val="ru-RU"/>
        </w:rPr>
        <w:t xml:space="preserve">Нажмите </w:t>
      </w:r>
      <w:r w:rsidRPr="00811745">
        <w:rPr>
          <w:rFonts w:ascii="Arial" w:hAnsi="Arial" w:cs="Arial"/>
          <w:b/>
          <w:bCs/>
          <w:sz w:val="24"/>
          <w:szCs w:val="24"/>
          <w:lang w:val="ru-RU"/>
        </w:rPr>
        <w:t>[</w:t>
      </w:r>
      <w:r w:rsidRPr="00811745">
        <w:rPr>
          <w:rFonts w:ascii="Arial" w:hAnsi="Arial" w:cs="Arial"/>
          <w:b/>
          <w:bCs/>
          <w:sz w:val="24"/>
          <w:szCs w:val="24"/>
        </w:rPr>
        <w:t>FLASH</w:t>
      </w:r>
      <w:r w:rsidRPr="00811745">
        <w:rPr>
          <w:rFonts w:ascii="Arial" w:hAnsi="Arial" w:cs="Arial"/>
          <w:b/>
          <w:bCs/>
          <w:sz w:val="24"/>
          <w:szCs w:val="24"/>
          <w:lang w:val="ru-RU"/>
        </w:rPr>
        <w:t>],</w:t>
      </w:r>
      <w:r w:rsidRPr="00811745">
        <w:rPr>
          <w:rFonts w:ascii="Arial" w:hAnsi="Arial" w:cs="Arial"/>
          <w:sz w:val="24"/>
          <w:szCs w:val="24"/>
          <w:lang w:val="ru-RU"/>
        </w:rPr>
        <w:t>услышав гудок</w:t>
      </w:r>
    </w:p>
    <w:p w:rsidR="008B12A8" w:rsidRPr="00811745" w:rsidRDefault="008B12A8" w:rsidP="00EF518F">
      <w:pPr>
        <w:numPr>
          <w:ilvl w:val="0"/>
          <w:numId w:val="25"/>
        </w:numPr>
        <w:shd w:val="clear" w:color="auto" w:fill="FFFFFF"/>
        <w:tabs>
          <w:tab w:val="left" w:pos="403"/>
        </w:tabs>
        <w:ind w:right="11"/>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BARGE</w:t>
      </w:r>
      <w:r w:rsidRPr="00811745">
        <w:rPr>
          <w:rFonts w:ascii="Arial" w:hAnsi="Arial" w:cs="Arial"/>
          <w:b/>
          <w:bCs/>
          <w:sz w:val="24"/>
          <w:szCs w:val="24"/>
          <w:lang w:val="ru-RU"/>
        </w:rPr>
        <w:t xml:space="preserve"> </w:t>
      </w:r>
      <w:r w:rsidRPr="00811745">
        <w:rPr>
          <w:rFonts w:ascii="Arial" w:hAnsi="Arial" w:cs="Arial"/>
          <w:b/>
          <w:bCs/>
          <w:sz w:val="24"/>
          <w:szCs w:val="24"/>
        </w:rPr>
        <w:t>IN</w:t>
      </w:r>
      <w:r w:rsidRPr="00811745">
        <w:rPr>
          <w:rFonts w:ascii="Arial" w:hAnsi="Arial" w:cs="Arial"/>
          <w:b/>
          <w:bCs/>
          <w:sz w:val="24"/>
          <w:szCs w:val="24"/>
          <w:lang w:val="ru-RU"/>
        </w:rPr>
        <w:t>"- [2] [4]</w:t>
      </w:r>
      <w:r w:rsidRPr="00811745">
        <w:rPr>
          <w:rFonts w:ascii="Arial" w:hAnsi="Arial" w:cs="Arial"/>
          <w:b/>
          <w:bCs/>
          <w:sz w:val="24"/>
          <w:szCs w:val="24"/>
          <w:lang w:val="ru-RU"/>
        </w:rPr>
        <w:br/>
      </w:r>
      <w:r w:rsidRPr="00811745">
        <w:rPr>
          <w:rFonts w:ascii="Arial" w:hAnsi="Arial" w:cs="Arial"/>
          <w:sz w:val="24"/>
          <w:szCs w:val="24"/>
          <w:lang w:val="ru-RU"/>
        </w:rPr>
        <w:t>После предупредительного сигнала Вы включаетесь в разговор</w:t>
      </w:r>
    </w:p>
    <w:p w:rsidR="00EF518F" w:rsidRPr="00811745" w:rsidRDefault="008B12A8" w:rsidP="00F75C09">
      <w:pPr>
        <w:shd w:val="clear" w:color="auto" w:fill="FFFFFF"/>
        <w:ind w:left="6" w:right="11" w:firstLine="357"/>
        <w:jc w:val="both"/>
        <w:rPr>
          <w:rFonts w:ascii="Arial" w:hAnsi="Arial" w:cs="Arial"/>
          <w:i/>
          <w:iCs/>
          <w:sz w:val="24"/>
          <w:szCs w:val="24"/>
          <w:lang w:val="ru-RU"/>
        </w:rPr>
      </w:pPr>
      <w:r w:rsidRPr="00811745">
        <w:rPr>
          <w:rFonts w:ascii="Arial" w:hAnsi="Arial" w:cs="Arial"/>
          <w:b/>
          <w:iCs/>
          <w:sz w:val="24"/>
          <w:szCs w:val="24"/>
          <w:lang w:val="ru-RU"/>
        </w:rPr>
        <w:t>ПРИМЕЧАНИЕ</w:t>
      </w:r>
      <w:r w:rsidRPr="00811745">
        <w:rPr>
          <w:rFonts w:ascii="Arial" w:hAnsi="Arial" w:cs="Arial"/>
          <w:i/>
          <w:iCs/>
          <w:sz w:val="24"/>
          <w:szCs w:val="24"/>
          <w:lang w:val="ru-RU"/>
        </w:rPr>
        <w:t>:</w:t>
      </w:r>
    </w:p>
    <w:p w:rsidR="008B12A8" w:rsidRPr="00811745" w:rsidRDefault="008B12A8" w:rsidP="00F75C09">
      <w:pPr>
        <w:shd w:val="clear" w:color="auto" w:fill="FFFFFF"/>
        <w:ind w:left="6" w:right="11" w:firstLine="357"/>
        <w:jc w:val="both"/>
        <w:rPr>
          <w:rFonts w:ascii="Arial" w:hAnsi="Arial" w:cs="Arial"/>
          <w:sz w:val="24"/>
          <w:szCs w:val="24"/>
          <w:lang w:val="ru-RU"/>
        </w:rPr>
      </w:pPr>
      <w:r w:rsidRPr="00811745">
        <w:rPr>
          <w:rFonts w:ascii="Arial" w:hAnsi="Arial" w:cs="Arial"/>
          <w:iCs/>
          <w:sz w:val="24"/>
          <w:szCs w:val="24"/>
          <w:lang w:val="ru-RU"/>
        </w:rPr>
        <w:t>возможность использования этой функции определяется классом обслуживания Вашего телефонного аппарата и классом обслуживания участников разговора, в который Вы хотите вторгнуть</w:t>
      </w:r>
      <w:r w:rsidRPr="00811745">
        <w:rPr>
          <w:rFonts w:ascii="Arial" w:hAnsi="Arial" w:cs="Arial"/>
          <w:iCs/>
          <w:sz w:val="24"/>
          <w:szCs w:val="24"/>
          <w:lang w:val="ru-RU"/>
        </w:rPr>
        <w:softHyphen/>
        <w:t>ся. Проконсультируйтесь у администратора системы.</w:t>
      </w:r>
    </w:p>
    <w:p w:rsidR="008B12A8" w:rsidRPr="00811745" w:rsidRDefault="008B12A8" w:rsidP="00A76AD5">
      <w:pPr>
        <w:pStyle w:val="24"/>
        <w:rPr>
          <w:rFonts w:ascii="Arial" w:hAnsi="Arial"/>
        </w:rPr>
      </w:pPr>
      <w:bookmarkStart w:id="478" w:name="_Toc149026179"/>
      <w:r w:rsidRPr="00811745">
        <w:rPr>
          <w:rFonts w:ascii="Arial" w:hAnsi="Arial"/>
        </w:rPr>
        <w:t>Громкое оповещение</w:t>
      </w:r>
      <w:bookmarkEnd w:id="478"/>
    </w:p>
    <w:p w:rsidR="008B12A8" w:rsidRPr="00811745" w:rsidRDefault="008B12A8" w:rsidP="00EF518F">
      <w:pPr>
        <w:shd w:val="clear" w:color="auto" w:fill="FFFFFF"/>
        <w:ind w:left="5" w:right="10"/>
        <w:jc w:val="both"/>
        <w:rPr>
          <w:rFonts w:ascii="Arial" w:hAnsi="Arial" w:cs="Arial"/>
          <w:sz w:val="24"/>
          <w:szCs w:val="24"/>
          <w:lang w:val="ru-RU"/>
        </w:rPr>
      </w:pPr>
      <w:r w:rsidRPr="00811745">
        <w:rPr>
          <w:rFonts w:ascii="Arial" w:hAnsi="Arial" w:cs="Arial"/>
          <w:sz w:val="24"/>
          <w:szCs w:val="24"/>
          <w:lang w:val="ru-RU"/>
        </w:rPr>
        <w:t>Вы можете делать громкие сообщения через устройства внешнего оповещения или через динамики системных телефонов в зоне оповещения</w:t>
      </w:r>
    </w:p>
    <w:p w:rsidR="008B12A8" w:rsidRPr="00811745" w:rsidRDefault="008B12A8" w:rsidP="00EF518F">
      <w:pPr>
        <w:numPr>
          <w:ilvl w:val="0"/>
          <w:numId w:val="24"/>
        </w:numPr>
        <w:shd w:val="clear" w:color="auto" w:fill="FFFFFF"/>
        <w:tabs>
          <w:tab w:val="left" w:pos="269"/>
        </w:tabs>
        <w:ind w:right="10"/>
        <w:rPr>
          <w:rFonts w:ascii="Arial" w:hAnsi="Arial" w:cs="Arial"/>
          <w:sz w:val="24"/>
          <w:szCs w:val="24"/>
          <w:lang w:val="ru-RU"/>
        </w:rPr>
      </w:pPr>
      <w:r w:rsidRPr="00811745">
        <w:rPr>
          <w:rFonts w:ascii="Arial" w:hAnsi="Arial" w:cs="Arial"/>
          <w:i/>
          <w:iCs/>
          <w:sz w:val="24"/>
          <w:szCs w:val="24"/>
          <w:lang w:val="ru-RU"/>
        </w:rPr>
        <w:t>Для этого:</w:t>
      </w:r>
    </w:p>
    <w:p w:rsidR="008B12A8" w:rsidRPr="00811745" w:rsidRDefault="00EF518F" w:rsidP="0047626D">
      <w:pPr>
        <w:numPr>
          <w:ilvl w:val="1"/>
          <w:numId w:val="24"/>
        </w:numPr>
        <w:shd w:val="clear" w:color="auto" w:fill="FFFFFF"/>
        <w:tabs>
          <w:tab w:val="clear" w:pos="1440"/>
          <w:tab w:val="num" w:pos="720"/>
        </w:tabs>
        <w:ind w:right="10" w:hanging="1080"/>
        <w:rPr>
          <w:rFonts w:ascii="Arial" w:hAnsi="Arial" w:cs="Arial"/>
          <w:sz w:val="24"/>
          <w:szCs w:val="24"/>
          <w:lang w:val="ru-RU"/>
        </w:rPr>
      </w:pPr>
      <w:r w:rsidRPr="00811745">
        <w:rPr>
          <w:rFonts w:ascii="Arial" w:hAnsi="Arial" w:cs="Arial"/>
          <w:sz w:val="24"/>
          <w:szCs w:val="24"/>
          <w:lang w:val="ru-RU"/>
        </w:rPr>
        <w:t>1</w:t>
      </w:r>
      <w:r w:rsidR="008B12A8" w:rsidRPr="00811745">
        <w:rPr>
          <w:rFonts w:ascii="Arial" w:hAnsi="Arial" w:cs="Arial"/>
          <w:sz w:val="24"/>
          <w:szCs w:val="24"/>
          <w:lang w:val="ru-RU"/>
        </w:rPr>
        <w:t>Поднимите трубку</w:t>
      </w:r>
    </w:p>
    <w:p w:rsidR="008B12A8" w:rsidRPr="00811745" w:rsidRDefault="008B12A8" w:rsidP="0047626D">
      <w:pPr>
        <w:numPr>
          <w:ilvl w:val="1"/>
          <w:numId w:val="24"/>
        </w:numPr>
        <w:shd w:val="clear" w:color="auto" w:fill="FFFFFF"/>
        <w:tabs>
          <w:tab w:val="clear" w:pos="1440"/>
          <w:tab w:val="num" w:pos="720"/>
        </w:tabs>
        <w:ind w:right="10" w:hanging="1080"/>
        <w:rPr>
          <w:rFonts w:ascii="Arial" w:hAnsi="Arial" w:cs="Arial"/>
          <w:sz w:val="24"/>
          <w:szCs w:val="24"/>
          <w:lang w:val="ru-RU"/>
        </w:rPr>
      </w:pPr>
      <w:r w:rsidRPr="00811745">
        <w:rPr>
          <w:rFonts w:ascii="Arial" w:hAnsi="Arial" w:cs="Arial"/>
          <w:sz w:val="24"/>
          <w:szCs w:val="24"/>
          <w:lang w:val="ru-RU"/>
        </w:rPr>
        <w:t xml:space="preserve">2Наберите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в зону оповещения, например </w:t>
      </w:r>
      <w:r w:rsidRPr="00811745">
        <w:rPr>
          <w:rFonts w:ascii="Arial" w:hAnsi="Arial" w:cs="Arial"/>
          <w:b/>
          <w:bCs/>
          <w:sz w:val="24"/>
          <w:szCs w:val="24"/>
          <w:lang w:val="ru-RU"/>
        </w:rPr>
        <w:t>[4][1]</w:t>
      </w:r>
    </w:p>
    <w:p w:rsidR="008B12A8" w:rsidRPr="00811745" w:rsidRDefault="008B12A8" w:rsidP="0047626D">
      <w:pPr>
        <w:numPr>
          <w:ilvl w:val="1"/>
          <w:numId w:val="24"/>
        </w:numPr>
        <w:shd w:val="clear" w:color="auto" w:fill="FFFFFF"/>
        <w:tabs>
          <w:tab w:val="clear" w:pos="1440"/>
          <w:tab w:val="left" w:pos="403"/>
          <w:tab w:val="num" w:pos="720"/>
        </w:tabs>
        <w:ind w:right="10" w:hanging="1080"/>
        <w:rPr>
          <w:rFonts w:ascii="Arial" w:hAnsi="Arial" w:cs="Arial"/>
          <w:sz w:val="24"/>
          <w:szCs w:val="24"/>
          <w:lang w:val="ru-RU"/>
        </w:rPr>
      </w:pPr>
      <w:r w:rsidRPr="00811745">
        <w:rPr>
          <w:rFonts w:ascii="Arial" w:hAnsi="Arial" w:cs="Arial"/>
          <w:sz w:val="24"/>
          <w:szCs w:val="24"/>
          <w:lang w:val="ru-RU"/>
        </w:rPr>
        <w:t>3После двойного сигнала Вы можете сделать свое объявление</w:t>
      </w:r>
    </w:p>
    <w:p w:rsidR="008B12A8" w:rsidRPr="00811745" w:rsidRDefault="008B12A8" w:rsidP="00EF518F">
      <w:pPr>
        <w:shd w:val="clear" w:color="auto" w:fill="FFFFFF"/>
        <w:ind w:left="10" w:right="10"/>
        <w:jc w:val="both"/>
        <w:rPr>
          <w:rFonts w:ascii="Arial" w:hAnsi="Arial" w:cs="Arial"/>
          <w:sz w:val="24"/>
          <w:szCs w:val="24"/>
          <w:lang w:val="ru-RU"/>
        </w:rPr>
      </w:pPr>
      <w:r w:rsidRPr="00811745">
        <w:rPr>
          <w:rFonts w:ascii="Arial" w:hAnsi="Arial" w:cs="Arial"/>
          <w:sz w:val="24"/>
          <w:szCs w:val="24"/>
          <w:lang w:val="ru-RU"/>
        </w:rPr>
        <w:t>Когда происходит громкое оповещение (например, по зоне оповещения №1 - [</w:t>
      </w:r>
      <w:r w:rsidRPr="00811745">
        <w:rPr>
          <w:rFonts w:ascii="Arial" w:hAnsi="Arial" w:cs="Arial"/>
          <w:sz w:val="24"/>
          <w:szCs w:val="24"/>
        </w:rPr>
        <w:t>FEAT</w:t>
      </w:r>
      <w:r w:rsidRPr="00811745">
        <w:rPr>
          <w:rFonts w:ascii="Arial" w:hAnsi="Arial" w:cs="Arial"/>
          <w:sz w:val="24"/>
          <w:szCs w:val="24"/>
          <w:lang w:val="ru-RU"/>
        </w:rPr>
        <w:t xml:space="preserve">] </w:t>
      </w:r>
      <w:r w:rsidRPr="00811745">
        <w:rPr>
          <w:rFonts w:ascii="Arial" w:hAnsi="Arial" w:cs="Arial"/>
          <w:b/>
          <w:bCs/>
          <w:sz w:val="24"/>
          <w:szCs w:val="24"/>
          <w:lang w:val="ru-RU"/>
        </w:rPr>
        <w:t xml:space="preserve">[4] [1]) </w:t>
      </w:r>
      <w:r w:rsidRPr="00811745">
        <w:rPr>
          <w:rFonts w:ascii="Arial" w:hAnsi="Arial" w:cs="Arial"/>
          <w:sz w:val="24"/>
          <w:szCs w:val="24"/>
          <w:lang w:val="ru-RU"/>
        </w:rPr>
        <w:t>Вы можете со</w:t>
      </w:r>
      <w:r w:rsidRPr="00811745">
        <w:rPr>
          <w:rFonts w:ascii="Arial" w:hAnsi="Arial" w:cs="Arial"/>
          <w:sz w:val="24"/>
          <w:szCs w:val="24"/>
          <w:lang w:val="ru-RU"/>
        </w:rPr>
        <w:softHyphen/>
        <w:t xml:space="preserve">единиться напрямую с инициатором оповещения - функция </w:t>
      </w:r>
      <w:r w:rsidRPr="00811745">
        <w:rPr>
          <w:rFonts w:ascii="Arial" w:hAnsi="Arial" w:cs="Arial"/>
          <w:b/>
          <w:bCs/>
          <w:sz w:val="24"/>
          <w:szCs w:val="24"/>
          <w:lang w:val="ru-RU"/>
        </w:rPr>
        <w:t>"</w:t>
      </w:r>
      <w:r w:rsidRPr="00811745">
        <w:rPr>
          <w:rFonts w:ascii="Arial" w:hAnsi="Arial" w:cs="Arial"/>
          <w:b/>
          <w:bCs/>
          <w:sz w:val="24"/>
          <w:szCs w:val="24"/>
        </w:rPr>
        <w:t>MEET</w:t>
      </w:r>
      <w:r w:rsidRPr="00811745">
        <w:rPr>
          <w:rFonts w:ascii="Arial" w:hAnsi="Arial" w:cs="Arial"/>
          <w:b/>
          <w:bCs/>
          <w:sz w:val="24"/>
          <w:szCs w:val="24"/>
          <w:lang w:val="ru-RU"/>
        </w:rPr>
        <w:t xml:space="preserve"> </w:t>
      </w:r>
      <w:r w:rsidRPr="00811745">
        <w:rPr>
          <w:rFonts w:ascii="Arial" w:hAnsi="Arial" w:cs="Arial"/>
          <w:b/>
          <w:bCs/>
          <w:sz w:val="24"/>
          <w:szCs w:val="24"/>
        </w:rPr>
        <w:t>ME</w:t>
      </w:r>
      <w:r w:rsidRPr="00811745">
        <w:rPr>
          <w:rFonts w:ascii="Arial" w:hAnsi="Arial" w:cs="Arial"/>
          <w:b/>
          <w:bCs/>
          <w:sz w:val="24"/>
          <w:szCs w:val="24"/>
          <w:lang w:val="ru-RU"/>
        </w:rPr>
        <w:t xml:space="preserve"> </w:t>
      </w:r>
      <w:r w:rsidRPr="00811745">
        <w:rPr>
          <w:rFonts w:ascii="Arial" w:hAnsi="Arial" w:cs="Arial"/>
          <w:b/>
          <w:bCs/>
          <w:sz w:val="24"/>
          <w:szCs w:val="24"/>
        </w:rPr>
        <w:t>PAGE</w:t>
      </w:r>
      <w:r w:rsidRPr="00811745">
        <w:rPr>
          <w:rFonts w:ascii="Arial" w:hAnsi="Arial" w:cs="Arial"/>
          <w:b/>
          <w:bCs/>
          <w:sz w:val="24"/>
          <w:szCs w:val="24"/>
          <w:lang w:val="ru-RU"/>
        </w:rPr>
        <w:t xml:space="preserve">" </w:t>
      </w:r>
      <w:r w:rsidRPr="00811745">
        <w:rPr>
          <w:rFonts w:ascii="Arial" w:hAnsi="Arial" w:cs="Arial"/>
          <w:sz w:val="24"/>
          <w:szCs w:val="24"/>
          <w:lang w:val="ru-RU"/>
        </w:rPr>
        <w:t>("ОТВЕТ НА ОПОВЕЩЕНИЕ")</w:t>
      </w:r>
    </w:p>
    <w:p w:rsidR="00EF518F" w:rsidRPr="00811745" w:rsidRDefault="008B12A8" w:rsidP="00EF518F">
      <w:pPr>
        <w:numPr>
          <w:ilvl w:val="0"/>
          <w:numId w:val="24"/>
        </w:numPr>
        <w:shd w:val="clear" w:color="auto" w:fill="FFFFFF"/>
        <w:tabs>
          <w:tab w:val="left" w:pos="269"/>
        </w:tabs>
        <w:ind w:right="10"/>
        <w:rPr>
          <w:rFonts w:ascii="Arial" w:hAnsi="Arial" w:cs="Arial"/>
          <w:sz w:val="24"/>
          <w:szCs w:val="24"/>
          <w:lang w:val="ru-RU"/>
        </w:rPr>
      </w:pPr>
      <w:r w:rsidRPr="00811745">
        <w:rPr>
          <w:rFonts w:ascii="Arial" w:hAnsi="Arial" w:cs="Arial"/>
          <w:i/>
          <w:iCs/>
          <w:sz w:val="24"/>
          <w:szCs w:val="24"/>
          <w:lang w:val="ru-RU"/>
        </w:rPr>
        <w:t>Для разговора непосредственно с инициатором оповещения.</w:t>
      </w:r>
    </w:p>
    <w:p w:rsidR="008B12A8" w:rsidRPr="00811745" w:rsidRDefault="008B12A8" w:rsidP="00EF518F">
      <w:pPr>
        <w:numPr>
          <w:ilvl w:val="0"/>
          <w:numId w:val="26"/>
        </w:numPr>
        <w:shd w:val="clear" w:color="auto" w:fill="FFFFFF"/>
        <w:tabs>
          <w:tab w:val="left" w:pos="269"/>
        </w:tabs>
        <w:ind w:right="10"/>
        <w:rPr>
          <w:rFonts w:ascii="Arial" w:hAnsi="Arial" w:cs="Arial"/>
          <w:sz w:val="24"/>
          <w:szCs w:val="24"/>
          <w:lang w:val="ru-RU"/>
        </w:rPr>
      </w:pPr>
      <w:r w:rsidRPr="00811745">
        <w:rPr>
          <w:rFonts w:ascii="Arial" w:hAnsi="Arial" w:cs="Arial"/>
          <w:sz w:val="24"/>
          <w:szCs w:val="24"/>
          <w:lang w:val="ru-RU"/>
        </w:rPr>
        <w:t>Поднимите телефонную трубку</w:t>
      </w:r>
    </w:p>
    <w:p w:rsidR="008B12A8" w:rsidRPr="00811745" w:rsidRDefault="008B12A8" w:rsidP="00EF518F">
      <w:pPr>
        <w:numPr>
          <w:ilvl w:val="0"/>
          <w:numId w:val="26"/>
        </w:numPr>
        <w:shd w:val="clear" w:color="auto" w:fill="FFFFFF"/>
        <w:ind w:right="10"/>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[7]</w:t>
      </w:r>
    </w:p>
    <w:p w:rsidR="008B12A8" w:rsidRPr="00811745" w:rsidRDefault="008B12A8" w:rsidP="00EF518F">
      <w:pPr>
        <w:widowControl w:val="0"/>
        <w:numPr>
          <w:ilvl w:val="0"/>
          <w:numId w:val="26"/>
        </w:numPr>
        <w:shd w:val="clear" w:color="auto" w:fill="FFFFFF"/>
        <w:tabs>
          <w:tab w:val="left" w:pos="403"/>
        </w:tabs>
        <w:autoSpaceDE w:val="0"/>
        <w:autoSpaceDN w:val="0"/>
        <w:adjustRightInd w:val="0"/>
        <w:ind w:right="10"/>
        <w:rPr>
          <w:rFonts w:ascii="Arial" w:hAnsi="Arial" w:cs="Arial"/>
          <w:sz w:val="24"/>
          <w:szCs w:val="24"/>
          <w:lang w:val="ru-RU"/>
        </w:rPr>
      </w:pPr>
      <w:r w:rsidRPr="00811745">
        <w:rPr>
          <w:rFonts w:ascii="Arial" w:hAnsi="Arial" w:cs="Arial"/>
          <w:sz w:val="24"/>
          <w:szCs w:val="24"/>
          <w:lang w:val="ru-RU"/>
        </w:rPr>
        <w:t xml:space="preserve">Наберите код доступа к функции </w:t>
      </w:r>
      <w:r w:rsidRPr="00811745">
        <w:rPr>
          <w:rFonts w:ascii="Arial" w:hAnsi="Arial" w:cs="Arial"/>
          <w:b/>
          <w:bCs/>
          <w:sz w:val="24"/>
          <w:szCs w:val="24"/>
          <w:lang w:val="ru-RU"/>
        </w:rPr>
        <w:t>"</w:t>
      </w:r>
      <w:r w:rsidRPr="00811745">
        <w:rPr>
          <w:rFonts w:ascii="Arial" w:hAnsi="Arial" w:cs="Arial"/>
          <w:b/>
          <w:bCs/>
          <w:sz w:val="24"/>
          <w:szCs w:val="24"/>
        </w:rPr>
        <w:t>MEET</w:t>
      </w:r>
      <w:r w:rsidRPr="00811745">
        <w:rPr>
          <w:rFonts w:ascii="Arial" w:hAnsi="Arial" w:cs="Arial"/>
          <w:b/>
          <w:bCs/>
          <w:sz w:val="24"/>
          <w:szCs w:val="24"/>
          <w:lang w:val="ru-RU"/>
        </w:rPr>
        <w:t xml:space="preserve"> </w:t>
      </w:r>
      <w:r w:rsidRPr="00811745">
        <w:rPr>
          <w:rFonts w:ascii="Arial" w:hAnsi="Arial" w:cs="Arial"/>
          <w:b/>
          <w:bCs/>
          <w:sz w:val="24"/>
          <w:szCs w:val="24"/>
        </w:rPr>
        <w:t>ME</w:t>
      </w:r>
      <w:r w:rsidRPr="00811745">
        <w:rPr>
          <w:rFonts w:ascii="Arial" w:hAnsi="Arial" w:cs="Arial"/>
          <w:b/>
          <w:bCs/>
          <w:sz w:val="24"/>
          <w:szCs w:val="24"/>
          <w:lang w:val="ru-RU"/>
        </w:rPr>
        <w:t xml:space="preserve"> </w:t>
      </w:r>
      <w:r w:rsidRPr="00811745">
        <w:rPr>
          <w:rFonts w:ascii="Arial" w:hAnsi="Arial" w:cs="Arial"/>
          <w:b/>
          <w:bCs/>
          <w:sz w:val="24"/>
          <w:szCs w:val="24"/>
        </w:rPr>
        <w:t>PAGE</w:t>
      </w:r>
      <w:r w:rsidRPr="00811745">
        <w:rPr>
          <w:rFonts w:ascii="Arial" w:hAnsi="Arial" w:cs="Arial"/>
          <w:b/>
          <w:bCs/>
          <w:sz w:val="24"/>
          <w:szCs w:val="24"/>
          <w:lang w:val="ru-RU"/>
        </w:rPr>
        <w:t>"- [6] [6]</w:t>
      </w:r>
    </w:p>
    <w:p w:rsidR="008B12A8" w:rsidRPr="00811745" w:rsidRDefault="008B12A8" w:rsidP="00EF518F">
      <w:pPr>
        <w:widowControl w:val="0"/>
        <w:numPr>
          <w:ilvl w:val="0"/>
          <w:numId w:val="26"/>
        </w:numPr>
        <w:shd w:val="clear" w:color="auto" w:fill="FFFFFF"/>
        <w:tabs>
          <w:tab w:val="left" w:pos="403"/>
        </w:tabs>
        <w:autoSpaceDE w:val="0"/>
        <w:autoSpaceDN w:val="0"/>
        <w:adjustRightInd w:val="0"/>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зоне оповещения, по которой происходит вызов (в нашем случае </w:t>
      </w:r>
      <w:r w:rsidRPr="00811745">
        <w:rPr>
          <w:rFonts w:ascii="Arial" w:hAnsi="Arial" w:cs="Arial"/>
          <w:b/>
          <w:bCs/>
          <w:sz w:val="24"/>
          <w:szCs w:val="24"/>
          <w:lang w:val="ru-RU"/>
        </w:rPr>
        <w:t>[4] [1]</w:t>
      </w:r>
      <w:r w:rsidRPr="00811745">
        <w:rPr>
          <w:rFonts w:ascii="Arial" w:hAnsi="Arial" w:cs="Arial"/>
          <w:sz w:val="24"/>
          <w:szCs w:val="24"/>
          <w:lang w:val="ru-RU"/>
        </w:rPr>
        <w:t>) Вы напрямую соединяетесь с инициатором оповещения</w:t>
      </w:r>
    </w:p>
    <w:p w:rsidR="008B12A8" w:rsidRPr="00811745" w:rsidRDefault="0047626D" w:rsidP="00D717ED">
      <w:pPr>
        <w:pStyle w:val="13"/>
        <w:rPr>
          <w:rFonts w:ascii="Arial" w:hAnsi="Arial"/>
        </w:rPr>
      </w:pPr>
      <w:bookmarkStart w:id="479" w:name="_Toc149026180"/>
      <w:r w:rsidRPr="00811745">
        <w:rPr>
          <w:rFonts w:ascii="Arial" w:hAnsi="Arial"/>
        </w:rPr>
        <w:t>Вызовы внешних абонентов</w:t>
      </w:r>
      <w:bookmarkEnd w:id="479"/>
    </w:p>
    <w:p w:rsidR="008B12A8" w:rsidRPr="00811745" w:rsidRDefault="008B12A8" w:rsidP="00EF518F">
      <w:pPr>
        <w:shd w:val="clear" w:color="auto" w:fill="FFFFFF"/>
        <w:ind w:left="5" w:firstLine="355"/>
        <w:jc w:val="both"/>
        <w:rPr>
          <w:rFonts w:ascii="Arial" w:hAnsi="Arial" w:cs="Arial"/>
          <w:sz w:val="24"/>
          <w:szCs w:val="24"/>
          <w:lang w:val="ru-RU"/>
        </w:rPr>
      </w:pPr>
      <w:r w:rsidRPr="00811745">
        <w:rPr>
          <w:rFonts w:ascii="Arial" w:hAnsi="Arial" w:cs="Arial"/>
          <w:sz w:val="24"/>
          <w:szCs w:val="24"/>
          <w:lang w:val="ru-RU"/>
        </w:rPr>
        <w:t xml:space="preserve">Доступ к городским линиям может осуществляться набором номера группы внешних линий (напр, [9]), либо набором внутреннего номера конкретной внешней линии (напр , </w:t>
      </w:r>
      <w:r w:rsidRPr="00811745">
        <w:rPr>
          <w:rFonts w:ascii="Arial" w:hAnsi="Arial" w:cs="Arial"/>
          <w:b/>
          <w:bCs/>
          <w:sz w:val="24"/>
          <w:szCs w:val="24"/>
          <w:lang w:val="ru-RU"/>
        </w:rPr>
        <w:t xml:space="preserve">[8] [0] [1]) </w:t>
      </w:r>
      <w:r w:rsidRPr="00811745">
        <w:rPr>
          <w:rFonts w:ascii="Arial" w:hAnsi="Arial" w:cs="Arial"/>
          <w:sz w:val="24"/>
          <w:szCs w:val="24"/>
          <w:lang w:val="ru-RU"/>
        </w:rPr>
        <w:t>Спросите у администратора системы коды доступа к внешним линиям</w:t>
      </w:r>
    </w:p>
    <w:p w:rsidR="008B12A8" w:rsidRPr="00811745" w:rsidRDefault="008B12A8" w:rsidP="00A76AD5">
      <w:pPr>
        <w:pStyle w:val="24"/>
        <w:rPr>
          <w:rFonts w:ascii="Arial" w:hAnsi="Arial"/>
        </w:rPr>
      </w:pPr>
      <w:bookmarkStart w:id="480" w:name="_Toc149026181"/>
      <w:r w:rsidRPr="00811745">
        <w:rPr>
          <w:rFonts w:ascii="Arial" w:hAnsi="Arial"/>
        </w:rPr>
        <w:t>Осуществление внешнего вызова</w:t>
      </w:r>
      <w:bookmarkEnd w:id="480"/>
    </w:p>
    <w:p w:rsidR="008B12A8" w:rsidRPr="00811745" w:rsidRDefault="008B12A8" w:rsidP="0047626D">
      <w:pPr>
        <w:widowControl w:val="0"/>
        <w:numPr>
          <w:ilvl w:val="0"/>
          <w:numId w:val="16"/>
        </w:numPr>
        <w:shd w:val="clear" w:color="auto" w:fill="FFFFFF"/>
        <w:tabs>
          <w:tab w:val="left" w:pos="571"/>
        </w:tabs>
        <w:autoSpaceDE w:val="0"/>
        <w:autoSpaceDN w:val="0"/>
        <w:adjustRightInd w:val="0"/>
        <w:ind w:left="302"/>
        <w:rPr>
          <w:rFonts w:ascii="Arial" w:hAnsi="Arial" w:cs="Arial"/>
          <w:sz w:val="24"/>
          <w:szCs w:val="24"/>
        </w:rPr>
      </w:pPr>
      <w:r w:rsidRPr="00811745">
        <w:rPr>
          <w:rFonts w:ascii="Arial" w:hAnsi="Arial" w:cs="Arial"/>
          <w:sz w:val="24"/>
          <w:szCs w:val="24"/>
        </w:rPr>
        <w:t>Соединитесь с внешней линией</w:t>
      </w:r>
    </w:p>
    <w:p w:rsidR="008B12A8" w:rsidRPr="00811745" w:rsidRDefault="008B12A8" w:rsidP="0047626D">
      <w:pPr>
        <w:widowControl w:val="0"/>
        <w:numPr>
          <w:ilvl w:val="0"/>
          <w:numId w:val="16"/>
        </w:numPr>
        <w:shd w:val="clear" w:color="auto" w:fill="FFFFFF"/>
        <w:tabs>
          <w:tab w:val="left" w:pos="571"/>
        </w:tabs>
        <w:autoSpaceDE w:val="0"/>
        <w:autoSpaceDN w:val="0"/>
        <w:adjustRightInd w:val="0"/>
        <w:ind w:left="302"/>
        <w:rPr>
          <w:rFonts w:ascii="Arial" w:hAnsi="Arial" w:cs="Arial"/>
          <w:sz w:val="24"/>
          <w:szCs w:val="24"/>
        </w:rPr>
      </w:pPr>
      <w:r w:rsidRPr="00811745">
        <w:rPr>
          <w:rFonts w:ascii="Arial" w:hAnsi="Arial" w:cs="Arial"/>
          <w:sz w:val="24"/>
          <w:szCs w:val="24"/>
        </w:rPr>
        <w:t>Наберите городской номер</w:t>
      </w:r>
    </w:p>
    <w:p w:rsidR="008B12A8" w:rsidRPr="00811745" w:rsidRDefault="008B12A8" w:rsidP="00A76AD5">
      <w:pPr>
        <w:pStyle w:val="24"/>
        <w:rPr>
          <w:rFonts w:ascii="Arial" w:hAnsi="Arial"/>
        </w:rPr>
      </w:pPr>
      <w:bookmarkStart w:id="481" w:name="_Toc149026182"/>
      <w:r w:rsidRPr="00811745">
        <w:rPr>
          <w:rFonts w:ascii="Arial" w:hAnsi="Arial"/>
        </w:rPr>
        <w:t>Удержание вызова</w:t>
      </w:r>
      <w:bookmarkEnd w:id="481"/>
    </w:p>
    <w:p w:rsidR="008B12A8" w:rsidRPr="00811745" w:rsidRDefault="008B12A8" w:rsidP="00EF518F">
      <w:pPr>
        <w:shd w:val="clear" w:color="auto" w:fill="FFFFFF"/>
        <w:ind w:left="10" w:right="19" w:firstLine="350"/>
        <w:jc w:val="both"/>
        <w:rPr>
          <w:rFonts w:ascii="Arial" w:hAnsi="Arial" w:cs="Arial"/>
          <w:sz w:val="24"/>
          <w:szCs w:val="24"/>
          <w:lang w:val="ru-RU"/>
        </w:rPr>
      </w:pPr>
      <w:r w:rsidRPr="00811745">
        <w:rPr>
          <w:rFonts w:ascii="Arial" w:hAnsi="Arial" w:cs="Arial"/>
          <w:sz w:val="24"/>
          <w:szCs w:val="24"/>
          <w:lang w:val="ru-RU"/>
        </w:rPr>
        <w:t xml:space="preserve">Для удержания вызова по внешней линии нажмите </w:t>
      </w:r>
      <w:r w:rsidRPr="00811745">
        <w:rPr>
          <w:rFonts w:ascii="Arial" w:hAnsi="Arial" w:cs="Arial"/>
          <w:b/>
          <w:bCs/>
          <w:sz w:val="24"/>
          <w:szCs w:val="24"/>
          <w:lang w:val="ru-RU"/>
        </w:rPr>
        <w:t>[</w:t>
      </w:r>
      <w:r w:rsidRPr="00811745">
        <w:rPr>
          <w:rFonts w:ascii="Arial" w:hAnsi="Arial" w:cs="Arial"/>
          <w:b/>
          <w:bCs/>
          <w:sz w:val="24"/>
          <w:szCs w:val="24"/>
        </w:rPr>
        <w:t>FLASH</w:t>
      </w:r>
      <w:r w:rsidRPr="00811745">
        <w:rPr>
          <w:rFonts w:ascii="Arial" w:hAnsi="Arial" w:cs="Arial"/>
          <w:b/>
          <w:bCs/>
          <w:sz w:val="24"/>
          <w:szCs w:val="24"/>
          <w:lang w:val="ru-RU"/>
        </w:rPr>
        <w:t xml:space="preserve">] </w:t>
      </w:r>
      <w:r w:rsidRPr="00811745">
        <w:rPr>
          <w:rFonts w:ascii="Arial" w:hAnsi="Arial" w:cs="Arial"/>
          <w:sz w:val="24"/>
          <w:szCs w:val="24"/>
          <w:lang w:val="ru-RU"/>
        </w:rPr>
        <w:t xml:space="preserve">и 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функции </w:t>
      </w:r>
      <w:r w:rsidRPr="00811745">
        <w:rPr>
          <w:rFonts w:ascii="Arial" w:hAnsi="Arial" w:cs="Arial"/>
          <w:b/>
          <w:bCs/>
          <w:sz w:val="24"/>
          <w:szCs w:val="24"/>
          <w:lang w:val="ru-RU"/>
        </w:rPr>
        <w:t>"</w:t>
      </w:r>
      <w:r w:rsidRPr="00811745">
        <w:rPr>
          <w:rFonts w:ascii="Arial" w:hAnsi="Arial" w:cs="Arial"/>
          <w:b/>
          <w:bCs/>
          <w:sz w:val="24"/>
          <w:szCs w:val="24"/>
        </w:rPr>
        <w:t>LAST</w:t>
      </w:r>
      <w:r w:rsidRPr="00811745">
        <w:rPr>
          <w:rFonts w:ascii="Arial" w:hAnsi="Arial" w:cs="Arial"/>
          <w:b/>
          <w:bCs/>
          <w:sz w:val="24"/>
          <w:szCs w:val="24"/>
          <w:lang w:val="ru-RU"/>
        </w:rPr>
        <w:t xml:space="preserve"> </w:t>
      </w:r>
      <w:r w:rsidRPr="00811745">
        <w:rPr>
          <w:rFonts w:ascii="Arial" w:hAnsi="Arial" w:cs="Arial"/>
          <w:b/>
          <w:bCs/>
          <w:sz w:val="24"/>
          <w:szCs w:val="24"/>
        </w:rPr>
        <w:t>HOLD</w:t>
      </w:r>
      <w:r w:rsidRPr="00811745">
        <w:rPr>
          <w:rFonts w:ascii="Arial" w:hAnsi="Arial" w:cs="Arial"/>
          <w:b/>
          <w:bCs/>
          <w:sz w:val="24"/>
          <w:szCs w:val="24"/>
          <w:lang w:val="ru-RU"/>
        </w:rPr>
        <w:t xml:space="preserve">" </w:t>
      </w:r>
      <w:r w:rsidRPr="00811745">
        <w:rPr>
          <w:rFonts w:ascii="Arial" w:hAnsi="Arial" w:cs="Arial"/>
          <w:sz w:val="24"/>
          <w:szCs w:val="24"/>
          <w:lang w:val="ru-RU"/>
        </w:rPr>
        <w:t xml:space="preserve">("Последний на удержании") - [5] </w:t>
      </w:r>
      <w:r w:rsidRPr="00811745">
        <w:rPr>
          <w:rFonts w:ascii="Arial" w:hAnsi="Arial" w:cs="Arial"/>
          <w:b/>
          <w:bCs/>
          <w:sz w:val="24"/>
          <w:szCs w:val="24"/>
          <w:lang w:val="ru-RU"/>
        </w:rPr>
        <w:t>[4]</w:t>
      </w:r>
    </w:p>
    <w:p w:rsidR="008B12A8" w:rsidRPr="00811745" w:rsidRDefault="008B12A8" w:rsidP="00EF518F">
      <w:pPr>
        <w:shd w:val="clear" w:color="auto" w:fill="FFFFFF"/>
        <w:ind w:left="10" w:firstLine="350"/>
        <w:rPr>
          <w:rFonts w:ascii="Arial" w:hAnsi="Arial" w:cs="Arial"/>
          <w:sz w:val="24"/>
          <w:szCs w:val="24"/>
          <w:lang w:val="ru-RU"/>
        </w:rPr>
      </w:pPr>
      <w:r w:rsidRPr="00811745">
        <w:rPr>
          <w:rFonts w:ascii="Arial" w:hAnsi="Arial" w:cs="Arial"/>
          <w:sz w:val="24"/>
          <w:szCs w:val="24"/>
          <w:lang w:val="ru-RU"/>
        </w:rPr>
        <w:t>Для снятия с удержания, повторите операцию</w:t>
      </w:r>
    </w:p>
    <w:p w:rsidR="008B12A8" w:rsidRPr="00811745" w:rsidRDefault="008B12A8" w:rsidP="00A76AD5">
      <w:pPr>
        <w:pStyle w:val="24"/>
        <w:rPr>
          <w:rFonts w:ascii="Arial" w:hAnsi="Arial"/>
        </w:rPr>
      </w:pPr>
      <w:bookmarkStart w:id="482" w:name="_Toc149026183"/>
      <w:r w:rsidRPr="00811745">
        <w:rPr>
          <w:rFonts w:ascii="Arial" w:hAnsi="Arial"/>
        </w:rPr>
        <w:t>Очередь на освобождение внешней линии</w:t>
      </w:r>
      <w:bookmarkEnd w:id="482"/>
    </w:p>
    <w:p w:rsidR="00EF518F" w:rsidRPr="00811745" w:rsidRDefault="008B12A8" w:rsidP="00EF518F">
      <w:pPr>
        <w:numPr>
          <w:ilvl w:val="0"/>
          <w:numId w:val="24"/>
        </w:numPr>
        <w:shd w:val="clear" w:color="auto" w:fill="FFFFFF"/>
        <w:ind w:right="21"/>
        <w:rPr>
          <w:rFonts w:ascii="Arial" w:hAnsi="Arial" w:cs="Arial"/>
          <w:i/>
          <w:iCs/>
          <w:sz w:val="24"/>
          <w:szCs w:val="24"/>
          <w:lang w:val="ru-RU"/>
        </w:rPr>
      </w:pPr>
      <w:r w:rsidRPr="00811745">
        <w:rPr>
          <w:rFonts w:ascii="Arial" w:hAnsi="Arial" w:cs="Arial"/>
          <w:i/>
          <w:iCs/>
          <w:sz w:val="24"/>
          <w:szCs w:val="24"/>
          <w:lang w:val="ru-RU"/>
        </w:rPr>
        <w:t>Если Вы выбрали внешнюю линию или группу линий и слышите сигнал "Занято ":</w:t>
      </w:r>
    </w:p>
    <w:p w:rsidR="008B12A8" w:rsidRPr="00811745" w:rsidRDefault="008B12A8" w:rsidP="00EF518F">
      <w:pPr>
        <w:numPr>
          <w:ilvl w:val="1"/>
          <w:numId w:val="24"/>
        </w:numPr>
        <w:shd w:val="clear" w:color="auto" w:fill="FFFFFF"/>
        <w:ind w:right="21"/>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FLASH</w:t>
      </w:r>
      <w:r w:rsidRPr="00811745">
        <w:rPr>
          <w:rFonts w:ascii="Arial" w:hAnsi="Arial" w:cs="Arial"/>
          <w:sz w:val="24"/>
          <w:szCs w:val="24"/>
          <w:lang w:val="ru-RU"/>
        </w:rPr>
        <w:t>],</w:t>
      </w:r>
      <w:r w:rsidR="00EF518F" w:rsidRPr="00811745">
        <w:rPr>
          <w:rFonts w:ascii="Arial" w:hAnsi="Arial" w:cs="Arial"/>
          <w:sz w:val="24"/>
          <w:szCs w:val="24"/>
          <w:lang w:val="ru-RU"/>
        </w:rPr>
        <w:t xml:space="preserve"> </w:t>
      </w:r>
      <w:r w:rsidRPr="00811745">
        <w:rPr>
          <w:rFonts w:ascii="Arial" w:hAnsi="Arial" w:cs="Arial"/>
          <w:sz w:val="24"/>
          <w:szCs w:val="24"/>
          <w:lang w:val="ru-RU"/>
        </w:rPr>
        <w:t>услышав гудок</w:t>
      </w:r>
    </w:p>
    <w:p w:rsidR="00EF518F" w:rsidRPr="00811745" w:rsidRDefault="008B12A8" w:rsidP="00F75C09">
      <w:pPr>
        <w:numPr>
          <w:ilvl w:val="1"/>
          <w:numId w:val="24"/>
        </w:numPr>
        <w:shd w:val="clear" w:color="auto" w:fill="FFFFFF"/>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CALLBACK</w:t>
      </w:r>
      <w:r w:rsidRPr="00811745">
        <w:rPr>
          <w:rFonts w:ascii="Arial" w:hAnsi="Arial" w:cs="Arial"/>
          <w:b/>
          <w:bCs/>
          <w:sz w:val="24"/>
          <w:szCs w:val="24"/>
          <w:lang w:val="ru-RU"/>
        </w:rPr>
        <w:t>\</w:t>
      </w:r>
      <w:r w:rsidRPr="00811745">
        <w:rPr>
          <w:rFonts w:ascii="Arial" w:hAnsi="Arial" w:cs="Arial"/>
          <w:b/>
          <w:bCs/>
          <w:sz w:val="24"/>
          <w:szCs w:val="24"/>
        </w:rPr>
        <w:t>QUEUE</w:t>
      </w:r>
      <w:r w:rsidRPr="00811745">
        <w:rPr>
          <w:rFonts w:ascii="Arial" w:hAnsi="Arial" w:cs="Arial"/>
          <w:b/>
          <w:bCs/>
          <w:sz w:val="24"/>
          <w:szCs w:val="24"/>
          <w:lang w:val="ru-RU"/>
        </w:rPr>
        <w:t>"- [2][2]</w:t>
      </w:r>
      <w:r w:rsidR="00EF518F" w:rsidRPr="00811745">
        <w:rPr>
          <w:rFonts w:ascii="Arial" w:hAnsi="Arial" w:cs="Arial"/>
          <w:b/>
          <w:bCs/>
          <w:sz w:val="24"/>
          <w:szCs w:val="24"/>
          <w:lang w:val="ru-RU"/>
        </w:rPr>
        <w:br/>
      </w:r>
      <w:r w:rsidRPr="00811745">
        <w:rPr>
          <w:rFonts w:ascii="Arial" w:hAnsi="Arial" w:cs="Arial"/>
          <w:sz w:val="24"/>
          <w:szCs w:val="24"/>
          <w:lang w:val="ru-RU"/>
        </w:rPr>
        <w:t>Когда внешняя линия освободится, система оповещает Вас звонком</w:t>
      </w:r>
      <w:r w:rsidR="00EF518F" w:rsidRPr="00811745">
        <w:rPr>
          <w:rFonts w:ascii="Arial" w:hAnsi="Arial" w:cs="Arial"/>
          <w:sz w:val="24"/>
          <w:szCs w:val="24"/>
          <w:lang w:val="ru-RU"/>
        </w:rPr>
        <w:br/>
      </w:r>
      <w:r w:rsidRPr="00811745">
        <w:rPr>
          <w:rFonts w:ascii="Arial" w:hAnsi="Arial" w:cs="Arial"/>
          <w:sz w:val="24"/>
          <w:szCs w:val="24"/>
          <w:lang w:val="ru-RU"/>
        </w:rPr>
        <w:t>После этого</w:t>
      </w:r>
    </w:p>
    <w:p w:rsidR="008B12A8" w:rsidRPr="00811745" w:rsidRDefault="008B12A8" w:rsidP="00F75C09">
      <w:pPr>
        <w:numPr>
          <w:ilvl w:val="1"/>
          <w:numId w:val="24"/>
        </w:numPr>
        <w:shd w:val="clear" w:color="auto" w:fill="FFFFFF"/>
        <w:rPr>
          <w:rFonts w:ascii="Arial" w:hAnsi="Arial" w:cs="Arial"/>
          <w:sz w:val="24"/>
          <w:szCs w:val="24"/>
          <w:lang w:val="ru-RU"/>
        </w:rPr>
      </w:pPr>
      <w:r w:rsidRPr="00811745">
        <w:rPr>
          <w:rFonts w:ascii="Arial" w:hAnsi="Arial" w:cs="Arial"/>
          <w:sz w:val="24"/>
          <w:szCs w:val="24"/>
          <w:lang w:val="ru-RU"/>
        </w:rPr>
        <w:t>поднимите трубку</w:t>
      </w:r>
      <w:r w:rsidR="00EF518F" w:rsidRPr="00811745">
        <w:rPr>
          <w:rFonts w:ascii="Arial" w:hAnsi="Arial" w:cs="Arial"/>
          <w:sz w:val="24"/>
          <w:szCs w:val="24"/>
          <w:lang w:val="ru-RU"/>
        </w:rPr>
        <w:br/>
      </w:r>
      <w:r w:rsidRPr="00811745">
        <w:rPr>
          <w:rFonts w:ascii="Arial" w:hAnsi="Arial" w:cs="Arial"/>
          <w:sz w:val="24"/>
          <w:szCs w:val="24"/>
          <w:lang w:val="ru-RU"/>
        </w:rPr>
        <w:t>Услышав сигнал городской линии, набирайте нужный номер</w:t>
      </w:r>
    </w:p>
    <w:p w:rsidR="00EF518F" w:rsidRPr="00811745" w:rsidRDefault="008B12A8" w:rsidP="00EF518F">
      <w:pPr>
        <w:numPr>
          <w:ilvl w:val="0"/>
          <w:numId w:val="24"/>
        </w:numPr>
        <w:shd w:val="clear" w:color="auto" w:fill="FFFFFF"/>
        <w:tabs>
          <w:tab w:val="left" w:pos="269"/>
        </w:tabs>
        <w:ind w:right="21"/>
        <w:rPr>
          <w:rFonts w:ascii="Arial" w:hAnsi="Arial" w:cs="Arial"/>
          <w:sz w:val="24"/>
          <w:szCs w:val="24"/>
          <w:lang w:val="ru-RU"/>
        </w:rPr>
      </w:pPr>
      <w:r w:rsidRPr="00811745">
        <w:rPr>
          <w:rFonts w:ascii="Arial" w:hAnsi="Arial" w:cs="Arial"/>
          <w:i/>
          <w:iCs/>
          <w:sz w:val="24"/>
          <w:szCs w:val="24"/>
          <w:lang w:val="ru-RU"/>
        </w:rPr>
        <w:t>Для отмены очереди на освобождение внешней линии:</w:t>
      </w:r>
    </w:p>
    <w:p w:rsidR="008B12A8" w:rsidRPr="00811745" w:rsidRDefault="008B12A8" w:rsidP="00EF518F">
      <w:pPr>
        <w:numPr>
          <w:ilvl w:val="2"/>
          <w:numId w:val="24"/>
        </w:numPr>
        <w:shd w:val="clear" w:color="auto" w:fill="FFFFFF"/>
        <w:tabs>
          <w:tab w:val="left" w:pos="269"/>
        </w:tabs>
        <w:ind w:right="21"/>
        <w:rPr>
          <w:rFonts w:ascii="Arial" w:hAnsi="Arial" w:cs="Arial"/>
          <w:sz w:val="24"/>
          <w:szCs w:val="24"/>
          <w:lang w:val="ru-RU"/>
        </w:rPr>
      </w:pPr>
      <w:r w:rsidRPr="00811745">
        <w:rPr>
          <w:rFonts w:ascii="Arial" w:hAnsi="Arial" w:cs="Arial"/>
          <w:sz w:val="24"/>
          <w:szCs w:val="24"/>
          <w:lang w:val="ru-RU"/>
        </w:rPr>
        <w:t>Нажмите [#]</w:t>
      </w:r>
    </w:p>
    <w:p w:rsidR="008B12A8" w:rsidRPr="00811745" w:rsidRDefault="008B12A8" w:rsidP="00EF518F">
      <w:pPr>
        <w:numPr>
          <w:ilvl w:val="2"/>
          <w:numId w:val="24"/>
        </w:numPr>
        <w:shd w:val="clear" w:color="auto" w:fill="FFFFFF"/>
        <w:rPr>
          <w:rFonts w:ascii="Arial" w:hAnsi="Arial" w:cs="Arial"/>
          <w:sz w:val="24"/>
          <w:szCs w:val="24"/>
        </w:rPr>
      </w:pPr>
      <w:r w:rsidRPr="00811745">
        <w:rPr>
          <w:rFonts w:ascii="Arial" w:hAnsi="Arial" w:cs="Arial"/>
          <w:sz w:val="24"/>
          <w:szCs w:val="24"/>
        </w:rPr>
        <w:t xml:space="preserve">Наберите </w:t>
      </w:r>
      <w:r w:rsidRPr="00811745">
        <w:rPr>
          <w:rFonts w:ascii="Arial" w:hAnsi="Arial" w:cs="Arial"/>
          <w:b/>
          <w:bCs/>
          <w:sz w:val="24"/>
          <w:szCs w:val="24"/>
        </w:rPr>
        <w:t>[7]</w:t>
      </w:r>
    </w:p>
    <w:p w:rsidR="008B12A8" w:rsidRPr="00811745" w:rsidRDefault="008B12A8" w:rsidP="00EF518F">
      <w:pPr>
        <w:widowControl w:val="0"/>
        <w:numPr>
          <w:ilvl w:val="2"/>
          <w:numId w:val="24"/>
        </w:numPr>
        <w:shd w:val="clear" w:color="auto" w:fill="FFFFFF"/>
        <w:tabs>
          <w:tab w:val="left" w:pos="403"/>
        </w:tabs>
        <w:autoSpaceDE w:val="0"/>
        <w:autoSpaceDN w:val="0"/>
        <w:adjustRightInd w:val="0"/>
        <w:rPr>
          <w:rFonts w:ascii="Arial" w:hAnsi="Arial" w:cs="Arial"/>
          <w:sz w:val="24"/>
          <w:szCs w:val="24"/>
          <w:lang w:val="ru-RU"/>
        </w:rPr>
      </w:pPr>
      <w:r w:rsidRPr="00811745">
        <w:rPr>
          <w:rFonts w:ascii="Arial" w:hAnsi="Arial" w:cs="Arial"/>
          <w:sz w:val="24"/>
          <w:szCs w:val="24"/>
          <w:lang w:val="ru-RU"/>
        </w:rPr>
        <w:t xml:space="preserve">Наберите код доступа к  </w:t>
      </w:r>
      <w:r w:rsidRPr="00811745">
        <w:rPr>
          <w:rFonts w:ascii="Arial" w:hAnsi="Arial" w:cs="Arial"/>
          <w:sz w:val="24"/>
          <w:szCs w:val="24"/>
        </w:rPr>
        <w:t>CALLBACKXQUEUE</w:t>
      </w:r>
      <w:r w:rsidRPr="00811745">
        <w:rPr>
          <w:rFonts w:ascii="Arial" w:hAnsi="Arial" w:cs="Arial"/>
          <w:sz w:val="24"/>
          <w:szCs w:val="24"/>
          <w:lang w:val="ru-RU"/>
        </w:rPr>
        <w:t xml:space="preserve">" - [2] </w:t>
      </w:r>
      <w:r w:rsidRPr="00811745">
        <w:rPr>
          <w:rFonts w:ascii="Arial" w:hAnsi="Arial" w:cs="Arial"/>
          <w:b/>
          <w:bCs/>
          <w:sz w:val="24"/>
          <w:szCs w:val="24"/>
          <w:lang w:val="ru-RU"/>
        </w:rPr>
        <w:t>[2]</w:t>
      </w:r>
    </w:p>
    <w:p w:rsidR="008B12A8" w:rsidRPr="00811745" w:rsidRDefault="008B12A8" w:rsidP="00EF518F">
      <w:pPr>
        <w:widowControl w:val="0"/>
        <w:numPr>
          <w:ilvl w:val="2"/>
          <w:numId w:val="24"/>
        </w:numPr>
        <w:shd w:val="clear" w:color="auto" w:fill="FFFFFF"/>
        <w:tabs>
          <w:tab w:val="left" w:pos="403"/>
        </w:tabs>
        <w:autoSpaceDE w:val="0"/>
        <w:autoSpaceDN w:val="0"/>
        <w:adjustRightInd w:val="0"/>
        <w:rPr>
          <w:rFonts w:ascii="Arial" w:hAnsi="Arial" w:cs="Arial"/>
          <w:sz w:val="24"/>
          <w:szCs w:val="24"/>
        </w:rPr>
      </w:pPr>
      <w:r w:rsidRPr="00811745">
        <w:rPr>
          <w:rFonts w:ascii="Arial" w:hAnsi="Arial" w:cs="Arial"/>
          <w:sz w:val="24"/>
          <w:szCs w:val="24"/>
        </w:rPr>
        <w:t>Положите трубку</w:t>
      </w:r>
    </w:p>
    <w:p w:rsidR="00EF518F" w:rsidRPr="00811745" w:rsidRDefault="008B12A8" w:rsidP="00EF518F">
      <w:pPr>
        <w:shd w:val="clear" w:color="auto" w:fill="FFFFFF"/>
        <w:ind w:left="29" w:right="10" w:firstLine="331"/>
        <w:jc w:val="both"/>
        <w:rPr>
          <w:rFonts w:ascii="Arial" w:hAnsi="Arial" w:cs="Arial"/>
          <w:b/>
          <w:iCs/>
          <w:sz w:val="24"/>
          <w:szCs w:val="24"/>
          <w:lang w:val="ru-RU"/>
        </w:rPr>
      </w:pPr>
      <w:r w:rsidRPr="00811745">
        <w:rPr>
          <w:rFonts w:ascii="Arial" w:hAnsi="Arial" w:cs="Arial"/>
          <w:b/>
          <w:iCs/>
          <w:sz w:val="24"/>
          <w:szCs w:val="24"/>
          <w:lang w:val="ru-RU"/>
        </w:rPr>
        <w:t>ПРИМЕЧАНИЕ:</w:t>
      </w:r>
    </w:p>
    <w:p w:rsidR="008B12A8" w:rsidRPr="00811745" w:rsidRDefault="008B12A8" w:rsidP="00EF518F">
      <w:pPr>
        <w:shd w:val="clear" w:color="auto" w:fill="FFFFFF"/>
        <w:ind w:left="29" w:right="10" w:firstLine="331"/>
        <w:jc w:val="both"/>
        <w:rPr>
          <w:rFonts w:ascii="Arial" w:hAnsi="Arial" w:cs="Arial"/>
          <w:sz w:val="24"/>
          <w:szCs w:val="24"/>
          <w:lang w:val="ru-RU"/>
        </w:rPr>
      </w:pPr>
      <w:r w:rsidRPr="00811745">
        <w:rPr>
          <w:rFonts w:ascii="Arial" w:hAnsi="Arial" w:cs="Arial"/>
          <w:i/>
          <w:iCs/>
          <w:sz w:val="24"/>
          <w:szCs w:val="24"/>
          <w:lang w:val="ru-RU"/>
        </w:rPr>
        <w:t xml:space="preserve"> данная функция не работает если Вы выходите в город, используя префиксы или функцию "Оптимальный маршрут ".</w:t>
      </w:r>
    </w:p>
    <w:p w:rsidR="008B12A8" w:rsidRPr="00811745" w:rsidRDefault="008B12A8" w:rsidP="00D717ED">
      <w:pPr>
        <w:pStyle w:val="13"/>
        <w:rPr>
          <w:rFonts w:ascii="Arial" w:hAnsi="Arial"/>
        </w:rPr>
      </w:pPr>
      <w:bookmarkStart w:id="483" w:name="_Toc149026184"/>
      <w:r w:rsidRPr="00811745">
        <w:rPr>
          <w:rFonts w:ascii="Arial" w:hAnsi="Arial"/>
        </w:rPr>
        <w:t>Переход к другому классу обслуживания</w:t>
      </w:r>
      <w:bookmarkEnd w:id="483"/>
    </w:p>
    <w:p w:rsidR="008B12A8" w:rsidRPr="00811745" w:rsidRDefault="008B12A8" w:rsidP="00EF518F">
      <w:pPr>
        <w:shd w:val="clear" w:color="auto" w:fill="FFFFFF"/>
        <w:ind w:left="5" w:firstLine="355"/>
        <w:jc w:val="both"/>
        <w:rPr>
          <w:rFonts w:ascii="Arial" w:hAnsi="Arial" w:cs="Arial"/>
          <w:sz w:val="24"/>
          <w:szCs w:val="24"/>
          <w:lang w:val="ru-RU"/>
        </w:rPr>
      </w:pPr>
      <w:r w:rsidRPr="00811745">
        <w:rPr>
          <w:rFonts w:ascii="Arial" w:hAnsi="Arial" w:cs="Arial"/>
          <w:sz w:val="24"/>
          <w:szCs w:val="24"/>
          <w:lang w:val="ru-RU"/>
        </w:rPr>
        <w:t>Можно обойти ограничения, накладываемые на данного внутреннего абонента, если известен персональный код пользователя (ЕСС) с более высоким классом обслуживания Например, Вы можете набрать внешний номер с телефона, которому в нормальном состоянии запрещен выход в город, временно назначив ему класс обслуживания (</w:t>
      </w:r>
      <w:r w:rsidRPr="00811745">
        <w:rPr>
          <w:rFonts w:ascii="Arial" w:hAnsi="Arial" w:cs="Arial"/>
          <w:sz w:val="24"/>
          <w:szCs w:val="24"/>
        </w:rPr>
        <w:t>COS</w:t>
      </w:r>
      <w:r w:rsidRPr="00811745">
        <w:rPr>
          <w:rFonts w:ascii="Arial" w:hAnsi="Arial" w:cs="Arial"/>
          <w:sz w:val="24"/>
          <w:szCs w:val="24"/>
          <w:lang w:val="ru-RU"/>
        </w:rPr>
        <w:t>) своего телефона или системный (</w:t>
      </w:r>
      <w:r w:rsidRPr="00811745">
        <w:rPr>
          <w:rFonts w:ascii="Arial" w:hAnsi="Arial" w:cs="Arial"/>
          <w:sz w:val="24"/>
          <w:szCs w:val="24"/>
        </w:rPr>
        <w:t>GLOBAL</w:t>
      </w:r>
      <w:r w:rsidRPr="00811745">
        <w:rPr>
          <w:rFonts w:ascii="Arial" w:hAnsi="Arial" w:cs="Arial"/>
          <w:sz w:val="24"/>
          <w:szCs w:val="24"/>
          <w:lang w:val="ru-RU"/>
        </w:rPr>
        <w:t>) класс обслуживания, доступный только привилегированным пользователям</w:t>
      </w:r>
    </w:p>
    <w:p w:rsidR="008B12A8" w:rsidRPr="00811745" w:rsidRDefault="008B12A8" w:rsidP="00411C8D">
      <w:pPr>
        <w:numPr>
          <w:ilvl w:val="0"/>
          <w:numId w:val="27"/>
        </w:numPr>
        <w:shd w:val="clear" w:color="auto" w:fill="FFFFFF"/>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TRAVEL</w:t>
      </w:r>
      <w:r w:rsidRPr="00811745">
        <w:rPr>
          <w:rFonts w:ascii="Arial" w:hAnsi="Arial" w:cs="Arial"/>
          <w:b/>
          <w:bCs/>
          <w:sz w:val="24"/>
          <w:szCs w:val="24"/>
          <w:lang w:val="ru-RU"/>
        </w:rPr>
        <w:t xml:space="preserve"> </w:t>
      </w:r>
      <w:r w:rsidRPr="00811745">
        <w:rPr>
          <w:rFonts w:ascii="Arial" w:hAnsi="Arial" w:cs="Arial"/>
          <w:b/>
          <w:bCs/>
          <w:sz w:val="24"/>
          <w:szCs w:val="24"/>
        </w:rPr>
        <w:t>COS</w:t>
      </w:r>
      <w:r w:rsidRPr="00811745">
        <w:rPr>
          <w:rFonts w:ascii="Arial" w:hAnsi="Arial" w:cs="Arial"/>
          <w:b/>
          <w:bCs/>
          <w:sz w:val="24"/>
          <w:szCs w:val="24"/>
          <w:lang w:val="ru-RU"/>
        </w:rPr>
        <w:t>".</w:t>
      </w:r>
    </w:p>
    <w:p w:rsidR="008B12A8" w:rsidRPr="00811745" w:rsidRDefault="008B12A8" w:rsidP="00411C8D">
      <w:pPr>
        <w:numPr>
          <w:ilvl w:val="0"/>
          <w:numId w:val="27"/>
        </w:numPr>
        <w:shd w:val="clear" w:color="auto" w:fill="FFFFFF"/>
        <w:rPr>
          <w:rFonts w:ascii="Arial" w:hAnsi="Arial" w:cs="Arial"/>
          <w:sz w:val="24"/>
          <w:szCs w:val="24"/>
          <w:lang w:val="ru-RU"/>
        </w:rPr>
      </w:pPr>
      <w:r w:rsidRPr="00811745">
        <w:rPr>
          <w:rFonts w:ascii="Arial" w:hAnsi="Arial" w:cs="Arial"/>
          <w:sz w:val="24"/>
          <w:szCs w:val="24"/>
          <w:lang w:val="ru-RU"/>
        </w:rPr>
        <w:t>Наберите номер своего телефона - для назначения вашего класса обслуживания, или нажмите [*] для системного (</w:t>
      </w:r>
      <w:r w:rsidRPr="00811745">
        <w:rPr>
          <w:rFonts w:ascii="Arial" w:hAnsi="Arial" w:cs="Arial"/>
          <w:sz w:val="24"/>
          <w:szCs w:val="24"/>
        </w:rPr>
        <w:t>GLOBAL</w:t>
      </w:r>
      <w:r w:rsidRPr="00811745">
        <w:rPr>
          <w:rFonts w:ascii="Arial" w:hAnsi="Arial" w:cs="Arial"/>
          <w:sz w:val="24"/>
          <w:szCs w:val="24"/>
          <w:lang w:val="ru-RU"/>
        </w:rPr>
        <w:t>) класса обслуживания</w:t>
      </w:r>
    </w:p>
    <w:p w:rsidR="008B12A8" w:rsidRPr="00811745" w:rsidRDefault="008B12A8" w:rsidP="00411C8D">
      <w:pPr>
        <w:numPr>
          <w:ilvl w:val="0"/>
          <w:numId w:val="27"/>
        </w:numPr>
        <w:shd w:val="clear" w:color="auto" w:fill="FFFFFF"/>
        <w:tabs>
          <w:tab w:val="left" w:pos="403"/>
        </w:tabs>
        <w:rPr>
          <w:rFonts w:ascii="Arial" w:hAnsi="Arial" w:cs="Arial"/>
          <w:sz w:val="24"/>
          <w:szCs w:val="24"/>
          <w:lang w:val="ru-RU"/>
        </w:rPr>
      </w:pPr>
      <w:r w:rsidRPr="00811745">
        <w:rPr>
          <w:rFonts w:ascii="Arial" w:hAnsi="Arial" w:cs="Arial"/>
          <w:sz w:val="24"/>
          <w:szCs w:val="24"/>
          <w:lang w:val="ru-RU"/>
        </w:rPr>
        <w:t xml:space="preserve">Наберите "Персональный кредитный код" набранного телефона (или код </w:t>
      </w:r>
      <w:r w:rsidRPr="00811745">
        <w:rPr>
          <w:rFonts w:ascii="Arial" w:hAnsi="Arial" w:cs="Arial"/>
          <w:sz w:val="24"/>
          <w:szCs w:val="24"/>
        </w:rPr>
        <w:t>GLOBAL</w:t>
      </w:r>
      <w:r w:rsidRPr="00811745">
        <w:rPr>
          <w:rFonts w:ascii="Arial" w:hAnsi="Arial" w:cs="Arial"/>
          <w:sz w:val="24"/>
          <w:szCs w:val="24"/>
          <w:lang w:val="ru-RU"/>
        </w:rPr>
        <w:t xml:space="preserve"> </w:t>
      </w:r>
      <w:r w:rsidRPr="00811745">
        <w:rPr>
          <w:rFonts w:ascii="Arial" w:hAnsi="Arial" w:cs="Arial"/>
          <w:sz w:val="24"/>
          <w:szCs w:val="24"/>
        </w:rPr>
        <w:t>COS</w:t>
      </w:r>
      <w:r w:rsidRPr="00811745">
        <w:rPr>
          <w:rFonts w:ascii="Arial" w:hAnsi="Arial" w:cs="Arial"/>
          <w:sz w:val="24"/>
          <w:szCs w:val="24"/>
          <w:lang w:val="ru-RU"/>
        </w:rPr>
        <w:t>)</w:t>
      </w:r>
      <w:r w:rsidRPr="00811745">
        <w:rPr>
          <w:rFonts w:ascii="Arial" w:hAnsi="Arial" w:cs="Arial"/>
          <w:sz w:val="24"/>
          <w:szCs w:val="24"/>
          <w:lang w:val="ru-RU"/>
        </w:rPr>
        <w:br/>
        <w:t xml:space="preserve">Функция </w:t>
      </w:r>
      <w:r w:rsidRPr="00811745">
        <w:rPr>
          <w:rFonts w:ascii="Arial" w:hAnsi="Arial" w:cs="Arial"/>
          <w:b/>
          <w:bCs/>
          <w:sz w:val="24"/>
          <w:szCs w:val="24"/>
          <w:lang w:val="ru-RU"/>
        </w:rPr>
        <w:t>"</w:t>
      </w:r>
      <w:r w:rsidRPr="00811745">
        <w:rPr>
          <w:rFonts w:ascii="Arial" w:hAnsi="Arial" w:cs="Arial"/>
          <w:b/>
          <w:bCs/>
          <w:sz w:val="24"/>
          <w:szCs w:val="24"/>
        </w:rPr>
        <w:t>TRAVEL</w:t>
      </w:r>
      <w:r w:rsidRPr="00811745">
        <w:rPr>
          <w:rFonts w:ascii="Arial" w:hAnsi="Arial" w:cs="Arial"/>
          <w:b/>
          <w:bCs/>
          <w:sz w:val="24"/>
          <w:szCs w:val="24"/>
          <w:lang w:val="ru-RU"/>
        </w:rPr>
        <w:t xml:space="preserve"> </w:t>
      </w:r>
      <w:r w:rsidRPr="00811745">
        <w:rPr>
          <w:rFonts w:ascii="Arial" w:hAnsi="Arial" w:cs="Arial"/>
          <w:b/>
          <w:bCs/>
          <w:sz w:val="24"/>
          <w:szCs w:val="24"/>
        </w:rPr>
        <w:t>COS</w:t>
      </w:r>
      <w:r w:rsidRPr="00811745">
        <w:rPr>
          <w:rFonts w:ascii="Arial" w:hAnsi="Arial" w:cs="Arial"/>
          <w:b/>
          <w:bCs/>
          <w:sz w:val="24"/>
          <w:szCs w:val="24"/>
          <w:lang w:val="ru-RU"/>
        </w:rPr>
        <w:t xml:space="preserve">" </w:t>
      </w:r>
      <w:r w:rsidRPr="00811745">
        <w:rPr>
          <w:rFonts w:ascii="Arial" w:hAnsi="Arial" w:cs="Arial"/>
          <w:sz w:val="24"/>
          <w:szCs w:val="24"/>
          <w:lang w:val="ru-RU"/>
        </w:rPr>
        <w:t>(скользящий класс обслуживания) активизирована на 40 секунд (может быть</w:t>
      </w:r>
      <w:r w:rsidR="00411C8D" w:rsidRPr="00811745">
        <w:rPr>
          <w:rFonts w:ascii="Arial" w:hAnsi="Arial" w:cs="Arial"/>
          <w:sz w:val="24"/>
          <w:szCs w:val="24"/>
          <w:lang w:val="ru-RU"/>
        </w:rPr>
        <w:t xml:space="preserve"> </w:t>
      </w:r>
      <w:r w:rsidRPr="00811745">
        <w:rPr>
          <w:rFonts w:ascii="Arial" w:hAnsi="Arial" w:cs="Arial"/>
          <w:sz w:val="24"/>
          <w:szCs w:val="24"/>
          <w:lang w:val="ru-RU"/>
        </w:rPr>
        <w:t>изменено администратором системы)</w:t>
      </w:r>
    </w:p>
    <w:p w:rsidR="008B12A8" w:rsidRPr="00811745" w:rsidRDefault="008B12A8" w:rsidP="00411C8D">
      <w:pPr>
        <w:numPr>
          <w:ilvl w:val="0"/>
          <w:numId w:val="27"/>
        </w:numPr>
        <w:shd w:val="clear" w:color="auto" w:fill="FFFFFF"/>
        <w:tabs>
          <w:tab w:val="left" w:pos="403"/>
        </w:tabs>
        <w:rPr>
          <w:rFonts w:ascii="Arial" w:hAnsi="Arial" w:cs="Arial"/>
          <w:sz w:val="24"/>
          <w:szCs w:val="24"/>
          <w:lang w:val="ru-RU"/>
        </w:rPr>
      </w:pPr>
      <w:r w:rsidRPr="00811745">
        <w:rPr>
          <w:rFonts w:ascii="Arial" w:hAnsi="Arial" w:cs="Arial"/>
          <w:sz w:val="24"/>
          <w:szCs w:val="24"/>
          <w:lang w:val="ru-RU"/>
        </w:rPr>
        <w:t>Соединитесь с внешней линией и сделайте вызов</w:t>
      </w:r>
    </w:p>
    <w:p w:rsidR="008B12A8" w:rsidRPr="00811745" w:rsidRDefault="008B12A8" w:rsidP="00411C8D">
      <w:pPr>
        <w:shd w:val="clear" w:color="auto" w:fill="FFFFFF"/>
        <w:ind w:left="10" w:right="5" w:firstLine="350"/>
        <w:jc w:val="both"/>
        <w:rPr>
          <w:rFonts w:ascii="Arial" w:hAnsi="Arial" w:cs="Arial"/>
          <w:sz w:val="24"/>
          <w:szCs w:val="24"/>
          <w:lang w:val="ru-RU"/>
        </w:rPr>
      </w:pPr>
      <w:r w:rsidRPr="00811745">
        <w:rPr>
          <w:rFonts w:ascii="Arial" w:hAnsi="Arial" w:cs="Arial"/>
          <w:b/>
          <w:iCs/>
          <w:sz w:val="24"/>
          <w:szCs w:val="24"/>
          <w:lang w:val="ru-RU"/>
        </w:rPr>
        <w:t>ПРИМЕЧАНИЕ:</w:t>
      </w:r>
      <w:r w:rsidRPr="00811745">
        <w:rPr>
          <w:rFonts w:ascii="Arial" w:hAnsi="Arial" w:cs="Arial"/>
          <w:i/>
          <w:iCs/>
          <w:sz w:val="24"/>
          <w:szCs w:val="24"/>
          <w:lang w:val="ru-RU"/>
        </w:rPr>
        <w:t xml:space="preserve"> если в течение 40 сек Вы не набрали номер, то Класс обслуживания данного аппарата возвращается в исходное состояние и Вам надо повторить описанную процедуру.</w:t>
      </w:r>
    </w:p>
    <w:p w:rsidR="008B12A8" w:rsidRPr="00811745" w:rsidRDefault="0047626D" w:rsidP="00D717ED">
      <w:pPr>
        <w:pStyle w:val="13"/>
        <w:rPr>
          <w:rFonts w:ascii="Arial" w:hAnsi="Arial"/>
        </w:rPr>
      </w:pPr>
      <w:bookmarkStart w:id="484" w:name="_Toc149026185"/>
      <w:r w:rsidRPr="00811745">
        <w:rPr>
          <w:rFonts w:ascii="Arial" w:hAnsi="Arial"/>
        </w:rPr>
        <w:t>Перевод вызовов</w:t>
      </w:r>
      <w:bookmarkEnd w:id="484"/>
    </w:p>
    <w:p w:rsidR="008B12A8" w:rsidRPr="00811745" w:rsidRDefault="008B12A8" w:rsidP="00F75C09">
      <w:pPr>
        <w:shd w:val="clear" w:color="auto" w:fill="FFFFFF"/>
        <w:tabs>
          <w:tab w:val="left" w:pos="269"/>
        </w:tabs>
        <w:ind w:left="14"/>
        <w:rPr>
          <w:rFonts w:ascii="Arial" w:hAnsi="Arial" w:cs="Arial"/>
          <w:sz w:val="24"/>
          <w:szCs w:val="24"/>
          <w:lang w:val="ru-RU"/>
        </w:rPr>
      </w:pPr>
      <w:r w:rsidRPr="00811745">
        <w:rPr>
          <w:rFonts w:ascii="Arial" w:hAnsi="Arial" w:cs="Arial"/>
          <w:sz w:val="18"/>
          <w:szCs w:val="18"/>
          <w:lang w:val="ru-RU"/>
        </w:rPr>
        <w:t>•</w:t>
      </w:r>
      <w:r w:rsidRPr="00811745">
        <w:rPr>
          <w:rFonts w:ascii="Arial" w:hAnsi="Arial" w:cs="Arial"/>
          <w:sz w:val="18"/>
          <w:szCs w:val="18"/>
          <w:lang w:val="ru-RU"/>
        </w:rPr>
        <w:tab/>
      </w:r>
      <w:r w:rsidRPr="00811745">
        <w:rPr>
          <w:rFonts w:ascii="Arial" w:hAnsi="Arial" w:cs="Arial"/>
          <w:i/>
          <w:iCs/>
          <w:sz w:val="24"/>
          <w:szCs w:val="24"/>
          <w:lang w:val="ru-RU"/>
        </w:rPr>
        <w:t>В процессе разговора Вы можете перевести вызов на другой телефон:</w:t>
      </w:r>
    </w:p>
    <w:p w:rsidR="008B12A8" w:rsidRPr="00811745" w:rsidRDefault="008B12A8" w:rsidP="0047626D">
      <w:pPr>
        <w:widowControl w:val="0"/>
        <w:numPr>
          <w:ilvl w:val="0"/>
          <w:numId w:val="28"/>
        </w:numPr>
        <w:shd w:val="clear" w:color="auto" w:fill="FFFFFF"/>
        <w:tabs>
          <w:tab w:val="clear" w:pos="1008"/>
          <w:tab w:val="left" w:pos="403"/>
          <w:tab w:val="num" w:pos="720"/>
        </w:tabs>
        <w:autoSpaceDE w:val="0"/>
        <w:autoSpaceDN w:val="0"/>
        <w:adjustRightInd w:val="0"/>
        <w:ind w:right="21" w:hanging="648"/>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FLASH</w:t>
      </w:r>
      <w:r w:rsidRPr="00811745">
        <w:rPr>
          <w:rFonts w:ascii="Arial" w:hAnsi="Arial" w:cs="Arial"/>
          <w:sz w:val="24"/>
          <w:szCs w:val="24"/>
          <w:lang w:val="ru-RU"/>
        </w:rPr>
        <w:t>], услышав гудок</w:t>
      </w:r>
    </w:p>
    <w:p w:rsidR="008B12A8" w:rsidRPr="00811745" w:rsidRDefault="008B12A8" w:rsidP="0047626D">
      <w:pPr>
        <w:widowControl w:val="0"/>
        <w:numPr>
          <w:ilvl w:val="0"/>
          <w:numId w:val="28"/>
        </w:numPr>
        <w:shd w:val="clear" w:color="auto" w:fill="FFFFFF"/>
        <w:tabs>
          <w:tab w:val="clear" w:pos="1008"/>
          <w:tab w:val="left" w:pos="403"/>
          <w:tab w:val="num" w:pos="720"/>
        </w:tabs>
        <w:autoSpaceDE w:val="0"/>
        <w:autoSpaceDN w:val="0"/>
        <w:adjustRightInd w:val="0"/>
        <w:ind w:hanging="648"/>
        <w:rPr>
          <w:rFonts w:ascii="Arial" w:hAnsi="Arial" w:cs="Arial"/>
          <w:sz w:val="24"/>
          <w:szCs w:val="24"/>
          <w:lang w:val="ru-RU"/>
        </w:rPr>
      </w:pPr>
      <w:r w:rsidRPr="00811745">
        <w:rPr>
          <w:rFonts w:ascii="Arial" w:hAnsi="Arial" w:cs="Arial"/>
          <w:sz w:val="24"/>
          <w:szCs w:val="24"/>
          <w:lang w:val="ru-RU"/>
        </w:rPr>
        <w:t>Наберите номер внутреннего абонента</w:t>
      </w:r>
    </w:p>
    <w:p w:rsidR="008B12A8" w:rsidRPr="00811745" w:rsidRDefault="008B12A8" w:rsidP="0047626D">
      <w:pPr>
        <w:widowControl w:val="0"/>
        <w:numPr>
          <w:ilvl w:val="0"/>
          <w:numId w:val="28"/>
        </w:numPr>
        <w:shd w:val="clear" w:color="auto" w:fill="FFFFFF"/>
        <w:tabs>
          <w:tab w:val="clear" w:pos="1008"/>
          <w:tab w:val="left" w:pos="403"/>
          <w:tab w:val="num" w:pos="720"/>
        </w:tabs>
        <w:autoSpaceDE w:val="0"/>
        <w:autoSpaceDN w:val="0"/>
        <w:adjustRightInd w:val="0"/>
        <w:ind w:hanging="648"/>
        <w:rPr>
          <w:rFonts w:ascii="Arial" w:hAnsi="Arial" w:cs="Arial"/>
          <w:sz w:val="24"/>
          <w:szCs w:val="24"/>
          <w:lang w:val="ru-RU"/>
        </w:rPr>
      </w:pPr>
      <w:r w:rsidRPr="00811745">
        <w:rPr>
          <w:rFonts w:ascii="Arial" w:hAnsi="Arial" w:cs="Arial"/>
          <w:sz w:val="24"/>
          <w:szCs w:val="24"/>
          <w:lang w:val="ru-RU"/>
        </w:rPr>
        <w:t>Положите трубку</w:t>
      </w:r>
    </w:p>
    <w:p w:rsidR="008B12A8" w:rsidRPr="00811745" w:rsidRDefault="008B12A8" w:rsidP="00F75C09">
      <w:pPr>
        <w:shd w:val="clear" w:color="auto" w:fill="FFFFFF"/>
        <w:ind w:left="571" w:hanging="283"/>
        <w:rPr>
          <w:rFonts w:ascii="Arial" w:hAnsi="Arial" w:cs="Arial"/>
          <w:sz w:val="24"/>
          <w:szCs w:val="24"/>
          <w:lang w:val="ru-RU"/>
        </w:rPr>
      </w:pPr>
      <w:r w:rsidRPr="00811745">
        <w:rPr>
          <w:rFonts w:ascii="Arial" w:hAnsi="Arial" w:cs="Arial"/>
          <w:sz w:val="24"/>
          <w:szCs w:val="24"/>
          <w:lang w:val="ru-RU"/>
        </w:rPr>
        <w:t>Прежде, чем положить трубку, Вы можете дождаться ответа внутреннего абонента и сообщить о вызове Если Вам не отвечают или вызываемый абонент занят, Вы можете вернуться к вызывающему внеш</w:t>
      </w:r>
      <w:r w:rsidRPr="00811745">
        <w:rPr>
          <w:rFonts w:ascii="Arial" w:hAnsi="Arial" w:cs="Arial"/>
          <w:sz w:val="24"/>
          <w:szCs w:val="24"/>
          <w:lang w:val="ru-RU"/>
        </w:rPr>
        <w:softHyphen/>
        <w:t>нему абоненту нажатием [</w:t>
      </w:r>
      <w:r w:rsidRPr="00811745">
        <w:rPr>
          <w:rFonts w:ascii="Arial" w:hAnsi="Arial" w:cs="Arial"/>
          <w:sz w:val="24"/>
          <w:szCs w:val="24"/>
        </w:rPr>
        <w:t>FLASH</w:t>
      </w:r>
      <w:r w:rsidRPr="00811745">
        <w:rPr>
          <w:rFonts w:ascii="Arial" w:hAnsi="Arial" w:cs="Arial"/>
          <w:sz w:val="24"/>
          <w:szCs w:val="24"/>
          <w:lang w:val="ru-RU"/>
        </w:rPr>
        <w:t>] Если вызываемый абонент занят Вы можете положить трубку, при этом внешний вызов будет находиться на ожидании к этому абоненту</w:t>
      </w:r>
    </w:p>
    <w:p w:rsidR="008B12A8" w:rsidRPr="00811745" w:rsidRDefault="008B12A8" w:rsidP="00F75C09">
      <w:pPr>
        <w:shd w:val="clear" w:color="auto" w:fill="FFFFFF"/>
        <w:tabs>
          <w:tab w:val="left" w:pos="269"/>
        </w:tabs>
        <w:ind w:left="269" w:hanging="254"/>
        <w:rPr>
          <w:rFonts w:ascii="Arial" w:hAnsi="Arial" w:cs="Arial"/>
          <w:sz w:val="24"/>
          <w:szCs w:val="24"/>
          <w:lang w:val="ru-RU"/>
        </w:rPr>
      </w:pPr>
      <w:r w:rsidRPr="00811745">
        <w:rPr>
          <w:rFonts w:ascii="Arial" w:hAnsi="Arial" w:cs="Arial"/>
          <w:sz w:val="18"/>
          <w:szCs w:val="18"/>
          <w:lang w:val="ru-RU"/>
        </w:rPr>
        <w:t>•</w:t>
      </w:r>
      <w:r w:rsidRPr="00811745">
        <w:rPr>
          <w:rFonts w:ascii="Arial" w:hAnsi="Arial" w:cs="Arial"/>
          <w:sz w:val="24"/>
          <w:szCs w:val="24"/>
          <w:lang w:val="ru-RU"/>
        </w:rPr>
        <w:tab/>
      </w:r>
      <w:r w:rsidRPr="00811745">
        <w:rPr>
          <w:rFonts w:ascii="Arial" w:hAnsi="Arial" w:cs="Arial"/>
          <w:i/>
          <w:iCs/>
          <w:sz w:val="24"/>
          <w:szCs w:val="24"/>
          <w:lang w:val="ru-RU"/>
        </w:rPr>
        <w:t>Вы можете перевести вызов по внешней линии на сотрудника, который вышел в другой отдел, используя функцию оповещения:</w:t>
      </w:r>
    </w:p>
    <w:p w:rsidR="008B12A8" w:rsidRPr="00811745" w:rsidRDefault="008B12A8" w:rsidP="00411C8D">
      <w:pPr>
        <w:widowControl w:val="0"/>
        <w:numPr>
          <w:ilvl w:val="0"/>
          <w:numId w:val="29"/>
        </w:numPr>
        <w:shd w:val="clear" w:color="auto" w:fill="FFFFFF"/>
        <w:tabs>
          <w:tab w:val="left" w:pos="403"/>
        </w:tabs>
        <w:autoSpaceDE w:val="0"/>
        <w:autoSpaceDN w:val="0"/>
        <w:adjustRightInd w:val="0"/>
        <w:rPr>
          <w:rFonts w:ascii="Arial" w:hAnsi="Arial" w:cs="Arial"/>
          <w:sz w:val="24"/>
          <w:szCs w:val="24"/>
          <w:lang w:val="ru-RU"/>
        </w:rPr>
      </w:pPr>
      <w:r w:rsidRPr="00811745">
        <w:rPr>
          <w:rFonts w:ascii="Arial" w:hAnsi="Arial" w:cs="Arial"/>
          <w:sz w:val="24"/>
          <w:szCs w:val="24"/>
          <w:lang w:val="ru-RU"/>
        </w:rPr>
        <w:t>Последовательно нажмите [</w:t>
      </w:r>
      <w:r w:rsidRPr="00811745">
        <w:rPr>
          <w:rFonts w:ascii="Arial" w:hAnsi="Arial" w:cs="Arial"/>
          <w:sz w:val="24"/>
          <w:szCs w:val="24"/>
        </w:rPr>
        <w:t>FLASH</w:t>
      </w:r>
      <w:r w:rsidRPr="00811745">
        <w:rPr>
          <w:rFonts w:ascii="Arial" w:hAnsi="Arial" w:cs="Arial"/>
          <w:sz w:val="24"/>
          <w:szCs w:val="24"/>
          <w:lang w:val="ru-RU"/>
        </w:rPr>
        <w:t xml:space="preserve">], </w:t>
      </w:r>
      <w:r w:rsidRPr="00811745">
        <w:rPr>
          <w:rFonts w:ascii="Arial" w:hAnsi="Arial" w:cs="Arial"/>
          <w:b/>
          <w:bCs/>
          <w:sz w:val="24"/>
          <w:szCs w:val="24"/>
          <w:lang w:val="ru-RU"/>
        </w:rPr>
        <w:t xml:space="preserve">[7] </w:t>
      </w:r>
      <w:r w:rsidRPr="00811745">
        <w:rPr>
          <w:rFonts w:ascii="Arial" w:hAnsi="Arial" w:cs="Arial"/>
          <w:sz w:val="24"/>
          <w:szCs w:val="24"/>
          <w:lang w:val="ru-RU"/>
        </w:rPr>
        <w:t>и номер зоны оповещения [4][1]</w:t>
      </w:r>
    </w:p>
    <w:p w:rsidR="008B12A8" w:rsidRPr="00811745" w:rsidRDefault="008B12A8" w:rsidP="00411C8D">
      <w:pPr>
        <w:widowControl w:val="0"/>
        <w:numPr>
          <w:ilvl w:val="0"/>
          <w:numId w:val="29"/>
        </w:numPr>
        <w:shd w:val="clear" w:color="auto" w:fill="FFFFFF"/>
        <w:tabs>
          <w:tab w:val="left" w:pos="403"/>
        </w:tabs>
        <w:autoSpaceDE w:val="0"/>
        <w:autoSpaceDN w:val="0"/>
        <w:adjustRightInd w:val="0"/>
        <w:rPr>
          <w:rFonts w:ascii="Arial" w:hAnsi="Arial" w:cs="Arial"/>
          <w:sz w:val="24"/>
          <w:szCs w:val="24"/>
          <w:lang w:val="ru-RU"/>
        </w:rPr>
      </w:pPr>
      <w:r w:rsidRPr="00811745">
        <w:rPr>
          <w:rFonts w:ascii="Arial" w:hAnsi="Arial" w:cs="Arial"/>
          <w:sz w:val="24"/>
          <w:szCs w:val="24"/>
          <w:lang w:val="ru-RU"/>
        </w:rPr>
        <w:t>После предупреждающего сигнала сообщите номер линии по которой вызывают данного сотрудника</w:t>
      </w:r>
      <w:r w:rsidR="00411C8D" w:rsidRPr="00811745">
        <w:rPr>
          <w:rFonts w:ascii="Arial" w:hAnsi="Arial" w:cs="Arial"/>
          <w:sz w:val="24"/>
          <w:szCs w:val="24"/>
          <w:lang w:val="ru-RU"/>
        </w:rPr>
        <w:t xml:space="preserve"> </w:t>
      </w:r>
      <w:r w:rsidRPr="00811745">
        <w:rPr>
          <w:rFonts w:ascii="Arial" w:hAnsi="Arial" w:cs="Arial"/>
          <w:sz w:val="24"/>
          <w:szCs w:val="24"/>
          <w:lang w:val="ru-RU"/>
        </w:rPr>
        <w:t>и положите трубку Вызываемый сотрудник может подойти к любому аппарату и перехватить этот вызов (снять с удержания указанную линию)</w:t>
      </w:r>
    </w:p>
    <w:p w:rsidR="008B12A8" w:rsidRPr="00811745" w:rsidRDefault="0047626D" w:rsidP="00D717ED">
      <w:pPr>
        <w:pStyle w:val="13"/>
        <w:rPr>
          <w:rFonts w:ascii="Arial" w:hAnsi="Arial"/>
        </w:rPr>
      </w:pPr>
      <w:bookmarkStart w:id="485" w:name="_Toc149026186"/>
      <w:r w:rsidRPr="00811745">
        <w:rPr>
          <w:rFonts w:ascii="Arial" w:hAnsi="Arial"/>
        </w:rPr>
        <w:t>Перехват вызовов</w:t>
      </w:r>
      <w:bookmarkEnd w:id="485"/>
    </w:p>
    <w:p w:rsidR="008B12A8" w:rsidRPr="00811745" w:rsidRDefault="008B12A8" w:rsidP="00411C8D">
      <w:pPr>
        <w:shd w:val="clear" w:color="auto" w:fill="FFFFFF"/>
        <w:ind w:left="5"/>
        <w:rPr>
          <w:rFonts w:ascii="Arial" w:hAnsi="Arial" w:cs="Arial"/>
          <w:sz w:val="24"/>
          <w:szCs w:val="24"/>
          <w:lang w:val="ru-RU"/>
        </w:rPr>
      </w:pPr>
      <w:r w:rsidRPr="00811745">
        <w:rPr>
          <w:rFonts w:ascii="Arial" w:hAnsi="Arial" w:cs="Arial"/>
          <w:sz w:val="24"/>
          <w:szCs w:val="24"/>
          <w:lang w:val="ru-RU"/>
        </w:rPr>
        <w:t>Вы можете, не покидая своего места ответить на вызов, направленный другому внутреннему абоненту</w:t>
      </w:r>
    </w:p>
    <w:p w:rsidR="00411C8D" w:rsidRPr="00811745" w:rsidRDefault="008B12A8" w:rsidP="0047626D">
      <w:pPr>
        <w:numPr>
          <w:ilvl w:val="0"/>
          <w:numId w:val="31"/>
        </w:numPr>
        <w:shd w:val="clear" w:color="auto" w:fill="FFFFFF"/>
        <w:tabs>
          <w:tab w:val="left" w:pos="269"/>
        </w:tabs>
        <w:ind w:hanging="720"/>
        <w:rPr>
          <w:rFonts w:ascii="Arial" w:hAnsi="Arial" w:cs="Arial"/>
          <w:i/>
          <w:iCs/>
          <w:sz w:val="24"/>
          <w:szCs w:val="24"/>
          <w:lang w:val="ru-RU"/>
        </w:rPr>
      </w:pPr>
      <w:r w:rsidRPr="00811745">
        <w:rPr>
          <w:rFonts w:ascii="Arial" w:hAnsi="Arial" w:cs="Arial"/>
          <w:i/>
          <w:iCs/>
          <w:sz w:val="24"/>
          <w:szCs w:val="24"/>
          <w:lang w:val="ru-RU"/>
        </w:rPr>
        <w:t>Для перехвата вызова другому абоненту или линии находящейся на удержании:</w:t>
      </w:r>
    </w:p>
    <w:p w:rsidR="008B12A8" w:rsidRPr="00811745" w:rsidRDefault="00411C8D" w:rsidP="00411C8D">
      <w:pPr>
        <w:numPr>
          <w:ilvl w:val="0"/>
          <w:numId w:val="30"/>
        </w:numPr>
        <w:shd w:val="clear" w:color="auto" w:fill="FFFFFF"/>
        <w:tabs>
          <w:tab w:val="left" w:pos="269"/>
        </w:tabs>
        <w:rPr>
          <w:rFonts w:ascii="Arial" w:hAnsi="Arial" w:cs="Arial"/>
          <w:sz w:val="24"/>
          <w:szCs w:val="24"/>
          <w:lang w:val="ru-RU"/>
        </w:rPr>
      </w:pPr>
      <w:r w:rsidRPr="00811745">
        <w:rPr>
          <w:rFonts w:ascii="Arial" w:hAnsi="Arial" w:cs="Arial"/>
          <w:sz w:val="24"/>
          <w:szCs w:val="24"/>
          <w:lang w:val="ru-RU"/>
        </w:rPr>
        <w:t>1</w:t>
      </w:r>
      <w:r w:rsidR="008B12A8" w:rsidRPr="00811745">
        <w:rPr>
          <w:rFonts w:ascii="Arial" w:hAnsi="Arial" w:cs="Arial"/>
          <w:sz w:val="24"/>
          <w:szCs w:val="24"/>
          <w:lang w:val="ru-RU"/>
        </w:rPr>
        <w:t xml:space="preserve">Наберите </w:t>
      </w:r>
      <w:r w:rsidR="008B12A8" w:rsidRPr="00811745">
        <w:rPr>
          <w:rFonts w:ascii="Arial" w:hAnsi="Arial" w:cs="Arial"/>
          <w:b/>
          <w:bCs/>
          <w:sz w:val="24"/>
          <w:szCs w:val="24"/>
          <w:lang w:val="ru-RU"/>
        </w:rPr>
        <w:t xml:space="preserve">[7] </w:t>
      </w:r>
      <w:r w:rsidR="008B12A8" w:rsidRPr="00811745">
        <w:rPr>
          <w:rFonts w:ascii="Arial" w:hAnsi="Arial" w:cs="Arial"/>
          <w:sz w:val="24"/>
          <w:szCs w:val="24"/>
          <w:lang w:val="ru-RU"/>
        </w:rPr>
        <w:t xml:space="preserve">и код функции </w:t>
      </w:r>
      <w:r w:rsidR="008B12A8" w:rsidRPr="00811745">
        <w:rPr>
          <w:rFonts w:ascii="Arial" w:hAnsi="Arial" w:cs="Arial"/>
          <w:b/>
          <w:bCs/>
          <w:sz w:val="24"/>
          <w:szCs w:val="24"/>
          <w:lang w:val="ru-RU"/>
        </w:rPr>
        <w:t>"</w:t>
      </w:r>
      <w:r w:rsidR="008B12A8" w:rsidRPr="00811745">
        <w:rPr>
          <w:rFonts w:ascii="Arial" w:hAnsi="Arial" w:cs="Arial"/>
          <w:b/>
          <w:bCs/>
          <w:sz w:val="24"/>
          <w:szCs w:val="24"/>
        </w:rPr>
        <w:t>PICKUP</w:t>
      </w:r>
      <w:r w:rsidR="008B12A8" w:rsidRPr="00811745">
        <w:rPr>
          <w:rFonts w:ascii="Arial" w:hAnsi="Arial" w:cs="Arial"/>
          <w:b/>
          <w:bCs/>
          <w:sz w:val="24"/>
          <w:szCs w:val="24"/>
          <w:lang w:val="ru-RU"/>
        </w:rPr>
        <w:t xml:space="preserve">" </w:t>
      </w:r>
      <w:r w:rsidR="008B12A8" w:rsidRPr="00811745">
        <w:rPr>
          <w:rFonts w:ascii="Arial" w:hAnsi="Arial" w:cs="Arial"/>
          <w:sz w:val="24"/>
          <w:szCs w:val="24"/>
          <w:lang w:val="ru-RU"/>
        </w:rPr>
        <w:t xml:space="preserve">(Перехват) - </w:t>
      </w:r>
      <w:r w:rsidR="008B12A8" w:rsidRPr="00811745">
        <w:rPr>
          <w:rFonts w:ascii="Arial" w:hAnsi="Arial" w:cs="Arial"/>
          <w:b/>
          <w:bCs/>
          <w:sz w:val="24"/>
          <w:szCs w:val="24"/>
          <w:lang w:val="ru-RU"/>
        </w:rPr>
        <w:t>[7][8]</w:t>
      </w:r>
    </w:p>
    <w:p w:rsidR="008B12A8" w:rsidRPr="00811745" w:rsidRDefault="00411C8D" w:rsidP="00411C8D">
      <w:pPr>
        <w:numPr>
          <w:ilvl w:val="0"/>
          <w:numId w:val="30"/>
        </w:numPr>
        <w:shd w:val="clear" w:color="auto" w:fill="FFFFFF"/>
        <w:rPr>
          <w:rFonts w:ascii="Arial" w:hAnsi="Arial" w:cs="Arial"/>
          <w:sz w:val="24"/>
          <w:szCs w:val="24"/>
          <w:lang w:val="ru-RU"/>
        </w:rPr>
      </w:pPr>
      <w:r w:rsidRPr="00811745">
        <w:rPr>
          <w:rFonts w:ascii="Arial" w:hAnsi="Arial" w:cs="Arial"/>
          <w:sz w:val="24"/>
          <w:szCs w:val="24"/>
          <w:lang w:val="ru-RU"/>
        </w:rPr>
        <w:t>2</w:t>
      </w:r>
      <w:r w:rsidR="008B12A8" w:rsidRPr="00811745">
        <w:rPr>
          <w:rFonts w:ascii="Arial" w:hAnsi="Arial" w:cs="Arial"/>
          <w:sz w:val="24"/>
          <w:szCs w:val="24"/>
          <w:lang w:val="ru-RU"/>
        </w:rPr>
        <w:t>Наберите номер вызываемого внутреннего абонента или линии которая находится на удержании</w:t>
      </w:r>
    </w:p>
    <w:p w:rsidR="00411C8D" w:rsidRPr="00811745" w:rsidRDefault="008B12A8" w:rsidP="0047626D">
      <w:pPr>
        <w:numPr>
          <w:ilvl w:val="0"/>
          <w:numId w:val="31"/>
        </w:numPr>
        <w:shd w:val="clear" w:color="auto" w:fill="FFFFFF"/>
        <w:tabs>
          <w:tab w:val="left" w:pos="264"/>
        </w:tabs>
        <w:ind w:hanging="720"/>
        <w:rPr>
          <w:rFonts w:ascii="Arial" w:hAnsi="Arial" w:cs="Arial"/>
          <w:sz w:val="24"/>
          <w:szCs w:val="24"/>
          <w:lang w:val="ru-RU"/>
        </w:rPr>
      </w:pPr>
      <w:r w:rsidRPr="00811745">
        <w:rPr>
          <w:rFonts w:ascii="Arial" w:hAnsi="Arial" w:cs="Arial"/>
          <w:i/>
          <w:iCs/>
          <w:sz w:val="24"/>
          <w:szCs w:val="24"/>
          <w:lang w:val="ru-RU"/>
        </w:rPr>
        <w:t>Для перехвата вызова в своей группе:</w:t>
      </w:r>
    </w:p>
    <w:p w:rsidR="008B12A8" w:rsidRPr="00811745" w:rsidRDefault="008B12A8" w:rsidP="0047626D">
      <w:pPr>
        <w:numPr>
          <w:ilvl w:val="1"/>
          <w:numId w:val="31"/>
        </w:numPr>
        <w:shd w:val="clear" w:color="auto" w:fill="FFFFFF"/>
        <w:tabs>
          <w:tab w:val="clear" w:pos="1440"/>
          <w:tab w:val="left" w:pos="264"/>
          <w:tab w:val="num" w:pos="720"/>
        </w:tabs>
        <w:ind w:left="720"/>
        <w:rPr>
          <w:rFonts w:ascii="Arial" w:hAnsi="Arial" w:cs="Arial"/>
          <w:sz w:val="24"/>
          <w:szCs w:val="24"/>
          <w:lang w:val="ru-RU"/>
        </w:rPr>
      </w:pPr>
      <w:r w:rsidRPr="00811745">
        <w:rPr>
          <w:rFonts w:ascii="Arial" w:hAnsi="Arial" w:cs="Arial"/>
          <w:sz w:val="24"/>
          <w:szCs w:val="24"/>
          <w:lang w:val="ru-RU"/>
        </w:rPr>
        <w:t>Наберите [7]</w:t>
      </w:r>
    </w:p>
    <w:p w:rsidR="00411C8D" w:rsidRPr="00811745" w:rsidRDefault="008B12A8" w:rsidP="0047626D">
      <w:pPr>
        <w:numPr>
          <w:ilvl w:val="1"/>
          <w:numId w:val="31"/>
        </w:numPr>
        <w:shd w:val="clear" w:color="auto" w:fill="FFFFFF"/>
        <w:tabs>
          <w:tab w:val="clear" w:pos="1440"/>
          <w:tab w:val="num" w:pos="720"/>
        </w:tabs>
        <w:ind w:left="720"/>
        <w:rPr>
          <w:rFonts w:ascii="Arial" w:hAnsi="Arial" w:cs="Arial"/>
          <w:sz w:val="24"/>
          <w:szCs w:val="24"/>
          <w:lang w:val="ru-RU"/>
        </w:rPr>
      </w:pPr>
      <w:r w:rsidRPr="00811745">
        <w:rPr>
          <w:rFonts w:ascii="Arial" w:hAnsi="Arial" w:cs="Arial"/>
          <w:sz w:val="24"/>
          <w:szCs w:val="24"/>
          <w:lang w:val="ru-RU"/>
        </w:rPr>
        <w:t>Код функции "</w:t>
      </w:r>
      <w:r w:rsidRPr="00811745">
        <w:rPr>
          <w:rFonts w:ascii="Arial" w:hAnsi="Arial" w:cs="Arial"/>
          <w:sz w:val="24"/>
          <w:szCs w:val="24"/>
        </w:rPr>
        <w:t>PICKUP</w:t>
      </w:r>
      <w:r w:rsidRPr="00811745">
        <w:rPr>
          <w:rFonts w:ascii="Arial" w:hAnsi="Arial" w:cs="Arial"/>
          <w:sz w:val="24"/>
          <w:szCs w:val="24"/>
          <w:lang w:val="ru-RU"/>
        </w:rPr>
        <w:t>" (Перехват)- [7] [8] и нажмите [*]</w:t>
      </w:r>
      <w:r w:rsidR="00411C8D" w:rsidRPr="00811745">
        <w:rPr>
          <w:rFonts w:ascii="Arial" w:hAnsi="Arial" w:cs="Arial"/>
          <w:sz w:val="24"/>
          <w:szCs w:val="24"/>
          <w:lang w:val="ru-RU"/>
        </w:rPr>
        <w:br/>
      </w:r>
      <w:r w:rsidRPr="00811745">
        <w:rPr>
          <w:rFonts w:ascii="Arial" w:hAnsi="Arial" w:cs="Arial"/>
          <w:sz w:val="24"/>
          <w:szCs w:val="24"/>
          <w:lang w:val="ru-RU"/>
        </w:rPr>
        <w:t>или</w:t>
      </w:r>
    </w:p>
    <w:p w:rsidR="008B12A8" w:rsidRPr="00811745" w:rsidRDefault="008B12A8" w:rsidP="0047626D">
      <w:pPr>
        <w:numPr>
          <w:ilvl w:val="1"/>
          <w:numId w:val="31"/>
        </w:numPr>
        <w:shd w:val="clear" w:color="auto" w:fill="FFFFFF"/>
        <w:tabs>
          <w:tab w:val="clear" w:pos="1440"/>
          <w:tab w:val="num" w:pos="720"/>
        </w:tabs>
        <w:ind w:left="720"/>
        <w:rPr>
          <w:rFonts w:ascii="Arial" w:hAnsi="Arial" w:cs="Arial"/>
          <w:sz w:val="24"/>
          <w:szCs w:val="24"/>
          <w:lang w:val="ru-RU"/>
        </w:rPr>
      </w:pPr>
      <w:r w:rsidRPr="00811745">
        <w:rPr>
          <w:rFonts w:ascii="Arial" w:hAnsi="Arial" w:cs="Arial"/>
          <w:sz w:val="24"/>
          <w:szCs w:val="24"/>
          <w:lang w:val="ru-RU"/>
        </w:rPr>
        <w:t>Наберите код функции "</w:t>
      </w:r>
      <w:r w:rsidRPr="00811745">
        <w:rPr>
          <w:rFonts w:ascii="Arial" w:hAnsi="Arial" w:cs="Arial"/>
          <w:sz w:val="24"/>
          <w:szCs w:val="24"/>
        </w:rPr>
        <w:t>GROUP</w:t>
      </w:r>
      <w:r w:rsidRPr="00811745">
        <w:rPr>
          <w:rFonts w:ascii="Arial" w:hAnsi="Arial" w:cs="Arial"/>
          <w:sz w:val="24"/>
          <w:szCs w:val="24"/>
          <w:lang w:val="ru-RU"/>
        </w:rPr>
        <w:t xml:space="preserve"> </w:t>
      </w:r>
      <w:r w:rsidRPr="00811745">
        <w:rPr>
          <w:rFonts w:ascii="Arial" w:hAnsi="Arial" w:cs="Arial"/>
          <w:sz w:val="24"/>
          <w:szCs w:val="24"/>
        </w:rPr>
        <w:t>PICK</w:t>
      </w:r>
      <w:r w:rsidRPr="00811745">
        <w:rPr>
          <w:rFonts w:ascii="Arial" w:hAnsi="Arial" w:cs="Arial"/>
          <w:sz w:val="24"/>
          <w:szCs w:val="24"/>
          <w:lang w:val="ru-RU"/>
        </w:rPr>
        <w:t xml:space="preserve"> </w:t>
      </w:r>
      <w:r w:rsidRPr="00811745">
        <w:rPr>
          <w:rFonts w:ascii="Arial" w:hAnsi="Arial" w:cs="Arial"/>
          <w:sz w:val="24"/>
          <w:szCs w:val="24"/>
        </w:rPr>
        <w:t>UP</w:t>
      </w:r>
      <w:r w:rsidRPr="00811745">
        <w:rPr>
          <w:rFonts w:ascii="Arial" w:hAnsi="Arial" w:cs="Arial"/>
          <w:sz w:val="24"/>
          <w:szCs w:val="24"/>
          <w:lang w:val="ru-RU"/>
        </w:rPr>
        <w:t>" (Перехват в группе)</w:t>
      </w:r>
    </w:p>
    <w:p w:rsidR="008B12A8" w:rsidRPr="00811745" w:rsidRDefault="008B12A8" w:rsidP="00411C8D">
      <w:pPr>
        <w:shd w:val="clear" w:color="auto" w:fill="FFFFFF"/>
        <w:ind w:left="288"/>
        <w:rPr>
          <w:rFonts w:ascii="Arial" w:hAnsi="Arial" w:cs="Arial"/>
          <w:sz w:val="24"/>
          <w:szCs w:val="24"/>
          <w:lang w:val="ru-RU"/>
        </w:rPr>
      </w:pPr>
      <w:r w:rsidRPr="00811745">
        <w:rPr>
          <w:rFonts w:ascii="Arial" w:hAnsi="Arial" w:cs="Arial"/>
          <w:sz w:val="24"/>
          <w:szCs w:val="24"/>
          <w:lang w:val="ru-RU"/>
        </w:rPr>
        <w:t>Узнайте у администратора код функции "Перехват в группе" и к какой группе перехвата принадлежит</w:t>
      </w:r>
      <w:r w:rsidR="00411C8D" w:rsidRPr="00811745">
        <w:rPr>
          <w:rFonts w:ascii="Arial" w:hAnsi="Arial" w:cs="Arial"/>
          <w:sz w:val="24"/>
          <w:szCs w:val="24"/>
          <w:lang w:val="ru-RU"/>
        </w:rPr>
        <w:t xml:space="preserve"> </w:t>
      </w:r>
      <w:r w:rsidRPr="00811745">
        <w:rPr>
          <w:rFonts w:ascii="Arial" w:hAnsi="Arial" w:cs="Arial"/>
          <w:sz w:val="24"/>
          <w:szCs w:val="24"/>
          <w:lang w:val="ru-RU"/>
        </w:rPr>
        <w:t>Ваш телефон</w:t>
      </w:r>
    </w:p>
    <w:p w:rsidR="008B12A8" w:rsidRPr="00811745" w:rsidRDefault="0047626D" w:rsidP="00D717ED">
      <w:pPr>
        <w:pStyle w:val="13"/>
        <w:rPr>
          <w:rFonts w:ascii="Arial" w:hAnsi="Arial"/>
        </w:rPr>
      </w:pPr>
      <w:bookmarkStart w:id="486" w:name="_Toc149026187"/>
      <w:r w:rsidRPr="00811745">
        <w:rPr>
          <w:rFonts w:ascii="Arial" w:hAnsi="Arial"/>
        </w:rPr>
        <w:t>Конференц-связь</w:t>
      </w:r>
      <w:bookmarkEnd w:id="486"/>
    </w:p>
    <w:p w:rsidR="008B12A8" w:rsidRPr="00811745" w:rsidRDefault="008B12A8" w:rsidP="00F75C09">
      <w:pPr>
        <w:shd w:val="clear" w:color="auto" w:fill="FFFFFF"/>
        <w:rPr>
          <w:rFonts w:ascii="Arial" w:hAnsi="Arial" w:cs="Arial"/>
          <w:sz w:val="24"/>
          <w:szCs w:val="24"/>
          <w:lang w:val="ru-RU"/>
        </w:rPr>
      </w:pPr>
      <w:r w:rsidRPr="00811745">
        <w:rPr>
          <w:rFonts w:ascii="Arial" w:hAnsi="Arial" w:cs="Arial"/>
          <w:sz w:val="24"/>
          <w:szCs w:val="24"/>
          <w:lang w:val="ru-RU"/>
        </w:rPr>
        <w:t>В конференции могут участвовать до 5 участников, из них до 2-х - на внешних линиях</w:t>
      </w:r>
    </w:p>
    <w:p w:rsidR="008B12A8" w:rsidRPr="00811745" w:rsidRDefault="008B12A8" w:rsidP="00F75C09">
      <w:pPr>
        <w:shd w:val="clear" w:color="auto" w:fill="FFFFFF"/>
        <w:tabs>
          <w:tab w:val="left" w:pos="264"/>
        </w:tabs>
        <w:ind w:left="10"/>
        <w:rPr>
          <w:rFonts w:ascii="Arial" w:hAnsi="Arial" w:cs="Arial"/>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организации конференции:</w:t>
      </w:r>
    </w:p>
    <w:p w:rsidR="00765B09" w:rsidRPr="00811745" w:rsidRDefault="008B12A8" w:rsidP="0047626D">
      <w:pPr>
        <w:numPr>
          <w:ilvl w:val="0"/>
          <w:numId w:val="32"/>
        </w:numPr>
        <w:shd w:val="clear" w:color="auto" w:fill="FFFFFF"/>
        <w:tabs>
          <w:tab w:val="clear" w:pos="1723"/>
          <w:tab w:val="num" w:pos="720"/>
        </w:tabs>
        <w:ind w:left="720" w:right="21"/>
        <w:rPr>
          <w:rFonts w:ascii="Arial" w:hAnsi="Arial" w:cs="Arial"/>
          <w:sz w:val="24"/>
          <w:szCs w:val="24"/>
          <w:lang w:val="ru-RU"/>
        </w:rPr>
      </w:pPr>
      <w:r w:rsidRPr="00811745">
        <w:rPr>
          <w:rFonts w:ascii="Arial" w:hAnsi="Arial" w:cs="Arial"/>
          <w:sz w:val="24"/>
          <w:szCs w:val="24"/>
          <w:lang w:val="ru-RU"/>
        </w:rPr>
        <w:t xml:space="preserve">Сделайте первый вызов абонента </w:t>
      </w:r>
    </w:p>
    <w:p w:rsidR="008B12A8" w:rsidRPr="00811745" w:rsidRDefault="008B12A8" w:rsidP="0047626D">
      <w:pPr>
        <w:numPr>
          <w:ilvl w:val="0"/>
          <w:numId w:val="32"/>
        </w:numPr>
        <w:shd w:val="clear" w:color="auto" w:fill="FFFFFF"/>
        <w:tabs>
          <w:tab w:val="clear" w:pos="1723"/>
          <w:tab w:val="num" w:pos="720"/>
        </w:tabs>
        <w:ind w:left="720" w:right="21"/>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FLASH</w:t>
      </w:r>
      <w:r w:rsidRPr="00811745">
        <w:rPr>
          <w:rFonts w:ascii="Arial" w:hAnsi="Arial" w:cs="Arial"/>
          <w:sz w:val="24"/>
          <w:szCs w:val="24"/>
          <w:lang w:val="ru-RU"/>
        </w:rPr>
        <w:t>]</w:t>
      </w:r>
    </w:p>
    <w:p w:rsidR="00765B09" w:rsidRPr="00811745" w:rsidRDefault="008B12A8" w:rsidP="0047626D">
      <w:pPr>
        <w:numPr>
          <w:ilvl w:val="0"/>
          <w:numId w:val="32"/>
        </w:numPr>
        <w:shd w:val="clear" w:color="auto" w:fill="FFFFFF"/>
        <w:tabs>
          <w:tab w:val="clear" w:pos="1723"/>
          <w:tab w:val="num" w:pos="720"/>
        </w:tabs>
        <w:ind w:left="720" w:right="3590"/>
        <w:rPr>
          <w:rFonts w:ascii="Arial" w:hAnsi="Arial" w:cs="Arial"/>
          <w:sz w:val="24"/>
          <w:szCs w:val="24"/>
          <w:lang w:val="ru-RU"/>
        </w:rPr>
      </w:pPr>
      <w:r w:rsidRPr="00811745">
        <w:rPr>
          <w:rFonts w:ascii="Arial" w:hAnsi="Arial" w:cs="Arial"/>
          <w:sz w:val="24"/>
          <w:szCs w:val="24"/>
          <w:lang w:val="ru-RU"/>
        </w:rPr>
        <w:t xml:space="preserve">Сделайте вызов следующего внутреннего абонента </w:t>
      </w:r>
    </w:p>
    <w:p w:rsidR="00765B09" w:rsidRPr="00811745" w:rsidRDefault="008B12A8" w:rsidP="0047626D">
      <w:pPr>
        <w:numPr>
          <w:ilvl w:val="0"/>
          <w:numId w:val="32"/>
        </w:numPr>
        <w:shd w:val="clear" w:color="auto" w:fill="FFFFFF"/>
        <w:tabs>
          <w:tab w:val="clear" w:pos="1723"/>
          <w:tab w:val="num" w:pos="720"/>
        </w:tabs>
        <w:ind w:left="720" w:right="21"/>
        <w:rPr>
          <w:rFonts w:ascii="Arial" w:hAnsi="Arial" w:cs="Arial"/>
          <w:sz w:val="24"/>
          <w:szCs w:val="24"/>
          <w:lang w:val="ru-RU"/>
        </w:rPr>
      </w:pPr>
      <w:r w:rsidRPr="00811745">
        <w:rPr>
          <w:rFonts w:ascii="Arial" w:hAnsi="Arial" w:cs="Arial"/>
          <w:sz w:val="24"/>
          <w:szCs w:val="24"/>
          <w:lang w:val="ru-RU"/>
        </w:rPr>
        <w:t>После ответа на вызов снова нажмите [</w:t>
      </w:r>
      <w:r w:rsidRPr="00811745">
        <w:rPr>
          <w:rFonts w:ascii="Arial" w:hAnsi="Arial" w:cs="Arial"/>
          <w:sz w:val="24"/>
          <w:szCs w:val="24"/>
        </w:rPr>
        <w:t>FLASH</w:t>
      </w:r>
      <w:r w:rsidRPr="00811745">
        <w:rPr>
          <w:rFonts w:ascii="Arial" w:hAnsi="Arial" w:cs="Arial"/>
          <w:sz w:val="24"/>
          <w:szCs w:val="24"/>
          <w:lang w:val="ru-RU"/>
        </w:rPr>
        <w:t xml:space="preserve">],после предупреждающего сигнала происходит объединение в конференц-связь </w:t>
      </w:r>
    </w:p>
    <w:p w:rsidR="008B12A8" w:rsidRPr="00811745" w:rsidRDefault="008B12A8" w:rsidP="0047626D">
      <w:pPr>
        <w:numPr>
          <w:ilvl w:val="0"/>
          <w:numId w:val="32"/>
        </w:numPr>
        <w:shd w:val="clear" w:color="auto" w:fill="FFFFFF"/>
        <w:tabs>
          <w:tab w:val="clear" w:pos="1723"/>
          <w:tab w:val="num" w:pos="720"/>
        </w:tabs>
        <w:ind w:left="720" w:right="21"/>
        <w:rPr>
          <w:rFonts w:ascii="Arial" w:hAnsi="Arial" w:cs="Arial"/>
          <w:sz w:val="24"/>
          <w:szCs w:val="24"/>
          <w:lang w:val="ru-RU"/>
        </w:rPr>
      </w:pPr>
      <w:r w:rsidRPr="00811745">
        <w:rPr>
          <w:rFonts w:ascii="Arial" w:hAnsi="Arial" w:cs="Arial"/>
          <w:sz w:val="24"/>
          <w:szCs w:val="24"/>
          <w:lang w:val="ru-RU"/>
        </w:rPr>
        <w:t>Повторите пункты 2-4 для включения в конференцию других участников</w:t>
      </w:r>
    </w:p>
    <w:p w:rsidR="008B12A8" w:rsidRPr="00811745" w:rsidRDefault="008B12A8" w:rsidP="00765B09">
      <w:pPr>
        <w:shd w:val="clear" w:color="auto" w:fill="FFFFFF"/>
        <w:ind w:firstLine="288"/>
        <w:rPr>
          <w:rFonts w:ascii="Arial" w:hAnsi="Arial" w:cs="Arial"/>
          <w:sz w:val="24"/>
          <w:szCs w:val="24"/>
          <w:lang w:val="ru-RU"/>
        </w:rPr>
      </w:pPr>
      <w:r w:rsidRPr="00811745">
        <w:rPr>
          <w:rFonts w:ascii="Arial" w:hAnsi="Arial" w:cs="Arial"/>
          <w:sz w:val="24"/>
          <w:szCs w:val="24"/>
          <w:lang w:val="ru-RU"/>
        </w:rPr>
        <w:t>Для выхода из конференции положите трубку</w:t>
      </w:r>
      <w:r w:rsidR="00765B09" w:rsidRPr="00811745">
        <w:rPr>
          <w:rFonts w:ascii="Arial" w:hAnsi="Arial" w:cs="Arial"/>
          <w:sz w:val="24"/>
          <w:szCs w:val="24"/>
          <w:lang w:val="ru-RU"/>
        </w:rPr>
        <w:t>.</w:t>
      </w:r>
      <w:r w:rsidRPr="00811745">
        <w:rPr>
          <w:rFonts w:ascii="Arial" w:hAnsi="Arial" w:cs="Arial"/>
          <w:sz w:val="24"/>
          <w:szCs w:val="24"/>
          <w:lang w:val="ru-RU"/>
        </w:rPr>
        <w:t xml:space="preserve"> Если в конференции участвовали Вы и два абонента на внешних линиях, то в этом случае произойдет полное разъединение разговора</w:t>
      </w:r>
    </w:p>
    <w:p w:rsidR="008B12A8" w:rsidRPr="00811745" w:rsidRDefault="0047626D" w:rsidP="00D717ED">
      <w:pPr>
        <w:pStyle w:val="13"/>
        <w:rPr>
          <w:rFonts w:ascii="Arial" w:hAnsi="Arial"/>
        </w:rPr>
      </w:pPr>
      <w:bookmarkStart w:id="487" w:name="_Toc149026188"/>
      <w:r w:rsidRPr="00811745">
        <w:rPr>
          <w:rFonts w:ascii="Arial" w:hAnsi="Arial"/>
        </w:rPr>
        <w:t>Сообщения</w:t>
      </w:r>
      <w:bookmarkEnd w:id="487"/>
    </w:p>
    <w:p w:rsidR="008B12A8" w:rsidRPr="00811745" w:rsidRDefault="008B12A8" w:rsidP="00765B09">
      <w:pPr>
        <w:shd w:val="clear" w:color="auto" w:fill="FFFFFF"/>
        <w:ind w:left="5" w:firstLine="355"/>
        <w:jc w:val="both"/>
        <w:rPr>
          <w:rFonts w:ascii="Arial" w:hAnsi="Arial" w:cs="Arial"/>
          <w:sz w:val="24"/>
          <w:szCs w:val="24"/>
          <w:lang w:val="ru-RU"/>
        </w:rPr>
      </w:pPr>
      <w:r w:rsidRPr="00811745">
        <w:rPr>
          <w:rFonts w:ascii="Arial" w:hAnsi="Arial" w:cs="Arial"/>
          <w:sz w:val="24"/>
          <w:szCs w:val="24"/>
          <w:lang w:val="ru-RU"/>
        </w:rPr>
        <w:t>Если после вызова внутренний абонент не отвечает или слышен сигнал "Занято", Вы можете оставить со</w:t>
      </w:r>
      <w:r w:rsidRPr="00811745">
        <w:rPr>
          <w:rFonts w:ascii="Arial" w:hAnsi="Arial" w:cs="Arial"/>
          <w:sz w:val="24"/>
          <w:szCs w:val="24"/>
          <w:lang w:val="ru-RU"/>
        </w:rPr>
        <w:softHyphen/>
        <w:t>общение или текстовое сообщение из стандартного списка, которое появится на дисплее вызываемого Вами абонента</w:t>
      </w:r>
    </w:p>
    <w:p w:rsidR="008B12A8" w:rsidRPr="00811745" w:rsidRDefault="008B12A8" w:rsidP="00765B09">
      <w:pPr>
        <w:shd w:val="clear" w:color="auto" w:fill="FFFFFF"/>
        <w:ind w:left="5" w:firstLine="355"/>
        <w:jc w:val="both"/>
        <w:rPr>
          <w:rFonts w:ascii="Arial" w:hAnsi="Arial" w:cs="Arial"/>
          <w:sz w:val="24"/>
          <w:szCs w:val="24"/>
          <w:lang w:val="ru-RU"/>
        </w:rPr>
      </w:pPr>
      <w:r w:rsidRPr="00811745">
        <w:rPr>
          <w:rFonts w:ascii="Arial" w:hAnsi="Arial" w:cs="Arial"/>
          <w:sz w:val="24"/>
          <w:szCs w:val="24"/>
          <w:lang w:val="ru-RU"/>
        </w:rPr>
        <w:t>Когда Вы оставляете сообщение, на дисплее вызываемого абонента отображается надпись "</w:t>
      </w:r>
      <w:r w:rsidRPr="00811745">
        <w:rPr>
          <w:rFonts w:ascii="Arial" w:hAnsi="Arial" w:cs="Arial"/>
          <w:sz w:val="24"/>
          <w:szCs w:val="24"/>
        </w:rPr>
        <w:t>CALL</w:t>
      </w:r>
      <w:r w:rsidRPr="00811745">
        <w:rPr>
          <w:rFonts w:ascii="Arial" w:hAnsi="Arial" w:cs="Arial"/>
          <w:sz w:val="24"/>
          <w:szCs w:val="24"/>
          <w:lang w:val="ru-RU"/>
        </w:rPr>
        <w:t>" ("ПОЗВОНИ"), после чего следует имя Вашего телефона или его номер Например, "</w:t>
      </w:r>
      <w:r w:rsidRPr="00811745">
        <w:rPr>
          <w:rFonts w:ascii="Arial" w:hAnsi="Arial" w:cs="Arial"/>
          <w:sz w:val="24"/>
          <w:szCs w:val="24"/>
        </w:rPr>
        <w:t>CALL</w:t>
      </w:r>
      <w:r w:rsidRPr="00811745">
        <w:rPr>
          <w:rFonts w:ascii="Arial" w:hAnsi="Arial" w:cs="Arial"/>
          <w:sz w:val="24"/>
          <w:szCs w:val="24"/>
          <w:lang w:val="ru-RU"/>
        </w:rPr>
        <w:t xml:space="preserve"> ИВАНОВ" ("ПОЗВОНИ ИВАНОВ") Если Вы посылаете сообщение из стандартного перечня, на дисплее отображается текст сообщения и Ваше имя или номер, напр, " </w:t>
      </w:r>
      <w:r w:rsidRPr="00811745">
        <w:rPr>
          <w:rFonts w:ascii="Arial" w:hAnsi="Arial" w:cs="Arial"/>
          <w:sz w:val="24"/>
          <w:szCs w:val="24"/>
        </w:rPr>
        <w:t>CALL</w:t>
      </w:r>
      <w:r w:rsidRPr="00811745">
        <w:rPr>
          <w:rFonts w:ascii="Arial" w:hAnsi="Arial" w:cs="Arial"/>
          <w:sz w:val="24"/>
          <w:szCs w:val="24"/>
          <w:lang w:val="ru-RU"/>
        </w:rPr>
        <w:t xml:space="preserve"> </w:t>
      </w:r>
      <w:r w:rsidRPr="00811745">
        <w:rPr>
          <w:rFonts w:ascii="Arial" w:hAnsi="Arial" w:cs="Arial"/>
          <w:sz w:val="24"/>
          <w:szCs w:val="24"/>
        </w:rPr>
        <w:t>HOME</w:t>
      </w:r>
      <w:r w:rsidRPr="00811745">
        <w:rPr>
          <w:rFonts w:ascii="Arial" w:hAnsi="Arial" w:cs="Arial"/>
          <w:sz w:val="24"/>
          <w:szCs w:val="24"/>
          <w:lang w:val="ru-RU"/>
        </w:rPr>
        <w:t xml:space="preserve"> ИВАНОВ " ("ПОЗВОНИ ДОМОЙ ИВАНОВ") При этом у этого абонента включается красный индикатор кнопки [</w:t>
      </w:r>
      <w:r w:rsidRPr="00811745">
        <w:rPr>
          <w:rFonts w:ascii="Arial" w:hAnsi="Arial" w:cs="Arial"/>
          <w:sz w:val="24"/>
          <w:szCs w:val="24"/>
        </w:rPr>
        <w:t>MSG</w:t>
      </w:r>
      <w:r w:rsidRPr="00811745">
        <w:rPr>
          <w:rFonts w:ascii="Arial" w:hAnsi="Arial" w:cs="Arial"/>
          <w:sz w:val="24"/>
          <w:szCs w:val="24"/>
          <w:lang w:val="ru-RU"/>
        </w:rPr>
        <w:t>], а при снятии трубки сначала слышен прерывистый сигнал, а затем нормальный гудок "ОТВЕТ СТАНЦИИ"</w:t>
      </w:r>
    </w:p>
    <w:p w:rsidR="008B12A8" w:rsidRPr="00811745" w:rsidRDefault="008B12A8" w:rsidP="00A76AD5">
      <w:pPr>
        <w:pStyle w:val="24"/>
        <w:rPr>
          <w:rFonts w:ascii="Arial" w:hAnsi="Arial"/>
        </w:rPr>
      </w:pPr>
      <w:bookmarkStart w:id="488" w:name="_Toc149026189"/>
      <w:r w:rsidRPr="00811745">
        <w:rPr>
          <w:rFonts w:ascii="Arial" w:hAnsi="Arial"/>
        </w:rPr>
        <w:t>Оставить сообщение</w:t>
      </w:r>
      <w:bookmarkEnd w:id="488"/>
    </w:p>
    <w:p w:rsidR="008B12A8" w:rsidRPr="00811745" w:rsidRDefault="008B12A8" w:rsidP="00F75C09">
      <w:pPr>
        <w:shd w:val="clear" w:color="auto" w:fill="FFFFFF"/>
        <w:tabs>
          <w:tab w:val="left" w:pos="264"/>
        </w:tabs>
        <w:ind w:left="10"/>
        <w:rPr>
          <w:rFonts w:ascii="Arial" w:hAnsi="Arial" w:cs="Arial"/>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посылки простого сообщения:</w:t>
      </w:r>
    </w:p>
    <w:p w:rsidR="008B12A8" w:rsidRPr="00811745" w:rsidRDefault="008B12A8" w:rsidP="00F75C09">
      <w:pPr>
        <w:shd w:val="clear" w:color="auto" w:fill="FFFFFF"/>
        <w:ind w:left="283"/>
        <w:rPr>
          <w:rFonts w:ascii="Arial" w:hAnsi="Arial" w:cs="Arial"/>
          <w:sz w:val="24"/>
          <w:szCs w:val="24"/>
        </w:rPr>
      </w:pPr>
      <w:r w:rsidRPr="00811745">
        <w:rPr>
          <w:rFonts w:ascii="Arial" w:hAnsi="Arial" w:cs="Arial"/>
          <w:sz w:val="24"/>
          <w:szCs w:val="24"/>
        </w:rPr>
        <w:t>После набора номера внутреннего абонента</w:t>
      </w:r>
    </w:p>
    <w:p w:rsidR="008B12A8" w:rsidRPr="00811745" w:rsidRDefault="008B12A8" w:rsidP="0047626D">
      <w:pPr>
        <w:widowControl w:val="0"/>
        <w:numPr>
          <w:ilvl w:val="0"/>
          <w:numId w:val="17"/>
        </w:numPr>
        <w:shd w:val="clear" w:color="auto" w:fill="FFFFFF"/>
        <w:tabs>
          <w:tab w:val="left" w:pos="643"/>
        </w:tabs>
        <w:autoSpaceDE w:val="0"/>
        <w:autoSpaceDN w:val="0"/>
        <w:adjustRightInd w:val="0"/>
        <w:ind w:left="283"/>
        <w:rPr>
          <w:rFonts w:ascii="Arial" w:hAnsi="Arial" w:cs="Arial"/>
          <w:sz w:val="24"/>
          <w:szCs w:val="24"/>
        </w:rPr>
      </w:pPr>
      <w:r w:rsidRPr="00811745">
        <w:rPr>
          <w:rFonts w:ascii="Arial" w:hAnsi="Arial" w:cs="Arial"/>
          <w:sz w:val="24"/>
          <w:szCs w:val="24"/>
        </w:rPr>
        <w:t>Нажмите [FLASH]</w:t>
      </w:r>
    </w:p>
    <w:p w:rsidR="008B12A8" w:rsidRPr="00811745" w:rsidRDefault="008B12A8" w:rsidP="0047626D">
      <w:pPr>
        <w:widowControl w:val="0"/>
        <w:numPr>
          <w:ilvl w:val="0"/>
          <w:numId w:val="17"/>
        </w:numPr>
        <w:shd w:val="clear" w:color="auto" w:fill="FFFFFF"/>
        <w:tabs>
          <w:tab w:val="left" w:pos="643"/>
        </w:tabs>
        <w:autoSpaceDE w:val="0"/>
        <w:autoSpaceDN w:val="0"/>
        <w:adjustRightInd w:val="0"/>
        <w:ind w:left="283"/>
        <w:rPr>
          <w:rFonts w:ascii="Arial" w:hAnsi="Arial" w:cs="Arial"/>
          <w:sz w:val="24"/>
          <w:szCs w:val="24"/>
          <w:lang w:val="ru-RU"/>
        </w:rPr>
      </w:pPr>
      <w:r w:rsidRPr="00811745">
        <w:rPr>
          <w:rFonts w:ascii="Arial" w:hAnsi="Arial" w:cs="Arial"/>
          <w:sz w:val="24"/>
          <w:szCs w:val="24"/>
          <w:lang w:val="ru-RU"/>
        </w:rPr>
        <w:t>Наберите [7] и код функции "</w:t>
      </w:r>
      <w:r w:rsidRPr="00811745">
        <w:rPr>
          <w:rFonts w:ascii="Arial" w:hAnsi="Arial" w:cs="Arial"/>
          <w:sz w:val="24"/>
          <w:szCs w:val="24"/>
        </w:rPr>
        <w:t>MESSAGE</w:t>
      </w:r>
      <w:r w:rsidRPr="00811745">
        <w:rPr>
          <w:rFonts w:ascii="Arial" w:hAnsi="Arial" w:cs="Arial"/>
          <w:sz w:val="24"/>
          <w:szCs w:val="24"/>
          <w:lang w:val="ru-RU"/>
        </w:rPr>
        <w:t>" (Сообщение) - [6] [3].</w:t>
      </w:r>
    </w:p>
    <w:p w:rsidR="008B12A8" w:rsidRPr="00811745" w:rsidRDefault="008B12A8" w:rsidP="0047626D">
      <w:pPr>
        <w:widowControl w:val="0"/>
        <w:numPr>
          <w:ilvl w:val="0"/>
          <w:numId w:val="17"/>
        </w:numPr>
        <w:shd w:val="clear" w:color="auto" w:fill="FFFFFF"/>
        <w:tabs>
          <w:tab w:val="left" w:pos="643"/>
        </w:tabs>
        <w:autoSpaceDE w:val="0"/>
        <w:autoSpaceDN w:val="0"/>
        <w:adjustRightInd w:val="0"/>
        <w:ind w:left="283"/>
        <w:rPr>
          <w:rFonts w:ascii="Arial" w:hAnsi="Arial" w:cs="Arial"/>
          <w:sz w:val="24"/>
          <w:szCs w:val="24"/>
        </w:rPr>
      </w:pPr>
      <w:r w:rsidRPr="00811745">
        <w:rPr>
          <w:rFonts w:ascii="Arial" w:hAnsi="Arial" w:cs="Arial"/>
          <w:sz w:val="24"/>
          <w:szCs w:val="24"/>
        </w:rPr>
        <w:t>Положите трубку</w:t>
      </w:r>
    </w:p>
    <w:p w:rsidR="008B12A8" w:rsidRPr="00811745" w:rsidRDefault="008B12A8" w:rsidP="00F75C09">
      <w:pPr>
        <w:shd w:val="clear" w:color="auto" w:fill="FFFFFF"/>
        <w:tabs>
          <w:tab w:val="left" w:pos="264"/>
        </w:tabs>
        <w:ind w:left="10"/>
        <w:rPr>
          <w:rFonts w:ascii="Arial" w:hAnsi="Arial" w:cs="Arial"/>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выбора и отправки сообщения из стандартного перечня:</w:t>
      </w:r>
    </w:p>
    <w:p w:rsidR="008B12A8" w:rsidRPr="00811745" w:rsidRDefault="008B12A8" w:rsidP="0047626D">
      <w:pPr>
        <w:numPr>
          <w:ilvl w:val="0"/>
          <w:numId w:val="33"/>
        </w:numPr>
        <w:shd w:val="clear" w:color="auto" w:fill="FFFFFF"/>
        <w:tabs>
          <w:tab w:val="clear" w:pos="900"/>
          <w:tab w:val="num" w:pos="720"/>
        </w:tabs>
        <w:ind w:hanging="540"/>
        <w:rPr>
          <w:rFonts w:ascii="Arial" w:hAnsi="Arial" w:cs="Arial"/>
          <w:sz w:val="24"/>
          <w:szCs w:val="24"/>
          <w:lang w:val="ru-RU"/>
        </w:rPr>
      </w:pPr>
      <w:r w:rsidRPr="00811745">
        <w:rPr>
          <w:rFonts w:ascii="Arial" w:hAnsi="Arial" w:cs="Arial"/>
          <w:sz w:val="24"/>
          <w:szCs w:val="24"/>
          <w:lang w:val="ru-RU"/>
        </w:rPr>
        <w:t>После набора номера внутреннего абонента имеющего системный аппарат с дисплеем</w:t>
      </w:r>
    </w:p>
    <w:p w:rsidR="008B12A8" w:rsidRPr="00811745" w:rsidRDefault="008B12A8" w:rsidP="0047626D">
      <w:pPr>
        <w:numPr>
          <w:ilvl w:val="0"/>
          <w:numId w:val="33"/>
        </w:numPr>
        <w:shd w:val="clear" w:color="auto" w:fill="FFFFFF"/>
        <w:tabs>
          <w:tab w:val="clear" w:pos="900"/>
          <w:tab w:val="num" w:pos="720"/>
        </w:tabs>
        <w:ind w:hanging="540"/>
        <w:rPr>
          <w:rFonts w:ascii="Arial" w:hAnsi="Arial" w:cs="Arial"/>
          <w:sz w:val="24"/>
          <w:szCs w:val="24"/>
          <w:lang w:val="ru-RU"/>
        </w:rPr>
      </w:pPr>
      <w:r w:rsidRPr="00811745">
        <w:rPr>
          <w:rFonts w:ascii="Arial" w:hAnsi="Arial" w:cs="Arial"/>
          <w:sz w:val="24"/>
          <w:szCs w:val="24"/>
          <w:lang w:val="ru-RU"/>
        </w:rPr>
        <w:t>Нажмите [</w:t>
      </w:r>
      <w:r w:rsidRPr="00811745">
        <w:rPr>
          <w:rFonts w:ascii="Arial" w:hAnsi="Arial" w:cs="Arial"/>
          <w:sz w:val="24"/>
          <w:szCs w:val="24"/>
        </w:rPr>
        <w:t>FLASH</w:t>
      </w:r>
      <w:r w:rsidRPr="00811745">
        <w:rPr>
          <w:rFonts w:ascii="Arial" w:hAnsi="Arial" w:cs="Arial"/>
          <w:sz w:val="24"/>
          <w:szCs w:val="24"/>
          <w:lang w:val="ru-RU"/>
        </w:rPr>
        <w:t>]</w:t>
      </w:r>
    </w:p>
    <w:p w:rsidR="008B12A8" w:rsidRPr="00811745" w:rsidRDefault="008B12A8" w:rsidP="0047626D">
      <w:pPr>
        <w:numPr>
          <w:ilvl w:val="0"/>
          <w:numId w:val="33"/>
        </w:numPr>
        <w:shd w:val="clear" w:color="auto" w:fill="FFFFFF"/>
        <w:tabs>
          <w:tab w:val="clear" w:pos="900"/>
          <w:tab w:val="num" w:pos="720"/>
        </w:tabs>
        <w:ind w:hanging="540"/>
        <w:rPr>
          <w:rFonts w:ascii="Arial" w:hAnsi="Arial" w:cs="Arial"/>
          <w:sz w:val="24"/>
          <w:szCs w:val="24"/>
          <w:lang w:val="ru-RU"/>
        </w:rPr>
      </w:pPr>
      <w:r w:rsidRPr="00811745">
        <w:rPr>
          <w:rFonts w:ascii="Arial" w:hAnsi="Arial" w:cs="Arial"/>
          <w:sz w:val="24"/>
          <w:szCs w:val="24"/>
          <w:lang w:val="ru-RU"/>
        </w:rPr>
        <w:t>Наберите [7] и код функции "</w:t>
      </w:r>
      <w:r w:rsidRPr="00811745">
        <w:rPr>
          <w:rFonts w:ascii="Arial" w:hAnsi="Arial" w:cs="Arial"/>
          <w:sz w:val="24"/>
          <w:szCs w:val="24"/>
        </w:rPr>
        <w:t>MESSAGE</w:t>
      </w:r>
      <w:r w:rsidRPr="00811745">
        <w:rPr>
          <w:rFonts w:ascii="Arial" w:hAnsi="Arial" w:cs="Arial"/>
          <w:sz w:val="24"/>
          <w:szCs w:val="24"/>
          <w:lang w:val="ru-RU"/>
        </w:rPr>
        <w:t>" (Сообщение)- [6] [3].</w:t>
      </w:r>
    </w:p>
    <w:p w:rsidR="008B12A8" w:rsidRPr="00811745" w:rsidRDefault="008B12A8" w:rsidP="0047626D">
      <w:pPr>
        <w:numPr>
          <w:ilvl w:val="0"/>
          <w:numId w:val="33"/>
        </w:numPr>
        <w:shd w:val="clear" w:color="auto" w:fill="FFFFFF"/>
        <w:tabs>
          <w:tab w:val="clear" w:pos="900"/>
          <w:tab w:val="left" w:pos="398"/>
          <w:tab w:val="num" w:pos="720"/>
        </w:tabs>
        <w:ind w:hanging="540"/>
        <w:rPr>
          <w:rFonts w:ascii="Arial" w:hAnsi="Arial" w:cs="Arial"/>
          <w:sz w:val="24"/>
          <w:szCs w:val="24"/>
          <w:lang w:val="ru-RU"/>
        </w:rPr>
      </w:pPr>
      <w:r w:rsidRPr="00811745">
        <w:rPr>
          <w:rFonts w:ascii="Arial" w:hAnsi="Arial" w:cs="Arial"/>
          <w:sz w:val="24"/>
          <w:szCs w:val="24"/>
          <w:lang w:val="ru-RU"/>
        </w:rPr>
        <w:t>Введите две цифры номера сообщения из списка, напр, 08 (см перечень системных сообщений в</w:t>
      </w:r>
      <w:r w:rsidR="00765B09" w:rsidRPr="00811745">
        <w:rPr>
          <w:rFonts w:ascii="Arial" w:hAnsi="Arial" w:cs="Arial"/>
          <w:sz w:val="24"/>
          <w:szCs w:val="24"/>
          <w:lang w:val="ru-RU"/>
        </w:rPr>
        <w:t xml:space="preserve"> </w:t>
      </w:r>
      <w:r w:rsidRPr="00811745">
        <w:rPr>
          <w:rFonts w:ascii="Arial" w:hAnsi="Arial" w:cs="Arial"/>
          <w:sz w:val="24"/>
          <w:szCs w:val="24"/>
          <w:lang w:val="ru-RU"/>
        </w:rPr>
        <w:t>конце этого руководства)</w:t>
      </w:r>
    </w:p>
    <w:p w:rsidR="008B12A8" w:rsidRPr="00811745" w:rsidRDefault="008B12A8" w:rsidP="0047626D">
      <w:pPr>
        <w:numPr>
          <w:ilvl w:val="0"/>
          <w:numId w:val="33"/>
        </w:numPr>
        <w:shd w:val="clear" w:color="auto" w:fill="FFFFFF"/>
        <w:tabs>
          <w:tab w:val="clear" w:pos="900"/>
          <w:tab w:val="left" w:pos="398"/>
          <w:tab w:val="num" w:pos="720"/>
        </w:tabs>
        <w:ind w:hanging="540"/>
        <w:rPr>
          <w:rFonts w:ascii="Arial" w:hAnsi="Arial" w:cs="Arial"/>
          <w:sz w:val="24"/>
          <w:szCs w:val="24"/>
          <w:lang w:val="ru-RU"/>
        </w:rPr>
      </w:pPr>
      <w:r w:rsidRPr="00811745">
        <w:rPr>
          <w:rFonts w:ascii="Arial" w:hAnsi="Arial" w:cs="Arial"/>
          <w:sz w:val="24"/>
          <w:szCs w:val="24"/>
          <w:lang w:val="ru-RU"/>
        </w:rPr>
        <w:t>Положите трубку</w:t>
      </w:r>
    </w:p>
    <w:p w:rsidR="008B12A8" w:rsidRPr="00811745" w:rsidRDefault="008B12A8" w:rsidP="00F75C09">
      <w:pPr>
        <w:shd w:val="clear" w:color="auto" w:fill="FFFFFF"/>
        <w:rPr>
          <w:rFonts w:ascii="Arial" w:hAnsi="Arial" w:cs="Arial"/>
          <w:sz w:val="24"/>
          <w:szCs w:val="24"/>
          <w:lang w:val="ru-RU"/>
        </w:rPr>
      </w:pPr>
      <w:r w:rsidRPr="00811745">
        <w:rPr>
          <w:rFonts w:ascii="Arial" w:hAnsi="Arial" w:cs="Arial"/>
          <w:sz w:val="24"/>
          <w:szCs w:val="24"/>
          <w:lang w:val="ru-RU"/>
        </w:rPr>
        <w:t>Передача сообщений может быть прекращена нажатием [</w:t>
      </w:r>
      <w:r w:rsidRPr="00811745">
        <w:rPr>
          <w:rFonts w:ascii="Arial" w:hAnsi="Arial" w:cs="Arial"/>
          <w:sz w:val="24"/>
          <w:szCs w:val="24"/>
        </w:rPr>
        <w:t>FLASH</w:t>
      </w:r>
      <w:r w:rsidRPr="00811745">
        <w:rPr>
          <w:rFonts w:ascii="Arial" w:hAnsi="Arial" w:cs="Arial"/>
          <w:sz w:val="24"/>
          <w:szCs w:val="24"/>
          <w:lang w:val="ru-RU"/>
        </w:rPr>
        <w:t>]</w:t>
      </w:r>
    </w:p>
    <w:p w:rsidR="008B12A8" w:rsidRPr="00811745" w:rsidRDefault="008B12A8" w:rsidP="00A76AD5">
      <w:pPr>
        <w:pStyle w:val="24"/>
        <w:rPr>
          <w:rFonts w:ascii="Arial" w:hAnsi="Arial"/>
        </w:rPr>
      </w:pPr>
      <w:bookmarkStart w:id="489" w:name="_Toc149026190"/>
      <w:r w:rsidRPr="00811745">
        <w:rPr>
          <w:rFonts w:ascii="Arial" w:hAnsi="Arial"/>
        </w:rPr>
        <w:t>Прием сообщений.</w:t>
      </w:r>
      <w:bookmarkEnd w:id="489"/>
    </w:p>
    <w:p w:rsidR="008B12A8" w:rsidRPr="00811745" w:rsidRDefault="008B12A8" w:rsidP="00F75C09">
      <w:pPr>
        <w:shd w:val="clear" w:color="auto" w:fill="FFFFFF"/>
        <w:ind w:right="10"/>
        <w:jc w:val="both"/>
        <w:rPr>
          <w:rFonts w:ascii="Arial" w:hAnsi="Arial" w:cs="Arial"/>
          <w:sz w:val="24"/>
          <w:szCs w:val="24"/>
          <w:lang w:val="ru-RU"/>
        </w:rPr>
      </w:pPr>
      <w:r w:rsidRPr="00811745">
        <w:rPr>
          <w:rFonts w:ascii="Arial" w:hAnsi="Arial" w:cs="Arial"/>
          <w:sz w:val="24"/>
          <w:szCs w:val="24"/>
          <w:lang w:val="ru-RU"/>
        </w:rPr>
        <w:t>Когда на Вашем номере оставлены сообщения, при поднятии трубки Вы будете слышать прерывистый сиг</w:t>
      </w:r>
      <w:r w:rsidRPr="00811745">
        <w:rPr>
          <w:rFonts w:ascii="Arial" w:hAnsi="Arial" w:cs="Arial"/>
          <w:sz w:val="24"/>
          <w:szCs w:val="24"/>
          <w:lang w:val="ru-RU"/>
        </w:rPr>
        <w:softHyphen/>
        <w:t>нал</w:t>
      </w:r>
    </w:p>
    <w:p w:rsidR="00765B09" w:rsidRPr="00811745" w:rsidRDefault="008B12A8" w:rsidP="00F75C09">
      <w:pPr>
        <w:shd w:val="clear" w:color="auto" w:fill="FFFFFF"/>
        <w:tabs>
          <w:tab w:val="left" w:pos="264"/>
        </w:tabs>
        <w:ind w:left="264" w:right="5875"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вызова отправителя:</w:t>
      </w:r>
    </w:p>
    <w:p w:rsidR="008B12A8" w:rsidRPr="00811745" w:rsidRDefault="008B12A8" w:rsidP="0047626D">
      <w:pPr>
        <w:numPr>
          <w:ilvl w:val="0"/>
          <w:numId w:val="34"/>
        </w:numPr>
        <w:shd w:val="clear" w:color="auto" w:fill="FFFFFF"/>
        <w:tabs>
          <w:tab w:val="clear" w:pos="1440"/>
          <w:tab w:val="left" w:pos="264"/>
          <w:tab w:val="num" w:pos="720"/>
          <w:tab w:val="left" w:pos="3600"/>
        </w:tabs>
        <w:ind w:left="720" w:right="21"/>
        <w:rPr>
          <w:rFonts w:ascii="Arial" w:hAnsi="Arial" w:cs="Arial"/>
          <w:sz w:val="24"/>
          <w:szCs w:val="24"/>
          <w:lang w:val="ru-RU"/>
        </w:rPr>
      </w:pPr>
      <w:r w:rsidRPr="00811745">
        <w:rPr>
          <w:rFonts w:ascii="Arial" w:hAnsi="Arial" w:cs="Arial"/>
          <w:sz w:val="24"/>
          <w:szCs w:val="24"/>
          <w:lang w:val="ru-RU"/>
        </w:rPr>
        <w:t>Снимите трубку</w:t>
      </w:r>
    </w:p>
    <w:p w:rsidR="008B12A8" w:rsidRPr="00811745" w:rsidRDefault="008B12A8" w:rsidP="0047626D">
      <w:pPr>
        <w:numPr>
          <w:ilvl w:val="0"/>
          <w:numId w:val="34"/>
        </w:numPr>
        <w:shd w:val="clear" w:color="auto" w:fill="FFFFFF"/>
        <w:tabs>
          <w:tab w:val="clear" w:pos="1440"/>
          <w:tab w:val="num" w:pos="720"/>
          <w:tab w:val="left" w:pos="3600"/>
        </w:tabs>
        <w:ind w:left="720" w:right="21"/>
        <w:rPr>
          <w:rFonts w:ascii="Arial" w:hAnsi="Arial" w:cs="Arial"/>
          <w:sz w:val="24"/>
          <w:szCs w:val="24"/>
          <w:lang w:val="ru-RU"/>
        </w:rPr>
      </w:pPr>
      <w:r w:rsidRPr="00811745">
        <w:rPr>
          <w:rFonts w:ascii="Arial" w:hAnsi="Arial" w:cs="Arial"/>
          <w:sz w:val="24"/>
          <w:szCs w:val="24"/>
          <w:lang w:val="ru-RU"/>
        </w:rPr>
        <w:t>Наберите [7] и код функции "</w:t>
      </w:r>
      <w:r w:rsidRPr="00811745">
        <w:rPr>
          <w:rFonts w:ascii="Arial" w:hAnsi="Arial" w:cs="Arial"/>
          <w:sz w:val="24"/>
          <w:szCs w:val="24"/>
        </w:rPr>
        <w:t>MESSAGE</w:t>
      </w:r>
      <w:r w:rsidRPr="00811745">
        <w:rPr>
          <w:rFonts w:ascii="Arial" w:hAnsi="Arial" w:cs="Arial"/>
          <w:sz w:val="24"/>
          <w:szCs w:val="24"/>
          <w:lang w:val="ru-RU"/>
        </w:rPr>
        <w:t xml:space="preserve">" (Сообщение)- [6] [3]. </w:t>
      </w:r>
      <w:r w:rsidR="00765B09" w:rsidRPr="00811745">
        <w:rPr>
          <w:rFonts w:ascii="Arial" w:hAnsi="Arial" w:cs="Arial"/>
          <w:sz w:val="24"/>
          <w:szCs w:val="24"/>
          <w:lang w:val="ru-RU"/>
        </w:rPr>
        <w:br/>
      </w:r>
      <w:r w:rsidRPr="00811745">
        <w:rPr>
          <w:rFonts w:ascii="Arial" w:hAnsi="Arial" w:cs="Arial"/>
          <w:sz w:val="24"/>
          <w:szCs w:val="24"/>
          <w:lang w:val="ru-RU"/>
        </w:rPr>
        <w:t>Произойдет автоматический вызов отправителя сообщения</w:t>
      </w:r>
    </w:p>
    <w:p w:rsidR="00765B09" w:rsidRPr="00811745" w:rsidRDefault="008B12A8" w:rsidP="00F75C09">
      <w:pPr>
        <w:shd w:val="clear" w:color="auto" w:fill="FFFFFF"/>
        <w:tabs>
          <w:tab w:val="left" w:pos="264"/>
        </w:tabs>
        <w:ind w:left="264" w:right="3264"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того чтобы удалить сообщение без вызова отправителя:</w:t>
      </w:r>
    </w:p>
    <w:p w:rsidR="008B12A8" w:rsidRPr="00811745" w:rsidRDefault="008B12A8" w:rsidP="0047626D">
      <w:pPr>
        <w:numPr>
          <w:ilvl w:val="0"/>
          <w:numId w:val="35"/>
        </w:numPr>
        <w:shd w:val="clear" w:color="auto" w:fill="FFFFFF"/>
        <w:tabs>
          <w:tab w:val="clear" w:pos="1440"/>
          <w:tab w:val="left" w:pos="264"/>
          <w:tab w:val="num" w:pos="720"/>
          <w:tab w:val="left" w:pos="7920"/>
        </w:tabs>
        <w:ind w:right="21" w:hanging="1080"/>
        <w:rPr>
          <w:rFonts w:ascii="Arial" w:hAnsi="Arial" w:cs="Arial"/>
          <w:sz w:val="24"/>
          <w:szCs w:val="24"/>
          <w:lang w:val="ru-RU"/>
        </w:rPr>
      </w:pPr>
      <w:r w:rsidRPr="00811745">
        <w:rPr>
          <w:rFonts w:ascii="Arial" w:hAnsi="Arial" w:cs="Arial"/>
          <w:sz w:val="24"/>
          <w:szCs w:val="24"/>
          <w:lang w:val="ru-RU"/>
        </w:rPr>
        <w:t>Снимите трубку</w:t>
      </w:r>
    </w:p>
    <w:p w:rsidR="008B12A8" w:rsidRPr="00811745" w:rsidRDefault="008B12A8" w:rsidP="0047626D">
      <w:pPr>
        <w:numPr>
          <w:ilvl w:val="0"/>
          <w:numId w:val="35"/>
        </w:numPr>
        <w:shd w:val="clear" w:color="auto" w:fill="FFFFFF"/>
        <w:tabs>
          <w:tab w:val="clear" w:pos="1440"/>
          <w:tab w:val="num" w:pos="720"/>
          <w:tab w:val="left" w:pos="7920"/>
        </w:tabs>
        <w:ind w:right="21" w:hanging="1080"/>
        <w:rPr>
          <w:rFonts w:ascii="Arial" w:hAnsi="Arial" w:cs="Arial"/>
          <w:sz w:val="24"/>
          <w:szCs w:val="24"/>
          <w:lang w:val="ru-RU"/>
        </w:rPr>
      </w:pPr>
      <w:r w:rsidRPr="00811745">
        <w:rPr>
          <w:rFonts w:ascii="Arial" w:hAnsi="Arial" w:cs="Arial"/>
          <w:sz w:val="24"/>
          <w:szCs w:val="24"/>
          <w:lang w:val="ru-RU"/>
        </w:rPr>
        <w:t xml:space="preserve">Нажмите </w:t>
      </w:r>
      <w:r w:rsidRPr="00811745">
        <w:rPr>
          <w:rFonts w:ascii="Arial" w:hAnsi="Arial" w:cs="Arial"/>
          <w:b/>
          <w:bCs/>
          <w:sz w:val="24"/>
          <w:szCs w:val="24"/>
          <w:lang w:val="ru-RU"/>
        </w:rPr>
        <w:t>[#] ("</w:t>
      </w:r>
      <w:r w:rsidRPr="00811745">
        <w:rPr>
          <w:rFonts w:ascii="Arial" w:hAnsi="Arial" w:cs="Arial"/>
          <w:b/>
          <w:bCs/>
          <w:sz w:val="24"/>
          <w:szCs w:val="24"/>
        </w:rPr>
        <w:t>CANCEL</w:t>
      </w:r>
      <w:r w:rsidRPr="00811745">
        <w:rPr>
          <w:rFonts w:ascii="Arial" w:hAnsi="Arial" w:cs="Arial"/>
          <w:b/>
          <w:bCs/>
          <w:sz w:val="24"/>
          <w:szCs w:val="24"/>
          <w:lang w:val="ru-RU"/>
        </w:rPr>
        <w:t>")</w:t>
      </w:r>
    </w:p>
    <w:p w:rsidR="008B12A8" w:rsidRPr="00811745" w:rsidRDefault="008B12A8" w:rsidP="0047626D">
      <w:pPr>
        <w:numPr>
          <w:ilvl w:val="0"/>
          <w:numId w:val="35"/>
        </w:numPr>
        <w:shd w:val="clear" w:color="auto" w:fill="FFFFFF"/>
        <w:tabs>
          <w:tab w:val="clear" w:pos="1440"/>
          <w:tab w:val="num" w:pos="720"/>
          <w:tab w:val="left" w:pos="7920"/>
        </w:tabs>
        <w:ind w:right="21" w:hanging="1080"/>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функции </w:t>
      </w:r>
      <w:r w:rsidRPr="00811745">
        <w:rPr>
          <w:rFonts w:ascii="Arial" w:hAnsi="Arial" w:cs="Arial"/>
          <w:b/>
          <w:bCs/>
          <w:sz w:val="24"/>
          <w:szCs w:val="24"/>
          <w:lang w:val="ru-RU"/>
        </w:rPr>
        <w:t>"</w:t>
      </w:r>
      <w:r w:rsidRPr="00811745">
        <w:rPr>
          <w:rFonts w:ascii="Arial" w:hAnsi="Arial" w:cs="Arial"/>
          <w:b/>
          <w:bCs/>
          <w:sz w:val="24"/>
          <w:szCs w:val="24"/>
        </w:rPr>
        <w:t>MESSAGE</w:t>
      </w:r>
      <w:r w:rsidRPr="00811745">
        <w:rPr>
          <w:rFonts w:ascii="Arial" w:hAnsi="Arial" w:cs="Arial"/>
          <w:b/>
          <w:bCs/>
          <w:sz w:val="24"/>
          <w:szCs w:val="24"/>
          <w:lang w:val="ru-RU"/>
        </w:rPr>
        <w:t xml:space="preserve">" </w:t>
      </w:r>
      <w:r w:rsidRPr="00811745">
        <w:rPr>
          <w:rFonts w:ascii="Arial" w:hAnsi="Arial" w:cs="Arial"/>
          <w:sz w:val="24"/>
          <w:szCs w:val="24"/>
          <w:lang w:val="ru-RU"/>
        </w:rPr>
        <w:t xml:space="preserve">(Сообщение)- </w:t>
      </w:r>
      <w:r w:rsidRPr="00811745">
        <w:rPr>
          <w:rFonts w:ascii="Arial" w:hAnsi="Arial" w:cs="Arial"/>
          <w:b/>
          <w:bCs/>
          <w:sz w:val="24"/>
          <w:szCs w:val="24"/>
          <w:lang w:val="ru-RU"/>
        </w:rPr>
        <w:t>[6] [3].</w:t>
      </w:r>
    </w:p>
    <w:p w:rsidR="008B12A8" w:rsidRPr="00811745" w:rsidRDefault="008B12A8" w:rsidP="0047626D">
      <w:pPr>
        <w:numPr>
          <w:ilvl w:val="0"/>
          <w:numId w:val="35"/>
        </w:numPr>
        <w:shd w:val="clear" w:color="auto" w:fill="FFFFFF"/>
        <w:tabs>
          <w:tab w:val="clear" w:pos="1440"/>
          <w:tab w:val="left" w:pos="398"/>
          <w:tab w:val="num" w:pos="720"/>
          <w:tab w:val="left" w:pos="7920"/>
        </w:tabs>
        <w:ind w:right="21" w:hanging="1080"/>
        <w:rPr>
          <w:rFonts w:ascii="Arial" w:hAnsi="Arial" w:cs="Arial"/>
          <w:sz w:val="24"/>
          <w:szCs w:val="24"/>
          <w:lang w:val="ru-RU"/>
        </w:rPr>
      </w:pPr>
      <w:r w:rsidRPr="00811745">
        <w:rPr>
          <w:rFonts w:ascii="Arial" w:hAnsi="Arial" w:cs="Arial"/>
          <w:sz w:val="24"/>
          <w:szCs w:val="24"/>
          <w:lang w:val="ru-RU"/>
        </w:rPr>
        <w:t>Положите трубку</w:t>
      </w:r>
    </w:p>
    <w:p w:rsidR="008B12A8" w:rsidRPr="00811745" w:rsidRDefault="0047626D" w:rsidP="00D717ED">
      <w:pPr>
        <w:pStyle w:val="13"/>
        <w:rPr>
          <w:rFonts w:ascii="Arial" w:hAnsi="Arial"/>
        </w:rPr>
      </w:pPr>
      <w:bookmarkStart w:id="490" w:name="_Toc149026191"/>
      <w:r w:rsidRPr="00811745">
        <w:rPr>
          <w:rFonts w:ascii="Arial" w:hAnsi="Arial"/>
        </w:rPr>
        <w:t>Автоматическая переадресация вызовов</w:t>
      </w:r>
      <w:bookmarkEnd w:id="490"/>
    </w:p>
    <w:p w:rsidR="008B12A8" w:rsidRPr="00811745" w:rsidRDefault="008B12A8" w:rsidP="00F75C09">
      <w:pPr>
        <w:shd w:val="clear" w:color="auto" w:fill="FFFFFF"/>
        <w:ind w:left="5"/>
        <w:rPr>
          <w:rFonts w:ascii="Arial" w:hAnsi="Arial" w:cs="Arial"/>
          <w:sz w:val="24"/>
          <w:szCs w:val="24"/>
          <w:lang w:val="ru-RU"/>
        </w:rPr>
      </w:pPr>
      <w:r w:rsidRPr="00811745">
        <w:rPr>
          <w:rFonts w:ascii="Arial" w:hAnsi="Arial" w:cs="Arial"/>
          <w:sz w:val="24"/>
          <w:szCs w:val="24"/>
          <w:lang w:val="ru-RU"/>
        </w:rPr>
        <w:t>Существует три типа автоматической переадресации вызовов</w:t>
      </w:r>
    </w:p>
    <w:p w:rsidR="008B12A8" w:rsidRPr="00811745" w:rsidRDefault="008B12A8" w:rsidP="00765B09">
      <w:pPr>
        <w:numPr>
          <w:ilvl w:val="0"/>
          <w:numId w:val="36"/>
        </w:numPr>
        <w:shd w:val="clear" w:color="auto" w:fill="FFFFFF"/>
        <w:tabs>
          <w:tab w:val="left" w:pos="835"/>
        </w:tabs>
        <w:rPr>
          <w:rFonts w:ascii="Arial" w:hAnsi="Arial" w:cs="Arial"/>
          <w:sz w:val="24"/>
          <w:szCs w:val="24"/>
          <w:lang w:val="ru-RU"/>
        </w:rPr>
      </w:pPr>
      <w:r w:rsidRPr="00811745">
        <w:rPr>
          <w:rFonts w:ascii="Arial" w:hAnsi="Arial" w:cs="Arial"/>
          <w:b/>
          <w:bCs/>
          <w:sz w:val="24"/>
          <w:szCs w:val="24"/>
        </w:rPr>
        <w:t>FOLLOW</w:t>
      </w:r>
      <w:r w:rsidRPr="00811745">
        <w:rPr>
          <w:rFonts w:ascii="Arial" w:hAnsi="Arial" w:cs="Arial"/>
          <w:b/>
          <w:bCs/>
          <w:sz w:val="24"/>
          <w:szCs w:val="24"/>
          <w:lang w:val="ru-RU"/>
        </w:rPr>
        <w:t xml:space="preserve"> </w:t>
      </w:r>
      <w:r w:rsidRPr="00811745">
        <w:rPr>
          <w:rFonts w:ascii="Arial" w:hAnsi="Arial" w:cs="Arial"/>
          <w:b/>
          <w:bCs/>
          <w:sz w:val="24"/>
          <w:szCs w:val="24"/>
        </w:rPr>
        <w:t>ME</w:t>
      </w:r>
      <w:r w:rsidRPr="00811745">
        <w:rPr>
          <w:rFonts w:ascii="Arial" w:hAnsi="Arial" w:cs="Arial"/>
          <w:b/>
          <w:bCs/>
          <w:sz w:val="24"/>
          <w:szCs w:val="24"/>
          <w:lang w:val="ru-RU"/>
        </w:rPr>
        <w:t xml:space="preserve"> </w:t>
      </w:r>
      <w:r w:rsidRPr="00811745">
        <w:rPr>
          <w:rFonts w:ascii="Arial" w:hAnsi="Arial" w:cs="Arial"/>
          <w:sz w:val="24"/>
          <w:szCs w:val="24"/>
          <w:lang w:val="ru-RU"/>
        </w:rPr>
        <w:t>("следуй за мной") - безусловная переадресация вызовов, поступающих на Ваш</w:t>
      </w:r>
      <w:r w:rsidR="00765B09" w:rsidRPr="00811745">
        <w:rPr>
          <w:rFonts w:ascii="Arial" w:hAnsi="Arial" w:cs="Arial"/>
          <w:sz w:val="24"/>
          <w:szCs w:val="24"/>
          <w:lang w:val="ru-RU"/>
        </w:rPr>
        <w:t xml:space="preserve"> </w:t>
      </w:r>
      <w:r w:rsidRPr="00811745">
        <w:rPr>
          <w:rFonts w:ascii="Arial" w:hAnsi="Arial" w:cs="Arial"/>
          <w:sz w:val="24"/>
          <w:szCs w:val="24"/>
          <w:lang w:val="ru-RU"/>
        </w:rPr>
        <w:t>телефон</w:t>
      </w:r>
    </w:p>
    <w:p w:rsidR="008B12A8" w:rsidRPr="00811745" w:rsidRDefault="008B12A8" w:rsidP="00765B09">
      <w:pPr>
        <w:widowControl w:val="0"/>
        <w:numPr>
          <w:ilvl w:val="0"/>
          <w:numId w:val="36"/>
        </w:numPr>
        <w:shd w:val="clear" w:color="auto" w:fill="FFFFFF"/>
        <w:tabs>
          <w:tab w:val="left" w:pos="835"/>
        </w:tabs>
        <w:autoSpaceDE w:val="0"/>
        <w:autoSpaceDN w:val="0"/>
        <w:adjustRightInd w:val="0"/>
        <w:rPr>
          <w:rFonts w:ascii="Arial" w:hAnsi="Arial" w:cs="Arial"/>
          <w:sz w:val="24"/>
          <w:szCs w:val="24"/>
          <w:lang w:val="ru-RU"/>
        </w:rPr>
      </w:pPr>
      <w:r w:rsidRPr="00811745">
        <w:rPr>
          <w:rFonts w:ascii="Arial" w:hAnsi="Arial" w:cs="Arial"/>
          <w:b/>
          <w:bCs/>
          <w:sz w:val="24"/>
          <w:szCs w:val="24"/>
        </w:rPr>
        <w:t>CALL</w:t>
      </w:r>
      <w:r w:rsidRPr="00811745">
        <w:rPr>
          <w:rFonts w:ascii="Arial" w:hAnsi="Arial" w:cs="Arial"/>
          <w:b/>
          <w:bCs/>
          <w:sz w:val="24"/>
          <w:szCs w:val="24"/>
          <w:lang w:val="ru-RU"/>
        </w:rPr>
        <w:t xml:space="preserve"> </w:t>
      </w:r>
      <w:r w:rsidRPr="00811745">
        <w:rPr>
          <w:rFonts w:ascii="Arial" w:hAnsi="Arial" w:cs="Arial"/>
          <w:b/>
          <w:bCs/>
          <w:sz w:val="24"/>
          <w:szCs w:val="24"/>
        </w:rPr>
        <w:t>FORWARD</w:t>
      </w:r>
      <w:r w:rsidRPr="00811745">
        <w:rPr>
          <w:rFonts w:ascii="Arial" w:hAnsi="Arial" w:cs="Arial"/>
          <w:b/>
          <w:bCs/>
          <w:sz w:val="24"/>
          <w:szCs w:val="24"/>
          <w:lang w:val="ru-RU"/>
        </w:rPr>
        <w:t xml:space="preserve"> </w:t>
      </w:r>
      <w:r w:rsidRPr="00811745">
        <w:rPr>
          <w:rFonts w:ascii="Arial" w:hAnsi="Arial" w:cs="Arial"/>
          <w:b/>
          <w:bCs/>
          <w:sz w:val="24"/>
          <w:szCs w:val="24"/>
        </w:rPr>
        <w:t>BUSY</w:t>
      </w:r>
      <w:r w:rsidRPr="00811745">
        <w:rPr>
          <w:rFonts w:ascii="Arial" w:hAnsi="Arial" w:cs="Arial"/>
          <w:b/>
          <w:bCs/>
          <w:sz w:val="24"/>
          <w:szCs w:val="24"/>
          <w:lang w:val="ru-RU"/>
        </w:rPr>
        <w:t xml:space="preserve"> </w:t>
      </w:r>
      <w:r w:rsidRPr="00811745">
        <w:rPr>
          <w:rFonts w:ascii="Arial" w:hAnsi="Arial" w:cs="Arial"/>
          <w:sz w:val="24"/>
          <w:szCs w:val="24"/>
          <w:lang w:val="ru-RU"/>
        </w:rPr>
        <w:t>- переадресует вызовы, если Ваш телефон занят</w:t>
      </w:r>
    </w:p>
    <w:p w:rsidR="008B12A8" w:rsidRPr="00811745" w:rsidRDefault="008B12A8" w:rsidP="00765B09">
      <w:pPr>
        <w:widowControl w:val="0"/>
        <w:numPr>
          <w:ilvl w:val="0"/>
          <w:numId w:val="36"/>
        </w:numPr>
        <w:shd w:val="clear" w:color="auto" w:fill="FFFFFF"/>
        <w:tabs>
          <w:tab w:val="left" w:pos="835"/>
        </w:tabs>
        <w:autoSpaceDE w:val="0"/>
        <w:autoSpaceDN w:val="0"/>
        <w:adjustRightInd w:val="0"/>
        <w:rPr>
          <w:rFonts w:ascii="Arial" w:hAnsi="Arial" w:cs="Arial"/>
          <w:sz w:val="24"/>
          <w:szCs w:val="24"/>
          <w:lang w:val="ru-RU"/>
        </w:rPr>
      </w:pPr>
      <w:r w:rsidRPr="00811745">
        <w:rPr>
          <w:rFonts w:ascii="Arial" w:hAnsi="Arial" w:cs="Arial"/>
          <w:b/>
          <w:bCs/>
          <w:sz w:val="24"/>
          <w:szCs w:val="24"/>
        </w:rPr>
        <w:t>CALL</w:t>
      </w:r>
      <w:r w:rsidRPr="00811745">
        <w:rPr>
          <w:rFonts w:ascii="Arial" w:hAnsi="Arial" w:cs="Arial"/>
          <w:b/>
          <w:bCs/>
          <w:sz w:val="24"/>
          <w:szCs w:val="24"/>
          <w:lang w:val="ru-RU"/>
        </w:rPr>
        <w:t xml:space="preserve"> </w:t>
      </w:r>
      <w:r w:rsidRPr="00811745">
        <w:rPr>
          <w:rFonts w:ascii="Arial" w:hAnsi="Arial" w:cs="Arial"/>
          <w:b/>
          <w:bCs/>
          <w:sz w:val="24"/>
          <w:szCs w:val="24"/>
        </w:rPr>
        <w:t>FORWARD</w:t>
      </w:r>
      <w:r w:rsidRPr="00811745">
        <w:rPr>
          <w:rFonts w:ascii="Arial" w:hAnsi="Arial" w:cs="Arial"/>
          <w:b/>
          <w:bCs/>
          <w:sz w:val="24"/>
          <w:szCs w:val="24"/>
          <w:lang w:val="ru-RU"/>
        </w:rPr>
        <w:t xml:space="preserve"> </w:t>
      </w:r>
      <w:r w:rsidRPr="00811745">
        <w:rPr>
          <w:rFonts w:ascii="Arial" w:hAnsi="Arial" w:cs="Arial"/>
          <w:b/>
          <w:bCs/>
          <w:sz w:val="24"/>
          <w:szCs w:val="24"/>
        </w:rPr>
        <w:t>NO</w:t>
      </w:r>
      <w:r w:rsidRPr="00811745">
        <w:rPr>
          <w:rFonts w:ascii="Arial" w:hAnsi="Arial" w:cs="Arial"/>
          <w:b/>
          <w:bCs/>
          <w:sz w:val="24"/>
          <w:szCs w:val="24"/>
          <w:lang w:val="ru-RU"/>
        </w:rPr>
        <w:t xml:space="preserve"> </w:t>
      </w:r>
      <w:r w:rsidRPr="00811745">
        <w:rPr>
          <w:rFonts w:ascii="Arial" w:hAnsi="Arial" w:cs="Arial"/>
          <w:b/>
          <w:bCs/>
          <w:sz w:val="24"/>
          <w:szCs w:val="24"/>
        </w:rPr>
        <w:t>ANSWER</w:t>
      </w:r>
      <w:r w:rsidRPr="00811745">
        <w:rPr>
          <w:rFonts w:ascii="Arial" w:hAnsi="Arial" w:cs="Arial"/>
          <w:b/>
          <w:bCs/>
          <w:sz w:val="24"/>
          <w:szCs w:val="24"/>
          <w:lang w:val="ru-RU"/>
        </w:rPr>
        <w:t xml:space="preserve"> </w:t>
      </w:r>
      <w:r w:rsidRPr="00811745">
        <w:rPr>
          <w:rFonts w:ascii="Arial" w:hAnsi="Arial" w:cs="Arial"/>
          <w:sz w:val="24"/>
          <w:szCs w:val="24"/>
          <w:lang w:val="ru-RU"/>
        </w:rPr>
        <w:t>- переадресует вызовы, ес</w:t>
      </w:r>
      <w:r w:rsidR="00765B09" w:rsidRPr="00811745">
        <w:rPr>
          <w:rFonts w:ascii="Arial" w:hAnsi="Arial" w:cs="Arial"/>
          <w:sz w:val="24"/>
          <w:szCs w:val="24"/>
          <w:lang w:val="ru-RU"/>
        </w:rPr>
        <w:t>ли Ваш телефон на них не отвеча</w:t>
      </w:r>
      <w:r w:rsidRPr="00811745">
        <w:rPr>
          <w:rFonts w:ascii="Arial" w:hAnsi="Arial" w:cs="Arial"/>
          <w:sz w:val="24"/>
          <w:szCs w:val="24"/>
          <w:lang w:val="ru-RU"/>
        </w:rPr>
        <w:t>ет</w:t>
      </w:r>
    </w:p>
    <w:p w:rsidR="008B12A8" w:rsidRPr="00811745" w:rsidRDefault="008B12A8" w:rsidP="00F75C09">
      <w:pPr>
        <w:shd w:val="clear" w:color="auto" w:fill="FFFFFF"/>
        <w:rPr>
          <w:rFonts w:ascii="Arial" w:hAnsi="Arial" w:cs="Arial"/>
          <w:sz w:val="24"/>
          <w:szCs w:val="24"/>
          <w:lang w:val="ru-RU"/>
        </w:rPr>
      </w:pPr>
      <w:r w:rsidRPr="00811745">
        <w:rPr>
          <w:rFonts w:ascii="Arial" w:hAnsi="Arial" w:cs="Arial"/>
          <w:sz w:val="24"/>
          <w:szCs w:val="24"/>
          <w:lang w:val="ru-RU"/>
        </w:rPr>
        <w:t>И существует три случая для автоматической переадресации</w:t>
      </w:r>
    </w:p>
    <w:p w:rsidR="008B12A8" w:rsidRPr="00811745" w:rsidRDefault="008B12A8" w:rsidP="0047626D">
      <w:pPr>
        <w:widowControl w:val="0"/>
        <w:numPr>
          <w:ilvl w:val="0"/>
          <w:numId w:val="37"/>
        </w:numPr>
        <w:shd w:val="clear" w:color="auto" w:fill="FFFFFF"/>
        <w:tabs>
          <w:tab w:val="clear" w:pos="1440"/>
          <w:tab w:val="num" w:pos="720"/>
          <w:tab w:val="left" w:pos="835"/>
        </w:tabs>
        <w:autoSpaceDE w:val="0"/>
        <w:autoSpaceDN w:val="0"/>
        <w:adjustRightInd w:val="0"/>
        <w:ind w:hanging="1080"/>
        <w:rPr>
          <w:rFonts w:ascii="Arial" w:hAnsi="Arial" w:cs="Arial"/>
          <w:sz w:val="24"/>
          <w:szCs w:val="24"/>
          <w:lang w:val="ru-RU"/>
        </w:rPr>
      </w:pPr>
      <w:r w:rsidRPr="00811745">
        <w:rPr>
          <w:rFonts w:ascii="Arial" w:hAnsi="Arial" w:cs="Arial"/>
          <w:sz w:val="24"/>
          <w:szCs w:val="24"/>
          <w:lang w:val="ru-RU"/>
        </w:rPr>
        <w:t>Для всех вызовов</w:t>
      </w:r>
    </w:p>
    <w:p w:rsidR="008B12A8" w:rsidRPr="00811745" w:rsidRDefault="008B12A8" w:rsidP="0047626D">
      <w:pPr>
        <w:widowControl w:val="0"/>
        <w:numPr>
          <w:ilvl w:val="0"/>
          <w:numId w:val="37"/>
        </w:numPr>
        <w:shd w:val="clear" w:color="auto" w:fill="FFFFFF"/>
        <w:tabs>
          <w:tab w:val="clear" w:pos="1440"/>
          <w:tab w:val="num" w:pos="720"/>
          <w:tab w:val="left" w:pos="835"/>
        </w:tabs>
        <w:autoSpaceDE w:val="0"/>
        <w:autoSpaceDN w:val="0"/>
        <w:adjustRightInd w:val="0"/>
        <w:ind w:hanging="1080"/>
        <w:rPr>
          <w:rFonts w:ascii="Arial" w:hAnsi="Arial" w:cs="Arial"/>
          <w:sz w:val="24"/>
          <w:szCs w:val="24"/>
          <w:lang w:val="ru-RU"/>
        </w:rPr>
      </w:pPr>
      <w:r w:rsidRPr="00811745">
        <w:rPr>
          <w:rFonts w:ascii="Arial" w:hAnsi="Arial" w:cs="Arial"/>
          <w:sz w:val="24"/>
          <w:szCs w:val="24"/>
          <w:lang w:val="ru-RU"/>
        </w:rPr>
        <w:t>Для внешних вызовов</w:t>
      </w:r>
    </w:p>
    <w:p w:rsidR="008B12A8" w:rsidRPr="00811745" w:rsidRDefault="008B12A8" w:rsidP="0047626D">
      <w:pPr>
        <w:widowControl w:val="0"/>
        <w:numPr>
          <w:ilvl w:val="0"/>
          <w:numId w:val="37"/>
        </w:numPr>
        <w:shd w:val="clear" w:color="auto" w:fill="FFFFFF"/>
        <w:tabs>
          <w:tab w:val="clear" w:pos="1440"/>
          <w:tab w:val="num" w:pos="720"/>
          <w:tab w:val="left" w:pos="835"/>
        </w:tabs>
        <w:autoSpaceDE w:val="0"/>
        <w:autoSpaceDN w:val="0"/>
        <w:adjustRightInd w:val="0"/>
        <w:ind w:hanging="1080"/>
        <w:rPr>
          <w:rFonts w:ascii="Arial" w:hAnsi="Arial" w:cs="Arial"/>
          <w:sz w:val="24"/>
          <w:szCs w:val="24"/>
          <w:lang w:val="ru-RU"/>
        </w:rPr>
      </w:pPr>
      <w:r w:rsidRPr="00811745">
        <w:rPr>
          <w:rFonts w:ascii="Arial" w:hAnsi="Arial" w:cs="Arial"/>
          <w:sz w:val="24"/>
          <w:szCs w:val="24"/>
          <w:lang w:val="ru-RU"/>
        </w:rPr>
        <w:t>Для внутренних вызовов</w:t>
      </w:r>
    </w:p>
    <w:p w:rsidR="008B12A8" w:rsidRPr="00811745" w:rsidRDefault="008B12A8" w:rsidP="00F75C09">
      <w:pPr>
        <w:shd w:val="clear" w:color="auto" w:fill="FFFFFF"/>
        <w:ind w:left="5"/>
        <w:rPr>
          <w:rFonts w:ascii="Arial" w:hAnsi="Arial" w:cs="Arial"/>
          <w:sz w:val="24"/>
          <w:szCs w:val="24"/>
          <w:lang w:val="ru-RU"/>
        </w:rPr>
      </w:pPr>
      <w:r w:rsidRPr="00811745">
        <w:rPr>
          <w:rFonts w:ascii="Arial" w:hAnsi="Arial" w:cs="Arial"/>
          <w:sz w:val="24"/>
          <w:szCs w:val="24"/>
          <w:lang w:val="ru-RU"/>
        </w:rPr>
        <w:t>Для каждого случая Вы можете установить свой тип автоматической переадресации</w:t>
      </w:r>
    </w:p>
    <w:p w:rsidR="00765B09" w:rsidRPr="00811745" w:rsidRDefault="008B12A8" w:rsidP="00F75C09">
      <w:pPr>
        <w:shd w:val="clear" w:color="auto" w:fill="FFFFFF"/>
        <w:tabs>
          <w:tab w:val="left" w:pos="264"/>
        </w:tabs>
        <w:ind w:left="264" w:right="3917"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безусловной переадресации ("Следуй за мной ")</w:t>
      </w:r>
    </w:p>
    <w:p w:rsidR="008B12A8" w:rsidRPr="00811745" w:rsidRDefault="008B12A8" w:rsidP="00777CC8">
      <w:pPr>
        <w:numPr>
          <w:ilvl w:val="0"/>
          <w:numId w:val="38"/>
        </w:numPr>
        <w:shd w:val="clear" w:color="auto" w:fill="FFFFFF"/>
        <w:tabs>
          <w:tab w:val="left" w:pos="264"/>
          <w:tab w:val="left" w:pos="4860"/>
          <w:tab w:val="left" w:pos="6120"/>
        </w:tabs>
        <w:ind w:right="21"/>
        <w:rPr>
          <w:rFonts w:ascii="Arial" w:hAnsi="Arial" w:cs="Arial"/>
          <w:sz w:val="24"/>
          <w:szCs w:val="24"/>
          <w:lang w:val="ru-RU"/>
        </w:rPr>
      </w:pPr>
      <w:r w:rsidRPr="00811745">
        <w:rPr>
          <w:rFonts w:ascii="Arial" w:hAnsi="Arial" w:cs="Arial"/>
          <w:sz w:val="24"/>
          <w:szCs w:val="24"/>
          <w:lang w:val="ru-RU"/>
        </w:rPr>
        <w:t>Снимите трубку</w:t>
      </w:r>
    </w:p>
    <w:p w:rsidR="008B12A8" w:rsidRPr="00811745" w:rsidRDefault="008B12A8" w:rsidP="00777CC8">
      <w:pPr>
        <w:numPr>
          <w:ilvl w:val="0"/>
          <w:numId w:val="38"/>
        </w:numPr>
        <w:shd w:val="clear" w:color="auto" w:fill="FFFFFF"/>
        <w:tabs>
          <w:tab w:val="left" w:pos="4860"/>
          <w:tab w:val="left" w:pos="6120"/>
        </w:tabs>
        <w:ind w:right="21"/>
        <w:rPr>
          <w:rFonts w:ascii="Arial" w:hAnsi="Arial" w:cs="Arial"/>
          <w:b/>
          <w:bCs/>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FOLLOW</w:t>
      </w:r>
      <w:r w:rsidRPr="00811745">
        <w:rPr>
          <w:rFonts w:ascii="Arial" w:hAnsi="Arial" w:cs="Arial"/>
          <w:b/>
          <w:bCs/>
          <w:sz w:val="24"/>
          <w:szCs w:val="24"/>
          <w:lang w:val="ru-RU"/>
        </w:rPr>
        <w:t xml:space="preserve"> </w:t>
      </w:r>
      <w:r w:rsidRPr="00811745">
        <w:rPr>
          <w:rFonts w:ascii="Arial" w:hAnsi="Arial" w:cs="Arial"/>
          <w:b/>
          <w:bCs/>
          <w:sz w:val="24"/>
          <w:szCs w:val="24"/>
        </w:rPr>
        <w:t>ME</w:t>
      </w:r>
      <w:r w:rsidRPr="00811745">
        <w:rPr>
          <w:rFonts w:ascii="Arial" w:hAnsi="Arial" w:cs="Arial"/>
          <w:b/>
          <w:bCs/>
          <w:sz w:val="24"/>
          <w:szCs w:val="24"/>
          <w:lang w:val="ru-RU"/>
        </w:rPr>
        <w:t xml:space="preserve">" </w:t>
      </w:r>
      <w:r w:rsidRPr="00811745">
        <w:rPr>
          <w:rFonts w:ascii="Arial" w:hAnsi="Arial" w:cs="Arial"/>
          <w:sz w:val="24"/>
          <w:szCs w:val="24"/>
          <w:lang w:val="ru-RU"/>
        </w:rPr>
        <w:t xml:space="preserve">(Следуй за мной) - </w:t>
      </w:r>
      <w:r w:rsidRPr="00811745">
        <w:rPr>
          <w:rFonts w:ascii="Arial" w:hAnsi="Arial" w:cs="Arial"/>
          <w:b/>
          <w:bCs/>
          <w:sz w:val="24"/>
          <w:szCs w:val="24"/>
          <w:lang w:val="ru-RU"/>
        </w:rPr>
        <w:t xml:space="preserve">[3][5] </w:t>
      </w:r>
    </w:p>
    <w:p w:rsidR="008B12A8" w:rsidRPr="00811745" w:rsidRDefault="008B12A8" w:rsidP="00777CC8">
      <w:pPr>
        <w:numPr>
          <w:ilvl w:val="0"/>
          <w:numId w:val="38"/>
        </w:numPr>
        <w:shd w:val="clear" w:color="auto" w:fill="FFFFFF"/>
        <w:tabs>
          <w:tab w:val="left" w:pos="4860"/>
          <w:tab w:val="left" w:pos="6120"/>
        </w:tabs>
        <w:ind w:right="21"/>
        <w:rPr>
          <w:rFonts w:ascii="Arial" w:hAnsi="Arial" w:cs="Arial"/>
          <w:sz w:val="24"/>
          <w:szCs w:val="24"/>
          <w:lang w:val="ru-RU"/>
        </w:rPr>
      </w:pPr>
      <w:r w:rsidRPr="00811745">
        <w:rPr>
          <w:rFonts w:ascii="Arial" w:hAnsi="Arial" w:cs="Arial"/>
          <w:sz w:val="24"/>
          <w:szCs w:val="24"/>
          <w:lang w:val="ru-RU"/>
        </w:rPr>
        <w:t xml:space="preserve">Нажмите одну из трех цифр </w:t>
      </w:r>
      <w:r w:rsidRPr="00811745">
        <w:rPr>
          <w:rFonts w:ascii="Arial" w:hAnsi="Arial" w:cs="Arial"/>
          <w:b/>
          <w:bCs/>
          <w:sz w:val="24"/>
          <w:szCs w:val="24"/>
          <w:lang w:val="ru-RU"/>
        </w:rPr>
        <w:t xml:space="preserve">[2] </w:t>
      </w:r>
      <w:r w:rsidRPr="00811745">
        <w:rPr>
          <w:rFonts w:ascii="Arial" w:hAnsi="Arial" w:cs="Arial"/>
          <w:sz w:val="24"/>
          <w:szCs w:val="24"/>
          <w:lang w:val="ru-RU"/>
        </w:rPr>
        <w:t xml:space="preserve">- </w:t>
      </w:r>
      <w:r w:rsidRPr="00811745">
        <w:rPr>
          <w:rFonts w:ascii="Arial" w:hAnsi="Arial" w:cs="Arial"/>
          <w:sz w:val="24"/>
          <w:szCs w:val="24"/>
        </w:rPr>
        <w:t>ALL</w:t>
      </w:r>
      <w:r w:rsidRPr="00811745">
        <w:rPr>
          <w:rFonts w:ascii="Arial" w:hAnsi="Arial" w:cs="Arial"/>
          <w:sz w:val="24"/>
          <w:szCs w:val="24"/>
          <w:lang w:val="ru-RU"/>
        </w:rPr>
        <w:t xml:space="preserve"> (Все) для всех вызовов </w:t>
      </w:r>
      <w:r w:rsidRPr="00811745">
        <w:rPr>
          <w:rFonts w:ascii="Arial" w:hAnsi="Arial" w:cs="Arial"/>
          <w:b/>
          <w:bCs/>
          <w:sz w:val="24"/>
          <w:szCs w:val="24"/>
          <w:lang w:val="ru-RU"/>
        </w:rPr>
        <w:t xml:space="preserve">[3] </w:t>
      </w:r>
      <w:r w:rsidRPr="00811745">
        <w:rPr>
          <w:rFonts w:ascii="Arial" w:hAnsi="Arial" w:cs="Arial"/>
          <w:sz w:val="24"/>
          <w:szCs w:val="24"/>
          <w:lang w:val="ru-RU"/>
        </w:rPr>
        <w:t xml:space="preserve">- </w:t>
      </w:r>
      <w:r w:rsidRPr="00811745">
        <w:rPr>
          <w:rFonts w:ascii="Arial" w:hAnsi="Arial" w:cs="Arial"/>
          <w:sz w:val="24"/>
          <w:szCs w:val="24"/>
        </w:rPr>
        <w:t>EXTERNAL</w:t>
      </w:r>
      <w:r w:rsidRPr="00811745">
        <w:rPr>
          <w:rFonts w:ascii="Arial" w:hAnsi="Arial" w:cs="Arial"/>
          <w:sz w:val="24"/>
          <w:szCs w:val="24"/>
          <w:lang w:val="ru-RU"/>
        </w:rPr>
        <w:t xml:space="preserve"> (Внешние) для внешних вызовов </w:t>
      </w:r>
      <w:r w:rsidRPr="00811745">
        <w:rPr>
          <w:rFonts w:ascii="Arial" w:hAnsi="Arial" w:cs="Arial"/>
          <w:b/>
          <w:bCs/>
          <w:sz w:val="24"/>
          <w:szCs w:val="24"/>
          <w:lang w:val="ru-RU"/>
        </w:rPr>
        <w:t xml:space="preserve">[4] </w:t>
      </w:r>
      <w:r w:rsidRPr="00811745">
        <w:rPr>
          <w:rFonts w:ascii="Arial" w:hAnsi="Arial" w:cs="Arial"/>
          <w:sz w:val="24"/>
          <w:szCs w:val="24"/>
          <w:lang w:val="ru-RU"/>
        </w:rPr>
        <w:t xml:space="preserve">- </w:t>
      </w:r>
      <w:r w:rsidRPr="00811745">
        <w:rPr>
          <w:rFonts w:ascii="Arial" w:hAnsi="Arial" w:cs="Arial"/>
          <w:sz w:val="24"/>
          <w:szCs w:val="24"/>
        </w:rPr>
        <w:t>INTERNAL</w:t>
      </w:r>
      <w:r w:rsidRPr="00811745">
        <w:rPr>
          <w:rFonts w:ascii="Arial" w:hAnsi="Arial" w:cs="Arial"/>
          <w:sz w:val="24"/>
          <w:szCs w:val="24"/>
          <w:lang w:val="ru-RU"/>
        </w:rPr>
        <w:t xml:space="preserve"> (Внутренние) для внутренних вызовов</w:t>
      </w:r>
    </w:p>
    <w:p w:rsidR="008B12A8" w:rsidRPr="00811745" w:rsidRDefault="008B12A8" w:rsidP="00777CC8">
      <w:pPr>
        <w:numPr>
          <w:ilvl w:val="0"/>
          <w:numId w:val="38"/>
        </w:numPr>
        <w:shd w:val="clear" w:color="auto" w:fill="FFFFFF"/>
        <w:tabs>
          <w:tab w:val="left" w:pos="4860"/>
          <w:tab w:val="left" w:pos="6120"/>
        </w:tabs>
        <w:ind w:right="21"/>
        <w:rPr>
          <w:rFonts w:ascii="Arial" w:hAnsi="Arial" w:cs="Arial"/>
          <w:sz w:val="24"/>
          <w:szCs w:val="24"/>
          <w:lang w:val="ru-RU"/>
        </w:rPr>
      </w:pPr>
      <w:r w:rsidRPr="00811745">
        <w:rPr>
          <w:rFonts w:ascii="Arial" w:hAnsi="Arial" w:cs="Arial"/>
          <w:sz w:val="24"/>
          <w:szCs w:val="24"/>
          <w:lang w:val="ru-RU"/>
        </w:rPr>
        <w:t>Наберите номер абонента или группы абонентов, назначенных для приема вызова Все вызовы Ва</w:t>
      </w:r>
      <w:r w:rsidRPr="00811745">
        <w:rPr>
          <w:rFonts w:ascii="Arial" w:hAnsi="Arial" w:cs="Arial"/>
          <w:sz w:val="24"/>
          <w:szCs w:val="24"/>
          <w:lang w:val="ru-RU"/>
        </w:rPr>
        <w:softHyphen/>
        <w:t>шего телефона будут переадресовываться на указанный номер</w:t>
      </w:r>
    </w:p>
    <w:p w:rsidR="008B12A8" w:rsidRPr="00811745" w:rsidRDefault="008B12A8" w:rsidP="00777CC8">
      <w:pPr>
        <w:numPr>
          <w:ilvl w:val="0"/>
          <w:numId w:val="38"/>
        </w:numPr>
        <w:shd w:val="clear" w:color="auto" w:fill="FFFFFF"/>
        <w:tabs>
          <w:tab w:val="left" w:pos="398"/>
          <w:tab w:val="left" w:pos="4860"/>
          <w:tab w:val="left" w:pos="6120"/>
        </w:tabs>
        <w:ind w:right="21"/>
        <w:rPr>
          <w:rFonts w:ascii="Arial" w:hAnsi="Arial" w:cs="Arial"/>
          <w:sz w:val="24"/>
          <w:szCs w:val="24"/>
          <w:lang w:val="ru-RU"/>
        </w:rPr>
      </w:pPr>
      <w:r w:rsidRPr="00811745">
        <w:rPr>
          <w:rFonts w:ascii="Arial" w:hAnsi="Arial" w:cs="Arial"/>
          <w:sz w:val="24"/>
          <w:szCs w:val="24"/>
          <w:lang w:val="ru-RU"/>
        </w:rPr>
        <w:t>Положите трубку</w:t>
      </w:r>
    </w:p>
    <w:p w:rsidR="008B12A8" w:rsidRPr="00811745" w:rsidRDefault="008B12A8" w:rsidP="00777CC8">
      <w:pPr>
        <w:numPr>
          <w:ilvl w:val="0"/>
          <w:numId w:val="38"/>
        </w:numPr>
        <w:shd w:val="clear" w:color="auto" w:fill="FFFFFF"/>
        <w:tabs>
          <w:tab w:val="left" w:pos="4860"/>
          <w:tab w:val="left" w:pos="6120"/>
        </w:tabs>
        <w:ind w:right="21"/>
        <w:rPr>
          <w:rFonts w:ascii="Arial" w:hAnsi="Arial" w:cs="Arial"/>
          <w:sz w:val="24"/>
          <w:szCs w:val="24"/>
          <w:lang w:val="ru-RU"/>
        </w:rPr>
      </w:pPr>
      <w:r w:rsidRPr="00811745">
        <w:rPr>
          <w:rFonts w:ascii="Arial" w:hAnsi="Arial" w:cs="Arial"/>
          <w:sz w:val="24"/>
          <w:szCs w:val="24"/>
          <w:lang w:val="ru-RU"/>
        </w:rPr>
        <w:t>При снятии трубки Вы слышите прерывистый сигнал, подтверждающий, что функция "следуй за мной" активизирована</w:t>
      </w:r>
    </w:p>
    <w:p w:rsidR="00777CC8" w:rsidRPr="00811745" w:rsidRDefault="008B12A8" w:rsidP="00F75C09">
      <w:pPr>
        <w:shd w:val="clear" w:color="auto" w:fill="FFFFFF"/>
        <w:tabs>
          <w:tab w:val="left" w:pos="264"/>
        </w:tabs>
        <w:ind w:left="264" w:right="4896"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отмены функции "Следуй за мной ":</w:t>
      </w:r>
    </w:p>
    <w:p w:rsidR="008B12A8" w:rsidRPr="00811745" w:rsidRDefault="008B12A8" w:rsidP="00777CC8">
      <w:pPr>
        <w:numPr>
          <w:ilvl w:val="0"/>
          <w:numId w:val="39"/>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Снимите трубку</w:t>
      </w:r>
    </w:p>
    <w:p w:rsidR="008B12A8" w:rsidRPr="00811745" w:rsidRDefault="008B12A8" w:rsidP="00777CC8">
      <w:pPr>
        <w:numPr>
          <w:ilvl w:val="0"/>
          <w:numId w:val="39"/>
        </w:numPr>
        <w:shd w:val="clear" w:color="auto" w:fill="FFFFFF"/>
        <w:ind w:right="21"/>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w:t>
      </w:r>
    </w:p>
    <w:p w:rsidR="008B12A8" w:rsidRPr="00811745" w:rsidRDefault="008B12A8" w:rsidP="00777CC8">
      <w:pPr>
        <w:widowControl w:val="0"/>
        <w:numPr>
          <w:ilvl w:val="0"/>
          <w:numId w:val="39"/>
        </w:numPr>
        <w:shd w:val="clear" w:color="auto" w:fill="FFFFFF"/>
        <w:tabs>
          <w:tab w:val="left" w:pos="398"/>
        </w:tabs>
        <w:autoSpaceDE w:val="0"/>
        <w:autoSpaceDN w:val="0"/>
        <w:adjustRightInd w:val="0"/>
        <w:ind w:right="21"/>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FOLLOW</w:t>
      </w:r>
      <w:r w:rsidRPr="00811745">
        <w:rPr>
          <w:rFonts w:ascii="Arial" w:hAnsi="Arial" w:cs="Arial"/>
          <w:b/>
          <w:bCs/>
          <w:sz w:val="24"/>
          <w:szCs w:val="24"/>
          <w:lang w:val="ru-RU"/>
        </w:rPr>
        <w:t xml:space="preserve"> </w:t>
      </w:r>
      <w:r w:rsidRPr="00811745">
        <w:rPr>
          <w:rFonts w:ascii="Arial" w:hAnsi="Arial" w:cs="Arial"/>
          <w:b/>
          <w:bCs/>
          <w:sz w:val="24"/>
          <w:szCs w:val="24"/>
        </w:rPr>
        <w:t>ME</w:t>
      </w:r>
      <w:r w:rsidRPr="00811745">
        <w:rPr>
          <w:rFonts w:ascii="Arial" w:hAnsi="Arial" w:cs="Arial"/>
          <w:b/>
          <w:bCs/>
          <w:sz w:val="24"/>
          <w:szCs w:val="24"/>
          <w:lang w:val="ru-RU"/>
        </w:rPr>
        <w:t xml:space="preserve">" </w:t>
      </w:r>
      <w:r w:rsidRPr="00811745">
        <w:rPr>
          <w:rFonts w:ascii="Arial" w:hAnsi="Arial" w:cs="Arial"/>
          <w:sz w:val="24"/>
          <w:szCs w:val="24"/>
          <w:lang w:val="ru-RU"/>
        </w:rPr>
        <w:t xml:space="preserve">(Следуй за мной) - </w:t>
      </w:r>
      <w:r w:rsidRPr="00811745">
        <w:rPr>
          <w:rFonts w:ascii="Arial" w:hAnsi="Arial" w:cs="Arial"/>
          <w:b/>
          <w:bCs/>
          <w:sz w:val="24"/>
          <w:szCs w:val="24"/>
          <w:lang w:val="ru-RU"/>
        </w:rPr>
        <w:t>[3] [5]</w:t>
      </w:r>
    </w:p>
    <w:p w:rsidR="00777CC8" w:rsidRPr="00811745" w:rsidRDefault="008B12A8" w:rsidP="00777CC8">
      <w:pPr>
        <w:widowControl w:val="0"/>
        <w:numPr>
          <w:ilvl w:val="0"/>
          <w:numId w:val="39"/>
        </w:numPr>
        <w:shd w:val="clear" w:color="auto" w:fill="FFFFFF"/>
        <w:tabs>
          <w:tab w:val="left" w:pos="398"/>
        </w:tabs>
        <w:autoSpaceDE w:val="0"/>
        <w:autoSpaceDN w:val="0"/>
        <w:adjustRightInd w:val="0"/>
        <w:ind w:right="21"/>
        <w:rPr>
          <w:rFonts w:ascii="Arial" w:hAnsi="Arial" w:cs="Arial"/>
          <w:sz w:val="24"/>
          <w:szCs w:val="24"/>
          <w:lang w:val="ru-RU"/>
        </w:rPr>
      </w:pPr>
      <w:r w:rsidRPr="00811745">
        <w:rPr>
          <w:rFonts w:ascii="Arial" w:hAnsi="Arial" w:cs="Arial"/>
          <w:sz w:val="24"/>
          <w:szCs w:val="24"/>
          <w:lang w:val="ru-RU"/>
        </w:rPr>
        <w:t xml:space="preserve">Нажмите одну из трех цифр </w:t>
      </w:r>
      <w:r w:rsidR="00777CC8" w:rsidRPr="00811745">
        <w:rPr>
          <w:rFonts w:ascii="Arial" w:hAnsi="Arial" w:cs="Arial"/>
          <w:sz w:val="24"/>
          <w:szCs w:val="24"/>
          <w:lang w:val="ru-RU"/>
        </w:rPr>
        <w:br/>
      </w:r>
      <w:r w:rsidRPr="00811745">
        <w:rPr>
          <w:rFonts w:ascii="Arial" w:hAnsi="Arial" w:cs="Arial"/>
          <w:b/>
          <w:bCs/>
          <w:sz w:val="24"/>
          <w:szCs w:val="24"/>
          <w:lang w:val="ru-RU"/>
        </w:rPr>
        <w:t xml:space="preserve">[2] </w:t>
      </w:r>
      <w:r w:rsidRPr="00811745">
        <w:rPr>
          <w:rFonts w:ascii="Arial" w:hAnsi="Arial" w:cs="Arial"/>
          <w:sz w:val="24"/>
          <w:szCs w:val="24"/>
          <w:lang w:val="ru-RU"/>
        </w:rPr>
        <w:t xml:space="preserve">- </w:t>
      </w:r>
      <w:r w:rsidRPr="00811745">
        <w:rPr>
          <w:rFonts w:ascii="Arial" w:hAnsi="Arial" w:cs="Arial"/>
          <w:sz w:val="24"/>
          <w:szCs w:val="24"/>
        </w:rPr>
        <w:t>ALL</w:t>
      </w:r>
      <w:r w:rsidRPr="00811745">
        <w:rPr>
          <w:rFonts w:ascii="Arial" w:hAnsi="Arial" w:cs="Arial"/>
          <w:sz w:val="24"/>
          <w:szCs w:val="24"/>
          <w:lang w:val="ru-RU"/>
        </w:rPr>
        <w:t xml:space="preserve"> (Все) для всех вызовов</w:t>
      </w:r>
      <w:r w:rsidR="00777CC8" w:rsidRPr="00811745">
        <w:rPr>
          <w:rFonts w:ascii="Arial" w:hAnsi="Arial" w:cs="Arial"/>
          <w:sz w:val="24"/>
          <w:szCs w:val="24"/>
          <w:lang w:val="ru-RU"/>
        </w:rPr>
        <w:br/>
      </w:r>
      <w:r w:rsidRPr="00811745">
        <w:rPr>
          <w:rFonts w:ascii="Arial" w:hAnsi="Arial" w:cs="Arial"/>
          <w:b/>
          <w:bCs/>
          <w:sz w:val="24"/>
          <w:szCs w:val="24"/>
          <w:lang w:val="ru-RU"/>
        </w:rPr>
        <w:t xml:space="preserve">[3] </w:t>
      </w:r>
      <w:r w:rsidRPr="00811745">
        <w:rPr>
          <w:rFonts w:ascii="Arial" w:hAnsi="Arial" w:cs="Arial"/>
          <w:sz w:val="24"/>
          <w:szCs w:val="24"/>
          <w:lang w:val="ru-RU"/>
        </w:rPr>
        <w:t xml:space="preserve">- </w:t>
      </w:r>
      <w:r w:rsidRPr="00811745">
        <w:rPr>
          <w:rFonts w:ascii="Arial" w:hAnsi="Arial" w:cs="Arial"/>
          <w:sz w:val="24"/>
          <w:szCs w:val="24"/>
        </w:rPr>
        <w:t>EXTERNAL</w:t>
      </w:r>
      <w:r w:rsidRPr="00811745">
        <w:rPr>
          <w:rFonts w:ascii="Arial" w:hAnsi="Arial" w:cs="Arial"/>
          <w:sz w:val="24"/>
          <w:szCs w:val="24"/>
          <w:lang w:val="ru-RU"/>
        </w:rPr>
        <w:t xml:space="preserve"> (Внешние) для внешних вызовов </w:t>
      </w:r>
      <w:r w:rsidR="00777CC8" w:rsidRPr="00811745">
        <w:rPr>
          <w:rFonts w:ascii="Arial" w:hAnsi="Arial" w:cs="Arial"/>
          <w:sz w:val="24"/>
          <w:szCs w:val="24"/>
          <w:lang w:val="ru-RU"/>
        </w:rPr>
        <w:br/>
      </w:r>
      <w:r w:rsidRPr="00811745">
        <w:rPr>
          <w:rFonts w:ascii="Arial" w:hAnsi="Arial" w:cs="Arial"/>
          <w:b/>
          <w:bCs/>
          <w:sz w:val="24"/>
          <w:szCs w:val="24"/>
          <w:lang w:val="ru-RU"/>
        </w:rPr>
        <w:t xml:space="preserve">[4] </w:t>
      </w:r>
      <w:r w:rsidRPr="00811745">
        <w:rPr>
          <w:rFonts w:ascii="Arial" w:hAnsi="Arial" w:cs="Arial"/>
          <w:sz w:val="24"/>
          <w:szCs w:val="24"/>
          <w:lang w:val="ru-RU"/>
        </w:rPr>
        <w:t xml:space="preserve">- </w:t>
      </w:r>
      <w:r w:rsidRPr="00811745">
        <w:rPr>
          <w:rFonts w:ascii="Arial" w:hAnsi="Arial" w:cs="Arial"/>
          <w:sz w:val="24"/>
          <w:szCs w:val="24"/>
        </w:rPr>
        <w:t>INTERNAL</w:t>
      </w:r>
      <w:r w:rsidRPr="00811745">
        <w:rPr>
          <w:rFonts w:ascii="Arial" w:hAnsi="Arial" w:cs="Arial"/>
          <w:sz w:val="24"/>
          <w:szCs w:val="24"/>
          <w:lang w:val="ru-RU"/>
        </w:rPr>
        <w:t xml:space="preserve"> (Внутренние) для внутренних вызовов</w:t>
      </w:r>
    </w:p>
    <w:p w:rsidR="00777CC8" w:rsidRPr="00811745" w:rsidRDefault="008B12A8" w:rsidP="00777CC8">
      <w:pPr>
        <w:widowControl w:val="0"/>
        <w:numPr>
          <w:ilvl w:val="0"/>
          <w:numId w:val="39"/>
        </w:numPr>
        <w:shd w:val="clear" w:color="auto" w:fill="FFFFFF"/>
        <w:tabs>
          <w:tab w:val="left" w:pos="398"/>
        </w:tabs>
        <w:autoSpaceDE w:val="0"/>
        <w:autoSpaceDN w:val="0"/>
        <w:adjustRightInd w:val="0"/>
        <w:ind w:right="21"/>
        <w:rPr>
          <w:rFonts w:ascii="Arial" w:hAnsi="Arial" w:cs="Arial"/>
          <w:sz w:val="24"/>
          <w:szCs w:val="24"/>
          <w:lang w:val="ru-RU"/>
        </w:rPr>
      </w:pPr>
      <w:r w:rsidRPr="00811745">
        <w:rPr>
          <w:rFonts w:ascii="Arial" w:hAnsi="Arial" w:cs="Arial"/>
          <w:sz w:val="24"/>
          <w:szCs w:val="24"/>
          <w:lang w:val="ru-RU"/>
        </w:rPr>
        <w:t>Вы услышите нормальный гудок "Ответ станции", подтверждающий о том, что переадресация для каждого случая выключена</w:t>
      </w:r>
    </w:p>
    <w:p w:rsidR="008B12A8" w:rsidRPr="00811745" w:rsidRDefault="008B12A8" w:rsidP="00777CC8">
      <w:pPr>
        <w:widowControl w:val="0"/>
        <w:numPr>
          <w:ilvl w:val="0"/>
          <w:numId w:val="39"/>
        </w:numPr>
        <w:shd w:val="clear" w:color="auto" w:fill="FFFFFF"/>
        <w:tabs>
          <w:tab w:val="left" w:pos="398"/>
        </w:tabs>
        <w:autoSpaceDE w:val="0"/>
        <w:autoSpaceDN w:val="0"/>
        <w:adjustRightInd w:val="0"/>
        <w:ind w:right="21"/>
        <w:rPr>
          <w:rFonts w:ascii="Arial" w:hAnsi="Arial" w:cs="Arial"/>
          <w:sz w:val="24"/>
          <w:szCs w:val="24"/>
          <w:lang w:val="ru-RU"/>
        </w:rPr>
      </w:pPr>
      <w:r w:rsidRPr="00811745">
        <w:rPr>
          <w:rFonts w:ascii="Arial" w:hAnsi="Arial" w:cs="Arial"/>
          <w:sz w:val="24"/>
          <w:szCs w:val="24"/>
          <w:lang w:val="ru-RU"/>
        </w:rPr>
        <w:t>Положите трубку</w:t>
      </w:r>
    </w:p>
    <w:p w:rsidR="00777CC8" w:rsidRPr="00811745" w:rsidRDefault="008B12A8" w:rsidP="00F75C09">
      <w:pPr>
        <w:shd w:val="clear" w:color="auto" w:fill="FFFFFF"/>
        <w:tabs>
          <w:tab w:val="left" w:pos="264"/>
        </w:tabs>
        <w:ind w:left="264" w:right="3917"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переадресации вызовов, если Ваш. телефон занят:</w:t>
      </w:r>
    </w:p>
    <w:p w:rsidR="008B12A8" w:rsidRPr="00811745" w:rsidRDefault="008B12A8" w:rsidP="00777CC8">
      <w:pPr>
        <w:numPr>
          <w:ilvl w:val="0"/>
          <w:numId w:val="40"/>
        </w:numPr>
        <w:shd w:val="clear" w:color="auto" w:fill="FFFFFF"/>
        <w:tabs>
          <w:tab w:val="left" w:pos="264"/>
        </w:tabs>
        <w:ind w:right="3917"/>
        <w:rPr>
          <w:rFonts w:ascii="Arial" w:hAnsi="Arial" w:cs="Arial"/>
          <w:sz w:val="24"/>
          <w:szCs w:val="24"/>
          <w:lang w:val="ru-RU"/>
        </w:rPr>
      </w:pPr>
      <w:r w:rsidRPr="00811745">
        <w:rPr>
          <w:rFonts w:ascii="Arial" w:hAnsi="Arial" w:cs="Arial"/>
          <w:sz w:val="24"/>
          <w:szCs w:val="24"/>
          <w:lang w:val="ru-RU"/>
        </w:rPr>
        <w:t>Снимите трубку</w:t>
      </w:r>
    </w:p>
    <w:p w:rsidR="008B12A8" w:rsidRPr="00811745" w:rsidRDefault="008B12A8" w:rsidP="00777CC8">
      <w:pPr>
        <w:numPr>
          <w:ilvl w:val="0"/>
          <w:numId w:val="40"/>
        </w:numPr>
        <w:shd w:val="clear" w:color="auto" w:fill="FFFFFF"/>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CALL</w:t>
      </w:r>
      <w:r w:rsidRPr="00811745">
        <w:rPr>
          <w:rFonts w:ascii="Arial" w:hAnsi="Arial" w:cs="Arial"/>
          <w:b/>
          <w:bCs/>
          <w:sz w:val="24"/>
          <w:szCs w:val="24"/>
          <w:lang w:val="ru-RU"/>
        </w:rPr>
        <w:t xml:space="preserve"> </w:t>
      </w:r>
      <w:r w:rsidRPr="00811745">
        <w:rPr>
          <w:rFonts w:ascii="Arial" w:hAnsi="Arial" w:cs="Arial"/>
          <w:b/>
          <w:bCs/>
          <w:sz w:val="24"/>
          <w:szCs w:val="24"/>
        </w:rPr>
        <w:t>FORWARD</w:t>
      </w:r>
      <w:r w:rsidRPr="00811745">
        <w:rPr>
          <w:rFonts w:ascii="Arial" w:hAnsi="Arial" w:cs="Arial"/>
          <w:b/>
          <w:bCs/>
          <w:sz w:val="24"/>
          <w:szCs w:val="24"/>
          <w:lang w:val="ru-RU"/>
        </w:rPr>
        <w:t xml:space="preserve"> </w:t>
      </w:r>
      <w:r w:rsidRPr="00811745">
        <w:rPr>
          <w:rFonts w:ascii="Arial" w:hAnsi="Arial" w:cs="Arial"/>
          <w:b/>
          <w:bCs/>
          <w:sz w:val="24"/>
          <w:szCs w:val="24"/>
        </w:rPr>
        <w:t>BUSY</w:t>
      </w:r>
      <w:r w:rsidRPr="00811745">
        <w:rPr>
          <w:rFonts w:ascii="Arial" w:hAnsi="Arial" w:cs="Arial"/>
          <w:b/>
          <w:bCs/>
          <w:sz w:val="24"/>
          <w:szCs w:val="24"/>
          <w:lang w:val="ru-RU"/>
        </w:rPr>
        <w:t>" - [3][2]</w:t>
      </w:r>
    </w:p>
    <w:p w:rsidR="008B12A8" w:rsidRPr="00811745" w:rsidRDefault="008B12A8" w:rsidP="00777CC8">
      <w:pPr>
        <w:numPr>
          <w:ilvl w:val="0"/>
          <w:numId w:val="40"/>
        </w:numPr>
        <w:shd w:val="clear" w:color="auto" w:fill="FFFFFF"/>
        <w:tabs>
          <w:tab w:val="left" w:pos="398"/>
        </w:tabs>
        <w:ind w:right="21"/>
        <w:rPr>
          <w:rFonts w:ascii="Arial" w:hAnsi="Arial" w:cs="Arial"/>
          <w:sz w:val="24"/>
          <w:szCs w:val="24"/>
          <w:lang w:val="ru-RU"/>
        </w:rPr>
      </w:pPr>
      <w:r w:rsidRPr="00811745">
        <w:rPr>
          <w:rFonts w:ascii="Arial" w:hAnsi="Arial" w:cs="Arial"/>
          <w:sz w:val="24"/>
          <w:szCs w:val="24"/>
          <w:lang w:val="ru-RU"/>
        </w:rPr>
        <w:t>Нажмите одну из трех цифр</w:t>
      </w:r>
      <w:r w:rsidRPr="00811745">
        <w:rPr>
          <w:rFonts w:ascii="Arial" w:hAnsi="Arial" w:cs="Arial"/>
          <w:sz w:val="24"/>
          <w:szCs w:val="24"/>
          <w:lang w:val="ru-RU"/>
        </w:rPr>
        <w:br/>
      </w:r>
      <w:r w:rsidRPr="00811745">
        <w:rPr>
          <w:rFonts w:ascii="Arial" w:hAnsi="Arial" w:cs="Arial"/>
          <w:b/>
          <w:bCs/>
          <w:sz w:val="24"/>
          <w:szCs w:val="24"/>
          <w:lang w:val="ru-RU"/>
        </w:rPr>
        <w:t xml:space="preserve">[2] </w:t>
      </w:r>
      <w:r w:rsidRPr="00811745">
        <w:rPr>
          <w:rFonts w:ascii="Arial" w:hAnsi="Arial" w:cs="Arial"/>
          <w:sz w:val="24"/>
          <w:szCs w:val="24"/>
          <w:lang w:val="ru-RU"/>
        </w:rPr>
        <w:t xml:space="preserve">- </w:t>
      </w:r>
      <w:r w:rsidRPr="00811745">
        <w:rPr>
          <w:rFonts w:ascii="Arial" w:hAnsi="Arial" w:cs="Arial"/>
          <w:sz w:val="24"/>
          <w:szCs w:val="24"/>
        </w:rPr>
        <w:t>ALL</w:t>
      </w:r>
      <w:r w:rsidRPr="00811745">
        <w:rPr>
          <w:rFonts w:ascii="Arial" w:hAnsi="Arial" w:cs="Arial"/>
          <w:sz w:val="24"/>
          <w:szCs w:val="24"/>
          <w:lang w:val="ru-RU"/>
        </w:rPr>
        <w:t xml:space="preserve"> (Все) для всех вызовов</w:t>
      </w:r>
      <w:r w:rsidR="00777CC8" w:rsidRPr="00811745">
        <w:rPr>
          <w:rFonts w:ascii="Arial" w:hAnsi="Arial" w:cs="Arial"/>
          <w:sz w:val="24"/>
          <w:szCs w:val="24"/>
          <w:lang w:val="ru-RU"/>
        </w:rPr>
        <w:br/>
      </w:r>
      <w:r w:rsidRPr="00811745">
        <w:rPr>
          <w:rFonts w:ascii="Arial" w:hAnsi="Arial" w:cs="Arial"/>
          <w:b/>
          <w:bCs/>
          <w:sz w:val="24"/>
          <w:szCs w:val="24"/>
          <w:lang w:val="ru-RU"/>
        </w:rPr>
        <w:t xml:space="preserve">[3] </w:t>
      </w:r>
      <w:r w:rsidRPr="00811745">
        <w:rPr>
          <w:rFonts w:ascii="Arial" w:hAnsi="Arial" w:cs="Arial"/>
          <w:sz w:val="24"/>
          <w:szCs w:val="24"/>
          <w:lang w:val="ru-RU"/>
        </w:rPr>
        <w:t xml:space="preserve">- </w:t>
      </w:r>
      <w:r w:rsidRPr="00811745">
        <w:rPr>
          <w:rFonts w:ascii="Arial" w:hAnsi="Arial" w:cs="Arial"/>
          <w:sz w:val="24"/>
          <w:szCs w:val="24"/>
        </w:rPr>
        <w:t>EXTERNAL</w:t>
      </w:r>
      <w:r w:rsidRPr="00811745">
        <w:rPr>
          <w:rFonts w:ascii="Arial" w:hAnsi="Arial" w:cs="Arial"/>
          <w:sz w:val="24"/>
          <w:szCs w:val="24"/>
          <w:lang w:val="ru-RU"/>
        </w:rPr>
        <w:t xml:space="preserve"> (Внешние) для внешних вызовов</w:t>
      </w:r>
      <w:r w:rsidR="00777CC8" w:rsidRPr="00811745">
        <w:rPr>
          <w:rFonts w:ascii="Arial" w:hAnsi="Arial" w:cs="Arial"/>
          <w:sz w:val="24"/>
          <w:szCs w:val="24"/>
          <w:lang w:val="ru-RU"/>
        </w:rPr>
        <w:br/>
      </w:r>
      <w:r w:rsidRPr="00811745">
        <w:rPr>
          <w:rFonts w:ascii="Arial" w:hAnsi="Arial" w:cs="Arial"/>
          <w:b/>
          <w:bCs/>
          <w:sz w:val="24"/>
          <w:szCs w:val="24"/>
          <w:lang w:val="ru-RU"/>
        </w:rPr>
        <w:t xml:space="preserve">[4] </w:t>
      </w:r>
      <w:r w:rsidRPr="00811745">
        <w:rPr>
          <w:rFonts w:ascii="Arial" w:hAnsi="Arial" w:cs="Arial"/>
          <w:sz w:val="24"/>
          <w:szCs w:val="24"/>
          <w:lang w:val="ru-RU"/>
        </w:rPr>
        <w:t xml:space="preserve">- </w:t>
      </w:r>
      <w:r w:rsidRPr="00811745">
        <w:rPr>
          <w:rFonts w:ascii="Arial" w:hAnsi="Arial" w:cs="Arial"/>
          <w:sz w:val="24"/>
          <w:szCs w:val="24"/>
        </w:rPr>
        <w:t>INTERNAL</w:t>
      </w:r>
      <w:r w:rsidRPr="00811745">
        <w:rPr>
          <w:rFonts w:ascii="Arial" w:hAnsi="Arial" w:cs="Arial"/>
          <w:sz w:val="24"/>
          <w:szCs w:val="24"/>
          <w:lang w:val="ru-RU"/>
        </w:rPr>
        <w:t xml:space="preserve"> (Внутренние) для внутренних вызовов</w:t>
      </w:r>
    </w:p>
    <w:p w:rsidR="008B12A8" w:rsidRPr="00811745" w:rsidRDefault="008B12A8" w:rsidP="00777CC8">
      <w:pPr>
        <w:widowControl w:val="0"/>
        <w:numPr>
          <w:ilvl w:val="0"/>
          <w:numId w:val="40"/>
        </w:numPr>
        <w:shd w:val="clear" w:color="auto" w:fill="FFFFFF"/>
        <w:tabs>
          <w:tab w:val="left" w:pos="398"/>
        </w:tabs>
        <w:autoSpaceDE w:val="0"/>
        <w:autoSpaceDN w:val="0"/>
        <w:adjustRightInd w:val="0"/>
        <w:rPr>
          <w:rFonts w:ascii="Arial" w:hAnsi="Arial" w:cs="Arial"/>
          <w:sz w:val="24"/>
          <w:szCs w:val="24"/>
          <w:lang w:val="ru-RU"/>
        </w:rPr>
      </w:pPr>
      <w:r w:rsidRPr="00811745">
        <w:rPr>
          <w:rFonts w:ascii="Arial" w:hAnsi="Arial" w:cs="Arial"/>
          <w:sz w:val="24"/>
          <w:szCs w:val="24"/>
          <w:lang w:val="ru-RU"/>
        </w:rPr>
        <w:t>Наберите номер абонента (или группы), назначенный для приема</w:t>
      </w:r>
    </w:p>
    <w:p w:rsidR="008B12A8" w:rsidRPr="00811745" w:rsidRDefault="008B12A8" w:rsidP="00777CC8">
      <w:pPr>
        <w:widowControl w:val="0"/>
        <w:numPr>
          <w:ilvl w:val="0"/>
          <w:numId w:val="40"/>
        </w:numPr>
        <w:shd w:val="clear" w:color="auto" w:fill="FFFFFF"/>
        <w:tabs>
          <w:tab w:val="left" w:pos="398"/>
        </w:tabs>
        <w:autoSpaceDE w:val="0"/>
        <w:autoSpaceDN w:val="0"/>
        <w:adjustRightInd w:val="0"/>
        <w:rPr>
          <w:rFonts w:ascii="Arial" w:hAnsi="Arial" w:cs="Arial"/>
          <w:sz w:val="24"/>
          <w:szCs w:val="24"/>
          <w:lang w:val="ru-RU"/>
        </w:rPr>
      </w:pPr>
      <w:r w:rsidRPr="00811745">
        <w:rPr>
          <w:rFonts w:ascii="Arial" w:hAnsi="Arial" w:cs="Arial"/>
          <w:sz w:val="24"/>
          <w:szCs w:val="24"/>
          <w:lang w:val="ru-RU"/>
        </w:rPr>
        <w:t>Вызовы, поступающие на Ваш телефон, когда он занят, будут переадресовываться на назначенный</w:t>
      </w:r>
      <w:r w:rsidR="00777CC8" w:rsidRPr="00811745">
        <w:rPr>
          <w:rFonts w:ascii="Arial" w:hAnsi="Arial" w:cs="Arial"/>
          <w:sz w:val="24"/>
          <w:szCs w:val="24"/>
          <w:lang w:val="ru-RU"/>
        </w:rPr>
        <w:t xml:space="preserve"> </w:t>
      </w:r>
      <w:r w:rsidRPr="00811745">
        <w:rPr>
          <w:rFonts w:ascii="Arial" w:hAnsi="Arial" w:cs="Arial"/>
          <w:sz w:val="24"/>
          <w:szCs w:val="24"/>
          <w:lang w:val="ru-RU"/>
        </w:rPr>
        <w:t>номер</w:t>
      </w:r>
    </w:p>
    <w:p w:rsidR="008B12A8" w:rsidRPr="00811745" w:rsidRDefault="008B12A8" w:rsidP="00777CC8">
      <w:pPr>
        <w:numPr>
          <w:ilvl w:val="0"/>
          <w:numId w:val="40"/>
        </w:numPr>
        <w:shd w:val="clear" w:color="auto" w:fill="FFFFFF"/>
        <w:tabs>
          <w:tab w:val="left" w:pos="398"/>
        </w:tabs>
        <w:rPr>
          <w:rFonts w:ascii="Arial" w:hAnsi="Arial" w:cs="Arial"/>
          <w:sz w:val="24"/>
          <w:szCs w:val="24"/>
          <w:lang w:val="ru-RU"/>
        </w:rPr>
      </w:pPr>
      <w:r w:rsidRPr="00811745">
        <w:rPr>
          <w:rFonts w:ascii="Arial" w:hAnsi="Arial" w:cs="Arial"/>
          <w:sz w:val="24"/>
          <w:szCs w:val="24"/>
          <w:lang w:val="ru-RU"/>
        </w:rPr>
        <w:t>Положите трубку</w:t>
      </w:r>
    </w:p>
    <w:p w:rsidR="00777CC8" w:rsidRPr="00811745" w:rsidRDefault="008B12A8" w:rsidP="00F75C09">
      <w:pPr>
        <w:shd w:val="clear" w:color="auto" w:fill="FFFFFF"/>
        <w:tabs>
          <w:tab w:val="left" w:pos="264"/>
        </w:tabs>
        <w:ind w:left="264" w:right="3917"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отмены переадресации при занятом телефоне:</w:t>
      </w:r>
    </w:p>
    <w:p w:rsidR="00777CC8" w:rsidRPr="00811745" w:rsidRDefault="008B12A8" w:rsidP="00777CC8">
      <w:pPr>
        <w:numPr>
          <w:ilvl w:val="0"/>
          <w:numId w:val="41"/>
        </w:numPr>
        <w:shd w:val="clear" w:color="auto" w:fill="FFFFFF"/>
        <w:tabs>
          <w:tab w:val="left" w:pos="264"/>
        </w:tabs>
        <w:ind w:right="21"/>
        <w:rPr>
          <w:rFonts w:ascii="Arial" w:hAnsi="Arial" w:cs="Arial"/>
          <w:sz w:val="24"/>
          <w:szCs w:val="24"/>
        </w:rPr>
      </w:pPr>
      <w:r w:rsidRPr="00811745">
        <w:rPr>
          <w:rFonts w:ascii="Arial" w:hAnsi="Arial" w:cs="Arial"/>
          <w:sz w:val="24"/>
          <w:szCs w:val="24"/>
          <w:lang w:val="ru-RU"/>
        </w:rPr>
        <w:t>Снимите трубку</w:t>
      </w:r>
    </w:p>
    <w:p w:rsidR="00777CC8" w:rsidRPr="00811745" w:rsidRDefault="008B12A8" w:rsidP="00777CC8">
      <w:pPr>
        <w:numPr>
          <w:ilvl w:val="0"/>
          <w:numId w:val="41"/>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rPr>
        <w:t xml:space="preserve">Наберите </w:t>
      </w:r>
      <w:r w:rsidRPr="00811745">
        <w:rPr>
          <w:rFonts w:ascii="Arial" w:hAnsi="Arial" w:cs="Arial"/>
          <w:b/>
          <w:bCs/>
          <w:sz w:val="24"/>
          <w:szCs w:val="24"/>
        </w:rPr>
        <w:t>[#]</w:t>
      </w:r>
    </w:p>
    <w:p w:rsidR="00777CC8" w:rsidRPr="00811745" w:rsidRDefault="008B12A8" w:rsidP="00777CC8">
      <w:pPr>
        <w:numPr>
          <w:ilvl w:val="0"/>
          <w:numId w:val="41"/>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CALL</w:t>
      </w:r>
      <w:r w:rsidRPr="00811745">
        <w:rPr>
          <w:rFonts w:ascii="Arial" w:hAnsi="Arial" w:cs="Arial"/>
          <w:b/>
          <w:bCs/>
          <w:sz w:val="24"/>
          <w:szCs w:val="24"/>
          <w:lang w:val="ru-RU"/>
        </w:rPr>
        <w:t xml:space="preserve"> </w:t>
      </w:r>
      <w:r w:rsidRPr="00811745">
        <w:rPr>
          <w:rFonts w:ascii="Arial" w:hAnsi="Arial" w:cs="Arial"/>
          <w:b/>
          <w:bCs/>
          <w:sz w:val="24"/>
          <w:szCs w:val="24"/>
        </w:rPr>
        <w:t>FORWARD</w:t>
      </w:r>
      <w:r w:rsidRPr="00811745">
        <w:rPr>
          <w:rFonts w:ascii="Arial" w:hAnsi="Arial" w:cs="Arial"/>
          <w:b/>
          <w:bCs/>
          <w:sz w:val="24"/>
          <w:szCs w:val="24"/>
          <w:lang w:val="ru-RU"/>
        </w:rPr>
        <w:t xml:space="preserve"> </w:t>
      </w:r>
      <w:r w:rsidRPr="00811745">
        <w:rPr>
          <w:rFonts w:ascii="Arial" w:hAnsi="Arial" w:cs="Arial"/>
          <w:b/>
          <w:bCs/>
          <w:sz w:val="24"/>
          <w:szCs w:val="24"/>
        </w:rPr>
        <w:t>BUSY</w:t>
      </w:r>
      <w:r w:rsidRPr="00811745">
        <w:rPr>
          <w:rFonts w:ascii="Arial" w:hAnsi="Arial" w:cs="Arial"/>
          <w:b/>
          <w:bCs/>
          <w:sz w:val="24"/>
          <w:szCs w:val="24"/>
          <w:lang w:val="ru-RU"/>
        </w:rPr>
        <w:t xml:space="preserve">" </w:t>
      </w:r>
      <w:r w:rsidRPr="00811745">
        <w:rPr>
          <w:rFonts w:ascii="Arial" w:hAnsi="Arial" w:cs="Arial"/>
          <w:sz w:val="24"/>
          <w:szCs w:val="24"/>
          <w:lang w:val="ru-RU"/>
        </w:rPr>
        <w:t xml:space="preserve">- </w:t>
      </w:r>
      <w:r w:rsidRPr="00811745">
        <w:rPr>
          <w:rFonts w:ascii="Arial" w:hAnsi="Arial" w:cs="Arial"/>
          <w:b/>
          <w:bCs/>
          <w:sz w:val="24"/>
          <w:szCs w:val="24"/>
          <w:lang w:val="ru-RU"/>
        </w:rPr>
        <w:t>[3][2]</w:t>
      </w:r>
    </w:p>
    <w:p w:rsidR="00777CC8" w:rsidRPr="00811745" w:rsidRDefault="008B12A8" w:rsidP="00777CC8">
      <w:pPr>
        <w:numPr>
          <w:ilvl w:val="0"/>
          <w:numId w:val="41"/>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Нажмите одну из трех цифр</w:t>
      </w:r>
      <w:r w:rsidR="00777CC8" w:rsidRPr="00811745">
        <w:rPr>
          <w:rFonts w:ascii="Arial" w:hAnsi="Arial" w:cs="Arial"/>
          <w:sz w:val="24"/>
          <w:szCs w:val="24"/>
          <w:lang w:val="uk-UA"/>
        </w:rPr>
        <w:br/>
      </w:r>
      <w:r w:rsidRPr="00811745">
        <w:rPr>
          <w:rFonts w:ascii="Arial" w:hAnsi="Arial" w:cs="Arial"/>
          <w:b/>
          <w:bCs/>
          <w:sz w:val="24"/>
          <w:szCs w:val="24"/>
          <w:lang w:val="ru-RU"/>
        </w:rPr>
        <w:t xml:space="preserve">[2] </w:t>
      </w:r>
      <w:r w:rsidRPr="00811745">
        <w:rPr>
          <w:rFonts w:ascii="Arial" w:hAnsi="Arial" w:cs="Arial"/>
          <w:sz w:val="24"/>
          <w:szCs w:val="24"/>
          <w:lang w:val="ru-RU"/>
        </w:rPr>
        <w:t xml:space="preserve">- </w:t>
      </w:r>
      <w:r w:rsidRPr="00811745">
        <w:rPr>
          <w:rFonts w:ascii="Arial" w:hAnsi="Arial" w:cs="Arial"/>
          <w:sz w:val="24"/>
          <w:szCs w:val="24"/>
        </w:rPr>
        <w:t>ALL</w:t>
      </w:r>
      <w:r w:rsidRPr="00811745">
        <w:rPr>
          <w:rFonts w:ascii="Arial" w:hAnsi="Arial" w:cs="Arial"/>
          <w:sz w:val="24"/>
          <w:szCs w:val="24"/>
          <w:lang w:val="ru-RU"/>
        </w:rPr>
        <w:t xml:space="preserve"> (Все) для всех вызовов</w:t>
      </w:r>
      <w:r w:rsidR="00777CC8" w:rsidRPr="00811745">
        <w:rPr>
          <w:rFonts w:ascii="Arial" w:hAnsi="Arial" w:cs="Arial"/>
          <w:sz w:val="24"/>
          <w:szCs w:val="24"/>
          <w:lang w:val="ru-RU"/>
        </w:rPr>
        <w:br/>
      </w:r>
      <w:r w:rsidRPr="00811745">
        <w:rPr>
          <w:rFonts w:ascii="Arial" w:hAnsi="Arial" w:cs="Arial"/>
          <w:b/>
          <w:bCs/>
          <w:sz w:val="24"/>
          <w:szCs w:val="24"/>
          <w:lang w:val="ru-RU"/>
        </w:rPr>
        <w:t xml:space="preserve">[3] </w:t>
      </w:r>
      <w:r w:rsidRPr="00811745">
        <w:rPr>
          <w:rFonts w:ascii="Arial" w:hAnsi="Arial" w:cs="Arial"/>
          <w:sz w:val="24"/>
          <w:szCs w:val="24"/>
          <w:lang w:val="ru-RU"/>
        </w:rPr>
        <w:t xml:space="preserve">- </w:t>
      </w:r>
      <w:r w:rsidRPr="00811745">
        <w:rPr>
          <w:rFonts w:ascii="Arial" w:hAnsi="Arial" w:cs="Arial"/>
          <w:sz w:val="24"/>
          <w:szCs w:val="24"/>
        </w:rPr>
        <w:t>EXTERNAL</w:t>
      </w:r>
      <w:r w:rsidRPr="00811745">
        <w:rPr>
          <w:rFonts w:ascii="Arial" w:hAnsi="Arial" w:cs="Arial"/>
          <w:sz w:val="24"/>
          <w:szCs w:val="24"/>
          <w:lang w:val="ru-RU"/>
        </w:rPr>
        <w:t xml:space="preserve"> (Внешние) для внешних вызовов</w:t>
      </w:r>
      <w:r w:rsidR="00777CC8" w:rsidRPr="00811745">
        <w:rPr>
          <w:rFonts w:ascii="Arial" w:hAnsi="Arial" w:cs="Arial"/>
          <w:sz w:val="24"/>
          <w:szCs w:val="24"/>
          <w:lang w:val="ru-RU"/>
        </w:rPr>
        <w:br/>
      </w:r>
      <w:r w:rsidRPr="00811745">
        <w:rPr>
          <w:rFonts w:ascii="Arial" w:hAnsi="Arial" w:cs="Arial"/>
          <w:b/>
          <w:bCs/>
          <w:sz w:val="24"/>
          <w:szCs w:val="24"/>
          <w:lang w:val="ru-RU"/>
        </w:rPr>
        <w:t xml:space="preserve">[4] </w:t>
      </w:r>
      <w:r w:rsidRPr="00811745">
        <w:rPr>
          <w:rFonts w:ascii="Arial" w:hAnsi="Arial" w:cs="Arial"/>
          <w:sz w:val="24"/>
          <w:szCs w:val="24"/>
          <w:lang w:val="ru-RU"/>
        </w:rPr>
        <w:t xml:space="preserve">- </w:t>
      </w:r>
      <w:r w:rsidRPr="00811745">
        <w:rPr>
          <w:rFonts w:ascii="Arial" w:hAnsi="Arial" w:cs="Arial"/>
          <w:sz w:val="24"/>
          <w:szCs w:val="24"/>
        </w:rPr>
        <w:t>INTERNAL</w:t>
      </w:r>
      <w:r w:rsidRPr="00811745">
        <w:rPr>
          <w:rFonts w:ascii="Arial" w:hAnsi="Arial" w:cs="Arial"/>
          <w:sz w:val="24"/>
          <w:szCs w:val="24"/>
          <w:lang w:val="ru-RU"/>
        </w:rPr>
        <w:t xml:space="preserve"> (Внутренние) для внутренних вызовов</w:t>
      </w:r>
    </w:p>
    <w:p w:rsidR="008B12A8" w:rsidRPr="00811745" w:rsidRDefault="008B12A8" w:rsidP="00777CC8">
      <w:pPr>
        <w:numPr>
          <w:ilvl w:val="0"/>
          <w:numId w:val="41"/>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Положите трубку</w:t>
      </w:r>
    </w:p>
    <w:p w:rsidR="00777CC8" w:rsidRPr="00811745" w:rsidRDefault="008B12A8" w:rsidP="00F75C09">
      <w:pPr>
        <w:shd w:val="clear" w:color="auto" w:fill="FFFFFF"/>
        <w:tabs>
          <w:tab w:val="left" w:pos="264"/>
        </w:tabs>
        <w:ind w:left="264" w:right="3590"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переадресации вызовов, если телефон не отвечает:</w:t>
      </w:r>
    </w:p>
    <w:p w:rsidR="00777CC8" w:rsidRPr="00811745" w:rsidRDefault="008B12A8" w:rsidP="00777CC8">
      <w:pPr>
        <w:numPr>
          <w:ilvl w:val="0"/>
          <w:numId w:val="42"/>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Снимите трубку</w:t>
      </w:r>
    </w:p>
    <w:p w:rsidR="00777CC8" w:rsidRPr="00811745" w:rsidRDefault="008B12A8" w:rsidP="00777CC8">
      <w:pPr>
        <w:numPr>
          <w:ilvl w:val="0"/>
          <w:numId w:val="42"/>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CALL</w:t>
      </w:r>
      <w:r w:rsidRPr="00811745">
        <w:rPr>
          <w:rFonts w:ascii="Arial" w:hAnsi="Arial" w:cs="Arial"/>
          <w:b/>
          <w:bCs/>
          <w:sz w:val="24"/>
          <w:szCs w:val="24"/>
          <w:lang w:val="ru-RU"/>
        </w:rPr>
        <w:t xml:space="preserve"> </w:t>
      </w:r>
      <w:r w:rsidRPr="00811745">
        <w:rPr>
          <w:rFonts w:ascii="Arial" w:hAnsi="Arial" w:cs="Arial"/>
          <w:b/>
          <w:bCs/>
          <w:sz w:val="24"/>
          <w:szCs w:val="24"/>
        </w:rPr>
        <w:t>FORWARD</w:t>
      </w:r>
      <w:r w:rsidRPr="00811745">
        <w:rPr>
          <w:rFonts w:ascii="Arial" w:hAnsi="Arial" w:cs="Arial"/>
          <w:b/>
          <w:bCs/>
          <w:sz w:val="24"/>
          <w:szCs w:val="24"/>
          <w:lang w:val="ru-RU"/>
        </w:rPr>
        <w:t xml:space="preserve"> </w:t>
      </w:r>
      <w:r w:rsidRPr="00811745">
        <w:rPr>
          <w:rFonts w:ascii="Arial" w:hAnsi="Arial" w:cs="Arial"/>
          <w:b/>
          <w:bCs/>
          <w:sz w:val="24"/>
          <w:szCs w:val="24"/>
        </w:rPr>
        <w:t>NO</w:t>
      </w:r>
      <w:r w:rsidRPr="00811745">
        <w:rPr>
          <w:rFonts w:ascii="Arial" w:hAnsi="Arial" w:cs="Arial"/>
          <w:b/>
          <w:bCs/>
          <w:sz w:val="24"/>
          <w:szCs w:val="24"/>
          <w:lang w:val="ru-RU"/>
        </w:rPr>
        <w:t xml:space="preserve"> </w:t>
      </w:r>
      <w:r w:rsidRPr="00811745">
        <w:rPr>
          <w:rFonts w:ascii="Arial" w:hAnsi="Arial" w:cs="Arial"/>
          <w:b/>
          <w:bCs/>
          <w:sz w:val="24"/>
          <w:szCs w:val="24"/>
        </w:rPr>
        <w:t>ANSWER</w:t>
      </w:r>
      <w:r w:rsidRPr="00811745">
        <w:rPr>
          <w:rFonts w:ascii="Arial" w:hAnsi="Arial" w:cs="Arial"/>
          <w:b/>
          <w:bCs/>
          <w:sz w:val="24"/>
          <w:szCs w:val="24"/>
          <w:lang w:val="ru-RU"/>
        </w:rPr>
        <w:t>" - [3][6]</w:t>
      </w:r>
    </w:p>
    <w:p w:rsidR="00777CC8" w:rsidRPr="00811745" w:rsidRDefault="008B12A8" w:rsidP="00777CC8">
      <w:pPr>
        <w:numPr>
          <w:ilvl w:val="0"/>
          <w:numId w:val="42"/>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Нажмите одну из трех цифр</w:t>
      </w:r>
      <w:r w:rsidRPr="00811745">
        <w:rPr>
          <w:rFonts w:ascii="Arial" w:hAnsi="Arial" w:cs="Arial"/>
          <w:sz w:val="24"/>
          <w:szCs w:val="24"/>
          <w:lang w:val="ru-RU"/>
        </w:rPr>
        <w:br/>
      </w:r>
      <w:r w:rsidRPr="00811745">
        <w:rPr>
          <w:rFonts w:ascii="Arial" w:hAnsi="Arial" w:cs="Arial"/>
          <w:b/>
          <w:bCs/>
          <w:sz w:val="24"/>
          <w:szCs w:val="24"/>
          <w:lang w:val="ru-RU"/>
        </w:rPr>
        <w:t xml:space="preserve">[2] </w:t>
      </w:r>
      <w:r w:rsidRPr="00811745">
        <w:rPr>
          <w:rFonts w:ascii="Arial" w:hAnsi="Arial" w:cs="Arial"/>
          <w:sz w:val="24"/>
          <w:szCs w:val="24"/>
          <w:lang w:val="ru-RU"/>
        </w:rPr>
        <w:t xml:space="preserve">- </w:t>
      </w:r>
      <w:r w:rsidRPr="00811745">
        <w:rPr>
          <w:rFonts w:ascii="Arial" w:hAnsi="Arial" w:cs="Arial"/>
          <w:sz w:val="24"/>
          <w:szCs w:val="24"/>
        </w:rPr>
        <w:t>ALL</w:t>
      </w:r>
      <w:r w:rsidRPr="00811745">
        <w:rPr>
          <w:rFonts w:ascii="Arial" w:hAnsi="Arial" w:cs="Arial"/>
          <w:sz w:val="24"/>
          <w:szCs w:val="24"/>
          <w:lang w:val="ru-RU"/>
        </w:rPr>
        <w:t xml:space="preserve"> (Все) для всех вызовов</w:t>
      </w:r>
      <w:r w:rsidR="00777CC8" w:rsidRPr="00811745">
        <w:rPr>
          <w:rFonts w:ascii="Arial" w:hAnsi="Arial" w:cs="Arial"/>
          <w:sz w:val="24"/>
          <w:szCs w:val="24"/>
          <w:lang w:val="ru-RU"/>
        </w:rPr>
        <w:br/>
      </w:r>
      <w:r w:rsidRPr="00811745">
        <w:rPr>
          <w:rFonts w:ascii="Arial" w:hAnsi="Arial" w:cs="Arial"/>
          <w:b/>
          <w:bCs/>
          <w:sz w:val="24"/>
          <w:szCs w:val="24"/>
          <w:lang w:val="ru-RU"/>
        </w:rPr>
        <w:t xml:space="preserve">[3] </w:t>
      </w:r>
      <w:r w:rsidRPr="00811745">
        <w:rPr>
          <w:rFonts w:ascii="Arial" w:hAnsi="Arial" w:cs="Arial"/>
          <w:sz w:val="24"/>
          <w:szCs w:val="24"/>
          <w:lang w:val="ru-RU"/>
        </w:rPr>
        <w:t xml:space="preserve">- </w:t>
      </w:r>
      <w:r w:rsidRPr="00811745">
        <w:rPr>
          <w:rFonts w:ascii="Arial" w:hAnsi="Arial" w:cs="Arial"/>
          <w:sz w:val="24"/>
          <w:szCs w:val="24"/>
        </w:rPr>
        <w:t>EXTERNAL</w:t>
      </w:r>
      <w:r w:rsidRPr="00811745">
        <w:rPr>
          <w:rFonts w:ascii="Arial" w:hAnsi="Arial" w:cs="Arial"/>
          <w:sz w:val="24"/>
          <w:szCs w:val="24"/>
          <w:lang w:val="ru-RU"/>
        </w:rPr>
        <w:t xml:space="preserve"> (Внешние) для внешних вызовов</w:t>
      </w:r>
      <w:r w:rsidR="00777CC8" w:rsidRPr="00811745">
        <w:rPr>
          <w:rFonts w:ascii="Arial" w:hAnsi="Arial" w:cs="Arial"/>
          <w:sz w:val="24"/>
          <w:szCs w:val="24"/>
          <w:lang w:val="ru-RU"/>
        </w:rPr>
        <w:br/>
      </w:r>
      <w:r w:rsidRPr="00811745">
        <w:rPr>
          <w:rFonts w:ascii="Arial" w:hAnsi="Arial" w:cs="Arial"/>
          <w:b/>
          <w:bCs/>
          <w:sz w:val="24"/>
          <w:szCs w:val="24"/>
          <w:lang w:val="ru-RU"/>
        </w:rPr>
        <w:t xml:space="preserve">[4] </w:t>
      </w:r>
      <w:r w:rsidRPr="00811745">
        <w:rPr>
          <w:rFonts w:ascii="Arial" w:hAnsi="Arial" w:cs="Arial"/>
          <w:sz w:val="24"/>
          <w:szCs w:val="24"/>
          <w:lang w:val="ru-RU"/>
        </w:rPr>
        <w:t xml:space="preserve">- </w:t>
      </w:r>
      <w:r w:rsidRPr="00811745">
        <w:rPr>
          <w:rFonts w:ascii="Arial" w:hAnsi="Arial" w:cs="Arial"/>
          <w:sz w:val="24"/>
          <w:szCs w:val="24"/>
        </w:rPr>
        <w:t>INTERNAL</w:t>
      </w:r>
      <w:r w:rsidRPr="00811745">
        <w:rPr>
          <w:rFonts w:ascii="Arial" w:hAnsi="Arial" w:cs="Arial"/>
          <w:sz w:val="24"/>
          <w:szCs w:val="24"/>
          <w:lang w:val="ru-RU"/>
        </w:rPr>
        <w:t xml:space="preserve"> (Внутренние) для внутренних вызовов</w:t>
      </w:r>
    </w:p>
    <w:p w:rsidR="00777CC8" w:rsidRPr="00811745" w:rsidRDefault="008B12A8" w:rsidP="00777CC8">
      <w:pPr>
        <w:numPr>
          <w:ilvl w:val="0"/>
          <w:numId w:val="42"/>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Наберите номер абонента (или группы), назначенный для приема</w:t>
      </w:r>
      <w:r w:rsidR="00777CC8" w:rsidRPr="00811745">
        <w:rPr>
          <w:rFonts w:ascii="Arial" w:hAnsi="Arial" w:cs="Arial"/>
          <w:sz w:val="24"/>
          <w:szCs w:val="24"/>
          <w:lang w:val="ru-RU"/>
        </w:rPr>
        <w:t xml:space="preserve"> </w:t>
      </w:r>
      <w:r w:rsidRPr="00811745">
        <w:rPr>
          <w:rFonts w:ascii="Arial" w:hAnsi="Arial" w:cs="Arial"/>
          <w:sz w:val="24"/>
          <w:szCs w:val="24"/>
          <w:lang w:val="ru-RU"/>
        </w:rPr>
        <w:t>Вызовы, поступающие на Ваш телефон, будут переадресовываться на назначенный номер, если Вы не отвечаете в течение</w:t>
      </w:r>
      <w:r w:rsidRPr="00811745">
        <w:rPr>
          <w:rFonts w:ascii="Arial" w:hAnsi="Arial" w:cs="Arial"/>
          <w:sz w:val="18"/>
          <w:szCs w:val="18"/>
          <w:lang w:val="ru-RU"/>
        </w:rPr>
        <w:t xml:space="preserve"> </w:t>
      </w:r>
      <w:r w:rsidRPr="00811745">
        <w:rPr>
          <w:rFonts w:ascii="Arial" w:hAnsi="Arial" w:cs="Arial"/>
          <w:sz w:val="24"/>
          <w:szCs w:val="24"/>
          <w:lang w:val="ru-RU"/>
        </w:rPr>
        <w:t>определенного, заранее установленного времени</w:t>
      </w:r>
    </w:p>
    <w:p w:rsidR="008B12A8" w:rsidRPr="00811745" w:rsidRDefault="008B12A8" w:rsidP="00777CC8">
      <w:pPr>
        <w:numPr>
          <w:ilvl w:val="0"/>
          <w:numId w:val="42"/>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Положите трубку</w:t>
      </w:r>
    </w:p>
    <w:p w:rsidR="00777CC8" w:rsidRPr="00811745" w:rsidRDefault="008B12A8" w:rsidP="00777CC8">
      <w:pPr>
        <w:shd w:val="clear" w:color="auto" w:fill="FFFFFF"/>
        <w:tabs>
          <w:tab w:val="left" w:pos="264"/>
        </w:tabs>
        <w:ind w:left="264" w:right="21"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отмены переадресации вызовов при не отвечающем телефоне:</w:t>
      </w:r>
    </w:p>
    <w:p w:rsidR="00777CC8" w:rsidRPr="00811745" w:rsidRDefault="008B12A8" w:rsidP="00777CC8">
      <w:pPr>
        <w:numPr>
          <w:ilvl w:val="0"/>
          <w:numId w:val="43"/>
        </w:numPr>
        <w:shd w:val="clear" w:color="auto" w:fill="FFFFFF"/>
        <w:tabs>
          <w:tab w:val="left" w:pos="264"/>
        </w:tabs>
        <w:ind w:right="21"/>
        <w:rPr>
          <w:rFonts w:ascii="Arial" w:hAnsi="Arial" w:cs="Arial"/>
          <w:sz w:val="24"/>
          <w:szCs w:val="24"/>
        </w:rPr>
      </w:pPr>
      <w:r w:rsidRPr="00811745">
        <w:rPr>
          <w:rFonts w:ascii="Arial" w:hAnsi="Arial" w:cs="Arial"/>
          <w:sz w:val="24"/>
          <w:szCs w:val="24"/>
          <w:lang w:val="ru-RU"/>
        </w:rPr>
        <w:t>Снимите трубку</w:t>
      </w:r>
    </w:p>
    <w:p w:rsidR="00777CC8" w:rsidRPr="00811745" w:rsidRDefault="008B12A8" w:rsidP="00777CC8">
      <w:pPr>
        <w:numPr>
          <w:ilvl w:val="0"/>
          <w:numId w:val="43"/>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rPr>
        <w:t xml:space="preserve">Наберите </w:t>
      </w:r>
      <w:r w:rsidRPr="00811745">
        <w:rPr>
          <w:rFonts w:ascii="Arial" w:hAnsi="Arial" w:cs="Arial"/>
          <w:b/>
          <w:bCs/>
          <w:sz w:val="24"/>
          <w:szCs w:val="24"/>
        </w:rPr>
        <w:t>[#]</w:t>
      </w:r>
    </w:p>
    <w:p w:rsidR="00777CC8" w:rsidRPr="00811745" w:rsidRDefault="008B12A8" w:rsidP="00777CC8">
      <w:pPr>
        <w:numPr>
          <w:ilvl w:val="0"/>
          <w:numId w:val="43"/>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CALL</w:t>
      </w:r>
      <w:r w:rsidRPr="00811745">
        <w:rPr>
          <w:rFonts w:ascii="Arial" w:hAnsi="Arial" w:cs="Arial"/>
          <w:b/>
          <w:bCs/>
          <w:sz w:val="24"/>
          <w:szCs w:val="24"/>
          <w:lang w:val="ru-RU"/>
        </w:rPr>
        <w:t xml:space="preserve"> </w:t>
      </w:r>
      <w:r w:rsidRPr="00811745">
        <w:rPr>
          <w:rFonts w:ascii="Arial" w:hAnsi="Arial" w:cs="Arial"/>
          <w:b/>
          <w:bCs/>
          <w:sz w:val="24"/>
          <w:szCs w:val="24"/>
        </w:rPr>
        <w:t>FORWARD</w:t>
      </w:r>
      <w:r w:rsidRPr="00811745">
        <w:rPr>
          <w:rFonts w:ascii="Arial" w:hAnsi="Arial" w:cs="Arial"/>
          <w:b/>
          <w:bCs/>
          <w:sz w:val="24"/>
          <w:szCs w:val="24"/>
          <w:lang w:val="ru-RU"/>
        </w:rPr>
        <w:t xml:space="preserve"> </w:t>
      </w:r>
      <w:r w:rsidRPr="00811745">
        <w:rPr>
          <w:rFonts w:ascii="Arial" w:hAnsi="Arial" w:cs="Arial"/>
          <w:b/>
          <w:bCs/>
          <w:sz w:val="24"/>
          <w:szCs w:val="24"/>
        </w:rPr>
        <w:t>NO</w:t>
      </w:r>
      <w:r w:rsidRPr="00811745">
        <w:rPr>
          <w:rFonts w:ascii="Arial" w:hAnsi="Arial" w:cs="Arial"/>
          <w:b/>
          <w:bCs/>
          <w:sz w:val="24"/>
          <w:szCs w:val="24"/>
          <w:lang w:val="ru-RU"/>
        </w:rPr>
        <w:t xml:space="preserve"> </w:t>
      </w:r>
      <w:r w:rsidRPr="00811745">
        <w:rPr>
          <w:rFonts w:ascii="Arial" w:hAnsi="Arial" w:cs="Arial"/>
          <w:b/>
          <w:bCs/>
          <w:sz w:val="24"/>
          <w:szCs w:val="24"/>
        </w:rPr>
        <w:t>ANSWER</w:t>
      </w:r>
      <w:r w:rsidRPr="00811745">
        <w:rPr>
          <w:rFonts w:ascii="Arial" w:hAnsi="Arial" w:cs="Arial"/>
          <w:b/>
          <w:bCs/>
          <w:sz w:val="24"/>
          <w:szCs w:val="24"/>
          <w:lang w:val="ru-RU"/>
        </w:rPr>
        <w:t xml:space="preserve">" </w:t>
      </w:r>
      <w:r w:rsidRPr="00811745">
        <w:rPr>
          <w:rFonts w:ascii="Arial" w:hAnsi="Arial" w:cs="Arial"/>
          <w:sz w:val="24"/>
          <w:szCs w:val="24"/>
          <w:lang w:val="ru-RU"/>
        </w:rPr>
        <w:t xml:space="preserve">- </w:t>
      </w:r>
      <w:r w:rsidRPr="00811745">
        <w:rPr>
          <w:rFonts w:ascii="Arial" w:hAnsi="Arial" w:cs="Arial"/>
          <w:b/>
          <w:bCs/>
          <w:sz w:val="24"/>
          <w:szCs w:val="24"/>
          <w:lang w:val="ru-RU"/>
        </w:rPr>
        <w:t>[3][6]</w:t>
      </w:r>
    </w:p>
    <w:p w:rsidR="00777CC8" w:rsidRPr="00811745" w:rsidRDefault="008B12A8" w:rsidP="00777CC8">
      <w:pPr>
        <w:numPr>
          <w:ilvl w:val="0"/>
          <w:numId w:val="43"/>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 xml:space="preserve">Нажмите одну из трех цифр </w:t>
      </w:r>
      <w:r w:rsidR="00777CC8" w:rsidRPr="00811745">
        <w:rPr>
          <w:rFonts w:ascii="Arial" w:hAnsi="Arial" w:cs="Arial"/>
          <w:sz w:val="24"/>
          <w:szCs w:val="24"/>
          <w:lang w:val="ru-RU"/>
        </w:rPr>
        <w:br/>
      </w:r>
      <w:r w:rsidRPr="00811745">
        <w:rPr>
          <w:rFonts w:ascii="Arial" w:hAnsi="Arial" w:cs="Arial"/>
          <w:b/>
          <w:bCs/>
          <w:sz w:val="24"/>
          <w:szCs w:val="24"/>
          <w:lang w:val="ru-RU"/>
        </w:rPr>
        <w:t xml:space="preserve">[2] </w:t>
      </w:r>
      <w:r w:rsidRPr="00811745">
        <w:rPr>
          <w:rFonts w:ascii="Arial" w:hAnsi="Arial" w:cs="Arial"/>
          <w:sz w:val="24"/>
          <w:szCs w:val="24"/>
          <w:lang w:val="ru-RU"/>
        </w:rPr>
        <w:t xml:space="preserve">- </w:t>
      </w:r>
      <w:r w:rsidRPr="00811745">
        <w:rPr>
          <w:rFonts w:ascii="Arial" w:hAnsi="Arial" w:cs="Arial"/>
          <w:sz w:val="24"/>
          <w:szCs w:val="24"/>
        </w:rPr>
        <w:t>ALL</w:t>
      </w:r>
      <w:r w:rsidRPr="00811745">
        <w:rPr>
          <w:rFonts w:ascii="Arial" w:hAnsi="Arial" w:cs="Arial"/>
          <w:sz w:val="24"/>
          <w:szCs w:val="24"/>
          <w:lang w:val="ru-RU"/>
        </w:rPr>
        <w:t xml:space="preserve"> (Все) для всех вызовов</w:t>
      </w:r>
      <w:r w:rsidR="00777CC8" w:rsidRPr="00811745">
        <w:rPr>
          <w:rFonts w:ascii="Arial" w:hAnsi="Arial" w:cs="Arial"/>
          <w:sz w:val="24"/>
          <w:szCs w:val="24"/>
          <w:lang w:val="ru-RU"/>
        </w:rPr>
        <w:br/>
      </w:r>
      <w:r w:rsidRPr="00811745">
        <w:rPr>
          <w:rFonts w:ascii="Arial" w:hAnsi="Arial" w:cs="Arial"/>
          <w:b/>
          <w:bCs/>
          <w:sz w:val="24"/>
          <w:szCs w:val="24"/>
          <w:lang w:val="ru-RU"/>
        </w:rPr>
        <w:t xml:space="preserve">[3] </w:t>
      </w:r>
      <w:r w:rsidRPr="00811745">
        <w:rPr>
          <w:rFonts w:ascii="Arial" w:hAnsi="Arial" w:cs="Arial"/>
          <w:sz w:val="24"/>
          <w:szCs w:val="24"/>
          <w:lang w:val="ru-RU"/>
        </w:rPr>
        <w:t xml:space="preserve">- </w:t>
      </w:r>
      <w:r w:rsidRPr="00811745">
        <w:rPr>
          <w:rFonts w:ascii="Arial" w:hAnsi="Arial" w:cs="Arial"/>
          <w:sz w:val="24"/>
          <w:szCs w:val="24"/>
        </w:rPr>
        <w:t>EXTERNAL</w:t>
      </w:r>
      <w:r w:rsidRPr="00811745">
        <w:rPr>
          <w:rFonts w:ascii="Arial" w:hAnsi="Arial" w:cs="Arial"/>
          <w:sz w:val="24"/>
          <w:szCs w:val="24"/>
          <w:lang w:val="ru-RU"/>
        </w:rPr>
        <w:t xml:space="preserve"> (Внешние) для внешних вызовов</w:t>
      </w:r>
      <w:r w:rsidR="00777CC8" w:rsidRPr="00811745">
        <w:rPr>
          <w:rFonts w:ascii="Arial" w:hAnsi="Arial" w:cs="Arial"/>
          <w:sz w:val="24"/>
          <w:szCs w:val="24"/>
          <w:lang w:val="ru-RU"/>
        </w:rPr>
        <w:br/>
      </w:r>
      <w:r w:rsidRPr="00811745">
        <w:rPr>
          <w:rFonts w:ascii="Arial" w:hAnsi="Arial" w:cs="Arial"/>
          <w:b/>
          <w:bCs/>
          <w:sz w:val="24"/>
          <w:szCs w:val="24"/>
          <w:lang w:val="ru-RU"/>
        </w:rPr>
        <w:t xml:space="preserve">[4] </w:t>
      </w:r>
      <w:r w:rsidRPr="00811745">
        <w:rPr>
          <w:rFonts w:ascii="Arial" w:hAnsi="Arial" w:cs="Arial"/>
          <w:sz w:val="24"/>
          <w:szCs w:val="24"/>
          <w:lang w:val="ru-RU"/>
        </w:rPr>
        <w:t xml:space="preserve">- </w:t>
      </w:r>
      <w:r w:rsidRPr="00811745">
        <w:rPr>
          <w:rFonts w:ascii="Arial" w:hAnsi="Arial" w:cs="Arial"/>
          <w:sz w:val="24"/>
          <w:szCs w:val="24"/>
        </w:rPr>
        <w:t>INTERNAL</w:t>
      </w:r>
      <w:r w:rsidRPr="00811745">
        <w:rPr>
          <w:rFonts w:ascii="Arial" w:hAnsi="Arial" w:cs="Arial"/>
          <w:sz w:val="24"/>
          <w:szCs w:val="24"/>
          <w:lang w:val="ru-RU"/>
        </w:rPr>
        <w:t xml:space="preserve"> (Внутренние) для внутренних вызовов</w:t>
      </w:r>
    </w:p>
    <w:p w:rsidR="008B12A8" w:rsidRPr="00811745" w:rsidRDefault="008B12A8" w:rsidP="00777CC8">
      <w:pPr>
        <w:numPr>
          <w:ilvl w:val="0"/>
          <w:numId w:val="43"/>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Положите трубку</w:t>
      </w:r>
    </w:p>
    <w:p w:rsidR="00777CC8" w:rsidRPr="00811745" w:rsidRDefault="008B12A8" w:rsidP="00777CC8">
      <w:pPr>
        <w:shd w:val="clear" w:color="auto" w:fill="FFFFFF"/>
        <w:tabs>
          <w:tab w:val="left" w:pos="264"/>
        </w:tabs>
        <w:ind w:left="264" w:right="21"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отмены переадресации установленной с другого телефона на Ваш. номер "Следуй ко мне":</w:t>
      </w:r>
    </w:p>
    <w:p w:rsidR="00777CC8" w:rsidRPr="00811745" w:rsidRDefault="008B12A8" w:rsidP="00777CC8">
      <w:pPr>
        <w:numPr>
          <w:ilvl w:val="0"/>
          <w:numId w:val="44"/>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Снимите трубку</w:t>
      </w:r>
    </w:p>
    <w:p w:rsidR="00777CC8" w:rsidRPr="00811745" w:rsidRDefault="008B12A8" w:rsidP="00777CC8">
      <w:pPr>
        <w:numPr>
          <w:ilvl w:val="0"/>
          <w:numId w:val="44"/>
        </w:numPr>
        <w:shd w:val="clear" w:color="auto" w:fill="FFFFFF"/>
        <w:tabs>
          <w:tab w:val="left" w:pos="264"/>
        </w:tabs>
        <w:ind w:right="21"/>
        <w:rPr>
          <w:rFonts w:ascii="Arial" w:hAnsi="Arial" w:cs="Arial"/>
          <w:b/>
          <w:bCs/>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w:t>
      </w:r>
    </w:p>
    <w:p w:rsidR="00777CC8" w:rsidRPr="00811745" w:rsidRDefault="008B12A8" w:rsidP="00777CC8">
      <w:pPr>
        <w:numPr>
          <w:ilvl w:val="0"/>
          <w:numId w:val="44"/>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 xml:space="preserve">Наберите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доступа к функции </w:t>
      </w:r>
      <w:r w:rsidRPr="00811745">
        <w:rPr>
          <w:rFonts w:ascii="Arial" w:hAnsi="Arial" w:cs="Arial"/>
          <w:b/>
          <w:bCs/>
          <w:sz w:val="24"/>
          <w:szCs w:val="24"/>
          <w:lang w:val="ru-RU"/>
        </w:rPr>
        <w:t>"</w:t>
      </w:r>
      <w:r w:rsidRPr="00811745">
        <w:rPr>
          <w:rFonts w:ascii="Arial" w:hAnsi="Arial" w:cs="Arial"/>
          <w:b/>
          <w:bCs/>
          <w:sz w:val="24"/>
          <w:szCs w:val="24"/>
        </w:rPr>
        <w:t>CALL</w:t>
      </w:r>
      <w:r w:rsidRPr="00811745">
        <w:rPr>
          <w:rFonts w:ascii="Arial" w:hAnsi="Arial" w:cs="Arial"/>
          <w:b/>
          <w:bCs/>
          <w:sz w:val="24"/>
          <w:szCs w:val="24"/>
          <w:lang w:val="ru-RU"/>
        </w:rPr>
        <w:t xml:space="preserve"> </w:t>
      </w:r>
      <w:r w:rsidRPr="00811745">
        <w:rPr>
          <w:rFonts w:ascii="Arial" w:hAnsi="Arial" w:cs="Arial"/>
          <w:b/>
          <w:bCs/>
          <w:sz w:val="24"/>
          <w:szCs w:val="24"/>
        </w:rPr>
        <w:t>FORWARD</w:t>
      </w:r>
      <w:r w:rsidRPr="00811745">
        <w:rPr>
          <w:rFonts w:ascii="Arial" w:hAnsi="Arial" w:cs="Arial"/>
          <w:b/>
          <w:bCs/>
          <w:sz w:val="24"/>
          <w:szCs w:val="24"/>
          <w:lang w:val="ru-RU"/>
        </w:rPr>
        <w:t xml:space="preserve"> </w:t>
      </w:r>
      <w:r w:rsidRPr="00811745">
        <w:rPr>
          <w:rFonts w:ascii="Arial" w:hAnsi="Arial" w:cs="Arial"/>
          <w:b/>
          <w:bCs/>
          <w:sz w:val="24"/>
          <w:szCs w:val="24"/>
        </w:rPr>
        <w:t>TO</w:t>
      </w:r>
      <w:r w:rsidRPr="00811745">
        <w:rPr>
          <w:rFonts w:ascii="Arial" w:hAnsi="Arial" w:cs="Arial"/>
          <w:b/>
          <w:bCs/>
          <w:sz w:val="24"/>
          <w:szCs w:val="24"/>
          <w:lang w:val="ru-RU"/>
        </w:rPr>
        <w:t xml:space="preserve"> </w:t>
      </w:r>
      <w:r w:rsidRPr="00811745">
        <w:rPr>
          <w:rFonts w:ascii="Arial" w:hAnsi="Arial" w:cs="Arial"/>
          <w:b/>
          <w:bCs/>
          <w:sz w:val="24"/>
          <w:szCs w:val="24"/>
        </w:rPr>
        <w:t>ME</w:t>
      </w:r>
      <w:r w:rsidRPr="00811745">
        <w:rPr>
          <w:rFonts w:ascii="Arial" w:hAnsi="Arial" w:cs="Arial"/>
          <w:b/>
          <w:bCs/>
          <w:sz w:val="24"/>
          <w:szCs w:val="24"/>
          <w:lang w:val="ru-RU"/>
        </w:rPr>
        <w:t xml:space="preserve">" </w:t>
      </w:r>
      <w:r w:rsidRPr="00811745">
        <w:rPr>
          <w:rFonts w:ascii="Arial" w:hAnsi="Arial" w:cs="Arial"/>
          <w:sz w:val="24"/>
          <w:szCs w:val="24"/>
          <w:lang w:val="ru-RU"/>
        </w:rPr>
        <w:t xml:space="preserve">- </w:t>
      </w:r>
      <w:r w:rsidRPr="00811745">
        <w:rPr>
          <w:rFonts w:ascii="Arial" w:hAnsi="Arial" w:cs="Arial"/>
          <w:b/>
          <w:bCs/>
          <w:sz w:val="24"/>
          <w:szCs w:val="24"/>
          <w:lang w:val="ru-RU"/>
        </w:rPr>
        <w:t xml:space="preserve">[3] [5] </w:t>
      </w:r>
    </w:p>
    <w:p w:rsidR="00777CC8" w:rsidRPr="00811745" w:rsidRDefault="008B12A8" w:rsidP="00777CC8">
      <w:pPr>
        <w:numPr>
          <w:ilvl w:val="0"/>
          <w:numId w:val="44"/>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 xml:space="preserve">Нажмите </w:t>
      </w:r>
      <w:r w:rsidRPr="00811745">
        <w:rPr>
          <w:rFonts w:ascii="Arial" w:hAnsi="Arial" w:cs="Arial"/>
          <w:b/>
          <w:bCs/>
          <w:sz w:val="24"/>
          <w:szCs w:val="24"/>
          <w:lang w:val="ru-RU"/>
        </w:rPr>
        <w:t>[8]</w:t>
      </w:r>
    </w:p>
    <w:p w:rsidR="008B12A8" w:rsidRPr="00811745" w:rsidRDefault="008B12A8" w:rsidP="00777CC8">
      <w:pPr>
        <w:numPr>
          <w:ilvl w:val="0"/>
          <w:numId w:val="44"/>
        </w:numPr>
        <w:shd w:val="clear" w:color="auto" w:fill="FFFFFF"/>
        <w:tabs>
          <w:tab w:val="left" w:pos="264"/>
        </w:tabs>
        <w:ind w:right="21"/>
        <w:rPr>
          <w:rFonts w:ascii="Arial" w:hAnsi="Arial" w:cs="Arial"/>
          <w:sz w:val="24"/>
          <w:szCs w:val="24"/>
          <w:lang w:val="ru-RU"/>
        </w:rPr>
      </w:pPr>
      <w:r w:rsidRPr="00811745">
        <w:rPr>
          <w:rFonts w:ascii="Arial" w:hAnsi="Arial" w:cs="Arial"/>
          <w:sz w:val="24"/>
          <w:szCs w:val="24"/>
          <w:lang w:val="ru-RU"/>
        </w:rPr>
        <w:t>Наберите номер телефона с которого была установлена переадресация на Ваш номер или [*] для всех</w:t>
      </w:r>
    </w:p>
    <w:p w:rsidR="008B12A8" w:rsidRPr="00811745" w:rsidRDefault="0047626D" w:rsidP="00D717ED">
      <w:pPr>
        <w:pStyle w:val="13"/>
        <w:rPr>
          <w:rFonts w:ascii="Arial" w:hAnsi="Arial"/>
        </w:rPr>
      </w:pPr>
      <w:bookmarkStart w:id="491" w:name="_Toc149026192"/>
      <w:r w:rsidRPr="00811745">
        <w:rPr>
          <w:rFonts w:ascii="Arial" w:hAnsi="Arial"/>
        </w:rPr>
        <w:t>Скоростной набор</w:t>
      </w:r>
      <w:bookmarkEnd w:id="491"/>
    </w:p>
    <w:p w:rsidR="008B12A8" w:rsidRPr="00811745" w:rsidRDefault="008B12A8" w:rsidP="00777CC8">
      <w:pPr>
        <w:shd w:val="clear" w:color="auto" w:fill="FFFFFF"/>
        <w:rPr>
          <w:rFonts w:ascii="Arial" w:hAnsi="Arial" w:cs="Arial"/>
          <w:sz w:val="24"/>
          <w:szCs w:val="24"/>
          <w:lang w:val="ru-RU"/>
        </w:rPr>
      </w:pPr>
      <w:r w:rsidRPr="00811745">
        <w:rPr>
          <w:rFonts w:ascii="Arial" w:hAnsi="Arial" w:cs="Arial"/>
          <w:sz w:val="24"/>
          <w:szCs w:val="24"/>
          <w:lang w:val="ru-RU"/>
        </w:rPr>
        <w:t>В этом разделе описываются способ программирования скоростного набора</w:t>
      </w:r>
    </w:p>
    <w:p w:rsidR="00777CC8" w:rsidRPr="00811745" w:rsidRDefault="008B12A8" w:rsidP="00777CC8">
      <w:pPr>
        <w:shd w:val="clear" w:color="auto" w:fill="FFFFFF"/>
        <w:tabs>
          <w:tab w:val="left" w:pos="264"/>
        </w:tabs>
        <w:ind w:left="264" w:hanging="254"/>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программирования ячейки памяти скоростного набора:</w:t>
      </w:r>
    </w:p>
    <w:p w:rsidR="00777CC8" w:rsidRPr="00811745" w:rsidRDefault="008B12A8" w:rsidP="00777CC8">
      <w:pPr>
        <w:numPr>
          <w:ilvl w:val="0"/>
          <w:numId w:val="45"/>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Снимите трубку</w:t>
      </w:r>
    </w:p>
    <w:p w:rsidR="00777CC8" w:rsidRPr="00811745" w:rsidRDefault="008B12A8" w:rsidP="00777CC8">
      <w:pPr>
        <w:numPr>
          <w:ilvl w:val="0"/>
          <w:numId w:val="45"/>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 xml:space="preserve">Нажмите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функции </w:t>
      </w:r>
      <w:r w:rsidRPr="00811745">
        <w:rPr>
          <w:rFonts w:ascii="Arial" w:hAnsi="Arial" w:cs="Arial"/>
          <w:b/>
          <w:bCs/>
          <w:sz w:val="24"/>
          <w:szCs w:val="24"/>
          <w:lang w:val="ru-RU"/>
        </w:rPr>
        <w:t xml:space="preserve">"Программирование" </w:t>
      </w:r>
      <w:r w:rsidRPr="00811745">
        <w:rPr>
          <w:rFonts w:ascii="Arial" w:hAnsi="Arial" w:cs="Arial"/>
          <w:sz w:val="24"/>
          <w:szCs w:val="24"/>
          <w:lang w:val="ru-RU"/>
        </w:rPr>
        <w:t xml:space="preserve">- </w:t>
      </w:r>
      <w:r w:rsidRPr="00811745">
        <w:rPr>
          <w:rFonts w:ascii="Arial" w:hAnsi="Arial" w:cs="Arial"/>
          <w:b/>
          <w:bCs/>
          <w:sz w:val="24"/>
          <w:szCs w:val="24"/>
          <w:lang w:val="ru-RU"/>
        </w:rPr>
        <w:t>[7][6]</w:t>
      </w:r>
    </w:p>
    <w:p w:rsidR="00777CC8" w:rsidRPr="00811745" w:rsidRDefault="008B12A8" w:rsidP="00777CC8">
      <w:pPr>
        <w:numPr>
          <w:ilvl w:val="0"/>
          <w:numId w:val="45"/>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Наберите код ячейки скоростного набора (две цифры, напр , 02)</w:t>
      </w:r>
    </w:p>
    <w:p w:rsidR="00777CC8" w:rsidRPr="00811745" w:rsidRDefault="008B12A8" w:rsidP="00777CC8">
      <w:pPr>
        <w:numPr>
          <w:ilvl w:val="0"/>
          <w:numId w:val="45"/>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Наберите код доступа к внешней линии, а затем номер внешнего абонента</w:t>
      </w:r>
    </w:p>
    <w:p w:rsidR="008B12A8" w:rsidRPr="00811745" w:rsidRDefault="008B12A8" w:rsidP="00777CC8">
      <w:pPr>
        <w:numPr>
          <w:ilvl w:val="0"/>
          <w:numId w:val="45"/>
        </w:numPr>
        <w:shd w:val="clear" w:color="auto" w:fill="FFFFFF"/>
        <w:tabs>
          <w:tab w:val="left" w:pos="264"/>
        </w:tabs>
        <w:rPr>
          <w:rFonts w:ascii="Arial" w:hAnsi="Arial" w:cs="Arial"/>
          <w:sz w:val="24"/>
          <w:szCs w:val="24"/>
        </w:rPr>
      </w:pPr>
      <w:r w:rsidRPr="00811745">
        <w:rPr>
          <w:rFonts w:ascii="Arial" w:hAnsi="Arial" w:cs="Arial"/>
          <w:sz w:val="24"/>
          <w:szCs w:val="24"/>
        </w:rPr>
        <w:t>Положите трубку</w:t>
      </w:r>
    </w:p>
    <w:p w:rsidR="00777CC8" w:rsidRPr="00811745" w:rsidRDefault="008B12A8" w:rsidP="00777CC8">
      <w:pPr>
        <w:shd w:val="clear" w:color="auto" w:fill="FFFFFF"/>
        <w:tabs>
          <w:tab w:val="left" w:pos="264"/>
        </w:tabs>
        <w:ind w:left="10"/>
        <w:rPr>
          <w:rFonts w:ascii="Arial" w:hAnsi="Arial" w:cs="Arial"/>
          <w:i/>
          <w:iCs/>
          <w:sz w:val="24"/>
          <w:szCs w:val="24"/>
          <w:lang w:val="ru-RU"/>
        </w:rPr>
      </w:pPr>
      <w:r w:rsidRPr="00811745">
        <w:rPr>
          <w:rFonts w:ascii="Arial" w:hAnsi="Arial" w:cs="Arial"/>
          <w:sz w:val="24"/>
          <w:szCs w:val="24"/>
          <w:lang w:val="ru-RU"/>
        </w:rPr>
        <w:t>•</w:t>
      </w:r>
      <w:r w:rsidRPr="00811745">
        <w:rPr>
          <w:rFonts w:ascii="Arial" w:hAnsi="Arial" w:cs="Arial"/>
          <w:sz w:val="24"/>
          <w:szCs w:val="24"/>
          <w:lang w:val="ru-RU"/>
        </w:rPr>
        <w:tab/>
      </w:r>
      <w:r w:rsidRPr="00811745">
        <w:rPr>
          <w:rFonts w:ascii="Arial" w:hAnsi="Arial" w:cs="Arial"/>
          <w:i/>
          <w:iCs/>
          <w:sz w:val="24"/>
          <w:szCs w:val="24"/>
          <w:lang w:val="ru-RU"/>
        </w:rPr>
        <w:t>Для вызова номера с помощью скоростного набора:</w:t>
      </w:r>
    </w:p>
    <w:p w:rsidR="00777CC8" w:rsidRPr="00811745" w:rsidRDefault="008B12A8" w:rsidP="00777CC8">
      <w:pPr>
        <w:numPr>
          <w:ilvl w:val="0"/>
          <w:numId w:val="45"/>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Снимите трубку</w:t>
      </w:r>
    </w:p>
    <w:p w:rsidR="00777CC8" w:rsidRPr="00811745" w:rsidRDefault="008B12A8" w:rsidP="00777CC8">
      <w:pPr>
        <w:numPr>
          <w:ilvl w:val="0"/>
          <w:numId w:val="45"/>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 xml:space="preserve">Нажмите </w:t>
      </w:r>
      <w:r w:rsidRPr="00811745">
        <w:rPr>
          <w:rFonts w:ascii="Arial" w:hAnsi="Arial" w:cs="Arial"/>
          <w:b/>
          <w:bCs/>
          <w:sz w:val="24"/>
          <w:szCs w:val="24"/>
          <w:lang w:val="ru-RU"/>
        </w:rPr>
        <w:t xml:space="preserve">[7] </w:t>
      </w:r>
      <w:r w:rsidRPr="00811745">
        <w:rPr>
          <w:rFonts w:ascii="Arial" w:hAnsi="Arial" w:cs="Arial"/>
          <w:sz w:val="24"/>
          <w:szCs w:val="24"/>
          <w:lang w:val="ru-RU"/>
        </w:rPr>
        <w:t xml:space="preserve">и код функции "Скоростной набор" - </w:t>
      </w:r>
      <w:r w:rsidRPr="00811745">
        <w:rPr>
          <w:rFonts w:ascii="Arial" w:hAnsi="Arial" w:cs="Arial"/>
          <w:b/>
          <w:bCs/>
          <w:sz w:val="24"/>
          <w:szCs w:val="24"/>
          <w:lang w:val="ru-RU"/>
        </w:rPr>
        <w:t xml:space="preserve">[7][3] </w:t>
      </w:r>
    </w:p>
    <w:p w:rsidR="008B12A8" w:rsidRPr="00811745" w:rsidRDefault="008B12A8" w:rsidP="00777CC8">
      <w:pPr>
        <w:numPr>
          <w:ilvl w:val="0"/>
          <w:numId w:val="45"/>
        </w:numPr>
        <w:shd w:val="clear" w:color="auto" w:fill="FFFFFF"/>
        <w:tabs>
          <w:tab w:val="left" w:pos="264"/>
        </w:tabs>
        <w:rPr>
          <w:rFonts w:ascii="Arial" w:hAnsi="Arial" w:cs="Arial"/>
          <w:sz w:val="24"/>
          <w:szCs w:val="24"/>
          <w:lang w:val="ru-RU"/>
        </w:rPr>
      </w:pPr>
      <w:r w:rsidRPr="00811745">
        <w:rPr>
          <w:rFonts w:ascii="Arial" w:hAnsi="Arial" w:cs="Arial"/>
          <w:sz w:val="24"/>
          <w:szCs w:val="24"/>
          <w:lang w:val="ru-RU"/>
        </w:rPr>
        <w:t>Наберите код ячейки скоростного набора (две цифры, напр , 02) Произойдет вызов по записанному в этой ячейке номеру</w:t>
      </w:r>
    </w:p>
    <w:p w:rsidR="008B12A8" w:rsidRPr="00811745" w:rsidRDefault="008B12A8" w:rsidP="00777CC8">
      <w:pPr>
        <w:shd w:val="clear" w:color="auto" w:fill="FFFFFF"/>
        <w:jc w:val="both"/>
        <w:rPr>
          <w:rFonts w:ascii="Arial" w:hAnsi="Arial" w:cs="Arial"/>
          <w:sz w:val="24"/>
          <w:szCs w:val="24"/>
          <w:lang w:val="ru-RU"/>
        </w:rPr>
      </w:pPr>
      <w:r w:rsidRPr="00811745">
        <w:rPr>
          <w:rFonts w:ascii="Arial" w:hAnsi="Arial" w:cs="Arial"/>
          <w:sz w:val="24"/>
          <w:szCs w:val="24"/>
          <w:lang w:val="ru-RU"/>
        </w:rPr>
        <w:t>Для записи нового номера в существующую ячейку повторите операцию программирования, для удаления номера из ячейки введите вместо городского номера внутренний номер своего телефона или несуществую</w:t>
      </w:r>
      <w:r w:rsidRPr="00811745">
        <w:rPr>
          <w:rFonts w:ascii="Arial" w:hAnsi="Arial" w:cs="Arial"/>
          <w:sz w:val="24"/>
          <w:szCs w:val="24"/>
          <w:lang w:val="ru-RU"/>
        </w:rPr>
        <w:softHyphen/>
        <w:t>щий номер (цифру) Вашей станции</w:t>
      </w:r>
    </w:p>
    <w:p w:rsidR="008B12A8" w:rsidRPr="00811745" w:rsidRDefault="0047626D" w:rsidP="00D717ED">
      <w:pPr>
        <w:pStyle w:val="13"/>
        <w:rPr>
          <w:rFonts w:ascii="Arial" w:hAnsi="Arial"/>
        </w:rPr>
      </w:pPr>
      <w:bookmarkStart w:id="492" w:name="_Toc149026193"/>
      <w:r w:rsidRPr="00811745">
        <w:rPr>
          <w:rFonts w:ascii="Arial" w:hAnsi="Arial"/>
        </w:rPr>
        <w:t>Будильник</w:t>
      </w:r>
      <w:bookmarkEnd w:id="492"/>
    </w:p>
    <w:p w:rsidR="00777CC8" w:rsidRPr="00811745" w:rsidRDefault="008B12A8" w:rsidP="00777CC8">
      <w:pPr>
        <w:numPr>
          <w:ilvl w:val="0"/>
          <w:numId w:val="31"/>
        </w:numPr>
        <w:shd w:val="clear" w:color="auto" w:fill="FFFFFF"/>
        <w:tabs>
          <w:tab w:val="left" w:pos="264"/>
        </w:tabs>
        <w:ind w:right="4896"/>
        <w:rPr>
          <w:rFonts w:ascii="Arial" w:hAnsi="Arial" w:cs="Arial"/>
          <w:sz w:val="24"/>
          <w:szCs w:val="24"/>
          <w:lang w:val="ru-RU"/>
        </w:rPr>
      </w:pPr>
      <w:r w:rsidRPr="00811745">
        <w:rPr>
          <w:rFonts w:ascii="Arial" w:hAnsi="Arial" w:cs="Arial"/>
          <w:i/>
          <w:iCs/>
          <w:sz w:val="24"/>
          <w:szCs w:val="24"/>
          <w:lang w:val="ru-RU"/>
        </w:rPr>
        <w:t>Для программирования времени звонка:</w:t>
      </w:r>
    </w:p>
    <w:p w:rsidR="00777CC8" w:rsidRPr="00811745" w:rsidRDefault="008B12A8" w:rsidP="0047626D">
      <w:pPr>
        <w:numPr>
          <w:ilvl w:val="0"/>
          <w:numId w:val="46"/>
        </w:numPr>
        <w:shd w:val="clear" w:color="auto" w:fill="FFFFFF"/>
        <w:tabs>
          <w:tab w:val="clear" w:pos="1140"/>
          <w:tab w:val="left" w:pos="264"/>
          <w:tab w:val="num" w:pos="720"/>
        </w:tabs>
        <w:ind w:left="720" w:right="21"/>
        <w:rPr>
          <w:rFonts w:ascii="Arial" w:hAnsi="Arial" w:cs="Arial"/>
          <w:sz w:val="24"/>
          <w:szCs w:val="24"/>
          <w:lang w:val="ru-RU"/>
        </w:rPr>
      </w:pPr>
      <w:r w:rsidRPr="00811745">
        <w:rPr>
          <w:rFonts w:ascii="Arial" w:hAnsi="Arial" w:cs="Arial"/>
          <w:sz w:val="24"/>
          <w:szCs w:val="24"/>
          <w:lang w:val="ru-RU"/>
        </w:rPr>
        <w:t>Снимите трубку</w:t>
      </w:r>
    </w:p>
    <w:p w:rsidR="00777CC8" w:rsidRPr="00811745" w:rsidRDefault="008B12A8" w:rsidP="0047626D">
      <w:pPr>
        <w:numPr>
          <w:ilvl w:val="0"/>
          <w:numId w:val="46"/>
        </w:numPr>
        <w:shd w:val="clear" w:color="auto" w:fill="FFFFFF"/>
        <w:tabs>
          <w:tab w:val="clear" w:pos="1140"/>
          <w:tab w:val="left" w:pos="264"/>
          <w:tab w:val="num" w:pos="720"/>
        </w:tabs>
        <w:ind w:left="720" w:right="21"/>
        <w:rPr>
          <w:rFonts w:ascii="Arial" w:hAnsi="Arial" w:cs="Arial"/>
          <w:sz w:val="24"/>
          <w:szCs w:val="24"/>
          <w:lang w:val="ru-RU"/>
        </w:rPr>
      </w:pPr>
      <w:r w:rsidRPr="00811745">
        <w:rPr>
          <w:rFonts w:ascii="Arial" w:hAnsi="Arial" w:cs="Arial"/>
          <w:sz w:val="24"/>
          <w:szCs w:val="24"/>
          <w:lang w:val="ru-RU"/>
        </w:rPr>
        <w:t xml:space="preserve">Нажмите </w:t>
      </w:r>
      <w:r w:rsidRPr="00811745">
        <w:rPr>
          <w:rFonts w:ascii="Arial" w:hAnsi="Arial" w:cs="Arial"/>
          <w:b/>
          <w:bCs/>
          <w:sz w:val="24"/>
          <w:szCs w:val="24"/>
          <w:lang w:val="ru-RU"/>
        </w:rPr>
        <w:t>[7]</w:t>
      </w:r>
    </w:p>
    <w:p w:rsidR="00777CC8" w:rsidRPr="00811745" w:rsidRDefault="008B12A8" w:rsidP="0047626D">
      <w:pPr>
        <w:numPr>
          <w:ilvl w:val="0"/>
          <w:numId w:val="46"/>
        </w:numPr>
        <w:shd w:val="clear" w:color="auto" w:fill="FFFFFF"/>
        <w:tabs>
          <w:tab w:val="clear" w:pos="1140"/>
          <w:tab w:val="left" w:pos="264"/>
          <w:tab w:val="num" w:pos="720"/>
        </w:tabs>
        <w:ind w:left="720" w:right="21"/>
        <w:rPr>
          <w:rFonts w:ascii="Arial" w:hAnsi="Arial" w:cs="Arial"/>
          <w:sz w:val="24"/>
          <w:szCs w:val="24"/>
          <w:lang w:val="ru-RU"/>
        </w:rPr>
      </w:pPr>
      <w:r w:rsidRPr="00811745">
        <w:rPr>
          <w:rFonts w:ascii="Arial" w:hAnsi="Arial" w:cs="Arial"/>
          <w:sz w:val="24"/>
          <w:szCs w:val="24"/>
          <w:lang w:val="ru-RU"/>
        </w:rPr>
        <w:t xml:space="preserve">Наберите код доступа к функции </w:t>
      </w:r>
      <w:r w:rsidRPr="00811745">
        <w:rPr>
          <w:rFonts w:ascii="Arial" w:hAnsi="Arial" w:cs="Arial"/>
          <w:b/>
          <w:bCs/>
          <w:sz w:val="24"/>
          <w:szCs w:val="24"/>
          <w:lang w:val="ru-RU"/>
        </w:rPr>
        <w:t xml:space="preserve">"ТЕМЕ </w:t>
      </w:r>
      <w:r w:rsidRPr="00811745">
        <w:rPr>
          <w:rFonts w:ascii="Arial" w:hAnsi="Arial" w:cs="Arial"/>
          <w:b/>
          <w:bCs/>
          <w:sz w:val="24"/>
          <w:szCs w:val="24"/>
        </w:rPr>
        <w:t>ALARM</w:t>
      </w:r>
      <w:r w:rsidRPr="00811745">
        <w:rPr>
          <w:rFonts w:ascii="Arial" w:hAnsi="Arial" w:cs="Arial"/>
          <w:b/>
          <w:bCs/>
          <w:sz w:val="24"/>
          <w:szCs w:val="24"/>
          <w:lang w:val="ru-RU"/>
        </w:rPr>
        <w:t xml:space="preserve">" </w:t>
      </w:r>
      <w:r w:rsidRPr="00811745">
        <w:rPr>
          <w:rFonts w:ascii="Arial" w:hAnsi="Arial" w:cs="Arial"/>
          <w:sz w:val="24"/>
          <w:szCs w:val="24"/>
          <w:lang w:val="ru-RU"/>
        </w:rPr>
        <w:t xml:space="preserve">(Будильник) - </w:t>
      </w:r>
      <w:r w:rsidRPr="00811745">
        <w:rPr>
          <w:rFonts w:ascii="Arial" w:hAnsi="Arial" w:cs="Arial"/>
          <w:b/>
          <w:bCs/>
          <w:sz w:val="24"/>
          <w:szCs w:val="24"/>
          <w:lang w:val="ru-RU"/>
        </w:rPr>
        <w:t>[8][2]</w:t>
      </w:r>
    </w:p>
    <w:p w:rsidR="00777CC8" w:rsidRPr="00811745" w:rsidRDefault="008B12A8" w:rsidP="0047626D">
      <w:pPr>
        <w:numPr>
          <w:ilvl w:val="0"/>
          <w:numId w:val="46"/>
        </w:numPr>
        <w:shd w:val="clear" w:color="auto" w:fill="FFFFFF"/>
        <w:tabs>
          <w:tab w:val="clear" w:pos="1140"/>
          <w:tab w:val="left" w:pos="264"/>
          <w:tab w:val="num" w:pos="720"/>
        </w:tabs>
        <w:ind w:left="720" w:right="21"/>
        <w:rPr>
          <w:rFonts w:ascii="Arial" w:hAnsi="Arial" w:cs="Arial"/>
          <w:sz w:val="24"/>
          <w:szCs w:val="24"/>
          <w:lang w:val="ru-RU"/>
        </w:rPr>
      </w:pPr>
      <w:r w:rsidRPr="00811745">
        <w:rPr>
          <w:rFonts w:ascii="Arial" w:hAnsi="Arial" w:cs="Arial"/>
          <w:sz w:val="24"/>
          <w:szCs w:val="24"/>
          <w:lang w:val="ru-RU"/>
        </w:rPr>
        <w:t>Наберите 4-цифры времени (НН ММ) в 24-часовом формате (напр , 1530 для 3 30 после полудня)</w:t>
      </w:r>
    </w:p>
    <w:p w:rsidR="008B12A8" w:rsidRPr="00811745" w:rsidRDefault="008B12A8" w:rsidP="0047626D">
      <w:pPr>
        <w:numPr>
          <w:ilvl w:val="0"/>
          <w:numId w:val="46"/>
        </w:numPr>
        <w:shd w:val="clear" w:color="auto" w:fill="FFFFFF"/>
        <w:tabs>
          <w:tab w:val="clear" w:pos="1140"/>
          <w:tab w:val="left" w:pos="264"/>
          <w:tab w:val="num" w:pos="720"/>
        </w:tabs>
        <w:ind w:left="720" w:right="21"/>
        <w:rPr>
          <w:rFonts w:ascii="Arial" w:hAnsi="Arial" w:cs="Arial"/>
          <w:sz w:val="24"/>
          <w:szCs w:val="24"/>
        </w:rPr>
      </w:pPr>
      <w:r w:rsidRPr="00811745">
        <w:rPr>
          <w:rFonts w:ascii="Arial" w:hAnsi="Arial" w:cs="Arial"/>
          <w:sz w:val="24"/>
          <w:szCs w:val="24"/>
        </w:rPr>
        <w:t>Положите трубку</w:t>
      </w:r>
    </w:p>
    <w:p w:rsidR="008B12A8" w:rsidRPr="00811745" w:rsidRDefault="008B12A8" w:rsidP="00777CC8">
      <w:pPr>
        <w:widowControl w:val="0"/>
        <w:shd w:val="clear" w:color="auto" w:fill="FFFFFF"/>
        <w:autoSpaceDE w:val="0"/>
        <w:autoSpaceDN w:val="0"/>
        <w:adjustRightInd w:val="0"/>
        <w:ind w:right="21"/>
        <w:rPr>
          <w:rFonts w:ascii="Arial" w:hAnsi="Arial" w:cs="Arial"/>
          <w:sz w:val="24"/>
          <w:szCs w:val="24"/>
          <w:lang w:val="ru-RU"/>
        </w:rPr>
      </w:pPr>
      <w:r w:rsidRPr="00811745">
        <w:rPr>
          <w:rFonts w:ascii="Arial" w:hAnsi="Arial" w:cs="Arial"/>
          <w:i/>
          <w:iCs/>
          <w:sz w:val="24"/>
          <w:szCs w:val="24"/>
          <w:lang w:val="ru-RU"/>
        </w:rPr>
        <w:t>ПРИМЕЧАНИЕ: время устанавливается только на текущие сутки. Когда наступит указанное время на Вашем телефоне зазвенит продолжительный звонок.</w:t>
      </w:r>
    </w:p>
    <w:p w:rsidR="008B12A8" w:rsidRPr="00811745" w:rsidRDefault="008B12A8" w:rsidP="00777CC8">
      <w:pPr>
        <w:numPr>
          <w:ilvl w:val="0"/>
          <w:numId w:val="31"/>
        </w:numPr>
        <w:shd w:val="clear" w:color="auto" w:fill="FFFFFF"/>
        <w:ind w:right="21"/>
        <w:rPr>
          <w:rFonts w:ascii="Arial" w:hAnsi="Arial" w:cs="Arial"/>
          <w:sz w:val="24"/>
          <w:szCs w:val="24"/>
          <w:lang w:val="ru-RU"/>
        </w:rPr>
      </w:pPr>
      <w:r w:rsidRPr="00811745">
        <w:rPr>
          <w:rFonts w:ascii="Arial" w:hAnsi="Arial" w:cs="Arial"/>
          <w:sz w:val="24"/>
          <w:szCs w:val="24"/>
          <w:lang w:val="ru-RU"/>
        </w:rPr>
        <w:t>.</w:t>
      </w:r>
      <w:r w:rsidRPr="00811745">
        <w:rPr>
          <w:rFonts w:ascii="Arial" w:hAnsi="Arial" w:cs="Arial"/>
          <w:i/>
          <w:iCs/>
          <w:sz w:val="24"/>
          <w:szCs w:val="24"/>
          <w:lang w:val="ru-RU"/>
        </w:rPr>
        <w:t>Для выключения звонка:</w:t>
      </w:r>
    </w:p>
    <w:p w:rsidR="008B12A8" w:rsidRPr="00811745" w:rsidRDefault="008B12A8" w:rsidP="00777CC8">
      <w:pPr>
        <w:shd w:val="clear" w:color="auto" w:fill="FFFFFF"/>
        <w:ind w:left="293" w:right="21"/>
        <w:rPr>
          <w:rFonts w:ascii="Arial" w:hAnsi="Arial" w:cs="Arial"/>
          <w:sz w:val="24"/>
          <w:szCs w:val="24"/>
          <w:lang w:val="ru-RU"/>
        </w:rPr>
      </w:pPr>
      <w:r w:rsidRPr="00811745">
        <w:rPr>
          <w:rFonts w:ascii="Arial" w:hAnsi="Arial" w:cs="Arial"/>
          <w:sz w:val="24"/>
          <w:szCs w:val="24"/>
          <w:lang w:val="ru-RU"/>
        </w:rPr>
        <w:t>Поднимите и положите трубку.</w:t>
      </w:r>
    </w:p>
    <w:p w:rsidR="008B12A8" w:rsidRPr="00811745" w:rsidRDefault="008B12A8" w:rsidP="00777CC8">
      <w:pPr>
        <w:numPr>
          <w:ilvl w:val="0"/>
          <w:numId w:val="31"/>
        </w:numPr>
        <w:shd w:val="clear" w:color="auto" w:fill="FFFFFF"/>
        <w:ind w:right="21"/>
        <w:rPr>
          <w:rFonts w:ascii="Arial" w:hAnsi="Arial" w:cs="Arial"/>
          <w:sz w:val="24"/>
          <w:szCs w:val="24"/>
        </w:rPr>
      </w:pPr>
      <w:r w:rsidRPr="00811745">
        <w:rPr>
          <w:rFonts w:ascii="Arial" w:hAnsi="Arial" w:cs="Arial"/>
          <w:sz w:val="24"/>
          <w:szCs w:val="24"/>
        </w:rPr>
        <w:t>.</w:t>
      </w:r>
      <w:r w:rsidRPr="00811745">
        <w:rPr>
          <w:rFonts w:ascii="Arial" w:hAnsi="Arial" w:cs="Arial"/>
          <w:i/>
          <w:iCs/>
          <w:sz w:val="24"/>
          <w:szCs w:val="24"/>
        </w:rPr>
        <w:t>Для отмены установки времени:</w:t>
      </w:r>
    </w:p>
    <w:p w:rsidR="008B12A8" w:rsidRPr="00811745" w:rsidRDefault="008B12A8" w:rsidP="0047626D">
      <w:pPr>
        <w:widowControl w:val="0"/>
        <w:numPr>
          <w:ilvl w:val="0"/>
          <w:numId w:val="18"/>
        </w:numPr>
        <w:shd w:val="clear" w:color="auto" w:fill="FFFFFF"/>
        <w:tabs>
          <w:tab w:val="left" w:pos="576"/>
        </w:tabs>
        <w:autoSpaceDE w:val="0"/>
        <w:autoSpaceDN w:val="0"/>
        <w:adjustRightInd w:val="0"/>
        <w:ind w:left="720" w:right="21" w:hanging="427"/>
        <w:rPr>
          <w:rFonts w:ascii="Arial" w:hAnsi="Arial" w:cs="Arial"/>
          <w:sz w:val="24"/>
          <w:szCs w:val="24"/>
        </w:rPr>
      </w:pPr>
      <w:r w:rsidRPr="00811745">
        <w:rPr>
          <w:rFonts w:ascii="Arial" w:hAnsi="Arial" w:cs="Arial"/>
          <w:sz w:val="24"/>
          <w:szCs w:val="24"/>
        </w:rPr>
        <w:t>Снимите трубку.</w:t>
      </w:r>
    </w:p>
    <w:p w:rsidR="008B12A8" w:rsidRPr="00811745" w:rsidRDefault="008B12A8" w:rsidP="0047626D">
      <w:pPr>
        <w:widowControl w:val="0"/>
        <w:numPr>
          <w:ilvl w:val="0"/>
          <w:numId w:val="18"/>
        </w:numPr>
        <w:shd w:val="clear" w:color="auto" w:fill="FFFFFF"/>
        <w:tabs>
          <w:tab w:val="left" w:pos="576"/>
        </w:tabs>
        <w:autoSpaceDE w:val="0"/>
        <w:autoSpaceDN w:val="0"/>
        <w:adjustRightInd w:val="0"/>
        <w:ind w:left="720" w:right="21" w:hanging="427"/>
        <w:rPr>
          <w:rFonts w:ascii="Arial" w:hAnsi="Arial" w:cs="Arial"/>
          <w:sz w:val="24"/>
          <w:szCs w:val="24"/>
        </w:rPr>
      </w:pPr>
      <w:r w:rsidRPr="00811745">
        <w:rPr>
          <w:rFonts w:ascii="Arial" w:hAnsi="Arial" w:cs="Arial"/>
          <w:sz w:val="24"/>
          <w:szCs w:val="24"/>
        </w:rPr>
        <w:t>Нажмите [#] ("CANCEL")</w:t>
      </w:r>
    </w:p>
    <w:p w:rsidR="008B12A8" w:rsidRPr="00811745" w:rsidRDefault="008B12A8" w:rsidP="0047626D">
      <w:pPr>
        <w:widowControl w:val="0"/>
        <w:numPr>
          <w:ilvl w:val="0"/>
          <w:numId w:val="18"/>
        </w:numPr>
        <w:shd w:val="clear" w:color="auto" w:fill="FFFFFF"/>
        <w:tabs>
          <w:tab w:val="left" w:pos="576"/>
        </w:tabs>
        <w:autoSpaceDE w:val="0"/>
        <w:autoSpaceDN w:val="0"/>
        <w:adjustRightInd w:val="0"/>
        <w:ind w:left="720" w:right="21" w:hanging="427"/>
        <w:rPr>
          <w:rFonts w:ascii="Arial" w:hAnsi="Arial" w:cs="Arial"/>
          <w:sz w:val="24"/>
          <w:szCs w:val="24"/>
        </w:rPr>
      </w:pPr>
      <w:r w:rsidRPr="00811745">
        <w:rPr>
          <w:rFonts w:ascii="Arial" w:hAnsi="Arial" w:cs="Arial"/>
          <w:sz w:val="24"/>
          <w:szCs w:val="24"/>
        </w:rPr>
        <w:t>Нажмите [7]</w:t>
      </w:r>
    </w:p>
    <w:p w:rsidR="008B12A8" w:rsidRPr="00811745" w:rsidRDefault="008B12A8" w:rsidP="0047626D">
      <w:pPr>
        <w:widowControl w:val="0"/>
        <w:numPr>
          <w:ilvl w:val="0"/>
          <w:numId w:val="18"/>
        </w:numPr>
        <w:shd w:val="clear" w:color="auto" w:fill="FFFFFF"/>
        <w:tabs>
          <w:tab w:val="left" w:pos="576"/>
        </w:tabs>
        <w:autoSpaceDE w:val="0"/>
        <w:autoSpaceDN w:val="0"/>
        <w:adjustRightInd w:val="0"/>
        <w:ind w:left="720" w:right="21" w:hanging="427"/>
        <w:rPr>
          <w:rFonts w:ascii="Arial" w:hAnsi="Arial" w:cs="Arial"/>
          <w:sz w:val="24"/>
          <w:szCs w:val="24"/>
          <w:lang w:val="ru-RU"/>
        </w:rPr>
      </w:pPr>
      <w:r w:rsidRPr="00811745">
        <w:rPr>
          <w:rFonts w:ascii="Arial" w:hAnsi="Arial" w:cs="Arial"/>
          <w:sz w:val="24"/>
          <w:szCs w:val="24"/>
          <w:lang w:val="ru-RU"/>
        </w:rPr>
        <w:t>Наберите код доступа к функции "</w:t>
      </w:r>
      <w:r w:rsidRPr="00811745">
        <w:rPr>
          <w:rFonts w:ascii="Arial" w:hAnsi="Arial" w:cs="Arial"/>
          <w:sz w:val="24"/>
          <w:szCs w:val="24"/>
        </w:rPr>
        <w:t>TIME</w:t>
      </w:r>
      <w:r w:rsidRPr="00811745">
        <w:rPr>
          <w:rFonts w:ascii="Arial" w:hAnsi="Arial" w:cs="Arial"/>
          <w:sz w:val="24"/>
          <w:szCs w:val="24"/>
          <w:lang w:val="ru-RU"/>
        </w:rPr>
        <w:t xml:space="preserve"> </w:t>
      </w:r>
      <w:r w:rsidRPr="00811745">
        <w:rPr>
          <w:rFonts w:ascii="Arial" w:hAnsi="Arial" w:cs="Arial"/>
          <w:sz w:val="24"/>
          <w:szCs w:val="24"/>
        </w:rPr>
        <w:t>ALARM</w:t>
      </w:r>
      <w:r w:rsidRPr="00811745">
        <w:rPr>
          <w:rFonts w:ascii="Arial" w:hAnsi="Arial" w:cs="Arial"/>
          <w:sz w:val="24"/>
          <w:szCs w:val="24"/>
          <w:lang w:val="ru-RU"/>
        </w:rPr>
        <w:t>" (Будильник) - [8][2]</w:t>
      </w:r>
    </w:p>
    <w:p w:rsidR="008B12A8" w:rsidRPr="00811745" w:rsidRDefault="008B12A8" w:rsidP="0047626D">
      <w:pPr>
        <w:widowControl w:val="0"/>
        <w:numPr>
          <w:ilvl w:val="0"/>
          <w:numId w:val="18"/>
        </w:numPr>
        <w:shd w:val="clear" w:color="auto" w:fill="FFFFFF"/>
        <w:tabs>
          <w:tab w:val="left" w:pos="576"/>
        </w:tabs>
        <w:autoSpaceDE w:val="0"/>
        <w:autoSpaceDN w:val="0"/>
        <w:adjustRightInd w:val="0"/>
        <w:ind w:left="720" w:right="21" w:hanging="427"/>
        <w:rPr>
          <w:rFonts w:ascii="Arial" w:hAnsi="Arial" w:cs="Arial"/>
          <w:sz w:val="24"/>
          <w:szCs w:val="24"/>
        </w:rPr>
      </w:pPr>
      <w:r w:rsidRPr="00811745">
        <w:rPr>
          <w:rFonts w:ascii="Arial" w:hAnsi="Arial" w:cs="Arial"/>
          <w:sz w:val="24"/>
          <w:szCs w:val="24"/>
        </w:rPr>
        <w:t>Положите трубку.</w:t>
      </w:r>
    </w:p>
    <w:p w:rsidR="008B12A8" w:rsidRPr="00811745" w:rsidRDefault="0047626D" w:rsidP="00D717ED">
      <w:pPr>
        <w:pStyle w:val="13"/>
        <w:rPr>
          <w:rFonts w:ascii="Arial" w:hAnsi="Arial"/>
        </w:rPr>
      </w:pPr>
      <w:bookmarkStart w:id="493" w:name="bookmark0"/>
      <w:bookmarkStart w:id="494" w:name="_Toc149026194"/>
      <w:r w:rsidRPr="00811745">
        <w:rPr>
          <w:rFonts w:ascii="Arial" w:hAnsi="Arial"/>
        </w:rPr>
        <w:t>Т</w:t>
      </w:r>
      <w:bookmarkEnd w:id="493"/>
      <w:r w:rsidRPr="00811745">
        <w:rPr>
          <w:rFonts w:ascii="Arial" w:hAnsi="Arial"/>
        </w:rPr>
        <w:t>елефонный "замок"</w:t>
      </w:r>
      <w:bookmarkEnd w:id="494"/>
    </w:p>
    <w:p w:rsidR="008B12A8" w:rsidRPr="00811745" w:rsidRDefault="008B12A8" w:rsidP="00F75C09">
      <w:pPr>
        <w:shd w:val="clear" w:color="auto" w:fill="FFFFFF"/>
        <w:ind w:left="10"/>
        <w:rPr>
          <w:rFonts w:ascii="Arial" w:hAnsi="Arial" w:cs="Arial"/>
          <w:sz w:val="24"/>
          <w:szCs w:val="24"/>
          <w:lang w:val="ru-RU"/>
        </w:rPr>
      </w:pPr>
      <w:r w:rsidRPr="00811745">
        <w:rPr>
          <w:rFonts w:ascii="Arial" w:hAnsi="Arial" w:cs="Arial"/>
          <w:sz w:val="24"/>
          <w:szCs w:val="24"/>
          <w:lang w:val="ru-RU"/>
        </w:rPr>
        <w:t>Вы можете сделать так, чтобы никто, кроме Вас, не мог делать внешние вызовы с Вашего телефона.</w:t>
      </w:r>
    </w:p>
    <w:p w:rsidR="008B12A8" w:rsidRPr="00811745" w:rsidRDefault="008B12A8" w:rsidP="00777CC8">
      <w:pPr>
        <w:numPr>
          <w:ilvl w:val="0"/>
          <w:numId w:val="31"/>
        </w:numPr>
        <w:shd w:val="clear" w:color="auto" w:fill="FFFFFF"/>
        <w:rPr>
          <w:rFonts w:ascii="Arial" w:hAnsi="Arial" w:cs="Arial"/>
          <w:sz w:val="24"/>
          <w:szCs w:val="24"/>
        </w:rPr>
      </w:pPr>
      <w:r w:rsidRPr="00811745">
        <w:rPr>
          <w:rFonts w:ascii="Arial" w:hAnsi="Arial" w:cs="Arial"/>
          <w:sz w:val="24"/>
          <w:szCs w:val="24"/>
        </w:rPr>
        <w:t>.</w:t>
      </w:r>
      <w:r w:rsidRPr="00811745">
        <w:rPr>
          <w:rFonts w:ascii="Arial" w:hAnsi="Arial" w:cs="Arial"/>
          <w:i/>
          <w:iCs/>
          <w:sz w:val="24"/>
          <w:szCs w:val="24"/>
        </w:rPr>
        <w:t>Для установки телефонного "замка ":</w:t>
      </w:r>
    </w:p>
    <w:p w:rsidR="008B12A8" w:rsidRPr="00811745" w:rsidRDefault="008B12A8" w:rsidP="0047626D">
      <w:pPr>
        <w:widowControl w:val="0"/>
        <w:numPr>
          <w:ilvl w:val="0"/>
          <w:numId w:val="19"/>
        </w:numPr>
        <w:shd w:val="clear" w:color="auto" w:fill="FFFFFF"/>
        <w:tabs>
          <w:tab w:val="left" w:pos="576"/>
        </w:tabs>
        <w:autoSpaceDE w:val="0"/>
        <w:autoSpaceDN w:val="0"/>
        <w:adjustRightInd w:val="0"/>
        <w:ind w:left="720" w:hanging="427"/>
        <w:rPr>
          <w:rFonts w:ascii="Arial" w:hAnsi="Arial" w:cs="Arial"/>
          <w:sz w:val="24"/>
          <w:szCs w:val="24"/>
        </w:rPr>
      </w:pPr>
      <w:r w:rsidRPr="00811745">
        <w:rPr>
          <w:rFonts w:ascii="Arial" w:hAnsi="Arial" w:cs="Arial"/>
          <w:sz w:val="24"/>
          <w:szCs w:val="24"/>
        </w:rPr>
        <w:t>Снимите трубку.</w:t>
      </w:r>
    </w:p>
    <w:p w:rsidR="008B12A8" w:rsidRPr="00811745" w:rsidRDefault="008B12A8" w:rsidP="0047626D">
      <w:pPr>
        <w:widowControl w:val="0"/>
        <w:numPr>
          <w:ilvl w:val="0"/>
          <w:numId w:val="19"/>
        </w:numPr>
        <w:shd w:val="clear" w:color="auto" w:fill="FFFFFF"/>
        <w:tabs>
          <w:tab w:val="left" w:pos="576"/>
        </w:tabs>
        <w:autoSpaceDE w:val="0"/>
        <w:autoSpaceDN w:val="0"/>
        <w:adjustRightInd w:val="0"/>
        <w:ind w:left="720" w:hanging="427"/>
        <w:rPr>
          <w:rFonts w:ascii="Arial" w:hAnsi="Arial" w:cs="Arial"/>
          <w:sz w:val="24"/>
          <w:szCs w:val="24"/>
          <w:lang w:val="ru-RU"/>
        </w:rPr>
      </w:pPr>
      <w:r w:rsidRPr="00811745">
        <w:rPr>
          <w:rFonts w:ascii="Arial" w:hAnsi="Arial" w:cs="Arial"/>
          <w:sz w:val="24"/>
          <w:szCs w:val="24"/>
          <w:lang w:val="ru-RU"/>
        </w:rPr>
        <w:t>Наберите [7] и код доступа к функции "</w:t>
      </w:r>
      <w:r w:rsidRPr="00811745">
        <w:rPr>
          <w:rFonts w:ascii="Arial" w:hAnsi="Arial" w:cs="Arial"/>
          <w:sz w:val="24"/>
          <w:szCs w:val="24"/>
        </w:rPr>
        <w:t>LOCK</w:t>
      </w:r>
      <w:r w:rsidRPr="00811745">
        <w:rPr>
          <w:rFonts w:ascii="Arial" w:hAnsi="Arial" w:cs="Arial"/>
          <w:sz w:val="24"/>
          <w:szCs w:val="24"/>
          <w:lang w:val="ru-RU"/>
        </w:rPr>
        <w:t>" (Замок)</w:t>
      </w:r>
    </w:p>
    <w:p w:rsidR="008B12A8" w:rsidRPr="00811745" w:rsidRDefault="008B12A8" w:rsidP="0047626D">
      <w:pPr>
        <w:widowControl w:val="0"/>
        <w:numPr>
          <w:ilvl w:val="0"/>
          <w:numId w:val="19"/>
        </w:numPr>
        <w:shd w:val="clear" w:color="auto" w:fill="FFFFFF"/>
        <w:tabs>
          <w:tab w:val="left" w:pos="576"/>
        </w:tabs>
        <w:autoSpaceDE w:val="0"/>
        <w:autoSpaceDN w:val="0"/>
        <w:adjustRightInd w:val="0"/>
        <w:ind w:left="720" w:hanging="427"/>
        <w:rPr>
          <w:rFonts w:ascii="Arial" w:hAnsi="Arial" w:cs="Arial"/>
          <w:sz w:val="24"/>
          <w:szCs w:val="24"/>
          <w:lang w:val="ru-RU"/>
        </w:rPr>
      </w:pPr>
      <w:r w:rsidRPr="00811745">
        <w:rPr>
          <w:rFonts w:ascii="Arial" w:hAnsi="Arial" w:cs="Arial"/>
          <w:sz w:val="24"/>
          <w:szCs w:val="24"/>
          <w:lang w:val="ru-RU"/>
        </w:rPr>
        <w:t>Наберите свой персональный кредитный код ("</w:t>
      </w:r>
      <w:r w:rsidRPr="00811745">
        <w:rPr>
          <w:rFonts w:ascii="Arial" w:hAnsi="Arial" w:cs="Arial"/>
          <w:sz w:val="24"/>
          <w:szCs w:val="24"/>
        </w:rPr>
        <w:t>EXECUTIVE</w:t>
      </w:r>
      <w:r w:rsidRPr="00811745">
        <w:rPr>
          <w:rFonts w:ascii="Arial" w:hAnsi="Arial" w:cs="Arial"/>
          <w:sz w:val="24"/>
          <w:szCs w:val="24"/>
          <w:lang w:val="ru-RU"/>
        </w:rPr>
        <w:t xml:space="preserve"> </w:t>
      </w:r>
      <w:r w:rsidRPr="00811745">
        <w:rPr>
          <w:rFonts w:ascii="Arial" w:hAnsi="Arial" w:cs="Arial"/>
          <w:sz w:val="24"/>
          <w:szCs w:val="24"/>
        </w:rPr>
        <w:t>CREDIT</w:t>
      </w:r>
      <w:r w:rsidRPr="00811745">
        <w:rPr>
          <w:rFonts w:ascii="Arial" w:hAnsi="Arial" w:cs="Arial"/>
          <w:sz w:val="24"/>
          <w:szCs w:val="24"/>
          <w:lang w:val="ru-RU"/>
        </w:rPr>
        <w:t xml:space="preserve"> </w:t>
      </w:r>
      <w:r w:rsidRPr="00811745">
        <w:rPr>
          <w:rFonts w:ascii="Arial" w:hAnsi="Arial" w:cs="Arial"/>
          <w:sz w:val="24"/>
          <w:szCs w:val="24"/>
        </w:rPr>
        <w:t>CODE</w:t>
      </w:r>
      <w:r w:rsidRPr="00811745">
        <w:rPr>
          <w:rFonts w:ascii="Arial" w:hAnsi="Arial" w:cs="Arial"/>
          <w:sz w:val="24"/>
          <w:szCs w:val="24"/>
          <w:lang w:val="ru-RU"/>
        </w:rPr>
        <w:t>")</w:t>
      </w:r>
    </w:p>
    <w:p w:rsidR="008B12A8" w:rsidRPr="00811745" w:rsidRDefault="008B12A8" w:rsidP="0047626D">
      <w:pPr>
        <w:widowControl w:val="0"/>
        <w:numPr>
          <w:ilvl w:val="0"/>
          <w:numId w:val="19"/>
        </w:numPr>
        <w:shd w:val="clear" w:color="auto" w:fill="FFFFFF"/>
        <w:tabs>
          <w:tab w:val="left" w:pos="576"/>
        </w:tabs>
        <w:autoSpaceDE w:val="0"/>
        <w:autoSpaceDN w:val="0"/>
        <w:adjustRightInd w:val="0"/>
        <w:ind w:left="720" w:hanging="427"/>
        <w:rPr>
          <w:rFonts w:ascii="Arial" w:hAnsi="Arial" w:cs="Arial"/>
          <w:sz w:val="24"/>
          <w:szCs w:val="24"/>
        </w:rPr>
      </w:pPr>
      <w:r w:rsidRPr="00811745">
        <w:rPr>
          <w:rFonts w:ascii="Arial" w:hAnsi="Arial" w:cs="Arial"/>
          <w:sz w:val="24"/>
          <w:szCs w:val="24"/>
        </w:rPr>
        <w:t>Положите трубку.</w:t>
      </w:r>
    </w:p>
    <w:p w:rsidR="008B12A8" w:rsidRPr="00811745" w:rsidRDefault="008B12A8" w:rsidP="00F75C09">
      <w:pPr>
        <w:shd w:val="clear" w:color="auto" w:fill="FFFFFF"/>
        <w:ind w:left="14"/>
        <w:jc w:val="both"/>
        <w:rPr>
          <w:rFonts w:ascii="Arial" w:hAnsi="Arial" w:cs="Arial"/>
          <w:sz w:val="24"/>
          <w:szCs w:val="24"/>
          <w:lang w:val="ru-RU"/>
        </w:rPr>
      </w:pPr>
      <w:r w:rsidRPr="00811745">
        <w:rPr>
          <w:rFonts w:ascii="Arial" w:hAnsi="Arial" w:cs="Arial"/>
          <w:i/>
          <w:iCs/>
          <w:sz w:val="24"/>
          <w:szCs w:val="24"/>
          <w:lang w:val="ru-RU"/>
        </w:rPr>
        <w:t>ПРИМЕЧАНИЕ: проконсультируйтесь у администратора о вводимых ограничениях и коде доступа к функции "Замок".</w:t>
      </w:r>
    </w:p>
    <w:p w:rsidR="008B12A8" w:rsidRPr="00811745" w:rsidRDefault="00777CC8" w:rsidP="00777CC8">
      <w:pPr>
        <w:numPr>
          <w:ilvl w:val="0"/>
          <w:numId w:val="31"/>
        </w:numPr>
        <w:shd w:val="clear" w:color="auto" w:fill="FFFFFF"/>
        <w:rPr>
          <w:rFonts w:ascii="Arial" w:hAnsi="Arial" w:cs="Arial"/>
          <w:sz w:val="24"/>
          <w:szCs w:val="24"/>
          <w:lang w:val="ru-RU"/>
        </w:rPr>
      </w:pPr>
      <w:r w:rsidRPr="00811745">
        <w:rPr>
          <w:rFonts w:ascii="Arial" w:hAnsi="Arial" w:cs="Arial"/>
          <w:sz w:val="24"/>
          <w:szCs w:val="24"/>
          <w:lang w:val="ru-RU"/>
        </w:rPr>
        <w:t>.</w:t>
      </w:r>
      <w:r w:rsidR="008B12A8" w:rsidRPr="00811745">
        <w:rPr>
          <w:rFonts w:ascii="Arial" w:hAnsi="Arial" w:cs="Arial"/>
          <w:i/>
          <w:iCs/>
          <w:sz w:val="24"/>
          <w:szCs w:val="24"/>
          <w:lang w:val="ru-RU"/>
        </w:rPr>
        <w:t>Снятие "замка":</w:t>
      </w:r>
    </w:p>
    <w:p w:rsidR="008B12A8" w:rsidRPr="00811745" w:rsidRDefault="008B12A8" w:rsidP="00F75C09">
      <w:pPr>
        <w:shd w:val="clear" w:color="auto" w:fill="FFFFFF"/>
        <w:ind w:left="293"/>
        <w:rPr>
          <w:rFonts w:ascii="Arial" w:hAnsi="Arial" w:cs="Arial"/>
          <w:sz w:val="24"/>
          <w:szCs w:val="24"/>
          <w:lang w:val="ru-RU"/>
        </w:rPr>
      </w:pPr>
      <w:r w:rsidRPr="00811745">
        <w:rPr>
          <w:rFonts w:ascii="Arial" w:hAnsi="Arial" w:cs="Arial"/>
          <w:sz w:val="24"/>
          <w:szCs w:val="24"/>
          <w:lang w:val="ru-RU"/>
        </w:rPr>
        <w:t>Повторите описанную выше процедуру.</w:t>
      </w:r>
    </w:p>
    <w:p w:rsidR="008B12A8" w:rsidRPr="00811745" w:rsidRDefault="0047626D" w:rsidP="00D717ED">
      <w:pPr>
        <w:pStyle w:val="13"/>
        <w:rPr>
          <w:rFonts w:ascii="Arial" w:hAnsi="Arial"/>
        </w:rPr>
      </w:pPr>
      <w:bookmarkStart w:id="495" w:name="bookmark1"/>
      <w:bookmarkStart w:id="496" w:name="_Toc149026195"/>
      <w:r w:rsidRPr="00811745">
        <w:rPr>
          <w:rFonts w:ascii="Arial" w:hAnsi="Arial"/>
        </w:rPr>
        <w:t>П</w:t>
      </w:r>
      <w:bookmarkEnd w:id="495"/>
      <w:r w:rsidRPr="00811745">
        <w:rPr>
          <w:rFonts w:ascii="Arial" w:hAnsi="Arial"/>
        </w:rPr>
        <w:t>ерсональный код</w:t>
      </w:r>
      <w:bookmarkEnd w:id="496"/>
    </w:p>
    <w:p w:rsidR="008B12A8" w:rsidRPr="00811745" w:rsidRDefault="008B12A8" w:rsidP="00777CC8">
      <w:pPr>
        <w:shd w:val="clear" w:color="auto" w:fill="FFFFFF"/>
        <w:ind w:left="10" w:right="5" w:firstLine="350"/>
        <w:jc w:val="both"/>
        <w:rPr>
          <w:rFonts w:ascii="Arial" w:hAnsi="Arial" w:cs="Arial"/>
          <w:sz w:val="24"/>
          <w:szCs w:val="24"/>
          <w:lang w:val="ru-RU"/>
        </w:rPr>
      </w:pPr>
      <w:r w:rsidRPr="00811745">
        <w:rPr>
          <w:rFonts w:ascii="Arial" w:hAnsi="Arial" w:cs="Arial"/>
          <w:sz w:val="24"/>
          <w:szCs w:val="24"/>
          <w:lang w:val="ru-RU"/>
        </w:rPr>
        <w:t>Персональный кредитный код - "</w:t>
      </w:r>
      <w:r w:rsidRPr="00811745">
        <w:rPr>
          <w:rFonts w:ascii="Arial" w:hAnsi="Arial" w:cs="Arial"/>
          <w:sz w:val="24"/>
          <w:szCs w:val="24"/>
        </w:rPr>
        <w:t>EXECUTIVE</w:t>
      </w:r>
      <w:r w:rsidRPr="00811745">
        <w:rPr>
          <w:rFonts w:ascii="Arial" w:hAnsi="Arial" w:cs="Arial"/>
          <w:sz w:val="24"/>
          <w:szCs w:val="24"/>
          <w:lang w:val="ru-RU"/>
        </w:rPr>
        <w:t xml:space="preserve"> </w:t>
      </w:r>
      <w:r w:rsidRPr="00811745">
        <w:rPr>
          <w:rFonts w:ascii="Arial" w:hAnsi="Arial" w:cs="Arial"/>
          <w:sz w:val="24"/>
          <w:szCs w:val="24"/>
        </w:rPr>
        <w:t>CREDIT</w:t>
      </w:r>
      <w:r w:rsidRPr="00811745">
        <w:rPr>
          <w:rFonts w:ascii="Arial" w:hAnsi="Arial" w:cs="Arial"/>
          <w:sz w:val="24"/>
          <w:szCs w:val="24"/>
          <w:lang w:val="ru-RU"/>
        </w:rPr>
        <w:t xml:space="preserve"> </w:t>
      </w:r>
      <w:r w:rsidRPr="00811745">
        <w:rPr>
          <w:rFonts w:ascii="Arial" w:hAnsi="Arial" w:cs="Arial"/>
          <w:sz w:val="24"/>
          <w:szCs w:val="24"/>
        </w:rPr>
        <w:t>CODE</w:t>
      </w:r>
      <w:r w:rsidRPr="00811745">
        <w:rPr>
          <w:rFonts w:ascii="Arial" w:hAnsi="Arial" w:cs="Arial"/>
          <w:sz w:val="24"/>
          <w:szCs w:val="24"/>
          <w:lang w:val="ru-RU"/>
        </w:rPr>
        <w:t>" (</w:t>
      </w:r>
      <w:r w:rsidRPr="00811745">
        <w:rPr>
          <w:rFonts w:ascii="Arial" w:hAnsi="Arial" w:cs="Arial"/>
          <w:sz w:val="24"/>
          <w:szCs w:val="24"/>
        </w:rPr>
        <w:t>ECC</w:t>
      </w:r>
      <w:r w:rsidRPr="00811745">
        <w:rPr>
          <w:rFonts w:ascii="Arial" w:hAnsi="Arial" w:cs="Arial"/>
          <w:sz w:val="24"/>
          <w:szCs w:val="24"/>
          <w:lang w:val="ru-RU"/>
        </w:rPr>
        <w:t>) используется для следующих функций: "ЗАМОК", "ИЗМЕНЕНИЕ КЛАССА ОБСЛУЖИВАНИЯ". Он устанавливается только с Вашего аппарата и известен только Вам. Если Вы забыли свой код обратитесь к администратору системы и он уда</w:t>
      </w:r>
      <w:r w:rsidRPr="00811745">
        <w:rPr>
          <w:rFonts w:ascii="Arial" w:hAnsi="Arial" w:cs="Arial"/>
          <w:sz w:val="24"/>
          <w:szCs w:val="24"/>
          <w:lang w:val="ru-RU"/>
        </w:rPr>
        <w:softHyphen/>
        <w:t>лит старый код, затем Вы опять сможете:</w:t>
      </w:r>
    </w:p>
    <w:p w:rsidR="008B12A8" w:rsidRPr="00811745" w:rsidRDefault="008B12A8" w:rsidP="00777CC8">
      <w:pPr>
        <w:numPr>
          <w:ilvl w:val="0"/>
          <w:numId w:val="31"/>
        </w:numPr>
        <w:shd w:val="clear" w:color="auto" w:fill="FFFFFF"/>
        <w:rPr>
          <w:rFonts w:ascii="Arial" w:hAnsi="Arial" w:cs="Arial"/>
          <w:sz w:val="24"/>
          <w:szCs w:val="24"/>
        </w:rPr>
      </w:pPr>
      <w:r w:rsidRPr="00811745">
        <w:rPr>
          <w:rFonts w:ascii="Arial" w:hAnsi="Arial" w:cs="Arial"/>
          <w:sz w:val="24"/>
          <w:szCs w:val="24"/>
        </w:rPr>
        <w:t>.</w:t>
      </w:r>
      <w:r w:rsidRPr="00811745">
        <w:rPr>
          <w:rFonts w:ascii="Arial" w:hAnsi="Arial" w:cs="Arial"/>
          <w:i/>
          <w:iCs/>
          <w:sz w:val="24"/>
          <w:szCs w:val="24"/>
        </w:rPr>
        <w:t>Ввести новый персональный код:</w:t>
      </w:r>
    </w:p>
    <w:p w:rsidR="008B12A8" w:rsidRPr="00811745" w:rsidRDefault="008B12A8" w:rsidP="0047626D">
      <w:pPr>
        <w:widowControl w:val="0"/>
        <w:numPr>
          <w:ilvl w:val="0"/>
          <w:numId w:val="20"/>
        </w:numPr>
        <w:shd w:val="clear" w:color="auto" w:fill="FFFFFF"/>
        <w:tabs>
          <w:tab w:val="left" w:pos="720"/>
        </w:tabs>
        <w:autoSpaceDE w:val="0"/>
        <w:autoSpaceDN w:val="0"/>
        <w:adjustRightInd w:val="0"/>
        <w:ind w:left="720" w:hanging="427"/>
        <w:rPr>
          <w:rFonts w:ascii="Arial" w:hAnsi="Arial" w:cs="Arial"/>
          <w:sz w:val="24"/>
          <w:szCs w:val="24"/>
        </w:rPr>
      </w:pPr>
      <w:r w:rsidRPr="00811745">
        <w:rPr>
          <w:rFonts w:ascii="Arial" w:hAnsi="Arial" w:cs="Arial"/>
          <w:sz w:val="24"/>
          <w:szCs w:val="24"/>
        </w:rPr>
        <w:t>Снимите трубку</w:t>
      </w:r>
    </w:p>
    <w:p w:rsidR="008B12A8" w:rsidRPr="00811745" w:rsidRDefault="008B12A8" w:rsidP="0047626D">
      <w:pPr>
        <w:widowControl w:val="0"/>
        <w:numPr>
          <w:ilvl w:val="0"/>
          <w:numId w:val="20"/>
        </w:numPr>
        <w:shd w:val="clear" w:color="auto" w:fill="FFFFFF"/>
        <w:tabs>
          <w:tab w:val="left" w:pos="720"/>
        </w:tabs>
        <w:autoSpaceDE w:val="0"/>
        <w:autoSpaceDN w:val="0"/>
        <w:adjustRightInd w:val="0"/>
        <w:ind w:left="720" w:hanging="427"/>
        <w:rPr>
          <w:rFonts w:ascii="Arial" w:hAnsi="Arial" w:cs="Arial"/>
          <w:sz w:val="24"/>
          <w:szCs w:val="24"/>
          <w:lang w:val="ru-RU"/>
        </w:rPr>
      </w:pPr>
      <w:r w:rsidRPr="00811745">
        <w:rPr>
          <w:rFonts w:ascii="Arial" w:hAnsi="Arial" w:cs="Arial"/>
          <w:sz w:val="24"/>
          <w:szCs w:val="24"/>
          <w:lang w:val="ru-RU"/>
        </w:rPr>
        <w:t>Наберите [7] и код доступа к функции "</w:t>
      </w:r>
      <w:r w:rsidRPr="00811745">
        <w:rPr>
          <w:rFonts w:ascii="Arial" w:hAnsi="Arial" w:cs="Arial"/>
          <w:sz w:val="24"/>
          <w:szCs w:val="24"/>
        </w:rPr>
        <w:t>EXECUTIVE</w:t>
      </w:r>
      <w:r w:rsidRPr="00811745">
        <w:rPr>
          <w:rFonts w:ascii="Arial" w:hAnsi="Arial" w:cs="Arial"/>
          <w:sz w:val="24"/>
          <w:szCs w:val="24"/>
          <w:lang w:val="ru-RU"/>
        </w:rPr>
        <w:t xml:space="preserve"> </w:t>
      </w:r>
      <w:r w:rsidRPr="00811745">
        <w:rPr>
          <w:rFonts w:ascii="Arial" w:hAnsi="Arial" w:cs="Arial"/>
          <w:sz w:val="24"/>
          <w:szCs w:val="24"/>
        </w:rPr>
        <w:t>CREDIT</w:t>
      </w:r>
      <w:r w:rsidRPr="00811745">
        <w:rPr>
          <w:rFonts w:ascii="Arial" w:hAnsi="Arial" w:cs="Arial"/>
          <w:sz w:val="24"/>
          <w:szCs w:val="24"/>
          <w:lang w:val="ru-RU"/>
        </w:rPr>
        <w:t xml:space="preserve"> </w:t>
      </w:r>
      <w:r w:rsidRPr="00811745">
        <w:rPr>
          <w:rFonts w:ascii="Arial" w:hAnsi="Arial" w:cs="Arial"/>
          <w:sz w:val="24"/>
          <w:szCs w:val="24"/>
        </w:rPr>
        <w:t>CODE</w:t>
      </w:r>
      <w:r w:rsidRPr="00811745">
        <w:rPr>
          <w:rFonts w:ascii="Arial" w:hAnsi="Arial" w:cs="Arial"/>
          <w:sz w:val="24"/>
          <w:szCs w:val="24"/>
          <w:lang w:val="ru-RU"/>
        </w:rPr>
        <w:t>" - [3][9]</w:t>
      </w:r>
    </w:p>
    <w:p w:rsidR="008B12A8" w:rsidRPr="00811745" w:rsidRDefault="008B12A8" w:rsidP="0047626D">
      <w:pPr>
        <w:widowControl w:val="0"/>
        <w:numPr>
          <w:ilvl w:val="0"/>
          <w:numId w:val="20"/>
        </w:numPr>
        <w:shd w:val="clear" w:color="auto" w:fill="FFFFFF"/>
        <w:tabs>
          <w:tab w:val="left" w:pos="720"/>
        </w:tabs>
        <w:autoSpaceDE w:val="0"/>
        <w:autoSpaceDN w:val="0"/>
        <w:adjustRightInd w:val="0"/>
        <w:ind w:left="720" w:hanging="427"/>
        <w:rPr>
          <w:rFonts w:ascii="Arial" w:hAnsi="Arial" w:cs="Arial"/>
          <w:sz w:val="24"/>
          <w:szCs w:val="24"/>
        </w:rPr>
      </w:pPr>
      <w:r w:rsidRPr="00811745">
        <w:rPr>
          <w:rFonts w:ascii="Arial" w:hAnsi="Arial" w:cs="Arial"/>
          <w:sz w:val="24"/>
          <w:szCs w:val="24"/>
        </w:rPr>
        <w:t>Введите 4 цифры нового кода</w:t>
      </w:r>
    </w:p>
    <w:p w:rsidR="008B12A8" w:rsidRPr="00811745" w:rsidRDefault="008B12A8" w:rsidP="0047626D">
      <w:pPr>
        <w:widowControl w:val="0"/>
        <w:numPr>
          <w:ilvl w:val="0"/>
          <w:numId w:val="20"/>
        </w:numPr>
        <w:shd w:val="clear" w:color="auto" w:fill="FFFFFF"/>
        <w:tabs>
          <w:tab w:val="left" w:pos="720"/>
        </w:tabs>
        <w:autoSpaceDE w:val="0"/>
        <w:autoSpaceDN w:val="0"/>
        <w:adjustRightInd w:val="0"/>
        <w:ind w:left="720" w:hanging="427"/>
        <w:rPr>
          <w:rFonts w:ascii="Arial" w:hAnsi="Arial" w:cs="Arial"/>
          <w:sz w:val="24"/>
          <w:szCs w:val="24"/>
        </w:rPr>
      </w:pPr>
      <w:r w:rsidRPr="00811745">
        <w:rPr>
          <w:rFonts w:ascii="Arial" w:hAnsi="Arial" w:cs="Arial"/>
          <w:sz w:val="24"/>
          <w:szCs w:val="24"/>
        </w:rPr>
        <w:t>Положите трубку.</w:t>
      </w:r>
    </w:p>
    <w:p w:rsidR="008B12A8" w:rsidRPr="00811745" w:rsidRDefault="008B12A8" w:rsidP="0047626D">
      <w:pPr>
        <w:numPr>
          <w:ilvl w:val="0"/>
          <w:numId w:val="31"/>
        </w:numPr>
        <w:shd w:val="clear" w:color="auto" w:fill="FFFFFF"/>
        <w:tabs>
          <w:tab w:val="left" w:pos="720"/>
        </w:tabs>
        <w:ind w:hanging="427"/>
        <w:rPr>
          <w:rFonts w:ascii="Arial" w:hAnsi="Arial" w:cs="Arial"/>
          <w:sz w:val="24"/>
          <w:szCs w:val="24"/>
        </w:rPr>
      </w:pPr>
      <w:r w:rsidRPr="00811745">
        <w:rPr>
          <w:rFonts w:ascii="Arial" w:hAnsi="Arial" w:cs="Arial"/>
          <w:sz w:val="24"/>
          <w:szCs w:val="24"/>
        </w:rPr>
        <w:t>.</w:t>
      </w:r>
      <w:r w:rsidRPr="00811745">
        <w:rPr>
          <w:rFonts w:ascii="Arial" w:hAnsi="Arial" w:cs="Arial"/>
          <w:i/>
          <w:iCs/>
          <w:sz w:val="24"/>
          <w:szCs w:val="24"/>
        </w:rPr>
        <w:t>Изменить персональный кредитный код:</w:t>
      </w:r>
    </w:p>
    <w:p w:rsidR="008B12A8" w:rsidRPr="00811745" w:rsidRDefault="008B12A8" w:rsidP="0047626D">
      <w:pPr>
        <w:widowControl w:val="0"/>
        <w:numPr>
          <w:ilvl w:val="0"/>
          <w:numId w:val="21"/>
        </w:numPr>
        <w:shd w:val="clear" w:color="auto" w:fill="FFFFFF"/>
        <w:tabs>
          <w:tab w:val="left" w:pos="720"/>
        </w:tabs>
        <w:autoSpaceDE w:val="0"/>
        <w:autoSpaceDN w:val="0"/>
        <w:adjustRightInd w:val="0"/>
        <w:ind w:left="720" w:hanging="427"/>
        <w:rPr>
          <w:rFonts w:ascii="Arial" w:hAnsi="Arial" w:cs="Arial"/>
          <w:sz w:val="24"/>
          <w:szCs w:val="24"/>
        </w:rPr>
      </w:pPr>
      <w:r w:rsidRPr="00811745">
        <w:rPr>
          <w:rFonts w:ascii="Arial" w:hAnsi="Arial" w:cs="Arial"/>
          <w:sz w:val="24"/>
          <w:szCs w:val="24"/>
        </w:rPr>
        <w:t>Снимите трубку</w:t>
      </w:r>
    </w:p>
    <w:p w:rsidR="008B12A8" w:rsidRPr="00811745" w:rsidRDefault="008B12A8" w:rsidP="0047626D">
      <w:pPr>
        <w:widowControl w:val="0"/>
        <w:numPr>
          <w:ilvl w:val="0"/>
          <w:numId w:val="21"/>
        </w:numPr>
        <w:shd w:val="clear" w:color="auto" w:fill="FFFFFF"/>
        <w:tabs>
          <w:tab w:val="left" w:pos="720"/>
        </w:tabs>
        <w:autoSpaceDE w:val="0"/>
        <w:autoSpaceDN w:val="0"/>
        <w:adjustRightInd w:val="0"/>
        <w:ind w:left="720" w:hanging="427"/>
        <w:rPr>
          <w:rFonts w:ascii="Arial" w:hAnsi="Arial" w:cs="Arial"/>
          <w:sz w:val="24"/>
          <w:szCs w:val="24"/>
          <w:lang w:val="ru-RU"/>
        </w:rPr>
      </w:pPr>
      <w:r w:rsidRPr="00811745">
        <w:rPr>
          <w:rFonts w:ascii="Arial" w:hAnsi="Arial" w:cs="Arial"/>
          <w:sz w:val="24"/>
          <w:szCs w:val="24"/>
          <w:lang w:val="ru-RU"/>
        </w:rPr>
        <w:t>Наберите [7] и код доступа к функции "</w:t>
      </w:r>
      <w:r w:rsidRPr="00811745">
        <w:rPr>
          <w:rFonts w:ascii="Arial" w:hAnsi="Arial" w:cs="Arial"/>
          <w:sz w:val="24"/>
          <w:szCs w:val="24"/>
        </w:rPr>
        <w:t>EXECUTIVE</w:t>
      </w:r>
      <w:r w:rsidRPr="00811745">
        <w:rPr>
          <w:rFonts w:ascii="Arial" w:hAnsi="Arial" w:cs="Arial"/>
          <w:sz w:val="24"/>
          <w:szCs w:val="24"/>
          <w:lang w:val="ru-RU"/>
        </w:rPr>
        <w:t xml:space="preserve"> </w:t>
      </w:r>
      <w:r w:rsidRPr="00811745">
        <w:rPr>
          <w:rFonts w:ascii="Arial" w:hAnsi="Arial" w:cs="Arial"/>
          <w:sz w:val="24"/>
          <w:szCs w:val="24"/>
        </w:rPr>
        <w:t>CREDIT</w:t>
      </w:r>
      <w:r w:rsidRPr="00811745">
        <w:rPr>
          <w:rFonts w:ascii="Arial" w:hAnsi="Arial" w:cs="Arial"/>
          <w:sz w:val="24"/>
          <w:szCs w:val="24"/>
          <w:lang w:val="ru-RU"/>
        </w:rPr>
        <w:t xml:space="preserve"> </w:t>
      </w:r>
      <w:r w:rsidRPr="00811745">
        <w:rPr>
          <w:rFonts w:ascii="Arial" w:hAnsi="Arial" w:cs="Arial"/>
          <w:sz w:val="24"/>
          <w:szCs w:val="24"/>
        </w:rPr>
        <w:t>CODE</w:t>
      </w:r>
      <w:r w:rsidRPr="00811745">
        <w:rPr>
          <w:rFonts w:ascii="Arial" w:hAnsi="Arial" w:cs="Arial"/>
          <w:sz w:val="24"/>
          <w:szCs w:val="24"/>
          <w:lang w:val="ru-RU"/>
        </w:rPr>
        <w:t>" - [3][9]</w:t>
      </w:r>
    </w:p>
    <w:p w:rsidR="008B12A8" w:rsidRPr="00811745" w:rsidRDefault="008B12A8" w:rsidP="0047626D">
      <w:pPr>
        <w:widowControl w:val="0"/>
        <w:numPr>
          <w:ilvl w:val="0"/>
          <w:numId w:val="21"/>
        </w:numPr>
        <w:shd w:val="clear" w:color="auto" w:fill="FFFFFF"/>
        <w:tabs>
          <w:tab w:val="left" w:pos="720"/>
        </w:tabs>
        <w:autoSpaceDE w:val="0"/>
        <w:autoSpaceDN w:val="0"/>
        <w:adjustRightInd w:val="0"/>
        <w:ind w:left="720" w:hanging="427"/>
        <w:rPr>
          <w:rFonts w:ascii="Arial" w:hAnsi="Arial" w:cs="Arial"/>
          <w:sz w:val="24"/>
          <w:szCs w:val="24"/>
        </w:rPr>
      </w:pPr>
      <w:r w:rsidRPr="00811745">
        <w:rPr>
          <w:rFonts w:ascii="Arial" w:hAnsi="Arial" w:cs="Arial"/>
          <w:sz w:val="24"/>
          <w:szCs w:val="24"/>
        </w:rPr>
        <w:t>Введите 4 цифры старого кода</w:t>
      </w:r>
    </w:p>
    <w:p w:rsidR="008B12A8" w:rsidRPr="00811745" w:rsidRDefault="008B12A8" w:rsidP="0047626D">
      <w:pPr>
        <w:widowControl w:val="0"/>
        <w:numPr>
          <w:ilvl w:val="0"/>
          <w:numId w:val="21"/>
        </w:numPr>
        <w:shd w:val="clear" w:color="auto" w:fill="FFFFFF"/>
        <w:tabs>
          <w:tab w:val="left" w:pos="720"/>
        </w:tabs>
        <w:autoSpaceDE w:val="0"/>
        <w:autoSpaceDN w:val="0"/>
        <w:adjustRightInd w:val="0"/>
        <w:ind w:left="720" w:hanging="427"/>
        <w:rPr>
          <w:rFonts w:ascii="Arial" w:hAnsi="Arial" w:cs="Arial"/>
          <w:sz w:val="24"/>
          <w:szCs w:val="24"/>
        </w:rPr>
      </w:pPr>
      <w:r w:rsidRPr="00811745">
        <w:rPr>
          <w:rFonts w:ascii="Arial" w:hAnsi="Arial" w:cs="Arial"/>
          <w:sz w:val="24"/>
          <w:szCs w:val="24"/>
        </w:rPr>
        <w:t>Введите 4 цифры нового кода</w:t>
      </w:r>
    </w:p>
    <w:p w:rsidR="008B12A8" w:rsidRPr="00811745" w:rsidRDefault="008B12A8" w:rsidP="0047626D">
      <w:pPr>
        <w:widowControl w:val="0"/>
        <w:numPr>
          <w:ilvl w:val="0"/>
          <w:numId w:val="21"/>
        </w:numPr>
        <w:shd w:val="clear" w:color="auto" w:fill="FFFFFF"/>
        <w:tabs>
          <w:tab w:val="left" w:pos="720"/>
        </w:tabs>
        <w:autoSpaceDE w:val="0"/>
        <w:autoSpaceDN w:val="0"/>
        <w:adjustRightInd w:val="0"/>
        <w:ind w:left="720" w:hanging="427"/>
        <w:rPr>
          <w:rFonts w:ascii="Arial" w:hAnsi="Arial" w:cs="Arial"/>
          <w:sz w:val="24"/>
          <w:szCs w:val="24"/>
        </w:rPr>
      </w:pPr>
      <w:r w:rsidRPr="00811745">
        <w:rPr>
          <w:rFonts w:ascii="Arial" w:hAnsi="Arial" w:cs="Arial"/>
          <w:sz w:val="24"/>
          <w:szCs w:val="24"/>
        </w:rPr>
        <w:t>Положите трубку.</w:t>
      </w:r>
    </w:p>
    <w:p w:rsidR="004A5311" w:rsidRPr="00811745" w:rsidRDefault="004A5311" w:rsidP="004A5311">
      <w:pPr>
        <w:pStyle w:val="13"/>
        <w:rPr>
          <w:rFonts w:ascii="Arial" w:hAnsi="Arial"/>
        </w:rPr>
      </w:pPr>
      <w:bookmarkStart w:id="497" w:name="_Toc149026196"/>
      <w:r w:rsidRPr="00811745">
        <w:rPr>
          <w:rFonts w:ascii="Arial" w:hAnsi="Arial"/>
        </w:rPr>
        <w:t>Приложение</w:t>
      </w:r>
      <w:bookmarkEnd w:id="497"/>
    </w:p>
    <w:p w:rsidR="004A5311" w:rsidRPr="00811745" w:rsidRDefault="004A5311" w:rsidP="00A76AD5">
      <w:pPr>
        <w:pStyle w:val="24"/>
        <w:rPr>
          <w:rFonts w:ascii="Arial" w:hAnsi="Arial"/>
        </w:rPr>
      </w:pPr>
      <w:bookmarkStart w:id="498" w:name="_Toc149026197"/>
      <w:r w:rsidRPr="00811745">
        <w:rPr>
          <w:rFonts w:ascii="Arial" w:hAnsi="Arial"/>
        </w:rPr>
        <w:t>Коды функций (таблица)</w:t>
      </w:r>
      <w:bookmarkEnd w:id="498"/>
    </w:p>
    <w:p w:rsidR="004A5311" w:rsidRPr="00811745" w:rsidRDefault="004A5311" w:rsidP="004A5311">
      <w:pPr>
        <w:ind w:firstLine="357"/>
        <w:rPr>
          <w:rFonts w:ascii="Arial" w:hAnsi="Arial" w:cs="Arial"/>
          <w:sz w:val="24"/>
          <w:szCs w:val="24"/>
          <w:lang w:val="ru-RU"/>
        </w:rPr>
      </w:pPr>
      <w:r w:rsidRPr="00811745">
        <w:rPr>
          <w:rFonts w:ascii="Arial" w:hAnsi="Arial" w:cs="Arial"/>
          <w:sz w:val="24"/>
          <w:szCs w:val="24"/>
          <w:lang w:val="ru-RU"/>
        </w:rPr>
        <w:t>Функции активизируются нажатием цифры [7] и последующим набором кода доступа к функции. Сокра</w:t>
      </w:r>
      <w:r w:rsidRPr="00811745">
        <w:rPr>
          <w:rFonts w:ascii="Arial" w:hAnsi="Arial" w:cs="Arial"/>
          <w:sz w:val="24"/>
          <w:szCs w:val="24"/>
          <w:lang w:val="ru-RU"/>
        </w:rPr>
        <w:softHyphen/>
        <w:t>щенные коды (см. ниже) содержат начальные буквы функции с использованием букв на кнопках панели набора.</w:t>
      </w:r>
    </w:p>
    <w:p w:rsidR="004A5311" w:rsidRPr="00811745" w:rsidRDefault="004A5311" w:rsidP="004A5311">
      <w:pPr>
        <w:ind w:firstLine="357"/>
        <w:rPr>
          <w:rFonts w:ascii="Arial" w:hAnsi="Arial" w:cs="Arial"/>
          <w:sz w:val="24"/>
          <w:szCs w:val="24"/>
          <w:lang w:val="ru-RU"/>
        </w:rPr>
      </w:pPr>
      <w:r w:rsidRPr="00811745">
        <w:rPr>
          <w:rFonts w:ascii="Arial" w:hAnsi="Arial" w:cs="Arial"/>
          <w:sz w:val="24"/>
          <w:szCs w:val="24"/>
          <w:lang w:val="ru-RU"/>
        </w:rPr>
        <w:t>Например: Для доступа к функции "</w:t>
      </w:r>
      <w:r w:rsidRPr="00811745">
        <w:rPr>
          <w:rFonts w:ascii="Arial" w:hAnsi="Arial" w:cs="Arial"/>
          <w:sz w:val="24"/>
          <w:szCs w:val="24"/>
        </w:rPr>
        <w:t>CALL</w:t>
      </w:r>
      <w:r w:rsidRPr="00811745">
        <w:rPr>
          <w:rFonts w:ascii="Arial" w:hAnsi="Arial" w:cs="Arial"/>
          <w:sz w:val="24"/>
          <w:szCs w:val="24"/>
          <w:lang w:val="ru-RU"/>
        </w:rPr>
        <w:t xml:space="preserve"> </w:t>
      </w:r>
      <w:r w:rsidRPr="00811745">
        <w:rPr>
          <w:rFonts w:ascii="Arial" w:hAnsi="Arial" w:cs="Arial"/>
          <w:sz w:val="24"/>
          <w:szCs w:val="24"/>
        </w:rPr>
        <w:t>BACK</w:t>
      </w:r>
      <w:r w:rsidRPr="00811745">
        <w:rPr>
          <w:rFonts w:ascii="Arial" w:hAnsi="Arial" w:cs="Arial"/>
          <w:sz w:val="24"/>
          <w:szCs w:val="24"/>
          <w:lang w:val="ru-RU"/>
        </w:rPr>
        <w:t>" (обратный вызов):</w:t>
      </w:r>
    </w:p>
    <w:p w:rsidR="004A5311" w:rsidRPr="00811745" w:rsidRDefault="004A5311" w:rsidP="004A5311">
      <w:pPr>
        <w:ind w:firstLine="357"/>
        <w:rPr>
          <w:rFonts w:ascii="Arial" w:hAnsi="Arial" w:cs="Arial"/>
          <w:sz w:val="24"/>
          <w:szCs w:val="24"/>
          <w:lang w:val="ru-RU"/>
        </w:rPr>
      </w:pPr>
      <w:r w:rsidRPr="00811745">
        <w:rPr>
          <w:rFonts w:ascii="Arial" w:hAnsi="Arial" w:cs="Arial"/>
          <w:sz w:val="24"/>
          <w:szCs w:val="24"/>
          <w:lang w:val="ru-RU"/>
        </w:rPr>
        <w:t xml:space="preserve">Услышав сигнал "Занято", при вызове внутреннего абонента, нажмите </w:t>
      </w:r>
      <w:r w:rsidRPr="00811745">
        <w:rPr>
          <w:rFonts w:ascii="Arial" w:hAnsi="Arial" w:cs="Arial"/>
          <w:sz w:val="24"/>
          <w:szCs w:val="24"/>
        </w:rPr>
        <w:t>FLASH</w:t>
      </w:r>
      <w:r w:rsidRPr="00811745">
        <w:rPr>
          <w:rFonts w:ascii="Arial" w:hAnsi="Arial" w:cs="Arial"/>
          <w:sz w:val="24"/>
          <w:szCs w:val="24"/>
          <w:lang w:val="ru-RU"/>
        </w:rPr>
        <w:t>, затем [7][2][2] ([С][В]), положите трубку.</w:t>
      </w:r>
    </w:p>
    <w:p w:rsidR="004A5311" w:rsidRPr="00811745" w:rsidRDefault="004A5311" w:rsidP="004A5311">
      <w:pPr>
        <w:ind w:firstLine="357"/>
        <w:rPr>
          <w:rFonts w:ascii="Arial" w:hAnsi="Arial" w:cs="Arial"/>
          <w:sz w:val="24"/>
          <w:szCs w:val="24"/>
          <w:lang w:val="ru-RU"/>
        </w:rPr>
      </w:pPr>
      <w:r w:rsidRPr="00811745">
        <w:rPr>
          <w:rFonts w:ascii="Arial" w:hAnsi="Arial" w:cs="Arial"/>
          <w:sz w:val="24"/>
          <w:szCs w:val="24"/>
          <w:lang w:val="ru-RU"/>
        </w:rPr>
        <w:br w:type="page"/>
      </w:r>
    </w:p>
    <w:tbl>
      <w:tblPr>
        <w:tblW w:w="0" w:type="auto"/>
        <w:jc w:val="center"/>
        <w:tblInd w:w="40" w:type="dxa"/>
        <w:tblCellMar>
          <w:left w:w="40" w:type="dxa"/>
          <w:right w:w="40" w:type="dxa"/>
        </w:tblCellMar>
        <w:tblLook w:val="0000"/>
      </w:tblPr>
      <w:tblGrid>
        <w:gridCol w:w="5064"/>
        <w:gridCol w:w="1790"/>
        <w:gridCol w:w="2975"/>
      </w:tblGrid>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jc w:val="center"/>
              <w:rPr>
                <w:rFonts w:ascii="Arial" w:hAnsi="Arial" w:cs="Arial"/>
                <w:b/>
                <w:sz w:val="24"/>
                <w:szCs w:val="24"/>
              </w:rPr>
            </w:pPr>
            <w:r w:rsidRPr="00811745">
              <w:rPr>
                <w:rFonts w:ascii="Arial" w:hAnsi="Arial" w:cs="Arial"/>
                <w:sz w:val="24"/>
                <w:szCs w:val="24"/>
                <w:lang w:val="ru-RU"/>
              </w:rPr>
              <w:br w:type="page"/>
            </w:r>
            <w:r w:rsidRPr="00811745">
              <w:rPr>
                <w:rFonts w:ascii="Arial" w:hAnsi="Arial" w:cs="Arial"/>
                <w:b/>
                <w:sz w:val="24"/>
                <w:szCs w:val="24"/>
              </w:rPr>
              <w:t>Функция</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b/>
                <w:sz w:val="24"/>
                <w:szCs w:val="24"/>
              </w:rPr>
            </w:pPr>
            <w:r w:rsidRPr="00811745">
              <w:rPr>
                <w:rFonts w:ascii="Arial" w:hAnsi="Arial" w:cs="Arial"/>
                <w:b/>
                <w:sz w:val="24"/>
                <w:szCs w:val="24"/>
              </w:rPr>
              <w:t>Аббревиатура</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b/>
                <w:sz w:val="24"/>
                <w:szCs w:val="24"/>
              </w:rPr>
            </w:pPr>
            <w:r w:rsidRPr="00811745">
              <w:rPr>
                <w:rFonts w:ascii="Arial" w:hAnsi="Arial" w:cs="Arial"/>
                <w:b/>
                <w:sz w:val="24"/>
                <w:szCs w:val="24"/>
              </w:rPr>
              <w:t>Код функции</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Расчетный код</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AT</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[2] [8]</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ALL\GROUP</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Вызов оператора</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[0]</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Фоновая музыка</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вм</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[2] [6]</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Вторжение в занятую линию</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BI</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[2] [4]</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Обратный вызов</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ев</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[2] [2]</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Следуй за мной</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FL</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[3] [5]</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Переадресация при "занято"</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FB</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[3] [2]</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Переадресация при "не отвечает"</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FN</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[3] [6]</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Отмена</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m</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Персональный кредитный код пользователя</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EX</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[3] [9]</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Сервис (FEATURE)</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[7]</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Обмен вызовами (FLIP-FLOP)</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FF</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[3] [3]</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"Последний" на удержании</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LH</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[5] [4]</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Соединение с инициатором оповещения</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MM</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[6] [6]</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Сообщение</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ME</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[6] [3]</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lang w:val="ru-RU"/>
              </w:rPr>
            </w:pPr>
            <w:r w:rsidRPr="00811745">
              <w:rPr>
                <w:rFonts w:ascii="Arial" w:hAnsi="Arial" w:cs="Arial"/>
                <w:sz w:val="24"/>
                <w:szCs w:val="24"/>
                <w:lang w:val="ru-RU"/>
              </w:rPr>
              <w:t>Оповещение внутреннее с 1 до 8 зоны</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cl no 8</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[4] [1] [FEAT] [4] [8]</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Перехват</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PU</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[7] [8]</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Программирование</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PM</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[7] [6]</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Повторный набор</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RL</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[7] [5]</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Скоростной набор</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SD</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[7] [3]</w:t>
            </w:r>
          </w:p>
        </w:tc>
      </w:tr>
      <w:tr w:rsidR="004A5311" w:rsidRPr="00811745">
        <w:tblPrEx>
          <w:tblCellMar>
            <w:top w:w="0" w:type="dxa"/>
            <w:bottom w:w="0" w:type="dxa"/>
          </w:tblCellMar>
        </w:tblPrEx>
        <w:trPr>
          <w:trHeight w:val="405"/>
          <w:jc w:val="center"/>
        </w:trPr>
        <w:tc>
          <w:tcPr>
            <w:tcW w:w="0" w:type="auto"/>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rPr>
                <w:rFonts w:ascii="Arial" w:hAnsi="Arial" w:cs="Arial"/>
                <w:sz w:val="24"/>
                <w:szCs w:val="24"/>
              </w:rPr>
            </w:pPr>
            <w:r w:rsidRPr="00811745">
              <w:rPr>
                <w:rFonts w:ascii="Arial" w:hAnsi="Arial" w:cs="Arial"/>
                <w:sz w:val="24"/>
                <w:szCs w:val="24"/>
              </w:rPr>
              <w:t>Будильник</w:t>
            </w:r>
          </w:p>
        </w:tc>
        <w:tc>
          <w:tcPr>
            <w:tcW w:w="0" w:type="auto"/>
            <w:tcBorders>
              <w:top w:val="single" w:sz="6" w:space="0" w:color="auto"/>
              <w:left w:val="nil"/>
              <w:bottom w:val="single" w:sz="6" w:space="0" w:color="auto"/>
              <w:right w:val="nil"/>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ТА</w:t>
            </w:r>
          </w:p>
        </w:tc>
        <w:tc>
          <w:tcPr>
            <w:tcW w:w="0" w:type="auto"/>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jc w:val="center"/>
              <w:rPr>
                <w:rFonts w:ascii="Arial" w:hAnsi="Arial" w:cs="Arial"/>
                <w:sz w:val="24"/>
                <w:szCs w:val="24"/>
              </w:rPr>
            </w:pPr>
            <w:r w:rsidRPr="00811745">
              <w:rPr>
                <w:rFonts w:ascii="Arial" w:hAnsi="Arial" w:cs="Arial"/>
                <w:sz w:val="24"/>
                <w:szCs w:val="24"/>
              </w:rPr>
              <w:t>[FEAT] [8] [2]</w:t>
            </w:r>
          </w:p>
        </w:tc>
      </w:tr>
    </w:tbl>
    <w:p w:rsidR="004A5311" w:rsidRPr="00811745" w:rsidRDefault="004A5311" w:rsidP="004A5311">
      <w:pPr>
        <w:shd w:val="clear" w:color="auto" w:fill="FFFFFF"/>
        <w:spacing w:line="206" w:lineRule="exact"/>
        <w:ind w:firstLine="360"/>
        <w:rPr>
          <w:rFonts w:ascii="Arial" w:hAnsi="Arial" w:cs="Arial"/>
          <w:i/>
          <w:iCs/>
          <w:sz w:val="24"/>
          <w:szCs w:val="24"/>
          <w:lang w:val="ru-RU"/>
        </w:rPr>
      </w:pPr>
      <w:r w:rsidRPr="00811745">
        <w:rPr>
          <w:rFonts w:ascii="Arial" w:hAnsi="Arial" w:cs="Arial"/>
          <w:i/>
          <w:iCs/>
          <w:spacing w:val="-1"/>
          <w:sz w:val="24"/>
          <w:szCs w:val="24"/>
          <w:lang w:val="ru-RU"/>
        </w:rPr>
        <w:t xml:space="preserve">ПРИМЕЧАНИЕ: некоторые из кодов доступа в Вашей системе могут отличаться от указанных здесь. В </w:t>
      </w:r>
      <w:r w:rsidRPr="00811745">
        <w:rPr>
          <w:rFonts w:ascii="Arial" w:hAnsi="Arial" w:cs="Arial"/>
          <w:i/>
          <w:iCs/>
          <w:sz w:val="24"/>
          <w:szCs w:val="24"/>
          <w:lang w:val="ru-RU"/>
        </w:rPr>
        <w:t>этом случае Вы можете получить правильные коды у Администратора системы.</w:t>
      </w:r>
    </w:p>
    <w:p w:rsidR="004A5311" w:rsidRPr="00811745" w:rsidRDefault="004A5311" w:rsidP="004A5311">
      <w:pPr>
        <w:shd w:val="clear" w:color="auto" w:fill="FFFFFF"/>
        <w:spacing w:line="206" w:lineRule="exact"/>
        <w:ind w:firstLine="360"/>
        <w:rPr>
          <w:rFonts w:ascii="Arial" w:hAnsi="Arial" w:cs="Arial"/>
          <w:sz w:val="24"/>
          <w:szCs w:val="24"/>
          <w:lang w:val="ru-RU"/>
        </w:rPr>
      </w:pPr>
      <w:r w:rsidRPr="00811745">
        <w:rPr>
          <w:rFonts w:ascii="Arial" w:hAnsi="Arial" w:cs="Arial"/>
          <w:i/>
          <w:iCs/>
          <w:sz w:val="24"/>
          <w:szCs w:val="24"/>
          <w:lang w:val="ru-RU"/>
        </w:rPr>
        <w:br w:type="page"/>
      </w:r>
    </w:p>
    <w:p w:rsidR="004A5311" w:rsidRPr="00811745" w:rsidRDefault="004A5311" w:rsidP="00A76AD5">
      <w:pPr>
        <w:pStyle w:val="24"/>
        <w:rPr>
          <w:rFonts w:ascii="Arial" w:hAnsi="Arial"/>
        </w:rPr>
      </w:pPr>
      <w:bookmarkStart w:id="499" w:name="_Toc149026198"/>
      <w:r w:rsidRPr="00811745">
        <w:rPr>
          <w:rFonts w:ascii="Arial" w:hAnsi="Arial"/>
        </w:rPr>
        <w:t>Список посылаемых текстовых сообщений:</w:t>
      </w:r>
      <w:bookmarkEnd w:id="499"/>
    </w:p>
    <w:tbl>
      <w:tblPr>
        <w:tblW w:w="0" w:type="auto"/>
        <w:jc w:val="center"/>
        <w:tblInd w:w="-819" w:type="dxa"/>
        <w:tblLayout w:type="fixed"/>
        <w:tblCellMar>
          <w:left w:w="40" w:type="dxa"/>
          <w:right w:w="40" w:type="dxa"/>
        </w:tblCellMar>
        <w:tblLook w:val="0000"/>
      </w:tblPr>
      <w:tblGrid>
        <w:gridCol w:w="2800"/>
        <w:gridCol w:w="2711"/>
      </w:tblGrid>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tcPr>
          <w:p w:rsidR="004A5311" w:rsidRPr="00811745" w:rsidRDefault="004A5311" w:rsidP="006D7C96">
            <w:pPr>
              <w:shd w:val="clear" w:color="auto" w:fill="FFFFFF"/>
              <w:ind w:left="110"/>
              <w:rPr>
                <w:rFonts w:ascii="Arial" w:hAnsi="Arial" w:cs="Arial"/>
                <w:sz w:val="24"/>
                <w:szCs w:val="24"/>
              </w:rPr>
            </w:pPr>
            <w:r w:rsidRPr="00811745">
              <w:rPr>
                <w:rFonts w:ascii="Arial" w:hAnsi="Arial" w:cs="Arial"/>
                <w:b/>
                <w:bCs/>
                <w:sz w:val="24"/>
                <w:szCs w:val="24"/>
              </w:rPr>
              <w:t>Номер сообщения</w:t>
            </w:r>
          </w:p>
        </w:tc>
        <w:tc>
          <w:tcPr>
            <w:tcW w:w="2711" w:type="dxa"/>
            <w:tcBorders>
              <w:top w:val="single" w:sz="6" w:space="0" w:color="auto"/>
              <w:left w:val="nil"/>
              <w:bottom w:val="single" w:sz="6" w:space="0" w:color="auto"/>
              <w:right w:val="single" w:sz="6" w:space="0" w:color="auto"/>
            </w:tcBorders>
            <w:shd w:val="clear" w:color="auto" w:fill="FFFFFF"/>
          </w:tcPr>
          <w:p w:rsidR="004A5311" w:rsidRPr="00811745" w:rsidRDefault="004A5311" w:rsidP="006D7C96">
            <w:pPr>
              <w:shd w:val="clear" w:color="auto" w:fill="FFFFFF"/>
              <w:jc w:val="center"/>
              <w:rPr>
                <w:rFonts w:ascii="Arial" w:hAnsi="Arial" w:cs="Arial"/>
                <w:sz w:val="24"/>
                <w:szCs w:val="24"/>
              </w:rPr>
            </w:pPr>
            <w:r w:rsidRPr="00811745">
              <w:rPr>
                <w:rFonts w:ascii="Arial" w:hAnsi="Arial" w:cs="Arial"/>
                <w:b/>
                <w:bCs/>
                <w:sz w:val="24"/>
                <w:szCs w:val="24"/>
              </w:rPr>
              <w:t>Текст сообщения</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01</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ПОЗВОНИТЕ</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02</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ЗВОНИ ****</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sz w:val="24"/>
                <w:szCs w:val="24"/>
              </w:rPr>
              <w:t>03</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04</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СРОЧНО</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05</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ЗАЙДИ</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sz w:val="24"/>
                <w:szCs w:val="24"/>
              </w:rPr>
              <w:t>06</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ТРЕВОГА!</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07</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ВАС ЖДУТ</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08</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ГОСТИ</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09</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КЛИЕНТ</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10</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ЖДУ ОТВЕТ</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11</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ПОЗЖЕ</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12</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ПОЗВОНИТЕ</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13</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ЗВОНИ ****</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14</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15</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СРОЧНО</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16</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ЗАЙДИ</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17</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ТРЕВОГА!</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18</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ВАС ЖДУТ</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19</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ГОСТИ</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20</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КЛИЕНТ</w:t>
            </w:r>
          </w:p>
        </w:tc>
      </w:tr>
      <w:tr w:rsidR="004A5311" w:rsidRPr="00811745">
        <w:tblPrEx>
          <w:tblCellMar>
            <w:top w:w="0" w:type="dxa"/>
            <w:bottom w:w="0" w:type="dxa"/>
          </w:tblCellMar>
        </w:tblPrEx>
        <w:trPr>
          <w:trHeight w:val="255"/>
          <w:jc w:val="center"/>
        </w:trPr>
        <w:tc>
          <w:tcPr>
            <w:tcW w:w="2800" w:type="dxa"/>
            <w:tcBorders>
              <w:top w:val="single" w:sz="6" w:space="0" w:color="auto"/>
              <w:left w:val="single" w:sz="6" w:space="0" w:color="auto"/>
              <w:bottom w:val="single" w:sz="6" w:space="0" w:color="auto"/>
              <w:right w:val="nil"/>
            </w:tcBorders>
            <w:shd w:val="clear" w:color="auto" w:fill="FFFFFF"/>
            <w:vAlign w:val="center"/>
          </w:tcPr>
          <w:p w:rsidR="004A5311" w:rsidRPr="00811745" w:rsidRDefault="004A5311" w:rsidP="004A5311">
            <w:pPr>
              <w:shd w:val="clear" w:color="auto" w:fill="FFFFFF"/>
              <w:jc w:val="center"/>
              <w:rPr>
                <w:rFonts w:ascii="Arial" w:hAnsi="Arial" w:cs="Arial"/>
                <w:sz w:val="24"/>
                <w:szCs w:val="24"/>
              </w:rPr>
            </w:pPr>
            <w:r w:rsidRPr="00811745">
              <w:rPr>
                <w:rFonts w:ascii="Arial" w:hAnsi="Arial" w:cs="Arial"/>
                <w:bCs/>
                <w:sz w:val="24"/>
                <w:szCs w:val="24"/>
              </w:rPr>
              <w:t>21</w:t>
            </w:r>
          </w:p>
        </w:tc>
        <w:tc>
          <w:tcPr>
            <w:tcW w:w="2711" w:type="dxa"/>
            <w:tcBorders>
              <w:top w:val="single" w:sz="6" w:space="0" w:color="auto"/>
              <w:left w:val="nil"/>
              <w:bottom w:val="single" w:sz="6" w:space="0" w:color="auto"/>
              <w:right w:val="single" w:sz="6" w:space="0" w:color="auto"/>
            </w:tcBorders>
            <w:shd w:val="clear" w:color="auto" w:fill="FFFFFF"/>
            <w:vAlign w:val="center"/>
          </w:tcPr>
          <w:p w:rsidR="004A5311" w:rsidRPr="00811745" w:rsidRDefault="004A5311" w:rsidP="004A5311">
            <w:pPr>
              <w:shd w:val="clear" w:color="auto" w:fill="FFFFFF"/>
              <w:jc w:val="center"/>
              <w:rPr>
                <w:rFonts w:ascii="Arial" w:hAnsi="Arial" w:cs="Arial"/>
                <w:bCs/>
                <w:sz w:val="24"/>
                <w:szCs w:val="24"/>
              </w:rPr>
            </w:pPr>
            <w:r w:rsidRPr="00811745">
              <w:rPr>
                <w:rFonts w:ascii="Arial" w:hAnsi="Arial" w:cs="Arial"/>
                <w:bCs/>
                <w:sz w:val="24"/>
                <w:szCs w:val="24"/>
              </w:rPr>
              <w:t>ЖДУ ОТВЕТ</w:t>
            </w:r>
          </w:p>
        </w:tc>
      </w:tr>
    </w:tbl>
    <w:p w:rsidR="00921B29" w:rsidRPr="00811745" w:rsidRDefault="00921B29" w:rsidP="00777CC8">
      <w:pPr>
        <w:tabs>
          <w:tab w:val="left" w:pos="720"/>
        </w:tabs>
        <w:autoSpaceDE w:val="0"/>
        <w:autoSpaceDN w:val="0"/>
        <w:adjustRightInd w:val="0"/>
        <w:ind w:left="720" w:hanging="427"/>
        <w:rPr>
          <w:rFonts w:ascii="Arial" w:hAnsi="Arial" w:cs="Arial"/>
          <w:sz w:val="24"/>
          <w:lang w:val="ru-RU"/>
        </w:rPr>
      </w:pPr>
    </w:p>
    <w:p w:rsidR="00921B29" w:rsidRPr="00811745" w:rsidRDefault="00921B29" w:rsidP="00777CC8">
      <w:pPr>
        <w:tabs>
          <w:tab w:val="left" w:pos="720"/>
        </w:tabs>
        <w:autoSpaceDE w:val="0"/>
        <w:autoSpaceDN w:val="0"/>
        <w:adjustRightInd w:val="0"/>
        <w:ind w:left="720" w:hanging="427"/>
        <w:rPr>
          <w:rFonts w:ascii="Arial" w:hAnsi="Arial" w:cs="Arial"/>
          <w:sz w:val="24"/>
          <w:lang w:val="ru-RU"/>
        </w:rPr>
        <w:sectPr w:rsidR="00921B29" w:rsidRPr="00811745" w:rsidSect="004A5311">
          <w:pgSz w:w="11906" w:h="16838" w:code="9"/>
          <w:pgMar w:top="567" w:right="567" w:bottom="851" w:left="284" w:header="709" w:footer="709" w:gutter="1134"/>
          <w:pgNumType w:chapStyle="1"/>
          <w:cols w:space="708"/>
          <w:docGrid w:linePitch="360"/>
        </w:sectPr>
      </w:pPr>
    </w:p>
    <w:p w:rsidR="00992110" w:rsidRPr="00811745" w:rsidRDefault="00992110" w:rsidP="00C10466">
      <w:pPr>
        <w:pStyle w:val="11"/>
        <w:jc w:val="center"/>
        <w:rPr>
          <w:rFonts w:ascii="Arial" w:hAnsi="Arial" w:cs="Arial"/>
          <w:lang w:val="en-US"/>
        </w:rPr>
      </w:pPr>
      <w:bookmarkStart w:id="500" w:name="_Toc120941915"/>
      <w:bookmarkStart w:id="501" w:name="_Toc149026199"/>
      <w:r w:rsidRPr="00811745">
        <w:rPr>
          <w:rFonts w:ascii="Arial" w:hAnsi="Arial" w:cs="Arial"/>
          <w:lang w:val="en-US"/>
        </w:rPr>
        <w:t xml:space="preserve">CALL </w:t>
      </w:r>
      <w:r w:rsidR="006E63C5" w:rsidRPr="00811745">
        <w:rPr>
          <w:rFonts w:ascii="Arial" w:hAnsi="Arial" w:cs="Arial"/>
          <w:lang w:val="en-US"/>
        </w:rPr>
        <w:t>–</w:t>
      </w:r>
      <w:r w:rsidRPr="00811745">
        <w:rPr>
          <w:rFonts w:ascii="Arial" w:hAnsi="Arial" w:cs="Arial"/>
          <w:lang w:val="en-US"/>
        </w:rPr>
        <w:t xml:space="preserve"> CENTER</w:t>
      </w:r>
      <w:r w:rsidR="006E63C5" w:rsidRPr="00811745">
        <w:rPr>
          <w:rFonts w:ascii="Arial" w:hAnsi="Arial" w:cs="Arial"/>
          <w:lang w:val="en-US"/>
        </w:rPr>
        <w:t xml:space="preserve"> (ACD)</w:t>
      </w:r>
      <w:r w:rsidRPr="00811745">
        <w:rPr>
          <w:rFonts w:ascii="Arial" w:hAnsi="Arial" w:cs="Arial"/>
          <w:lang w:val="en-US"/>
        </w:rPr>
        <w:t xml:space="preserve"> </w:t>
      </w:r>
      <w:r w:rsidRPr="00811745">
        <w:rPr>
          <w:rFonts w:ascii="Arial" w:hAnsi="Arial" w:cs="Arial"/>
        </w:rPr>
        <w:t>НА</w:t>
      </w:r>
      <w:r w:rsidRPr="00811745">
        <w:rPr>
          <w:rFonts w:ascii="Arial" w:hAnsi="Arial" w:cs="Arial"/>
          <w:lang w:val="en-US"/>
        </w:rPr>
        <w:t xml:space="preserve"> </w:t>
      </w:r>
      <w:r w:rsidRPr="00811745">
        <w:rPr>
          <w:rFonts w:ascii="Arial" w:hAnsi="Arial" w:cs="Arial"/>
        </w:rPr>
        <w:t>БАЗЕ</w:t>
      </w:r>
      <w:r w:rsidRPr="00811745">
        <w:rPr>
          <w:rFonts w:ascii="Arial" w:hAnsi="Arial" w:cs="Arial"/>
          <w:lang w:val="en-US"/>
        </w:rPr>
        <w:t xml:space="preserve"> </w:t>
      </w:r>
      <w:r w:rsidRPr="00811745">
        <w:rPr>
          <w:rFonts w:ascii="Arial" w:hAnsi="Arial" w:cs="Arial"/>
        </w:rPr>
        <w:t>УПАТС</w:t>
      </w:r>
      <w:r w:rsidRPr="00811745">
        <w:rPr>
          <w:rFonts w:ascii="Arial" w:hAnsi="Arial" w:cs="Arial"/>
          <w:lang w:val="en-US"/>
        </w:rPr>
        <w:t xml:space="preserve"> TELRAD CONNEGY</w:t>
      </w:r>
      <w:bookmarkEnd w:id="500"/>
      <w:bookmarkEnd w:id="501"/>
    </w:p>
    <w:p w:rsidR="00992110" w:rsidRPr="00811745" w:rsidRDefault="00992110" w:rsidP="00992110">
      <w:pPr>
        <w:ind w:firstLine="720"/>
        <w:jc w:val="both"/>
        <w:rPr>
          <w:rFonts w:ascii="Arial" w:hAnsi="Arial" w:cs="Arial"/>
          <w:sz w:val="24"/>
          <w:szCs w:val="24"/>
          <w:lang w:val="ru-RU"/>
        </w:rPr>
      </w:pPr>
      <w:r w:rsidRPr="00811745">
        <w:rPr>
          <w:rFonts w:ascii="Arial" w:hAnsi="Arial" w:cs="Arial"/>
          <w:sz w:val="24"/>
          <w:szCs w:val="24"/>
          <w:lang w:val="ru-RU"/>
        </w:rPr>
        <w:t xml:space="preserve">Принято считать, что организация службы </w:t>
      </w:r>
      <w:r w:rsidRPr="00811745">
        <w:rPr>
          <w:rFonts w:ascii="Arial" w:hAnsi="Arial" w:cs="Arial"/>
          <w:sz w:val="24"/>
          <w:szCs w:val="24"/>
        </w:rPr>
        <w:t>Call</w:t>
      </w:r>
      <w:r w:rsidRPr="00811745">
        <w:rPr>
          <w:rFonts w:ascii="Arial" w:hAnsi="Arial" w:cs="Arial"/>
          <w:sz w:val="24"/>
          <w:szCs w:val="24"/>
          <w:lang w:val="ru-RU"/>
        </w:rPr>
        <w:t>-</w:t>
      </w:r>
      <w:r w:rsidRPr="00811745">
        <w:rPr>
          <w:rFonts w:ascii="Arial" w:hAnsi="Arial" w:cs="Arial"/>
          <w:sz w:val="24"/>
          <w:szCs w:val="24"/>
        </w:rPr>
        <w:t>Center</w:t>
      </w:r>
      <w:r w:rsidRPr="00811745">
        <w:rPr>
          <w:rFonts w:ascii="Arial" w:hAnsi="Arial" w:cs="Arial"/>
          <w:sz w:val="24"/>
          <w:szCs w:val="24"/>
          <w:lang w:val="ru-RU"/>
        </w:rPr>
        <w:t xml:space="preserve"> всегда требует специальной разработки, влекущей за собой дополнительные расходы. В семействе УПАТС </w:t>
      </w:r>
      <w:r w:rsidRPr="00811745">
        <w:rPr>
          <w:rFonts w:ascii="Arial" w:hAnsi="Arial" w:cs="Arial"/>
          <w:sz w:val="24"/>
          <w:szCs w:val="24"/>
        </w:rPr>
        <w:t>Telrad</w:t>
      </w:r>
      <w:r w:rsidRPr="00811745">
        <w:rPr>
          <w:rFonts w:ascii="Arial" w:hAnsi="Arial" w:cs="Arial"/>
          <w:sz w:val="24"/>
          <w:szCs w:val="24"/>
          <w:lang w:val="ru-RU"/>
        </w:rPr>
        <w:t xml:space="preserve"> </w:t>
      </w:r>
      <w:r w:rsidRPr="00811745">
        <w:rPr>
          <w:rFonts w:ascii="Arial" w:hAnsi="Arial" w:cs="Arial"/>
          <w:sz w:val="24"/>
          <w:szCs w:val="24"/>
        </w:rPr>
        <w:t>Digital</w:t>
      </w:r>
      <w:r w:rsidRPr="00811745">
        <w:rPr>
          <w:rFonts w:ascii="Arial" w:hAnsi="Arial" w:cs="Arial"/>
          <w:sz w:val="24"/>
          <w:szCs w:val="24"/>
          <w:lang w:val="ru-RU"/>
        </w:rPr>
        <w:t xml:space="preserve"> </w:t>
      </w:r>
      <w:r w:rsidRPr="00811745">
        <w:rPr>
          <w:rFonts w:ascii="Arial" w:hAnsi="Arial" w:cs="Arial"/>
          <w:sz w:val="24"/>
          <w:szCs w:val="24"/>
        </w:rPr>
        <w:t>Key</w:t>
      </w:r>
      <w:r w:rsidRPr="00811745">
        <w:rPr>
          <w:rFonts w:ascii="Arial" w:hAnsi="Arial" w:cs="Arial"/>
          <w:sz w:val="24"/>
          <w:szCs w:val="24"/>
          <w:lang w:val="ru-RU"/>
        </w:rPr>
        <w:t xml:space="preserve"> </w:t>
      </w:r>
      <w:r w:rsidRPr="00811745">
        <w:rPr>
          <w:rFonts w:ascii="Arial" w:hAnsi="Arial" w:cs="Arial"/>
          <w:sz w:val="24"/>
          <w:szCs w:val="24"/>
        </w:rPr>
        <w:t>BX</w:t>
      </w:r>
      <w:r w:rsidRPr="00811745">
        <w:rPr>
          <w:rFonts w:ascii="Arial" w:hAnsi="Arial" w:cs="Arial"/>
          <w:sz w:val="24"/>
          <w:szCs w:val="24"/>
          <w:lang w:val="ru-RU"/>
        </w:rPr>
        <w:t xml:space="preserve"> услуги </w:t>
      </w:r>
      <w:r w:rsidRPr="00811745">
        <w:rPr>
          <w:rFonts w:ascii="Arial" w:hAnsi="Arial" w:cs="Arial"/>
          <w:sz w:val="24"/>
          <w:szCs w:val="24"/>
        </w:rPr>
        <w:t>Call</w:t>
      </w:r>
      <w:r w:rsidRPr="00811745">
        <w:rPr>
          <w:rFonts w:ascii="Arial" w:hAnsi="Arial" w:cs="Arial"/>
          <w:sz w:val="24"/>
          <w:szCs w:val="24"/>
          <w:lang w:val="ru-RU"/>
        </w:rPr>
        <w:t>-</w:t>
      </w:r>
      <w:r w:rsidRPr="00811745">
        <w:rPr>
          <w:rFonts w:ascii="Arial" w:hAnsi="Arial" w:cs="Arial"/>
          <w:sz w:val="24"/>
          <w:szCs w:val="24"/>
        </w:rPr>
        <w:t>Center</w:t>
      </w:r>
      <w:r w:rsidRPr="00811745">
        <w:rPr>
          <w:rFonts w:ascii="Arial" w:hAnsi="Arial" w:cs="Arial"/>
          <w:sz w:val="24"/>
          <w:szCs w:val="24"/>
          <w:lang w:val="ru-RU"/>
        </w:rPr>
        <w:t xml:space="preserve"> реализованы, как базовая функциональность и поставляются в составе программного обеспечения. Заложенные в УПАТС </w:t>
      </w:r>
      <w:r w:rsidRPr="00811745">
        <w:rPr>
          <w:rFonts w:ascii="Arial" w:hAnsi="Arial" w:cs="Arial"/>
          <w:sz w:val="24"/>
          <w:szCs w:val="24"/>
        </w:rPr>
        <w:t>Telrad</w:t>
      </w:r>
      <w:r w:rsidRPr="00811745">
        <w:rPr>
          <w:rFonts w:ascii="Arial" w:hAnsi="Arial" w:cs="Arial"/>
          <w:sz w:val="24"/>
          <w:szCs w:val="24"/>
          <w:lang w:val="ru-RU"/>
        </w:rPr>
        <w:t xml:space="preserve"> возможности позволяют при необходимости активизировать </w:t>
      </w:r>
      <w:r w:rsidRPr="00811745">
        <w:rPr>
          <w:rFonts w:ascii="Arial" w:hAnsi="Arial" w:cs="Arial"/>
          <w:sz w:val="24"/>
          <w:szCs w:val="24"/>
        </w:rPr>
        <w:t>Call</w:t>
      </w:r>
      <w:r w:rsidRPr="00811745">
        <w:rPr>
          <w:rFonts w:ascii="Arial" w:hAnsi="Arial" w:cs="Arial"/>
          <w:sz w:val="24"/>
          <w:szCs w:val="24"/>
          <w:lang w:val="ru-RU"/>
        </w:rPr>
        <w:t xml:space="preserve"> - </w:t>
      </w:r>
      <w:r w:rsidRPr="00811745">
        <w:rPr>
          <w:rFonts w:ascii="Arial" w:hAnsi="Arial" w:cs="Arial"/>
          <w:sz w:val="24"/>
          <w:szCs w:val="24"/>
        </w:rPr>
        <w:t>Center</w:t>
      </w:r>
      <w:r w:rsidRPr="00811745">
        <w:rPr>
          <w:rFonts w:ascii="Arial" w:hAnsi="Arial" w:cs="Arial"/>
          <w:sz w:val="24"/>
          <w:szCs w:val="24"/>
          <w:lang w:val="ru-RU"/>
        </w:rPr>
        <w:t xml:space="preserve"> на входящие звонки в любое время, без каких-либо переделок телефонной сети. </w:t>
      </w:r>
    </w:p>
    <w:p w:rsidR="006E63C5" w:rsidRPr="00811745" w:rsidRDefault="006E63C5" w:rsidP="006E63C5">
      <w:pPr>
        <w:pStyle w:val="13"/>
        <w:rPr>
          <w:rFonts w:ascii="Arial" w:hAnsi="Arial"/>
        </w:rPr>
      </w:pPr>
      <w:bookmarkStart w:id="502" w:name="_Toc149026200"/>
      <w:r w:rsidRPr="00811745">
        <w:rPr>
          <w:rFonts w:ascii="Arial" w:hAnsi="Arial"/>
        </w:rPr>
        <w:t>А</w:t>
      </w:r>
      <w:r w:rsidR="0017772C" w:rsidRPr="00811745">
        <w:rPr>
          <w:rFonts w:ascii="Arial" w:hAnsi="Arial"/>
        </w:rPr>
        <w:t>втоматическое распределение</w:t>
      </w:r>
      <w:r w:rsidRPr="00811745">
        <w:rPr>
          <w:rFonts w:ascii="Arial" w:hAnsi="Arial"/>
        </w:rPr>
        <w:t xml:space="preserve"> </w:t>
      </w:r>
      <w:r w:rsidR="0017772C" w:rsidRPr="00811745">
        <w:rPr>
          <w:rFonts w:ascii="Arial" w:hAnsi="Arial"/>
        </w:rPr>
        <w:t>вызовов (acd)</w:t>
      </w:r>
      <w:bookmarkEnd w:id="502"/>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 xml:space="preserve">Системы </w:t>
      </w:r>
      <w:r w:rsidR="00D56EF6" w:rsidRPr="00811745">
        <w:rPr>
          <w:rFonts w:ascii="Arial" w:hAnsi="Arial" w:cs="Arial"/>
          <w:i/>
          <w:kern w:val="2"/>
          <w:sz w:val="24"/>
          <w:szCs w:val="24"/>
          <w:lang w:val="en-US"/>
        </w:rPr>
        <w:t>Advance</w:t>
      </w:r>
      <w:r w:rsidR="00D56EF6" w:rsidRPr="00811745">
        <w:rPr>
          <w:rFonts w:ascii="Arial" w:hAnsi="Arial" w:cs="Arial"/>
          <w:i/>
          <w:kern w:val="2"/>
          <w:sz w:val="24"/>
          <w:szCs w:val="24"/>
        </w:rPr>
        <w:t xml:space="preserve"> </w:t>
      </w:r>
      <w:r w:rsidR="00D56EF6" w:rsidRPr="00811745">
        <w:rPr>
          <w:rFonts w:ascii="Arial" w:hAnsi="Arial" w:cs="Arial"/>
          <w:i/>
          <w:kern w:val="2"/>
          <w:sz w:val="24"/>
          <w:szCs w:val="24"/>
          <w:lang w:val="en-US"/>
        </w:rPr>
        <w:t>IP</w:t>
      </w:r>
      <w:r w:rsidRPr="00811745">
        <w:rPr>
          <w:rFonts w:ascii="Arial" w:hAnsi="Arial" w:cs="Arial"/>
          <w:sz w:val="24"/>
          <w:szCs w:val="24"/>
        </w:rPr>
        <w:t xml:space="preserve"> дополнительно снабжаются двумя пакетами программного обеспечения, выполняющими функцию системы Автоматического распределения вызовов (ACD). Имеются две опции:</w:t>
      </w:r>
    </w:p>
    <w:p w:rsidR="006E63C5" w:rsidRPr="00811745" w:rsidRDefault="006E63C5" w:rsidP="006E63C5">
      <w:pPr>
        <w:pStyle w:val="ListBullet"/>
        <w:tabs>
          <w:tab w:val="clear" w:pos="360"/>
          <w:tab w:val="num" w:pos="1080"/>
        </w:tabs>
        <w:ind w:left="1080"/>
        <w:rPr>
          <w:rFonts w:ascii="Arial" w:hAnsi="Arial" w:cs="Arial"/>
          <w:szCs w:val="24"/>
        </w:rPr>
      </w:pPr>
      <w:r w:rsidRPr="00811745">
        <w:rPr>
          <w:rFonts w:ascii="Arial" w:hAnsi="Arial" w:cs="Arial"/>
          <w:szCs w:val="24"/>
        </w:rPr>
        <w:t>Система обработки и распределения вызовов ACD.</w:t>
      </w:r>
    </w:p>
    <w:p w:rsidR="006E63C5" w:rsidRPr="00811745" w:rsidRDefault="006E63C5" w:rsidP="006E63C5">
      <w:pPr>
        <w:pStyle w:val="ListBullet"/>
        <w:tabs>
          <w:tab w:val="num" w:pos="1080"/>
        </w:tabs>
        <w:ind w:left="1080"/>
        <w:rPr>
          <w:rFonts w:ascii="Arial" w:hAnsi="Arial" w:cs="Arial"/>
          <w:szCs w:val="24"/>
        </w:rPr>
      </w:pPr>
      <w:r w:rsidRPr="00811745">
        <w:rPr>
          <w:rFonts w:ascii="Arial" w:hAnsi="Arial" w:cs="Arial"/>
          <w:szCs w:val="24"/>
        </w:rPr>
        <w:t>Система ACD IQ производящая статистическую обработку информацию о потоке вызовов.</w:t>
      </w:r>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Система ACD спроектирована для служб, ориентированных на обработку большого потока входящих вызовов, которые должны быстро и эффективно обслуживаться. Система ACD особенно удобна для организаций обрабатывающих большой поток входящих звонков, например, справочно-информационных служб, туристических фирм и т. п.</w:t>
      </w:r>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Система ACD распределяет вызовы между группами пользователей и предоставляет администратору основные статистические данные о вызовах.</w:t>
      </w:r>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Система ACD IQ получает из станции больший объём статистических данных, производит их обработку и предоставляет эту информацию в виде отчетов и графиков.</w:t>
      </w:r>
    </w:p>
    <w:p w:rsidR="006E63C5" w:rsidRPr="00811745" w:rsidRDefault="006E63C5" w:rsidP="006E63C5">
      <w:pPr>
        <w:pStyle w:val="13"/>
        <w:rPr>
          <w:rFonts w:ascii="Arial" w:hAnsi="Arial"/>
        </w:rPr>
      </w:pPr>
      <w:bookmarkStart w:id="503" w:name="head7"/>
      <w:bookmarkStart w:id="504" w:name="_Toc149026201"/>
      <w:bookmarkEnd w:id="503"/>
      <w:r w:rsidRPr="00811745">
        <w:rPr>
          <w:rFonts w:ascii="Arial" w:hAnsi="Arial"/>
        </w:rPr>
        <w:t>Система ACD</w:t>
      </w:r>
      <w:bookmarkEnd w:id="504"/>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Система Автоматического распределения вызовов Telrad (ACD) представляет удобную в пользовании усовершенствованную систему, которая осуществляет распределение входящих вызовов по группам операторов и выдает необходимую статистическую информацию на дисплей телефона администратора. Группы операторов могут динамически меняться в процессе работы, количество операторов в каждой группе определяется исходя из текущей потребности для поддержания наилучшего уровня обслуживания потока вызовов.</w:t>
      </w:r>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С помощью ACD вызовы, поступающие в центральное устройство обработки, направляются в соответствующие очереди вызовов на группы операторов. Эти вызовы обрабатываются в соответствии с приоритетами, заложенными в программу ACD. Из очереди вызовы направляются к первому доступному оператору группы. В зависимости от параметров, введенных при программировании системы, станция высчитывает уровень обслуживания каждого оператора, временные параметры обработки вызова для каждого оператора и всего потока в целом. Список операторов и статистическая информация об обработке потока вызовов выводится на дисплей телефонного аппарата администратора. Администратор имеет возможность контролировать состояние всех операторов и принимать оперативное решение о необходимом количестве работающих операторов.</w:t>
      </w:r>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При ожидании ответа на вызов для каждой группы операторов в системе ACD могут быть свои уникальные голосовые сообщения.</w:t>
      </w:r>
    </w:p>
    <w:p w:rsidR="006E63C5" w:rsidRPr="00811745" w:rsidRDefault="006E63C5" w:rsidP="006E63C5">
      <w:pPr>
        <w:pStyle w:val="13"/>
        <w:rPr>
          <w:rFonts w:ascii="Arial" w:hAnsi="Arial"/>
        </w:rPr>
      </w:pPr>
      <w:bookmarkStart w:id="505" w:name="_Toc149026202"/>
      <w:r w:rsidRPr="00811745">
        <w:rPr>
          <w:rFonts w:ascii="Arial" w:hAnsi="Arial"/>
        </w:rPr>
        <w:t>Система ACD IQ</w:t>
      </w:r>
      <w:bookmarkEnd w:id="505"/>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 xml:space="preserve">ACD IQ – это пакет сложной информационной программы автоматического распределения вызовов. Данная программа устанавливается на персональном компьютере, подключённом к плате интерфейса данных цифрового телефонного аппарата </w:t>
      </w:r>
      <w:r w:rsidRPr="00811745">
        <w:rPr>
          <w:rFonts w:ascii="Arial" w:hAnsi="Arial" w:cs="Arial"/>
          <w:sz w:val="24"/>
          <w:szCs w:val="24"/>
          <w:lang w:val="en-US"/>
        </w:rPr>
        <w:t>TELRAD</w:t>
      </w:r>
      <w:r w:rsidRPr="00811745">
        <w:rPr>
          <w:rFonts w:ascii="Arial" w:hAnsi="Arial" w:cs="Arial"/>
          <w:sz w:val="24"/>
          <w:szCs w:val="24"/>
        </w:rPr>
        <w:t>.</w:t>
      </w:r>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Компьютер ACD IQ получает статистические данные по обработке вызовов каждым оператором во всех очередях ACD. Телефонный аппарат, к которому подключен компьютер ACD, продолжает выполнять все функции по обработке вызовов.</w:t>
      </w:r>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ACD IQ позволяет вам запрашивать различные типы отчётов за определённые периоды времени. В дополнение к статическим данным ACD выводимых на дисплей телефонного аппарата, на экране компьютера отображаются многоцветные статистические графики и гистограммы, показывающие работу групп операторов в режиме реального времени. Отчёты могут быть просмотрены немедленно или сохранены для последующего просмотра и обработки. Администратор может запрограммировать систему на распечатку отчётов в определённое время каждый день или ежемесячно.</w:t>
      </w:r>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Кроме этого, может быть использовано программное обеспечение, позволяющее вывести статистические данные ACD на настенное информационное табло. Эта опция оперативно обеспечивает администратора ACD и операторов картиной загрузки потока вызовов. Система ACD IQ обладает большой гибкостью в определении объёма статистических данных и формата отчётности. Она может наблюдать за статистикой ряда очередей и за подробностями загрузки операторов в одной определённой группе. С помощью удобного в пользовании меню можно изменять конфигурацию ACD IQ и задавать параметры данных отчёта.</w:t>
      </w:r>
    </w:p>
    <w:p w:rsidR="006E63C5" w:rsidRPr="00811745" w:rsidRDefault="006E63C5" w:rsidP="006E63C5">
      <w:pPr>
        <w:pStyle w:val="Normal"/>
        <w:ind w:firstLine="360"/>
        <w:jc w:val="both"/>
        <w:rPr>
          <w:rFonts w:ascii="Arial" w:hAnsi="Arial" w:cs="Arial"/>
          <w:sz w:val="24"/>
          <w:szCs w:val="24"/>
        </w:rPr>
      </w:pPr>
      <w:r w:rsidRPr="00811745">
        <w:rPr>
          <w:rFonts w:ascii="Arial" w:hAnsi="Arial" w:cs="Arial"/>
          <w:sz w:val="24"/>
          <w:szCs w:val="24"/>
        </w:rPr>
        <w:t xml:space="preserve">Система </w:t>
      </w:r>
      <w:r w:rsidRPr="00811745">
        <w:rPr>
          <w:rFonts w:ascii="Arial" w:hAnsi="Arial" w:cs="Arial"/>
          <w:sz w:val="24"/>
          <w:szCs w:val="24"/>
          <w:lang w:val="en-US"/>
        </w:rPr>
        <w:t>ACD</w:t>
      </w:r>
      <w:r w:rsidRPr="00811745">
        <w:rPr>
          <w:rFonts w:ascii="Arial" w:hAnsi="Arial" w:cs="Arial"/>
          <w:sz w:val="24"/>
          <w:szCs w:val="24"/>
        </w:rPr>
        <w:t xml:space="preserve"> </w:t>
      </w:r>
      <w:r w:rsidRPr="00811745">
        <w:rPr>
          <w:rFonts w:ascii="Arial" w:hAnsi="Arial" w:cs="Arial"/>
          <w:sz w:val="24"/>
          <w:szCs w:val="24"/>
          <w:lang w:val="en-US"/>
        </w:rPr>
        <w:t>IQ</w:t>
      </w:r>
      <w:r w:rsidRPr="00811745">
        <w:rPr>
          <w:rFonts w:ascii="Arial" w:hAnsi="Arial" w:cs="Arial"/>
          <w:sz w:val="24"/>
          <w:szCs w:val="24"/>
        </w:rPr>
        <w:t xml:space="preserve"> может работать как на отдельно стоящем компьютере, так и в локальной сети.</w:t>
      </w:r>
    </w:p>
    <w:p w:rsidR="00992110" w:rsidRPr="00811745" w:rsidRDefault="006E63C5" w:rsidP="00992110">
      <w:pPr>
        <w:pStyle w:val="13"/>
        <w:rPr>
          <w:rFonts w:ascii="Arial" w:hAnsi="Arial"/>
        </w:rPr>
      </w:pPr>
      <w:bookmarkStart w:id="506" w:name="_Toc120941916"/>
      <w:bookmarkStart w:id="507" w:name="_Toc149026203"/>
      <w:r w:rsidRPr="00811745">
        <w:rPr>
          <w:rFonts w:ascii="Arial" w:hAnsi="Arial"/>
          <w:noProof/>
          <w:sz w:val="24"/>
          <w:szCs w:val="24"/>
        </w:rPr>
        <w:pict>
          <v:shape id="_x0000_s1193" type="#_x0000_t75" style="position:absolute;margin-left:253.35pt;margin-top:7.5pt;width:227.3pt;height:159.55pt;z-index:251579392" strokeweight="1pt">
            <v:imagedata r:id="rId194" o:title="8_se"/>
            <w10:wrap type="square" side="left"/>
          </v:shape>
        </w:pict>
      </w:r>
      <w:r w:rsidR="00992110" w:rsidRPr="00811745">
        <w:rPr>
          <w:rFonts w:ascii="Arial" w:hAnsi="Arial"/>
        </w:rPr>
        <w:t>Функциональность</w:t>
      </w:r>
      <w:bookmarkEnd w:id="506"/>
      <w:bookmarkEnd w:id="507"/>
    </w:p>
    <w:p w:rsidR="00992110" w:rsidRPr="00811745" w:rsidRDefault="00992110" w:rsidP="00F74687">
      <w:pPr>
        <w:ind w:firstLine="360"/>
        <w:jc w:val="both"/>
        <w:rPr>
          <w:rFonts w:ascii="Arial" w:hAnsi="Arial" w:cs="Arial"/>
          <w:sz w:val="24"/>
          <w:szCs w:val="24"/>
          <w:lang w:val="ru-RU"/>
        </w:rPr>
      </w:pPr>
      <w:r w:rsidRPr="00811745">
        <w:rPr>
          <w:rFonts w:ascii="Arial" w:hAnsi="Arial" w:cs="Arial"/>
          <w:sz w:val="24"/>
          <w:szCs w:val="24"/>
          <w:lang w:val="ru-RU"/>
        </w:rPr>
        <w:t xml:space="preserve">Встроенный </w:t>
      </w:r>
      <w:r w:rsidRPr="00811745">
        <w:rPr>
          <w:rFonts w:ascii="Arial" w:hAnsi="Arial" w:cs="Arial"/>
          <w:sz w:val="24"/>
          <w:szCs w:val="24"/>
        </w:rPr>
        <w:t>Call</w:t>
      </w:r>
      <w:r w:rsidRPr="00811745">
        <w:rPr>
          <w:rFonts w:ascii="Arial" w:hAnsi="Arial" w:cs="Arial"/>
          <w:sz w:val="24"/>
          <w:szCs w:val="24"/>
          <w:lang w:val="ru-RU"/>
        </w:rPr>
        <w:t>-</w:t>
      </w:r>
      <w:r w:rsidRPr="00811745">
        <w:rPr>
          <w:rFonts w:ascii="Arial" w:hAnsi="Arial" w:cs="Arial"/>
          <w:sz w:val="24"/>
          <w:szCs w:val="24"/>
        </w:rPr>
        <w:t>Center</w:t>
      </w:r>
      <w:r w:rsidRPr="00811745">
        <w:rPr>
          <w:rFonts w:ascii="Arial" w:hAnsi="Arial" w:cs="Arial"/>
          <w:sz w:val="24"/>
          <w:szCs w:val="24"/>
          <w:lang w:val="ru-RU"/>
        </w:rPr>
        <w:t xml:space="preserve"> поддерживает работу группы операторов и нескольких менеджеров (супервайзеров). Наглядность работы в системе обеспечивает графический дисплей системного телефона </w:t>
      </w:r>
      <w:r w:rsidRPr="00811745">
        <w:rPr>
          <w:rFonts w:ascii="Arial" w:hAnsi="Arial" w:cs="Arial"/>
          <w:sz w:val="24"/>
          <w:szCs w:val="24"/>
        </w:rPr>
        <w:t>Avanti</w:t>
      </w:r>
      <w:r w:rsidRPr="00811745">
        <w:rPr>
          <w:rFonts w:ascii="Arial" w:hAnsi="Arial" w:cs="Arial"/>
          <w:sz w:val="24"/>
          <w:szCs w:val="24"/>
          <w:lang w:val="ru-RU"/>
        </w:rPr>
        <w:t>. Вызовы поступают в общую очередь и маршрутизируются в группу операторов согласно приоритетам и маршрутизации. В случае переполнения очереди или истечении времени ожидания, вызов может поступать в другие группы согласно приоритетам. Если расчетное время ожидания в очереди превышает заданное значение, вызов перенаправляется в другую телефонную систему для скорейшего ответа на вызов. Во время ожидания в очереди клиенты прослушивают специальные сообщения или музыкальное сопровождение</w:t>
      </w:r>
    </w:p>
    <w:p w:rsidR="00992110" w:rsidRPr="00811745" w:rsidRDefault="00992110" w:rsidP="00992110">
      <w:pPr>
        <w:pStyle w:val="13"/>
        <w:rPr>
          <w:rFonts w:ascii="Arial" w:hAnsi="Arial"/>
        </w:rPr>
      </w:pPr>
      <w:bookmarkStart w:id="508" w:name="_Toc120941917"/>
      <w:bookmarkStart w:id="509" w:name="_Toc149026204"/>
      <w:r w:rsidRPr="00811745">
        <w:rPr>
          <w:rFonts w:ascii="Arial" w:hAnsi="Arial"/>
        </w:rPr>
        <w:t>Работа операторов</w:t>
      </w:r>
      <w:bookmarkEnd w:id="508"/>
      <w:bookmarkEnd w:id="509"/>
    </w:p>
    <w:p w:rsidR="00992110" w:rsidRPr="00811745" w:rsidRDefault="00992110" w:rsidP="00F74687">
      <w:pPr>
        <w:ind w:firstLine="360"/>
        <w:jc w:val="both"/>
        <w:rPr>
          <w:rFonts w:ascii="Arial" w:hAnsi="Arial" w:cs="Arial"/>
          <w:sz w:val="24"/>
          <w:szCs w:val="24"/>
          <w:lang w:val="ru-RU"/>
        </w:rPr>
      </w:pPr>
      <w:r w:rsidRPr="00811745">
        <w:rPr>
          <w:rFonts w:ascii="Arial" w:hAnsi="Arial" w:cs="Arial"/>
          <w:sz w:val="24"/>
          <w:szCs w:val="24"/>
          <w:lang w:val="ru-RU"/>
        </w:rPr>
        <w:t>Оператор в начале рабочего дня включается в работу на свободном рабочем месте, введя на телефоне свой личный идентификатор. Покидая рабочее место необходимо набрать код окончания работы. В случае если оператор не отвечает на вызов заданное время, система переводит его в состояние блокировки. В случае если оператору необходимо временно покинуть рабочее место необходимо ввести код (нажать кнопку) временной недоступности. По окончании разговора оператору предоставляется заданное время перерыва для оформления вызова, после чего он переводится в состоянии готовности приема нового вызова.</w:t>
      </w:r>
    </w:p>
    <w:p w:rsidR="00992110" w:rsidRPr="00811745" w:rsidRDefault="00992110" w:rsidP="00F74687">
      <w:pPr>
        <w:ind w:firstLine="360"/>
        <w:jc w:val="both"/>
        <w:rPr>
          <w:rFonts w:ascii="Arial" w:hAnsi="Arial" w:cs="Arial"/>
          <w:sz w:val="24"/>
          <w:szCs w:val="24"/>
          <w:lang w:val="ru-RU"/>
        </w:rPr>
      </w:pPr>
      <w:r w:rsidRPr="00811745">
        <w:rPr>
          <w:rFonts w:ascii="Arial" w:hAnsi="Arial" w:cs="Arial"/>
          <w:sz w:val="24"/>
          <w:szCs w:val="24"/>
          <w:lang w:val="ru-RU"/>
        </w:rPr>
        <w:t xml:space="preserve">В процессе разговора с клиентом, оператор имеет возможность запроса помощи менеджера нажатием кнопки "помощь". При этом на дисплее менеджера включается окно данного оператора и режим мониторинга разговора. Менеджер принимает решение и дает советы оператору в режиме консультации или конференции с клиентом. </w:t>
      </w:r>
    </w:p>
    <w:p w:rsidR="00992110" w:rsidRPr="00811745" w:rsidRDefault="00992110" w:rsidP="00992110">
      <w:pPr>
        <w:pStyle w:val="13"/>
        <w:rPr>
          <w:rFonts w:ascii="Arial" w:hAnsi="Arial"/>
        </w:rPr>
      </w:pPr>
      <w:bookmarkStart w:id="510" w:name="_Toc120941918"/>
      <w:bookmarkStart w:id="511" w:name="_Toc149026205"/>
      <w:r w:rsidRPr="00811745">
        <w:rPr>
          <w:rFonts w:ascii="Arial" w:hAnsi="Arial"/>
          <w:iCs w:val="0"/>
          <w:noProof/>
        </w:rPr>
        <w:pict>
          <v:shape id="_x0000_s1187" type="#_x0000_t75" style="position:absolute;margin-left:270pt;margin-top:17.05pt;width:226.8pt;height:150.6pt;z-index:251573248;mso-wrap-edited:f" strokeweight="1pt">
            <v:imagedata r:id="rId195" o:title="2_se"/>
            <w10:wrap type="square" side="left"/>
          </v:shape>
        </w:pict>
      </w:r>
      <w:r w:rsidRPr="00811745">
        <w:rPr>
          <w:rFonts w:ascii="Arial" w:hAnsi="Arial"/>
        </w:rPr>
        <w:t>Статистическая информация реального времени на дисплее менеджера</w:t>
      </w:r>
      <w:bookmarkEnd w:id="510"/>
      <w:bookmarkEnd w:id="511"/>
    </w:p>
    <w:p w:rsidR="00992110" w:rsidRPr="00811745" w:rsidRDefault="00992110" w:rsidP="00992110">
      <w:pPr>
        <w:jc w:val="both"/>
        <w:rPr>
          <w:rFonts w:ascii="Arial" w:hAnsi="Arial" w:cs="Arial"/>
          <w:iCs/>
          <w:sz w:val="24"/>
          <w:szCs w:val="24"/>
          <w:u w:val="single"/>
          <w:lang w:val="ru-RU"/>
        </w:rPr>
      </w:pPr>
      <w:r w:rsidRPr="00811745">
        <w:rPr>
          <w:rFonts w:ascii="Arial" w:hAnsi="Arial" w:cs="Arial"/>
          <w:iCs/>
          <w:sz w:val="24"/>
          <w:szCs w:val="24"/>
          <w:lang w:val="ru-RU"/>
        </w:rPr>
        <w:t xml:space="preserve">Информация о доступных группах </w:t>
      </w:r>
      <w:r w:rsidRPr="00811745">
        <w:rPr>
          <w:rFonts w:ascii="Arial" w:hAnsi="Arial" w:cs="Arial"/>
          <w:iCs/>
          <w:sz w:val="24"/>
          <w:szCs w:val="24"/>
        </w:rPr>
        <w:t>ACD</w:t>
      </w:r>
      <w:r w:rsidRPr="00811745">
        <w:rPr>
          <w:rFonts w:ascii="Arial" w:hAnsi="Arial" w:cs="Arial"/>
          <w:iCs/>
          <w:sz w:val="24"/>
          <w:szCs w:val="24"/>
          <w:u w:val="single"/>
          <w:lang w:val="ru-RU"/>
        </w:rPr>
        <w:t xml:space="preserve"> </w:t>
      </w:r>
    </w:p>
    <w:p w:rsidR="00992110" w:rsidRPr="00811745" w:rsidRDefault="00992110" w:rsidP="00992110">
      <w:pPr>
        <w:numPr>
          <w:ilvl w:val="0"/>
          <w:numId w:val="47"/>
        </w:numPr>
        <w:rPr>
          <w:rFonts w:ascii="Arial" w:hAnsi="Arial" w:cs="Arial"/>
          <w:iCs/>
          <w:sz w:val="24"/>
          <w:szCs w:val="24"/>
        </w:rPr>
      </w:pPr>
      <w:r w:rsidRPr="00811745">
        <w:rPr>
          <w:rFonts w:ascii="Arial" w:hAnsi="Arial" w:cs="Arial"/>
          <w:iCs/>
          <w:sz w:val="24"/>
          <w:szCs w:val="24"/>
        </w:rPr>
        <w:t>Время ожидания в очереди</w:t>
      </w:r>
    </w:p>
    <w:p w:rsidR="00992110" w:rsidRPr="00811745" w:rsidRDefault="00992110" w:rsidP="00992110">
      <w:pPr>
        <w:numPr>
          <w:ilvl w:val="0"/>
          <w:numId w:val="47"/>
        </w:numPr>
        <w:rPr>
          <w:rFonts w:ascii="Arial" w:hAnsi="Arial" w:cs="Arial"/>
          <w:iCs/>
          <w:sz w:val="24"/>
          <w:szCs w:val="24"/>
        </w:rPr>
      </w:pPr>
      <w:r w:rsidRPr="00811745">
        <w:rPr>
          <w:rFonts w:ascii="Arial" w:hAnsi="Arial" w:cs="Arial"/>
          <w:iCs/>
          <w:sz w:val="24"/>
          <w:szCs w:val="24"/>
        </w:rPr>
        <w:t>Число вызовов в очереди</w:t>
      </w:r>
    </w:p>
    <w:p w:rsidR="00992110" w:rsidRPr="00811745" w:rsidRDefault="00992110" w:rsidP="00992110">
      <w:pPr>
        <w:numPr>
          <w:ilvl w:val="0"/>
          <w:numId w:val="47"/>
        </w:numPr>
        <w:rPr>
          <w:rFonts w:ascii="Arial" w:hAnsi="Arial" w:cs="Arial"/>
          <w:iCs/>
          <w:sz w:val="24"/>
          <w:szCs w:val="24"/>
          <w:lang w:val="ru-RU"/>
        </w:rPr>
      </w:pPr>
      <w:r w:rsidRPr="00811745">
        <w:rPr>
          <w:rFonts w:ascii="Arial" w:hAnsi="Arial" w:cs="Arial"/>
          <w:iCs/>
          <w:sz w:val="24"/>
          <w:szCs w:val="24"/>
          <w:lang w:val="ru-RU"/>
        </w:rPr>
        <w:t xml:space="preserve">Число вызовов </w:t>
      </w:r>
      <w:r w:rsidRPr="00811745">
        <w:rPr>
          <w:rFonts w:ascii="Arial" w:hAnsi="Arial" w:cs="Arial"/>
          <w:iCs/>
          <w:sz w:val="24"/>
          <w:szCs w:val="24"/>
        </w:rPr>
        <w:t>ACD</w:t>
      </w:r>
      <w:r w:rsidRPr="00811745">
        <w:rPr>
          <w:rFonts w:ascii="Arial" w:hAnsi="Arial" w:cs="Arial"/>
          <w:iCs/>
          <w:sz w:val="24"/>
          <w:szCs w:val="24"/>
          <w:lang w:val="ru-RU"/>
        </w:rPr>
        <w:t xml:space="preserve"> и не </w:t>
      </w:r>
      <w:r w:rsidRPr="00811745">
        <w:rPr>
          <w:rFonts w:ascii="Arial" w:hAnsi="Arial" w:cs="Arial"/>
          <w:iCs/>
          <w:sz w:val="24"/>
          <w:szCs w:val="24"/>
        </w:rPr>
        <w:t>ACD</w:t>
      </w:r>
    </w:p>
    <w:p w:rsidR="00992110" w:rsidRPr="00811745" w:rsidRDefault="00992110" w:rsidP="00992110">
      <w:pPr>
        <w:numPr>
          <w:ilvl w:val="0"/>
          <w:numId w:val="47"/>
        </w:numPr>
        <w:rPr>
          <w:rFonts w:ascii="Arial" w:hAnsi="Arial" w:cs="Arial"/>
          <w:iCs/>
          <w:sz w:val="24"/>
          <w:szCs w:val="24"/>
          <w:lang w:val="ru-RU"/>
        </w:rPr>
      </w:pPr>
      <w:r w:rsidRPr="00811745">
        <w:rPr>
          <w:rFonts w:ascii="Arial" w:hAnsi="Arial" w:cs="Arial"/>
          <w:iCs/>
          <w:sz w:val="24"/>
          <w:szCs w:val="24"/>
          <w:lang w:val="ru-RU"/>
        </w:rPr>
        <w:t>Число операторов  в каждой группе и их статус</w:t>
      </w:r>
    </w:p>
    <w:p w:rsidR="00992110" w:rsidRPr="00811745" w:rsidRDefault="00992110" w:rsidP="00992110">
      <w:pPr>
        <w:jc w:val="both"/>
        <w:rPr>
          <w:rFonts w:ascii="Arial" w:hAnsi="Arial" w:cs="Arial"/>
          <w:sz w:val="24"/>
          <w:szCs w:val="24"/>
          <w:lang w:val="ru-RU"/>
        </w:rPr>
      </w:pPr>
      <w:r w:rsidRPr="00811745">
        <w:rPr>
          <w:rFonts w:ascii="Arial" w:hAnsi="Arial" w:cs="Arial"/>
          <w:noProof/>
          <w:sz w:val="24"/>
          <w:szCs w:val="24"/>
        </w:rPr>
        <w:pict>
          <v:shape id="_x0000_s1186" type="#_x0000_t75" style="position:absolute;left:0;text-align:left;margin-left:1.35pt;margin-top:2.4pt;width:227.4pt;height:150.6pt;z-index:-251744256;mso-wrap-edited:f" strokeweight="1pt">
            <v:imagedata r:id="rId196" o:title="5_se"/>
            <w10:wrap type="square" side="left"/>
          </v:shape>
        </w:pict>
      </w:r>
    </w:p>
    <w:p w:rsidR="00992110" w:rsidRPr="00811745" w:rsidRDefault="00992110" w:rsidP="00992110">
      <w:pPr>
        <w:jc w:val="both"/>
        <w:rPr>
          <w:rFonts w:ascii="Arial" w:hAnsi="Arial" w:cs="Arial"/>
          <w:sz w:val="24"/>
          <w:szCs w:val="24"/>
          <w:lang w:val="ru-RU"/>
        </w:rPr>
      </w:pPr>
    </w:p>
    <w:p w:rsidR="00992110" w:rsidRPr="00811745" w:rsidRDefault="00992110" w:rsidP="00992110">
      <w:pPr>
        <w:pStyle w:val="af0"/>
        <w:jc w:val="both"/>
        <w:rPr>
          <w:rFonts w:ascii="Arial" w:hAnsi="Arial" w:cs="Arial"/>
          <w:szCs w:val="24"/>
        </w:rPr>
      </w:pPr>
    </w:p>
    <w:p w:rsidR="00992110" w:rsidRPr="00811745" w:rsidRDefault="00992110" w:rsidP="00992110">
      <w:pPr>
        <w:pStyle w:val="af0"/>
        <w:jc w:val="both"/>
        <w:rPr>
          <w:rFonts w:ascii="Arial" w:hAnsi="Arial" w:cs="Arial"/>
          <w:szCs w:val="24"/>
        </w:rPr>
      </w:pPr>
    </w:p>
    <w:p w:rsidR="00992110" w:rsidRPr="00811745" w:rsidRDefault="00992110" w:rsidP="00992110">
      <w:pPr>
        <w:pStyle w:val="af0"/>
        <w:jc w:val="both"/>
        <w:rPr>
          <w:rFonts w:ascii="Arial" w:hAnsi="Arial" w:cs="Arial"/>
          <w:szCs w:val="24"/>
        </w:rPr>
      </w:pPr>
    </w:p>
    <w:p w:rsidR="00992110" w:rsidRPr="00811745" w:rsidRDefault="00992110" w:rsidP="00992110">
      <w:pPr>
        <w:pStyle w:val="af0"/>
        <w:jc w:val="both"/>
        <w:rPr>
          <w:rFonts w:ascii="Arial" w:hAnsi="Arial" w:cs="Arial"/>
          <w:szCs w:val="24"/>
        </w:rPr>
      </w:pPr>
    </w:p>
    <w:p w:rsidR="00992110" w:rsidRPr="00811745" w:rsidRDefault="006E63C5" w:rsidP="00992110">
      <w:pPr>
        <w:pStyle w:val="af0"/>
        <w:jc w:val="both"/>
        <w:rPr>
          <w:rFonts w:ascii="Arial" w:hAnsi="Arial" w:cs="Arial"/>
          <w:szCs w:val="24"/>
        </w:rPr>
      </w:pPr>
      <w:r w:rsidRPr="00811745">
        <w:rPr>
          <w:rFonts w:ascii="Arial" w:hAnsi="Arial" w:cs="Arial"/>
          <w:b/>
          <w:noProof/>
          <w:szCs w:val="24"/>
        </w:rPr>
        <w:pict>
          <v:shape id="_x0000_s1188" type="#_x0000_t75" style="position:absolute;left:0;text-align:left;margin-left:41.25pt;margin-top:11.45pt;width:226.2pt;height:150pt;z-index:251574272;mso-wrap-edited:f" strokeweight="1pt">
            <v:imagedata r:id="rId197" o:title="4_se"/>
            <w10:wrap type="square" side="left"/>
          </v:shape>
        </w:pict>
      </w:r>
    </w:p>
    <w:p w:rsidR="00992110" w:rsidRPr="00811745" w:rsidRDefault="00992110" w:rsidP="00992110">
      <w:pPr>
        <w:pStyle w:val="af0"/>
        <w:jc w:val="both"/>
        <w:rPr>
          <w:rFonts w:ascii="Arial" w:hAnsi="Arial" w:cs="Arial"/>
          <w:szCs w:val="24"/>
        </w:rPr>
      </w:pPr>
    </w:p>
    <w:p w:rsidR="00992110" w:rsidRPr="00811745" w:rsidRDefault="00992110" w:rsidP="00992110">
      <w:pPr>
        <w:pStyle w:val="af0"/>
        <w:jc w:val="both"/>
        <w:rPr>
          <w:rFonts w:ascii="Arial" w:hAnsi="Arial" w:cs="Arial"/>
          <w:szCs w:val="24"/>
        </w:rPr>
      </w:pPr>
    </w:p>
    <w:p w:rsidR="00992110" w:rsidRPr="00811745" w:rsidRDefault="00992110" w:rsidP="00992110">
      <w:pPr>
        <w:pStyle w:val="af0"/>
        <w:jc w:val="both"/>
        <w:rPr>
          <w:rFonts w:ascii="Arial" w:hAnsi="Arial" w:cs="Arial"/>
          <w:szCs w:val="24"/>
        </w:rPr>
      </w:pPr>
    </w:p>
    <w:p w:rsidR="00992110" w:rsidRPr="00811745" w:rsidRDefault="00992110" w:rsidP="00992110">
      <w:pPr>
        <w:rPr>
          <w:rFonts w:ascii="Arial" w:hAnsi="Arial" w:cs="Arial"/>
          <w:sz w:val="24"/>
          <w:szCs w:val="24"/>
          <w:lang w:val="ru-RU"/>
        </w:rPr>
      </w:pPr>
    </w:p>
    <w:p w:rsidR="00992110" w:rsidRPr="00811745" w:rsidRDefault="00992110" w:rsidP="00992110">
      <w:pPr>
        <w:rPr>
          <w:rFonts w:ascii="Arial" w:hAnsi="Arial" w:cs="Arial"/>
          <w:sz w:val="24"/>
          <w:szCs w:val="24"/>
          <w:lang w:val="ru-RU"/>
        </w:rPr>
      </w:pPr>
    </w:p>
    <w:p w:rsidR="00992110" w:rsidRPr="00811745" w:rsidRDefault="00992110" w:rsidP="00992110">
      <w:pPr>
        <w:pStyle w:val="13"/>
        <w:rPr>
          <w:rFonts w:ascii="Arial" w:hAnsi="Arial"/>
        </w:rPr>
      </w:pPr>
      <w:bookmarkStart w:id="512" w:name="_Toc120941919"/>
      <w:bookmarkStart w:id="513" w:name="_Toc149026206"/>
      <w:r w:rsidRPr="00811745">
        <w:rPr>
          <w:rFonts w:ascii="Arial" w:hAnsi="Arial"/>
        </w:rPr>
        <w:t>Информация по каждой группе</w:t>
      </w:r>
      <w:bookmarkEnd w:id="512"/>
      <w:bookmarkEnd w:id="513"/>
    </w:p>
    <w:p w:rsidR="00992110" w:rsidRPr="00811745" w:rsidRDefault="00992110" w:rsidP="00992110">
      <w:pPr>
        <w:numPr>
          <w:ilvl w:val="0"/>
          <w:numId w:val="48"/>
        </w:numPr>
        <w:tabs>
          <w:tab w:val="clear" w:pos="1440"/>
          <w:tab w:val="num" w:pos="567"/>
        </w:tabs>
        <w:ind w:left="567"/>
        <w:rPr>
          <w:rFonts w:ascii="Arial" w:hAnsi="Arial" w:cs="Arial"/>
          <w:iCs/>
          <w:sz w:val="24"/>
          <w:szCs w:val="24"/>
        </w:rPr>
      </w:pPr>
      <w:r w:rsidRPr="00811745">
        <w:rPr>
          <w:rFonts w:ascii="Arial" w:hAnsi="Arial" w:cs="Arial"/>
          <w:iCs/>
          <w:sz w:val="24"/>
          <w:szCs w:val="24"/>
        </w:rPr>
        <w:t>КоличКоличество вызовов маршрутизированных в группу</w:t>
      </w:r>
    </w:p>
    <w:p w:rsidR="00992110" w:rsidRPr="00811745" w:rsidRDefault="00992110" w:rsidP="00992110">
      <w:pPr>
        <w:numPr>
          <w:ilvl w:val="0"/>
          <w:numId w:val="48"/>
        </w:numPr>
        <w:tabs>
          <w:tab w:val="clear" w:pos="1440"/>
          <w:tab w:val="num" w:pos="567"/>
        </w:tabs>
        <w:ind w:left="567"/>
        <w:rPr>
          <w:rFonts w:ascii="Arial" w:hAnsi="Arial" w:cs="Arial"/>
          <w:iCs/>
          <w:sz w:val="24"/>
          <w:szCs w:val="24"/>
        </w:rPr>
      </w:pPr>
      <w:r w:rsidRPr="00811745">
        <w:rPr>
          <w:rFonts w:ascii="Arial" w:hAnsi="Arial" w:cs="Arial"/>
          <w:iCs/>
          <w:sz w:val="24"/>
          <w:szCs w:val="24"/>
        </w:rPr>
        <w:t>Количество отвеченных вызовов</w:t>
      </w:r>
    </w:p>
    <w:p w:rsidR="00992110" w:rsidRPr="00811745" w:rsidRDefault="00992110" w:rsidP="00992110">
      <w:pPr>
        <w:numPr>
          <w:ilvl w:val="0"/>
          <w:numId w:val="48"/>
        </w:numPr>
        <w:tabs>
          <w:tab w:val="clear" w:pos="1440"/>
          <w:tab w:val="num" w:pos="567"/>
        </w:tabs>
        <w:ind w:left="567"/>
        <w:rPr>
          <w:rFonts w:ascii="Arial" w:hAnsi="Arial" w:cs="Arial"/>
          <w:iCs/>
          <w:sz w:val="24"/>
          <w:szCs w:val="24"/>
        </w:rPr>
      </w:pPr>
      <w:r w:rsidRPr="00811745">
        <w:rPr>
          <w:rFonts w:ascii="Arial" w:hAnsi="Arial" w:cs="Arial"/>
          <w:iCs/>
          <w:sz w:val="24"/>
          <w:szCs w:val="24"/>
        </w:rPr>
        <w:t>Среднее время ожидания ответа</w:t>
      </w:r>
    </w:p>
    <w:p w:rsidR="00992110" w:rsidRPr="00811745" w:rsidRDefault="00992110" w:rsidP="00992110">
      <w:pPr>
        <w:numPr>
          <w:ilvl w:val="0"/>
          <w:numId w:val="48"/>
        </w:numPr>
        <w:tabs>
          <w:tab w:val="clear" w:pos="1440"/>
          <w:tab w:val="num" w:pos="567"/>
        </w:tabs>
        <w:ind w:left="567"/>
        <w:rPr>
          <w:rFonts w:ascii="Arial" w:hAnsi="Arial" w:cs="Arial"/>
          <w:iCs/>
          <w:sz w:val="24"/>
          <w:szCs w:val="24"/>
          <w:lang w:val="ru-RU"/>
        </w:rPr>
      </w:pPr>
      <w:r w:rsidRPr="00811745">
        <w:rPr>
          <w:rFonts w:ascii="Arial" w:hAnsi="Arial" w:cs="Arial"/>
          <w:iCs/>
          <w:sz w:val="24"/>
          <w:szCs w:val="24"/>
          <w:lang w:val="ru-RU"/>
        </w:rPr>
        <w:t xml:space="preserve">Количество упущенных вызовов и среднее время </w:t>
      </w:r>
    </w:p>
    <w:p w:rsidR="00992110" w:rsidRPr="00811745" w:rsidRDefault="00992110" w:rsidP="00F74687">
      <w:pPr>
        <w:ind w:firstLine="360"/>
        <w:jc w:val="both"/>
        <w:rPr>
          <w:rFonts w:ascii="Arial" w:hAnsi="Arial" w:cs="Arial"/>
          <w:sz w:val="24"/>
          <w:szCs w:val="24"/>
          <w:lang w:val="ru-RU"/>
        </w:rPr>
      </w:pPr>
      <w:r w:rsidRPr="00811745">
        <w:rPr>
          <w:rFonts w:ascii="Arial" w:hAnsi="Arial" w:cs="Arial"/>
          <w:sz w:val="24"/>
          <w:szCs w:val="24"/>
          <w:lang w:val="ru-RU"/>
        </w:rPr>
        <w:t>Оператор в начале рабочего дня включается в работу на свободном рабочем месте, введя на телефоне свой личный идентификатор. Покидая рабочее место необходимо набрать код окончания работы. В случае если оператор не отвечает на вызов заданное время, система переводит его в состояние блокировки. В случае если оператору необходимо временно покинуть рабочее место необходимо ввести код (нажать кнопку) временной недоступности. По окончании разговора оператору предоставляется заданное время перерыва для оформления вызова, после чего он переводится в состоянии готовности приема нового вызова.</w:t>
      </w:r>
    </w:p>
    <w:p w:rsidR="00992110" w:rsidRPr="00811745" w:rsidRDefault="00021F89" w:rsidP="00F74687">
      <w:pPr>
        <w:ind w:firstLine="360"/>
        <w:jc w:val="both"/>
        <w:rPr>
          <w:rFonts w:ascii="Arial" w:hAnsi="Arial" w:cs="Arial"/>
          <w:sz w:val="24"/>
          <w:szCs w:val="24"/>
          <w:lang w:val="ru-RU"/>
        </w:rPr>
      </w:pPr>
      <w:r w:rsidRPr="00811745">
        <w:rPr>
          <w:rFonts w:ascii="Arial" w:hAnsi="Arial" w:cs="Arial"/>
          <w:iCs/>
          <w:noProof/>
          <w:sz w:val="24"/>
          <w:szCs w:val="24"/>
        </w:rPr>
        <w:pict>
          <v:shape id="_x0000_s1194" type="#_x0000_t75" style="position:absolute;left:0;text-align:left;margin-left:271.35pt;margin-top:52.55pt;width:226.8pt;height:150.6pt;z-index:251580416;mso-wrap-edited:f" strokeweight="1pt">
            <v:imagedata r:id="rId195" o:title="2_se"/>
            <w10:wrap type="square" side="left"/>
          </v:shape>
        </w:pict>
      </w:r>
      <w:r w:rsidR="00992110" w:rsidRPr="00811745">
        <w:rPr>
          <w:rFonts w:ascii="Arial" w:hAnsi="Arial" w:cs="Arial"/>
          <w:sz w:val="24"/>
          <w:szCs w:val="24"/>
          <w:lang w:val="ru-RU"/>
        </w:rPr>
        <w:t xml:space="preserve">В процессе разговора с клиентом, оператор имеет возможность запроса помощи менеджера нажатием кнопки "помощь". При этом на дисплее менеджера включается окно данного оператора и режим мониторинга разговора. Менеджер принимает решение и дает советы оператору в режиме консультации или конференции с клиентом. </w:t>
      </w:r>
    </w:p>
    <w:p w:rsidR="00992110" w:rsidRPr="00811745" w:rsidRDefault="00992110" w:rsidP="00992110">
      <w:pPr>
        <w:jc w:val="both"/>
        <w:rPr>
          <w:rFonts w:ascii="Arial" w:hAnsi="Arial" w:cs="Arial"/>
          <w:iCs/>
          <w:sz w:val="24"/>
          <w:szCs w:val="24"/>
          <w:u w:val="single"/>
          <w:lang w:val="ru-RU"/>
        </w:rPr>
      </w:pPr>
      <w:r w:rsidRPr="00811745">
        <w:rPr>
          <w:rFonts w:ascii="Arial" w:hAnsi="Arial" w:cs="Arial"/>
          <w:iCs/>
          <w:sz w:val="24"/>
          <w:szCs w:val="24"/>
          <w:lang w:val="ru-RU"/>
        </w:rPr>
        <w:t xml:space="preserve">Информация о доступных группах </w:t>
      </w:r>
      <w:r w:rsidRPr="00811745">
        <w:rPr>
          <w:rFonts w:ascii="Arial" w:hAnsi="Arial" w:cs="Arial"/>
          <w:iCs/>
          <w:sz w:val="24"/>
          <w:szCs w:val="24"/>
        </w:rPr>
        <w:t>ACD</w:t>
      </w:r>
      <w:r w:rsidRPr="00811745">
        <w:rPr>
          <w:rFonts w:ascii="Arial" w:hAnsi="Arial" w:cs="Arial"/>
          <w:iCs/>
          <w:sz w:val="24"/>
          <w:szCs w:val="24"/>
          <w:u w:val="single"/>
          <w:lang w:val="ru-RU"/>
        </w:rPr>
        <w:t xml:space="preserve"> </w:t>
      </w:r>
    </w:p>
    <w:p w:rsidR="00992110" w:rsidRPr="00811745" w:rsidRDefault="00992110" w:rsidP="00992110">
      <w:pPr>
        <w:numPr>
          <w:ilvl w:val="0"/>
          <w:numId w:val="47"/>
        </w:numPr>
        <w:rPr>
          <w:rFonts w:ascii="Arial" w:hAnsi="Arial" w:cs="Arial"/>
          <w:iCs/>
          <w:sz w:val="24"/>
          <w:szCs w:val="24"/>
        </w:rPr>
      </w:pPr>
      <w:r w:rsidRPr="00811745">
        <w:rPr>
          <w:rFonts w:ascii="Arial" w:hAnsi="Arial" w:cs="Arial"/>
          <w:iCs/>
          <w:sz w:val="24"/>
          <w:szCs w:val="24"/>
        </w:rPr>
        <w:t>Время ожидания в очереди</w:t>
      </w:r>
    </w:p>
    <w:p w:rsidR="00992110" w:rsidRPr="00811745" w:rsidRDefault="00992110" w:rsidP="00992110">
      <w:pPr>
        <w:numPr>
          <w:ilvl w:val="0"/>
          <w:numId w:val="47"/>
        </w:numPr>
        <w:rPr>
          <w:rFonts w:ascii="Arial" w:hAnsi="Arial" w:cs="Arial"/>
          <w:iCs/>
          <w:sz w:val="24"/>
          <w:szCs w:val="24"/>
        </w:rPr>
      </w:pPr>
      <w:r w:rsidRPr="00811745">
        <w:rPr>
          <w:rFonts w:ascii="Arial" w:hAnsi="Arial" w:cs="Arial"/>
          <w:iCs/>
          <w:sz w:val="24"/>
          <w:szCs w:val="24"/>
        </w:rPr>
        <w:t>Число вызовов в очереди</w:t>
      </w:r>
    </w:p>
    <w:p w:rsidR="00992110" w:rsidRPr="00811745" w:rsidRDefault="00992110" w:rsidP="00992110">
      <w:pPr>
        <w:numPr>
          <w:ilvl w:val="0"/>
          <w:numId w:val="47"/>
        </w:numPr>
        <w:rPr>
          <w:rFonts w:ascii="Arial" w:hAnsi="Arial" w:cs="Arial"/>
          <w:iCs/>
          <w:sz w:val="24"/>
          <w:szCs w:val="24"/>
          <w:lang w:val="ru-RU"/>
        </w:rPr>
      </w:pPr>
      <w:r w:rsidRPr="00811745">
        <w:rPr>
          <w:rFonts w:ascii="Arial" w:hAnsi="Arial" w:cs="Arial"/>
          <w:iCs/>
          <w:sz w:val="24"/>
          <w:szCs w:val="24"/>
          <w:lang w:val="ru-RU"/>
        </w:rPr>
        <w:t xml:space="preserve">Число вызовов </w:t>
      </w:r>
      <w:r w:rsidRPr="00811745">
        <w:rPr>
          <w:rFonts w:ascii="Arial" w:hAnsi="Arial" w:cs="Arial"/>
          <w:iCs/>
          <w:sz w:val="24"/>
          <w:szCs w:val="24"/>
        </w:rPr>
        <w:t>ACD</w:t>
      </w:r>
      <w:r w:rsidRPr="00811745">
        <w:rPr>
          <w:rFonts w:ascii="Arial" w:hAnsi="Arial" w:cs="Arial"/>
          <w:iCs/>
          <w:sz w:val="24"/>
          <w:szCs w:val="24"/>
          <w:lang w:val="ru-RU"/>
        </w:rPr>
        <w:t xml:space="preserve"> и не </w:t>
      </w:r>
      <w:r w:rsidRPr="00811745">
        <w:rPr>
          <w:rFonts w:ascii="Arial" w:hAnsi="Arial" w:cs="Arial"/>
          <w:iCs/>
          <w:sz w:val="24"/>
          <w:szCs w:val="24"/>
        </w:rPr>
        <w:t>ACD</w:t>
      </w:r>
    </w:p>
    <w:p w:rsidR="00992110" w:rsidRPr="00811745" w:rsidRDefault="00992110" w:rsidP="00992110">
      <w:pPr>
        <w:numPr>
          <w:ilvl w:val="0"/>
          <w:numId w:val="47"/>
        </w:numPr>
        <w:rPr>
          <w:rFonts w:ascii="Arial" w:hAnsi="Arial" w:cs="Arial"/>
          <w:iCs/>
          <w:sz w:val="24"/>
          <w:szCs w:val="24"/>
          <w:lang w:val="ru-RU"/>
        </w:rPr>
      </w:pPr>
      <w:r w:rsidRPr="00811745">
        <w:rPr>
          <w:rFonts w:ascii="Arial" w:hAnsi="Arial" w:cs="Arial"/>
          <w:iCs/>
          <w:sz w:val="24"/>
          <w:szCs w:val="24"/>
          <w:lang w:val="ru-RU"/>
        </w:rPr>
        <w:t>Число операторов  в каждой группе и их статус</w:t>
      </w:r>
    </w:p>
    <w:p w:rsidR="00992110" w:rsidRPr="00811745" w:rsidRDefault="006E63C5" w:rsidP="00992110">
      <w:pPr>
        <w:numPr>
          <w:ilvl w:val="0"/>
          <w:numId w:val="48"/>
        </w:numPr>
        <w:tabs>
          <w:tab w:val="clear" w:pos="1440"/>
          <w:tab w:val="num" w:pos="567"/>
        </w:tabs>
        <w:ind w:left="567"/>
        <w:rPr>
          <w:rFonts w:ascii="Arial" w:hAnsi="Arial" w:cs="Arial"/>
          <w:iCs/>
          <w:sz w:val="24"/>
          <w:szCs w:val="24"/>
          <w:lang w:val="ru-RU"/>
        </w:rPr>
      </w:pPr>
      <w:r w:rsidRPr="00811745">
        <w:rPr>
          <w:rFonts w:ascii="Arial" w:hAnsi="Arial" w:cs="Arial"/>
          <w:iCs/>
          <w:sz w:val="24"/>
          <w:szCs w:val="24"/>
          <w:lang w:val="uk-UA"/>
        </w:rPr>
        <w:t>колич</w:t>
      </w:r>
      <w:r w:rsidR="00992110" w:rsidRPr="00811745">
        <w:rPr>
          <w:rFonts w:ascii="Arial" w:hAnsi="Arial" w:cs="Arial"/>
          <w:iCs/>
          <w:sz w:val="24"/>
          <w:szCs w:val="24"/>
          <w:lang w:val="ru-RU"/>
        </w:rPr>
        <w:t>ество вызовов маршрутизированных в группу</w:t>
      </w:r>
    </w:p>
    <w:p w:rsidR="00992110" w:rsidRPr="00811745" w:rsidRDefault="00992110" w:rsidP="00992110">
      <w:pPr>
        <w:numPr>
          <w:ilvl w:val="0"/>
          <w:numId w:val="48"/>
        </w:numPr>
        <w:tabs>
          <w:tab w:val="clear" w:pos="1440"/>
          <w:tab w:val="num" w:pos="567"/>
        </w:tabs>
        <w:ind w:left="567"/>
        <w:rPr>
          <w:rFonts w:ascii="Arial" w:hAnsi="Arial" w:cs="Arial"/>
          <w:iCs/>
          <w:sz w:val="24"/>
          <w:szCs w:val="24"/>
        </w:rPr>
      </w:pPr>
      <w:r w:rsidRPr="00811745">
        <w:rPr>
          <w:rFonts w:ascii="Arial" w:hAnsi="Arial" w:cs="Arial"/>
          <w:iCs/>
          <w:sz w:val="24"/>
          <w:szCs w:val="24"/>
        </w:rPr>
        <w:t>Количество отвеченных вызовов</w:t>
      </w:r>
    </w:p>
    <w:p w:rsidR="00992110" w:rsidRPr="00811745" w:rsidRDefault="00992110" w:rsidP="00992110">
      <w:pPr>
        <w:numPr>
          <w:ilvl w:val="0"/>
          <w:numId w:val="48"/>
        </w:numPr>
        <w:tabs>
          <w:tab w:val="clear" w:pos="1440"/>
          <w:tab w:val="num" w:pos="567"/>
        </w:tabs>
        <w:ind w:left="567"/>
        <w:rPr>
          <w:rFonts w:ascii="Arial" w:hAnsi="Arial" w:cs="Arial"/>
          <w:iCs/>
          <w:sz w:val="24"/>
          <w:szCs w:val="24"/>
        </w:rPr>
      </w:pPr>
      <w:r w:rsidRPr="00811745">
        <w:rPr>
          <w:rFonts w:ascii="Arial" w:hAnsi="Arial" w:cs="Arial"/>
          <w:iCs/>
          <w:sz w:val="24"/>
          <w:szCs w:val="24"/>
        </w:rPr>
        <w:t>Среднее время ожидания ответа</w:t>
      </w:r>
    </w:p>
    <w:p w:rsidR="00992110" w:rsidRPr="00811745" w:rsidRDefault="00992110" w:rsidP="00992110">
      <w:pPr>
        <w:numPr>
          <w:ilvl w:val="0"/>
          <w:numId w:val="48"/>
        </w:numPr>
        <w:tabs>
          <w:tab w:val="clear" w:pos="1440"/>
          <w:tab w:val="num" w:pos="567"/>
        </w:tabs>
        <w:ind w:left="567"/>
        <w:rPr>
          <w:rFonts w:ascii="Arial" w:hAnsi="Arial" w:cs="Arial"/>
          <w:iCs/>
          <w:sz w:val="24"/>
          <w:szCs w:val="24"/>
          <w:lang w:val="ru-RU"/>
        </w:rPr>
      </w:pPr>
      <w:r w:rsidRPr="00811745">
        <w:rPr>
          <w:rFonts w:ascii="Arial" w:hAnsi="Arial" w:cs="Arial"/>
          <w:iCs/>
          <w:sz w:val="24"/>
          <w:szCs w:val="24"/>
          <w:lang w:val="ru-RU"/>
        </w:rPr>
        <w:t>Количество упущенных вызовов и среднее время ожидания для них</w:t>
      </w:r>
    </w:p>
    <w:p w:rsidR="00992110" w:rsidRPr="00811745" w:rsidRDefault="00992110" w:rsidP="00992110">
      <w:pPr>
        <w:numPr>
          <w:ilvl w:val="0"/>
          <w:numId w:val="48"/>
        </w:numPr>
        <w:tabs>
          <w:tab w:val="clear" w:pos="1440"/>
          <w:tab w:val="num" w:pos="567"/>
        </w:tabs>
        <w:ind w:left="567"/>
        <w:rPr>
          <w:rFonts w:ascii="Arial" w:hAnsi="Arial" w:cs="Arial"/>
          <w:iCs/>
          <w:sz w:val="24"/>
          <w:szCs w:val="24"/>
          <w:lang w:val="ru-RU"/>
        </w:rPr>
      </w:pPr>
      <w:r w:rsidRPr="00811745">
        <w:rPr>
          <w:rFonts w:ascii="Arial" w:hAnsi="Arial" w:cs="Arial"/>
          <w:iCs/>
          <w:sz w:val="24"/>
          <w:szCs w:val="24"/>
          <w:lang w:val="ru-RU"/>
        </w:rPr>
        <w:t>Количество вызовов перешедших в другие группы</w:t>
      </w:r>
    </w:p>
    <w:p w:rsidR="00992110" w:rsidRPr="00811745" w:rsidRDefault="00992110" w:rsidP="00992110">
      <w:pPr>
        <w:numPr>
          <w:ilvl w:val="0"/>
          <w:numId w:val="48"/>
        </w:numPr>
        <w:tabs>
          <w:tab w:val="clear" w:pos="1440"/>
          <w:tab w:val="num" w:pos="567"/>
        </w:tabs>
        <w:ind w:left="567"/>
        <w:rPr>
          <w:rFonts w:ascii="Arial" w:hAnsi="Arial" w:cs="Arial"/>
          <w:iCs/>
          <w:sz w:val="24"/>
          <w:szCs w:val="24"/>
          <w:lang w:val="ru-RU"/>
        </w:rPr>
      </w:pPr>
      <w:r w:rsidRPr="00811745">
        <w:rPr>
          <w:rFonts w:ascii="Arial" w:hAnsi="Arial" w:cs="Arial"/>
          <w:iCs/>
          <w:sz w:val="24"/>
          <w:szCs w:val="24"/>
          <w:lang w:val="ru-RU"/>
        </w:rPr>
        <w:t>Количество вызов поступивших из других групп</w:t>
      </w:r>
    </w:p>
    <w:p w:rsidR="00992110" w:rsidRPr="00811745" w:rsidRDefault="00992110" w:rsidP="00992110">
      <w:pPr>
        <w:rPr>
          <w:rFonts w:ascii="Arial" w:hAnsi="Arial" w:cs="Arial"/>
          <w:sz w:val="24"/>
          <w:szCs w:val="24"/>
          <w:lang w:val="ru-RU"/>
        </w:rPr>
      </w:pPr>
      <w:r w:rsidRPr="00811745">
        <w:rPr>
          <w:rFonts w:ascii="Arial" w:hAnsi="Arial" w:cs="Arial"/>
          <w:noProof/>
          <w:sz w:val="24"/>
          <w:szCs w:val="24"/>
        </w:rPr>
        <w:pict>
          <v:shape id="_x0000_s1190" type="#_x0000_t75" style="position:absolute;margin-left:0;margin-top:3.6pt;width:226.8pt;height:150pt;z-index:251576320;mso-wrap-edited:f" strokeweight="1pt">
            <v:imagedata r:id="rId198" o:title="6_se"/>
            <w10:wrap type="square" side="left"/>
          </v:shape>
        </w:pict>
      </w:r>
    </w:p>
    <w:p w:rsidR="00992110" w:rsidRPr="00811745" w:rsidRDefault="00992110" w:rsidP="00992110">
      <w:pPr>
        <w:rPr>
          <w:rFonts w:ascii="Arial" w:hAnsi="Arial" w:cs="Arial"/>
          <w:sz w:val="24"/>
          <w:szCs w:val="24"/>
          <w:lang w:val="ru-RU"/>
        </w:rPr>
      </w:pPr>
    </w:p>
    <w:p w:rsidR="00992110" w:rsidRPr="00811745" w:rsidRDefault="00992110" w:rsidP="00992110">
      <w:pPr>
        <w:rPr>
          <w:rFonts w:ascii="Arial" w:hAnsi="Arial" w:cs="Arial"/>
          <w:sz w:val="24"/>
          <w:szCs w:val="24"/>
          <w:lang w:val="ru-RU"/>
        </w:rPr>
      </w:pPr>
    </w:p>
    <w:p w:rsidR="00992110" w:rsidRPr="00811745" w:rsidRDefault="00992110" w:rsidP="00992110">
      <w:pPr>
        <w:pStyle w:val="af0"/>
        <w:jc w:val="both"/>
        <w:rPr>
          <w:rFonts w:ascii="Arial" w:hAnsi="Arial" w:cs="Arial"/>
          <w:szCs w:val="24"/>
        </w:rPr>
      </w:pPr>
    </w:p>
    <w:p w:rsidR="00992110" w:rsidRPr="00811745" w:rsidRDefault="00992110" w:rsidP="00992110">
      <w:pPr>
        <w:rPr>
          <w:rFonts w:ascii="Arial" w:hAnsi="Arial" w:cs="Arial"/>
          <w:sz w:val="24"/>
          <w:szCs w:val="24"/>
          <w:lang w:val="ru-RU"/>
        </w:rPr>
      </w:pPr>
    </w:p>
    <w:p w:rsidR="00992110" w:rsidRPr="00811745" w:rsidRDefault="00992110" w:rsidP="00992110">
      <w:pPr>
        <w:rPr>
          <w:rFonts w:ascii="Arial" w:hAnsi="Arial" w:cs="Arial"/>
          <w:sz w:val="24"/>
          <w:szCs w:val="24"/>
          <w:lang w:val="ru-RU"/>
        </w:rPr>
      </w:pPr>
    </w:p>
    <w:p w:rsidR="00992110" w:rsidRPr="00811745" w:rsidRDefault="00992110" w:rsidP="00992110">
      <w:pPr>
        <w:rPr>
          <w:rFonts w:ascii="Arial" w:hAnsi="Arial" w:cs="Arial"/>
          <w:sz w:val="24"/>
          <w:szCs w:val="24"/>
          <w:lang w:val="ru-RU"/>
        </w:rPr>
      </w:pPr>
    </w:p>
    <w:p w:rsidR="00992110" w:rsidRPr="00811745" w:rsidRDefault="00992110" w:rsidP="00992110">
      <w:pPr>
        <w:rPr>
          <w:rFonts w:ascii="Arial" w:hAnsi="Arial" w:cs="Arial"/>
          <w:sz w:val="24"/>
          <w:szCs w:val="24"/>
          <w:lang w:val="ru-RU"/>
        </w:rPr>
      </w:pPr>
    </w:p>
    <w:p w:rsidR="00992110" w:rsidRPr="00811745" w:rsidRDefault="00992110" w:rsidP="00992110">
      <w:pPr>
        <w:rPr>
          <w:rFonts w:ascii="Arial" w:hAnsi="Arial" w:cs="Arial"/>
          <w:sz w:val="24"/>
          <w:szCs w:val="24"/>
          <w:lang w:val="ru-RU"/>
        </w:rPr>
      </w:pPr>
    </w:p>
    <w:p w:rsidR="00992110" w:rsidRPr="00811745" w:rsidRDefault="00992110" w:rsidP="00992110">
      <w:pPr>
        <w:rPr>
          <w:rFonts w:ascii="Arial" w:hAnsi="Arial" w:cs="Arial"/>
          <w:sz w:val="24"/>
          <w:szCs w:val="24"/>
          <w:lang w:val="ru-RU"/>
        </w:rPr>
      </w:pPr>
    </w:p>
    <w:p w:rsidR="00992110" w:rsidRPr="00811745" w:rsidRDefault="00992110" w:rsidP="00992110">
      <w:pPr>
        <w:rPr>
          <w:rFonts w:ascii="Arial" w:hAnsi="Arial" w:cs="Arial"/>
          <w:sz w:val="24"/>
          <w:szCs w:val="24"/>
          <w:lang w:val="ru-RU"/>
        </w:rPr>
      </w:pPr>
    </w:p>
    <w:p w:rsidR="00992110" w:rsidRPr="00811745" w:rsidRDefault="00992110" w:rsidP="00992110">
      <w:pPr>
        <w:rPr>
          <w:rFonts w:ascii="Arial" w:hAnsi="Arial" w:cs="Arial"/>
          <w:sz w:val="24"/>
          <w:szCs w:val="24"/>
          <w:lang w:val="ru-RU"/>
        </w:rPr>
      </w:pPr>
      <w:r w:rsidRPr="00811745">
        <w:rPr>
          <w:rFonts w:ascii="Arial" w:hAnsi="Arial" w:cs="Arial"/>
          <w:noProof/>
          <w:sz w:val="24"/>
          <w:szCs w:val="24"/>
        </w:rPr>
        <w:pict>
          <v:shape id="_x0000_s1189" type="#_x0000_t75" style="position:absolute;margin-left:279.15pt;margin-top:4.2pt;width:226.2pt;height:151.2pt;z-index:251575296;mso-wrap-edited:f" strokeweight="1pt">
            <v:imagedata r:id="rId199" o:title="3_se"/>
            <w10:wrap type="square" side="left"/>
          </v:shape>
        </w:pict>
      </w:r>
    </w:p>
    <w:p w:rsidR="00992110" w:rsidRPr="00811745" w:rsidRDefault="00992110" w:rsidP="00992110">
      <w:pPr>
        <w:pStyle w:val="13"/>
        <w:rPr>
          <w:rFonts w:ascii="Arial" w:hAnsi="Arial"/>
        </w:rPr>
      </w:pPr>
      <w:bookmarkStart w:id="514" w:name="_Toc120941920"/>
      <w:bookmarkStart w:id="515" w:name="_Toc149026207"/>
      <w:r w:rsidRPr="00811745">
        <w:rPr>
          <w:rFonts w:ascii="Arial" w:hAnsi="Arial"/>
        </w:rPr>
        <w:t>Информация по каждому оператору</w:t>
      </w:r>
      <w:bookmarkEnd w:id="514"/>
      <w:bookmarkEnd w:id="515"/>
    </w:p>
    <w:p w:rsidR="00992110" w:rsidRPr="00811745" w:rsidRDefault="00992110" w:rsidP="00992110">
      <w:pPr>
        <w:numPr>
          <w:ilvl w:val="0"/>
          <w:numId w:val="49"/>
        </w:numPr>
        <w:tabs>
          <w:tab w:val="clear" w:pos="1440"/>
          <w:tab w:val="num" w:pos="567"/>
        </w:tabs>
        <w:ind w:left="567"/>
        <w:rPr>
          <w:rFonts w:ascii="Arial" w:hAnsi="Arial" w:cs="Arial"/>
          <w:iCs/>
          <w:sz w:val="24"/>
          <w:szCs w:val="24"/>
        </w:rPr>
      </w:pPr>
      <w:r w:rsidRPr="00811745">
        <w:rPr>
          <w:rFonts w:ascii="Arial" w:hAnsi="Arial" w:cs="Arial"/>
          <w:iCs/>
          <w:sz w:val="24"/>
          <w:szCs w:val="24"/>
        </w:rPr>
        <w:t>Текущий статус</w:t>
      </w:r>
    </w:p>
    <w:p w:rsidR="00992110" w:rsidRPr="00811745" w:rsidRDefault="00992110" w:rsidP="00992110">
      <w:pPr>
        <w:numPr>
          <w:ilvl w:val="0"/>
          <w:numId w:val="49"/>
        </w:numPr>
        <w:tabs>
          <w:tab w:val="clear" w:pos="1440"/>
          <w:tab w:val="num" w:pos="567"/>
        </w:tabs>
        <w:ind w:left="567"/>
        <w:rPr>
          <w:rFonts w:ascii="Arial" w:hAnsi="Arial" w:cs="Arial"/>
          <w:iCs/>
          <w:sz w:val="24"/>
          <w:szCs w:val="24"/>
        </w:rPr>
      </w:pPr>
      <w:r w:rsidRPr="00811745">
        <w:rPr>
          <w:rFonts w:ascii="Arial" w:hAnsi="Arial" w:cs="Arial"/>
          <w:iCs/>
          <w:sz w:val="24"/>
          <w:szCs w:val="24"/>
        </w:rPr>
        <w:t xml:space="preserve">Время начала работы </w:t>
      </w:r>
    </w:p>
    <w:p w:rsidR="00992110" w:rsidRPr="00811745" w:rsidRDefault="00992110" w:rsidP="00992110">
      <w:pPr>
        <w:numPr>
          <w:ilvl w:val="0"/>
          <w:numId w:val="49"/>
        </w:numPr>
        <w:tabs>
          <w:tab w:val="clear" w:pos="1440"/>
          <w:tab w:val="num" w:pos="567"/>
        </w:tabs>
        <w:ind w:left="567"/>
        <w:rPr>
          <w:rFonts w:ascii="Arial" w:hAnsi="Arial" w:cs="Arial"/>
          <w:iCs/>
          <w:sz w:val="24"/>
          <w:szCs w:val="24"/>
        </w:rPr>
      </w:pPr>
      <w:r w:rsidRPr="00811745">
        <w:rPr>
          <w:rFonts w:ascii="Arial" w:hAnsi="Arial" w:cs="Arial"/>
          <w:iCs/>
          <w:sz w:val="24"/>
          <w:szCs w:val="24"/>
        </w:rPr>
        <w:t xml:space="preserve">Длительность рабочего времени </w:t>
      </w:r>
    </w:p>
    <w:p w:rsidR="00992110" w:rsidRPr="00811745" w:rsidRDefault="00992110" w:rsidP="00992110">
      <w:pPr>
        <w:numPr>
          <w:ilvl w:val="0"/>
          <w:numId w:val="49"/>
        </w:numPr>
        <w:tabs>
          <w:tab w:val="clear" w:pos="1440"/>
          <w:tab w:val="num" w:pos="567"/>
        </w:tabs>
        <w:ind w:left="567"/>
        <w:rPr>
          <w:rFonts w:ascii="Arial" w:hAnsi="Arial" w:cs="Arial"/>
          <w:iCs/>
          <w:sz w:val="24"/>
          <w:szCs w:val="24"/>
          <w:lang w:val="ru-RU"/>
        </w:rPr>
      </w:pPr>
      <w:r w:rsidRPr="00811745">
        <w:rPr>
          <w:rFonts w:ascii="Arial" w:hAnsi="Arial" w:cs="Arial"/>
          <w:iCs/>
          <w:sz w:val="24"/>
          <w:szCs w:val="24"/>
          <w:lang w:val="ru-RU"/>
        </w:rPr>
        <w:t xml:space="preserve">Количество принятых вызовов </w:t>
      </w:r>
      <w:r w:rsidRPr="00811745">
        <w:rPr>
          <w:rFonts w:ascii="Arial" w:hAnsi="Arial" w:cs="Arial"/>
          <w:iCs/>
          <w:sz w:val="24"/>
          <w:szCs w:val="24"/>
        </w:rPr>
        <w:t>ACD</w:t>
      </w:r>
      <w:r w:rsidRPr="00811745">
        <w:rPr>
          <w:rFonts w:ascii="Arial" w:hAnsi="Arial" w:cs="Arial"/>
          <w:iCs/>
          <w:sz w:val="24"/>
          <w:szCs w:val="24"/>
          <w:lang w:val="ru-RU"/>
        </w:rPr>
        <w:t xml:space="preserve"> и средняя длительность разговора</w:t>
      </w:r>
    </w:p>
    <w:p w:rsidR="00992110" w:rsidRPr="00811745" w:rsidRDefault="00992110" w:rsidP="00992110">
      <w:pPr>
        <w:numPr>
          <w:ilvl w:val="0"/>
          <w:numId w:val="49"/>
        </w:numPr>
        <w:tabs>
          <w:tab w:val="clear" w:pos="1440"/>
          <w:tab w:val="num" w:pos="567"/>
        </w:tabs>
        <w:ind w:left="567"/>
        <w:rPr>
          <w:rFonts w:ascii="Arial" w:hAnsi="Arial" w:cs="Arial"/>
          <w:iCs/>
          <w:sz w:val="24"/>
          <w:szCs w:val="24"/>
          <w:lang w:val="ru-RU"/>
        </w:rPr>
      </w:pPr>
      <w:r w:rsidRPr="00811745">
        <w:rPr>
          <w:rFonts w:ascii="Arial" w:hAnsi="Arial" w:cs="Arial"/>
          <w:iCs/>
          <w:sz w:val="24"/>
          <w:szCs w:val="24"/>
          <w:lang w:val="ru-RU"/>
        </w:rPr>
        <w:t>Количество сторонних вызовов и средняя длительность разговора</w:t>
      </w:r>
    </w:p>
    <w:p w:rsidR="00992110" w:rsidRPr="00811745" w:rsidRDefault="00992110" w:rsidP="00992110">
      <w:pPr>
        <w:numPr>
          <w:ilvl w:val="0"/>
          <w:numId w:val="49"/>
        </w:numPr>
        <w:tabs>
          <w:tab w:val="clear" w:pos="1440"/>
          <w:tab w:val="num" w:pos="567"/>
        </w:tabs>
        <w:ind w:left="567"/>
        <w:rPr>
          <w:rFonts w:ascii="Arial" w:hAnsi="Arial" w:cs="Arial"/>
          <w:iCs/>
          <w:sz w:val="24"/>
          <w:szCs w:val="24"/>
        </w:rPr>
      </w:pPr>
      <w:r w:rsidRPr="00811745">
        <w:rPr>
          <w:rFonts w:ascii="Arial" w:hAnsi="Arial" w:cs="Arial"/>
          <w:iCs/>
          <w:sz w:val="24"/>
          <w:szCs w:val="24"/>
        </w:rPr>
        <w:t>Количество блокировок</w:t>
      </w:r>
    </w:p>
    <w:p w:rsidR="00992110" w:rsidRPr="00811745" w:rsidRDefault="00992110" w:rsidP="00992110">
      <w:pPr>
        <w:numPr>
          <w:ilvl w:val="0"/>
          <w:numId w:val="49"/>
        </w:numPr>
        <w:tabs>
          <w:tab w:val="clear" w:pos="1440"/>
          <w:tab w:val="num" w:pos="567"/>
        </w:tabs>
        <w:ind w:left="567"/>
        <w:rPr>
          <w:rFonts w:ascii="Arial" w:hAnsi="Arial" w:cs="Arial"/>
          <w:iCs/>
          <w:sz w:val="24"/>
          <w:szCs w:val="24"/>
        </w:rPr>
      </w:pPr>
      <w:r w:rsidRPr="00811745">
        <w:rPr>
          <w:rFonts w:ascii="Arial" w:hAnsi="Arial" w:cs="Arial"/>
          <w:iCs/>
          <w:sz w:val="24"/>
          <w:szCs w:val="24"/>
        </w:rPr>
        <w:t>Время в состоянии недоступности</w:t>
      </w:r>
    </w:p>
    <w:p w:rsidR="00992110" w:rsidRPr="00811745" w:rsidRDefault="00992110" w:rsidP="00992110">
      <w:pPr>
        <w:numPr>
          <w:ilvl w:val="0"/>
          <w:numId w:val="49"/>
        </w:numPr>
        <w:tabs>
          <w:tab w:val="clear" w:pos="1440"/>
          <w:tab w:val="num" w:pos="567"/>
        </w:tabs>
        <w:ind w:left="567"/>
        <w:rPr>
          <w:rFonts w:ascii="Arial" w:hAnsi="Arial" w:cs="Arial"/>
          <w:iCs/>
          <w:sz w:val="24"/>
          <w:szCs w:val="24"/>
        </w:rPr>
      </w:pPr>
      <w:r w:rsidRPr="00811745">
        <w:rPr>
          <w:rFonts w:ascii="Arial" w:hAnsi="Arial" w:cs="Arial"/>
          <w:iCs/>
          <w:sz w:val="24"/>
          <w:szCs w:val="24"/>
        </w:rPr>
        <w:t>Время в состоянии готовности</w:t>
      </w:r>
    </w:p>
    <w:p w:rsidR="00992110" w:rsidRPr="00811745" w:rsidRDefault="00992110" w:rsidP="00992110">
      <w:pPr>
        <w:jc w:val="both"/>
        <w:rPr>
          <w:rFonts w:ascii="Arial" w:hAnsi="Arial" w:cs="Arial"/>
          <w:sz w:val="24"/>
          <w:szCs w:val="24"/>
        </w:rPr>
      </w:pPr>
    </w:p>
    <w:p w:rsidR="00992110" w:rsidRPr="00811745" w:rsidRDefault="00992110" w:rsidP="00992110">
      <w:pPr>
        <w:jc w:val="both"/>
        <w:rPr>
          <w:rFonts w:ascii="Arial" w:hAnsi="Arial" w:cs="Arial"/>
          <w:sz w:val="24"/>
          <w:szCs w:val="24"/>
        </w:rPr>
      </w:pPr>
      <w:r w:rsidRPr="00811745">
        <w:rPr>
          <w:rFonts w:ascii="Arial" w:hAnsi="Arial" w:cs="Arial"/>
          <w:noProof/>
          <w:sz w:val="24"/>
          <w:szCs w:val="24"/>
        </w:rPr>
        <w:pict>
          <v:shape id="_x0000_s1191" type="#_x0000_t75" style="position:absolute;left:0;text-align:left;margin-left:1.35pt;margin-top:-.5pt;width:226.2pt;height:148.2pt;z-index:251577344;mso-wrap-edited:f" strokeweight="1pt">
            <v:imagedata r:id="rId200" o:title="1_se"/>
            <w10:wrap type="square" side="left"/>
          </v:shape>
        </w:pict>
      </w:r>
    </w:p>
    <w:p w:rsidR="00992110" w:rsidRPr="00811745" w:rsidRDefault="00992110" w:rsidP="00992110">
      <w:pPr>
        <w:pStyle w:val="af"/>
        <w:rPr>
          <w:rFonts w:ascii="Arial" w:hAnsi="Arial" w:cs="Arial"/>
          <w:iCs/>
          <w:sz w:val="24"/>
          <w:szCs w:val="24"/>
          <w:lang w:val="ru-RU"/>
        </w:rPr>
      </w:pPr>
      <w:r w:rsidRPr="00811745">
        <w:rPr>
          <w:rFonts w:ascii="Arial" w:hAnsi="Arial" w:cs="Arial"/>
          <w:sz w:val="24"/>
          <w:szCs w:val="24"/>
          <w:lang w:val="ru-RU"/>
        </w:rPr>
        <w:t>При разговоре оператора с клиентом менеджеру  предоставляется возможность вести аудио контроль оператора в режиме мониторинга, консультации или конференции</w:t>
      </w:r>
    </w:p>
    <w:p w:rsidR="00992110" w:rsidRPr="00811745" w:rsidRDefault="00992110" w:rsidP="00992110">
      <w:pPr>
        <w:jc w:val="both"/>
        <w:rPr>
          <w:rFonts w:ascii="Arial" w:hAnsi="Arial" w:cs="Arial"/>
          <w:sz w:val="24"/>
          <w:szCs w:val="24"/>
          <w:lang w:val="ru-RU"/>
        </w:rPr>
      </w:pPr>
      <w:r w:rsidRPr="00811745">
        <w:rPr>
          <w:rFonts w:ascii="Arial" w:hAnsi="Arial" w:cs="Arial"/>
          <w:sz w:val="24"/>
          <w:szCs w:val="24"/>
          <w:lang w:val="ru-RU"/>
        </w:rPr>
        <w:t xml:space="preserve">Для ведения и хранения статистики, создания отчетов за заданный период времени, ведения мониторинга событий в реальном режиме времени используется дополнительное программное обеспечение </w:t>
      </w:r>
      <w:r w:rsidRPr="00811745">
        <w:rPr>
          <w:rFonts w:ascii="Arial" w:hAnsi="Arial" w:cs="Arial"/>
          <w:sz w:val="24"/>
          <w:szCs w:val="24"/>
        </w:rPr>
        <w:t>ACD</w:t>
      </w:r>
      <w:r w:rsidRPr="00811745">
        <w:rPr>
          <w:rFonts w:ascii="Arial" w:hAnsi="Arial" w:cs="Arial"/>
          <w:sz w:val="24"/>
          <w:szCs w:val="24"/>
          <w:lang w:val="ru-RU"/>
        </w:rPr>
        <w:t xml:space="preserve"> </w:t>
      </w:r>
      <w:r w:rsidRPr="00811745">
        <w:rPr>
          <w:rFonts w:ascii="Arial" w:hAnsi="Arial" w:cs="Arial"/>
          <w:sz w:val="24"/>
          <w:szCs w:val="24"/>
        </w:rPr>
        <w:t>IQ</w:t>
      </w:r>
      <w:r w:rsidRPr="00811745">
        <w:rPr>
          <w:rFonts w:ascii="Arial" w:hAnsi="Arial" w:cs="Arial"/>
          <w:sz w:val="24"/>
          <w:szCs w:val="24"/>
          <w:lang w:val="ru-RU"/>
        </w:rPr>
        <w:t>, устанавливаемое на выделенном компьютере. Программа поддерживает подключение настенного табло с бегущей строкой для отображения необходимой информации для работы операторов и супервизоров.</w:t>
      </w:r>
    </w:p>
    <w:p w:rsidR="00992110" w:rsidRPr="00811745" w:rsidRDefault="00992110" w:rsidP="00021F89">
      <w:pPr>
        <w:pStyle w:val="13"/>
        <w:rPr>
          <w:rFonts w:ascii="Arial" w:hAnsi="Arial"/>
        </w:rPr>
      </w:pPr>
      <w:bookmarkStart w:id="516" w:name="_Toc149026208"/>
      <w:r w:rsidRPr="00811745">
        <w:rPr>
          <w:rFonts w:ascii="Arial" w:hAnsi="Arial"/>
          <w:noProof/>
          <w:sz w:val="24"/>
          <w:szCs w:val="24"/>
        </w:rPr>
        <w:pict>
          <v:shape id="_x0000_s1192" type="#_x0000_t75" style="position:absolute;margin-left:10.35pt;margin-top:20.55pt;width:481.9pt;height:317.95pt;z-index:-251738112;mso-wrap-edited:f" strokeweight="1pt">
            <v:imagedata r:id="rId201" o:title="7_se"/>
            <w10:wrap type="square" side="left"/>
          </v:shape>
        </w:pict>
      </w:r>
      <w:bookmarkStart w:id="517" w:name="_Toc120941921"/>
      <w:r w:rsidRPr="00811745">
        <w:rPr>
          <w:rFonts w:ascii="Arial" w:hAnsi="Arial"/>
        </w:rPr>
        <w:t xml:space="preserve">Окна программы </w:t>
      </w:r>
      <w:r w:rsidRPr="00811745">
        <w:rPr>
          <w:rFonts w:ascii="Arial" w:hAnsi="Arial"/>
          <w:lang w:val="en-US"/>
        </w:rPr>
        <w:t>ACD</w:t>
      </w:r>
      <w:r w:rsidRPr="00811745">
        <w:rPr>
          <w:rFonts w:ascii="Arial" w:hAnsi="Arial"/>
        </w:rPr>
        <w:t xml:space="preserve"> </w:t>
      </w:r>
      <w:r w:rsidRPr="00811745">
        <w:rPr>
          <w:rFonts w:ascii="Arial" w:hAnsi="Arial"/>
          <w:lang w:val="en-US"/>
        </w:rPr>
        <w:t>IQ</w:t>
      </w:r>
      <w:bookmarkEnd w:id="516"/>
      <w:bookmarkEnd w:id="517"/>
    </w:p>
    <w:p w:rsidR="00F74687" w:rsidRPr="00811745" w:rsidRDefault="00992110" w:rsidP="00F74687">
      <w:pPr>
        <w:autoSpaceDE w:val="0"/>
        <w:autoSpaceDN w:val="0"/>
        <w:adjustRightInd w:val="0"/>
        <w:ind w:firstLine="360"/>
        <w:rPr>
          <w:rFonts w:ascii="Arial" w:hAnsi="Arial" w:cs="Arial"/>
          <w:sz w:val="24"/>
          <w:szCs w:val="24"/>
          <w:lang w:val="ru-RU"/>
        </w:rPr>
        <w:sectPr w:rsidR="00F74687" w:rsidRPr="00811745" w:rsidSect="00C11B76">
          <w:pgSz w:w="11906" w:h="16838" w:code="9"/>
          <w:pgMar w:top="567" w:right="567" w:bottom="851" w:left="284" w:header="709" w:footer="709" w:gutter="1134"/>
          <w:pgNumType w:chapStyle="1"/>
          <w:cols w:space="708"/>
          <w:docGrid w:linePitch="360"/>
        </w:sectPr>
      </w:pPr>
      <w:r w:rsidRPr="00811745">
        <w:rPr>
          <w:rFonts w:ascii="Arial" w:hAnsi="Arial" w:cs="Arial"/>
          <w:sz w:val="24"/>
          <w:szCs w:val="24"/>
          <w:lang w:val="ru-RU"/>
        </w:rPr>
        <w:t xml:space="preserve">Описанная функциональность является встроенной и дает возможность организации полноценной службы </w:t>
      </w:r>
      <w:r w:rsidRPr="00811745">
        <w:rPr>
          <w:rFonts w:ascii="Arial" w:hAnsi="Arial" w:cs="Arial"/>
          <w:sz w:val="24"/>
          <w:szCs w:val="24"/>
        </w:rPr>
        <w:t>Call</w:t>
      </w:r>
      <w:r w:rsidRPr="00811745">
        <w:rPr>
          <w:rFonts w:ascii="Arial" w:hAnsi="Arial" w:cs="Arial"/>
          <w:sz w:val="24"/>
          <w:szCs w:val="24"/>
          <w:lang w:val="ru-RU"/>
        </w:rPr>
        <w:t>-</w:t>
      </w:r>
      <w:r w:rsidRPr="00811745">
        <w:rPr>
          <w:rFonts w:ascii="Arial" w:hAnsi="Arial" w:cs="Arial"/>
          <w:sz w:val="24"/>
          <w:szCs w:val="24"/>
        </w:rPr>
        <w:t>Center</w:t>
      </w:r>
      <w:r w:rsidRPr="00811745">
        <w:rPr>
          <w:rFonts w:ascii="Arial" w:hAnsi="Arial" w:cs="Arial"/>
          <w:sz w:val="24"/>
          <w:szCs w:val="24"/>
          <w:lang w:val="ru-RU"/>
        </w:rPr>
        <w:t xml:space="preserve"> на базе офисной УПАТС </w:t>
      </w:r>
      <w:r w:rsidRPr="00811745">
        <w:rPr>
          <w:rFonts w:ascii="Arial" w:hAnsi="Arial" w:cs="Arial"/>
          <w:sz w:val="24"/>
          <w:szCs w:val="24"/>
        </w:rPr>
        <w:t>Telrad</w:t>
      </w:r>
      <w:r w:rsidRPr="00811745">
        <w:rPr>
          <w:rFonts w:ascii="Arial" w:hAnsi="Arial" w:cs="Arial"/>
          <w:sz w:val="24"/>
          <w:szCs w:val="24"/>
          <w:lang w:val="ru-RU"/>
        </w:rPr>
        <w:t xml:space="preserve">. Использование УПАТС </w:t>
      </w:r>
      <w:r w:rsidRPr="00811745">
        <w:rPr>
          <w:rFonts w:ascii="Arial" w:hAnsi="Arial" w:cs="Arial"/>
          <w:sz w:val="24"/>
          <w:szCs w:val="24"/>
        </w:rPr>
        <w:t>Telrad</w:t>
      </w:r>
      <w:r w:rsidRPr="00811745">
        <w:rPr>
          <w:rFonts w:ascii="Arial" w:hAnsi="Arial" w:cs="Arial"/>
          <w:sz w:val="24"/>
          <w:szCs w:val="24"/>
          <w:lang w:val="ru-RU"/>
        </w:rPr>
        <w:t xml:space="preserve"> позволяет любой компании, обслуживающей клиентов или проводящей рекламную компанию качественно и без потерь работать с входящими звонками. Важно, что </w:t>
      </w:r>
      <w:r w:rsidRPr="00811745">
        <w:rPr>
          <w:rFonts w:ascii="Arial" w:hAnsi="Arial" w:cs="Arial"/>
          <w:sz w:val="24"/>
          <w:szCs w:val="24"/>
        </w:rPr>
        <w:t>Call</w:t>
      </w:r>
      <w:r w:rsidRPr="00811745">
        <w:rPr>
          <w:rFonts w:ascii="Arial" w:hAnsi="Arial" w:cs="Arial"/>
          <w:sz w:val="24"/>
          <w:szCs w:val="24"/>
          <w:lang w:val="ru-RU"/>
        </w:rPr>
        <w:t>-</w:t>
      </w:r>
      <w:r w:rsidRPr="00811745">
        <w:rPr>
          <w:rFonts w:ascii="Arial" w:hAnsi="Arial" w:cs="Arial"/>
          <w:sz w:val="24"/>
          <w:szCs w:val="24"/>
        </w:rPr>
        <w:t>Center</w:t>
      </w:r>
      <w:r w:rsidRPr="00811745">
        <w:rPr>
          <w:rFonts w:ascii="Arial" w:hAnsi="Arial" w:cs="Arial"/>
          <w:sz w:val="24"/>
          <w:szCs w:val="24"/>
          <w:lang w:val="ru-RU"/>
        </w:rPr>
        <w:t xml:space="preserve"> реализован в составе УПАТС и входит в комплект базового программного обеспечения УПАТС </w:t>
      </w:r>
      <w:r w:rsidRPr="00811745">
        <w:rPr>
          <w:rFonts w:ascii="Arial" w:hAnsi="Arial" w:cs="Arial"/>
          <w:sz w:val="24"/>
          <w:szCs w:val="24"/>
        </w:rPr>
        <w:t>Telrad</w:t>
      </w:r>
      <w:r w:rsidRPr="00811745">
        <w:rPr>
          <w:rFonts w:ascii="Arial" w:hAnsi="Arial" w:cs="Arial"/>
          <w:sz w:val="24"/>
          <w:szCs w:val="24"/>
          <w:lang w:val="ru-RU"/>
        </w:rPr>
        <w:t>, независимо от емкости или предназначения системы.</w:t>
      </w:r>
    </w:p>
    <w:p w:rsidR="00654ADA" w:rsidRPr="00811745" w:rsidRDefault="00654ADA" w:rsidP="00654ADA">
      <w:pPr>
        <w:pStyle w:val="11"/>
        <w:jc w:val="center"/>
        <w:rPr>
          <w:rFonts w:ascii="Arial" w:hAnsi="Arial" w:cs="Arial"/>
        </w:rPr>
      </w:pPr>
      <w:bookmarkStart w:id="518" w:name="_Toc149026209"/>
      <w:r w:rsidRPr="00811745">
        <w:rPr>
          <w:rFonts w:ascii="Arial" w:hAnsi="Arial" w:cs="Arial"/>
        </w:rPr>
        <w:t>РУКОВОДСТВО ПО ЭКСПЛУАТАЦИИ ЭЛЕКТРОПИТАЮЩЕЙ УСТАНОВКИ (ЭПУ)</w:t>
      </w:r>
      <w:bookmarkEnd w:id="518"/>
    </w:p>
    <w:p w:rsidR="00654ADA" w:rsidRPr="00811745" w:rsidRDefault="00654ADA" w:rsidP="00654ADA">
      <w:pPr>
        <w:tabs>
          <w:tab w:val="left" w:pos="540"/>
          <w:tab w:val="left" w:pos="851"/>
        </w:tabs>
        <w:ind w:firstLine="360"/>
        <w:rPr>
          <w:rFonts w:ascii="Arial" w:hAnsi="Arial" w:cs="Arial"/>
          <w:spacing w:val="10"/>
          <w:sz w:val="24"/>
          <w:szCs w:val="24"/>
          <w:lang w:val="ru-RU"/>
        </w:rPr>
      </w:pPr>
      <w:r w:rsidRPr="00811745">
        <w:rPr>
          <w:rFonts w:ascii="Arial" w:hAnsi="Arial" w:cs="Arial"/>
          <w:spacing w:val="10"/>
          <w:sz w:val="24"/>
          <w:szCs w:val="24"/>
          <w:lang w:val="ru-RU"/>
        </w:rPr>
        <w:t>Данное  руководство по эксплуатации предназначено для изучения и использования по назначению электропитающей установки ЭПУ И 14000 Бы 48/60 – х х ТУ В 31.1-22604135-005-2003 (дальше ЭПУ) и включает описание ЭПУ, принцип работы, технические характеристики и другие данные, необходимые для правильной и безопасной эксплуатации ЕПУ с использованием всех ее технических возможностей.</w:t>
      </w:r>
    </w:p>
    <w:p w:rsidR="00654ADA" w:rsidRPr="00811745" w:rsidRDefault="00654ADA" w:rsidP="00654ADA">
      <w:pPr>
        <w:tabs>
          <w:tab w:val="left" w:pos="54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эксплуатации ЕПУ кроме данного руководства по эксплуатации необходимо руководствоваться инструкцией по установке, обслуживанию и эксплуатации аккумуляторных батарей.</w:t>
      </w:r>
    </w:p>
    <w:p w:rsidR="00654ADA" w:rsidRPr="00811745" w:rsidRDefault="00654ADA" w:rsidP="00654ADA">
      <w:pPr>
        <w:tabs>
          <w:tab w:val="left" w:pos="540"/>
        </w:tabs>
        <w:ind w:firstLine="360"/>
        <w:jc w:val="both"/>
        <w:rPr>
          <w:rFonts w:ascii="Arial" w:hAnsi="Arial" w:cs="Arial"/>
          <w:spacing w:val="10"/>
          <w:sz w:val="24"/>
          <w:szCs w:val="24"/>
        </w:rPr>
      </w:pPr>
      <w:r w:rsidRPr="00811745">
        <w:rPr>
          <w:rFonts w:ascii="Arial" w:hAnsi="Arial" w:cs="Arial"/>
          <w:spacing w:val="10"/>
          <w:sz w:val="24"/>
          <w:szCs w:val="24"/>
          <w:lang w:val="ru-RU"/>
        </w:rPr>
        <w:t xml:space="preserve">Кроме того, необходимо детально выучить схему электрическую принципиальную </w:t>
      </w:r>
      <w:r w:rsidRPr="00811745">
        <w:rPr>
          <w:rFonts w:ascii="Arial" w:hAnsi="Arial" w:cs="Arial"/>
          <w:spacing w:val="10"/>
          <w:sz w:val="24"/>
          <w:szCs w:val="24"/>
        </w:rPr>
        <w:t>ЕПУ ВПМА.435311.005-023 Е3, а также схемы вставных модулей:</w:t>
      </w:r>
    </w:p>
    <w:p w:rsidR="00654ADA" w:rsidRPr="00811745" w:rsidRDefault="00654ADA" w:rsidP="00654ADA">
      <w:pPr>
        <w:numPr>
          <w:ilvl w:val="0"/>
          <w:numId w:val="50"/>
        </w:numPr>
        <w:tabs>
          <w:tab w:val="clear" w:pos="988"/>
          <w:tab w:val="left" w:pos="720"/>
          <w:tab w:val="num" w:pos="1418"/>
        </w:tabs>
        <w:ind w:left="720"/>
        <w:jc w:val="both"/>
        <w:rPr>
          <w:rFonts w:ascii="Arial" w:hAnsi="Arial" w:cs="Arial"/>
          <w:spacing w:val="10"/>
          <w:sz w:val="24"/>
          <w:szCs w:val="24"/>
          <w:lang w:val="ru-RU"/>
        </w:rPr>
      </w:pPr>
      <w:r w:rsidRPr="00811745">
        <w:rPr>
          <w:rFonts w:ascii="Arial" w:hAnsi="Arial" w:cs="Arial"/>
          <w:spacing w:val="10"/>
          <w:sz w:val="24"/>
          <w:szCs w:val="24"/>
          <w:lang w:val="ru-RU"/>
        </w:rPr>
        <w:t>схему электрическую принципиальную выпрямляющего модуля К48-15-07 ВПМА.435111.005-002;</w:t>
      </w:r>
    </w:p>
    <w:p w:rsidR="00654ADA" w:rsidRPr="00811745" w:rsidRDefault="00654ADA" w:rsidP="00654ADA">
      <w:pPr>
        <w:numPr>
          <w:ilvl w:val="0"/>
          <w:numId w:val="50"/>
        </w:numPr>
        <w:tabs>
          <w:tab w:val="clear" w:pos="988"/>
          <w:tab w:val="left" w:pos="720"/>
          <w:tab w:val="num" w:pos="1418"/>
        </w:tabs>
        <w:ind w:left="720"/>
        <w:jc w:val="both"/>
        <w:rPr>
          <w:rFonts w:ascii="Arial" w:hAnsi="Arial" w:cs="Arial"/>
          <w:spacing w:val="10"/>
          <w:sz w:val="24"/>
          <w:szCs w:val="24"/>
          <w:lang w:val="ru-RU"/>
        </w:rPr>
      </w:pPr>
      <w:r w:rsidRPr="00811745">
        <w:rPr>
          <w:rFonts w:ascii="Arial" w:hAnsi="Arial" w:cs="Arial"/>
          <w:spacing w:val="10"/>
          <w:sz w:val="24"/>
          <w:szCs w:val="24"/>
          <w:lang w:val="ru-RU"/>
        </w:rPr>
        <w:t>схему электрическую принципиальную модуля ККА ВПМА.468213.005-023;</w:t>
      </w:r>
    </w:p>
    <w:p w:rsidR="00654ADA" w:rsidRPr="00811745" w:rsidRDefault="00654ADA" w:rsidP="00654ADA">
      <w:pPr>
        <w:numPr>
          <w:ilvl w:val="0"/>
          <w:numId w:val="50"/>
        </w:numPr>
        <w:tabs>
          <w:tab w:val="clear" w:pos="988"/>
          <w:tab w:val="left" w:pos="720"/>
          <w:tab w:val="num" w:pos="1418"/>
        </w:tabs>
        <w:ind w:left="720"/>
        <w:jc w:val="both"/>
        <w:rPr>
          <w:rFonts w:ascii="Arial" w:hAnsi="Arial" w:cs="Arial"/>
          <w:spacing w:val="10"/>
          <w:sz w:val="24"/>
          <w:szCs w:val="24"/>
          <w:lang w:val="ru-RU"/>
        </w:rPr>
      </w:pPr>
      <w:r w:rsidRPr="00811745">
        <w:rPr>
          <w:rFonts w:ascii="Arial" w:hAnsi="Arial" w:cs="Arial"/>
          <w:spacing w:val="10"/>
          <w:sz w:val="24"/>
          <w:szCs w:val="24"/>
          <w:lang w:val="ru-RU"/>
        </w:rPr>
        <w:t>схему электрическую принципиальную модуля КВМ48-07 ВПМА.468161.005-002;</w:t>
      </w:r>
    </w:p>
    <w:p w:rsidR="00654ADA" w:rsidRPr="00811745" w:rsidRDefault="00654ADA" w:rsidP="00654ADA">
      <w:pPr>
        <w:numPr>
          <w:ilvl w:val="0"/>
          <w:numId w:val="50"/>
        </w:numPr>
        <w:tabs>
          <w:tab w:val="clear" w:pos="988"/>
          <w:tab w:val="left" w:pos="720"/>
          <w:tab w:val="num" w:pos="1418"/>
        </w:tabs>
        <w:ind w:left="720"/>
        <w:jc w:val="both"/>
        <w:rPr>
          <w:rFonts w:ascii="Arial" w:hAnsi="Arial" w:cs="Arial"/>
          <w:spacing w:val="10"/>
          <w:sz w:val="24"/>
          <w:szCs w:val="24"/>
          <w:lang w:val="ru-RU"/>
        </w:rPr>
      </w:pPr>
      <w:r w:rsidRPr="00811745">
        <w:rPr>
          <w:rFonts w:ascii="Arial" w:hAnsi="Arial" w:cs="Arial"/>
          <w:spacing w:val="10"/>
          <w:sz w:val="24"/>
          <w:szCs w:val="24"/>
          <w:lang w:val="ru-RU"/>
        </w:rPr>
        <w:t>схему электрическую принципиальную модуля КВА ВПМА.468244.005-001;</w:t>
      </w:r>
    </w:p>
    <w:p w:rsidR="00654ADA" w:rsidRPr="00811745" w:rsidRDefault="00654ADA" w:rsidP="00654ADA">
      <w:pPr>
        <w:numPr>
          <w:ilvl w:val="0"/>
          <w:numId w:val="50"/>
        </w:numPr>
        <w:tabs>
          <w:tab w:val="clear" w:pos="988"/>
          <w:tab w:val="left" w:pos="720"/>
          <w:tab w:val="num" w:pos="1418"/>
        </w:tabs>
        <w:ind w:left="720"/>
        <w:jc w:val="both"/>
        <w:rPr>
          <w:rFonts w:ascii="Arial" w:hAnsi="Arial" w:cs="Arial"/>
          <w:spacing w:val="10"/>
          <w:sz w:val="24"/>
          <w:szCs w:val="24"/>
          <w:lang w:val="ru-RU"/>
        </w:rPr>
      </w:pPr>
      <w:r w:rsidRPr="00811745">
        <w:rPr>
          <w:rFonts w:ascii="Arial" w:hAnsi="Arial" w:cs="Arial"/>
          <w:spacing w:val="10"/>
          <w:sz w:val="24"/>
          <w:szCs w:val="24"/>
          <w:lang w:val="ru-RU"/>
        </w:rPr>
        <w:t>схему электрическую принципиальную модуля КДЖ ВПМА.435354.005-005.</w:t>
      </w:r>
    </w:p>
    <w:p w:rsidR="007306E4" w:rsidRPr="00811745" w:rsidRDefault="00654ADA" w:rsidP="007306E4">
      <w:pPr>
        <w:rPr>
          <w:rFonts w:ascii="Arial" w:hAnsi="Arial" w:cs="Arial"/>
          <w:lang w:val="ru-RU"/>
        </w:rPr>
      </w:pPr>
      <w:r w:rsidRPr="00811745">
        <w:rPr>
          <w:rFonts w:ascii="Arial" w:hAnsi="Arial" w:cs="Arial"/>
          <w:lang w:val="ru-RU"/>
        </w:rPr>
        <w:br w:type="page"/>
      </w:r>
    </w:p>
    <w:p w:rsidR="00654ADA" w:rsidRPr="00811745" w:rsidRDefault="00654ADA" w:rsidP="00654ADA">
      <w:pPr>
        <w:pStyle w:val="13"/>
        <w:rPr>
          <w:rFonts w:ascii="Arial" w:hAnsi="Arial"/>
        </w:rPr>
      </w:pPr>
      <w:bookmarkStart w:id="519" w:name="_Toc149026210"/>
      <w:r w:rsidRPr="00811745">
        <w:rPr>
          <w:rFonts w:ascii="Arial" w:hAnsi="Arial"/>
        </w:rPr>
        <w:t>1. Описание и работа</w:t>
      </w:r>
      <w:bookmarkEnd w:id="519"/>
    </w:p>
    <w:p w:rsidR="00654ADA" w:rsidRPr="00811745" w:rsidRDefault="00654ADA" w:rsidP="00654ADA">
      <w:pPr>
        <w:pStyle w:val="24"/>
        <w:rPr>
          <w:rFonts w:ascii="Arial" w:hAnsi="Arial"/>
        </w:rPr>
      </w:pPr>
      <w:bookmarkStart w:id="520" w:name="_Toc149026211"/>
      <w:r w:rsidRPr="00811745">
        <w:rPr>
          <w:rFonts w:ascii="Arial" w:hAnsi="Arial"/>
        </w:rPr>
        <w:t>1.1 Назначение изделия</w:t>
      </w:r>
      <w:bookmarkEnd w:id="520"/>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1.1.1 ЕПУ предназначена для электрообеспечения потребителей гарантированным напряжением постоянного тока величиной 48 В мощностью 3,384 кВт, а также автоматического обеспечения штатных режимов эксплуатации двух групп выносных аккумуляторных батарей, подключенных к буферу.</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1.1.2. Структура условного обозначения ЕПУ</w:t>
      </w:r>
    </w:p>
    <w:p w:rsidR="00654ADA" w:rsidRPr="00811745" w:rsidRDefault="00654ADA" w:rsidP="00654ADA">
      <w:pPr>
        <w:jc w:val="both"/>
        <w:rPr>
          <w:rFonts w:ascii="Arial" w:hAnsi="Arial" w:cs="Arial"/>
          <w:spacing w:val="10"/>
          <w:sz w:val="24"/>
          <w:szCs w:val="24"/>
          <w:u w:val="single"/>
          <w:lang w:val="ru-RU"/>
        </w:rPr>
      </w:pPr>
    </w:p>
    <w:p w:rsidR="00654ADA" w:rsidRPr="00811745" w:rsidRDefault="00654ADA" w:rsidP="00654ADA">
      <w:pPr>
        <w:jc w:val="both"/>
        <w:rPr>
          <w:rFonts w:ascii="Arial" w:hAnsi="Arial" w:cs="Arial"/>
          <w:spacing w:val="10"/>
          <w:sz w:val="24"/>
          <w:szCs w:val="24"/>
          <w:lang w:val="ru-RU"/>
        </w:rPr>
      </w:pPr>
      <w:r w:rsidRPr="00811745">
        <w:rPr>
          <w:rFonts w:ascii="Arial" w:hAnsi="Arial" w:cs="Arial"/>
          <w:sz w:val="24"/>
          <w:szCs w:val="24"/>
          <w:lang w:val="ru-RU"/>
        </w:rPr>
        <w:t xml:space="preserve">                                                          </w:t>
      </w:r>
      <w:r w:rsidRPr="00811745">
        <w:rPr>
          <w:rFonts w:ascii="Arial" w:hAnsi="Arial" w:cs="Arial"/>
          <w:spacing w:val="10"/>
          <w:sz w:val="24"/>
          <w:szCs w:val="24"/>
          <w:u w:val="single"/>
          <w:lang w:val="ru-RU"/>
        </w:rPr>
        <w:t xml:space="preserve">ЕПУ  И  14000   Бы    48  / 60 </w:t>
      </w:r>
      <w:r w:rsidRPr="00811745">
        <w:rPr>
          <w:rFonts w:ascii="Arial" w:hAnsi="Arial" w:cs="Arial"/>
          <w:spacing w:val="10"/>
          <w:sz w:val="24"/>
          <w:szCs w:val="24"/>
          <w:lang w:val="ru-RU"/>
        </w:rPr>
        <w:t xml:space="preserve">– </w:t>
      </w:r>
      <w:r w:rsidRPr="00811745">
        <w:rPr>
          <w:rFonts w:ascii="Arial" w:hAnsi="Arial" w:cs="Arial"/>
          <w:spacing w:val="10"/>
          <w:sz w:val="24"/>
          <w:szCs w:val="24"/>
          <w:u w:val="single"/>
          <w:lang w:val="ru-RU"/>
        </w:rPr>
        <w:t xml:space="preserve">х   </w:t>
      </w:r>
      <w:r w:rsidRPr="00811745">
        <w:rPr>
          <w:rFonts w:ascii="Arial" w:hAnsi="Arial" w:cs="Arial"/>
          <w:spacing w:val="10"/>
          <w:sz w:val="24"/>
          <w:szCs w:val="24"/>
          <w:lang w:val="ru-RU"/>
        </w:rPr>
        <w:t>х.</w:t>
      </w: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rPr>
        <w:pict>
          <v:line id="_x0000_s4256" style="position:absolute;left:0;text-align:left;flip:y;z-index:251687936" from="407.5pt,2.4pt" to="408.25pt,187.65pt" o:allowincell="f"/>
        </w:pict>
      </w:r>
      <w:r w:rsidRPr="00811745">
        <w:rPr>
          <w:rFonts w:ascii="Arial" w:hAnsi="Arial" w:cs="Arial"/>
          <w:spacing w:val="10"/>
          <w:sz w:val="24"/>
          <w:szCs w:val="24"/>
        </w:rPr>
        <w:pict>
          <v:line id="_x0000_s4257" style="position:absolute;left:0;text-align:left;flip:y;z-index:251688960" from="423.6pt,2.75pt" to="423.8pt,212.35pt" o:allowincell="f"/>
        </w:pict>
      </w:r>
      <w:r w:rsidRPr="00811745">
        <w:rPr>
          <w:rFonts w:ascii="Arial" w:hAnsi="Arial" w:cs="Arial"/>
          <w:spacing w:val="10"/>
          <w:sz w:val="24"/>
          <w:szCs w:val="24"/>
        </w:rPr>
        <w:pict>
          <v:line id="_x0000_s4252" style="position:absolute;left:0;text-align:left;flip:x;z-index:251683840" from="293.85pt,2pt" to="294.8pt,64.35pt" o:allowincell="f"/>
        </w:pict>
      </w:r>
      <w:r w:rsidRPr="00811745">
        <w:rPr>
          <w:rFonts w:ascii="Arial" w:hAnsi="Arial" w:cs="Arial"/>
          <w:spacing w:val="10"/>
          <w:sz w:val="24"/>
          <w:szCs w:val="24"/>
        </w:rPr>
        <w:pict>
          <v:line id="_x0000_s4255" style="position:absolute;left:0;text-align:left;z-index:251686912" from="381.6pt,2.35pt" to="381.6pt,155.1pt" o:allowincell="f"/>
        </w:pict>
      </w:r>
      <w:r w:rsidRPr="00811745">
        <w:rPr>
          <w:rFonts w:ascii="Arial" w:hAnsi="Arial" w:cs="Arial"/>
          <w:spacing w:val="10"/>
          <w:sz w:val="24"/>
          <w:szCs w:val="24"/>
        </w:rPr>
        <w:pict>
          <v:line id="_x0000_s4254" style="position:absolute;left:0;text-align:left;z-index:251685888" from="354.6pt,2.35pt" to="355.1pt,128.35pt" o:allowincell="f"/>
        </w:pict>
      </w:r>
      <w:r w:rsidRPr="00811745">
        <w:rPr>
          <w:rFonts w:ascii="Arial" w:hAnsi="Arial" w:cs="Arial"/>
          <w:spacing w:val="10"/>
          <w:sz w:val="24"/>
          <w:szCs w:val="24"/>
        </w:rPr>
        <w:pict>
          <v:line id="_x0000_s4253" style="position:absolute;left:0;text-align:left;z-index:251684864" from="327.6pt,2.35pt" to="327.6pt,92.6pt" o:allowincell="f"/>
        </w:pict>
      </w:r>
      <w:r w:rsidRPr="00811745">
        <w:rPr>
          <w:rFonts w:ascii="Arial" w:hAnsi="Arial" w:cs="Arial"/>
          <w:spacing w:val="10"/>
          <w:sz w:val="24"/>
          <w:szCs w:val="24"/>
        </w:rPr>
        <w:pict>
          <v:line id="_x0000_s4251" style="position:absolute;left:0;text-align:left;flip:y;z-index:251682816" from="246.4pt,2.7pt" to="246.4pt,20.7pt" o:allowincell="f"/>
        </w:pict>
      </w: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Электропитающая установка</w:t>
      </w:r>
    </w:p>
    <w:p w:rsidR="00654ADA" w:rsidRPr="00811745" w:rsidRDefault="00654ADA" w:rsidP="00654ADA">
      <w:pPr>
        <w:jc w:val="both"/>
        <w:rPr>
          <w:rFonts w:ascii="Arial" w:hAnsi="Arial" w:cs="Arial"/>
          <w:spacing w:val="10"/>
          <w:sz w:val="24"/>
          <w:szCs w:val="24"/>
          <w:lang w:val="ru-RU"/>
        </w:rPr>
      </w:pP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Номинальная выходная</w:t>
      </w: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мощность, Вт</w:t>
      </w:r>
    </w:p>
    <w:p w:rsidR="00654ADA" w:rsidRPr="00811745" w:rsidRDefault="00654ADA" w:rsidP="00654ADA">
      <w:pPr>
        <w:jc w:val="both"/>
        <w:rPr>
          <w:rFonts w:ascii="Arial" w:hAnsi="Arial" w:cs="Arial"/>
          <w:spacing w:val="10"/>
          <w:sz w:val="24"/>
          <w:szCs w:val="24"/>
          <w:lang w:val="ru-RU"/>
        </w:rPr>
      </w:pP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Буферная</w:t>
      </w:r>
    </w:p>
    <w:p w:rsidR="00654ADA" w:rsidRPr="00811745" w:rsidRDefault="00654ADA" w:rsidP="00654ADA">
      <w:pPr>
        <w:jc w:val="both"/>
        <w:rPr>
          <w:rFonts w:ascii="Arial" w:hAnsi="Arial" w:cs="Arial"/>
          <w:spacing w:val="10"/>
          <w:sz w:val="24"/>
          <w:szCs w:val="24"/>
          <w:lang w:val="ru-RU"/>
        </w:rPr>
      </w:pP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Номинальное выходное</w:t>
      </w: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напряжение, В</w:t>
      </w:r>
    </w:p>
    <w:p w:rsidR="00654ADA" w:rsidRPr="00811745" w:rsidRDefault="00654ADA" w:rsidP="00654ADA">
      <w:pPr>
        <w:jc w:val="both"/>
        <w:rPr>
          <w:rFonts w:ascii="Arial" w:hAnsi="Arial" w:cs="Arial"/>
          <w:spacing w:val="10"/>
          <w:sz w:val="24"/>
          <w:szCs w:val="24"/>
          <w:lang w:val="ru-RU"/>
        </w:rPr>
      </w:pP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Номинальный выходной ток, А</w:t>
      </w:r>
    </w:p>
    <w:p w:rsidR="00654ADA" w:rsidRPr="00811745" w:rsidRDefault="00654ADA" w:rsidP="00654ADA">
      <w:pPr>
        <w:jc w:val="both"/>
        <w:rPr>
          <w:rFonts w:ascii="Arial" w:hAnsi="Arial" w:cs="Arial"/>
          <w:spacing w:val="10"/>
          <w:sz w:val="24"/>
          <w:szCs w:val="24"/>
          <w:lang w:val="ru-RU"/>
        </w:rPr>
      </w:pP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И - наличие инвертора</w:t>
      </w:r>
    </w:p>
    <w:p w:rsidR="00654ADA" w:rsidRPr="00811745" w:rsidRDefault="00654ADA" w:rsidP="00654ADA">
      <w:pPr>
        <w:jc w:val="both"/>
        <w:rPr>
          <w:rFonts w:ascii="Arial" w:hAnsi="Arial" w:cs="Arial"/>
          <w:spacing w:val="10"/>
          <w:sz w:val="24"/>
          <w:szCs w:val="24"/>
          <w:lang w:val="ru-RU"/>
        </w:rPr>
      </w:pPr>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Д - наличие передней двери</w:t>
      </w:r>
    </w:p>
    <w:p w:rsidR="00654ADA" w:rsidRPr="00811745" w:rsidRDefault="00654ADA" w:rsidP="00654ADA">
      <w:pPr>
        <w:jc w:val="both"/>
        <w:rPr>
          <w:rFonts w:ascii="Arial" w:hAnsi="Arial" w:cs="Arial"/>
          <w:spacing w:val="10"/>
          <w:sz w:val="24"/>
          <w:szCs w:val="24"/>
          <w:lang w:val="ru-RU"/>
        </w:rPr>
      </w:pPr>
    </w:p>
    <w:p w:rsidR="00654ADA" w:rsidRPr="00811745" w:rsidRDefault="00654ADA" w:rsidP="00654ADA">
      <w:pPr>
        <w:ind w:firstLine="360"/>
        <w:jc w:val="both"/>
        <w:rPr>
          <w:rFonts w:ascii="Arial" w:hAnsi="Arial" w:cs="Arial"/>
          <w:spacing w:val="10"/>
          <w:sz w:val="24"/>
          <w:szCs w:val="24"/>
        </w:rPr>
      </w:pPr>
      <w:r w:rsidRPr="00811745">
        <w:rPr>
          <w:rFonts w:ascii="Arial" w:hAnsi="Arial" w:cs="Arial"/>
          <w:spacing w:val="10"/>
          <w:sz w:val="24"/>
          <w:szCs w:val="24"/>
        </w:rPr>
        <w:t>1.1.3 Условия эксплуатации ЕПУ:</w:t>
      </w:r>
    </w:p>
    <w:p w:rsidR="00654ADA" w:rsidRPr="00811745" w:rsidRDefault="00654ADA" w:rsidP="00654ADA">
      <w:pPr>
        <w:numPr>
          <w:ilvl w:val="0"/>
          <w:numId w:val="51"/>
        </w:numPr>
        <w:tabs>
          <w:tab w:val="clear" w:pos="1196"/>
          <w:tab w:val="num" w:pos="720"/>
        </w:tabs>
        <w:ind w:left="540" w:hanging="180"/>
        <w:jc w:val="both"/>
        <w:rPr>
          <w:rFonts w:ascii="Arial" w:hAnsi="Arial" w:cs="Arial"/>
          <w:spacing w:val="10"/>
          <w:sz w:val="24"/>
          <w:szCs w:val="24"/>
          <w:lang w:val="ru-RU"/>
        </w:rPr>
      </w:pPr>
      <w:r w:rsidRPr="00811745">
        <w:rPr>
          <w:rFonts w:ascii="Arial" w:hAnsi="Arial" w:cs="Arial"/>
          <w:spacing w:val="10"/>
          <w:sz w:val="24"/>
          <w:szCs w:val="24"/>
          <w:lang w:val="ru-RU"/>
        </w:rPr>
        <w:t xml:space="preserve">рабочая температура окружающей среды от плюс 5С к </w:t>
      </w:r>
      <w:r w:rsidRPr="00811745">
        <w:rPr>
          <w:rFonts w:ascii="Arial" w:hAnsi="Arial" w:cs="Arial"/>
          <w:spacing w:val="10"/>
          <w:sz w:val="24"/>
          <w:szCs w:val="24"/>
          <w:lang w:val="ru-RU"/>
        </w:rPr>
        <w:br/>
        <w:t>плюс 40С;</w:t>
      </w:r>
    </w:p>
    <w:p w:rsidR="00654ADA" w:rsidRPr="00811745" w:rsidRDefault="00654ADA" w:rsidP="00654ADA">
      <w:pPr>
        <w:numPr>
          <w:ilvl w:val="0"/>
          <w:numId w:val="51"/>
        </w:numPr>
        <w:tabs>
          <w:tab w:val="clear" w:pos="1196"/>
          <w:tab w:val="num" w:pos="720"/>
        </w:tabs>
        <w:ind w:left="540" w:hanging="180"/>
        <w:jc w:val="both"/>
        <w:rPr>
          <w:rFonts w:ascii="Arial" w:hAnsi="Arial" w:cs="Arial"/>
          <w:spacing w:val="10"/>
          <w:sz w:val="24"/>
          <w:szCs w:val="24"/>
          <w:lang w:val="ru-RU"/>
        </w:rPr>
      </w:pPr>
      <w:r w:rsidRPr="00811745">
        <w:rPr>
          <w:rFonts w:ascii="Arial" w:hAnsi="Arial" w:cs="Arial"/>
          <w:spacing w:val="10"/>
          <w:sz w:val="24"/>
          <w:szCs w:val="24"/>
          <w:lang w:val="ru-RU"/>
        </w:rPr>
        <w:t>относительная влажность воздуха от 40 до 80% при температуре воздуха плюс 25С;</w:t>
      </w:r>
    </w:p>
    <w:p w:rsidR="00654ADA" w:rsidRPr="00811745" w:rsidRDefault="00654ADA" w:rsidP="00654ADA">
      <w:pPr>
        <w:numPr>
          <w:ilvl w:val="0"/>
          <w:numId w:val="51"/>
        </w:numPr>
        <w:tabs>
          <w:tab w:val="clear" w:pos="1196"/>
          <w:tab w:val="num" w:pos="720"/>
        </w:tabs>
        <w:ind w:left="540" w:hanging="180"/>
        <w:jc w:val="both"/>
        <w:rPr>
          <w:rFonts w:ascii="Arial" w:hAnsi="Arial" w:cs="Arial"/>
          <w:spacing w:val="10"/>
          <w:sz w:val="24"/>
          <w:szCs w:val="24"/>
          <w:lang w:val="ru-RU"/>
        </w:rPr>
      </w:pPr>
      <w:r w:rsidRPr="00811745">
        <w:rPr>
          <w:rFonts w:ascii="Arial" w:hAnsi="Arial" w:cs="Arial"/>
          <w:spacing w:val="10"/>
          <w:sz w:val="24"/>
          <w:szCs w:val="24"/>
          <w:lang w:val="ru-RU"/>
        </w:rPr>
        <w:t xml:space="preserve">атмосферное давление от 84 до 106 кПа (от 630 до </w:t>
      </w:r>
      <w:smartTag w:uri="urn:schemas-microsoft-com:office:smarttags" w:element="metricconverter">
        <w:smartTagPr>
          <w:attr w:name="ProductID" w:val="795 мм"/>
        </w:smartTagPr>
        <w:r w:rsidRPr="00811745">
          <w:rPr>
            <w:rFonts w:ascii="Arial" w:hAnsi="Arial" w:cs="Arial"/>
            <w:spacing w:val="10"/>
            <w:sz w:val="24"/>
            <w:szCs w:val="24"/>
            <w:lang w:val="ru-RU"/>
          </w:rPr>
          <w:t>795 мм</w:t>
        </w:r>
      </w:smartTag>
      <w:r w:rsidRPr="00811745">
        <w:rPr>
          <w:rFonts w:ascii="Arial" w:hAnsi="Arial" w:cs="Arial"/>
          <w:spacing w:val="10"/>
          <w:sz w:val="24"/>
          <w:szCs w:val="24"/>
          <w:lang w:val="ru-RU"/>
        </w:rPr>
        <w:t xml:space="preserve"> рт. ст.).</w:t>
      </w:r>
    </w:p>
    <w:p w:rsidR="00654ADA" w:rsidRPr="00811745" w:rsidRDefault="00654ADA" w:rsidP="00654ADA">
      <w:pPr>
        <w:pStyle w:val="24"/>
        <w:rPr>
          <w:rFonts w:ascii="Arial" w:hAnsi="Arial"/>
        </w:rPr>
      </w:pPr>
      <w:bookmarkStart w:id="521" w:name="_Toc149026212"/>
      <w:r w:rsidRPr="00811745">
        <w:rPr>
          <w:rFonts w:ascii="Arial" w:hAnsi="Arial"/>
        </w:rPr>
        <w:t>1.2 Технические характеристики</w:t>
      </w:r>
      <w:bookmarkEnd w:id="521"/>
    </w:p>
    <w:p w:rsidR="00654ADA" w:rsidRPr="00811745" w:rsidRDefault="00654ADA" w:rsidP="00654ADA">
      <w:pPr>
        <w:jc w:val="both"/>
        <w:rPr>
          <w:rFonts w:ascii="Arial" w:hAnsi="Arial" w:cs="Arial"/>
          <w:spacing w:val="10"/>
          <w:sz w:val="24"/>
          <w:szCs w:val="24"/>
          <w:lang w:val="ru-RU"/>
        </w:rPr>
      </w:pPr>
      <w:r w:rsidRPr="00811745">
        <w:rPr>
          <w:rFonts w:ascii="Arial" w:hAnsi="Arial" w:cs="Arial"/>
          <w:spacing w:val="10"/>
          <w:sz w:val="24"/>
          <w:szCs w:val="24"/>
          <w:lang w:val="ru-RU"/>
        </w:rPr>
        <w:t>1.2.1 Напряжение питания</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1.2.1.1 Номинальное входное напряжение 220 В от сети переменного тока.</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1.2.1.2 Отклонение входного напряжения от номинального значения не больше ±15%.</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1.2.1.3 Максимальное напряжение отключения  фазы 258±5 В.</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1.2.1.4 Минимальное напряжение отключения  фазы 185±5 В.</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1.2.1.5 Частота входной сети переменного тока 50±5 Гц.</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1.2.2 Входной ток</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1.2.2.1 Максимальный входной ток при питании от сети переменного тока – 22,5 А.</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1.2.2.2 Максимальный пусковой ток не больше 2,5 максимального входного тока.</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1.2.3 Мощности потребления</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1.2.3.1 Максимальная мощность потребления выпрямляющих модулей составляет  40-60 Вт.</w:t>
      </w:r>
    </w:p>
    <w:p w:rsidR="00654ADA" w:rsidRPr="00811745" w:rsidRDefault="00654ADA" w:rsidP="00654ADA">
      <w:pPr>
        <w:tabs>
          <w:tab w:val="left" w:pos="9900"/>
          <w:tab w:val="left" w:pos="9967"/>
          <w:tab w:val="left" w:pos="10080"/>
        </w:tabs>
        <w:ind w:left="180"/>
        <w:jc w:val="both"/>
        <w:rPr>
          <w:rFonts w:ascii="Arial" w:hAnsi="Arial" w:cs="Arial"/>
          <w:spacing w:val="10"/>
          <w:sz w:val="24"/>
          <w:szCs w:val="24"/>
          <w:lang w:val="ru-RU"/>
        </w:rPr>
      </w:pPr>
      <w:r w:rsidRPr="00811745">
        <w:rPr>
          <w:rFonts w:ascii="Arial" w:hAnsi="Arial" w:cs="Arial"/>
          <w:spacing w:val="10"/>
          <w:sz w:val="24"/>
          <w:szCs w:val="24"/>
          <w:lang w:val="ru-RU"/>
        </w:rPr>
        <w:t>1.2.4 Выходные мощности</w:t>
      </w:r>
    </w:p>
    <w:p w:rsidR="00654ADA" w:rsidRPr="00811745" w:rsidRDefault="00654ADA" w:rsidP="00654ADA">
      <w:pPr>
        <w:tabs>
          <w:tab w:val="left" w:pos="9900"/>
          <w:tab w:val="left" w:pos="9967"/>
          <w:tab w:val="left" w:pos="10080"/>
        </w:tabs>
        <w:ind w:left="180"/>
        <w:jc w:val="both"/>
        <w:rPr>
          <w:rFonts w:ascii="Arial" w:hAnsi="Arial" w:cs="Arial"/>
          <w:spacing w:val="10"/>
          <w:sz w:val="24"/>
          <w:szCs w:val="24"/>
          <w:lang w:val="ru-RU"/>
        </w:rPr>
      </w:pPr>
      <w:r w:rsidRPr="00811745">
        <w:rPr>
          <w:rFonts w:ascii="Arial" w:hAnsi="Arial" w:cs="Arial"/>
          <w:spacing w:val="10"/>
          <w:sz w:val="24"/>
          <w:szCs w:val="24"/>
          <w:lang w:val="ru-RU"/>
        </w:rPr>
        <w:t>1.2.4.1 Максимальная выходная мощность по выходу 48 В составляет  3384 Вт.</w:t>
      </w:r>
    </w:p>
    <w:p w:rsidR="00654ADA" w:rsidRPr="00811745" w:rsidRDefault="00654ADA" w:rsidP="00654ADA">
      <w:pPr>
        <w:tabs>
          <w:tab w:val="left" w:pos="9900"/>
          <w:tab w:val="left" w:pos="9967"/>
          <w:tab w:val="left" w:pos="10080"/>
        </w:tabs>
        <w:ind w:left="180"/>
        <w:jc w:val="both"/>
        <w:rPr>
          <w:rFonts w:ascii="Arial" w:hAnsi="Arial" w:cs="Arial"/>
          <w:spacing w:val="10"/>
          <w:sz w:val="24"/>
          <w:szCs w:val="24"/>
          <w:lang w:val="ru-RU"/>
        </w:rPr>
      </w:pPr>
      <w:r w:rsidRPr="00811745">
        <w:rPr>
          <w:rFonts w:ascii="Arial" w:hAnsi="Arial" w:cs="Arial"/>
          <w:spacing w:val="10"/>
          <w:sz w:val="24"/>
          <w:szCs w:val="24"/>
          <w:lang w:val="ru-RU"/>
        </w:rPr>
        <w:t>1.2.5 Выходное напряжение</w:t>
      </w:r>
    </w:p>
    <w:p w:rsidR="00654ADA" w:rsidRPr="00811745" w:rsidRDefault="00654ADA" w:rsidP="00654ADA">
      <w:pPr>
        <w:ind w:left="180"/>
        <w:jc w:val="both"/>
        <w:rPr>
          <w:rFonts w:ascii="Arial" w:hAnsi="Arial" w:cs="Arial"/>
          <w:spacing w:val="10"/>
          <w:sz w:val="24"/>
          <w:szCs w:val="24"/>
          <w:lang w:val="ru-RU"/>
        </w:rPr>
      </w:pPr>
      <w:r w:rsidRPr="00811745">
        <w:rPr>
          <w:rFonts w:ascii="Arial" w:hAnsi="Arial" w:cs="Arial"/>
          <w:spacing w:val="10"/>
          <w:sz w:val="24"/>
          <w:szCs w:val="24"/>
          <w:lang w:val="ru-RU"/>
        </w:rPr>
        <w:t>1.2.5.1 Максимальное выходное напряжение на выходах аккумуляторной батареи (АБ) в зависимости от температуры АБ указано в таблице 1.</w:t>
      </w:r>
    </w:p>
    <w:tbl>
      <w:tblPr>
        <w:tblW w:w="9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15"/>
      </w:tblPr>
      <w:tblGrid>
        <w:gridCol w:w="3180"/>
        <w:gridCol w:w="1171"/>
        <w:gridCol w:w="1171"/>
        <w:gridCol w:w="1171"/>
        <w:gridCol w:w="1171"/>
        <w:gridCol w:w="1171"/>
      </w:tblGrid>
      <w:tr w:rsidR="00654ADA" w:rsidRPr="00811745">
        <w:tblPrEx>
          <w:tblCellMar>
            <w:top w:w="0" w:type="dxa"/>
            <w:bottom w:w="0" w:type="dxa"/>
          </w:tblCellMar>
        </w:tblPrEx>
        <w:trPr>
          <w:cantSplit/>
          <w:trHeight w:val="773"/>
        </w:trPr>
        <w:tc>
          <w:tcPr>
            <w:tcW w:w="3180"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b/>
                <w:bCs/>
                <w:spacing w:val="10"/>
                <w:sz w:val="24"/>
                <w:szCs w:val="24"/>
              </w:rPr>
            </w:pPr>
            <w:r w:rsidRPr="00811745">
              <w:rPr>
                <w:rFonts w:ascii="Arial" w:hAnsi="Arial" w:cs="Arial"/>
                <w:b/>
                <w:bCs/>
                <w:spacing w:val="10"/>
                <w:sz w:val="24"/>
                <w:szCs w:val="24"/>
              </w:rPr>
              <w:t>Температура АБ,°С</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0</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10</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20</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30</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40</w:t>
            </w:r>
          </w:p>
        </w:tc>
      </w:tr>
      <w:tr w:rsidR="00654ADA" w:rsidRPr="00811745">
        <w:tblPrEx>
          <w:tblCellMar>
            <w:top w:w="0" w:type="dxa"/>
            <w:bottom w:w="0" w:type="dxa"/>
          </w:tblCellMar>
        </w:tblPrEx>
        <w:trPr>
          <w:cantSplit/>
          <w:trHeight w:val="735"/>
        </w:trPr>
        <w:tc>
          <w:tcPr>
            <w:tcW w:w="3180"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lang w:val="ru-RU"/>
              </w:rPr>
            </w:pPr>
            <w:r w:rsidRPr="00811745">
              <w:rPr>
                <w:rFonts w:ascii="Arial" w:hAnsi="Arial" w:cs="Arial"/>
                <w:spacing w:val="10"/>
                <w:sz w:val="24"/>
                <w:szCs w:val="24"/>
                <w:lang w:val="ru-RU"/>
              </w:rPr>
              <w:t>Выходное напряжение не больше, В</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56,4</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55,2</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54</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52,8</w:t>
            </w:r>
          </w:p>
        </w:tc>
        <w:tc>
          <w:tcPr>
            <w:tcW w:w="1171" w:type="dxa"/>
            <w:tcBorders>
              <w:top w:val="single" w:sz="6" w:space="0" w:color="000000"/>
              <w:left w:val="single" w:sz="6" w:space="0" w:color="000000"/>
              <w:bottom w:val="single" w:sz="6" w:space="0" w:color="000000"/>
              <w:right w:val="single" w:sz="6" w:space="0" w:color="000000"/>
            </w:tcBorders>
            <w:vAlign w:val="center"/>
          </w:tcPr>
          <w:p w:rsidR="00654ADA" w:rsidRPr="00811745" w:rsidRDefault="00654ADA" w:rsidP="00654ADA">
            <w:pPr>
              <w:rPr>
                <w:rFonts w:ascii="Arial" w:hAnsi="Arial" w:cs="Arial"/>
                <w:spacing w:val="10"/>
                <w:sz w:val="24"/>
                <w:szCs w:val="24"/>
              </w:rPr>
            </w:pPr>
            <w:r w:rsidRPr="00811745">
              <w:rPr>
                <w:rFonts w:ascii="Arial" w:hAnsi="Arial" w:cs="Arial"/>
                <w:spacing w:val="10"/>
                <w:sz w:val="24"/>
                <w:szCs w:val="24"/>
              </w:rPr>
              <w:t>51,6</w:t>
            </w:r>
          </w:p>
        </w:tc>
      </w:tr>
    </w:tbl>
    <w:p w:rsidR="00654ADA" w:rsidRPr="00811745" w:rsidRDefault="00654ADA" w:rsidP="00654ADA">
      <w:pPr>
        <w:rPr>
          <w:rFonts w:ascii="Arial" w:hAnsi="Arial" w:cs="Arial"/>
          <w:sz w:val="24"/>
          <w:szCs w:val="24"/>
          <w:lang w:val="ru-RU"/>
        </w:rPr>
      </w:pPr>
      <w:r w:rsidRPr="00811745">
        <w:rPr>
          <w:rFonts w:ascii="Arial" w:hAnsi="Arial" w:cs="Arial"/>
          <w:sz w:val="24"/>
          <w:szCs w:val="24"/>
          <w:lang w:val="ru-RU"/>
        </w:rPr>
        <w:t>Таблица 1- Зависимости максимального выходного напряжения от температуры АБ</w:t>
      </w:r>
    </w:p>
    <w:p w:rsidR="00654ADA" w:rsidRPr="00811745" w:rsidRDefault="00654ADA" w:rsidP="00654ADA">
      <w:pPr>
        <w:tabs>
          <w:tab w:val="left" w:pos="-142"/>
        </w:tabs>
        <w:ind w:firstLine="360"/>
        <w:jc w:val="both"/>
        <w:rPr>
          <w:rFonts w:ascii="Arial" w:hAnsi="Arial" w:cs="Arial"/>
          <w:snapToGrid w:val="0"/>
          <w:sz w:val="24"/>
          <w:szCs w:val="24"/>
          <w:lang w:val="ru-RU"/>
        </w:rPr>
      </w:pPr>
      <w:r w:rsidRPr="00811745">
        <w:rPr>
          <w:rFonts w:ascii="Arial" w:hAnsi="Arial" w:cs="Arial"/>
          <w:b/>
          <w:bCs/>
          <w:snapToGrid w:val="0"/>
          <w:sz w:val="24"/>
          <w:szCs w:val="24"/>
          <w:lang w:val="ru-RU"/>
        </w:rPr>
        <w:t xml:space="preserve">Примечание. </w:t>
      </w:r>
      <w:r w:rsidRPr="00811745">
        <w:rPr>
          <w:rFonts w:ascii="Arial" w:hAnsi="Arial" w:cs="Arial"/>
          <w:snapToGrid w:val="0"/>
          <w:sz w:val="24"/>
          <w:szCs w:val="24"/>
          <w:lang w:val="ru-RU"/>
        </w:rPr>
        <w:t>Для промежуточных значений температуры АБ напряжение изменяется линейно с наклоном 0,003 В/град. Наклон температурной характеристики может изменяться в зависимости от типа используемых аккумуляторных батарей.</w:t>
      </w:r>
    </w:p>
    <w:p w:rsidR="00654ADA" w:rsidRPr="00811745" w:rsidRDefault="00654ADA" w:rsidP="00654ADA">
      <w:pPr>
        <w:tabs>
          <w:tab w:val="left" w:pos="-142"/>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1.2.5.2 Окончательное отклонение напряжения на выходах АБ при изменении тока нагрузки от 0,1 до 1,0 номинального значения не больше ±1%.</w:t>
      </w:r>
    </w:p>
    <w:p w:rsidR="00654ADA" w:rsidRPr="00811745" w:rsidRDefault="00654ADA" w:rsidP="00654ADA">
      <w:pPr>
        <w:tabs>
          <w:tab w:val="left" w:pos="-142"/>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1.2.5.3 Окончательное отклонение напряжения на выходах для подключения нагрузки при изменении тока нагрузки от 0,1 до 1,0 номинального значения не больше ±2 %</w:t>
      </w:r>
    </w:p>
    <w:p w:rsidR="00654ADA" w:rsidRPr="00811745" w:rsidRDefault="00654ADA" w:rsidP="00654ADA">
      <w:pPr>
        <w:tabs>
          <w:tab w:val="left" w:pos="-142"/>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1.2.5.4 Напряжение отключения АБ 42±0,3 В.</w:t>
      </w:r>
    </w:p>
    <w:p w:rsidR="00654ADA" w:rsidRPr="00811745" w:rsidRDefault="00654ADA" w:rsidP="00654ADA">
      <w:pPr>
        <w:tabs>
          <w:tab w:val="left" w:pos="-142"/>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1.2.5.5 Действующее значение напряжения пульсаций выходного постоянного напряжения на выводах для подключения нагрузки при роботе ЕПУ на активную нагрузку:</w:t>
      </w:r>
    </w:p>
    <w:p w:rsidR="00654ADA" w:rsidRPr="00811745" w:rsidRDefault="00654ADA" w:rsidP="00654ADA">
      <w:pPr>
        <w:numPr>
          <w:ilvl w:val="0"/>
          <w:numId w:val="52"/>
        </w:numPr>
        <w:tabs>
          <w:tab w:val="clear" w:pos="1556"/>
          <w:tab w:val="left" w:pos="-142"/>
          <w:tab w:val="num" w:pos="1276"/>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в диапазоне до 300 Гц не больше 0,25 В;</w:t>
      </w:r>
    </w:p>
    <w:p w:rsidR="00654ADA" w:rsidRPr="00811745" w:rsidRDefault="00654ADA" w:rsidP="00654ADA">
      <w:pPr>
        <w:numPr>
          <w:ilvl w:val="0"/>
          <w:numId w:val="52"/>
        </w:numPr>
        <w:tabs>
          <w:tab w:val="clear" w:pos="1556"/>
          <w:tab w:val="left" w:pos="-142"/>
          <w:tab w:val="num" w:pos="1276"/>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в диапазоне от 300 Гц к 20кГц не больше 0,015 В.</w:t>
      </w:r>
    </w:p>
    <w:p w:rsidR="00654ADA" w:rsidRPr="00811745" w:rsidRDefault="00654ADA" w:rsidP="00654ADA">
      <w:pPr>
        <w:tabs>
          <w:tab w:val="left" w:pos="-142"/>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1.2.5.6 Псофометрические значения напряжения пульсаций выходного постоянного напряжения на выводах для подключения нагрузки при роботе ЕПУ на активную нагрузку с включенными вентиляторами не больше 2 мВ.</w:t>
      </w:r>
    </w:p>
    <w:p w:rsidR="00654ADA" w:rsidRPr="00811745" w:rsidRDefault="00654ADA" w:rsidP="00654ADA">
      <w:pPr>
        <w:tabs>
          <w:tab w:val="left" w:pos="-142"/>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1.2.6 Выходные токи</w:t>
      </w:r>
    </w:p>
    <w:p w:rsidR="00654ADA" w:rsidRPr="00811745" w:rsidRDefault="00654ADA" w:rsidP="00654ADA">
      <w:pPr>
        <w:tabs>
          <w:tab w:val="left" w:pos="-142"/>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1.2.6.1 Максимальный суммарный выходной ток при роботе ЕПУ без АБ не меньше  60 А.</w:t>
      </w:r>
    </w:p>
    <w:p w:rsidR="00654ADA" w:rsidRPr="00811745" w:rsidRDefault="00654ADA" w:rsidP="00654ADA">
      <w:pPr>
        <w:tabs>
          <w:tab w:val="left" w:pos="-142"/>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1.2.6.2 Регулируемая установка уровня ограничения тока заряда АБ от 3,8 А до 27 А (</w:t>
      </w:r>
      <w:r w:rsidRPr="00811745">
        <w:rPr>
          <w:rFonts w:ascii="Arial" w:hAnsi="Arial" w:cs="Arial"/>
          <w:b/>
          <w:bCs/>
          <w:spacing w:val="10"/>
          <w:sz w:val="24"/>
          <w:szCs w:val="24"/>
          <w:lang w:val="ru-RU"/>
        </w:rPr>
        <w:t>выставлено значение 6,5 А</w:t>
      </w:r>
      <w:r w:rsidRPr="00811745">
        <w:rPr>
          <w:rFonts w:ascii="Arial" w:hAnsi="Arial" w:cs="Arial"/>
          <w:spacing w:val="10"/>
          <w:sz w:val="24"/>
          <w:szCs w:val="24"/>
          <w:lang w:val="ru-RU"/>
        </w:rPr>
        <w:t>).</w:t>
      </w:r>
    </w:p>
    <w:p w:rsidR="00654ADA" w:rsidRPr="00811745" w:rsidRDefault="00654ADA" w:rsidP="00654ADA">
      <w:pPr>
        <w:tabs>
          <w:tab w:val="left" w:pos="-142"/>
          <w:tab w:val="left" w:pos="9900"/>
          <w:tab w:val="left" w:pos="9967"/>
          <w:tab w:val="left" w:pos="10080"/>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1.2.7 Средства контроля (индикации)</w:t>
      </w:r>
    </w:p>
    <w:p w:rsidR="00654ADA" w:rsidRPr="00811745" w:rsidRDefault="00654ADA" w:rsidP="00654ADA">
      <w:pPr>
        <w:tabs>
          <w:tab w:val="left" w:pos="-142"/>
          <w:tab w:val="left" w:pos="9900"/>
          <w:tab w:val="left" w:pos="9967"/>
          <w:tab w:val="left" w:pos="10080"/>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1.2.7.1 В ЕПУ предусмотрена местная сигнализация одиночными индикаторами:</w:t>
      </w:r>
    </w:p>
    <w:p w:rsidR="00654ADA" w:rsidRPr="00811745" w:rsidRDefault="00654ADA" w:rsidP="00654ADA">
      <w:pPr>
        <w:numPr>
          <w:ilvl w:val="0"/>
          <w:numId w:val="53"/>
        </w:numPr>
        <w:tabs>
          <w:tab w:val="clear" w:pos="1556"/>
          <w:tab w:val="left" w:pos="-142"/>
          <w:tab w:val="num" w:pos="1134"/>
          <w:tab w:val="left" w:pos="9900"/>
          <w:tab w:val="left" w:pos="9967"/>
          <w:tab w:val="left" w:pos="10080"/>
        </w:tabs>
        <w:ind w:left="0" w:firstLine="360"/>
        <w:jc w:val="both"/>
        <w:rPr>
          <w:rFonts w:ascii="Arial" w:hAnsi="Arial" w:cs="Arial"/>
          <w:spacing w:val="10"/>
          <w:sz w:val="24"/>
          <w:szCs w:val="24"/>
        </w:rPr>
      </w:pPr>
      <w:r w:rsidRPr="00811745">
        <w:rPr>
          <w:rFonts w:ascii="Arial" w:hAnsi="Arial" w:cs="Arial"/>
          <w:spacing w:val="10"/>
          <w:sz w:val="24"/>
          <w:szCs w:val="24"/>
        </w:rPr>
        <w:t>о наличии входного напряжения;</w:t>
      </w:r>
    </w:p>
    <w:p w:rsidR="00654ADA" w:rsidRPr="00811745" w:rsidRDefault="00654ADA" w:rsidP="00654ADA">
      <w:pPr>
        <w:numPr>
          <w:ilvl w:val="0"/>
          <w:numId w:val="53"/>
        </w:numPr>
        <w:tabs>
          <w:tab w:val="clear" w:pos="1556"/>
          <w:tab w:val="left" w:pos="-142"/>
          <w:tab w:val="num" w:pos="1134"/>
          <w:tab w:val="left" w:pos="9900"/>
          <w:tab w:val="left" w:pos="9967"/>
          <w:tab w:val="left" w:pos="10080"/>
        </w:tabs>
        <w:ind w:left="0" w:firstLine="360"/>
        <w:jc w:val="both"/>
        <w:rPr>
          <w:rFonts w:ascii="Arial" w:hAnsi="Arial" w:cs="Arial"/>
          <w:spacing w:val="10"/>
          <w:sz w:val="24"/>
          <w:szCs w:val="24"/>
        </w:rPr>
      </w:pPr>
      <w:r w:rsidRPr="00811745">
        <w:rPr>
          <w:rFonts w:ascii="Arial" w:hAnsi="Arial" w:cs="Arial"/>
          <w:spacing w:val="10"/>
          <w:sz w:val="24"/>
          <w:szCs w:val="24"/>
        </w:rPr>
        <w:t>о включенном состоянии;</w:t>
      </w:r>
    </w:p>
    <w:p w:rsidR="00654ADA" w:rsidRPr="00811745" w:rsidRDefault="00654ADA" w:rsidP="00654ADA">
      <w:pPr>
        <w:numPr>
          <w:ilvl w:val="0"/>
          <w:numId w:val="53"/>
        </w:numPr>
        <w:tabs>
          <w:tab w:val="clear" w:pos="1556"/>
          <w:tab w:val="left" w:pos="-142"/>
          <w:tab w:val="num" w:pos="1134"/>
          <w:tab w:val="left" w:pos="9639"/>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об аварийном отключении входной сети переменного тока при выходе напряжения сети за допустимые границы за п. 1.2.1.2.</w:t>
      </w:r>
    </w:p>
    <w:p w:rsidR="00654ADA" w:rsidRPr="00811745" w:rsidRDefault="00654ADA" w:rsidP="00654ADA">
      <w:pPr>
        <w:tabs>
          <w:tab w:val="left" w:pos="-142"/>
          <w:tab w:val="left" w:pos="9900"/>
          <w:tab w:val="left" w:pos="9967"/>
          <w:tab w:val="left" w:pos="10080"/>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1.2.7.2 В ЕПУ предусмотрена дистанционная сигнализация с помощью безпотенциальных переключающих контактов реле:</w:t>
      </w:r>
    </w:p>
    <w:p w:rsidR="00654ADA" w:rsidRPr="00811745" w:rsidRDefault="00654ADA" w:rsidP="00654ADA">
      <w:pPr>
        <w:numPr>
          <w:ilvl w:val="0"/>
          <w:numId w:val="54"/>
        </w:numPr>
        <w:tabs>
          <w:tab w:val="clear" w:pos="1556"/>
          <w:tab w:val="left" w:pos="-142"/>
          <w:tab w:val="num" w:pos="1134"/>
          <w:tab w:val="left" w:pos="9900"/>
          <w:tab w:val="left" w:pos="9967"/>
          <w:tab w:val="left" w:pos="10080"/>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о наличии напряжения во входной сети переменного тока;</w:t>
      </w:r>
    </w:p>
    <w:p w:rsidR="00654ADA" w:rsidRPr="00811745" w:rsidRDefault="00654ADA" w:rsidP="00654ADA">
      <w:pPr>
        <w:numPr>
          <w:ilvl w:val="0"/>
          <w:numId w:val="54"/>
        </w:numPr>
        <w:tabs>
          <w:tab w:val="clear" w:pos="1556"/>
          <w:tab w:val="left" w:pos="-142"/>
          <w:tab w:val="num" w:pos="1134"/>
          <w:tab w:val="left" w:pos="9900"/>
          <w:tab w:val="left" w:pos="9967"/>
          <w:tab w:val="left" w:pos="10080"/>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об исправной работе основных силовых узлов;</w:t>
      </w:r>
    </w:p>
    <w:p w:rsidR="00654ADA" w:rsidRPr="00811745" w:rsidRDefault="00654ADA" w:rsidP="00654ADA">
      <w:pPr>
        <w:numPr>
          <w:ilvl w:val="0"/>
          <w:numId w:val="54"/>
        </w:numPr>
        <w:tabs>
          <w:tab w:val="clear" w:pos="1556"/>
          <w:tab w:val="left" w:pos="-142"/>
          <w:tab w:val="num" w:pos="1134"/>
          <w:tab w:val="left" w:pos="9900"/>
          <w:tab w:val="left" w:pos="9967"/>
          <w:tab w:val="left" w:pos="10080"/>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о заниженном выходном напряжении ЕПУ при работе от АБ;</w:t>
      </w:r>
    </w:p>
    <w:p w:rsidR="00654ADA" w:rsidRPr="00811745" w:rsidRDefault="00654ADA" w:rsidP="00654ADA">
      <w:pPr>
        <w:numPr>
          <w:ilvl w:val="0"/>
          <w:numId w:val="54"/>
        </w:numPr>
        <w:tabs>
          <w:tab w:val="clear" w:pos="1556"/>
          <w:tab w:val="left" w:pos="-142"/>
          <w:tab w:val="num" w:pos="1134"/>
          <w:tab w:val="left" w:pos="9900"/>
          <w:tab w:val="left" w:pos="9967"/>
          <w:tab w:val="left" w:pos="10080"/>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о завышенном выходном напряжении входной сети.</w:t>
      </w:r>
    </w:p>
    <w:p w:rsidR="00654ADA" w:rsidRPr="00811745" w:rsidRDefault="00654ADA" w:rsidP="00654ADA">
      <w:pPr>
        <w:tabs>
          <w:tab w:val="left" w:pos="-142"/>
          <w:tab w:val="left" w:pos="9900"/>
          <w:tab w:val="left" w:pos="9967"/>
          <w:tab w:val="left" w:pos="1008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Нагружающая способность контактов сигнальных реле не меньше 10 мА при напряжении до 15 В постоянного тока.</w:t>
      </w:r>
    </w:p>
    <w:p w:rsidR="00654ADA" w:rsidRPr="00811745" w:rsidRDefault="00654ADA" w:rsidP="00654ADA">
      <w:pPr>
        <w:tabs>
          <w:tab w:val="left" w:pos="-142"/>
          <w:tab w:val="left" w:pos="9900"/>
          <w:tab w:val="left" w:pos="9967"/>
          <w:tab w:val="left" w:pos="10080"/>
        </w:tabs>
        <w:ind w:firstLine="360"/>
        <w:jc w:val="both"/>
        <w:rPr>
          <w:rFonts w:ascii="Arial" w:hAnsi="Arial" w:cs="Arial"/>
          <w:spacing w:val="10"/>
          <w:sz w:val="24"/>
          <w:szCs w:val="24"/>
          <w:lang w:val="ru-RU"/>
        </w:rPr>
      </w:pPr>
      <w:r w:rsidRPr="00811745">
        <w:rPr>
          <w:rFonts w:ascii="Arial" w:hAnsi="Arial" w:cs="Arial"/>
          <w:spacing w:val="10"/>
          <w:sz w:val="24"/>
          <w:szCs w:val="24"/>
          <w:lang w:val="ru-RU"/>
        </w:rPr>
        <w:t>1.2.7.3 В ЕПУ присутствуют встроенные средства контроля (индикации) с помощью четырехразрядного цифрового индикатора величин:</w:t>
      </w:r>
    </w:p>
    <w:p w:rsidR="00654ADA" w:rsidRPr="00811745" w:rsidRDefault="00654ADA" w:rsidP="00654ADA">
      <w:pPr>
        <w:numPr>
          <w:ilvl w:val="0"/>
          <w:numId w:val="55"/>
        </w:numPr>
        <w:tabs>
          <w:tab w:val="clear" w:pos="1556"/>
          <w:tab w:val="left" w:pos="-142"/>
          <w:tab w:val="num" w:pos="1134"/>
          <w:tab w:val="left" w:pos="9900"/>
          <w:tab w:val="left" w:pos="9967"/>
          <w:tab w:val="left" w:pos="10080"/>
        </w:tabs>
        <w:ind w:left="0" w:firstLine="360"/>
        <w:jc w:val="both"/>
        <w:rPr>
          <w:rFonts w:ascii="Arial" w:hAnsi="Arial" w:cs="Arial"/>
          <w:spacing w:val="10"/>
          <w:sz w:val="24"/>
          <w:szCs w:val="24"/>
        </w:rPr>
      </w:pPr>
      <w:r w:rsidRPr="00811745">
        <w:rPr>
          <w:rFonts w:ascii="Arial" w:hAnsi="Arial" w:cs="Arial"/>
          <w:spacing w:val="10"/>
          <w:sz w:val="24"/>
          <w:szCs w:val="24"/>
        </w:rPr>
        <w:t>выходного постоянного напряжения;</w:t>
      </w:r>
    </w:p>
    <w:p w:rsidR="00654ADA" w:rsidRPr="00811745" w:rsidRDefault="00654ADA" w:rsidP="00654ADA">
      <w:pPr>
        <w:numPr>
          <w:ilvl w:val="0"/>
          <w:numId w:val="55"/>
        </w:numPr>
        <w:tabs>
          <w:tab w:val="clear" w:pos="1556"/>
          <w:tab w:val="left" w:pos="-142"/>
          <w:tab w:val="num" w:pos="1134"/>
          <w:tab w:val="left" w:pos="9900"/>
          <w:tab w:val="left" w:pos="9967"/>
          <w:tab w:val="left" w:pos="10080"/>
        </w:tabs>
        <w:ind w:left="0" w:firstLine="360"/>
        <w:jc w:val="both"/>
        <w:rPr>
          <w:rFonts w:ascii="Arial" w:hAnsi="Arial" w:cs="Arial"/>
          <w:spacing w:val="10"/>
          <w:sz w:val="24"/>
          <w:szCs w:val="24"/>
        </w:rPr>
      </w:pPr>
      <w:r w:rsidRPr="00811745">
        <w:rPr>
          <w:rFonts w:ascii="Arial" w:hAnsi="Arial" w:cs="Arial"/>
          <w:spacing w:val="10"/>
          <w:sz w:val="24"/>
          <w:szCs w:val="24"/>
        </w:rPr>
        <w:t>выходного постоянного тока;</w:t>
      </w:r>
    </w:p>
    <w:p w:rsidR="00654ADA" w:rsidRPr="00811745" w:rsidRDefault="00654ADA" w:rsidP="00654ADA">
      <w:pPr>
        <w:numPr>
          <w:ilvl w:val="0"/>
          <w:numId w:val="55"/>
        </w:numPr>
        <w:tabs>
          <w:tab w:val="clear" w:pos="1556"/>
          <w:tab w:val="left" w:pos="-142"/>
          <w:tab w:val="num" w:pos="1134"/>
          <w:tab w:val="left" w:pos="9900"/>
          <w:tab w:val="left" w:pos="9967"/>
          <w:tab w:val="left" w:pos="10080"/>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тока каждой из двух групп АБ.</w:t>
      </w:r>
    </w:p>
    <w:p w:rsidR="00654ADA" w:rsidRPr="00811745" w:rsidRDefault="00654ADA" w:rsidP="00654ADA">
      <w:pPr>
        <w:tabs>
          <w:tab w:val="left" w:pos="-142"/>
          <w:tab w:val="left" w:pos="9900"/>
          <w:tab w:val="left" w:pos="9967"/>
          <w:tab w:val="left" w:pos="1008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Погрешность индикатора выходного напряжения не больше ±1%.</w:t>
      </w:r>
    </w:p>
    <w:p w:rsidR="00654ADA" w:rsidRPr="00811745" w:rsidRDefault="00654ADA" w:rsidP="00654ADA">
      <w:pPr>
        <w:tabs>
          <w:tab w:val="left" w:pos="-142"/>
          <w:tab w:val="left" w:pos="9900"/>
          <w:tab w:val="left" w:pos="9967"/>
          <w:tab w:val="left" w:pos="1008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Погрешность индикатора выходного тока и тока АБ не больше ±2,5%.</w:t>
      </w:r>
    </w:p>
    <w:p w:rsidR="00654ADA" w:rsidRPr="00811745" w:rsidRDefault="00654ADA" w:rsidP="00654ADA">
      <w:pPr>
        <w:tabs>
          <w:tab w:val="left" w:pos="-142"/>
          <w:tab w:val="left" w:pos="9900"/>
          <w:tab w:val="left" w:pos="9967"/>
          <w:tab w:val="left" w:pos="1008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В ЕПУ предусмотрены гнезда для подключения внешних измерительных приборов для измерения выходных токов.</w:t>
      </w:r>
    </w:p>
    <w:p w:rsidR="00654ADA" w:rsidRPr="00811745" w:rsidRDefault="00654ADA" w:rsidP="00654ADA">
      <w:pPr>
        <w:pStyle w:val="24"/>
        <w:rPr>
          <w:rFonts w:ascii="Arial" w:hAnsi="Arial"/>
        </w:rPr>
      </w:pPr>
      <w:bookmarkStart w:id="522" w:name="_Toc149026213"/>
      <w:r w:rsidRPr="00811745">
        <w:rPr>
          <w:rFonts w:ascii="Arial" w:hAnsi="Arial"/>
        </w:rPr>
        <w:t>1.3 Состав изделия</w:t>
      </w:r>
      <w:bookmarkEnd w:id="522"/>
    </w:p>
    <w:p w:rsidR="00654ADA" w:rsidRPr="00811745" w:rsidRDefault="00654ADA" w:rsidP="00654ADA">
      <w:pPr>
        <w:tabs>
          <w:tab w:val="left" w:pos="9639"/>
        </w:tabs>
        <w:ind w:firstLine="360"/>
        <w:jc w:val="both"/>
        <w:rPr>
          <w:rFonts w:ascii="Arial" w:hAnsi="Arial" w:cs="Arial"/>
          <w:spacing w:val="10"/>
          <w:sz w:val="24"/>
          <w:szCs w:val="24"/>
        </w:rPr>
      </w:pPr>
      <w:r w:rsidRPr="00811745">
        <w:rPr>
          <w:rFonts w:ascii="Arial" w:hAnsi="Arial" w:cs="Arial"/>
          <w:spacing w:val="10"/>
          <w:sz w:val="24"/>
          <w:szCs w:val="24"/>
          <w:lang w:val="ru-RU"/>
        </w:rPr>
        <w:t>ЕПУ имеет модульную архитектуру и выполненная в шкафном исполнении.</w:t>
      </w:r>
      <w:r w:rsidRPr="00811745">
        <w:rPr>
          <w:rFonts w:ascii="Arial" w:hAnsi="Arial" w:cs="Arial"/>
          <w:spacing w:val="10"/>
          <w:sz w:val="24"/>
          <w:szCs w:val="24"/>
          <w:lang w:val="ru-RU"/>
        </w:rPr>
        <w:br/>
      </w:r>
      <w:r w:rsidRPr="00811745">
        <w:rPr>
          <w:rFonts w:ascii="Arial" w:hAnsi="Arial" w:cs="Arial"/>
          <w:spacing w:val="10"/>
          <w:sz w:val="24"/>
          <w:szCs w:val="24"/>
        </w:rPr>
        <w:t>В шкафу размещены такие основные узлы:</w:t>
      </w:r>
    </w:p>
    <w:p w:rsidR="00654ADA" w:rsidRPr="00811745" w:rsidRDefault="00654ADA" w:rsidP="00654ADA">
      <w:pPr>
        <w:numPr>
          <w:ilvl w:val="0"/>
          <w:numId w:val="58"/>
        </w:numPr>
        <w:tabs>
          <w:tab w:val="clear" w:pos="2264"/>
          <w:tab w:val="num" w:pos="567"/>
          <w:tab w:val="left" w:pos="9639"/>
        </w:tabs>
        <w:ind w:left="0" w:firstLine="360"/>
        <w:rPr>
          <w:rFonts w:ascii="Arial" w:hAnsi="Arial" w:cs="Arial"/>
          <w:spacing w:val="10"/>
          <w:sz w:val="24"/>
          <w:szCs w:val="24"/>
        </w:rPr>
      </w:pPr>
      <w:r w:rsidRPr="00811745">
        <w:rPr>
          <w:rFonts w:ascii="Arial" w:hAnsi="Arial" w:cs="Arial"/>
          <w:spacing w:val="10"/>
          <w:sz w:val="24"/>
          <w:szCs w:val="24"/>
        </w:rPr>
        <w:t xml:space="preserve"> четыре выпрямляющих модуля К48-15-07;</w:t>
      </w:r>
    </w:p>
    <w:p w:rsidR="00654ADA" w:rsidRPr="00811745" w:rsidRDefault="00654ADA" w:rsidP="00654ADA">
      <w:pPr>
        <w:numPr>
          <w:ilvl w:val="0"/>
          <w:numId w:val="58"/>
        </w:numPr>
        <w:tabs>
          <w:tab w:val="clear" w:pos="2264"/>
          <w:tab w:val="num" w:pos="567"/>
          <w:tab w:val="left" w:pos="9639"/>
        </w:tabs>
        <w:ind w:left="0" w:firstLine="360"/>
        <w:rPr>
          <w:rFonts w:ascii="Arial" w:hAnsi="Arial" w:cs="Arial"/>
          <w:spacing w:val="10"/>
          <w:sz w:val="24"/>
          <w:szCs w:val="24"/>
        </w:rPr>
      </w:pPr>
      <w:r w:rsidRPr="00811745">
        <w:rPr>
          <w:rFonts w:ascii="Arial" w:hAnsi="Arial" w:cs="Arial"/>
          <w:spacing w:val="10"/>
          <w:sz w:val="24"/>
          <w:szCs w:val="24"/>
        </w:rPr>
        <w:t>модуль контроля (индикации) КВМ48-07;</w:t>
      </w:r>
    </w:p>
    <w:p w:rsidR="00654ADA" w:rsidRPr="00811745" w:rsidRDefault="00654ADA" w:rsidP="00654ADA">
      <w:pPr>
        <w:numPr>
          <w:ilvl w:val="0"/>
          <w:numId w:val="59"/>
        </w:numPr>
        <w:tabs>
          <w:tab w:val="clear" w:pos="2264"/>
          <w:tab w:val="num" w:pos="567"/>
          <w:tab w:val="left" w:pos="9639"/>
        </w:tabs>
        <w:ind w:left="0" w:firstLine="360"/>
        <w:rPr>
          <w:rFonts w:ascii="Arial" w:hAnsi="Arial" w:cs="Arial"/>
          <w:spacing w:val="10"/>
          <w:sz w:val="24"/>
          <w:szCs w:val="24"/>
        </w:rPr>
      </w:pPr>
      <w:r w:rsidRPr="00811745">
        <w:rPr>
          <w:rFonts w:ascii="Arial" w:hAnsi="Arial" w:cs="Arial"/>
          <w:spacing w:val="10"/>
          <w:sz w:val="24"/>
          <w:szCs w:val="24"/>
        </w:rPr>
        <w:t>модуль контроля аккумулятора ККА;</w:t>
      </w:r>
    </w:p>
    <w:p w:rsidR="00654ADA" w:rsidRPr="00811745" w:rsidRDefault="00654ADA" w:rsidP="00654ADA">
      <w:pPr>
        <w:numPr>
          <w:ilvl w:val="0"/>
          <w:numId w:val="59"/>
        </w:numPr>
        <w:tabs>
          <w:tab w:val="clear" w:pos="2264"/>
          <w:tab w:val="num" w:pos="567"/>
          <w:tab w:val="left" w:pos="9639"/>
        </w:tabs>
        <w:ind w:left="0" w:firstLine="360"/>
        <w:rPr>
          <w:rFonts w:ascii="Arial" w:hAnsi="Arial" w:cs="Arial"/>
          <w:spacing w:val="10"/>
          <w:sz w:val="24"/>
          <w:szCs w:val="24"/>
        </w:rPr>
      </w:pPr>
      <w:r w:rsidRPr="00811745">
        <w:rPr>
          <w:rFonts w:ascii="Arial" w:hAnsi="Arial" w:cs="Arial"/>
          <w:spacing w:val="10"/>
          <w:sz w:val="24"/>
          <w:szCs w:val="24"/>
        </w:rPr>
        <w:t>модуль отключения аккумулятора КВА;</w:t>
      </w:r>
    </w:p>
    <w:p w:rsidR="00654ADA" w:rsidRPr="00811745" w:rsidRDefault="00654ADA" w:rsidP="00654ADA">
      <w:pPr>
        <w:numPr>
          <w:ilvl w:val="0"/>
          <w:numId w:val="59"/>
        </w:numPr>
        <w:tabs>
          <w:tab w:val="clear" w:pos="2264"/>
          <w:tab w:val="num" w:pos="567"/>
          <w:tab w:val="left" w:pos="9639"/>
        </w:tabs>
        <w:ind w:left="0" w:firstLine="360"/>
        <w:rPr>
          <w:rFonts w:ascii="Arial" w:hAnsi="Arial" w:cs="Arial"/>
          <w:spacing w:val="10"/>
          <w:sz w:val="24"/>
          <w:szCs w:val="24"/>
          <w:lang w:val="ru-RU"/>
        </w:rPr>
      </w:pPr>
      <w:r w:rsidRPr="00811745">
        <w:rPr>
          <w:rFonts w:ascii="Arial" w:hAnsi="Arial" w:cs="Arial"/>
          <w:spacing w:val="10"/>
          <w:sz w:val="24"/>
          <w:szCs w:val="24"/>
          <w:lang w:val="ru-RU"/>
        </w:rPr>
        <w:t>модуль дополнительного источника питания КДЖ;</w:t>
      </w:r>
    </w:p>
    <w:p w:rsidR="00654ADA" w:rsidRPr="00811745" w:rsidRDefault="00654ADA" w:rsidP="00654ADA">
      <w:pPr>
        <w:numPr>
          <w:ilvl w:val="0"/>
          <w:numId w:val="59"/>
        </w:numPr>
        <w:tabs>
          <w:tab w:val="clear" w:pos="2264"/>
          <w:tab w:val="num" w:pos="567"/>
          <w:tab w:val="left" w:pos="9900"/>
          <w:tab w:val="left" w:pos="9967"/>
          <w:tab w:val="left" w:pos="10080"/>
        </w:tabs>
        <w:ind w:left="0" w:firstLine="360"/>
        <w:jc w:val="both"/>
        <w:rPr>
          <w:rFonts w:ascii="Arial" w:hAnsi="Arial" w:cs="Arial"/>
          <w:spacing w:val="10"/>
          <w:sz w:val="24"/>
          <w:szCs w:val="24"/>
        </w:rPr>
      </w:pPr>
      <w:r w:rsidRPr="00811745">
        <w:rPr>
          <w:rFonts w:ascii="Arial" w:hAnsi="Arial" w:cs="Arial"/>
          <w:spacing w:val="10"/>
          <w:sz w:val="24"/>
          <w:szCs w:val="24"/>
        </w:rPr>
        <w:t>отсек внешней коммутации.</w:t>
      </w:r>
    </w:p>
    <w:p w:rsidR="00654ADA" w:rsidRPr="00811745" w:rsidRDefault="00654ADA" w:rsidP="00654ADA">
      <w:pPr>
        <w:pStyle w:val="24"/>
        <w:rPr>
          <w:rFonts w:ascii="Arial" w:hAnsi="Arial"/>
        </w:rPr>
      </w:pPr>
      <w:bookmarkStart w:id="523" w:name="_Toc149026214"/>
      <w:r w:rsidRPr="00811745">
        <w:rPr>
          <w:rFonts w:ascii="Arial" w:hAnsi="Arial"/>
        </w:rPr>
        <w:t>1.4 Построение и работа электропитающей установки.</w:t>
      </w:r>
      <w:bookmarkEnd w:id="523"/>
    </w:p>
    <w:p w:rsidR="00654ADA" w:rsidRPr="00811745" w:rsidRDefault="00654ADA" w:rsidP="00654ADA">
      <w:pPr>
        <w:pStyle w:val="15"/>
        <w:rPr>
          <w:rFonts w:ascii="Arial" w:hAnsi="Arial" w:cs="Arial"/>
        </w:rPr>
      </w:pPr>
      <w:r w:rsidRPr="00811745">
        <w:rPr>
          <w:rFonts w:ascii="Arial" w:hAnsi="Arial" w:cs="Arial"/>
        </w:rPr>
        <w:t>1.4.1 Схема электрическая структурная ЕПУ</w:t>
      </w:r>
    </w:p>
    <w:p w:rsidR="00654ADA" w:rsidRPr="00811745" w:rsidRDefault="00654ADA" w:rsidP="00654ADA">
      <w:pPr>
        <w:tabs>
          <w:tab w:val="left" w:pos="9900"/>
          <w:tab w:val="left" w:pos="9967"/>
          <w:tab w:val="left" w:pos="10080"/>
        </w:tabs>
        <w:ind w:firstLine="360"/>
        <w:jc w:val="both"/>
        <w:rPr>
          <w:rFonts w:ascii="Arial" w:hAnsi="Arial" w:cs="Arial"/>
          <w:spacing w:val="10"/>
          <w:lang w:val="ru-RU"/>
        </w:rPr>
      </w:pPr>
      <w:r w:rsidRPr="00811745">
        <w:rPr>
          <w:rFonts w:ascii="Arial" w:hAnsi="Arial" w:cs="Arial"/>
          <w:spacing w:val="10"/>
          <w:lang w:val="ru-RU"/>
        </w:rPr>
        <w:t>Схема электрическая структурная ЕПУ показана на рисунке 1.</w:t>
      </w:r>
    </w:p>
    <w:p w:rsidR="00654ADA" w:rsidRPr="00811745" w:rsidRDefault="00654ADA" w:rsidP="00654ADA">
      <w:pPr>
        <w:pStyle w:val="15"/>
        <w:rPr>
          <w:rFonts w:ascii="Arial" w:hAnsi="Arial" w:cs="Arial"/>
        </w:rPr>
      </w:pPr>
      <w:r w:rsidRPr="00811745">
        <w:rPr>
          <w:rFonts w:ascii="Arial" w:hAnsi="Arial" w:cs="Arial"/>
        </w:rPr>
        <w:t>1.4.2 Построение и робота ЕПУ</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В ЕПУ устройство (1) используется для включения входной сети и индикации наличия напряжения переменного тока.</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Устройство защиты по сети питания (2) проводит измерение напряжения входной сети, и отключение если напряжение вышло за пределы допустимого.</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Устройство (11) преобразовывает переменное синусоидальное напряжение входной сети в выходное напряжение постоянного тока, величина которого изменяется в зависимости от температуры аккумуляторных батарей (АБ) и их токов заряда. Управление выходным напряжением устройства (11) поступает из устройств (9) и (10). Параллельно включенные по выходам преобразователи выдают сигнал, при повышенные температуры любого из них выше допустимого уровня, на включение вентиляторов, который поступает в устройство (8), где проходит его обработка и включаются вентиляторы (12). Если вентиляторы не включились, то при последующем нарастании температуры любого из преобразователя он отключается, а при снижении его температуры он автоматически отключается. Из устройства (11) на устройство (8) поступает сигнал, который несет информацию об исправной работе каждого из параллельно включенных преобразователей. Выходное напряжение постоянного тока используется для заряда аккумуляторных батарей, а также поступает через устройство (15) на выход ЕПУ.</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Устройство отключения аккумуляторных батарей (8) производит сигнал отключения АБ при их разряде ниже допустимого уровня, а также выдает сигнал заниженного выходного напряжения АБ и проводит контроль исправной работы устройства (11).</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Устройство контроля аккумуляторных батарей (9) проводит измерение тока заряда каждой из аккумуляторных батарей и производит сигнал управления выходным напряжением устройства (11) с целью поддержки ограничения тока заряда АБ на постоянном уровне по большему току одной из АБ. Устройство проводит измерение температуры АБ и в зависимости от режима заряда АБ производит соответствующий сигнал управления напряжением заряда.</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Блок дополнительного питания (14) используется для питания устройств (8) и (10).</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ab/>
        <w:t>Устройство (10) предназначено для контроля (индикации) напряжений и токов ЕПУ, выработки дополнительного напряжения управления разрядом/зарядом АБ и обеспечение обмена информацией из ЭОМ через последовательный интерфейс.</w:t>
      </w:r>
    </w:p>
    <w:p w:rsidR="00654ADA" w:rsidRPr="00811745" w:rsidRDefault="00654ADA" w:rsidP="00654ADA">
      <w:pPr>
        <w:tabs>
          <w:tab w:val="left" w:pos="9900"/>
          <w:tab w:val="left" w:pos="9967"/>
          <w:tab w:val="left" w:pos="10080"/>
        </w:tabs>
        <w:jc w:val="both"/>
        <w:rPr>
          <w:rFonts w:ascii="Arial" w:hAnsi="Arial" w:cs="Arial"/>
          <w:spacing w:val="10"/>
          <w:lang w:val="ru-RU"/>
        </w:rPr>
      </w:pPr>
      <w:r w:rsidRPr="00811745">
        <w:rPr>
          <w:rFonts w:ascii="Arial" w:hAnsi="Arial" w:cs="Arial"/>
          <w:lang w:val="ru-RU"/>
        </w:rPr>
        <w:br w:type="page"/>
      </w:r>
      <w:r w:rsidRPr="00811745">
        <w:rPr>
          <w:rFonts w:ascii="Arial" w:hAnsi="Arial" w:cs="Arial"/>
          <w:noProof/>
        </w:rPr>
        <w:pict>
          <v:group id="_x0000_s4258" style="position:absolute;left:0;text-align:left;margin-left:27pt;margin-top:-5.4pt;width:434.45pt;height:704.35pt;z-index:251689984" coordorigin="2301,1755" coordsize="8689,14087">
            <v:shape id="_x0000_s4259" type="#_x0000_t202" style="position:absolute;left:10569;top:3899;width:421;height:8979" filled="f" stroked="f">
              <v:textbox style="layout-flow:vertical;mso-layout-flow-alt:bottom-to-top;mso-next-textbox:#_x0000_s4259" inset="0,0,0,0">
                <w:txbxContent>
                  <w:p w:rsidR="004A3065" w:rsidRPr="0020378A" w:rsidRDefault="004A3065" w:rsidP="00654ADA">
                    <w:pPr>
                      <w:rPr>
                        <w:rFonts w:ascii="Arial" w:hAnsi="Arial"/>
                        <w:lang w:val="ru-RU"/>
                      </w:rPr>
                    </w:pPr>
                    <w:r w:rsidRPr="0020378A">
                      <w:rPr>
                        <w:rFonts w:ascii="Arial" w:hAnsi="Arial"/>
                        <w:lang w:val="ru-RU"/>
                      </w:rPr>
                      <w:t xml:space="preserve">Рисунок 1 - </w:t>
                    </w:r>
                    <w:r w:rsidRPr="0020378A">
                      <w:rPr>
                        <w:rFonts w:ascii="Arial" w:hAnsi="Arial"/>
                        <w:spacing w:val="10"/>
                        <w:lang w:val="ru-RU"/>
                      </w:rPr>
                      <w:t>Схема електричиска структурная ЕПУ И 14000 Б 48/60 – х х</w:t>
                    </w:r>
                  </w:p>
                </w:txbxContent>
              </v:textbox>
            </v:shape>
            <v:group id="_x0000_s4260" style="position:absolute;left:2301;top:1755;width:8024;height:14087" coordorigin="1896,1312" coordsize="8024,14087">
              <v:shape id="_x0000_s4261" style="position:absolute;left:2286;top:13891;width:2;height:1170" coordsize="2,1886" path="m,l,1886r2,e" filled="f">
                <v:path arrowok="t"/>
              </v:shape>
              <v:shape id="_x0000_s4262" style="position:absolute;left:3742;top:13634;width:478;height:2" coordsize="786,0" path="m786,l,,1,e" filled="f">
                <v:path arrowok="t"/>
              </v:shape>
              <v:shape id="_x0000_s4263" style="position:absolute;left:3742;top:11263;width:2;height:2371" coordsize="1,3822" path="m,3822l,,1,e" filled="f">
                <v:path arrowok="t"/>
              </v:shape>
              <v:shape id="_x0000_s4264" style="position:absolute;left:3742;top:12115;width:478;height:2" coordsize="786,0" path="m786,l,,1,e" filled="f">
                <v:path arrowok="t"/>
              </v:shape>
              <v:shape id="_x0000_s4265" style="position:absolute;left:3711;top:12071;width:31;height:44" coordsize="51,73" path="m51,l,21,51,73,51,xe" fillcolor="black" stroked="f">
                <v:path arrowok="t"/>
              </v:shape>
              <v:shape id="_x0000_s4266" style="position:absolute;left:3711;top:12071;width:31;height:44" coordsize="51,73" path="m51,l,21,51,73,51,e" filled="f">
                <v:path arrowok="t"/>
              </v:shape>
              <v:shape id="_x0000_s4267" style="position:absolute;left:3698;top:12084;width:44;height:31" coordsize="72,52" path="m21,l,52r72,l21,xe" fillcolor="black" stroked="f">
                <v:path arrowok="t"/>
              </v:shape>
              <v:shape id="_x0000_s4268" style="position:absolute;left:3698;top:12084;width:44;height:31" coordsize="72,52" path="m21,l,52r72,l21,e" filled="f">
                <v:path arrowok="t"/>
              </v:shape>
              <v:shape id="_x0000_s4269" style="position:absolute;left:3698;top:12115;width:44;height:32" coordsize="72,51" path="m,l21,51,72,,,xe" fillcolor="black" stroked="f">
                <v:path arrowok="t"/>
              </v:shape>
              <v:shape id="_x0000_s4270" style="position:absolute;left:3698;top:12115;width:44;height:32" coordsize="72,51" path="m,l21,51,72,,,e" filled="f">
                <v:path arrowok="t"/>
              </v:shape>
              <v:shape id="_x0000_s4271" style="position:absolute;left:3711;top:12115;width:31;height:45" coordsize="51,72" path="m,51l51,72,51,,,51xe" fillcolor="black" stroked="f">
                <v:path arrowok="t"/>
              </v:shape>
              <v:shape id="_x0000_s4272" style="position:absolute;left:3711;top:12115;width:31;height:45" coordsize="51,72" path="m,51l51,72,51,,,51e" filled="f">
                <v:path arrowok="t"/>
              </v:shape>
              <v:shape id="_x0000_s4273" style="position:absolute;left:3742;top:12115;width:31;height:45" coordsize="51,72" path="m,72l51,51,,,,72xe" fillcolor="black" stroked="f">
                <v:path arrowok="t"/>
              </v:shape>
              <v:shape id="_x0000_s4274" style="position:absolute;left:3742;top:12115;width:31;height:45" coordsize="51,72" path="m,72l51,51,,,,72e" filled="f">
                <v:path arrowok="t"/>
              </v:shape>
              <v:shape id="_x0000_s4275" style="position:absolute;left:3742;top:12115;width:45;height:32" coordsize="73,51" path="m51,51l73,,,,51,51xe" fillcolor="black" stroked="f">
                <v:path arrowok="t"/>
              </v:shape>
              <v:shape id="_x0000_s4276" style="position:absolute;left:3742;top:12115;width:45;height:32" coordsize="73,51" path="m51,51l73,,,,51,51e" filled="f">
                <v:path arrowok="t"/>
              </v:shape>
              <v:shape id="_x0000_s4277" style="position:absolute;left:3742;top:12084;width:45;height:31" coordsize="73,52" path="m73,52l51,,,52r73,xe" fillcolor="black" stroked="f">
                <v:path arrowok="t"/>
              </v:shape>
              <v:shape id="_x0000_s4278" style="position:absolute;left:3742;top:12084;width:45;height:31" coordsize="73,52" path="m73,52l51,,,52r73,e" filled="f">
                <v:path arrowok="t"/>
              </v:shape>
              <v:shape id="_x0000_s4279" style="position:absolute;left:3742;top:12071;width:31;height:44" coordsize="51,73" path="m51,21l,,,73,51,21xe" fillcolor="black" stroked="f">
                <v:path arrowok="t"/>
              </v:shape>
              <v:shape id="_x0000_s4280" style="position:absolute;left:3742;top:12071;width:31;height:44" coordsize="51,73" path="m51,21l,,,73,51,21e" filled="f">
                <v:path arrowok="t"/>
              </v:shape>
              <v:shape id="_x0000_s4281" style="position:absolute;left:4612;top:10815;width:2;height:448" coordsize="1,723" path="m,l,723r1,e" filled="f">
                <v:path arrowok="t"/>
              </v:shape>
              <v:shape id="_x0000_s4282" style="position:absolute;left:3742;top:11263;width:870;height:2" coordsize="1429,0" path="m1429,l,,1,e" filled="f">
                <v:path arrowok="t"/>
              </v:shape>
              <v:shape id="_x0000_s4283" style="position:absolute;left:7107;top:10815;width:2;height:2354" coordsize="1,3795" path="m,3795l,,1,e" filled="f">
                <v:path arrowok="t"/>
              </v:shape>
              <v:shape id="_x0000_s4284" style="position:absolute;left:7348;top:10815;width:2;height:2354" coordsize="2,3795" path="m,3795l,,2,e" filled="f">
                <v:path arrowok="t"/>
              </v:shape>
              <v:shape id="_x0000_s4285" style="position:absolute;left:5002;top:13634;width:420;height:2" coordsize="692,0" path="m,l690,r2,e" filled="f">
                <v:path arrowok="t"/>
              </v:shape>
              <v:shape id="_x0000_s4286" style="position:absolute;left:5422;top:13634;width:2;height:1427" coordsize="2,2299" path="m,l,2299r2,e" filled="f">
                <v:path arrowok="t"/>
              </v:shape>
              <v:shape id="_x0000_s4287" style="position:absolute;left:5002;top:12115;width:3010;height:2" coordsize="4952,0" path="m,l4950,r2,e" filled="f">
                <v:path arrowok="t"/>
              </v:shape>
              <v:shape id="_x0000_s4288" style="position:absolute;left:8012;top:12115;width:2;height:2946" coordsize="2,4747" path="m,l,4747r2,e" filled="f">
                <v:path arrowok="t"/>
              </v:shape>
              <v:shape id="_x0000_s4289" style="position:absolute;left:7693;top:10655;width:1282;height:2" coordsize="2110,0" path="m,l2109,r1,e" filled="f">
                <v:path arrowok="t"/>
              </v:shape>
              <v:shape id="_x0000_s4290" style="position:absolute;left:7693;top:10262;width:1496;height:2" coordsize="2462,0" path="m,l2460,r2,e" filled="f">
                <v:path arrowok="t"/>
              </v:shape>
              <v:shape id="_x0000_s4291" style="position:absolute;left:7693;top:9881;width:2204;height:2" coordsize="3624,0" path="m,l3623,r1,e" filled="f">
                <v:path arrowok="t"/>
              </v:shape>
              <v:shape id="_x0000_s4292" style="position:absolute;left:7693;top:13606;width:1957;height:2" coordsize="3219,0" path="m,l3218,r1,e" filled="f">
                <v:path arrowok="t"/>
              </v:shape>
              <v:shape id="_x0000_s4293" style="position:absolute;left:9895;top:9881;width:2;height:5180" coordsize="1,8352" path="m,8352l,,1,e" filled="f">
                <v:path arrowok="t"/>
              </v:shape>
              <v:shape id="_x0000_s4294" style="position:absolute;left:9649;top:3640;width:1;height:9966" coordsize="1,16068" path="m,16068l,,1,e" filled="f">
                <v:path arrowok="t"/>
              </v:shape>
              <v:shape id="_x0000_s4295" style="position:absolute;left:9360;top:12331;width:290;height:2" coordsize="477,0" path="m,l476,r1,e" filled="f">
                <v:path arrowok="t"/>
              </v:shape>
              <v:shape id="_x0000_s4296" style="position:absolute;left:9618;top:12287;width:31;height:44" coordsize="51,72" path="m51,l,21,51,72,51,xe" fillcolor="black" stroked="f">
                <v:path arrowok="t"/>
              </v:shape>
              <v:shape id="_x0000_s4297" style="position:absolute;left:9618;top:12287;width:31;height:44" coordsize="51,72" path="m51,l,21,51,72,51,e" filled="f">
                <v:path arrowok="t"/>
              </v:shape>
              <v:shape id="_x0000_s4298" style="position:absolute;left:9605;top:12300;width:44;height:31" coordsize="73,51" path="m22,l,51r73,l22,xe" fillcolor="black" stroked="f">
                <v:path arrowok="t"/>
              </v:shape>
              <v:shape id="_x0000_s4299" style="position:absolute;left:9605;top:12300;width:44;height:31" coordsize="73,51" path="m22,l,51r73,l22,e" filled="f">
                <v:path arrowok="t"/>
              </v:shape>
              <v:shape id="_x0000_s4300" style="position:absolute;left:9605;top:12331;width:44;height:32" coordsize="73,51" path="m,l22,51,73,,,xe" fillcolor="black" stroked="f">
                <v:path arrowok="t"/>
              </v:shape>
              <v:shape id="_x0000_s4301" style="position:absolute;left:9605;top:12331;width:44;height:32" coordsize="73,51" path="m,l22,51,73,,,e" filled="f">
                <v:path arrowok="t"/>
              </v:shape>
              <v:shape id="_x0000_s4302" style="position:absolute;left:9618;top:12331;width:31;height:45" coordsize="51,73" path="m,51l51,73,51,,,51xe" fillcolor="black" stroked="f">
                <v:path arrowok="t"/>
              </v:shape>
              <v:shape id="_x0000_s4303" style="position:absolute;left:9618;top:12331;width:31;height:45" coordsize="51,73" path="m,51l51,73,51,,,51e" filled="f">
                <v:path arrowok="t"/>
              </v:shape>
              <v:shape id="_x0000_s4304" style="position:absolute;left:9649;top:12331;width:31;height:45" coordsize="51,73" path="m,73l51,51,,,,73xe" fillcolor="black" stroked="f">
                <v:path arrowok="t"/>
              </v:shape>
              <v:shape id="_x0000_s4305" style="position:absolute;left:9649;top:12331;width:31;height:45" coordsize="51,73" path="m,73l51,51,,,,73e" filled="f">
                <v:path arrowok="t"/>
              </v:shape>
              <v:shape id="_x0000_s4306" style="position:absolute;left:9649;top:12331;width:43;height:32" coordsize="72,51" path="m51,51l72,,,,51,51xe" fillcolor="black" stroked="f">
                <v:path arrowok="t"/>
              </v:shape>
              <v:shape id="_x0000_s4307" style="position:absolute;left:9649;top:12331;width:43;height:32" coordsize="72,51" path="m51,51l72,,,,51,51e" filled="f">
                <v:path arrowok="t"/>
              </v:shape>
              <v:shape id="_x0000_s4308" style="position:absolute;left:9649;top:12300;width:43;height:31" coordsize="72,51" path="m72,51l51,,,51r72,xe" fillcolor="black" stroked="f">
                <v:path arrowok="t"/>
              </v:shape>
              <v:shape id="_x0000_s4309" style="position:absolute;left:9649;top:12300;width:43;height:31" coordsize="72,51" path="m72,51l51,,,51r72,e" filled="f">
                <v:path arrowok="t"/>
              </v:shape>
              <v:shape id="_x0000_s4310" style="position:absolute;left:9649;top:12287;width:31;height:44" coordsize="51,72" path="m51,21l,,,72,51,21xe" fillcolor="black" stroked="f">
                <v:path arrowok="t"/>
              </v:shape>
              <v:shape id="_x0000_s4311" style="position:absolute;left:9649;top:12287;width:31;height:44" coordsize="51,72" path="m51,21l,,,72,51,21e" filled="f">
                <v:path arrowok="t"/>
              </v:shape>
              <v:shape id="_x0000_s4312" style="position:absolute;left:8348;top:12331;width:230;height:2" coordsize="378,0" path="m378,l,,1,e" filled="f">
                <v:path arrowok="t"/>
              </v:shape>
              <v:shape id="_x0000_s4313" style="position:absolute;left:8348;top:12331;width:2;height:2730" coordsize="1,4400" path="m,l,4400r1,e" filled="f">
                <v:path arrowok="t"/>
              </v:shape>
              <v:shape id="_x0000_s4314" style="position:absolute;left:5730;top:13606;width:1180;height:2" coordsize="1943,0" path="m1943,l,,1,e" filled="f">
                <v:path arrowok="t"/>
              </v:shape>
              <v:shape id="_x0000_s4315" style="position:absolute;left:5730;top:13606;width:2;height:1455" coordsize="1,2346" path="m,l,2346r1,e" filled="f">
                <v:path arrowok="t"/>
              </v:shape>
              <v:shape id="_x0000_s4316" style="position:absolute;left:5865;top:10815;width:2;height:584" coordsize="2,942" path="m,l,942r2,e" filled="f">
                <v:path arrowok="t"/>
              </v:shape>
              <v:shape id="_x0000_s4317" style="position:absolute;left:5865;top:11399;width:473;height:2" coordsize="778,0" path="m,l777,r1,e" filled="f">
                <v:path arrowok="t"/>
              </v:shape>
              <v:shape id="_x0000_s4318" style="position:absolute;left:6338;top:11399;width:1;height:3662" coordsize="1,5902" path="m,l,5902r1,e" filled="f">
                <v:path arrowok="t"/>
              </v:shape>
              <v:shape id="_x0000_s4319" style="position:absolute;left:6256;top:10815;width:1;height:214" coordsize="1,345" path="m,l,345r1,e" filled="f">
                <v:path arrowok="t"/>
              </v:shape>
              <v:shape id="_x0000_s4320" style="position:absolute;left:6256;top:11029;width:2075;height:2" coordsize="3412,0" path="m,l3411,r1,e" filled="f">
                <v:path arrowok="t"/>
              </v:shape>
              <v:shape id="_x0000_s4321" style="position:absolute;left:8330;top:8336;width:1;height:2693" coordsize="1,4343" path="m,4343l,,1,e" filled="f">
                <v:path arrowok="t"/>
              </v:shape>
              <v:shape id="_x0000_s4322" style="position:absolute;left:7107;top:11414;width:1440;height:2" coordsize="2368,0" path="m,l2367,r1,e" filled="f">
                <v:path arrowok="t"/>
              </v:shape>
              <v:shape id="_x0000_s4323" style="position:absolute;left:8547;top:8336;width:2;height:3078" coordsize="1,4963" path="m,4963l,,1,e" filled="f">
                <v:path arrowok="t"/>
              </v:shape>
              <v:shape id="_x0000_s4324" style="position:absolute;left:7348;top:11676;width:1412;height:2" coordsize="2322,0" path="m,l2320,r2,e" filled="f">
                <v:path arrowok="t"/>
              </v:shape>
              <v:shape id="_x0000_s4325" style="position:absolute;left:8760;top:8336;width:2;height:3340" coordsize="2,5386" path="m,5386l,,2,e" filled="f">
                <v:path arrowok="t"/>
              </v:shape>
              <v:shape id="_x0000_s4326" style="position:absolute;left:7075;top:11369;width:32;height:45" coordsize="52,72" path="m52,l,21,52,72,52,xe" fillcolor="black" stroked="f">
                <v:path arrowok="t"/>
              </v:shape>
              <v:shape id="_x0000_s4327" style="position:absolute;left:7075;top:11369;width:32;height:45" coordsize="52,72" path="m52,l,21,52,72,52,e" filled="f">
                <v:path arrowok="t"/>
              </v:shape>
              <v:shape id="_x0000_s4328" style="position:absolute;left:7062;top:11382;width:45;height:32" coordsize="74,51" path="m22,l,51r74,l22,xe" fillcolor="black" stroked="f">
                <v:path arrowok="t"/>
              </v:shape>
              <v:shape id="_x0000_s4329" style="position:absolute;left:7062;top:11382;width:45;height:32" coordsize="74,51" path="m22,l,51r74,l22,e" filled="f">
                <v:path arrowok="t"/>
              </v:shape>
              <v:shape id="_x0000_s4330" style="position:absolute;left:7062;top:11414;width:45;height:32" coordsize="74,52" path="m,l22,52,74,,,xe" fillcolor="black" stroked="f">
                <v:path arrowok="t"/>
              </v:shape>
              <v:shape id="_x0000_s4331" style="position:absolute;left:7062;top:11414;width:45;height:32" coordsize="74,52" path="m,l22,52,74,,,e" filled="f">
                <v:path arrowok="t"/>
              </v:shape>
              <v:shape id="_x0000_s4332" style="position:absolute;left:7075;top:11414;width:32;height:45" coordsize="52,73" path="m,52l52,73,52,,,52xe" fillcolor="black" stroked="f">
                <v:path arrowok="t"/>
              </v:shape>
              <v:shape id="_x0000_s4333" style="position:absolute;left:7075;top:11414;width:32;height:45" coordsize="52,73" path="m,52l52,73,52,,,52e" filled="f">
                <v:path arrowok="t"/>
              </v:shape>
              <v:shape id="_x0000_s4334" style="position:absolute;left:7107;top:11414;width:31;height:45" coordsize="51,73" path="m,73l51,52,,,,73xe" fillcolor="black" stroked="f">
                <v:path arrowok="t"/>
              </v:shape>
              <v:shape id="_x0000_s4335" style="position:absolute;left:7107;top:11414;width:31;height:45" coordsize="51,73" path="m,73l51,52,,,,73e" filled="f">
                <v:path arrowok="t"/>
              </v:shape>
              <v:shape id="_x0000_s4336" style="position:absolute;left:7107;top:11414;width:44;height:32" coordsize="72,52" path="m51,52l72,,,,51,52xe" fillcolor="black" stroked="f">
                <v:path arrowok="t"/>
              </v:shape>
              <v:shape id="_x0000_s4337" style="position:absolute;left:7107;top:11414;width:44;height:32" coordsize="72,52" path="m51,52l72,,,,51,52e" filled="f">
                <v:path arrowok="t"/>
              </v:shape>
              <v:shape id="_x0000_s4338" style="position:absolute;left:7107;top:11382;width:44;height:32" coordsize="72,51" path="m72,51l51,,,51r72,xe" fillcolor="black" stroked="f">
                <v:path arrowok="t"/>
              </v:shape>
              <v:shape id="_x0000_s4339" style="position:absolute;left:7107;top:11382;width:44;height:32" coordsize="72,51" path="m72,51l51,,,51r72,e" filled="f">
                <v:path arrowok="t"/>
              </v:shape>
              <v:shape id="_x0000_s4340" style="position:absolute;left:7107;top:11369;width:31;height:45" coordsize="51,72" path="m51,21l,,,72,51,21xe" fillcolor="black" stroked="f">
                <v:path arrowok="t"/>
              </v:shape>
              <v:shape id="_x0000_s4341" style="position:absolute;left:7107;top:11369;width:31;height:45" coordsize="51,72" path="m51,21l,,,72,51,21e" filled="f">
                <v:path arrowok="t"/>
              </v:shape>
              <v:shape id="_x0000_s4342" style="position:absolute;left:7317;top:11632;width:31;height:44" coordsize="51,73" path="m51,l,22,51,73,51,xe" fillcolor="black" stroked="f">
                <v:path arrowok="t"/>
              </v:shape>
              <v:shape id="_x0000_s4343" style="position:absolute;left:7317;top:11632;width:31;height:44" coordsize="51,73" path="m51,l,22,51,73,51,e" filled="f">
                <v:path arrowok="t"/>
              </v:shape>
              <v:shape id="_x0000_s4344" style="position:absolute;left:7304;top:11645;width:44;height:31" coordsize="72,51" path="m21,l,51r72,l21,xe" fillcolor="black" stroked="f">
                <v:path arrowok="t"/>
              </v:shape>
              <v:shape id="_x0000_s4345" style="position:absolute;left:7304;top:11645;width:44;height:31" coordsize="72,51" path="m21,l,51r72,l21,e" filled="f">
                <v:path arrowok="t"/>
              </v:shape>
              <v:shape id="_x0000_s4346" style="position:absolute;left:7304;top:11676;width:44;height:32" coordsize="72,52" path="m,l21,52,72,,,xe" fillcolor="black" stroked="f">
                <v:path arrowok="t"/>
              </v:shape>
              <v:shape id="_x0000_s4347" style="position:absolute;left:7304;top:11676;width:44;height:32" coordsize="72,52" path="m,l21,52,72,,,e" filled="f">
                <v:path arrowok="t"/>
              </v:shape>
              <v:shape id="_x0000_s4348" style="position:absolute;left:7317;top:11676;width:31;height:47" coordsize="51,74" path="m,52l51,74,51,,,52xe" fillcolor="black" stroked="f">
                <v:path arrowok="t"/>
              </v:shape>
              <v:shape id="_x0000_s4349" style="position:absolute;left:7317;top:11676;width:31;height:47" coordsize="51,74" path="m,52l51,74,51,,,52e" filled="f">
                <v:path arrowok="t"/>
              </v:shape>
              <v:shape id="_x0000_s4350" style="position:absolute;left:7348;top:11676;width:33;height:47" coordsize="53,74" path="m,74l53,52,,,,74xe" fillcolor="black" stroked="f">
                <v:path arrowok="t"/>
              </v:shape>
              <v:shape id="_x0000_s4351" style="position:absolute;left:7348;top:11676;width:33;height:47" coordsize="53,74" path="m,74l53,52,,,,74e" filled="f">
                <v:path arrowok="t"/>
              </v:shape>
              <v:shape id="_x0000_s4352" style="position:absolute;left:7348;top:11676;width:46;height:32" coordsize="74,52" path="m53,52l74,,,,53,52xe" fillcolor="black" stroked="f">
                <v:path arrowok="t"/>
              </v:shape>
              <v:shape id="_x0000_s4353" style="position:absolute;left:7348;top:11676;width:46;height:32" coordsize="74,52" path="m53,52l74,,,,53,52e" filled="f">
                <v:path arrowok="t"/>
              </v:shape>
              <v:shape id="_x0000_s4354" style="position:absolute;left:7348;top:11645;width:46;height:31" coordsize="74,51" path="m74,51l53,,,51r74,xe" fillcolor="black" stroked="f">
                <v:path arrowok="t"/>
              </v:shape>
              <v:shape id="_x0000_s4355" style="position:absolute;left:7348;top:11645;width:46;height:31" coordsize="74,51" path="m74,51l53,,,51r74,e" filled="f">
                <v:path arrowok="t"/>
              </v:shape>
              <v:shape id="_x0000_s4356" style="position:absolute;left:7348;top:11632;width:33;height:44" coordsize="53,73" path="m53,22l,,,73,53,22xe" fillcolor="black" stroked="f">
                <v:path arrowok="t"/>
              </v:shape>
              <v:shape id="_x0000_s4357" style="position:absolute;left:7348;top:11632;width:33;height:44" coordsize="53,73" path="m53,22l,,,73,53,22e" filled="f">
                <v:path arrowok="t"/>
              </v:shape>
              <v:shape id="_x0000_s4358" style="position:absolute;left:1896;top:12214;width:782;height:1677" coordsize="1285,2704" path="m,2704l,,1285,r,2704l,2704r1,e" filled="f">
                <v:path arrowok="t"/>
              </v:shape>
              <v:shape id="_x0000_s4359" style="position:absolute;left:1896;top:9613;width:782;height:1611" coordsize="1286,2598" path="m1285,r,2598l,2598,,,1285,r1,e" filled="f">
                <v:path arrowok="t"/>
              </v:shape>
              <v:shape id="_x0000_s4360" style="position:absolute;left:2286;top:11224;width:2;height:990" coordsize="2,1596" path="m,1596l,,2,e" filled="f">
                <v:path arrowok="t"/>
              </v:shape>
              <v:shape id="_x0000_s4361" style="position:absolute;left:2286;top:8978;width:2;height:635" coordsize="2,1022" path="m,1022l,,2,e" filled="f">
                <v:path arrowok="t"/>
              </v:shape>
              <v:shape id="_x0000_s4362" style="position:absolute;left:4220;top:13079;width:782;height:1111" coordsize="1285,1790" path="m,1790l,,1285,r,1790l,1790r2,e" filled="f">
                <v:path arrowok="t"/>
              </v:shape>
              <v:shape id="_x0000_s4363" style="position:absolute;left:4220;top:11561;width:782;height:1111" coordsize="1285,1790" path="m,1790l,,1285,r,1790l,1790r2,e" filled="f">
                <v:path arrowok="t"/>
              </v:shape>
              <v:shape id="_x0000_s4364" style="position:absolute;left:6910;top:13169;width:783;height:967" coordsize="1285,1560" path="m,1560l,,1285,r,1560l,1560r2,e" filled="f">
                <v:path arrowok="t"/>
              </v:shape>
              <v:shape id="_x0000_s4365" style="position:absolute;left:8578;top:11896;width:782;height:967" coordsize="1285,1560" path="m,1560l,,1285,r,1560l,1560r1,e" filled="f">
                <v:path arrowok="t"/>
              </v:shape>
              <v:shape id="_x0000_s4366" style="position:absolute;left:4220;top:9706;width:782;height:1109" coordsize="1285,1788" path="m,1788l,,1285,r,1788l,1788r2,e" filled="f">
                <v:path arrowok="t"/>
              </v:shape>
              <v:shape id="_x0000_s4367" style="position:absolute;left:6910;top:9706;width:783;height:1109" coordsize="1285,1788" path="m,1788l,,1285,r,1788l,1788r2,e" filled="f">
                <v:path arrowok="t"/>
              </v:shape>
              <v:shape id="_x0000_s4368" style="position:absolute;left:4411;top:6014;width:927;height:2480" coordsize="1525,4000" path="m,4000l,,1525,r,4000l,4000r1,e" filled="f">
                <v:path arrowok="t"/>
              </v:shape>
              <v:shape id="_x0000_s4369" style="position:absolute;left:5603;top:6611;width:550;height:1820" coordsize="906,2934" path="m905,2934l905,,,,,2934r905,l906,2934e" filled="f">
                <v:path arrowok="t"/>
              </v:shape>
              <v:shape id="_x0000_s4370" style="position:absolute;left:8227;top:6624;width:1075;height:1712" coordsize="1768,2760" path="m,2760l,,1768,r,2760l,2760r1,e" filled="f">
                <v:path arrowok="t"/>
              </v:shape>
              <v:shape id="_x0000_s4371" style="position:absolute;left:5644;top:9367;width:2;height:229" coordsize="1,370" path="m,370l,,1,e" filled="f">
                <v:path arrowok="t"/>
              </v:shape>
              <v:shape id="_x0000_s4372" style="position:absolute;left:5820;top:9179;width:1;height:417" coordsize="1,673" path="m,673l,,1,e" filled="f">
                <v:path arrowok="t"/>
              </v:shape>
              <v:shape id="_x0000_s4373" style="position:absolute;left:5989;top:8935;width:2;height:661" coordsize="1,1066" path="m,1066l,,1,e" filled="f">
                <v:path arrowok="t"/>
              </v:shape>
              <v:shape id="_x0000_s4374" style="position:absolute;left:6491;top:5621;width:2;height:3975" coordsize="1,6408" path="m,6408l,,1,e" filled="f">
                <v:path arrowok="t"/>
              </v:shape>
              <v:shape id="_x0000_s4375" style="position:absolute;left:6343;top:1444;width:2;height:8152" coordsize="1,13143" path="m,13143l,,1,e" filled="f">
                <v:path arrowok="t"/>
              </v:shape>
              <v:shape id="_x0000_s4376" style="position:absolute;left:5002;top:10262;width:495;height:2" coordsize="813,0" path="m813,l,,2,e" filled="f">
                <v:path arrowok="t"/>
              </v:shape>
              <v:shape id="_x0000_s4377" style="position:absolute;left:4612;top:9367;width:2;height:229" coordsize="1,370" path="m,370l,,1,e" filled="f">
                <v:path arrowok="t"/>
              </v:shape>
              <v:shape id="_x0000_s4378" style="position:absolute;left:4813;top:9367;width:831;height:2" coordsize="1369,0" path="m,l1368,r1,e" filled="f">
                <v:path arrowok="t"/>
              </v:shape>
              <v:shape id="_x0000_s4379" style="position:absolute;left:4039;top:9367;width:774;height:2" coordsize="1272,0" path="m1272,l,,1,e" filled="f">
                <v:path arrowok="t"/>
              </v:shape>
              <v:shape id="_x0000_s4380" style="position:absolute;left:2286;top:8979;width:2576;height:71;mso-position-horizontal:absolute;mso-position-vertical:absolute" coordsize="5222,0" path="m,l5221,r1,e" filled="f">
                <v:path arrowok="t"/>
              </v:shape>
              <v:shape id="_x0000_s4381" style="position:absolute;left:4860;top:8494;width:2;height:484" coordsize="1,779" path="m,l,779r1,e" filled="f">
                <v:path arrowok="t"/>
              </v:shape>
              <v:shape id="_x0000_s4382" style="position:absolute;left:5475;top:8935;width:514;height:2" coordsize="845,0" path="m845,l,,1,e" filled="f">
                <v:path arrowok="t"/>
              </v:shape>
              <v:shape id="_x0000_s4383" style="position:absolute;left:5475;top:8098;width:2;height:837" coordsize="1,1349" path="m,1349l,,1,e" filled="f">
                <v:path arrowok="t"/>
              </v:shape>
              <v:shape id="_x0000_s4384" style="position:absolute;left:5338;top:8098;width:137;height:2" coordsize="226,0" path="m226,l,,1,e" filled="f">
                <v:path arrowok="t"/>
              </v:shape>
              <v:shape id="_x0000_s4385" style="position:absolute;left:4236;top:7447;width:175;height:2" coordsize="288,0" path="m288,l,,2,e" filled="f">
                <v:path arrowok="t"/>
              </v:shape>
              <v:shape id="_x0000_s4386" style="position:absolute;left:4236;top:9179;width:1584;height:2" coordsize="2605,0" path="m,l2604,r1,e" filled="f">
                <v:path arrowok="t"/>
              </v:shape>
              <v:shape id="_x0000_s4387" style="position:absolute;left:4236;top:7447;width:2;height:1732" coordsize="2,2794" path="m,2794l,,2,e" filled="f">
                <v:path arrowok="t"/>
              </v:shape>
              <v:shape id="_x0000_s4388" style="position:absolute;left:4039;top:4758;width:2;height:4609" coordsize="1,7430" path="m,7430l,,1,e" filled="f">
                <v:path arrowok="t"/>
              </v:shape>
              <v:shape id="_x0000_s4389" style="position:absolute;left:4579;top:9322;width:33;height:45" coordsize="53,72" path="m53,l,21,53,72,53,xe" fillcolor="black" stroked="f">
                <v:path arrowok="t"/>
              </v:shape>
              <v:shape id="_x0000_s4390" style="position:absolute;left:4579;top:9322;width:33;height:45" coordsize="53,72" path="m53,l,21,53,72,53,e" filled="f">
                <v:path arrowok="t"/>
              </v:shape>
              <v:shape id="_x0000_s4391" style="position:absolute;left:4566;top:9335;width:46;height:32" coordsize="74,51" path="m21,l,51r74,l21,xe" fillcolor="black" stroked="f">
                <v:path arrowok="t"/>
              </v:shape>
              <v:shape id="_x0000_s4392" style="position:absolute;left:4566;top:9335;width:46;height:32" coordsize="74,51" path="m21,l,51r74,l21,e" filled="f">
                <v:path arrowok="t"/>
              </v:shape>
              <v:shape id="_x0000_s4393" style="position:absolute;left:4566;top:9367;width:46;height:32" coordsize="74,52" path="m,l21,52,74,,,xe" fillcolor="black" stroked="f">
                <v:path arrowok="t"/>
              </v:shape>
              <v:shape id="_x0000_s4394" style="position:absolute;left:4566;top:9367;width:46;height:32" coordsize="74,52" path="m,l21,52,74,,,e" filled="f">
                <v:path arrowok="t"/>
              </v:shape>
              <v:shape id="_x0000_s4395" style="position:absolute;left:4579;top:9367;width:33;height:45" coordsize="53,73" path="m,52l53,73,53,,,52xe" fillcolor="black" stroked="f">
                <v:path arrowok="t"/>
              </v:shape>
              <v:shape id="_x0000_s4396" style="position:absolute;left:4579;top:9367;width:33;height:45" coordsize="53,73" path="m,52l53,73,53,,,52e" filled="f">
                <v:path arrowok="t"/>
              </v:shape>
              <v:shape id="_x0000_s4397" style="position:absolute;left:4612;top:9367;width:31;height:45" coordsize="51,73" path="m,73l51,52,,,,73xe" fillcolor="black" stroked="f">
                <v:path arrowok="t"/>
              </v:shape>
              <v:shape id="_x0000_s4398" style="position:absolute;left:4612;top:9367;width:31;height:45" coordsize="51,73" path="m,73l51,52,,,,73e" filled="f">
                <v:path arrowok="t"/>
              </v:shape>
              <v:shape id="_x0000_s4399" style="position:absolute;left:4612;top:9367;width:44;height:32" coordsize="72,52" path="m51,52l72,,,,51,52xe" fillcolor="black" stroked="f">
                <v:path arrowok="t"/>
              </v:shape>
              <v:shape id="_x0000_s4400" style="position:absolute;left:4612;top:9367;width:44;height:32" coordsize="72,52" path="m51,52l72,,,,51,52e" filled="f">
                <v:path arrowok="t"/>
              </v:shape>
              <v:shape id="_x0000_s4401" style="position:absolute;left:4612;top:9335;width:44;height:32" coordsize="72,51" path="m72,51l51,,,51r72,xe" fillcolor="black" stroked="f">
                <v:path arrowok="t"/>
              </v:shape>
              <v:shape id="_x0000_s4402" style="position:absolute;left:4612;top:9336;width:43;height:31" coordsize="72,51" path="m72,51l51,,,51r72,e" filled="f">
                <v:path arrowok="t"/>
              </v:shape>
              <v:shape id="_x0000_s4403" style="position:absolute;left:4612;top:9323;width:31;height:44" coordsize="51,72" path="m51,21l,,,72,51,21xe" fillcolor="black" stroked="f">
                <v:path arrowok="t"/>
              </v:shape>
              <v:shape id="_x0000_s4404" style="position:absolute;left:4612;top:9323;width:31;height:44" coordsize="51,72" path="m51,21l,,,72,51,21e" filled="f">
                <v:path arrowok="t"/>
              </v:shape>
              <v:shape id="_x0000_s4405" style="position:absolute;left:6168;top:8675;width:1;height:1031" coordsize="1,1662" path="m,1662l,,1,e" filled="f">
                <v:path arrowok="t"/>
              </v:shape>
              <v:shape id="_x0000_s4406" style="position:absolute;left:5889;top:8675;width:279;height:2" coordsize="460,0" path="m460,l,,1,e" filled="f">
                <v:path arrowok="t"/>
              </v:shape>
              <v:shape id="_x0000_s4407" style="position:absolute;left:5889;top:8431;width:1;height:244" coordsize="1,393" path="m,l,393r1,e" filled="f">
                <v:path arrowok="t"/>
              </v:shape>
              <v:shape id="_x0000_s4408" style="position:absolute;left:5496;top:9706;width:1131;height:1109" coordsize="1861,1788" path="m,1788l,,1861,r,1788l,1788r1,e" filled="f">
                <v:path arrowok="t"/>
              </v:shape>
              <v:shape id="_x0000_s4409" style="position:absolute;left:9188;top:8336;width:2;height:3560" coordsize="2,5740" path="m,5740l,,2,e" filled="f">
                <v:path arrowok="t"/>
              </v:shape>
              <v:shape id="_x0000_s4410" style="position:absolute;left:8975;top:8336;width:2;height:3560" coordsize="1,5740" path="m,5740l,,1,e" filled="f">
                <v:path arrowok="t"/>
              </v:shape>
              <v:shape id="_x0000_s4411" style="position:absolute;left:8944;top:10610;width:31;height:45" coordsize="51,73" path="m51,l,21,51,73,51,xe" fillcolor="black" stroked="f">
                <v:path arrowok="t"/>
              </v:shape>
              <v:shape id="_x0000_s4412" style="position:absolute;left:8944;top:10610;width:31;height:45" coordsize="51,73" path="m51,l,21,51,73,51,e" filled="f">
                <v:path arrowok="t"/>
              </v:shape>
              <v:shape id="_x0000_s4413" style="position:absolute;left:8931;top:10623;width:44;height:32" coordsize="72,52" path="m21,l,52r72,l21,xe" fillcolor="black" stroked="f">
                <v:path arrowok="t"/>
              </v:shape>
              <v:shape id="_x0000_s4414" style="position:absolute;left:8931;top:10623;width:44;height:32" coordsize="72,52" path="m21,l,52r72,l21,e" filled="f">
                <v:path arrowok="t"/>
              </v:shape>
              <v:shape id="_x0000_s4415" style="position:absolute;left:8931;top:10655;width:44;height:31" coordsize="72,51" path="m,l21,51,72,,,xe" fillcolor="black" stroked="f">
                <v:path arrowok="t"/>
              </v:shape>
              <v:shape id="_x0000_s4416" style="position:absolute;left:8931;top:10655;width:44;height:31" coordsize="72,51" path="m,l21,51,72,,,e" filled="f">
                <v:path arrowok="t"/>
              </v:shape>
              <v:shape id="_x0000_s4417" style="position:absolute;left:8944;top:10655;width:31;height:45" coordsize="51,72" path="m,51l51,72,51,,,51xe" fillcolor="black" stroked="f">
                <v:path arrowok="t"/>
              </v:shape>
              <v:shape id="_x0000_s4418" style="position:absolute;left:8944;top:10655;width:31;height:45" coordsize="51,72" path="m,51l51,72,51,,,51e" filled="f">
                <v:path arrowok="t"/>
              </v:shape>
              <v:shape id="_x0000_s4419" style="position:absolute;left:8975;top:10655;width:31;height:45" coordsize="51,72" path="m,72l51,51,,,,72xe" fillcolor="black" stroked="f">
                <v:path arrowok="t"/>
              </v:shape>
              <v:shape id="_x0000_s4420" style="position:absolute;left:8975;top:10655;width:31;height:45" coordsize="51,72" path="m,72l51,51,,,,72e" filled="f">
                <v:path arrowok="t"/>
              </v:shape>
              <v:shape id="_x0000_s4421" style="position:absolute;left:8975;top:10655;width:44;height:31" coordsize="73,51" path="m51,51l73,,,,51,51xe" fillcolor="black" stroked="f">
                <v:path arrowok="t"/>
              </v:shape>
              <v:shape id="_x0000_s4422" style="position:absolute;left:8975;top:10655;width:44;height:31" coordsize="73,51" path="m51,51l73,,,,51,51e" filled="f">
                <v:path arrowok="t"/>
              </v:shape>
              <v:shape id="_x0000_s4423" style="position:absolute;left:8975;top:10623;width:44;height:32" coordsize="73,52" path="m73,52l51,,,52r73,xe" fillcolor="black" stroked="f">
                <v:path arrowok="t"/>
              </v:shape>
              <v:shape id="_x0000_s4424" style="position:absolute;left:8975;top:10623;width:44;height:32" coordsize="73,52" path="m73,52l51,,,52r73,e" filled="f">
                <v:path arrowok="t"/>
              </v:shape>
              <v:shape id="_x0000_s4425" style="position:absolute;left:8975;top:10610;width:31;height:45" coordsize="51,73" path="m51,21l,,,73,51,21xe" fillcolor="black" stroked="f">
                <v:path arrowok="t"/>
              </v:shape>
              <v:shape id="_x0000_s4426" style="position:absolute;left:8975;top:10610;width:31;height:45" coordsize="51,73" path="m51,21l,,,73,51,21e" filled="f">
                <v:path arrowok="t"/>
              </v:shape>
              <v:shape id="_x0000_s4427" style="position:absolute;left:9157;top:10216;width:31;height:46" coordsize="51,74" path="m51,l,22,51,74,51,xe" fillcolor="black" stroked="f">
                <v:path arrowok="t"/>
              </v:shape>
              <v:shape id="_x0000_s4428" style="position:absolute;left:9157;top:10216;width:31;height:46" coordsize="51,74" path="m51,l,22,51,74,51,e" filled="f">
                <v:path arrowok="t"/>
              </v:shape>
              <v:shape id="_x0000_s4429" style="position:absolute;left:9145;top:10229;width:43;height:33" coordsize="72,52" path="m21,l,52r72,l21,xe" fillcolor="black" stroked="f">
                <v:path arrowok="t"/>
              </v:shape>
              <v:shape id="_x0000_s4430" style="position:absolute;left:9145;top:10229;width:43;height:33" coordsize="72,52" path="m21,l,52r72,l21,e" filled="f">
                <v:path arrowok="t"/>
              </v:shape>
              <v:shape id="_x0000_s4431" style="position:absolute;left:9145;top:10262;width:43;height:32" coordsize="72,51" path="m,l21,51,72,,,xe" fillcolor="black" stroked="f">
                <v:path arrowok="t"/>
              </v:shape>
              <v:shape id="_x0000_s4432" style="position:absolute;left:9145;top:10262;width:43;height:32" coordsize="72,51" path="m,l21,51,72,,,e" filled="f">
                <v:path arrowok="t"/>
              </v:shape>
              <v:shape id="_x0000_s4433" style="position:absolute;left:9157;top:10262;width:31;height:45" coordsize="51,72" path="m,51l51,72,51,,,51xe" fillcolor="black" stroked="f">
                <v:path arrowok="t"/>
              </v:shape>
              <v:shape id="_x0000_s4434" style="position:absolute;left:9157;top:10262;width:31;height:45" coordsize="51,72" path="m,51l51,72,51,,,51e" filled="f">
                <v:path arrowok="t"/>
              </v:shape>
              <v:shape id="_x0000_s4435" style="position:absolute;left:9188;top:10262;width:31;height:45" coordsize="52,72" path="m,72l52,51,,,,72xe" fillcolor="black" stroked="f">
                <v:path arrowok="t"/>
              </v:shape>
              <v:shape id="_x0000_s4436" style="position:absolute;left:9188;top:10262;width:31;height:45" coordsize="52,72" path="m,72l52,51,,,,72e" filled="f">
                <v:path arrowok="t"/>
              </v:shape>
              <v:shape id="_x0000_s4437" style="position:absolute;left:9188;top:10262;width:44;height:32" coordsize="73,51" path="m52,51l73,,,,52,51xe" fillcolor="black" stroked="f">
                <v:path arrowok="t"/>
              </v:shape>
              <v:shape id="_x0000_s4438" style="position:absolute;left:9188;top:10262;width:44;height:32" coordsize="73,51" path="m52,51l73,,,,52,51e" filled="f">
                <v:path arrowok="t"/>
              </v:shape>
              <v:shape id="_x0000_s4439" style="position:absolute;left:9188;top:10229;width:44;height:33" coordsize="73,52" path="m73,52l52,,,52r73,xe" fillcolor="black" stroked="f">
                <v:path arrowok="t"/>
              </v:shape>
              <v:shape id="_x0000_s4440" style="position:absolute;left:9188;top:10229;width:44;height:33" coordsize="73,52" path="m73,52l52,,,52r73,e" filled="f">
                <v:path arrowok="t"/>
              </v:shape>
              <v:shape id="_x0000_s4441" style="position:absolute;left:9188;top:10216;width:31;height:46" coordsize="52,74" path="m52,22l,,,74,52,22xe" fillcolor="black" stroked="f">
                <v:path arrowok="t"/>
              </v:shape>
              <v:shape id="_x0000_s4442" style="position:absolute;left:9188;top:10216;width:31;height:46" coordsize="52,74" path="m52,22l,,,74,52,22e" filled="f">
                <v:path arrowok="t"/>
              </v:shape>
              <v:shape id="_x0000_s4443" style="position:absolute;left:7497;top:6366;width:2;height:3340" coordsize="1,5387" path="m,5387l,,1,e" filled="f">
                <v:path arrowok="t"/>
              </v:shape>
              <v:shape id="_x0000_s4444" style="position:absolute;left:7302;top:5800;width:2;height:3796" coordsize="1,6121" path="m,6121l,,1,e" filled="f">
                <v:path arrowok="t"/>
              </v:shape>
              <v:shape id="_x0000_s4445" style="position:absolute;left:7107;top:6023;width:2;height:3573" coordsize="1,5760" path="m,5760l,,1,e" filled="f">
                <v:path arrowok="t"/>
              </v:shape>
              <v:shape id="_x0000_s4446" style="position:absolute;left:7302;top:8027;width:925;height:2" coordsize="1521,0" path="m1521,l,,1,e" filled="f">
                <v:path arrowok="t"/>
              </v:shape>
              <v:shape id="_x0000_s4447" style="position:absolute;left:7107;top:7715;width:1120;height:2" coordsize="1842,0" path="m1842,l,,1,e" filled="f">
                <v:path arrowok="t"/>
              </v:shape>
              <v:shape id="_x0000_s4448" style="position:absolute;left:7746;top:7307;width:481;height:2" coordsize="792,0" path="m792,l,,1,e" filled="f">
                <v:path arrowok="t"/>
              </v:shape>
              <v:shape id="_x0000_s4449" style="position:absolute;left:7746;top:5597;width:1;height:1710" coordsize="1,2756" path="m,2756l,,1,e" filled="f">
                <v:path arrowok="t"/>
              </v:shape>
              <v:shape id="_x0000_s4450" style="position:absolute;left:7497;top:6952;width:730;height:2" coordsize="1200,0" path="m1200,l,,1,e" filled="f">
                <v:path arrowok="t"/>
              </v:shape>
              <v:shape id="_x0000_s4451" style="position:absolute;left:7271;top:7983;width:31;height:44" coordsize="51,72" path="m51,l,21,51,72,51,xe" fillcolor="black" stroked="f">
                <v:path arrowok="t"/>
              </v:shape>
              <v:shape id="_x0000_s4452" style="position:absolute;left:7271;top:7983;width:31;height:44" coordsize="51,72" path="m51,l,21,51,72,51,e" filled="f">
                <v:path arrowok="t"/>
              </v:shape>
              <v:shape id="_x0000_s4453" style="position:absolute;left:7257;top:7996;width:45;height:31" coordsize="74,51" path="m23,l,51r74,l23,xe" fillcolor="black" stroked="f">
                <v:path arrowok="t"/>
              </v:shape>
              <v:shape id="_x0000_s4454" style="position:absolute;left:7257;top:7996;width:45;height:31" coordsize="74,51" path="m23,l,51r74,l23,e" filled="f">
                <v:path arrowok="t"/>
              </v:shape>
              <v:shape id="_x0000_s4455" style="position:absolute;left:7257;top:8027;width:45;height:32" coordsize="74,52" path="m,l23,52,74,,,xe" fillcolor="black" stroked="f">
                <v:path arrowok="t"/>
              </v:shape>
              <v:shape id="_x0000_s4456" style="position:absolute;left:7257;top:8027;width:45;height:32" coordsize="74,52" path="m,l23,52,74,,,e" filled="f">
                <v:path arrowok="t"/>
              </v:shape>
              <v:shape id="_x0000_s4457" style="position:absolute;left:7271;top:8027;width:31;height:45" coordsize="51,73" path="m,52l51,73,51,,,52xe" fillcolor="black" stroked="f">
                <v:path arrowok="t"/>
              </v:shape>
              <v:shape id="_x0000_s4458" style="position:absolute;left:7271;top:8027;width:31;height:45" coordsize="51,73" path="m,52l51,73,51,,,52e" filled="f">
                <v:path arrowok="t"/>
              </v:shape>
              <v:shape id="_x0000_s4459" style="position:absolute;left:7302;top:8027;width:31;height:45" coordsize="51,73" path="m,73l51,52,,,,73xe" fillcolor="black" stroked="f">
                <v:path arrowok="t"/>
              </v:shape>
              <v:shape id="_x0000_s4460" style="position:absolute;left:7302;top:8027;width:31;height:45" coordsize="51,73" path="m,73l51,52,,,,73e" filled="f">
                <v:path arrowok="t"/>
              </v:shape>
              <v:shape id="_x0000_s4461" style="position:absolute;left:7302;top:8027;width:44;height:32" coordsize="72,52" path="m51,52l72,,,,51,52xe" fillcolor="black" stroked="f">
                <v:path arrowok="t"/>
              </v:shape>
              <v:shape id="_x0000_s4462" style="position:absolute;left:7302;top:8027;width:44;height:32" coordsize="72,52" path="m51,52l72,,,,51,52e" filled="f">
                <v:path arrowok="t"/>
              </v:shape>
              <v:shape id="_x0000_s4463" style="position:absolute;left:7302;top:7996;width:44;height:31" coordsize="72,51" path="m72,51l51,,,51r72,xe" fillcolor="black" stroked="f">
                <v:path arrowok="t"/>
              </v:shape>
              <v:shape id="_x0000_s4464" style="position:absolute;left:7302;top:7996;width:44;height:31" coordsize="72,51" path="m72,51l51,,,51r72,e" filled="f">
                <v:path arrowok="t"/>
              </v:shape>
              <v:shape id="_x0000_s4465" style="position:absolute;left:7302;top:7983;width:31;height:44" coordsize="51,72" path="m51,21l,,,72,51,21xe" fillcolor="black" stroked="f">
                <v:path arrowok="t"/>
              </v:shape>
              <v:shape id="_x0000_s4466" style="position:absolute;left:7302;top:7983;width:31;height:44" coordsize="51,72" path="m51,21l,,,72,51,21e" filled="f">
                <v:path arrowok="t"/>
              </v:shape>
              <v:shape id="_x0000_s4467" style="position:absolute;left:7074;top:7670;width:33;height:45" coordsize="52,72" path="m52,l,21,52,72,52,xe" fillcolor="black" stroked="f">
                <v:path arrowok="t"/>
              </v:shape>
              <v:shape id="_x0000_s4468" style="position:absolute;left:7074;top:7670;width:33;height:45" coordsize="52,72" path="m52,l,21,52,72,52,e" filled="f">
                <v:path arrowok="t"/>
              </v:shape>
              <v:shape id="_x0000_s4469" style="position:absolute;left:7061;top:7683;width:46;height:32" coordsize="74,51" path="m22,l,51r74,l22,xe" fillcolor="black" stroked="f">
                <v:path arrowok="t"/>
              </v:shape>
              <v:shape id="_x0000_s4470" style="position:absolute;left:7061;top:7683;width:46;height:32" coordsize="74,51" path="m22,l,51r74,l22,e" filled="f">
                <v:path arrowok="t"/>
              </v:shape>
              <v:shape id="_x0000_s4471" style="position:absolute;left:7061;top:7715;width:46;height:31" coordsize="74,53" path="m,l22,53,74,,,xe" fillcolor="black" stroked="f">
                <v:path arrowok="t"/>
              </v:shape>
              <v:shape id="_x0000_s4472" style="position:absolute;left:7061;top:7715;width:46;height:31" coordsize="74,53" path="m,l22,53,74,,,e" filled="f">
                <v:path arrowok="t"/>
              </v:shape>
              <v:shape id="_x0000_s4473" style="position:absolute;left:7074;top:7715;width:33;height:44" coordsize="52,74" path="m,53l52,74,52,,,53xe" fillcolor="black" stroked="f">
                <v:path arrowok="t"/>
              </v:shape>
              <v:shape id="_x0000_s4474" style="position:absolute;left:7074;top:7715;width:33;height:44" coordsize="52,74" path="m,53l52,74,52,,,53e" filled="f">
                <v:path arrowok="t"/>
              </v:shape>
              <v:shape id="_x0000_s4475" style="position:absolute;left:7107;top:7715;width:31;height:44" coordsize="51,74" path="m,74l51,53,,,,74xe" fillcolor="black" stroked="f">
                <v:path arrowok="t"/>
              </v:shape>
              <v:shape id="_x0000_s4476" style="position:absolute;left:7107;top:7715;width:31;height:44" coordsize="51,74" path="m,74l51,53,,,,74e" filled="f">
                <v:path arrowok="t"/>
              </v:shape>
              <v:shape id="_x0000_s4477" style="position:absolute;left:7107;top:7715;width:44;height:31" coordsize="72,53" path="m51,53l72,,,,51,53xe" fillcolor="black" stroked="f">
                <v:path arrowok="t"/>
              </v:shape>
              <v:shape id="_x0000_s4478" style="position:absolute;left:7107;top:7715;width:44;height:31" coordsize="72,53" path="m51,53l72,,,,51,53e" filled="f">
                <v:path arrowok="t"/>
              </v:shape>
              <v:shape id="_x0000_s4479" style="position:absolute;left:7107;top:7683;width:44;height:32" coordsize="72,51" path="m72,51l51,,,51r72,xe" fillcolor="black" stroked="f">
                <v:path arrowok="t"/>
              </v:shape>
              <v:shape id="_x0000_s4480" style="position:absolute;left:7107;top:7683;width:44;height:32" coordsize="72,51" path="m72,51l51,,,51r72,e" filled="f">
                <v:path arrowok="t"/>
              </v:shape>
              <v:shape id="_x0000_s4481" style="position:absolute;left:7107;top:7670;width:31;height:45" coordsize="51,72" path="m51,21l,,,72,51,21xe" fillcolor="black" stroked="f">
                <v:path arrowok="t"/>
              </v:shape>
              <v:shape id="_x0000_s4482" style="position:absolute;left:7107;top:7670;width:31;height:45" coordsize="51,72" path="m51,21l,,,72,51,21e" filled="f">
                <v:path arrowok="t"/>
              </v:shape>
              <v:shape id="_x0000_s4483" style="position:absolute;left:7466;top:6907;width:31;height:45" coordsize="51,73" path="m51,l,21,51,73,51,xe" fillcolor="black" stroked="f">
                <v:path arrowok="t"/>
              </v:shape>
              <v:shape id="_x0000_s4484" style="position:absolute;left:7466;top:6907;width:31;height:45" coordsize="51,73" path="m51,l,21,51,73,51,e" filled="f">
                <v:path arrowok="t"/>
              </v:shape>
              <v:shape id="_x0000_s4485" style="position:absolute;left:7454;top:6920;width:43;height:32" coordsize="72,52" path="m21,l,52r72,l21,xe" fillcolor="black" stroked="f">
                <v:path arrowok="t"/>
              </v:shape>
              <v:shape id="_x0000_s4486" style="position:absolute;left:7454;top:6920;width:43;height:32" coordsize="72,52" path="m21,l,52r72,l21,e" filled="f">
                <v:path arrowok="t"/>
              </v:shape>
              <v:shape id="_x0000_s4487" style="position:absolute;left:7454;top:6952;width:43;height:33" coordsize="72,52" path="m,l21,52,72,,,xe" fillcolor="black" stroked="f">
                <v:path arrowok="t"/>
              </v:shape>
              <v:shape id="_x0000_s4488" style="position:absolute;left:7454;top:6952;width:43;height:33" coordsize="72,52" path="m,l21,52,72,,,e" filled="f">
                <v:path arrowok="t"/>
              </v:shape>
              <v:shape id="_x0000_s4489" style="position:absolute;left:7466;top:6952;width:31;height:46" coordsize="51,73" path="m,52l51,73,51,,,52xe" fillcolor="black" stroked="f">
                <v:path arrowok="t"/>
              </v:shape>
              <v:shape id="_x0000_s4490" style="position:absolute;left:7466;top:6952;width:31;height:46" coordsize="51,73" path="m,52l51,73,51,,,52e" filled="f">
                <v:path arrowok="t"/>
              </v:shape>
              <v:shape id="_x0000_s4491" style="position:absolute;left:7497;top:6952;width:31;height:46" coordsize="51,73" path="m,73l51,52,,,,73xe" fillcolor="black" stroked="f">
                <v:path arrowok="t"/>
              </v:shape>
              <v:shape id="_x0000_s4492" style="position:absolute;left:7497;top:6952;width:31;height:46" coordsize="51,73" path="m,73l51,52,,,,73e" filled="f">
                <v:path arrowok="t"/>
              </v:shape>
              <v:shape id="_x0000_s4493" style="position:absolute;left:7497;top:6952;width:44;height:33" coordsize="73,52" path="m51,52l73,,,,51,52xe" fillcolor="black" stroked="f">
                <v:path arrowok="t"/>
              </v:shape>
              <v:shape id="_x0000_s4494" style="position:absolute;left:7497;top:6952;width:44;height:33" coordsize="73,52" path="m51,52l73,,,,51,52e" filled="f">
                <v:path arrowok="t"/>
              </v:shape>
              <v:shape id="_x0000_s4495" style="position:absolute;left:7497;top:6920;width:44;height:32" coordsize="73,52" path="m73,52l51,,,52r73,xe" fillcolor="black" stroked="f">
                <v:path arrowok="t"/>
              </v:shape>
              <v:shape id="_x0000_s4496" style="position:absolute;left:7497;top:6920;width:44;height:32" coordsize="73,52" path="m73,52l51,,,52r73,e" filled="f">
                <v:path arrowok="t"/>
              </v:shape>
              <v:shape id="_x0000_s4497" style="position:absolute;left:7497;top:6907;width:31;height:45" coordsize="51,73" path="m51,21l,,,73,51,21xe" fillcolor="black" stroked="f">
                <v:path arrowok="t"/>
              </v:shape>
              <v:shape id="_x0000_s4498" style="position:absolute;left:7497;top:6907;width:31;height:45" coordsize="51,73" path="m51,21l,,,73,51,21e" filled="f">
                <v:path arrowok="t"/>
              </v:shape>
              <v:shape id="_x0000_s4499" style="position:absolute;left:5341;top:4276;width:781;height:968" coordsize="1285,1560" path="m,1560l,,1285,r,1560l,1560r1,e" filled="f">
                <v:path arrowok="t"/>
              </v:shape>
              <v:shape id="_x0000_s4500" style="position:absolute;left:7158;top:4276;width:783;height:968" coordsize="1286,1560" path="m,1560l,,1286,r,1560l,1560r1,e" filled="f">
                <v:path arrowok="t"/>
              </v:shape>
              <v:shape id="_x0000_s4501" style="position:absolute;left:5338;top:6366;width:2159;height:2" coordsize="3552,0" path="m,l3551,r1,e" filled="f">
                <v:path arrowok="t"/>
              </v:shape>
              <v:shape id="_x0000_s4502" style="position:absolute;left:5578;top:6023;width:1529;height:2" coordsize="2513,0" path="m2513,l,,1,e" filled="f">
                <v:path arrowok="t"/>
              </v:shape>
              <v:shape id="_x0000_s4503" style="position:absolute;left:5578;top:5244;width:2;height:779" coordsize="1,1257" path="m,1257l,,1,e" filled="f">
                <v:path arrowok="t"/>
              </v:shape>
              <v:shape id="_x0000_s4504" style="position:absolute;left:5912;top:5800;width:1390;height:2" coordsize="2286,0" path="m2286,l,,1,e" filled="f">
                <v:path arrowok="t"/>
              </v:shape>
              <v:shape id="_x0000_s4505" style="position:absolute;left:5912;top:5244;width:2;height:556" coordsize="1,896" path="m,896l,,1,e" filled="f">
                <v:path arrowok="t"/>
              </v:shape>
              <v:shape id="_x0000_s4506" style="position:absolute;left:7549;top:5244;width:392;height:2" coordsize="644,0" path="m644,l,,1,e" filled="f">
                <v:path arrowok="t"/>
              </v:shape>
              <v:shape id="_x0000_s4507" style="position:absolute;left:7158;top:5244;width:391;height:2" coordsize="642,0" path="m642,l,,1,e" filled="f">
                <v:path arrowok="t"/>
              </v:shape>
              <v:shape id="_x0000_s4508" style="position:absolute;left:7746;top:5244;width:1;height:353" coordsize="1,569" path="m,l,569r1,e" filled="f">
                <v:path arrowok="t"/>
              </v:shape>
              <v:shape id="_x0000_s4509" style="position:absolute;left:7353;top:5244;width:2;height:377" coordsize="1,609" path="m,l,609r1,e" filled="f">
                <v:path arrowok="t"/>
              </v:shape>
              <v:shape id="_x0000_s4510" style="position:absolute;left:6491;top:5621;width:862;height:2" coordsize="1420,0" path="m1420,l,,1,e" filled="f">
                <v:path arrowok="t"/>
              </v:shape>
              <v:shape id="_x0000_s4511" style="position:absolute;left:5091;top:3640;width:2;height:2374" coordsize="1,3829" path="m,3829l,,1,e" filled="f">
                <v:path arrowok="t"/>
              </v:shape>
              <v:shape id="_x0000_s4512" style="position:absolute;left:5091;top:3640;width:4559;height:2" coordsize="7496,0" path="m,l7495,r1,e" filled="f">
                <v:path arrowok="t"/>
              </v:shape>
              <v:shape id="_x0000_s4513" style="position:absolute;left:5091;top:4760;width:250;height:2" coordsize="410,0" path="m410,l,,1,e" filled="f">
                <v:path arrowok="t"/>
              </v:shape>
              <v:shape id="_x0000_s4514" style="position:absolute;left:6122;top:4760;width:223;height:2" coordsize="365,0" path="m,l364,r1,e" filled="f">
                <v:path arrowok="t"/>
              </v:shape>
              <v:shape id="_x0000_s4515" style="position:absolute;left:6312;top:4715;width:31;height:45" coordsize="52,73" path="m52,l,22,52,73,52,xe" fillcolor="black" stroked="f">
                <v:path arrowok="t"/>
              </v:shape>
              <v:shape id="_x0000_s4516" style="position:absolute;left:6312;top:4715;width:31;height:45" coordsize="52,73" path="m52,l,22,52,73,52,e" filled="f">
                <v:path arrowok="t"/>
              </v:shape>
              <v:shape id="_x0000_s4517" style="position:absolute;left:6299;top:4728;width:44;height:32" coordsize="73,51" path="m21,l,51r73,l21,xe" fillcolor="black" stroked="f">
                <v:path arrowok="t"/>
              </v:shape>
              <v:shape id="_x0000_s4518" style="position:absolute;left:6299;top:4728;width:44;height:32" coordsize="73,51" path="m21,l,51r73,l21,e" filled="f">
                <v:path arrowok="t"/>
              </v:shape>
              <v:shape id="_x0000_s4519" style="position:absolute;left:6299;top:4760;width:44;height:32" coordsize="73,51" path="m,l21,51,73,,,xe" fillcolor="black" stroked="f">
                <v:path arrowok="t"/>
              </v:shape>
              <v:shape id="_x0000_s4520" style="position:absolute;left:6299;top:4760;width:44;height:32" coordsize="73,51" path="m,l21,51,73,,,e" filled="f">
                <v:path arrowok="t"/>
              </v:shape>
              <v:shape id="_x0000_s4521" style="position:absolute;left:6312;top:4760;width:31;height:45" coordsize="52,72" path="m,51l52,72,52,,,51xe" fillcolor="black" stroked="f">
                <v:path arrowok="t"/>
              </v:shape>
              <v:shape id="_x0000_s4522" style="position:absolute;left:6312;top:4760;width:31;height:45" coordsize="52,72" path="m,51l52,72,52,,,51e" filled="f">
                <v:path arrowok="t"/>
              </v:shape>
              <v:shape id="_x0000_s4523" style="position:absolute;left:6343;top:4760;width:31;height:45" coordsize="51,72" path="m,72l51,51,,,,72xe" fillcolor="black" stroked="f">
                <v:path arrowok="t"/>
              </v:shape>
              <v:shape id="_x0000_s4524" style="position:absolute;left:6343;top:4760;width:31;height:45" coordsize="51,72" path="m,72l51,51,,,,72e" filled="f">
                <v:path arrowok="t"/>
              </v:shape>
              <v:shape id="_x0000_s4525" style="position:absolute;left:6343;top:4760;width:44;height:32" coordsize="72,51" path="m51,51l72,,,,51,51xe" fillcolor="black" stroked="f">
                <v:path arrowok="t"/>
              </v:shape>
              <v:shape id="_x0000_s4526" style="position:absolute;left:6343;top:4760;width:44;height:32" coordsize="72,51" path="m51,51l72,,,,51,51e" filled="f">
                <v:path arrowok="t"/>
              </v:shape>
              <v:shape id="_x0000_s4527" style="position:absolute;left:6343;top:4728;width:44;height:32" coordsize="72,51" path="m72,51l51,,,51r72,xe" fillcolor="black" stroked="f">
                <v:path arrowok="t"/>
              </v:shape>
              <v:shape id="_x0000_s4528" style="position:absolute;left:6343;top:4728;width:44;height:32" coordsize="72,51" path="m72,51l51,,,51r72,e" filled="f">
                <v:path arrowok="t"/>
              </v:shape>
              <v:shape id="_x0000_s4529" style="position:absolute;left:6343;top:4715;width:31;height:45" coordsize="51,73" path="m51,22l,,,73,51,22xe" fillcolor="black" stroked="f">
                <v:path arrowok="t"/>
              </v:shape>
              <v:shape id="_x0000_s4530" style="position:absolute;left:6343;top:4715;width:31;height:45" coordsize="51,73" path="m51,22l,,,73,51,22e" filled="f">
                <v:path arrowok="t"/>
              </v:shape>
              <v:shape id="_x0000_s4531" style="position:absolute;left:8227;top:6624;width:538;height:2" coordsize="885,0" path="m,l884,r1,e" filled="f">
                <v:path arrowok="t"/>
              </v:shape>
              <v:shape id="_x0000_s4532" style="position:absolute;left:8763;top:6624;width:539;height:2" coordsize="885,0" path="m,l884,r1,e" filled="f">
                <v:path arrowok="t"/>
              </v:shape>
              <v:shape id="_x0000_s4533" style="position:absolute;left:9033;top:1444;width:2;height:5180" coordsize="2,8350" path="m,8350l,,2,e" filled="f">
                <v:path arrowok="t"/>
              </v:shape>
              <v:shape id="_x0000_s4534" style="position:absolute;left:8457;top:4081;width:2;height:2543" coordsize="1,4099" path="m,4099l,,1,e" filled="f">
                <v:path arrowok="t"/>
              </v:shape>
              <v:shape id="_x0000_s4535" style="position:absolute;left:6354;top:3993;width:2103;height:88;flip:y" coordsize="9163,0" path="m9163,l,,1,e" filled="f">
                <v:path arrowok="t"/>
              </v:shape>
              <v:shape id="_x0000_s4536" style="position:absolute;left:8725;top:3854;width:2;height:2770" coordsize="1,4467" path="m,4467l,,1,e" filled="f">
                <v:path arrowok="t"/>
              </v:shape>
              <v:shape id="_x0000_s4537" style="position:absolute;left:4628;top:3854;width:4097;height:2" coordsize="6736,0" path="m6736,l,,1,e" filled="f">
                <v:path arrowok="t"/>
              </v:shape>
              <v:shape id="_x0000_s4538" style="position:absolute;left:7549;top:4276;width:392;height:2" coordsize="644,0" path="m644,l,,1,e" filled="f">
                <v:path arrowok="t"/>
              </v:shape>
              <v:shape id="_x0000_s4539" style="position:absolute;left:7158;top:4276;width:391;height:2" coordsize="642,0" path="m642,l,,1,e" filled="f">
                <v:path arrowok="t"/>
              </v:shape>
              <v:shape id="_x0000_s4540" style="position:absolute;left:7353;top:4081;width:2;height:195" coordsize="1,315" path="m,315l,,1,e" filled="f">
                <v:path arrowok="t"/>
              </v:shape>
              <v:shape id="_x0000_s4541" style="position:absolute;left:7746;top:3854;width:1;height:422" coordsize="1,683" path="m,683l,,1,e" filled="f">
                <v:path arrowok="t"/>
              </v:shape>
              <v:shape id="_x0000_s4542" style="position:absolute;left:6312;top:4036;width:31;height:45" coordsize="52,74" path="m52,l,21,52,74,52,xe" fillcolor="black" stroked="f">
                <v:path arrowok="t"/>
              </v:shape>
              <v:shape id="_x0000_s4543" style="position:absolute;left:6312;top:4036;width:31;height:45" coordsize="52,74" path="m52,l,21,52,74,52,e" filled="f">
                <v:path arrowok="t"/>
              </v:shape>
              <v:shape id="_x0000_s4544" style="position:absolute;left:6299;top:4049;width:44;height:32" coordsize="73,53" path="m21,l,53r73,l21,xe" fillcolor="black" stroked="f">
                <v:path arrowok="t"/>
              </v:shape>
              <v:shape id="_x0000_s4545" style="position:absolute;left:6299;top:4049;width:44;height:32" coordsize="73,53" path="m21,l,53r73,l21,e" filled="f">
                <v:path arrowok="t"/>
              </v:shape>
              <v:shape id="_x0000_s4546" style="position:absolute;left:6299;top:4081;width:44;height:31" coordsize="73,51" path="m,l21,51,73,,,xe" fillcolor="black" stroked="f">
                <v:path arrowok="t"/>
              </v:shape>
              <v:shape id="_x0000_s4547" style="position:absolute;left:6299;top:4081;width:44;height:31" coordsize="73,51" path="m,l21,51,73,,,e" filled="f">
                <v:path arrowok="t"/>
              </v:shape>
              <v:shape id="_x0000_s4548" style="position:absolute;left:6312;top:4081;width:31;height:44" coordsize="52,72" path="m,51l52,72,52,,,51xe" fillcolor="black" stroked="f">
                <v:path arrowok="t"/>
              </v:shape>
              <v:shape id="_x0000_s4549" style="position:absolute;left:6312;top:4081;width:31;height:44" coordsize="52,72" path="m,51l52,72,52,,,51e" filled="f">
                <v:path arrowok="t"/>
              </v:shape>
              <v:shape id="_x0000_s4550" style="position:absolute;left:6343;top:4081;width:31;height:44" coordsize="51,72" path="m,72l51,51,,,,72xe" fillcolor="black" stroked="f">
                <v:path arrowok="t"/>
              </v:shape>
              <v:shape id="_x0000_s4551" style="position:absolute;left:6343;top:4081;width:31;height:44" coordsize="51,72" path="m,72l51,51,,,,72e" filled="f">
                <v:path arrowok="t"/>
              </v:shape>
              <v:shape id="_x0000_s4552" style="position:absolute;left:6343;top:4081;width:44;height:31" coordsize="72,51" path="m51,51l72,,,,51,51xe" fillcolor="black" stroked="f">
                <v:path arrowok="t"/>
              </v:shape>
              <v:shape id="_x0000_s4553" style="position:absolute;left:6343;top:4081;width:44;height:31" coordsize="72,51" path="m51,51l72,,,,51,51e" filled="f">
                <v:path arrowok="t"/>
              </v:shape>
              <v:shape id="_x0000_s4554" style="position:absolute;left:6343;top:4049;width:44;height:32" coordsize="72,53" path="m72,53l51,,,53r72,xe" fillcolor="black" stroked="f">
                <v:path arrowok="t"/>
              </v:shape>
              <v:shape id="_x0000_s4555" style="position:absolute;left:6343;top:4049;width:44;height:32" coordsize="72,53" path="m72,53l51,,,53r72,e" filled="f">
                <v:path arrowok="t"/>
              </v:shape>
              <v:shape id="_x0000_s4556" style="position:absolute;left:6343;top:4036;width:31;height:45" coordsize="51,74" path="m51,21l,,,74,51,21xe" fillcolor="black" stroked="f">
                <v:path arrowok="t"/>
              </v:shape>
              <v:shape id="_x0000_s4557" style="position:absolute;left:6343;top:4036;width:31;height:45" coordsize="51,74" path="m51,21l,,,74,51,21e" filled="f">
                <v:path arrowok="t"/>
              </v:shape>
              <v:shape id="_x0000_s4558" style="position:absolute;left:7322;top:4036;width:31;height:45" coordsize="51,74" path="m51,l,21,51,74,51,xe" fillcolor="black" stroked="f">
                <v:path arrowok="t"/>
              </v:shape>
              <v:shape id="_x0000_s4559" style="position:absolute;left:7322;top:4036;width:31;height:45" coordsize="51,74" path="m51,l,21,51,74,51,e" filled="f">
                <v:path arrowok="t"/>
              </v:shape>
              <v:shape id="_x0000_s4560" style="position:absolute;left:7310;top:4049;width:43;height:32" coordsize="73,53" path="m22,l,53r73,l22,xe" fillcolor="black" stroked="f">
                <v:path arrowok="t"/>
              </v:shape>
              <v:shape id="_x0000_s4561" style="position:absolute;left:7310;top:4049;width:43;height:32" coordsize="73,53" path="m22,l,53r73,l22,e" filled="f">
                <v:path arrowok="t"/>
              </v:shape>
              <v:shape id="_x0000_s4562" style="position:absolute;left:7310;top:4081;width:43;height:31" coordsize="73,51" path="m,l22,51,73,,,xe" fillcolor="black" stroked="f">
                <v:path arrowok="t"/>
              </v:shape>
              <v:shape id="_x0000_s4563" style="position:absolute;left:7310;top:4081;width:43;height:31" coordsize="73,51" path="m,l22,51,73,,,e" filled="f">
                <v:path arrowok="t"/>
              </v:shape>
              <v:shape id="_x0000_s4564" style="position:absolute;left:7322;top:4081;width:31;height:44" coordsize="51,72" path="m,51l51,72,51,,,51xe" fillcolor="black" stroked="f">
                <v:path arrowok="t"/>
              </v:shape>
              <v:shape id="_x0000_s4565" style="position:absolute;left:7322;top:4081;width:31;height:44" coordsize="51,72" path="m,51l51,72,51,,,51e" filled="f">
                <v:path arrowok="t"/>
              </v:shape>
              <v:shape id="_x0000_s4566" style="position:absolute;left:7353;top:4081;width:31;height:44" coordsize="52,72" path="m,72l52,51,,,,72xe" fillcolor="black" stroked="f">
                <v:path arrowok="t"/>
              </v:shape>
              <v:shape id="_x0000_s4567" style="position:absolute;left:7353;top:4081;width:31;height:44" coordsize="52,72" path="m,72l52,51,,,,72e" filled="f">
                <v:path arrowok="t"/>
              </v:shape>
              <v:shape id="_x0000_s4568" style="position:absolute;left:7353;top:4081;width:46;height:31" coordsize="74,51" path="m52,51l74,,,,52,51xe" fillcolor="black" stroked="f">
                <v:path arrowok="t"/>
              </v:shape>
              <v:shape id="_x0000_s4569" style="position:absolute;left:7353;top:4081;width:46;height:31" coordsize="74,51" path="m52,51l74,,,,52,51e" filled="f">
                <v:path arrowok="t"/>
              </v:shape>
              <v:shape id="_x0000_s4570" style="position:absolute;left:7353;top:4049;width:46;height:32" coordsize="74,53" path="m74,53l52,,,53r74,xe" fillcolor="black" stroked="f">
                <v:path arrowok="t"/>
              </v:shape>
              <v:shape id="_x0000_s4571" style="position:absolute;left:7353;top:4049;width:46;height:32" coordsize="74,53" path="m74,53l52,,,53r74,e" filled="f">
                <v:path arrowok="t"/>
              </v:shape>
              <v:shape id="_x0000_s4572" style="position:absolute;left:7353;top:4036;width:31;height:45" coordsize="52,74" path="m52,21l,,,74,52,21xe" fillcolor="black" stroked="f">
                <v:path arrowok="t"/>
              </v:shape>
              <v:shape id="_x0000_s4573" style="position:absolute;left:7353;top:4036;width:31;height:45" coordsize="52,74" path="m52,21l,,,74,52,21e" filled="f">
                <v:path arrowok="t"/>
              </v:shape>
              <v:shape id="_x0000_s4574" style="position:absolute;left:7713;top:3807;width:33;height:47" coordsize="53,73" path="m53,l,21,53,73,53,xe" fillcolor="black" stroked="f">
                <v:path arrowok="t"/>
              </v:shape>
              <v:shape id="_x0000_s4575" style="position:absolute;left:7713;top:3807;width:33;height:47" coordsize="53,73" path="m53,l,21,53,73,53,e" filled="f">
                <v:path arrowok="t"/>
              </v:shape>
              <v:shape id="_x0000_s4576" style="position:absolute;left:7700;top:3820;width:46;height:34" coordsize="74,52" path="m21,l,52r74,l21,xe" fillcolor="black" stroked="f">
                <v:path arrowok="t"/>
              </v:shape>
              <v:shape id="_x0000_s4577" style="position:absolute;left:7700;top:3820;width:46;height:34" coordsize="74,52" path="m21,l,52r74,l21,e" filled="f">
                <v:path arrowok="t"/>
              </v:shape>
              <v:shape id="_x0000_s4578" style="position:absolute;left:7700;top:3854;width:46;height:31" coordsize="74,52" path="m,l21,52,74,,,xe" fillcolor="black" stroked="f">
                <v:path arrowok="t"/>
              </v:shape>
              <v:shape id="_x0000_s4579" style="position:absolute;left:7700;top:3854;width:46;height:31" coordsize="74,52" path="m,l21,52,74,,,e" filled="f">
                <v:path arrowok="t"/>
              </v:shape>
              <v:shape id="_x0000_s4580" style="position:absolute;left:7713;top:3854;width:33;height:44" coordsize="53,73" path="m,52l53,73,53,,,52xe" fillcolor="black" stroked="f">
                <v:path arrowok="t"/>
              </v:shape>
              <v:shape id="_x0000_s4581" style="position:absolute;left:7713;top:3854;width:33;height:44" coordsize="53,73" path="m,52l53,73,53,,,52e" filled="f">
                <v:path arrowok="t"/>
              </v:shape>
              <v:shape id="_x0000_s4582" style="position:absolute;left:7746;top:3854;width:31;height:44" coordsize="51,73" path="m,73l51,52,,,,73xe" fillcolor="black" stroked="f">
                <v:path arrowok="t"/>
              </v:shape>
              <v:shape id="_x0000_s4583" style="position:absolute;left:7746;top:3854;width:31;height:44" coordsize="51,73" path="m,73l51,52,,,,73e" filled="f">
                <v:path arrowok="t"/>
              </v:shape>
              <v:shape id="_x0000_s4584" style="position:absolute;left:7746;top:3854;width:44;height:31" coordsize="72,52" path="m51,52l72,,,,51,52xe" fillcolor="black" stroked="f">
                <v:path arrowok="t"/>
              </v:shape>
              <v:shape id="_x0000_s4585" style="position:absolute;left:7746;top:3854;width:44;height:31" coordsize="72,52" path="m51,52l72,,,,51,52e" filled="f">
                <v:path arrowok="t"/>
              </v:shape>
              <v:shape id="_x0000_s4586" style="position:absolute;left:7746;top:3820;width:44;height:34" coordsize="72,52" path="m72,52l51,,,52r72,xe" fillcolor="black" stroked="f">
                <v:path arrowok="t"/>
              </v:shape>
              <v:shape id="_x0000_s4587" style="position:absolute;left:7746;top:3820;width:44;height:34" coordsize="72,52" path="m72,52l51,,,52r72,e" filled="f">
                <v:path arrowok="t"/>
              </v:shape>
              <v:shape id="_x0000_s4588" style="position:absolute;left:7746;top:3807;width:31;height:47" coordsize="51,73" path="m51,21l,,,73,51,21xe" fillcolor="black" stroked="f">
                <v:path arrowok="t"/>
              </v:shape>
              <v:shape id="_x0000_s4589" style="position:absolute;left:7746;top:3807;width:31;height:47" coordsize="51,73" path="m51,21l,,,73,51,21e" filled="f">
                <v:path arrowok="t"/>
              </v:shape>
              <v:shape id="_x0000_s4590" style="position:absolute;left:5061;top:4715;width:31;height:45" coordsize="51,73" path="m51,l,22,51,73,51,xe" fillcolor="black" stroked="f">
                <v:path arrowok="t"/>
              </v:shape>
              <v:shape id="_x0000_s4591" style="position:absolute;left:5061;top:4715;width:31;height:45" coordsize="51,73" path="m51,l,22,51,73,51,e" filled="f">
                <v:path arrowok="t"/>
              </v:shape>
              <v:shape id="_x0000_s4592" style="position:absolute;left:5048;top:4728;width:44;height:32" coordsize="73,51" path="m22,l,51r73,l22,xe" fillcolor="black" stroked="f">
                <v:path arrowok="t"/>
              </v:shape>
              <v:shape id="_x0000_s4593" style="position:absolute;left:5048;top:4728;width:44;height:32" coordsize="73,51" path="m22,l,51r73,l22,e" filled="f">
                <v:path arrowok="t"/>
              </v:shape>
              <v:shape id="_x0000_s4594" style="position:absolute;left:5048;top:4760;width:44;height:32" coordsize="73,51" path="m,l22,51,73,,,xe" fillcolor="black" stroked="f">
                <v:path arrowok="t"/>
              </v:shape>
              <v:shape id="_x0000_s4595" style="position:absolute;left:5048;top:4760;width:44;height:32" coordsize="73,51" path="m,l22,51,73,,,e" filled="f">
                <v:path arrowok="t"/>
              </v:shape>
              <v:shape id="_x0000_s4596" style="position:absolute;left:5061;top:4760;width:31;height:45" coordsize="51,72" path="m,51l51,72,51,,,51xe" fillcolor="black" stroked="f">
                <v:path arrowok="t"/>
              </v:shape>
              <v:shape id="_x0000_s4597" style="position:absolute;left:5061;top:4760;width:31;height:45" coordsize="51,72" path="m,51l51,72,51,,,51e" filled="f">
                <v:path arrowok="t"/>
              </v:shape>
              <v:shape id="_x0000_s4598" style="position:absolute;left:5092;top:4760;width:31;height:45" coordsize="52,72" path="m,72l52,51,,,,72xe" fillcolor="black" stroked="f">
                <v:path arrowok="t"/>
              </v:shape>
              <v:shape id="_x0000_s4599" style="position:absolute;left:5092;top:4760;width:31;height:45" coordsize="52,72" path="m,72l52,51,,,,72e" filled="f">
                <v:path arrowok="t"/>
              </v:shape>
              <v:shape id="_x0000_s4600" style="position:absolute;left:5092;top:4760;width:45;height:32" coordsize="74,51" path="m52,51l74,,,,52,51xe" fillcolor="black" stroked="f">
                <v:path arrowok="t"/>
              </v:shape>
              <v:shape id="_x0000_s4601" style="position:absolute;left:5092;top:4760;width:45;height:32" coordsize="74,51" path="m52,51l74,,,,52,51e" filled="f">
                <v:path arrowok="t"/>
              </v:shape>
              <v:shape id="_x0000_s4602" style="position:absolute;left:5092;top:4728;width:45;height:32" coordsize="74,51" path="m74,51l52,,,51r74,xe" fillcolor="black" stroked="f">
                <v:path arrowok="t"/>
              </v:shape>
              <v:shape id="_x0000_s4603" style="position:absolute;left:5092;top:4728;width:45;height:32" coordsize="74,51" path="m74,51l52,,,51r74,e" filled="f">
                <v:path arrowok="t"/>
              </v:shape>
              <v:shape id="_x0000_s4604" style="position:absolute;left:5092;top:4715;width:31;height:45" coordsize="52,73" path="m52,22l,,,73,52,22xe" fillcolor="black" stroked="f">
                <v:path arrowok="t"/>
              </v:shape>
              <v:shape id="_x0000_s4605" style="position:absolute;left:5092;top:4715;width:31;height:45" coordsize="52,73" path="m52,22l,,,73,52,22e" filled="f">
                <v:path arrowok="t"/>
              </v:shape>
              <v:shape id="_x0000_s4606" style="position:absolute;left:4628;top:3854;width:2;height:2160" coordsize="1,3484" path="m,3484l,,1,e" filled="f">
                <v:path arrowok="t"/>
              </v:shape>
              <v:shape id="_x0000_s4607" style="position:absolute;left:4238;top:2253;width:781;height:1044" coordsize="1286,1682" path="m,1682l,,1286,r,1682l,1682r1,e" filled="f">
                <v:path arrowok="t"/>
              </v:shape>
              <v:shape id="_x0000_s4608" style="position:absolute;left:4601;top:3809;width:31;height:45" coordsize="52,72" path="m52,l,21,52,72,52,xe" fillcolor="black" stroked="f">
                <v:path arrowok="t"/>
              </v:shape>
              <v:shape id="_x0000_s4609" style="position:absolute;left:4601;top:3809;width:31;height:45" coordsize="52,72" path="m52,l,21,52,72,52,e" filled="f">
                <v:path arrowok="t"/>
              </v:shape>
              <v:shape id="_x0000_s4610" style="position:absolute;left:4588;top:3822;width:44;height:32" coordsize="73,51" path="m21,l,51r73,l21,xe" fillcolor="black" stroked="f">
                <v:path arrowok="t"/>
              </v:shape>
              <v:shape id="_x0000_s4611" style="position:absolute;left:4588;top:3822;width:44;height:32" coordsize="73,51" path="m21,l,51r73,l21,e" filled="f">
                <v:path arrowok="t"/>
              </v:shape>
              <v:shape id="_x0000_s4612" style="position:absolute;left:4588;top:3854;width:44;height:31" coordsize="73,52" path="m,l21,52,73,,,xe" fillcolor="black" stroked="f">
                <v:path arrowok="t"/>
              </v:shape>
              <v:shape id="_x0000_s4613" style="position:absolute;left:4588;top:3854;width:44;height:31" coordsize="73,52" path="m,l21,52,73,,,e" filled="f">
                <v:path arrowok="t"/>
              </v:shape>
              <v:shape id="_x0000_s4614" style="position:absolute;left:4601;top:3854;width:31;height:44" coordsize="52,73" path="m,52l52,73,52,,,52xe" fillcolor="black" stroked="f">
                <v:path arrowok="t"/>
              </v:shape>
              <v:shape id="_x0000_s4615" style="position:absolute;left:4601;top:3854;width:31;height:44" coordsize="52,73" path="m,52l52,73,52,,,52e" filled="f">
                <v:path arrowok="t"/>
              </v:shape>
              <v:shape id="_x0000_s4616" style="position:absolute;left:4632;top:3854;width:31;height:44" coordsize="51,73" path="m,73l51,52,,,,73xe" fillcolor="black" stroked="f">
                <v:path arrowok="t"/>
              </v:shape>
              <v:shape id="_x0000_s4617" style="position:absolute;left:4632;top:3854;width:31;height:44" coordsize="51,73" path="m,73l51,52,,,,73e" filled="f">
                <v:path arrowok="t"/>
              </v:shape>
              <v:shape id="_x0000_s4618" style="position:absolute;left:4632;top:3854;width:44;height:31" coordsize="72,52" path="m51,52l72,,,,51,52xe" fillcolor="black" stroked="f">
                <v:path arrowok="t"/>
              </v:shape>
              <v:shape id="_x0000_s4619" style="position:absolute;left:4632;top:3854;width:44;height:31" coordsize="72,52" path="m51,52l72,,,,51,52e" filled="f">
                <v:path arrowok="t"/>
              </v:shape>
              <v:shape id="_x0000_s4620" style="position:absolute;left:4632;top:3822;width:44;height:32" coordsize="72,51" path="m72,51l51,,,51r72,xe" fillcolor="black" stroked="f">
                <v:path arrowok="t"/>
              </v:shape>
              <v:shape id="_x0000_s4621" style="position:absolute;left:4632;top:3822;width:44;height:32" coordsize="72,51" path="m72,51l51,,,51r72,e" filled="f">
                <v:path arrowok="t"/>
              </v:shape>
              <v:shape id="_x0000_s4622" style="position:absolute;left:4632;top:3809;width:31;height:45" coordsize="51,72" path="m51,21l,,,72,51,21xe" fillcolor="black" stroked="f">
                <v:path arrowok="t"/>
              </v:shape>
              <v:shape id="_x0000_s4623" style="position:absolute;left:4632;top:3809;width:31;height:45" coordsize="51,72" path="m51,21l,,,72,51,21e" filled="f">
                <v:path arrowok="t"/>
              </v:shape>
              <v:shape id="_x0000_s4624" style="position:absolute;left:4628;top:3297;width:2;height:579" coordsize="1,933" path="m,l,933r1,e" filled="f">
                <v:path arrowok="t"/>
              </v:shape>
              <v:shape id="_x0000_s4625" style="position:absolute;left:4047;top:4690;width:583;height:68;flip:y" coordsize="2569,0" path="m,l2568,r1,e" filled="f">
                <v:path arrowok="t"/>
              </v:shape>
              <v:shape id="_x0000_s4626" style="position:absolute;left:4597;top:4713;width:31;height:45" coordsize="53,72" path="m53,l,21,53,72,53,xe" fillcolor="black" stroked="f">
                <v:path arrowok="t"/>
              </v:shape>
              <v:shape id="_x0000_s4627" style="position:absolute;left:4597;top:4713;width:31;height:45" coordsize="53,72" path="m53,l,21,53,72,53,e" filled="f">
                <v:path arrowok="t"/>
              </v:shape>
              <v:shape id="_x0000_s4628" style="position:absolute;left:4585;top:4726;width:43;height:32" coordsize="74,51" path="m21,l,51r74,l21,xe" fillcolor="black" stroked="f">
                <v:path arrowok="t"/>
              </v:shape>
              <v:shape id="_x0000_s4629" style="position:absolute;left:4585;top:4726;width:43;height:32" coordsize="74,51" path="m21,l,51r74,l21,e" filled="f">
                <v:path arrowok="t"/>
              </v:shape>
              <v:shape id="_x0000_s4630" style="position:absolute;left:4585;top:4758;width:43;height:34" coordsize="74,52" path="m,l21,52,74,,,xe" fillcolor="black" stroked="f">
                <v:path arrowok="t"/>
              </v:shape>
              <v:shape id="_x0000_s4631" style="position:absolute;left:4585;top:4758;width:43;height:34" coordsize="74,52" path="m,l21,52,74,,,e" filled="f">
                <v:path arrowok="t"/>
              </v:shape>
              <v:shape id="_x0000_s4632" style="position:absolute;left:4597;top:4758;width:31;height:47" coordsize="53,73" path="m,52l53,73,53,,,52xe" fillcolor="black" stroked="f">
                <v:path arrowok="t"/>
              </v:shape>
              <v:shape id="_x0000_s4633" style="position:absolute;left:4597;top:4758;width:31;height:47" coordsize="53,73" path="m,52l53,73,53,,,52e" filled="f">
                <v:path arrowok="t"/>
              </v:shape>
              <v:shape id="_x0000_s4634" style="position:absolute;left:4628;top:4758;width:31;height:47" coordsize="51,73" path="m,73l51,52,,,,73xe" fillcolor="black" stroked="f">
                <v:path arrowok="t"/>
              </v:shape>
              <v:shape id="_x0000_s4635" style="position:absolute;left:4628;top:4758;width:31;height:47" coordsize="51,73" path="m,73l51,52,,,,73e" filled="f">
                <v:path arrowok="t"/>
              </v:shape>
              <v:shape id="_x0000_s4636" style="position:absolute;left:4628;top:4758;width:44;height:34" coordsize="72,52" path="m51,52l72,,,,51,52xe" fillcolor="black" stroked="f">
                <v:path arrowok="t"/>
              </v:shape>
              <v:shape id="_x0000_s4637" style="position:absolute;left:4628;top:4758;width:44;height:34" coordsize="72,52" path="m51,52l72,,,,51,52e" filled="f">
                <v:path arrowok="t"/>
              </v:shape>
              <v:shape id="_x0000_s4638" style="position:absolute;left:4628;top:4726;width:44;height:32" coordsize="72,51" path="m72,51l51,,,51r72,xe" fillcolor="black" stroked="f">
                <v:path arrowok="t"/>
              </v:shape>
              <v:shape id="_x0000_s4639" style="position:absolute;left:4628;top:4726;width:44;height:32" coordsize="72,51" path="m72,51l51,,,51r72,e" filled="f">
                <v:path arrowok="t"/>
              </v:shape>
              <v:shape id="_x0000_s4640" style="position:absolute;left:4628;top:4713;width:31;height:45" coordsize="51,72" path="m51,21l,,,72,51,21xe" fillcolor="black" stroked="f">
                <v:path arrowok="t"/>
              </v:shape>
              <v:shape id="_x0000_s4641" style="position:absolute;left:4628;top:4713;width:31;height:45" coordsize="51,72" path="m51,21l,,,72,51,21e" filled="f">
                <v:path arrowok="t"/>
              </v:shape>
              <v:shape id="_x0000_s4642" style="position:absolute;left:5712;top:1466;width:2;height:505" coordsize="1,811" path="m,811l,,1,e" filled="f">
                <v:path arrowok="t"/>
              </v:shape>
              <v:shape id="_x0000_s4643" style="position:absolute;left:2261;top:14897;width:53;height:164" coordsize="87,262" path="m,l87,,43,262,,xe" fillcolor="black" stroked="f">
                <v:path arrowok="t"/>
              </v:shape>
              <v:shape id="_x0000_s4644" style="position:absolute;left:2261;top:14897;width:53;height:164" coordsize="87,262" path="m,l87,,43,262,,e" filled="f">
                <v:path arrowok="t"/>
              </v:shape>
              <v:shape id="_x0000_s4645" style="position:absolute;left:5395;top:14897;width:52;height:164" coordsize="87,262" path="m,l87,,43,262,,xe" fillcolor="black" stroked="f">
                <v:path arrowok="t"/>
              </v:shape>
              <v:shape id="_x0000_s4646" style="position:absolute;left:5395;top:14897;width:52;height:164" coordsize="87,262" path="m,l87,,43,262,,e" filled="f">
                <v:path arrowok="t"/>
              </v:shape>
              <v:shape id="_x0000_s4647" style="position:absolute;left:5703;top:14897;width:53;height:164" coordsize="87,262" path="m,l87,,44,262,,xe" fillcolor="black" stroked="f">
                <v:path arrowok="t"/>
              </v:shape>
              <v:shape id="_x0000_s4648" style="position:absolute;left:5703;top:14897;width:53;height:164" coordsize="87,262" path="m,l87,,44,262,,e" filled="f">
                <v:path arrowok="t"/>
              </v:shape>
              <v:shape id="_x0000_s4649" style="position:absolute;left:6310;top:14897;width:53;height:164" coordsize="86,262" path="m,l86,,44,262,,xe" fillcolor="black" stroked="f">
                <v:path arrowok="t"/>
              </v:shape>
              <v:shape id="_x0000_s4650" style="position:absolute;left:6310;top:14897;width:53;height:164" coordsize="86,262" path="m,l86,,44,262,,e" filled="f">
                <v:path arrowok="t"/>
              </v:shape>
              <v:shape id="_x0000_s4651" style="position:absolute;left:7985;top:14897;width:53;height:164" coordsize="87,262" path="m,l87,,43,262,,xe" fillcolor="black" stroked="f">
                <v:path arrowok="t"/>
              </v:shape>
              <v:shape id="_x0000_s4652" style="position:absolute;left:7985;top:14897;width:53;height:164" coordsize="87,262" path="m,l87,,43,262,,e" filled="f">
                <v:path arrowok="t"/>
              </v:shape>
              <v:shape id="_x0000_s4653" style="position:absolute;left:8322;top:14897;width:53;height:164" coordsize="88,262" path="m,l88,,44,262,,xe" fillcolor="black" stroked="f">
                <v:path arrowok="t"/>
              </v:shape>
              <v:shape id="_x0000_s4654" style="position:absolute;left:8322;top:14897;width:53;height:164" coordsize="88,262" path="m,l88,,44,262,,e" filled="f">
                <v:path arrowok="t"/>
              </v:shape>
              <v:shape id="_x0000_s4655" style="position:absolute;left:9869;top:14897;width:51;height:164" coordsize="86,262" path="m,l86,,44,262,,xe" fillcolor="black" stroked="f">
                <v:path arrowok="t"/>
              </v:shape>
              <v:shape id="_x0000_s4656" style="position:absolute;left:9869;top:14897;width:51;height:164" coordsize="86,262" path="m,l86,,44,262,,e" filled="f">
                <v:path arrowok="t"/>
              </v:shape>
              <v:shape id="_x0000_s4657" style="position:absolute;left:7075;top:9544;width:51;height:162" coordsize="86,263" path="m,l86,,42,263,,xe" fillcolor="black" stroked="f">
                <v:path arrowok="t"/>
              </v:shape>
              <v:shape id="_x0000_s4658" style="position:absolute;left:7075;top:9544;width:51;height:162" coordsize="86,263" path="m,l86,,42,263,,e" filled="f">
                <v:path arrowok="t"/>
              </v:shape>
              <v:shape id="_x0000_s4659" style="position:absolute;left:7270;top:9544;width:51;height:162" coordsize="86,263" path="m,l86,,43,263,,xe" fillcolor="black" stroked="f">
                <v:path arrowok="t"/>
              </v:shape>
              <v:shape id="_x0000_s4660" style="position:absolute;left:7270;top:9544;width:51;height:162" coordsize="86,263" path="m,l86,,43,263,,e" filled="f">
                <v:path arrowok="t"/>
              </v:shape>
              <v:shape id="_x0000_s4661" style="position:absolute;left:5617;top:9544;width:53;height:162" coordsize="87,263" path="m,l87,,44,263,,xe" fillcolor="black" stroked="f">
                <v:path arrowok="t"/>
              </v:shape>
              <v:shape id="_x0000_s4662" style="position:absolute;left:5617;top:9544;width:53;height:162" coordsize="87,263" path="m,l87,,44,263,,e" filled="f">
                <v:path arrowok="t"/>
              </v:shape>
              <v:shape id="_x0000_s4663" style="position:absolute;left:5792;top:9544;width:53;height:162" coordsize="88,263" path="m,l88,,44,263,,xe" fillcolor="black" stroked="f">
                <v:path arrowok="t"/>
              </v:shape>
              <v:shape id="_x0000_s4664" style="position:absolute;left:5792;top:9544;width:53;height:162" coordsize="88,263" path="m,l88,,44,263,,e" filled="f">
                <v:path arrowok="t"/>
              </v:shape>
              <v:shape id="_x0000_s4665" style="position:absolute;left:5962;top:9544;width:55;height:162" coordsize="88,263" path="m,l88,,44,263,,xe" fillcolor="black" stroked="f">
                <v:path arrowok="t"/>
              </v:shape>
              <v:shape id="_x0000_s4666" style="position:absolute;left:5962;top:9544;width:55;height:162" coordsize="88,263" path="m,l88,,44,263,,e" filled="f">
                <v:path arrowok="t"/>
              </v:shape>
              <v:shape id="_x0000_s4667" style="position:absolute;left:6318;top:9544;width:52;height:162" coordsize="87,263" path="m,l87,,44,263,,xe" fillcolor="black" stroked="f">
                <v:path arrowok="t"/>
              </v:shape>
              <v:shape id="_x0000_s4668" style="position:absolute;left:6318;top:9544;width:52;height:162" coordsize="87,263" path="m,l87,,44,263,,e" filled="f">
                <v:path arrowok="t"/>
              </v:shape>
              <v:shape id="_x0000_s4669" style="position:absolute;left:6464;top:9544;width:52;height:162" coordsize="88,263" path="m,l88,,44,263,,xe" fillcolor="black" stroked="f">
                <v:path arrowok="t"/>
              </v:shape>
              <v:shape id="_x0000_s4670" style="position:absolute;left:6464;top:9544;width:52;height:162" coordsize="88,263" path="m,l88,,44,263,,e" filled="f">
                <v:path arrowok="t"/>
              </v:shape>
              <v:shape id="_x0000_s4671" style="position:absolute;left:4585;top:9544;width:53;height:162" coordsize="88,263" path="m,l88,,44,263,,xe" fillcolor="black" stroked="f">
                <v:path arrowok="t"/>
              </v:shape>
              <v:shape id="_x0000_s4672" style="position:absolute;left:4585;top:9544;width:53;height:162" coordsize="88,263" path="m,l88,,44,263,,e" filled="f">
                <v:path arrowok="t"/>
              </v:shape>
              <v:shape id="_x0000_s4673" style="position:absolute;left:8430;top:6461;width:53;height:163" coordsize="87,263" path="m,l87,,44,263,,xe" fillcolor="black" stroked="f">
                <v:path arrowok="t"/>
              </v:shape>
              <v:shape id="_x0000_s4674" style="position:absolute;left:8430;top:6461;width:53;height:163" coordsize="87,263" path="m,l87,,44,263,,e" filled="f">
                <v:path arrowok="t"/>
              </v:shape>
              <v:shape id="_x0000_s4675" style="position:absolute;left:8698;top:6461;width:53;height:163" coordsize="88,263" path="m,l88,,44,263,,xe" fillcolor="black" stroked="f">
                <v:path arrowok="t"/>
              </v:shape>
              <v:shape id="_x0000_s4676" style="position:absolute;left:8698;top:6461;width:53;height:163" coordsize="88,263" path="m,l88,,44,263,,e" filled="f">
                <v:path arrowok="t"/>
              </v:shape>
              <v:shape id="_x0000_s4677" style="position:absolute;left:2261;top:11224;width:53;height:162" coordsize="87,262" path="m87,262l,262,43,,87,262xe" fillcolor="black" stroked="f">
                <v:path arrowok="t"/>
              </v:shape>
              <v:shape id="_x0000_s4678" style="position:absolute;left:2261;top:11224;width:53;height:162" coordsize="87,262" path="m87,262l,262,43,,87,262e" filled="f">
                <v:path arrowok="t"/>
              </v:shape>
              <v:shape id="_x0000_s4679" style="position:absolute;left:5685;top:1466;width:52;height:162" coordsize="87,261" path="m87,261l,261,44,,87,261xe" fillcolor="black" stroked="f">
                <v:path arrowok="t"/>
              </v:shape>
              <v:shape id="_x0000_s4680" style="position:absolute;left:5685;top:1466;width:52;height:162" coordsize="87,261" path="m87,261l,261,44,,87,261e" filled="f">
                <v:path arrowok="t"/>
              </v:shape>
              <v:shape id="_x0000_s4681" style="position:absolute;left:6318;top:1444;width:52;height:162" coordsize="87,261" path="m87,261l,261,44,,87,261xe" fillcolor="black" stroked="f">
                <v:path arrowok="t"/>
              </v:shape>
              <v:shape id="_x0000_s4682" style="position:absolute;left:6318;top:1444;width:52;height:162" coordsize="87,261" path="m87,261l,261,44,,87,261e" filled="f">
                <v:path arrowok="t"/>
              </v:shape>
              <v:shape id="_x0000_s4683" style="position:absolute;left:4603;top:3297;width:51;height:164" coordsize="86,263" path="m86,263l,263,44,,86,263xe" fillcolor="black" stroked="f">
                <v:path arrowok="t"/>
              </v:shape>
              <v:shape id="_x0000_s4684" style="position:absolute;left:4603;top:3297;width:51;height:164" coordsize="86,263" path="m86,263l,263,44,,86,263e" filled="f">
                <v:path arrowok="t"/>
              </v:shape>
              <v:shape id="_x0000_s4685" style="position:absolute;left:8304;top:8336;width:53;height:162" coordsize="88,261" path="m88,261l,261,44,,88,261xe" fillcolor="black" stroked="f">
                <v:path arrowok="t"/>
              </v:shape>
              <v:shape id="_x0000_s4686" style="position:absolute;left:8304;top:8336;width:53;height:162" coordsize="88,261" path="m88,261l,261,44,,88,261e" filled="f">
                <v:path arrowok="t"/>
              </v:shape>
              <v:shape id="_x0000_s4687" style="position:absolute;left:8519;top:8336;width:53;height:162" coordsize="88,261" path="m88,261l,261,44,,88,261xe" fillcolor="black" stroked="f">
                <v:path arrowok="t"/>
              </v:shape>
              <v:shape id="_x0000_s4688" style="position:absolute;left:8519;top:8336;width:53;height:162" coordsize="88,261" path="m88,261l,261,44,,88,261e" filled="f">
                <v:path arrowok="t"/>
              </v:shape>
              <v:shape id="_x0000_s4689" style="position:absolute;left:8733;top:8336;width:53;height:162" coordsize="86,261" path="m86,261l,261,43,,86,261xe" fillcolor="black" stroked="f">
                <v:path arrowok="t"/>
              </v:shape>
              <v:shape id="_x0000_s4690" style="position:absolute;left:8733;top:8336;width:53;height:162" coordsize="86,261" path="m86,261l,261,43,,86,261e" filled="f">
                <v:path arrowok="t"/>
              </v:shape>
              <v:shape id="_x0000_s4691" style="position:absolute;left:8948;top:8336;width:53;height:162" coordsize="88,261" path="m88,261l,261,44,,88,261xe" fillcolor="black" stroked="f">
                <v:path arrowok="t"/>
              </v:shape>
              <v:shape id="_x0000_s4692" style="position:absolute;left:8948;top:8336;width:53;height:162" coordsize="88,261" path="m88,261l,261,44,,88,261e" filled="f">
                <v:path arrowok="t"/>
              </v:shape>
              <v:shape id="_x0000_s4693" style="position:absolute;left:9161;top:8336;width:53;height:162" coordsize="87,261" path="m87,261l,261,43,,87,261xe" fillcolor="black" stroked="f">
                <v:path arrowok="t"/>
              </v:shape>
              <v:shape id="_x0000_s4694" style="position:absolute;left:9161;top:8336;width:53;height:162" coordsize="87,261" path="m87,261l,261,43,,87,261e" filled="f">
                <v:path arrowok="t"/>
              </v:shape>
              <v:shape id="_x0000_s4695" style="position:absolute;left:5862;top:8431;width:52;height:164" coordsize="87,262" path="m87,262l,262,44,,87,262xe" fillcolor="black" stroked="f">
                <v:path arrowok="t"/>
              </v:shape>
              <v:shape id="_x0000_s4696" style="position:absolute;left:5862;top:8431;width:52;height:164" coordsize="87,262" path="m87,262l,262,44,,87,262e" filled="f">
                <v:path arrowok="t"/>
              </v:shape>
              <v:shape id="_x0000_s4697" style="position:absolute;left:4061;top:13608;width:159;height:54" coordsize="262,87" path="m,87l,,262,43,,87xe" fillcolor="black" stroked="f">
                <v:path arrowok="t"/>
              </v:shape>
              <v:shape id="_x0000_s4698" style="position:absolute;left:4061;top:13608;width:159;height:54" coordsize="262,87" path="m,87l,,262,43,,87e" filled="f">
                <v:path arrowok="t"/>
              </v:shape>
              <v:shape id="_x0000_s4699" style="position:absolute;left:4061;top:12089;width:159;height:54" coordsize="262,87" path="m,87l,,262,44,,87xe" fillcolor="black" stroked="f">
                <v:path arrowok="t"/>
              </v:shape>
              <v:shape id="_x0000_s4700" style="position:absolute;left:4061;top:12089;width:159;height:54" coordsize="262,87" path="m,87l,,262,44,,87e" filled="f">
                <v:path arrowok="t"/>
              </v:shape>
              <v:shape id="_x0000_s4701" style="position:absolute;left:8069;top:7279;width:158;height:54" coordsize="261,88" path="m,88l,,261,44,,88xe" fillcolor="black" stroked="f">
                <v:path arrowok="t"/>
              </v:shape>
              <v:shape id="_x0000_s4702" style="position:absolute;left:8069;top:7279;width:158;height:54" coordsize="261,88" path="m,88l,,261,44,,88e" filled="f">
                <v:path arrowok="t"/>
              </v:shape>
              <v:shape id="_x0000_s4703" style="position:absolute;left:8069;top:7687;width:158;height:54" coordsize="261,87" path="m,87l,,261,43,,87xe" fillcolor="black" stroked="f">
                <v:path arrowok="t"/>
              </v:shape>
              <v:shape id="_x0000_s4704" style="position:absolute;left:8069;top:7687;width:158;height:54" coordsize="261,87" path="m,87l,,261,43,,87e" filled="f">
                <v:path arrowok="t"/>
              </v:shape>
              <v:shape id="_x0000_s4705" style="position:absolute;left:8069;top:8001;width:158;height:54" coordsize="261,87" path="m,87l,,261,43,,87xe" fillcolor="black" stroked="f">
                <v:path arrowok="t"/>
              </v:shape>
              <v:shape id="_x0000_s4706" style="position:absolute;left:8069;top:8001;width:158;height:54" coordsize="261,87" path="m,87l,,261,43,,87e" filled="f">
                <v:path arrowok="t"/>
              </v:shape>
              <v:shape id="_x0000_s4707" style="position:absolute;left:7693;top:10629;width:159;height:54" coordsize="262,87" path="m262,r,87l,44,262,xe" fillcolor="black" stroked="f">
                <v:path arrowok="t"/>
              </v:shape>
              <v:shape id="_x0000_s4708" style="position:absolute;left:7693;top:10629;width:159;height:54" coordsize="262,87" path="m262,r,87l,44,262,e" filled="f">
                <v:path arrowok="t"/>
              </v:shape>
              <v:shape id="_x0000_s4709" style="position:absolute;left:7693;top:10234;width:159;height:54" coordsize="262,87" path="m262,r,87l,44,262,xe" fillcolor="black" stroked="f">
                <v:path arrowok="t"/>
              </v:shape>
              <v:shape id="_x0000_s4710" style="position:absolute;left:7693;top:10234;width:159;height:54" coordsize="262,87" path="m262,r,87l,44,262,e" filled="f">
                <v:path arrowok="t"/>
              </v:shape>
              <v:shape id="_x0000_s4711" style="position:absolute;left:7693;top:9853;width:159;height:54" coordsize="262,86" path="m262,r,86l,44,262,xe" fillcolor="black" stroked="f">
                <v:path arrowok="t"/>
              </v:shape>
              <v:shape id="_x0000_s4712" style="position:absolute;left:7693;top:9853;width:159;height:54" coordsize="262,86" path="m262,r,86l,44,262,e" filled="f">
                <v:path arrowok="t"/>
              </v:shape>
              <v:shape id="_x0000_s4713" style="position:absolute;left:5002;top:10234;width:159;height:54" coordsize="262,87" path="m262,r,87l,44,262,xe" fillcolor="black" stroked="f">
                <v:path arrowok="t"/>
              </v:shape>
              <v:shape id="_x0000_s4714" style="position:absolute;left:5002;top:10234;width:159;height:54" coordsize="262,87" path="m262,r,87l,44,262,e" filled="f">
                <v:path arrowok="t"/>
              </v:shape>
              <v:shape id="_x0000_s4715" style="position:absolute;left:5338;top:6338;width:159;height:54" coordsize="262,87" path="m262,r,87l,43,262,xe" fillcolor="black" stroked="f">
                <v:path arrowok="t"/>
              </v:shape>
              <v:shape id="_x0000_s4716" style="position:absolute;left:5338;top:6338;width:159;height:54" coordsize="262,87" path="m262,r,87l,43,262,e" filled="f">
                <v:path arrowok="t"/>
              </v:shape>
              <v:shape id="_x0000_s4717" style="position:absolute;left:7080;top:12396;width:53;height:164" coordsize="87,263" path="m87,263l,263,44,,87,263xe" fillcolor="black" stroked="f">
                <v:path arrowok="t"/>
              </v:shape>
              <v:shape id="_x0000_s4718" style="position:absolute;left:7080;top:12396;width:53;height:164" coordsize="87,263" path="m87,263l,263,44,,87,263e" filled="f">
                <v:path arrowok="t"/>
              </v:shape>
              <v:shape id="_x0000_s4719" style="position:absolute;left:7323;top:12422;width:53;height:162" coordsize="86,263" path="m86,263l,263,42,,86,263xe" fillcolor="black" stroked="f">
                <v:path arrowok="t"/>
              </v:shape>
              <v:shape id="_x0000_s4720" style="position:absolute;left:7323;top:12422;width:53;height:162" coordsize="86,263" path="m86,263l,263,42,,86,263e" filled="f">
                <v:path arrowok="t"/>
              </v:shape>
              <v:shape id="_x0000_s4721" style="position:absolute;left:8948;top:10995;width:53;height:162" coordsize="88,263" path="m88,263l,263,44,,88,263xe" fillcolor="black" stroked="f">
                <v:path arrowok="t"/>
              </v:shape>
              <v:shape id="_x0000_s4722" style="position:absolute;left:8948;top:10995;width:53;height:162" coordsize="88,263" path="m88,263l,263,44,,88,263e" filled="f">
                <v:path arrowok="t"/>
              </v:shape>
              <v:shape id="_x0000_s4723" style="position:absolute;left:9161;top:11010;width:53;height:164" coordsize="87,263" path="m87,263l,263,43,,87,263xe" fillcolor="black" stroked="f">
                <v:path arrowok="t"/>
              </v:shape>
              <v:shape id="_x0000_s4724" style="position:absolute;left:9161;top:11010;width:53;height:164" coordsize="87,263" path="m87,263l,263,43,,87,263e" filled="f">
                <v:path arrowok="t"/>
              </v:shape>
              <v:shape id="_x0000_s4725" style="position:absolute;left:5885;top:5446;width:53;height:162" coordsize="87,261" path="m,l87,,44,261,,xe" fillcolor="black" stroked="f">
                <v:path arrowok="t"/>
              </v:shape>
              <v:shape id="_x0000_s4726" style="position:absolute;left:5885;top:5446;width:53;height:162" coordsize="87,261" path="m,l87,,44,261,,e" filled="f">
                <v:path arrowok="t"/>
              </v:shape>
              <v:shape id="_x0000_s4727" style="position:absolute;left:5551;top:5471;width:55;height:163" coordsize="88,263" path="m,l88,,44,263,,xe" fillcolor="black" stroked="f">
                <v:path arrowok="t"/>
              </v:shape>
              <v:shape id="_x0000_s4728" style="position:absolute;left:5551;top:5471;width:55;height:163" coordsize="88,263" path="m,l88,,44,263,,e" filled="f">
                <v:path arrowok="t"/>
              </v:shape>
              <v:shape id="_x0000_s4729" style="position:absolute;left:9006;top:1444;width:53;height:162" coordsize="87,261" path="m87,261l,261,43,,87,261xe" fillcolor="black" stroked="f">
                <v:path arrowok="t"/>
              </v:shape>
              <v:shape id="_x0000_s4730" style="position:absolute;left:9006;top:1444;width:53;height:162" coordsize="87,261" path="m87,261l,261,43,,87,261e" filled="f">
                <v:path arrowok="t"/>
              </v:shape>
              <v:shape id="_x0000_s4731" style="position:absolute;left:4628;top:1971;width:2;height:282" coordsize="1,458" path="m,458l,,1,e" filled="f">
                <v:path arrowok="t"/>
              </v:shape>
              <v:shape id="_x0000_s4732" style="position:absolute;left:4628;top:1971;width:1084;height:1" coordsize="1781,0" path="m,l1780,r1,e" filled="f">
                <v:path arrowok="t"/>
              </v:shape>
              <v:shape id="_x0000_s4733" type="#_x0000_t202" style="position:absolute;left:4344;top:2261;width:548;height:1066" filled="f" stroked="f">
                <v:textbox style="layout-flow:vertical;mso-layout-flow-alt:bottom-to-top;mso-next-textbox:#_x0000_s4733" inset="0,0,0,0">
                  <w:txbxContent>
                    <w:p w:rsidR="004A3065" w:rsidRDefault="004A3065" w:rsidP="00654ADA">
                      <w:pPr>
                        <w:rPr>
                          <w:rFonts w:ascii="Arial" w:hAnsi="Arial"/>
                          <w:b/>
                          <w:color w:val="000000"/>
                          <w:sz w:val="10"/>
                        </w:rPr>
                      </w:pPr>
                      <w:r>
                        <w:rPr>
                          <w:rFonts w:ascii="Arial" w:hAnsi="Arial"/>
                          <w:b/>
                          <w:color w:val="000000"/>
                          <w:sz w:val="10"/>
                        </w:rPr>
                        <w:t xml:space="preserve">  (15) Автоматичний</w:t>
                      </w:r>
                    </w:p>
                    <w:p w:rsidR="004A3065" w:rsidRDefault="004A3065" w:rsidP="00654ADA">
                      <w:pPr>
                        <w:jc w:val="center"/>
                        <w:rPr>
                          <w:sz w:val="10"/>
                        </w:rPr>
                      </w:pPr>
                      <w:r>
                        <w:rPr>
                          <w:rFonts w:ascii="Arial" w:hAnsi="Arial"/>
                          <w:b/>
                          <w:color w:val="000000"/>
                          <w:sz w:val="10"/>
                        </w:rPr>
                        <w:t xml:space="preserve"> вимикач</w:t>
                      </w:r>
                    </w:p>
                    <w:p w:rsidR="004A3065" w:rsidRDefault="004A3065" w:rsidP="00654ADA">
                      <w:pPr>
                        <w:jc w:val="center"/>
                        <w:rPr>
                          <w:sz w:val="10"/>
                        </w:rPr>
                      </w:pPr>
                      <w:r>
                        <w:rPr>
                          <w:rFonts w:ascii="Arial" w:hAnsi="Arial"/>
                          <w:b/>
                          <w:color w:val="000000"/>
                          <w:sz w:val="10"/>
                        </w:rPr>
                        <w:t>навантаження</w:t>
                      </w:r>
                    </w:p>
                    <w:p w:rsidR="004A3065" w:rsidRDefault="004A3065" w:rsidP="00654ADA"/>
                    <w:p w:rsidR="004A3065" w:rsidRDefault="004A3065" w:rsidP="00654ADA">
                      <w:pPr>
                        <w:rPr>
                          <w:sz w:val="10"/>
                        </w:rPr>
                      </w:pPr>
                    </w:p>
                    <w:p w:rsidR="004A3065" w:rsidRDefault="004A3065" w:rsidP="00654ADA">
                      <w:pPr>
                        <w:jc w:val="center"/>
                        <w:rPr>
                          <w:sz w:val="10"/>
                        </w:rPr>
                      </w:pPr>
                    </w:p>
                    <w:p w:rsidR="004A3065" w:rsidRDefault="004A3065" w:rsidP="00654ADA">
                      <w:pPr>
                        <w:jc w:val="center"/>
                        <w:rPr>
                          <w:sz w:val="10"/>
                        </w:rPr>
                      </w:pPr>
                    </w:p>
                    <w:p w:rsidR="004A3065" w:rsidRDefault="004A3065" w:rsidP="00654ADA">
                      <w:pPr>
                        <w:jc w:val="center"/>
                        <w:rPr>
                          <w:sz w:val="10"/>
                        </w:rPr>
                      </w:pPr>
                    </w:p>
                  </w:txbxContent>
                </v:textbox>
              </v:shape>
              <v:shape id="_x0000_s4734" type="#_x0000_t202" style="position:absolute;left:5890;top:1312;width:688;height:1066" filled="f" stroked="f">
                <v:textbox style="layout-flow:vertical;mso-layout-flow-alt:bottom-to-top;mso-next-textbox:#_x0000_s4734" inset="0,0,0,0">
                  <w:txbxContent>
                    <w:p w:rsidR="004A3065" w:rsidRDefault="004A3065" w:rsidP="00654ADA">
                      <w:pPr>
                        <w:rPr>
                          <w:sz w:val="10"/>
                        </w:rPr>
                      </w:pPr>
                      <w:r>
                        <w:rPr>
                          <w:rFonts w:ascii="Arial" w:hAnsi="Arial"/>
                          <w:b/>
                          <w:color w:val="000000"/>
                          <w:sz w:val="10"/>
                        </w:rPr>
                        <w:t xml:space="preserve">Вихiдна напруга </w:t>
                      </w:r>
                    </w:p>
                    <w:p w:rsidR="004A3065" w:rsidRDefault="004A3065" w:rsidP="00654ADA">
                      <w:pPr>
                        <w:rPr>
                          <w:sz w:val="10"/>
                        </w:rPr>
                      </w:pPr>
                      <w:r>
                        <w:rPr>
                          <w:rFonts w:ascii="Arial" w:hAnsi="Arial"/>
                          <w:b/>
                          <w:color w:val="000000"/>
                          <w:sz w:val="10"/>
                        </w:rPr>
                        <w:t>постыйного струму</w:t>
                      </w:r>
                    </w:p>
                  </w:txbxContent>
                </v:textbox>
              </v:shape>
              <v:shape id="_x0000_s4735" type="#_x0000_t202" style="position:absolute;left:5461;top:4341;width:548;height:856" filled="f" stroked="f">
                <v:textbox style="layout-flow:vertical;mso-layout-flow-alt:bottom-to-top;mso-next-textbox:#_x0000_s4735" inset="0,0,0,0">
                  <w:txbxContent>
                    <w:p w:rsidR="004A3065" w:rsidRDefault="004A3065" w:rsidP="00654ADA">
                      <w:pPr>
                        <w:rPr>
                          <w:rFonts w:ascii="Arial" w:hAnsi="Arial"/>
                          <w:b/>
                          <w:color w:val="000000"/>
                          <w:sz w:val="10"/>
                        </w:rPr>
                      </w:pPr>
                      <w:r>
                        <w:rPr>
                          <w:rFonts w:ascii="Arial" w:hAnsi="Arial"/>
                          <w:b/>
                          <w:color w:val="000000"/>
                          <w:sz w:val="10"/>
                        </w:rPr>
                        <w:t>(13)     Шунт</w:t>
                      </w:r>
                    </w:p>
                    <w:p w:rsidR="004A3065" w:rsidRDefault="004A3065" w:rsidP="00654ADA">
                      <w:pPr>
                        <w:jc w:val="center"/>
                        <w:rPr>
                          <w:rFonts w:ascii="Arial" w:hAnsi="Arial"/>
                          <w:b/>
                          <w:color w:val="000000"/>
                          <w:sz w:val="10"/>
                        </w:rPr>
                      </w:pPr>
                      <w:r>
                        <w:rPr>
                          <w:rFonts w:ascii="Arial" w:hAnsi="Arial"/>
                          <w:b/>
                          <w:color w:val="000000"/>
                          <w:sz w:val="10"/>
                        </w:rPr>
                        <w:t>вимiрювання</w:t>
                      </w:r>
                    </w:p>
                    <w:p w:rsidR="004A3065" w:rsidRDefault="004A3065" w:rsidP="00654ADA">
                      <w:pPr>
                        <w:jc w:val="center"/>
                        <w:rPr>
                          <w:sz w:val="10"/>
                        </w:rPr>
                      </w:pPr>
                      <w:r>
                        <w:rPr>
                          <w:rFonts w:ascii="Arial" w:hAnsi="Arial"/>
                          <w:b/>
                          <w:color w:val="000000"/>
                          <w:sz w:val="10"/>
                        </w:rPr>
                        <w:t>струму</w:t>
                      </w:r>
                    </w:p>
                    <w:p w:rsidR="004A3065" w:rsidRDefault="004A3065" w:rsidP="00654ADA">
                      <w:pPr>
                        <w:jc w:val="center"/>
                        <w:rPr>
                          <w:sz w:val="10"/>
                        </w:rPr>
                      </w:pPr>
                      <w:r>
                        <w:rPr>
                          <w:rFonts w:ascii="Arial" w:hAnsi="Arial"/>
                          <w:b/>
                          <w:color w:val="000000"/>
                          <w:sz w:val="10"/>
                        </w:rPr>
                        <w:t>навантаження</w:t>
                      </w:r>
                    </w:p>
                    <w:p w:rsidR="004A3065" w:rsidRDefault="004A3065" w:rsidP="00654ADA">
                      <w:pPr>
                        <w:jc w:val="center"/>
                        <w:rPr>
                          <w:sz w:val="10"/>
                        </w:rPr>
                      </w:pPr>
                    </w:p>
                  </w:txbxContent>
                </v:textbox>
              </v:shape>
              <v:shape id="_x0000_s4736" type="#_x0000_t202" style="position:absolute;left:8779;top:1350;width:195;height:571" filled="f" stroked="f">
                <v:textbox style="layout-flow:vertical;mso-layout-flow-alt:bottom-to-top;mso-next-textbox:#_x0000_s4736" inset="0,0,0,0">
                  <w:txbxContent>
                    <w:p w:rsidR="004A3065" w:rsidRDefault="004A3065" w:rsidP="00654ADA">
                      <w:pPr>
                        <w:rPr>
                          <w:sz w:val="10"/>
                        </w:rPr>
                      </w:pPr>
                      <w:r>
                        <w:rPr>
                          <w:rFonts w:ascii="Arial" w:hAnsi="Arial"/>
                          <w:b/>
                          <w:color w:val="000000"/>
                          <w:sz w:val="10"/>
                        </w:rPr>
                        <w:t>До ПЕОМ</w:t>
                      </w:r>
                    </w:p>
                    <w:p w:rsidR="004A3065" w:rsidRDefault="004A3065" w:rsidP="00654ADA">
                      <w:pPr>
                        <w:rPr>
                          <w:sz w:val="10"/>
                        </w:rPr>
                      </w:pPr>
                    </w:p>
                  </w:txbxContent>
                </v:textbox>
              </v:shape>
              <v:shape id="_x0000_s4737" type="#_x0000_t202" style="position:absolute;left:7359;top:4371;width:405;height:781" filled="f" stroked="f">
                <v:textbox style="layout-flow:vertical;mso-layout-flow-alt:bottom-to-top;mso-next-textbox:#_x0000_s4737" inset="0,0,0,0">
                  <w:txbxContent>
                    <w:p w:rsidR="004A3065" w:rsidRDefault="004A3065" w:rsidP="00654ADA">
                      <w:pPr>
                        <w:rPr>
                          <w:sz w:val="10"/>
                        </w:rPr>
                      </w:pPr>
                      <w:r>
                        <w:rPr>
                          <w:rFonts w:ascii="Arial" w:hAnsi="Arial"/>
                          <w:b/>
                          <w:color w:val="000000"/>
                          <w:sz w:val="10"/>
                        </w:rPr>
                        <w:t>(14)     Блок</w:t>
                      </w:r>
                    </w:p>
                    <w:p w:rsidR="004A3065" w:rsidRDefault="004A3065" w:rsidP="00654ADA">
                      <w:pPr>
                        <w:jc w:val="center"/>
                        <w:rPr>
                          <w:sz w:val="10"/>
                        </w:rPr>
                      </w:pPr>
                      <w:r>
                        <w:rPr>
                          <w:rFonts w:ascii="Arial" w:hAnsi="Arial"/>
                          <w:b/>
                          <w:color w:val="000000"/>
                          <w:sz w:val="10"/>
                        </w:rPr>
                        <w:t>додаткового</w:t>
                      </w:r>
                    </w:p>
                    <w:p w:rsidR="004A3065" w:rsidRDefault="004A3065" w:rsidP="00654ADA">
                      <w:pPr>
                        <w:jc w:val="center"/>
                        <w:rPr>
                          <w:sz w:val="10"/>
                        </w:rPr>
                      </w:pPr>
                      <w:r>
                        <w:rPr>
                          <w:rFonts w:ascii="Arial" w:hAnsi="Arial"/>
                          <w:b/>
                          <w:color w:val="000000"/>
                          <w:sz w:val="10"/>
                        </w:rPr>
                        <w:t>живлення</w:t>
                      </w:r>
                    </w:p>
                    <w:p w:rsidR="004A3065" w:rsidRDefault="004A3065" w:rsidP="00654ADA">
                      <w:pPr>
                        <w:rPr>
                          <w:sz w:val="10"/>
                        </w:rPr>
                      </w:pPr>
                    </w:p>
                  </w:txbxContent>
                </v:textbox>
              </v:shape>
              <v:shape id="_x0000_s4738" type="#_x0000_t202" style="position:absolute;left:2126;top:9795;width:346;height:1187" filled="f" stroked="f">
                <v:textbox style="layout-flow:vertical;mso-layout-flow-alt:bottom-to-top;mso-next-textbox:#_x0000_s4738" inset="0,0,0,0">
                  <w:txbxContent>
                    <w:p w:rsidR="004A3065" w:rsidRPr="008E0642" w:rsidRDefault="004A3065" w:rsidP="00654ADA">
                      <w:pPr>
                        <w:rPr>
                          <w:sz w:val="10"/>
                        </w:rPr>
                      </w:pPr>
                      <w:r>
                        <w:rPr>
                          <w:rFonts w:ascii="Arial" w:hAnsi="Arial"/>
                          <w:b/>
                          <w:color w:val="000000"/>
                          <w:sz w:val="10"/>
                        </w:rPr>
                        <w:t xml:space="preserve">(2) </w:t>
                      </w:r>
                      <w:r w:rsidRPr="008E0642">
                        <w:rPr>
                          <w:rFonts w:ascii="Arial" w:hAnsi="Arial"/>
                          <w:b/>
                          <w:color w:val="000000"/>
                          <w:sz w:val="10"/>
                        </w:rPr>
                        <w:t xml:space="preserve">  </w:t>
                      </w:r>
                      <w:r>
                        <w:rPr>
                          <w:rFonts w:ascii="Arial" w:hAnsi="Arial"/>
                          <w:b/>
                          <w:color w:val="000000"/>
                          <w:sz w:val="10"/>
                        </w:rPr>
                        <w:t>Пристр</w:t>
                      </w:r>
                      <w:r w:rsidRPr="008E0642">
                        <w:rPr>
                          <w:rFonts w:ascii="Arial" w:hAnsi="Arial"/>
                          <w:b/>
                          <w:color w:val="000000"/>
                          <w:sz w:val="10"/>
                        </w:rPr>
                        <w:t>і</w:t>
                      </w:r>
                      <w:r>
                        <w:rPr>
                          <w:rFonts w:ascii="Arial" w:hAnsi="Arial"/>
                          <w:b/>
                          <w:color w:val="000000"/>
                          <w:sz w:val="10"/>
                        </w:rPr>
                        <w:t>й захисту</w:t>
                      </w:r>
                    </w:p>
                    <w:p w:rsidR="004A3065" w:rsidRPr="008E0642" w:rsidRDefault="004A3065" w:rsidP="00654ADA">
                      <w:pPr>
                        <w:jc w:val="center"/>
                        <w:rPr>
                          <w:sz w:val="10"/>
                        </w:rPr>
                      </w:pPr>
                      <w:r>
                        <w:rPr>
                          <w:rFonts w:ascii="Arial" w:hAnsi="Arial"/>
                          <w:b/>
                          <w:color w:val="000000"/>
                          <w:sz w:val="10"/>
                        </w:rPr>
                        <w:t>по мереж</w:t>
                      </w:r>
                      <w:r w:rsidRPr="008E0642">
                        <w:rPr>
                          <w:rFonts w:ascii="Arial" w:hAnsi="Arial"/>
                          <w:b/>
                          <w:color w:val="000000"/>
                          <w:sz w:val="10"/>
                        </w:rPr>
                        <w:t xml:space="preserve">і </w:t>
                      </w:r>
                      <w:r>
                        <w:rPr>
                          <w:rFonts w:ascii="Arial" w:hAnsi="Arial"/>
                          <w:b/>
                          <w:color w:val="000000"/>
                          <w:sz w:val="10"/>
                        </w:rPr>
                        <w:t>живлення</w:t>
                      </w:r>
                    </w:p>
                    <w:p w:rsidR="004A3065" w:rsidRPr="008E0642" w:rsidRDefault="004A3065" w:rsidP="00654ADA">
                      <w:pPr>
                        <w:rPr>
                          <w:sz w:val="10"/>
                        </w:rPr>
                      </w:pPr>
                    </w:p>
                    <w:p w:rsidR="004A3065" w:rsidRPr="008E0642" w:rsidRDefault="004A3065" w:rsidP="00654ADA">
                      <w:pPr>
                        <w:rPr>
                          <w:sz w:val="10"/>
                        </w:rPr>
                      </w:pPr>
                    </w:p>
                  </w:txbxContent>
                </v:textbox>
              </v:shape>
              <v:shape id="_x0000_s4739" type="#_x0000_t202" style="position:absolute;left:4356;top:9781;width:624;height:955" filled="f" stroked="f">
                <v:textbox style="layout-flow:vertical;mso-layout-flow-alt:bottom-to-top;mso-next-textbox:#_x0000_s4739" inset="0,0,0,0">
                  <w:txbxContent>
                    <w:p w:rsidR="004A3065" w:rsidRDefault="004A3065" w:rsidP="00654ADA">
                      <w:pPr>
                        <w:rPr>
                          <w:rFonts w:ascii="Arial" w:hAnsi="Arial"/>
                          <w:b/>
                          <w:color w:val="000000"/>
                          <w:sz w:val="10"/>
                        </w:rPr>
                      </w:pPr>
                      <w:r>
                        <w:rPr>
                          <w:rFonts w:ascii="Arial" w:hAnsi="Arial"/>
                          <w:b/>
                          <w:color w:val="000000"/>
                          <w:sz w:val="10"/>
                        </w:rPr>
                        <w:t xml:space="preserve">(7)       Реле </w:t>
                      </w:r>
                    </w:p>
                    <w:p w:rsidR="004A3065" w:rsidRDefault="004A3065" w:rsidP="00654ADA">
                      <w:pPr>
                        <w:jc w:val="center"/>
                        <w:rPr>
                          <w:sz w:val="10"/>
                        </w:rPr>
                      </w:pPr>
                      <w:r>
                        <w:rPr>
                          <w:rFonts w:ascii="Arial" w:hAnsi="Arial"/>
                          <w:b/>
                          <w:color w:val="000000"/>
                          <w:sz w:val="10"/>
                        </w:rPr>
                        <w:t>відключення</w:t>
                      </w:r>
                    </w:p>
                    <w:p w:rsidR="004A3065" w:rsidRDefault="004A3065" w:rsidP="00654ADA">
                      <w:pPr>
                        <w:jc w:val="center"/>
                        <w:rPr>
                          <w:sz w:val="10"/>
                        </w:rPr>
                      </w:pPr>
                      <w:r>
                        <w:rPr>
                          <w:rFonts w:ascii="Arial" w:hAnsi="Arial"/>
                          <w:b/>
                          <w:color w:val="000000"/>
                          <w:sz w:val="10"/>
                        </w:rPr>
                        <w:t>акумуляторних</w:t>
                      </w:r>
                    </w:p>
                    <w:p w:rsidR="004A3065" w:rsidRDefault="004A3065" w:rsidP="00654ADA">
                      <w:pPr>
                        <w:jc w:val="center"/>
                        <w:rPr>
                          <w:sz w:val="10"/>
                        </w:rPr>
                      </w:pPr>
                      <w:r>
                        <w:rPr>
                          <w:rFonts w:ascii="Arial" w:hAnsi="Arial"/>
                          <w:b/>
                          <w:color w:val="000000"/>
                          <w:sz w:val="10"/>
                        </w:rPr>
                        <w:t>батарей</w:t>
                      </w:r>
                    </w:p>
                    <w:p w:rsidR="004A3065" w:rsidRDefault="004A3065" w:rsidP="00654ADA">
                      <w:pPr>
                        <w:rPr>
                          <w:sz w:val="10"/>
                        </w:rPr>
                      </w:pPr>
                    </w:p>
                    <w:p w:rsidR="004A3065" w:rsidRDefault="004A3065" w:rsidP="00654ADA">
                      <w:pPr>
                        <w:rPr>
                          <w:sz w:val="10"/>
                        </w:rPr>
                      </w:pPr>
                    </w:p>
                  </w:txbxContent>
                </v:textbox>
              </v:shape>
              <v:shape id="_x0000_s4740" type="#_x0000_t202" style="position:absolute;left:6418;top:14413;width:541;height:701" filled="f" stroked="f">
                <v:textbox style="layout-flow:vertical;mso-layout-flow-alt:bottom-to-top;mso-next-textbox:#_x0000_s4740" inset="0,0,0,0">
                  <w:txbxContent>
                    <w:p w:rsidR="004A3065" w:rsidRDefault="004A3065" w:rsidP="00654ADA">
                      <w:pPr>
                        <w:jc w:val="center"/>
                        <w:rPr>
                          <w:sz w:val="10"/>
                        </w:rPr>
                      </w:pPr>
                      <w:r>
                        <w:rPr>
                          <w:rFonts w:ascii="Arial" w:hAnsi="Arial"/>
                          <w:b/>
                          <w:color w:val="000000"/>
                          <w:sz w:val="10"/>
                        </w:rPr>
                        <w:t>Сигналізація</w:t>
                      </w:r>
                    </w:p>
                    <w:p w:rsidR="004A3065" w:rsidRDefault="004A3065" w:rsidP="00654ADA">
                      <w:pPr>
                        <w:jc w:val="center"/>
                        <w:rPr>
                          <w:rFonts w:ascii="Arial" w:hAnsi="Arial"/>
                          <w:b/>
                          <w:color w:val="000000"/>
                          <w:sz w:val="10"/>
                        </w:rPr>
                      </w:pPr>
                      <w:r>
                        <w:rPr>
                          <w:rFonts w:ascii="Arial" w:hAnsi="Arial"/>
                          <w:b/>
                          <w:color w:val="000000"/>
                          <w:sz w:val="10"/>
                        </w:rPr>
                        <w:t>"сухими" контактами</w:t>
                      </w:r>
                    </w:p>
                    <w:p w:rsidR="004A3065" w:rsidRDefault="004A3065" w:rsidP="00654ADA">
                      <w:pPr>
                        <w:jc w:val="center"/>
                        <w:rPr>
                          <w:sz w:val="10"/>
                        </w:rPr>
                      </w:pPr>
                      <w:r>
                        <w:rPr>
                          <w:rFonts w:ascii="Arial" w:hAnsi="Arial"/>
                          <w:b/>
                          <w:color w:val="000000"/>
                          <w:sz w:val="10"/>
                        </w:rPr>
                        <w:t>реле</w:t>
                      </w:r>
                    </w:p>
                  </w:txbxContent>
                </v:textbox>
              </v:shape>
              <v:shape id="_x0000_s4741" type="#_x0000_t202" style="position:absolute;left:1900;top:14024;width:308;height:1375" filled="f" stroked="f">
                <v:textbox style="layout-flow:vertical;mso-layout-flow-alt:bottom-to-top;mso-next-textbox:#_x0000_s4741" inset="0,0,0,0">
                  <w:txbxContent>
                    <w:p w:rsidR="004A3065" w:rsidRPr="0020378A" w:rsidRDefault="004A3065" w:rsidP="00654ADA">
                      <w:pPr>
                        <w:jc w:val="center"/>
                        <w:rPr>
                          <w:sz w:val="10"/>
                          <w:lang w:val="ru-RU"/>
                        </w:rPr>
                      </w:pPr>
                      <w:r w:rsidRPr="0020378A">
                        <w:rPr>
                          <w:rFonts w:ascii="Arial" w:hAnsi="Arial"/>
                          <w:b/>
                          <w:color w:val="000000"/>
                          <w:sz w:val="10"/>
                          <w:lang w:val="ru-RU"/>
                        </w:rPr>
                        <w:t>До мереж</w:t>
                      </w:r>
                      <w:r>
                        <w:rPr>
                          <w:rFonts w:ascii="Arial" w:hAnsi="Arial"/>
                          <w:b/>
                          <w:color w:val="000000"/>
                          <w:sz w:val="10"/>
                        </w:rPr>
                        <w:t>i</w:t>
                      </w:r>
                      <w:r w:rsidRPr="0020378A">
                        <w:rPr>
                          <w:rFonts w:ascii="Arial" w:hAnsi="Arial"/>
                          <w:b/>
                          <w:color w:val="000000"/>
                          <w:sz w:val="10"/>
                          <w:lang w:val="ru-RU"/>
                        </w:rPr>
                        <w:t xml:space="preserve"> напруги</w:t>
                      </w:r>
                    </w:p>
                    <w:p w:rsidR="004A3065" w:rsidRPr="0020378A" w:rsidRDefault="004A3065" w:rsidP="00654ADA">
                      <w:pPr>
                        <w:jc w:val="center"/>
                        <w:rPr>
                          <w:sz w:val="10"/>
                          <w:lang w:val="ru-RU"/>
                        </w:rPr>
                      </w:pPr>
                      <w:r w:rsidRPr="0020378A">
                        <w:rPr>
                          <w:rFonts w:ascii="Arial" w:hAnsi="Arial"/>
                          <w:b/>
                          <w:color w:val="000000"/>
                          <w:sz w:val="10"/>
                          <w:lang w:val="ru-RU"/>
                        </w:rPr>
                        <w:t>живлення змінного струму</w:t>
                      </w:r>
                    </w:p>
                    <w:p w:rsidR="004A3065" w:rsidRPr="0020378A" w:rsidRDefault="004A3065" w:rsidP="00654ADA">
                      <w:pPr>
                        <w:rPr>
                          <w:sz w:val="10"/>
                          <w:lang w:val="ru-RU"/>
                        </w:rPr>
                      </w:pPr>
                    </w:p>
                  </w:txbxContent>
                </v:textbox>
              </v:shape>
              <v:shape id="_x0000_s4742" type="#_x0000_t202" style="position:absolute;left:4423;top:11632;width:436;height:985" filled="f" stroked="f">
                <v:textbox style="layout-flow:vertical;mso-layout-flow-alt:bottom-to-top;mso-next-textbox:#_x0000_s4742" inset="0,0,0,0">
                  <w:txbxContent>
                    <w:p w:rsidR="004A3065" w:rsidRDefault="004A3065" w:rsidP="00654ADA">
                      <w:pPr>
                        <w:rPr>
                          <w:sz w:val="10"/>
                        </w:rPr>
                      </w:pPr>
                      <w:r>
                        <w:rPr>
                          <w:rFonts w:ascii="Arial" w:hAnsi="Arial"/>
                          <w:b/>
                          <w:color w:val="000000"/>
                          <w:sz w:val="10"/>
                        </w:rPr>
                        <w:t>(4)   Запобіжник-</w:t>
                      </w:r>
                    </w:p>
                    <w:p w:rsidR="004A3065" w:rsidRDefault="004A3065" w:rsidP="00654ADA">
                      <w:pPr>
                        <w:jc w:val="center"/>
                        <w:rPr>
                          <w:sz w:val="10"/>
                        </w:rPr>
                      </w:pPr>
                      <w:r>
                        <w:rPr>
                          <w:rFonts w:ascii="Arial" w:hAnsi="Arial"/>
                          <w:b/>
                          <w:color w:val="000000"/>
                          <w:sz w:val="10"/>
                        </w:rPr>
                        <w:t>розєднувач АБ2</w:t>
                      </w:r>
                    </w:p>
                    <w:p w:rsidR="004A3065" w:rsidRDefault="004A3065" w:rsidP="00654ADA">
                      <w:pPr>
                        <w:rPr>
                          <w:sz w:val="10"/>
                        </w:rPr>
                      </w:pPr>
                    </w:p>
                  </w:txbxContent>
                </v:textbox>
              </v:shape>
              <v:shape id="_x0000_s4743" type="#_x0000_t202" style="position:absolute;left:2106;top:12375;width:413;height:1323" filled="f" stroked="f">
                <v:textbox style="layout-flow:vertical;mso-layout-flow-alt:bottom-to-top;mso-next-textbox:#_x0000_s4743" inset="0,0,0,0">
                  <w:txbxContent>
                    <w:p w:rsidR="004A3065" w:rsidRDefault="004A3065" w:rsidP="00654ADA">
                      <w:pPr>
                        <w:rPr>
                          <w:sz w:val="10"/>
                        </w:rPr>
                      </w:pPr>
                      <w:r>
                        <w:rPr>
                          <w:rFonts w:ascii="Arial" w:hAnsi="Arial"/>
                          <w:b/>
                          <w:color w:val="000000"/>
                          <w:sz w:val="10"/>
                        </w:rPr>
                        <w:t xml:space="preserve">(1) Вхiдний автоматичний </w:t>
                      </w:r>
                    </w:p>
                    <w:p w:rsidR="004A3065" w:rsidRDefault="004A3065" w:rsidP="00654ADA">
                      <w:pPr>
                        <w:jc w:val="center"/>
                      </w:pPr>
                      <w:r>
                        <w:rPr>
                          <w:rFonts w:ascii="Arial" w:hAnsi="Arial"/>
                          <w:b/>
                          <w:color w:val="000000"/>
                          <w:sz w:val="10"/>
                        </w:rPr>
                        <w:t>вимикач</w:t>
                      </w:r>
                    </w:p>
                  </w:txbxContent>
                </v:textbox>
              </v:shape>
              <v:shape id="_x0000_s4744" type="#_x0000_t202" style="position:absolute;left:5504;top:14646;width:151;height:438" filled="f" stroked="f">
                <v:textbox style="layout-flow:vertical;mso-layout-flow-alt:bottom-to-top;mso-next-textbox:#_x0000_s4744" inset="0,0,0,0">
                  <w:txbxContent>
                    <w:p w:rsidR="004A3065" w:rsidRDefault="004A3065" w:rsidP="00654ADA">
                      <w:pPr>
                        <w:rPr>
                          <w:sz w:val="10"/>
                        </w:rPr>
                      </w:pPr>
                      <w:r>
                        <w:rPr>
                          <w:rFonts w:ascii="Arial" w:hAnsi="Arial"/>
                          <w:b/>
                          <w:color w:val="000000"/>
                          <w:sz w:val="10"/>
                        </w:rPr>
                        <w:t>До АБ1</w:t>
                      </w:r>
                    </w:p>
                  </w:txbxContent>
                </v:textbox>
              </v:shape>
              <v:shape id="_x0000_s4745" type="#_x0000_t202" alt="Подпись: До АБ2" style="position:absolute;left:8106;top:14669;width:144;height:400" filled="f" stroked="f">
                <v:textbox style="layout-flow:vertical;mso-layout-flow-alt:bottom-to-top;mso-next-textbox:#_x0000_s4745" inset="0,0,0,0">
                  <w:txbxContent>
                    <w:p w:rsidR="004A3065" w:rsidRDefault="004A3065" w:rsidP="00654ADA">
                      <w:pPr>
                        <w:rPr>
                          <w:sz w:val="10"/>
                        </w:rPr>
                      </w:pPr>
                      <w:r>
                        <w:rPr>
                          <w:rFonts w:ascii="Arial" w:hAnsi="Arial"/>
                          <w:b/>
                          <w:color w:val="000000"/>
                          <w:sz w:val="10"/>
                        </w:rPr>
                        <w:t>До АБ2</w:t>
                      </w:r>
                    </w:p>
                  </w:txbxContent>
                </v:textbox>
              </v:shape>
              <v:shape id="_x0000_s4746" type="#_x0000_t202" style="position:absolute;left:4393;top:13140;width:436;height:985" filled="f" stroked="f">
                <v:textbox style="layout-flow:vertical;mso-layout-flow-alt:bottom-to-top;mso-next-textbox:#_x0000_s4746" inset="0,0,0,0">
                  <w:txbxContent>
                    <w:p w:rsidR="004A3065" w:rsidRDefault="004A3065" w:rsidP="00654ADA">
                      <w:pPr>
                        <w:rPr>
                          <w:sz w:val="10"/>
                        </w:rPr>
                      </w:pPr>
                      <w:r>
                        <w:rPr>
                          <w:rFonts w:ascii="Arial" w:hAnsi="Arial"/>
                          <w:b/>
                          <w:color w:val="000000"/>
                          <w:sz w:val="10"/>
                        </w:rPr>
                        <w:t>(3)   Запобіжник-</w:t>
                      </w:r>
                    </w:p>
                    <w:p w:rsidR="004A3065" w:rsidRDefault="004A3065" w:rsidP="00654ADA">
                      <w:pPr>
                        <w:jc w:val="center"/>
                        <w:rPr>
                          <w:sz w:val="10"/>
                        </w:rPr>
                      </w:pPr>
                      <w:r>
                        <w:rPr>
                          <w:rFonts w:ascii="Arial" w:hAnsi="Arial"/>
                          <w:b/>
                          <w:color w:val="000000"/>
                          <w:sz w:val="10"/>
                        </w:rPr>
                        <w:t>розєднувач АБ1</w:t>
                      </w:r>
                    </w:p>
                    <w:p w:rsidR="004A3065" w:rsidRDefault="004A3065" w:rsidP="00654ADA">
                      <w:pPr>
                        <w:rPr>
                          <w:sz w:val="10"/>
                        </w:rPr>
                      </w:pPr>
                    </w:p>
                  </w:txbxContent>
                </v:textbox>
              </v:shape>
              <v:shape id="_x0000_s4747" type="#_x0000_t202" style="position:absolute;left:7124;top:13274;width:436;height:768" filled="f" stroked="f">
                <v:textbox style="layout-flow:vertical;mso-layout-flow-alt:bottom-to-top;mso-next-textbox:#_x0000_s4747" inset="0,0,0,0">
                  <w:txbxContent>
                    <w:p w:rsidR="004A3065" w:rsidRDefault="004A3065" w:rsidP="00654ADA">
                      <w:pPr>
                        <w:rPr>
                          <w:sz w:val="10"/>
                        </w:rPr>
                      </w:pPr>
                      <w:r>
                        <w:rPr>
                          <w:rFonts w:ascii="Arial" w:hAnsi="Arial"/>
                          <w:b/>
                          <w:color w:val="000000"/>
                          <w:sz w:val="10"/>
                        </w:rPr>
                        <w:t>(5)      Шунт</w:t>
                      </w:r>
                    </w:p>
                    <w:p w:rsidR="004A3065" w:rsidRDefault="004A3065" w:rsidP="00654ADA">
                      <w:pPr>
                        <w:jc w:val="center"/>
                        <w:rPr>
                          <w:sz w:val="10"/>
                        </w:rPr>
                      </w:pPr>
                      <w:r>
                        <w:rPr>
                          <w:rFonts w:ascii="Arial" w:hAnsi="Arial"/>
                          <w:b/>
                          <w:color w:val="000000"/>
                          <w:sz w:val="10"/>
                        </w:rPr>
                        <w:t>вимірювання</w:t>
                      </w:r>
                    </w:p>
                    <w:p w:rsidR="004A3065" w:rsidRDefault="004A3065" w:rsidP="00654ADA">
                      <w:pPr>
                        <w:jc w:val="center"/>
                        <w:rPr>
                          <w:sz w:val="10"/>
                        </w:rPr>
                      </w:pPr>
                      <w:r>
                        <w:rPr>
                          <w:rFonts w:ascii="Arial" w:hAnsi="Arial"/>
                          <w:b/>
                          <w:color w:val="000000"/>
                          <w:sz w:val="10"/>
                        </w:rPr>
                        <w:t>струму АБ1</w:t>
                      </w:r>
                    </w:p>
                    <w:p w:rsidR="004A3065" w:rsidRDefault="004A3065" w:rsidP="00654ADA">
                      <w:pPr>
                        <w:jc w:val="center"/>
                        <w:rPr>
                          <w:sz w:val="10"/>
                        </w:rPr>
                      </w:pPr>
                    </w:p>
                  </w:txbxContent>
                </v:textbox>
              </v:shape>
              <v:shape id="_x0000_s4748" type="#_x0000_t202" style="position:absolute;left:8744;top:12006;width:436;height:768" filled="f" stroked="f">
                <v:textbox style="layout-flow:vertical;mso-layout-flow-alt:bottom-to-top;mso-next-textbox:#_x0000_s4748" inset="0,0,0,0">
                  <w:txbxContent>
                    <w:p w:rsidR="004A3065" w:rsidRDefault="004A3065" w:rsidP="00654ADA">
                      <w:pPr>
                        <w:rPr>
                          <w:sz w:val="10"/>
                        </w:rPr>
                      </w:pPr>
                      <w:r>
                        <w:rPr>
                          <w:rFonts w:ascii="Arial" w:hAnsi="Arial"/>
                          <w:b/>
                          <w:color w:val="000000"/>
                          <w:sz w:val="10"/>
                        </w:rPr>
                        <w:t>(6)      Шунт</w:t>
                      </w:r>
                    </w:p>
                    <w:p w:rsidR="004A3065" w:rsidRDefault="004A3065" w:rsidP="00654ADA">
                      <w:pPr>
                        <w:jc w:val="center"/>
                        <w:rPr>
                          <w:sz w:val="10"/>
                        </w:rPr>
                      </w:pPr>
                      <w:r>
                        <w:rPr>
                          <w:rFonts w:ascii="Arial" w:hAnsi="Arial"/>
                          <w:b/>
                          <w:color w:val="000000"/>
                          <w:sz w:val="10"/>
                        </w:rPr>
                        <w:t>вимірювання</w:t>
                      </w:r>
                    </w:p>
                    <w:p w:rsidR="004A3065" w:rsidRDefault="004A3065" w:rsidP="00654ADA">
                      <w:pPr>
                        <w:jc w:val="center"/>
                        <w:rPr>
                          <w:sz w:val="10"/>
                        </w:rPr>
                      </w:pPr>
                      <w:r>
                        <w:rPr>
                          <w:rFonts w:ascii="Arial" w:hAnsi="Arial"/>
                          <w:b/>
                          <w:color w:val="000000"/>
                          <w:sz w:val="10"/>
                        </w:rPr>
                        <w:t>струму АБ2</w:t>
                      </w:r>
                    </w:p>
                    <w:p w:rsidR="004A3065" w:rsidRDefault="004A3065" w:rsidP="00654ADA">
                      <w:pPr>
                        <w:jc w:val="center"/>
                        <w:rPr>
                          <w:sz w:val="10"/>
                        </w:rPr>
                      </w:pPr>
                    </w:p>
                  </w:txbxContent>
                </v:textbox>
              </v:shape>
              <v:shape id="_x0000_s4749" type="#_x0000_t202" style="position:absolute;left:9449;top:14361;width:436;height:768" filled="f" stroked="f">
                <v:textbox style="layout-flow:vertical;mso-layout-flow-alt:bottom-to-top;mso-next-textbox:#_x0000_s4749" inset="0,0,0,0">
                  <w:txbxContent>
                    <w:p w:rsidR="004A3065" w:rsidRDefault="004A3065" w:rsidP="00654ADA">
                      <w:pPr>
                        <w:jc w:val="center"/>
                        <w:rPr>
                          <w:sz w:val="10"/>
                        </w:rPr>
                      </w:pPr>
                      <w:r>
                        <w:rPr>
                          <w:rFonts w:ascii="Arial" w:hAnsi="Arial"/>
                          <w:b/>
                          <w:color w:val="000000"/>
                          <w:sz w:val="10"/>
                        </w:rPr>
                        <w:t>До датчика</w:t>
                      </w:r>
                    </w:p>
                    <w:p w:rsidR="004A3065" w:rsidRDefault="004A3065" w:rsidP="00654ADA">
                      <w:pPr>
                        <w:jc w:val="center"/>
                        <w:rPr>
                          <w:sz w:val="10"/>
                        </w:rPr>
                      </w:pPr>
                      <w:r>
                        <w:rPr>
                          <w:rFonts w:ascii="Arial" w:hAnsi="Arial"/>
                          <w:b/>
                          <w:color w:val="000000"/>
                          <w:sz w:val="10"/>
                        </w:rPr>
                        <w:t>температури</w:t>
                      </w:r>
                    </w:p>
                    <w:p w:rsidR="004A3065" w:rsidRDefault="004A3065" w:rsidP="00654ADA">
                      <w:pPr>
                        <w:jc w:val="center"/>
                        <w:rPr>
                          <w:sz w:val="10"/>
                        </w:rPr>
                      </w:pPr>
                      <w:r>
                        <w:rPr>
                          <w:rFonts w:ascii="Arial" w:hAnsi="Arial"/>
                          <w:b/>
                          <w:color w:val="000000"/>
                          <w:sz w:val="10"/>
                        </w:rPr>
                        <w:t>акумуляторiв</w:t>
                      </w:r>
                    </w:p>
                  </w:txbxContent>
                </v:textbox>
              </v:shape>
              <v:shape id="_x0000_s4750" type="#_x0000_t202" style="position:absolute;left:7042;top:9860;width:518;height:768" filled="f" stroked="f">
                <v:textbox style="layout-flow:vertical;mso-layout-flow-alt:bottom-to-top;mso-next-textbox:#_x0000_s4750" inset="0,0,0,0">
                  <w:txbxContent>
                    <w:p w:rsidR="004A3065" w:rsidRDefault="004A3065" w:rsidP="00654ADA">
                      <w:pPr>
                        <w:rPr>
                          <w:sz w:val="10"/>
                        </w:rPr>
                      </w:pPr>
                      <w:r>
                        <w:rPr>
                          <w:rFonts w:ascii="Arial" w:hAnsi="Arial"/>
                          <w:b/>
                          <w:color w:val="000000"/>
                          <w:sz w:val="10"/>
                        </w:rPr>
                        <w:t>(9)   Пристрiй</w:t>
                      </w:r>
                    </w:p>
                    <w:p w:rsidR="004A3065" w:rsidRDefault="004A3065" w:rsidP="00654ADA">
                      <w:pPr>
                        <w:jc w:val="center"/>
                        <w:rPr>
                          <w:sz w:val="10"/>
                        </w:rPr>
                      </w:pPr>
                      <w:r>
                        <w:rPr>
                          <w:rFonts w:ascii="Arial" w:hAnsi="Arial"/>
                          <w:b/>
                          <w:color w:val="000000"/>
                          <w:sz w:val="10"/>
                        </w:rPr>
                        <w:t xml:space="preserve"> контролю</w:t>
                      </w:r>
                    </w:p>
                    <w:p w:rsidR="004A3065" w:rsidRDefault="004A3065" w:rsidP="00654ADA">
                      <w:pPr>
                        <w:jc w:val="center"/>
                        <w:rPr>
                          <w:sz w:val="10"/>
                        </w:rPr>
                      </w:pPr>
                      <w:r>
                        <w:rPr>
                          <w:rFonts w:ascii="Arial" w:hAnsi="Arial"/>
                          <w:b/>
                          <w:color w:val="000000"/>
                          <w:sz w:val="10"/>
                        </w:rPr>
                        <w:t>акумуляторних</w:t>
                      </w:r>
                    </w:p>
                    <w:p w:rsidR="004A3065" w:rsidRDefault="004A3065" w:rsidP="00654ADA">
                      <w:pPr>
                        <w:jc w:val="center"/>
                        <w:rPr>
                          <w:sz w:val="10"/>
                        </w:rPr>
                      </w:pPr>
                      <w:r>
                        <w:rPr>
                          <w:rFonts w:ascii="Arial" w:hAnsi="Arial"/>
                          <w:b/>
                          <w:color w:val="000000"/>
                          <w:sz w:val="10"/>
                        </w:rPr>
                        <w:t>батарей</w:t>
                      </w:r>
                    </w:p>
                  </w:txbxContent>
                </v:textbox>
              </v:shape>
              <v:shape id="_x0000_s4751" type="#_x0000_t202" style="position:absolute;left:5812;top:9770;width:532;height:971" filled="f" stroked="f">
                <v:textbox style="layout-flow:vertical;mso-layout-flow-alt:bottom-to-top;mso-next-textbox:#_x0000_s4751" inset="0,0,0,0">
                  <w:txbxContent>
                    <w:p w:rsidR="004A3065" w:rsidRDefault="004A3065" w:rsidP="00654ADA">
                      <w:pPr>
                        <w:rPr>
                          <w:sz w:val="10"/>
                        </w:rPr>
                      </w:pPr>
                      <w:r>
                        <w:rPr>
                          <w:rFonts w:ascii="Arial" w:hAnsi="Arial"/>
                          <w:b/>
                          <w:color w:val="000000"/>
                          <w:sz w:val="10"/>
                        </w:rPr>
                        <w:t>(8)     Пристрій</w:t>
                      </w:r>
                    </w:p>
                    <w:p w:rsidR="004A3065" w:rsidRDefault="004A3065" w:rsidP="00654ADA">
                      <w:pPr>
                        <w:jc w:val="center"/>
                        <w:rPr>
                          <w:sz w:val="10"/>
                        </w:rPr>
                      </w:pPr>
                      <w:r>
                        <w:rPr>
                          <w:rFonts w:ascii="Arial" w:hAnsi="Arial"/>
                          <w:b/>
                          <w:color w:val="000000"/>
                          <w:sz w:val="10"/>
                        </w:rPr>
                        <w:t>вiдключення</w:t>
                      </w:r>
                    </w:p>
                    <w:p w:rsidR="004A3065" w:rsidRDefault="004A3065" w:rsidP="00654ADA">
                      <w:pPr>
                        <w:jc w:val="center"/>
                        <w:rPr>
                          <w:sz w:val="10"/>
                        </w:rPr>
                      </w:pPr>
                      <w:r>
                        <w:rPr>
                          <w:rFonts w:ascii="Arial" w:hAnsi="Arial"/>
                          <w:b/>
                          <w:color w:val="000000"/>
                          <w:sz w:val="10"/>
                        </w:rPr>
                        <w:t>акумуляторних</w:t>
                      </w:r>
                    </w:p>
                    <w:p w:rsidR="004A3065" w:rsidRDefault="004A3065" w:rsidP="00654ADA">
                      <w:pPr>
                        <w:jc w:val="center"/>
                        <w:rPr>
                          <w:sz w:val="10"/>
                        </w:rPr>
                      </w:pPr>
                      <w:r>
                        <w:rPr>
                          <w:rFonts w:ascii="Arial" w:hAnsi="Arial"/>
                          <w:b/>
                          <w:color w:val="000000"/>
                          <w:sz w:val="10"/>
                        </w:rPr>
                        <w:t>батарей</w:t>
                      </w:r>
                    </w:p>
                  </w:txbxContent>
                </v:textbox>
              </v:shape>
              <v:shape id="_x0000_s4752" type="#_x0000_t202" style="position:absolute;left:8519;top:6875;width:481;height:1121" filled="f" stroked="f">
                <v:textbox style="layout-flow:vertical;mso-layout-flow-alt:bottom-to-top;mso-next-textbox:#_x0000_s4752" inset="0,0,0,0">
                  <w:txbxContent>
                    <w:p w:rsidR="004A3065" w:rsidRPr="008E0642" w:rsidRDefault="004A3065" w:rsidP="00654ADA">
                      <w:pPr>
                        <w:rPr>
                          <w:sz w:val="10"/>
                        </w:rPr>
                      </w:pPr>
                      <w:r>
                        <w:rPr>
                          <w:rFonts w:ascii="Arial" w:hAnsi="Arial"/>
                          <w:b/>
                          <w:color w:val="000000"/>
                          <w:sz w:val="10"/>
                        </w:rPr>
                        <w:t>(</w:t>
                      </w:r>
                      <w:r w:rsidRPr="008E0642">
                        <w:rPr>
                          <w:rFonts w:ascii="Arial" w:hAnsi="Arial"/>
                          <w:b/>
                          <w:color w:val="000000"/>
                          <w:sz w:val="10"/>
                        </w:rPr>
                        <w:t>10</w:t>
                      </w:r>
                      <w:r>
                        <w:rPr>
                          <w:rFonts w:ascii="Arial" w:hAnsi="Arial"/>
                          <w:b/>
                          <w:color w:val="000000"/>
                          <w:sz w:val="10"/>
                        </w:rPr>
                        <w:t xml:space="preserve">) </w:t>
                      </w:r>
                      <w:r w:rsidRPr="008E0642">
                        <w:rPr>
                          <w:rFonts w:ascii="Arial" w:hAnsi="Arial"/>
                          <w:b/>
                          <w:color w:val="000000"/>
                          <w:sz w:val="10"/>
                        </w:rPr>
                        <w:t xml:space="preserve">     </w:t>
                      </w:r>
                      <w:r>
                        <w:rPr>
                          <w:rFonts w:ascii="Arial" w:hAnsi="Arial"/>
                          <w:b/>
                          <w:color w:val="000000"/>
                          <w:sz w:val="10"/>
                        </w:rPr>
                        <w:t>Пристр</w:t>
                      </w:r>
                      <w:r w:rsidRPr="008E0642">
                        <w:rPr>
                          <w:rFonts w:ascii="Arial" w:hAnsi="Arial"/>
                          <w:b/>
                          <w:color w:val="000000"/>
                          <w:sz w:val="10"/>
                        </w:rPr>
                        <w:t>ій</w:t>
                      </w:r>
                    </w:p>
                    <w:p w:rsidR="004A3065" w:rsidRPr="008E0642" w:rsidRDefault="004A3065" w:rsidP="00654ADA">
                      <w:pPr>
                        <w:jc w:val="center"/>
                        <w:rPr>
                          <w:sz w:val="10"/>
                        </w:rPr>
                      </w:pPr>
                      <w:r w:rsidRPr="008E0642">
                        <w:rPr>
                          <w:rFonts w:ascii="Arial" w:hAnsi="Arial"/>
                          <w:b/>
                          <w:color w:val="000000"/>
                          <w:sz w:val="10"/>
                        </w:rPr>
                        <w:t>контролю (індикації)</w:t>
                      </w:r>
                    </w:p>
                    <w:p w:rsidR="004A3065" w:rsidRPr="008E0642" w:rsidRDefault="004A3065" w:rsidP="00654ADA">
                      <w:pPr>
                        <w:jc w:val="center"/>
                        <w:rPr>
                          <w:sz w:val="10"/>
                        </w:rPr>
                      </w:pPr>
                      <w:r w:rsidRPr="008E0642">
                        <w:rPr>
                          <w:rFonts w:ascii="Arial" w:hAnsi="Arial"/>
                          <w:b/>
                          <w:color w:val="000000"/>
                          <w:sz w:val="10"/>
                        </w:rPr>
                        <w:t>та моніторингу</w:t>
                      </w:r>
                    </w:p>
                    <w:p w:rsidR="004A3065" w:rsidRPr="008E0642" w:rsidRDefault="004A3065" w:rsidP="00654ADA">
                      <w:pPr>
                        <w:jc w:val="center"/>
                        <w:rPr>
                          <w:sz w:val="10"/>
                        </w:rPr>
                      </w:pPr>
                    </w:p>
                  </w:txbxContent>
                </v:textbox>
              </v:shape>
              <v:shape id="_x0000_s4753" type="#_x0000_t202" style="position:absolute;left:5708;top:6735;width:353;height:1555" filled="f" stroked="f">
                <v:textbox style="layout-flow:vertical;mso-layout-flow-alt:bottom-to-top;mso-next-textbox:#_x0000_s4753" inset="0,0,0,0">
                  <w:txbxContent>
                    <w:p w:rsidR="004A3065" w:rsidRDefault="004A3065" w:rsidP="00654ADA">
                      <w:pPr>
                        <w:rPr>
                          <w:sz w:val="10"/>
                        </w:rPr>
                      </w:pPr>
                      <w:r>
                        <w:rPr>
                          <w:rFonts w:ascii="Arial" w:hAnsi="Arial"/>
                          <w:b/>
                          <w:color w:val="000000"/>
                          <w:sz w:val="10"/>
                        </w:rPr>
                        <w:t>(12)     Вентилятори обдуву</w:t>
                      </w:r>
                    </w:p>
                    <w:p w:rsidR="004A3065" w:rsidRDefault="004A3065" w:rsidP="00654ADA">
                      <w:pPr>
                        <w:jc w:val="center"/>
                        <w:rPr>
                          <w:sz w:val="10"/>
                        </w:rPr>
                      </w:pPr>
                      <w:r>
                        <w:rPr>
                          <w:rFonts w:ascii="Arial" w:hAnsi="Arial"/>
                          <w:b/>
                          <w:color w:val="000000"/>
                          <w:sz w:val="10"/>
                        </w:rPr>
                        <w:t>пристроїв перетворювачів</w:t>
                      </w:r>
                    </w:p>
                  </w:txbxContent>
                </v:textbox>
              </v:shape>
              <v:shape id="_x0000_s4754" type="#_x0000_t202" style="position:absolute;left:4553;top:6323;width:660;height:1802" filled="f" stroked="f">
                <v:textbox style="layout-flow:vertical;mso-layout-flow-alt:bottom-to-top;mso-next-textbox:#_x0000_s4754" inset="0,0,0,0">
                  <w:txbxContent>
                    <w:p w:rsidR="004A3065" w:rsidRPr="0020378A" w:rsidRDefault="004A3065" w:rsidP="00654ADA">
                      <w:pPr>
                        <w:rPr>
                          <w:sz w:val="10"/>
                          <w:lang w:val="ru-RU"/>
                        </w:rPr>
                      </w:pPr>
                      <w:r w:rsidRPr="0020378A">
                        <w:rPr>
                          <w:rFonts w:ascii="Arial" w:hAnsi="Arial"/>
                          <w:b/>
                          <w:color w:val="000000"/>
                          <w:sz w:val="10"/>
                          <w:lang w:val="ru-RU"/>
                        </w:rPr>
                        <w:t>(11)     Паралельно включен</w:t>
                      </w:r>
                      <w:r>
                        <w:rPr>
                          <w:rFonts w:ascii="Arial" w:hAnsi="Arial"/>
                          <w:b/>
                          <w:color w:val="000000"/>
                          <w:sz w:val="10"/>
                        </w:rPr>
                        <w:t>i</w:t>
                      </w:r>
                      <w:r w:rsidRPr="0020378A">
                        <w:rPr>
                          <w:rFonts w:ascii="Arial" w:hAnsi="Arial"/>
                          <w:b/>
                          <w:color w:val="000000"/>
                          <w:sz w:val="10"/>
                          <w:lang w:val="ru-RU"/>
                        </w:rPr>
                        <w:t xml:space="preserve"> по</w:t>
                      </w:r>
                    </w:p>
                    <w:p w:rsidR="004A3065" w:rsidRPr="0020378A" w:rsidRDefault="004A3065" w:rsidP="00654ADA">
                      <w:pPr>
                        <w:jc w:val="center"/>
                        <w:rPr>
                          <w:sz w:val="10"/>
                          <w:lang w:val="ru-RU"/>
                        </w:rPr>
                      </w:pPr>
                      <w:r w:rsidRPr="0020378A">
                        <w:rPr>
                          <w:rFonts w:ascii="Arial" w:hAnsi="Arial"/>
                          <w:b/>
                          <w:color w:val="000000"/>
                          <w:sz w:val="10"/>
                          <w:lang w:val="ru-RU"/>
                        </w:rPr>
                        <w:t>виходу пристрої перетворювач</w:t>
                      </w:r>
                      <w:r>
                        <w:rPr>
                          <w:rFonts w:ascii="Arial" w:hAnsi="Arial"/>
                          <w:b/>
                          <w:color w:val="000000"/>
                          <w:sz w:val="10"/>
                        </w:rPr>
                        <w:t>i</w:t>
                      </w:r>
                      <w:r w:rsidRPr="0020378A">
                        <w:rPr>
                          <w:rFonts w:ascii="Arial" w:hAnsi="Arial"/>
                          <w:b/>
                          <w:color w:val="000000"/>
                          <w:sz w:val="10"/>
                          <w:lang w:val="ru-RU"/>
                        </w:rPr>
                        <w:t>в</w:t>
                      </w:r>
                    </w:p>
                    <w:p w:rsidR="004A3065" w:rsidRPr="0020378A" w:rsidRDefault="004A3065" w:rsidP="00654ADA">
                      <w:pPr>
                        <w:jc w:val="center"/>
                        <w:rPr>
                          <w:rFonts w:ascii="Arial" w:hAnsi="Arial"/>
                          <w:b/>
                          <w:color w:val="000000"/>
                          <w:sz w:val="10"/>
                          <w:lang w:val="ru-RU"/>
                        </w:rPr>
                      </w:pPr>
                      <w:r w:rsidRPr="0020378A">
                        <w:rPr>
                          <w:rFonts w:ascii="Arial" w:hAnsi="Arial"/>
                          <w:b/>
                          <w:color w:val="000000"/>
                          <w:sz w:val="10"/>
                          <w:lang w:val="ru-RU"/>
                        </w:rPr>
                        <w:t>зм</w:t>
                      </w:r>
                      <w:r>
                        <w:rPr>
                          <w:rFonts w:ascii="Arial" w:hAnsi="Arial"/>
                          <w:b/>
                          <w:color w:val="000000"/>
                          <w:sz w:val="10"/>
                        </w:rPr>
                        <w:t>i</w:t>
                      </w:r>
                      <w:r w:rsidRPr="0020378A">
                        <w:rPr>
                          <w:rFonts w:ascii="Arial" w:hAnsi="Arial"/>
                          <w:b/>
                          <w:color w:val="000000"/>
                          <w:sz w:val="10"/>
                          <w:lang w:val="ru-RU"/>
                        </w:rPr>
                        <w:t xml:space="preserve">ної однофазноЇ напруги </w:t>
                      </w:r>
                    </w:p>
                    <w:p w:rsidR="004A3065" w:rsidRPr="0020378A" w:rsidRDefault="004A3065" w:rsidP="00654ADA">
                      <w:pPr>
                        <w:jc w:val="center"/>
                        <w:rPr>
                          <w:rFonts w:ascii="Arial" w:hAnsi="Arial"/>
                          <w:b/>
                          <w:color w:val="000000"/>
                          <w:sz w:val="10"/>
                          <w:lang w:val="ru-RU"/>
                        </w:rPr>
                      </w:pPr>
                      <w:r w:rsidRPr="0020378A">
                        <w:rPr>
                          <w:rFonts w:ascii="Arial" w:hAnsi="Arial"/>
                          <w:b/>
                          <w:color w:val="000000"/>
                          <w:sz w:val="10"/>
                          <w:lang w:val="ru-RU"/>
                        </w:rPr>
                        <w:t>вх</w:t>
                      </w:r>
                      <w:r>
                        <w:rPr>
                          <w:rFonts w:ascii="Arial" w:hAnsi="Arial"/>
                          <w:b/>
                          <w:color w:val="000000"/>
                          <w:sz w:val="10"/>
                        </w:rPr>
                        <w:t>i</w:t>
                      </w:r>
                      <w:r w:rsidRPr="0020378A">
                        <w:rPr>
                          <w:rFonts w:ascii="Arial" w:hAnsi="Arial"/>
                          <w:b/>
                          <w:color w:val="000000"/>
                          <w:sz w:val="10"/>
                          <w:lang w:val="ru-RU"/>
                        </w:rPr>
                        <w:t>дної мереж</w:t>
                      </w:r>
                      <w:r>
                        <w:rPr>
                          <w:rFonts w:ascii="Arial" w:hAnsi="Arial"/>
                          <w:b/>
                          <w:color w:val="000000"/>
                          <w:sz w:val="10"/>
                        </w:rPr>
                        <w:t>i</w:t>
                      </w:r>
                      <w:r w:rsidRPr="0020378A">
                        <w:rPr>
                          <w:rFonts w:ascii="Arial" w:hAnsi="Arial"/>
                          <w:b/>
                          <w:color w:val="000000"/>
                          <w:sz w:val="10"/>
                          <w:lang w:val="ru-RU"/>
                        </w:rPr>
                        <w:t xml:space="preserve"> в напругу </w:t>
                      </w:r>
                    </w:p>
                    <w:p w:rsidR="004A3065" w:rsidRDefault="004A3065" w:rsidP="00654ADA">
                      <w:pPr>
                        <w:jc w:val="center"/>
                        <w:rPr>
                          <w:sz w:val="10"/>
                        </w:rPr>
                      </w:pPr>
                      <w:r>
                        <w:rPr>
                          <w:rFonts w:ascii="Arial" w:hAnsi="Arial"/>
                          <w:b/>
                          <w:color w:val="000000"/>
                          <w:sz w:val="10"/>
                        </w:rPr>
                        <w:t>постiйного струму</w:t>
                      </w:r>
                    </w:p>
                  </w:txbxContent>
                </v:textbox>
              </v:shape>
              <v:line id="_x0000_s4755" style="position:absolute;flip:y" from="2218,14204" to="2368,14286"/>
              <v:line id="_x0000_s4756" style="position:absolute;flip:y" from="2210,11767" to="2360,11849"/>
              <v:line id="_x0000_s4757" style="position:absolute;flip:y" from="4789,8669" to="4939,8751"/>
              <v:shape id="_x0000_s4758" type="#_x0000_t202" style="position:absolute;left:4345;top:5707;width:279;height:233" filled="f" stroked="f">
                <v:textbox style="layout-flow:vertical;mso-layout-flow-alt:bottom-to-top;mso-next-textbox:#_x0000_s4758" inset="0,0,0,0">
                  <w:txbxContent>
                    <w:p w:rsidR="004A3065" w:rsidRDefault="004A3065" w:rsidP="00654ADA">
                      <w:pPr>
                        <w:rPr>
                          <w:sz w:val="28"/>
                        </w:rPr>
                      </w:pPr>
                      <w:r>
                        <w:rPr>
                          <w:rFonts w:ascii="Arial" w:hAnsi="Arial"/>
                          <w:b/>
                          <w:color w:val="000000"/>
                          <w:sz w:val="28"/>
                        </w:rPr>
                        <w:t>-</w:t>
                      </w:r>
                    </w:p>
                    <w:p w:rsidR="004A3065" w:rsidRDefault="004A3065" w:rsidP="00654ADA">
                      <w:pPr>
                        <w:rPr>
                          <w:sz w:val="28"/>
                        </w:rPr>
                      </w:pPr>
                    </w:p>
                  </w:txbxContent>
                </v:textbox>
              </v:shape>
              <v:shape id="_x0000_s4759" type="#_x0000_t202" style="position:absolute;left:4888;top:5699;width:279;height:233" filled="f" stroked="f">
                <v:textbox style="layout-flow:vertical;mso-layout-flow-alt:bottom-to-top;mso-next-textbox:#_x0000_s4759" inset="0,0,0,0">
                  <w:txbxContent>
                    <w:p w:rsidR="004A3065" w:rsidRDefault="004A3065" w:rsidP="00654ADA">
                      <w:r>
                        <w:rPr>
                          <w:rFonts w:ascii="Arial" w:hAnsi="Arial"/>
                          <w:b/>
                          <w:color w:val="000000"/>
                        </w:rPr>
                        <w:t>+</w:t>
                      </w:r>
                    </w:p>
                    <w:p w:rsidR="004A3065" w:rsidRDefault="004A3065" w:rsidP="00654ADA"/>
                  </w:txbxContent>
                </v:textbox>
              </v:shape>
            </v:group>
          </v:group>
        </w:pict>
      </w:r>
      <w:r w:rsidRPr="00811745">
        <w:rPr>
          <w:rFonts w:ascii="Arial" w:hAnsi="Arial" w:cs="Arial"/>
          <w:lang w:val="ru-RU"/>
        </w:rPr>
        <w:br w:type="page"/>
      </w:r>
    </w:p>
    <w:p w:rsidR="00654ADA" w:rsidRPr="00811745" w:rsidRDefault="00654ADA" w:rsidP="00654ADA">
      <w:pPr>
        <w:pStyle w:val="15"/>
        <w:rPr>
          <w:rFonts w:ascii="Arial" w:hAnsi="Arial" w:cs="Arial"/>
        </w:rPr>
      </w:pPr>
      <w:r w:rsidRPr="00811745">
        <w:rPr>
          <w:rFonts w:ascii="Arial" w:hAnsi="Arial" w:cs="Arial"/>
        </w:rPr>
        <w:t>1.4.3 Основные режимы работы ЕПУ .</w:t>
      </w:r>
    </w:p>
    <w:p w:rsidR="00654ADA" w:rsidRPr="00811745" w:rsidRDefault="00654ADA" w:rsidP="00654ADA">
      <w:pPr>
        <w:pStyle w:val="af"/>
        <w:tabs>
          <w:tab w:val="num" w:pos="1134"/>
        </w:tabs>
        <w:rPr>
          <w:rFonts w:ascii="Arial" w:hAnsi="Arial" w:cs="Arial"/>
          <w:spacing w:val="10"/>
          <w:sz w:val="24"/>
          <w:szCs w:val="24"/>
          <w:lang w:val="ru-RU"/>
        </w:rPr>
      </w:pPr>
      <w:r w:rsidRPr="00811745">
        <w:rPr>
          <w:rFonts w:ascii="Arial" w:hAnsi="Arial" w:cs="Arial"/>
          <w:spacing w:val="10"/>
          <w:sz w:val="24"/>
          <w:szCs w:val="24"/>
          <w:lang w:val="ru-RU"/>
        </w:rPr>
        <w:t>Электропитающая установка может работать в следующих основных режимах :</w:t>
      </w:r>
    </w:p>
    <w:p w:rsidR="00654ADA" w:rsidRPr="00811745" w:rsidRDefault="00654ADA" w:rsidP="00654ADA">
      <w:pPr>
        <w:pStyle w:val="af"/>
        <w:numPr>
          <w:ilvl w:val="0"/>
          <w:numId w:val="61"/>
        </w:numPr>
        <w:tabs>
          <w:tab w:val="clear" w:pos="1839"/>
          <w:tab w:val="num" w:pos="1134"/>
        </w:tabs>
        <w:spacing w:after="0"/>
        <w:ind w:left="0" w:firstLine="284"/>
        <w:rPr>
          <w:rFonts w:ascii="Arial" w:hAnsi="Arial" w:cs="Arial"/>
          <w:spacing w:val="10"/>
          <w:sz w:val="24"/>
          <w:szCs w:val="24"/>
          <w:lang w:val="ru-RU"/>
        </w:rPr>
      </w:pPr>
      <w:r w:rsidRPr="00811745">
        <w:rPr>
          <w:rFonts w:ascii="Arial" w:hAnsi="Arial" w:cs="Arial"/>
          <w:spacing w:val="10"/>
          <w:sz w:val="24"/>
          <w:szCs w:val="24"/>
          <w:lang w:val="ru-RU"/>
        </w:rPr>
        <w:t>режим ограничения исходного тока;</w:t>
      </w:r>
    </w:p>
    <w:p w:rsidR="00654ADA" w:rsidRPr="00811745" w:rsidRDefault="00654ADA" w:rsidP="00654ADA">
      <w:pPr>
        <w:pStyle w:val="af"/>
        <w:numPr>
          <w:ilvl w:val="0"/>
          <w:numId w:val="56"/>
        </w:numPr>
        <w:tabs>
          <w:tab w:val="clear" w:pos="1555"/>
          <w:tab w:val="num" w:pos="1134"/>
        </w:tabs>
        <w:spacing w:after="0"/>
        <w:ind w:left="0" w:firstLine="284"/>
        <w:rPr>
          <w:rFonts w:ascii="Arial" w:hAnsi="Arial" w:cs="Arial"/>
          <w:spacing w:val="10"/>
          <w:sz w:val="24"/>
          <w:szCs w:val="24"/>
          <w:lang w:val="ru-RU"/>
        </w:rPr>
      </w:pPr>
      <w:r w:rsidRPr="00811745">
        <w:rPr>
          <w:rFonts w:ascii="Arial" w:hAnsi="Arial" w:cs="Arial"/>
          <w:spacing w:val="10"/>
          <w:sz w:val="24"/>
          <w:szCs w:val="24"/>
          <w:lang w:val="ru-RU"/>
        </w:rPr>
        <w:t>режим заряда АБ;</w:t>
      </w:r>
    </w:p>
    <w:p w:rsidR="00654ADA" w:rsidRPr="00811745" w:rsidRDefault="00654ADA" w:rsidP="00654ADA">
      <w:pPr>
        <w:pStyle w:val="af"/>
        <w:numPr>
          <w:ilvl w:val="0"/>
          <w:numId w:val="56"/>
        </w:numPr>
        <w:tabs>
          <w:tab w:val="clear" w:pos="1555"/>
          <w:tab w:val="num" w:pos="1134"/>
        </w:tabs>
        <w:spacing w:after="0"/>
        <w:ind w:left="0" w:firstLine="284"/>
        <w:rPr>
          <w:rFonts w:ascii="Arial" w:hAnsi="Arial" w:cs="Arial"/>
          <w:spacing w:val="10"/>
          <w:sz w:val="24"/>
          <w:szCs w:val="24"/>
          <w:lang w:val="ru-RU"/>
        </w:rPr>
      </w:pPr>
      <w:r w:rsidRPr="00811745">
        <w:rPr>
          <w:rFonts w:ascii="Arial" w:hAnsi="Arial" w:cs="Arial"/>
          <w:spacing w:val="10"/>
          <w:sz w:val="24"/>
          <w:szCs w:val="24"/>
          <w:lang w:val="ru-RU"/>
        </w:rPr>
        <w:t>режим работы от АБ;</w:t>
      </w:r>
    </w:p>
    <w:p w:rsidR="00654ADA" w:rsidRPr="00811745" w:rsidRDefault="00654ADA" w:rsidP="00654ADA">
      <w:pPr>
        <w:pStyle w:val="af"/>
        <w:numPr>
          <w:ilvl w:val="0"/>
          <w:numId w:val="56"/>
        </w:numPr>
        <w:tabs>
          <w:tab w:val="clear" w:pos="1555"/>
          <w:tab w:val="num" w:pos="1134"/>
        </w:tabs>
        <w:spacing w:after="0"/>
        <w:ind w:left="0" w:firstLine="284"/>
        <w:rPr>
          <w:rFonts w:ascii="Arial" w:hAnsi="Arial" w:cs="Arial"/>
          <w:spacing w:val="10"/>
          <w:sz w:val="24"/>
          <w:szCs w:val="24"/>
          <w:lang w:val="ru-RU"/>
        </w:rPr>
      </w:pPr>
      <w:r w:rsidRPr="00811745">
        <w:rPr>
          <w:rFonts w:ascii="Arial" w:hAnsi="Arial" w:cs="Arial"/>
          <w:spacing w:val="10"/>
          <w:sz w:val="24"/>
          <w:szCs w:val="24"/>
          <w:lang w:val="ru-RU"/>
        </w:rPr>
        <w:t>режим управления выходным напряжением минус 48 В устройством мониторинга.</w:t>
      </w:r>
    </w:p>
    <w:p w:rsidR="00654ADA" w:rsidRPr="00811745" w:rsidRDefault="00654ADA" w:rsidP="00654ADA">
      <w:pPr>
        <w:pStyle w:val="15"/>
        <w:rPr>
          <w:rFonts w:ascii="Arial" w:hAnsi="Arial" w:cs="Arial"/>
        </w:rPr>
      </w:pPr>
      <w:r w:rsidRPr="00811745">
        <w:rPr>
          <w:rFonts w:ascii="Arial" w:hAnsi="Arial" w:cs="Arial"/>
        </w:rPr>
        <w:t>1.4.3.1 Режим ограничения выходного тока</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Режим ограничения выходного тока наступает в случае, когда суммарный ток нагрузки и ток заряда аккумуляторных батарей превышает максимальный выходной ток устройства (11). В данном режиме выходные напряжения электропитающей установки падают к уровню, когда токи нагрузки и заряда не станут ровными току ограничения устройства (11). При падении выходного напряжения ниже уровня 42 В, наступает отключение АБ, которое приводит к уменьшению суммарного выходного тока и выходу из режима ограничения тока. В данном случае наступает периодический процесс подключения и отключения АБ. Режим ограничения выходного тока наступает всегда после включения ЕПУ в сеть 220 В. В данном случае происходит плавный пуск прямящих модулей, то есть плавное нарастание тока от нуля к максимальному значению.</w:t>
      </w:r>
    </w:p>
    <w:p w:rsidR="00654ADA" w:rsidRPr="00811745" w:rsidRDefault="00654ADA" w:rsidP="00654ADA">
      <w:pPr>
        <w:pStyle w:val="15"/>
        <w:rPr>
          <w:rFonts w:ascii="Arial" w:hAnsi="Arial" w:cs="Arial"/>
        </w:rPr>
      </w:pPr>
      <w:r w:rsidRPr="00811745">
        <w:rPr>
          <w:rFonts w:ascii="Arial" w:hAnsi="Arial" w:cs="Arial"/>
        </w:rPr>
        <w:t>1.4.3.2 Режим заряда аккумуляторных батарей</w:t>
      </w:r>
    </w:p>
    <w:p w:rsidR="00654ADA" w:rsidRPr="00811745" w:rsidRDefault="00654ADA" w:rsidP="00654ADA">
      <w:pPr>
        <w:ind w:firstLine="357"/>
        <w:jc w:val="both"/>
        <w:rPr>
          <w:rFonts w:ascii="Arial" w:hAnsi="Arial" w:cs="Arial"/>
          <w:sz w:val="24"/>
          <w:szCs w:val="24"/>
          <w:lang w:val="ru-RU"/>
        </w:rPr>
      </w:pPr>
      <w:r w:rsidRPr="00811745">
        <w:rPr>
          <w:rFonts w:ascii="Arial" w:hAnsi="Arial" w:cs="Arial"/>
          <w:sz w:val="24"/>
          <w:szCs w:val="24"/>
          <w:lang w:val="ru-RU"/>
        </w:rPr>
        <w:t>При заряде АБ из устройств (5) и (6) снимается информация о токе заряда, которая подается на устройство (9), где сравнивается с выставленным опорным напряжением.</w:t>
      </w:r>
    </w:p>
    <w:p w:rsidR="00654ADA" w:rsidRPr="00811745" w:rsidRDefault="00654ADA" w:rsidP="00654ADA">
      <w:pPr>
        <w:ind w:firstLine="357"/>
        <w:jc w:val="both"/>
        <w:rPr>
          <w:rFonts w:ascii="Arial" w:hAnsi="Arial" w:cs="Arial"/>
          <w:sz w:val="24"/>
          <w:szCs w:val="24"/>
          <w:lang w:val="ru-RU"/>
        </w:rPr>
      </w:pPr>
      <w:r w:rsidRPr="00811745">
        <w:rPr>
          <w:rFonts w:ascii="Arial" w:hAnsi="Arial" w:cs="Arial"/>
          <w:sz w:val="24"/>
          <w:szCs w:val="24"/>
          <w:lang w:val="ru-RU"/>
        </w:rPr>
        <w:t>Если ток заряда превышает установленный по любой из АБ, то сигнал управления подается на управляющее входы устройства (11), которое приводит к уменьшению выходного напряжения минус 48 В к уровню, когда ток заряда не станет ровен или более мал от выставленного. Ток заряда АБ не зависит от тока нагрузки.</w:t>
      </w:r>
    </w:p>
    <w:p w:rsidR="00654ADA" w:rsidRPr="00811745" w:rsidRDefault="0020378A" w:rsidP="00654ADA">
      <w:pPr>
        <w:ind w:firstLine="357"/>
        <w:jc w:val="both"/>
        <w:rPr>
          <w:rFonts w:ascii="Arial" w:hAnsi="Arial" w:cs="Arial"/>
          <w:sz w:val="24"/>
          <w:szCs w:val="24"/>
          <w:lang w:val="ru-RU"/>
        </w:rPr>
      </w:pPr>
      <w:r w:rsidRPr="00811745">
        <w:rPr>
          <w:rFonts w:ascii="Arial" w:hAnsi="Arial" w:cs="Arial"/>
          <w:b/>
          <w:noProof/>
          <w:szCs w:val="24"/>
          <w:lang w:val="ru-RU"/>
        </w:rPr>
        <w:pict>
          <v:group id="_x0000_s5515" style="position:absolute;left:0;text-align:left;margin-left:-9pt;margin-top:107.8pt;width:515.4pt;height:216.6pt;z-index:251743232" coordorigin="1058,6507" coordsize="10308,4332">
            <v:shape id="_x0000_s4760" type="#_x0000_t75" style="position:absolute;left:1058;top:6507;width:10308;height:3417" wrapcoords="-31 0 -31 21505 21600 21505 21600 0 -31 0">
              <v:imagedata r:id="rId202" o:title="" croptop="20452f" cropbottom="21039f" cropleft="6706f" cropright="13905f"/>
            </v:shape>
            <v:shape id="_x0000_s5513" type="#_x0000_t202" style="position:absolute;left:2138;top:9747;width:3443;height:936;mso-wrap-style:none" filled="f" stroked="f">
              <v:textbox style="mso-next-textbox:#_x0000_s5513;mso-fit-shape-to-text:t">
                <w:txbxContent>
                  <w:p w:rsidR="004A3065" w:rsidRPr="0020378A" w:rsidRDefault="004A3065" w:rsidP="0020378A">
                    <w:pPr>
                      <w:pStyle w:val="af"/>
                      <w:ind w:left="0"/>
                      <w:rPr>
                        <w:bCs/>
                        <w:i/>
                        <w:sz w:val="24"/>
                        <w:szCs w:val="24"/>
                      </w:rPr>
                    </w:pPr>
                    <w:r w:rsidRPr="0020378A">
                      <w:rPr>
                        <w:bCs/>
                        <w:i/>
                        <w:sz w:val="24"/>
                        <w:szCs w:val="24"/>
                        <w:lang w:val="ru-RU"/>
                      </w:rPr>
                      <w:t>Рисунок 2 - График заряда  АБ</w:t>
                    </w:r>
                  </w:p>
                  <w:p w:rsidR="004A3065" w:rsidRPr="0020378A" w:rsidRDefault="004A3065" w:rsidP="0020378A">
                    <w:pPr>
                      <w:pStyle w:val="af"/>
                      <w:ind w:left="0"/>
                      <w:rPr>
                        <w:bCs/>
                        <w:i/>
                        <w:sz w:val="24"/>
                        <w:szCs w:val="24"/>
                        <w:lang w:val="ru-RU"/>
                      </w:rPr>
                    </w:pPr>
                    <w:r w:rsidRPr="0020378A">
                      <w:rPr>
                        <w:bCs/>
                        <w:i/>
                        <w:sz w:val="24"/>
                        <w:szCs w:val="24"/>
                        <w:lang w:val="ru-RU"/>
                      </w:rPr>
                      <w:t xml:space="preserve"> в режиме IU</w:t>
                    </w:r>
                  </w:p>
                </w:txbxContent>
              </v:textbox>
            </v:shape>
            <v:shape id="_x0000_s5514" type="#_x0000_t202" style="position:absolute;left:6998;top:9927;width:4255;height:912;mso-wrap-style:none" filled="f" stroked="f">
              <v:textbox>
                <w:txbxContent>
                  <w:p w:rsidR="004A3065" w:rsidRPr="0020378A" w:rsidRDefault="004A3065" w:rsidP="00654ADA">
                    <w:pPr>
                      <w:pStyle w:val="af"/>
                      <w:ind w:firstLine="709"/>
                      <w:rPr>
                        <w:bCs/>
                        <w:i/>
                        <w:sz w:val="24"/>
                        <w:szCs w:val="24"/>
                        <w:lang w:val="ru-RU"/>
                      </w:rPr>
                    </w:pPr>
                    <w:r w:rsidRPr="0020378A">
                      <w:rPr>
                        <w:bCs/>
                        <w:i/>
                        <w:sz w:val="24"/>
                        <w:szCs w:val="24"/>
                        <w:lang w:val="ru-RU"/>
                      </w:rPr>
                      <w:t>Рисунок 3-График заряда АБ</w:t>
                    </w:r>
                  </w:p>
                  <w:p w:rsidR="004A3065" w:rsidRPr="0020378A" w:rsidRDefault="004A3065" w:rsidP="0020378A">
                    <w:pPr>
                      <w:pStyle w:val="af"/>
                      <w:ind w:firstLine="709"/>
                      <w:rPr>
                        <w:bCs/>
                        <w:i/>
                        <w:sz w:val="24"/>
                        <w:szCs w:val="24"/>
                      </w:rPr>
                    </w:pPr>
                    <w:r w:rsidRPr="0020378A">
                      <w:rPr>
                        <w:bCs/>
                        <w:i/>
                        <w:sz w:val="24"/>
                        <w:szCs w:val="24"/>
                        <w:lang w:val="ru-RU"/>
                      </w:rPr>
                      <w:t xml:space="preserve">в режиме U </w:t>
                    </w:r>
                  </w:p>
                </w:txbxContent>
              </v:textbox>
            </v:shape>
          </v:group>
        </w:pict>
      </w:r>
      <w:r w:rsidR="00654ADA" w:rsidRPr="00811745">
        <w:rPr>
          <w:rFonts w:ascii="Arial" w:hAnsi="Arial" w:cs="Arial"/>
          <w:sz w:val="24"/>
          <w:szCs w:val="24"/>
          <w:lang w:val="ru-RU"/>
        </w:rPr>
        <w:t>При заряде АБ в режиме “</w:t>
      </w:r>
      <w:r w:rsidR="00654ADA" w:rsidRPr="00811745">
        <w:rPr>
          <w:rFonts w:ascii="Arial" w:hAnsi="Arial" w:cs="Arial"/>
          <w:sz w:val="24"/>
          <w:szCs w:val="24"/>
        </w:rPr>
        <w:t>U</w:t>
      </w:r>
      <w:r w:rsidR="00654ADA" w:rsidRPr="00811745">
        <w:rPr>
          <w:rFonts w:ascii="Arial" w:hAnsi="Arial" w:cs="Arial"/>
          <w:sz w:val="24"/>
          <w:szCs w:val="24"/>
          <w:lang w:val="ru-RU"/>
        </w:rPr>
        <w:t>” (положение переключателя на передней панели модуля ККА “</w:t>
      </w:r>
      <w:r w:rsidR="00654ADA" w:rsidRPr="00811745">
        <w:rPr>
          <w:rFonts w:ascii="Arial" w:hAnsi="Arial" w:cs="Arial"/>
          <w:sz w:val="24"/>
          <w:szCs w:val="24"/>
        </w:rPr>
        <w:t>U</w:t>
      </w:r>
      <w:r w:rsidR="00654ADA" w:rsidRPr="00811745">
        <w:rPr>
          <w:rFonts w:ascii="Arial" w:hAnsi="Arial" w:cs="Arial"/>
          <w:sz w:val="24"/>
          <w:szCs w:val="24"/>
          <w:lang w:val="ru-RU"/>
        </w:rPr>
        <w:t>” выходное напряжение устройства (11) постоянно плавно повышается, поддерживая постоянный ток заряда к моменту времени, когда ток заряда не станет меньше выставленного. Сигнал из линейного датчика температуры АБ поступает на устройство (9), которое производит напряжение управления устройством (11), которая приводит к плавному уменьшению или увеличению выходного напряжения устройства (11) в зависимости от температуры на АБ. Вышеуказанным способом обеспечивается максимально корректный режим постоянного заряда АБ.</w:t>
      </w:r>
    </w:p>
    <w:p w:rsidR="00654ADA" w:rsidRPr="00811745" w:rsidRDefault="00654ADA" w:rsidP="00654ADA">
      <w:pPr>
        <w:pStyle w:val="34"/>
        <w:spacing w:after="0"/>
        <w:ind w:firstLine="357"/>
        <w:jc w:val="both"/>
        <w:rPr>
          <w:rFonts w:ascii="Arial" w:hAnsi="Arial" w:cs="Arial"/>
          <w:sz w:val="24"/>
          <w:szCs w:val="24"/>
          <w:lang w:val="ru-RU" w:eastAsia="ru-RU"/>
        </w:rPr>
      </w:pPr>
    </w:p>
    <w:p w:rsidR="0020378A" w:rsidRPr="00811745" w:rsidRDefault="0020378A" w:rsidP="00654ADA">
      <w:pPr>
        <w:pStyle w:val="34"/>
        <w:spacing w:after="0"/>
        <w:ind w:firstLine="357"/>
        <w:jc w:val="both"/>
        <w:rPr>
          <w:rFonts w:ascii="Arial" w:hAnsi="Arial" w:cs="Arial"/>
          <w:sz w:val="24"/>
          <w:szCs w:val="24"/>
          <w:lang w:val="ru-RU" w:eastAsia="ru-RU"/>
        </w:rPr>
      </w:pPr>
    </w:p>
    <w:p w:rsidR="0020378A" w:rsidRPr="00811745" w:rsidRDefault="0020378A" w:rsidP="00654ADA">
      <w:pPr>
        <w:pStyle w:val="34"/>
        <w:spacing w:after="0"/>
        <w:ind w:firstLine="357"/>
        <w:jc w:val="both"/>
        <w:rPr>
          <w:rFonts w:ascii="Arial" w:hAnsi="Arial" w:cs="Arial"/>
          <w:sz w:val="24"/>
          <w:szCs w:val="24"/>
          <w:lang w:val="ru-RU" w:eastAsia="ru-RU"/>
        </w:rPr>
      </w:pPr>
    </w:p>
    <w:p w:rsidR="0020378A" w:rsidRPr="00811745" w:rsidRDefault="0020378A" w:rsidP="00654ADA">
      <w:pPr>
        <w:pStyle w:val="34"/>
        <w:spacing w:after="0"/>
        <w:ind w:firstLine="357"/>
        <w:jc w:val="both"/>
        <w:rPr>
          <w:rFonts w:ascii="Arial" w:hAnsi="Arial" w:cs="Arial"/>
          <w:sz w:val="24"/>
          <w:szCs w:val="24"/>
          <w:lang w:val="ru-RU" w:eastAsia="ru-RU"/>
        </w:rPr>
      </w:pPr>
    </w:p>
    <w:p w:rsidR="0020378A" w:rsidRPr="00811745" w:rsidRDefault="0020378A" w:rsidP="00654ADA">
      <w:pPr>
        <w:pStyle w:val="34"/>
        <w:spacing w:after="0"/>
        <w:ind w:firstLine="357"/>
        <w:jc w:val="both"/>
        <w:rPr>
          <w:rFonts w:ascii="Arial" w:hAnsi="Arial" w:cs="Arial"/>
          <w:sz w:val="24"/>
          <w:szCs w:val="24"/>
          <w:lang w:val="ru-RU" w:eastAsia="ru-RU"/>
        </w:rPr>
      </w:pPr>
    </w:p>
    <w:p w:rsidR="0020378A" w:rsidRPr="00811745" w:rsidRDefault="0020378A" w:rsidP="00654ADA">
      <w:pPr>
        <w:pStyle w:val="34"/>
        <w:spacing w:after="0"/>
        <w:ind w:firstLine="357"/>
        <w:jc w:val="both"/>
        <w:rPr>
          <w:rFonts w:ascii="Arial" w:hAnsi="Arial" w:cs="Arial"/>
          <w:sz w:val="24"/>
          <w:szCs w:val="24"/>
          <w:lang w:val="ru-RU" w:eastAsia="ru-RU"/>
        </w:rPr>
      </w:pPr>
    </w:p>
    <w:p w:rsidR="0020378A" w:rsidRPr="00811745" w:rsidRDefault="0020378A" w:rsidP="00654ADA">
      <w:pPr>
        <w:pStyle w:val="34"/>
        <w:spacing w:after="0"/>
        <w:ind w:firstLine="357"/>
        <w:jc w:val="both"/>
        <w:rPr>
          <w:rFonts w:ascii="Arial" w:hAnsi="Arial" w:cs="Arial"/>
          <w:sz w:val="24"/>
          <w:szCs w:val="24"/>
          <w:lang w:val="ru-RU" w:eastAsia="ru-RU"/>
        </w:rPr>
      </w:pPr>
    </w:p>
    <w:p w:rsidR="0020378A" w:rsidRPr="00811745" w:rsidRDefault="0020378A" w:rsidP="00654ADA">
      <w:pPr>
        <w:pStyle w:val="34"/>
        <w:spacing w:after="0"/>
        <w:ind w:firstLine="357"/>
        <w:jc w:val="both"/>
        <w:rPr>
          <w:rFonts w:ascii="Arial" w:hAnsi="Arial" w:cs="Arial"/>
          <w:sz w:val="24"/>
          <w:szCs w:val="24"/>
          <w:lang w:val="ru-RU" w:eastAsia="ru-RU"/>
        </w:rPr>
      </w:pPr>
    </w:p>
    <w:p w:rsidR="0020378A" w:rsidRPr="00811745" w:rsidRDefault="0020378A" w:rsidP="00654ADA">
      <w:pPr>
        <w:pStyle w:val="34"/>
        <w:spacing w:after="0"/>
        <w:ind w:firstLine="357"/>
        <w:jc w:val="both"/>
        <w:rPr>
          <w:rFonts w:ascii="Arial" w:hAnsi="Arial" w:cs="Arial"/>
          <w:sz w:val="24"/>
          <w:szCs w:val="24"/>
          <w:lang w:val="ru-RU" w:eastAsia="ru-RU"/>
        </w:rPr>
      </w:pPr>
    </w:p>
    <w:p w:rsidR="0020378A" w:rsidRPr="00811745" w:rsidRDefault="0020378A" w:rsidP="00654ADA">
      <w:pPr>
        <w:pStyle w:val="34"/>
        <w:spacing w:after="0"/>
        <w:ind w:firstLine="357"/>
        <w:jc w:val="both"/>
        <w:rPr>
          <w:rFonts w:ascii="Arial" w:hAnsi="Arial" w:cs="Arial"/>
          <w:sz w:val="24"/>
          <w:szCs w:val="24"/>
          <w:lang w:val="ru-RU" w:eastAsia="ru-RU"/>
        </w:rPr>
      </w:pPr>
    </w:p>
    <w:p w:rsidR="00654ADA" w:rsidRPr="00811745" w:rsidRDefault="00654ADA" w:rsidP="00654ADA">
      <w:pPr>
        <w:pStyle w:val="34"/>
        <w:spacing w:after="0"/>
        <w:ind w:firstLine="357"/>
        <w:jc w:val="both"/>
        <w:rPr>
          <w:rFonts w:ascii="Arial" w:hAnsi="Arial" w:cs="Arial"/>
          <w:sz w:val="24"/>
          <w:szCs w:val="24"/>
          <w:lang w:val="ru-RU" w:eastAsia="ru-RU"/>
        </w:rPr>
      </w:pPr>
    </w:p>
    <w:p w:rsidR="00654ADA" w:rsidRPr="00811745" w:rsidRDefault="00654ADA" w:rsidP="00654ADA">
      <w:pPr>
        <w:pStyle w:val="34"/>
        <w:spacing w:after="0"/>
        <w:ind w:firstLine="357"/>
        <w:jc w:val="both"/>
        <w:rPr>
          <w:rFonts w:ascii="Arial" w:hAnsi="Arial" w:cs="Arial"/>
          <w:sz w:val="24"/>
          <w:szCs w:val="24"/>
          <w:lang w:val="ru-RU" w:eastAsia="ru-RU"/>
        </w:rPr>
      </w:pPr>
    </w:p>
    <w:p w:rsidR="00654ADA" w:rsidRPr="00811745" w:rsidRDefault="00654ADA" w:rsidP="00654ADA">
      <w:pPr>
        <w:pStyle w:val="34"/>
        <w:spacing w:after="0"/>
        <w:ind w:firstLine="357"/>
        <w:jc w:val="both"/>
        <w:rPr>
          <w:rFonts w:ascii="Arial" w:hAnsi="Arial" w:cs="Arial"/>
          <w:sz w:val="24"/>
          <w:szCs w:val="24"/>
          <w:lang w:val="ru-RU" w:eastAsia="ru-RU"/>
        </w:rPr>
      </w:pPr>
    </w:p>
    <w:p w:rsidR="00654ADA" w:rsidRPr="00811745" w:rsidRDefault="00654ADA" w:rsidP="00654ADA">
      <w:pPr>
        <w:pStyle w:val="34"/>
        <w:spacing w:after="0"/>
        <w:ind w:firstLine="357"/>
        <w:jc w:val="both"/>
        <w:rPr>
          <w:rFonts w:ascii="Arial" w:hAnsi="Arial" w:cs="Arial"/>
          <w:sz w:val="24"/>
          <w:szCs w:val="24"/>
          <w:lang w:val="ru-RU" w:eastAsia="ru-RU"/>
        </w:rPr>
      </w:pPr>
    </w:p>
    <w:p w:rsidR="00654ADA" w:rsidRPr="00811745" w:rsidRDefault="00654ADA" w:rsidP="00654ADA">
      <w:pPr>
        <w:pStyle w:val="34"/>
        <w:spacing w:after="0"/>
        <w:ind w:firstLine="357"/>
        <w:jc w:val="both"/>
        <w:rPr>
          <w:rFonts w:ascii="Arial" w:hAnsi="Arial" w:cs="Arial"/>
          <w:sz w:val="24"/>
          <w:szCs w:val="24"/>
          <w:lang w:val="ru-RU" w:eastAsia="ru-RU"/>
        </w:rPr>
      </w:pPr>
      <w:r w:rsidRPr="00811745">
        <w:rPr>
          <w:rFonts w:ascii="Arial" w:hAnsi="Arial" w:cs="Arial"/>
          <w:sz w:val="24"/>
          <w:szCs w:val="24"/>
          <w:lang w:val="ru-RU" w:eastAsia="ru-RU"/>
        </w:rPr>
        <w:t>При заряде АБ в режиме “ІU” (положение переключателя на передней панели модуля ККА “ІU”  выходное напряжение устройства (11) постоянно плавно повышается таким же образом, как в режиме “U”, но к максимальному напряжению блока ( 72 В), а дальше напряжение постоянного заряда устанавливается в зависимости от температуры АБ (напряжения подзаряда).</w:t>
      </w:r>
    </w:p>
    <w:p w:rsidR="00654ADA" w:rsidRPr="00811745" w:rsidRDefault="00654ADA" w:rsidP="00654ADA">
      <w:pPr>
        <w:pStyle w:val="15"/>
        <w:rPr>
          <w:rFonts w:ascii="Arial" w:hAnsi="Arial" w:cs="Arial"/>
        </w:rPr>
      </w:pPr>
      <w:r w:rsidRPr="00811745">
        <w:rPr>
          <w:rFonts w:ascii="Arial" w:hAnsi="Arial" w:cs="Arial"/>
        </w:rPr>
        <w:t>1.4.3.3 Режим работы от АБ</w:t>
      </w:r>
    </w:p>
    <w:p w:rsidR="00654ADA" w:rsidRPr="00811745" w:rsidRDefault="00654ADA" w:rsidP="00654ADA">
      <w:pPr>
        <w:pStyle w:val="33"/>
        <w:spacing w:after="0"/>
        <w:ind w:left="0" w:firstLine="360"/>
        <w:jc w:val="both"/>
        <w:rPr>
          <w:rFonts w:ascii="Arial" w:hAnsi="Arial" w:cs="Arial"/>
          <w:spacing w:val="10"/>
          <w:sz w:val="24"/>
          <w:szCs w:val="24"/>
          <w:lang w:val="ru-RU" w:eastAsia="ru-RU"/>
        </w:rPr>
      </w:pPr>
      <w:r w:rsidRPr="00811745">
        <w:rPr>
          <w:rFonts w:ascii="Arial" w:hAnsi="Arial" w:cs="Arial"/>
          <w:spacing w:val="10"/>
          <w:sz w:val="24"/>
          <w:szCs w:val="24"/>
          <w:lang w:val="ru-RU" w:eastAsia="ru-RU"/>
        </w:rPr>
        <w:t>При пропаже входной сети нагрузки через устройства (3), (4) и (7) питается от АБ. Если батарея разрядилась к определенному заданному уровню напряжения, устройством (8) производится сигнал “заниженное исходное напряжение”. При разряде АБ ниже допустимого уровня она отключается от нагрузки, пока не появится входная сеть 220 В.</w:t>
      </w:r>
    </w:p>
    <w:p w:rsidR="00654ADA" w:rsidRPr="00811745" w:rsidRDefault="00654ADA" w:rsidP="00654ADA">
      <w:pPr>
        <w:pStyle w:val="26"/>
        <w:spacing w:after="0" w:line="240" w:lineRule="auto"/>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При появлении сети 220 В АБ автоматически подключается к выходу устройства (11) через устройство (7), которое приводит к ее заряду вышеописанным способом.</w:t>
      </w:r>
    </w:p>
    <w:p w:rsidR="00654ADA" w:rsidRPr="00811745" w:rsidRDefault="00654ADA" w:rsidP="00654ADA">
      <w:pPr>
        <w:pStyle w:val="15"/>
        <w:rPr>
          <w:rFonts w:ascii="Arial" w:hAnsi="Arial" w:cs="Arial"/>
        </w:rPr>
      </w:pPr>
      <w:r w:rsidRPr="00811745">
        <w:rPr>
          <w:rFonts w:ascii="Arial" w:hAnsi="Arial" w:cs="Arial"/>
        </w:rPr>
        <w:t xml:space="preserve">1.4.3.4 Режим управления выходным напряжением </w:t>
      </w:r>
    </w:p>
    <w:p w:rsidR="00654ADA" w:rsidRPr="00811745" w:rsidRDefault="00654ADA" w:rsidP="00654ADA">
      <w:pPr>
        <w:tabs>
          <w:tab w:val="left" w:pos="9356"/>
        </w:tabs>
        <w:ind w:firstLine="360"/>
        <w:jc w:val="both"/>
        <w:rPr>
          <w:rFonts w:ascii="Arial" w:hAnsi="Arial" w:cs="Arial"/>
          <w:spacing w:val="10"/>
          <w:sz w:val="24"/>
          <w:szCs w:val="24"/>
          <w:lang w:val="ru-RU"/>
        </w:rPr>
      </w:pPr>
      <w:r w:rsidRPr="00811745">
        <w:rPr>
          <w:rFonts w:ascii="Arial" w:hAnsi="Arial" w:cs="Arial"/>
          <w:spacing w:val="10"/>
          <w:sz w:val="24"/>
          <w:szCs w:val="24"/>
          <w:lang w:val="ru-RU"/>
        </w:rPr>
        <w:t>Режим управления выходным напряжением минус 48 В устройством мониторинга наступает при выдаче сигнала управления на уменьшение выходного напряжения по выходам минус 48 В из центральной ЭВМ. Для уменьшения выходного напряжения необходимо, чтобы напряжение управления, которое поступает из устройства мониторинга, превышало по величине напряжение, которое производится устройством (9). Максимальное уменьшение выходного напряжения устройством мониторинга ровное 10 В.</w:t>
      </w:r>
    </w:p>
    <w:p w:rsidR="00654ADA" w:rsidRPr="00811745" w:rsidRDefault="00654ADA" w:rsidP="00654ADA">
      <w:pPr>
        <w:pStyle w:val="15"/>
        <w:rPr>
          <w:rFonts w:ascii="Arial" w:hAnsi="Arial" w:cs="Arial"/>
        </w:rPr>
      </w:pPr>
      <w:r w:rsidRPr="00811745">
        <w:rPr>
          <w:rFonts w:ascii="Arial" w:hAnsi="Arial" w:cs="Arial"/>
        </w:rPr>
        <w:t>1.4.4 Конструкция ЕПУ</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На передней стороне электропитающей установки размещены ее основные органы управления и индикации.</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Схема расположения узлов и модулей на передней стороне ЕПУ приведена на рисунке 1 в дополнениях, где:</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1 – выпрямляющий модули К48-15-07;</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2 – выпрямляющий модуль К48-15-07;</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3 – модуль КДЖ;</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4 – модуль КВА;</w:t>
      </w:r>
    </w:p>
    <w:p w:rsidR="00654ADA" w:rsidRPr="00811745" w:rsidRDefault="00654ADA" w:rsidP="0020378A">
      <w:pPr>
        <w:tabs>
          <w:tab w:val="left" w:pos="9356"/>
        </w:tabs>
        <w:ind w:firstLine="360"/>
        <w:rPr>
          <w:rFonts w:ascii="Arial" w:hAnsi="Arial" w:cs="Arial"/>
          <w:spacing w:val="10"/>
          <w:sz w:val="24"/>
          <w:szCs w:val="24"/>
          <w:lang w:val="ru-RU"/>
        </w:rPr>
      </w:pPr>
      <w:r w:rsidRPr="00811745">
        <w:rPr>
          <w:rFonts w:ascii="Arial" w:hAnsi="Arial" w:cs="Arial"/>
          <w:spacing w:val="10"/>
          <w:sz w:val="24"/>
          <w:szCs w:val="24"/>
          <w:lang w:val="ru-RU"/>
        </w:rPr>
        <w:t>5 – модуль ККА.</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6 – модуль КВМ48-07;</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7 – автоматические выключатели (</w:t>
      </w:r>
      <w:r w:rsidRPr="00811745">
        <w:rPr>
          <w:rFonts w:ascii="Arial" w:hAnsi="Arial" w:cs="Arial"/>
          <w:spacing w:val="10"/>
          <w:sz w:val="24"/>
          <w:szCs w:val="24"/>
        </w:rPr>
        <w:t>QF</w:t>
      </w:r>
      <w:r w:rsidRPr="00811745">
        <w:rPr>
          <w:rFonts w:ascii="Arial" w:hAnsi="Arial" w:cs="Arial"/>
          <w:spacing w:val="10"/>
          <w:sz w:val="24"/>
          <w:szCs w:val="24"/>
          <w:lang w:val="ru-RU"/>
        </w:rPr>
        <w:t xml:space="preserve">4, </w:t>
      </w:r>
      <w:r w:rsidRPr="00811745">
        <w:rPr>
          <w:rFonts w:ascii="Arial" w:hAnsi="Arial" w:cs="Arial"/>
          <w:spacing w:val="10"/>
          <w:sz w:val="24"/>
          <w:szCs w:val="24"/>
        </w:rPr>
        <w:t>QF</w:t>
      </w:r>
      <w:r w:rsidRPr="00811745">
        <w:rPr>
          <w:rFonts w:ascii="Arial" w:hAnsi="Arial" w:cs="Arial"/>
          <w:spacing w:val="10"/>
          <w:sz w:val="24"/>
          <w:szCs w:val="24"/>
          <w:lang w:val="ru-RU"/>
        </w:rPr>
        <w:t>5) ”ВИХОД1-48В”, ”ВИХОД2-48В” для включения нагрузки;</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8- светодиод (</w:t>
      </w:r>
      <w:r w:rsidRPr="00811745">
        <w:rPr>
          <w:rFonts w:ascii="Arial" w:hAnsi="Arial" w:cs="Arial"/>
          <w:spacing w:val="10"/>
          <w:sz w:val="24"/>
          <w:szCs w:val="24"/>
        </w:rPr>
        <w:t>HL</w:t>
      </w:r>
      <w:r w:rsidRPr="00811745">
        <w:rPr>
          <w:rFonts w:ascii="Arial" w:hAnsi="Arial" w:cs="Arial"/>
          <w:spacing w:val="10"/>
          <w:sz w:val="24"/>
          <w:szCs w:val="24"/>
          <w:lang w:val="ru-RU"/>
        </w:rPr>
        <w:t>1) „~220В” наличию напряжения 220В на входных клеммах ЕПУ;</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9 – реле (</w:t>
      </w:r>
      <w:r w:rsidRPr="00811745">
        <w:rPr>
          <w:rFonts w:ascii="Arial" w:hAnsi="Arial" w:cs="Arial"/>
          <w:spacing w:val="10"/>
          <w:sz w:val="24"/>
          <w:szCs w:val="24"/>
        </w:rPr>
        <w:t>KV</w:t>
      </w:r>
      <w:r w:rsidRPr="00811745">
        <w:rPr>
          <w:rFonts w:ascii="Arial" w:hAnsi="Arial" w:cs="Arial"/>
          <w:spacing w:val="10"/>
          <w:sz w:val="24"/>
          <w:szCs w:val="24"/>
          <w:lang w:val="ru-RU"/>
        </w:rPr>
        <w:t>1) контроля уровня напряжения входной сети переменного тока;</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10 – автоматический выключатель  (</w:t>
      </w:r>
      <w:r w:rsidRPr="00811745">
        <w:rPr>
          <w:rFonts w:ascii="Arial" w:hAnsi="Arial" w:cs="Arial"/>
          <w:spacing w:val="10"/>
          <w:sz w:val="24"/>
          <w:szCs w:val="24"/>
        </w:rPr>
        <w:t>QF</w:t>
      </w:r>
      <w:r w:rsidRPr="00811745">
        <w:rPr>
          <w:rFonts w:ascii="Arial" w:hAnsi="Arial" w:cs="Arial"/>
          <w:spacing w:val="10"/>
          <w:sz w:val="24"/>
          <w:szCs w:val="24"/>
          <w:lang w:val="ru-RU"/>
        </w:rPr>
        <w:t>1) “~220В” включения входной сети переменного тока;</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11 – автоматические выключатели (</w:t>
      </w:r>
      <w:r w:rsidRPr="00811745">
        <w:rPr>
          <w:rFonts w:ascii="Arial" w:hAnsi="Arial" w:cs="Arial"/>
          <w:spacing w:val="10"/>
          <w:sz w:val="24"/>
          <w:szCs w:val="24"/>
        </w:rPr>
        <w:t>QF</w:t>
      </w:r>
      <w:r w:rsidRPr="00811745">
        <w:rPr>
          <w:rFonts w:ascii="Arial" w:hAnsi="Arial" w:cs="Arial"/>
          <w:spacing w:val="10"/>
          <w:sz w:val="24"/>
          <w:szCs w:val="24"/>
          <w:lang w:val="ru-RU"/>
        </w:rPr>
        <w:t xml:space="preserve">2, </w:t>
      </w:r>
      <w:r w:rsidRPr="00811745">
        <w:rPr>
          <w:rFonts w:ascii="Arial" w:hAnsi="Arial" w:cs="Arial"/>
          <w:spacing w:val="10"/>
          <w:sz w:val="24"/>
          <w:szCs w:val="24"/>
        </w:rPr>
        <w:t>QF</w:t>
      </w:r>
      <w:r w:rsidRPr="00811745">
        <w:rPr>
          <w:rFonts w:ascii="Arial" w:hAnsi="Arial" w:cs="Arial"/>
          <w:spacing w:val="10"/>
          <w:sz w:val="24"/>
          <w:szCs w:val="24"/>
          <w:lang w:val="ru-RU"/>
        </w:rPr>
        <w:t>3) подключения соответственно первой (АБ1) и второй (АБ2) группы аккумуляторных батарей;</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12 – вентиляторы обдува.</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Схема расположения соединительных и коммутационных устройств приведена на рисунке 2 в дополнениях, где:</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1 – клеммы ХТ1-ХТ3 „ВХІД-220В” для подсоединения входной сети переменного тока;</w:t>
      </w:r>
    </w:p>
    <w:p w:rsidR="00654ADA" w:rsidRPr="00811745" w:rsidRDefault="00654ADA" w:rsidP="0020378A">
      <w:pPr>
        <w:ind w:firstLine="360"/>
        <w:jc w:val="both"/>
        <w:rPr>
          <w:rFonts w:ascii="Arial" w:hAnsi="Arial" w:cs="Arial"/>
          <w:sz w:val="24"/>
          <w:szCs w:val="24"/>
          <w:lang w:val="ru-RU"/>
        </w:rPr>
      </w:pPr>
      <w:r w:rsidRPr="00811745">
        <w:rPr>
          <w:rFonts w:ascii="Arial" w:hAnsi="Arial" w:cs="Arial"/>
          <w:spacing w:val="10"/>
          <w:sz w:val="24"/>
          <w:szCs w:val="24"/>
          <w:lang w:val="ru-RU"/>
        </w:rPr>
        <w:t xml:space="preserve">2 – </w:t>
      </w:r>
      <w:r w:rsidRPr="00811745">
        <w:rPr>
          <w:rFonts w:ascii="Arial" w:hAnsi="Arial" w:cs="Arial"/>
          <w:sz w:val="24"/>
          <w:szCs w:val="24"/>
          <w:lang w:val="ru-RU"/>
        </w:rPr>
        <w:t>клеммы ХТ12, ХТ13 „БЛ.АБ” для блокировки клемм контактора КМ2 отключения аккумуляторных батарей (для блокировки установить перемычку между данными клеммами);</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3 – клеммы ХТ6, ХТ7 „АБ2” для подсоединения второй группы внешних аккумуляторных батарей (АБ2);</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4 – клеммы ХТ4, ХТ5 „АБ1” для подсоединения первой группы внешних аккумуляторных батарей (АБ1);</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5 – клемма (ХТ14) рабочего заземления;</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6 – клеммы ХТ10, ХТ11 „ВИХ.2-48В” для подсоединения второй нагрузки к выходному напряжению 48В;</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7 – клеммы ХТ8, ХТ9 „ВИХ.1-48В” для подсоединения первой нагрузки к выходному напряжению 48В;</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8 – вилка (ХР2) “</w:t>
      </w:r>
      <w:r w:rsidRPr="00811745">
        <w:rPr>
          <w:rFonts w:ascii="Arial" w:hAnsi="Arial" w:cs="Arial"/>
          <w:spacing w:val="10"/>
          <w:sz w:val="24"/>
          <w:szCs w:val="24"/>
        </w:rPr>
        <w:t>RS</w:t>
      </w:r>
      <w:r w:rsidRPr="00811745">
        <w:rPr>
          <w:rFonts w:ascii="Arial" w:hAnsi="Arial" w:cs="Arial"/>
          <w:spacing w:val="10"/>
          <w:sz w:val="24"/>
          <w:szCs w:val="24"/>
          <w:lang w:val="ru-RU"/>
        </w:rPr>
        <w:t>232” – выход для подключения интерфейсного кабеля</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ЭОМ для дистанционного мониторинга системы;</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9 – клеммы подсоединения датчика температуры схемы контроля температуры АБ;</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10 – вилка (ХР1) “КОНТРОЛЬ” – выход безпотенциальных контактов реле состояния ЕПУ;</w:t>
      </w:r>
    </w:p>
    <w:p w:rsidR="00654ADA" w:rsidRPr="00811745" w:rsidRDefault="00654ADA" w:rsidP="0020378A">
      <w:pPr>
        <w:ind w:firstLine="360"/>
        <w:jc w:val="both"/>
        <w:rPr>
          <w:rFonts w:ascii="Arial" w:hAnsi="Arial" w:cs="Arial"/>
          <w:spacing w:val="10"/>
          <w:sz w:val="24"/>
          <w:szCs w:val="24"/>
          <w:lang w:val="ru-RU"/>
        </w:rPr>
      </w:pPr>
      <w:r w:rsidRPr="00811745">
        <w:rPr>
          <w:rFonts w:ascii="Arial" w:hAnsi="Arial" w:cs="Arial"/>
          <w:spacing w:val="10"/>
          <w:sz w:val="24"/>
          <w:szCs w:val="24"/>
          <w:lang w:val="ru-RU"/>
        </w:rPr>
        <w:t>11 – клемма (ХТ15) подсоединения защитного заземления.</w:t>
      </w:r>
    </w:p>
    <w:p w:rsidR="00654ADA" w:rsidRPr="00811745" w:rsidRDefault="00654ADA" w:rsidP="0020378A">
      <w:pPr>
        <w:tabs>
          <w:tab w:val="left" w:pos="9356"/>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Позиционные обозначения модулей, автоматических выключателей и надписей согласно схемы электрической на ЕПУ ВПМА.435311.005-023 Е3</w:t>
      </w:r>
    </w:p>
    <w:p w:rsidR="00654ADA" w:rsidRPr="00811745" w:rsidRDefault="00654ADA" w:rsidP="00654ADA">
      <w:pPr>
        <w:pStyle w:val="24"/>
        <w:rPr>
          <w:rFonts w:ascii="Arial" w:hAnsi="Arial"/>
        </w:rPr>
      </w:pPr>
      <w:bookmarkStart w:id="524" w:name="_Toc149026215"/>
      <w:r w:rsidRPr="00811745">
        <w:rPr>
          <w:rFonts w:ascii="Arial" w:hAnsi="Arial"/>
        </w:rPr>
        <w:t>1.5 Маркировка и пломбирование</w:t>
      </w:r>
      <w:bookmarkEnd w:id="524"/>
    </w:p>
    <w:p w:rsidR="00654ADA" w:rsidRPr="00811745" w:rsidRDefault="00654ADA" w:rsidP="00654ADA">
      <w:pPr>
        <w:ind w:firstLine="426"/>
        <w:jc w:val="both"/>
        <w:rPr>
          <w:rFonts w:ascii="Arial" w:hAnsi="Arial" w:cs="Arial"/>
          <w:spacing w:val="10"/>
          <w:sz w:val="24"/>
          <w:szCs w:val="24"/>
          <w:lang w:val="ru-RU"/>
        </w:rPr>
      </w:pPr>
      <w:r w:rsidRPr="00811745">
        <w:rPr>
          <w:rFonts w:ascii="Arial" w:hAnsi="Arial" w:cs="Arial"/>
          <w:spacing w:val="10"/>
          <w:lang w:val="ru-RU"/>
        </w:rPr>
        <w:t xml:space="preserve">- </w:t>
      </w:r>
      <w:r w:rsidRPr="00811745">
        <w:rPr>
          <w:rFonts w:ascii="Arial" w:hAnsi="Arial" w:cs="Arial"/>
          <w:spacing w:val="10"/>
          <w:sz w:val="24"/>
          <w:szCs w:val="24"/>
          <w:lang w:val="ru-RU"/>
        </w:rPr>
        <w:t>На табличке-самоклейке, которая расположена на задней стенке, указанные:</w:t>
      </w:r>
    </w:p>
    <w:p w:rsidR="00654ADA" w:rsidRPr="00811745" w:rsidRDefault="00654ADA" w:rsidP="00654ADA">
      <w:pPr>
        <w:numPr>
          <w:ilvl w:val="0"/>
          <w:numId w:val="57"/>
        </w:numPr>
        <w:tabs>
          <w:tab w:val="clear" w:pos="1556"/>
          <w:tab w:val="num" w:pos="1134"/>
        </w:tabs>
        <w:ind w:left="0" w:firstLine="284"/>
        <w:jc w:val="both"/>
        <w:rPr>
          <w:rFonts w:ascii="Arial" w:hAnsi="Arial" w:cs="Arial"/>
          <w:spacing w:val="10"/>
          <w:sz w:val="24"/>
          <w:szCs w:val="24"/>
        </w:rPr>
      </w:pPr>
      <w:r w:rsidRPr="00811745">
        <w:rPr>
          <w:rFonts w:ascii="Arial" w:hAnsi="Arial" w:cs="Arial"/>
          <w:spacing w:val="10"/>
          <w:sz w:val="24"/>
          <w:szCs w:val="24"/>
        </w:rPr>
        <w:t>адрес завода – изготовителя;</w:t>
      </w:r>
    </w:p>
    <w:p w:rsidR="00654ADA" w:rsidRPr="00811745" w:rsidRDefault="00654ADA" w:rsidP="00654ADA">
      <w:pPr>
        <w:numPr>
          <w:ilvl w:val="0"/>
          <w:numId w:val="57"/>
        </w:numPr>
        <w:tabs>
          <w:tab w:val="clear" w:pos="1556"/>
          <w:tab w:val="num" w:pos="1134"/>
        </w:tabs>
        <w:ind w:left="0" w:firstLine="284"/>
        <w:jc w:val="both"/>
        <w:rPr>
          <w:rFonts w:ascii="Arial" w:hAnsi="Arial" w:cs="Arial"/>
          <w:spacing w:val="10"/>
          <w:sz w:val="24"/>
          <w:szCs w:val="24"/>
        </w:rPr>
      </w:pPr>
      <w:r w:rsidRPr="00811745">
        <w:rPr>
          <w:rFonts w:ascii="Arial" w:hAnsi="Arial" w:cs="Arial"/>
          <w:spacing w:val="10"/>
          <w:sz w:val="24"/>
          <w:szCs w:val="24"/>
        </w:rPr>
        <w:t>название ЕПУ;</w:t>
      </w:r>
    </w:p>
    <w:p w:rsidR="00654ADA" w:rsidRPr="00811745" w:rsidRDefault="00654ADA" w:rsidP="00654ADA">
      <w:pPr>
        <w:numPr>
          <w:ilvl w:val="0"/>
          <w:numId w:val="57"/>
        </w:numPr>
        <w:tabs>
          <w:tab w:val="clear" w:pos="1556"/>
          <w:tab w:val="num" w:pos="1134"/>
        </w:tabs>
        <w:ind w:left="0" w:firstLine="284"/>
        <w:jc w:val="both"/>
        <w:rPr>
          <w:rFonts w:ascii="Arial" w:hAnsi="Arial" w:cs="Arial"/>
          <w:spacing w:val="10"/>
          <w:sz w:val="24"/>
          <w:szCs w:val="24"/>
        </w:rPr>
      </w:pPr>
      <w:r w:rsidRPr="00811745">
        <w:rPr>
          <w:rFonts w:ascii="Arial" w:hAnsi="Arial" w:cs="Arial"/>
          <w:spacing w:val="10"/>
          <w:sz w:val="24"/>
          <w:szCs w:val="24"/>
        </w:rPr>
        <w:t>условно обозначение;</w:t>
      </w:r>
    </w:p>
    <w:p w:rsidR="00654ADA" w:rsidRPr="00811745" w:rsidRDefault="00654ADA" w:rsidP="00654ADA">
      <w:pPr>
        <w:numPr>
          <w:ilvl w:val="0"/>
          <w:numId w:val="57"/>
        </w:numPr>
        <w:tabs>
          <w:tab w:val="clear" w:pos="1556"/>
          <w:tab w:val="num" w:pos="1134"/>
        </w:tabs>
        <w:ind w:left="0" w:firstLine="284"/>
        <w:jc w:val="both"/>
        <w:rPr>
          <w:rFonts w:ascii="Arial" w:hAnsi="Arial" w:cs="Arial"/>
          <w:spacing w:val="10"/>
          <w:sz w:val="24"/>
          <w:szCs w:val="24"/>
        </w:rPr>
      </w:pPr>
      <w:r w:rsidRPr="00811745">
        <w:rPr>
          <w:rFonts w:ascii="Arial" w:hAnsi="Arial" w:cs="Arial"/>
          <w:spacing w:val="10"/>
          <w:sz w:val="24"/>
          <w:szCs w:val="24"/>
        </w:rPr>
        <w:t>обозначение действительных ТУ;</w:t>
      </w:r>
    </w:p>
    <w:p w:rsidR="00654ADA" w:rsidRPr="00811745" w:rsidRDefault="00654ADA" w:rsidP="00654ADA">
      <w:pPr>
        <w:numPr>
          <w:ilvl w:val="0"/>
          <w:numId w:val="57"/>
        </w:numPr>
        <w:tabs>
          <w:tab w:val="clear" w:pos="1556"/>
          <w:tab w:val="num" w:pos="1134"/>
        </w:tabs>
        <w:ind w:left="0" w:firstLine="284"/>
        <w:jc w:val="both"/>
        <w:rPr>
          <w:rFonts w:ascii="Arial" w:hAnsi="Arial" w:cs="Arial"/>
          <w:spacing w:val="10"/>
          <w:sz w:val="24"/>
          <w:szCs w:val="24"/>
          <w:lang w:val="ru-RU"/>
        </w:rPr>
      </w:pPr>
      <w:r w:rsidRPr="00811745">
        <w:rPr>
          <w:rFonts w:ascii="Arial" w:hAnsi="Arial" w:cs="Arial"/>
          <w:spacing w:val="10"/>
          <w:sz w:val="24"/>
          <w:szCs w:val="24"/>
          <w:lang w:val="ru-RU"/>
        </w:rPr>
        <w:t>номинальное напряжение и частота сети питания;</w:t>
      </w:r>
    </w:p>
    <w:p w:rsidR="00654ADA" w:rsidRPr="00811745" w:rsidRDefault="00654ADA" w:rsidP="00654ADA">
      <w:pPr>
        <w:numPr>
          <w:ilvl w:val="0"/>
          <w:numId w:val="57"/>
        </w:numPr>
        <w:tabs>
          <w:tab w:val="clear" w:pos="1556"/>
          <w:tab w:val="num" w:pos="1134"/>
        </w:tabs>
        <w:ind w:left="0" w:firstLine="284"/>
        <w:jc w:val="both"/>
        <w:rPr>
          <w:rFonts w:ascii="Arial" w:hAnsi="Arial" w:cs="Arial"/>
          <w:spacing w:val="10"/>
          <w:sz w:val="24"/>
          <w:szCs w:val="24"/>
        </w:rPr>
      </w:pPr>
      <w:r w:rsidRPr="00811745">
        <w:rPr>
          <w:rFonts w:ascii="Arial" w:hAnsi="Arial" w:cs="Arial"/>
          <w:spacing w:val="10"/>
          <w:sz w:val="24"/>
          <w:szCs w:val="24"/>
        </w:rPr>
        <w:t>степень защиты по ГОСТ 14254-96.</w:t>
      </w:r>
    </w:p>
    <w:p w:rsidR="00654ADA" w:rsidRPr="00811745" w:rsidRDefault="00654ADA" w:rsidP="00654ADA">
      <w:pPr>
        <w:ind w:firstLine="426"/>
        <w:jc w:val="both"/>
        <w:rPr>
          <w:rFonts w:ascii="Arial" w:hAnsi="Arial" w:cs="Arial"/>
          <w:spacing w:val="10"/>
          <w:sz w:val="24"/>
          <w:szCs w:val="24"/>
          <w:lang w:val="ru-RU"/>
        </w:rPr>
      </w:pPr>
      <w:r w:rsidRPr="00811745">
        <w:rPr>
          <w:rFonts w:ascii="Arial" w:hAnsi="Arial" w:cs="Arial"/>
          <w:spacing w:val="10"/>
          <w:sz w:val="24"/>
          <w:szCs w:val="24"/>
          <w:lang w:val="ru-RU"/>
        </w:rPr>
        <w:t>- На лицевых  панелях вставных модулей отражается следующая маркировка:</w:t>
      </w:r>
    </w:p>
    <w:p w:rsidR="00654ADA" w:rsidRPr="00811745" w:rsidRDefault="00654ADA" w:rsidP="00654ADA">
      <w:pPr>
        <w:numPr>
          <w:ilvl w:val="0"/>
          <w:numId w:val="60"/>
        </w:numPr>
        <w:tabs>
          <w:tab w:val="clear" w:pos="1479"/>
          <w:tab w:val="num" w:pos="1134"/>
        </w:tabs>
        <w:ind w:left="0" w:firstLine="284"/>
        <w:jc w:val="both"/>
        <w:rPr>
          <w:rFonts w:ascii="Arial" w:hAnsi="Arial" w:cs="Arial"/>
          <w:spacing w:val="10"/>
          <w:sz w:val="24"/>
          <w:szCs w:val="24"/>
        </w:rPr>
      </w:pPr>
      <w:r w:rsidRPr="00811745">
        <w:rPr>
          <w:rFonts w:ascii="Arial" w:hAnsi="Arial" w:cs="Arial"/>
          <w:spacing w:val="10"/>
          <w:sz w:val="24"/>
          <w:szCs w:val="24"/>
        </w:rPr>
        <w:t>названия модулей;</w:t>
      </w:r>
    </w:p>
    <w:p w:rsidR="00654ADA" w:rsidRPr="00811745" w:rsidRDefault="00654ADA" w:rsidP="00654ADA">
      <w:pPr>
        <w:numPr>
          <w:ilvl w:val="0"/>
          <w:numId w:val="60"/>
        </w:numPr>
        <w:tabs>
          <w:tab w:val="clear" w:pos="1479"/>
          <w:tab w:val="num" w:pos="1134"/>
        </w:tabs>
        <w:ind w:left="0" w:firstLine="284"/>
        <w:jc w:val="both"/>
        <w:rPr>
          <w:rFonts w:ascii="Arial" w:hAnsi="Arial" w:cs="Arial"/>
          <w:spacing w:val="10"/>
          <w:sz w:val="24"/>
          <w:szCs w:val="24"/>
          <w:lang w:val="ru-RU"/>
        </w:rPr>
      </w:pPr>
      <w:r w:rsidRPr="00811745">
        <w:rPr>
          <w:rFonts w:ascii="Arial" w:hAnsi="Arial" w:cs="Arial"/>
          <w:spacing w:val="10"/>
          <w:sz w:val="24"/>
          <w:szCs w:val="24"/>
          <w:lang w:val="ru-RU"/>
        </w:rPr>
        <w:t>надписи, которые объясняют назначение гнезд, переключателей, единичных индикаторов, плавких предохранителей;</w:t>
      </w:r>
    </w:p>
    <w:p w:rsidR="00654ADA" w:rsidRPr="00811745" w:rsidRDefault="00654ADA" w:rsidP="00654ADA">
      <w:pPr>
        <w:numPr>
          <w:ilvl w:val="0"/>
          <w:numId w:val="60"/>
        </w:numPr>
        <w:tabs>
          <w:tab w:val="num" w:pos="1134"/>
        </w:tabs>
        <w:ind w:left="0" w:firstLine="284"/>
        <w:jc w:val="both"/>
        <w:rPr>
          <w:rFonts w:ascii="Arial" w:hAnsi="Arial" w:cs="Arial"/>
          <w:spacing w:val="10"/>
          <w:sz w:val="24"/>
          <w:szCs w:val="24"/>
          <w:lang w:val="ru-RU"/>
        </w:rPr>
      </w:pPr>
      <w:r w:rsidRPr="00811745">
        <w:rPr>
          <w:rFonts w:ascii="Arial" w:hAnsi="Arial" w:cs="Arial"/>
          <w:spacing w:val="10"/>
          <w:sz w:val="24"/>
          <w:szCs w:val="24"/>
          <w:lang w:val="ru-RU"/>
        </w:rPr>
        <w:t>положение ручек переключателей, автоматических выключателей.</w:t>
      </w:r>
    </w:p>
    <w:p w:rsidR="00654ADA" w:rsidRPr="00811745" w:rsidRDefault="00654ADA" w:rsidP="00654ADA">
      <w:pPr>
        <w:pStyle w:val="24"/>
        <w:rPr>
          <w:rFonts w:ascii="Arial" w:hAnsi="Arial"/>
        </w:rPr>
      </w:pPr>
      <w:bookmarkStart w:id="525" w:name="_Toc149026216"/>
      <w:r w:rsidRPr="00811745">
        <w:rPr>
          <w:rFonts w:ascii="Arial" w:hAnsi="Arial"/>
        </w:rPr>
        <w:t>1.6 Упаковка</w:t>
      </w:r>
      <w:bookmarkEnd w:id="525"/>
    </w:p>
    <w:p w:rsidR="00654ADA" w:rsidRPr="00811745" w:rsidRDefault="00654ADA" w:rsidP="00654ADA">
      <w:pPr>
        <w:ind w:firstLine="426"/>
        <w:jc w:val="both"/>
        <w:rPr>
          <w:rFonts w:ascii="Arial" w:hAnsi="Arial" w:cs="Arial"/>
          <w:sz w:val="24"/>
          <w:szCs w:val="24"/>
          <w:lang w:val="ru-RU"/>
        </w:rPr>
      </w:pPr>
      <w:r w:rsidRPr="00811745">
        <w:rPr>
          <w:rFonts w:ascii="Arial" w:hAnsi="Arial" w:cs="Arial"/>
          <w:sz w:val="24"/>
          <w:szCs w:val="24"/>
          <w:lang w:val="ru-RU"/>
        </w:rPr>
        <w:t xml:space="preserve">1.6.1 Транспортный ящик являет собой картону конструкцию </w:t>
      </w:r>
    </w:p>
    <w:p w:rsidR="00654ADA" w:rsidRPr="00811745" w:rsidRDefault="00654ADA" w:rsidP="00654ADA">
      <w:pPr>
        <w:ind w:firstLine="426"/>
        <w:jc w:val="both"/>
        <w:rPr>
          <w:rFonts w:ascii="Arial" w:hAnsi="Arial" w:cs="Arial"/>
          <w:sz w:val="24"/>
          <w:szCs w:val="24"/>
          <w:lang w:val="ru-RU"/>
        </w:rPr>
      </w:pPr>
      <w:r w:rsidRPr="00811745">
        <w:rPr>
          <w:rFonts w:ascii="Arial" w:hAnsi="Arial" w:cs="Arial"/>
          <w:sz w:val="24"/>
          <w:szCs w:val="24"/>
          <w:lang w:val="ru-RU"/>
        </w:rPr>
        <w:t>1.6.2 Зазоры между стенками ЕПУ и транспортным ящиком заполняется необходимым количеством прокладок из картона гофрированного Т-зс ГОСТ 7376-84.</w:t>
      </w:r>
    </w:p>
    <w:p w:rsidR="00654ADA" w:rsidRPr="00811745" w:rsidRDefault="00654ADA" w:rsidP="00654ADA">
      <w:pPr>
        <w:ind w:firstLine="426"/>
        <w:jc w:val="both"/>
        <w:rPr>
          <w:rFonts w:ascii="Arial" w:hAnsi="Arial" w:cs="Arial"/>
          <w:sz w:val="24"/>
          <w:szCs w:val="24"/>
          <w:lang w:val="ru-RU"/>
        </w:rPr>
      </w:pPr>
      <w:r w:rsidRPr="00811745">
        <w:rPr>
          <w:rFonts w:ascii="Arial" w:hAnsi="Arial" w:cs="Arial"/>
          <w:sz w:val="24"/>
          <w:szCs w:val="24"/>
          <w:lang w:val="ru-RU"/>
        </w:rPr>
        <w:t>1.6.3 Эксплуатационная документация укладывается в пакет из полиэтиленовой пленки, швы которого должны быть заваренные, и укладывается в транспортный ящик.</w:t>
      </w:r>
    </w:p>
    <w:p w:rsidR="00654ADA" w:rsidRPr="00811745" w:rsidRDefault="00654ADA" w:rsidP="00654ADA">
      <w:pPr>
        <w:ind w:firstLine="426"/>
        <w:jc w:val="both"/>
        <w:rPr>
          <w:rFonts w:ascii="Arial" w:hAnsi="Arial" w:cs="Arial"/>
          <w:sz w:val="24"/>
          <w:szCs w:val="24"/>
          <w:lang w:val="ru-RU"/>
        </w:rPr>
      </w:pPr>
      <w:r w:rsidRPr="00811745">
        <w:rPr>
          <w:rFonts w:ascii="Arial" w:hAnsi="Arial" w:cs="Arial"/>
          <w:sz w:val="24"/>
          <w:szCs w:val="24"/>
          <w:lang w:val="ru-RU"/>
        </w:rPr>
        <w:t>1.6.4 Вложить ЕПУ в полиэтиленовый чехол. Чехол заварить или заклеить полимерной липкой лентой.</w:t>
      </w:r>
    </w:p>
    <w:p w:rsidR="00654ADA" w:rsidRPr="00811745" w:rsidRDefault="00654ADA" w:rsidP="00654ADA">
      <w:pPr>
        <w:ind w:firstLine="426"/>
        <w:jc w:val="both"/>
        <w:rPr>
          <w:rFonts w:ascii="Arial" w:hAnsi="Arial" w:cs="Arial"/>
          <w:sz w:val="24"/>
          <w:szCs w:val="24"/>
          <w:lang w:val="ru-RU"/>
        </w:rPr>
      </w:pPr>
      <w:r w:rsidRPr="00811745">
        <w:rPr>
          <w:rFonts w:ascii="Arial" w:hAnsi="Arial" w:cs="Arial"/>
          <w:sz w:val="24"/>
          <w:szCs w:val="24"/>
          <w:lang w:val="ru-RU"/>
        </w:rPr>
        <w:t>1.6.5 Положить ЕПУ в транспортный ящик на более широкую сторону.</w:t>
      </w:r>
    </w:p>
    <w:p w:rsidR="00654ADA" w:rsidRPr="00811745" w:rsidRDefault="00654ADA" w:rsidP="00654ADA">
      <w:pPr>
        <w:ind w:firstLine="426"/>
        <w:jc w:val="both"/>
        <w:rPr>
          <w:rFonts w:ascii="Arial" w:hAnsi="Arial" w:cs="Arial"/>
          <w:sz w:val="24"/>
          <w:szCs w:val="24"/>
          <w:lang w:val="ru-RU"/>
        </w:rPr>
      </w:pPr>
      <w:r w:rsidRPr="00811745">
        <w:rPr>
          <w:rFonts w:ascii="Arial" w:hAnsi="Arial" w:cs="Arial"/>
          <w:sz w:val="24"/>
          <w:szCs w:val="24"/>
          <w:lang w:val="ru-RU"/>
        </w:rPr>
        <w:t>1.6.6 Зазоры между ЕПУ и транспортным ящиком заполнить необходимым количеством прокладок.</w:t>
      </w:r>
    </w:p>
    <w:p w:rsidR="00654ADA" w:rsidRPr="00811745" w:rsidRDefault="00654ADA" w:rsidP="00654ADA">
      <w:pPr>
        <w:ind w:firstLine="426"/>
        <w:jc w:val="both"/>
        <w:rPr>
          <w:rFonts w:ascii="Arial" w:hAnsi="Arial" w:cs="Arial"/>
          <w:sz w:val="24"/>
          <w:szCs w:val="24"/>
          <w:lang w:val="ru-RU"/>
        </w:rPr>
      </w:pPr>
      <w:r w:rsidRPr="00811745">
        <w:rPr>
          <w:rFonts w:ascii="Arial" w:hAnsi="Arial" w:cs="Arial"/>
          <w:sz w:val="24"/>
          <w:szCs w:val="24"/>
          <w:lang w:val="ru-RU"/>
        </w:rPr>
        <w:t>1.6.7 После заключения ЕПУ в транспортный ящик его заклеивается липкой лентой.</w:t>
      </w:r>
    </w:p>
    <w:p w:rsidR="00654ADA" w:rsidRPr="00811745" w:rsidRDefault="00654ADA" w:rsidP="00654ADA">
      <w:pPr>
        <w:ind w:firstLine="426"/>
        <w:jc w:val="both"/>
        <w:rPr>
          <w:rFonts w:ascii="Arial" w:hAnsi="Arial" w:cs="Arial"/>
          <w:sz w:val="24"/>
          <w:szCs w:val="24"/>
          <w:lang w:val="ru-RU"/>
        </w:rPr>
      </w:pPr>
      <w:r w:rsidRPr="00811745">
        <w:rPr>
          <w:rFonts w:ascii="Arial" w:hAnsi="Arial" w:cs="Arial"/>
          <w:sz w:val="24"/>
          <w:szCs w:val="24"/>
          <w:lang w:val="ru-RU"/>
        </w:rPr>
        <w:t>1.6.8 Транспортные ящики маркируются манипуляционными знаками "Хрупкое. Осторожно", "Беречь от влаги", "Верх", "Место строповки".</w:t>
      </w:r>
    </w:p>
    <w:p w:rsidR="00654ADA" w:rsidRPr="00811745" w:rsidRDefault="00654ADA" w:rsidP="00654ADA">
      <w:pPr>
        <w:ind w:firstLine="426"/>
        <w:jc w:val="both"/>
        <w:rPr>
          <w:rFonts w:ascii="Arial" w:hAnsi="Arial" w:cs="Arial"/>
          <w:spacing w:val="10"/>
          <w:sz w:val="24"/>
          <w:szCs w:val="24"/>
          <w:lang w:val="ru-RU"/>
        </w:rPr>
      </w:pPr>
      <w:r w:rsidRPr="00811745">
        <w:rPr>
          <w:rFonts w:ascii="Arial" w:hAnsi="Arial" w:cs="Arial"/>
          <w:sz w:val="24"/>
          <w:szCs w:val="24"/>
          <w:lang w:val="ru-RU"/>
        </w:rPr>
        <w:t>1.6.9 Порядок размещения маркировки на одной из боковых стенок транспортных ящиков по ГОСТ14192-77.</w:t>
      </w:r>
    </w:p>
    <w:p w:rsidR="00654ADA" w:rsidRPr="00811745" w:rsidRDefault="00654ADA" w:rsidP="00654ADA">
      <w:pPr>
        <w:autoSpaceDE w:val="0"/>
        <w:autoSpaceDN w:val="0"/>
        <w:adjustRightInd w:val="0"/>
        <w:ind w:firstLine="360"/>
        <w:rPr>
          <w:rFonts w:ascii="Arial" w:hAnsi="Arial" w:cs="Arial"/>
          <w:sz w:val="24"/>
          <w:szCs w:val="24"/>
          <w:lang w:val="ru-RU"/>
        </w:rPr>
        <w:sectPr w:rsidR="00654ADA" w:rsidRPr="00811745" w:rsidSect="00654ADA">
          <w:pgSz w:w="11907" w:h="16839" w:code="9"/>
          <w:pgMar w:top="567" w:right="567" w:bottom="851" w:left="284" w:header="709" w:footer="709" w:gutter="1134"/>
          <w:pgNumType w:chapStyle="1"/>
          <w:cols w:space="708"/>
          <w:docGrid w:linePitch="360"/>
        </w:sectPr>
      </w:pPr>
    </w:p>
    <w:p w:rsidR="00654ADA" w:rsidRPr="00811745" w:rsidRDefault="00654ADA" w:rsidP="00654ADA">
      <w:pPr>
        <w:pStyle w:val="13"/>
        <w:rPr>
          <w:rFonts w:ascii="Arial" w:hAnsi="Arial"/>
        </w:rPr>
      </w:pPr>
      <w:bookmarkStart w:id="526" w:name="_Toc149026217"/>
      <w:r w:rsidRPr="00811745">
        <w:rPr>
          <w:rFonts w:ascii="Arial" w:hAnsi="Arial"/>
        </w:rPr>
        <w:t>2 Описание и работа составных частей изделия</w:t>
      </w:r>
      <w:bookmarkEnd w:id="526"/>
    </w:p>
    <w:p w:rsidR="00654ADA" w:rsidRPr="00811745" w:rsidRDefault="00654ADA" w:rsidP="00654ADA">
      <w:pPr>
        <w:pStyle w:val="24"/>
        <w:rPr>
          <w:rFonts w:ascii="Arial" w:hAnsi="Arial"/>
        </w:rPr>
      </w:pPr>
      <w:bookmarkStart w:id="527" w:name="_Toc149026218"/>
      <w:r w:rsidRPr="00811745">
        <w:rPr>
          <w:rFonts w:ascii="Arial" w:hAnsi="Arial"/>
        </w:rPr>
        <w:t>2.1 Модуль выпрямляющий К48-15-07</w:t>
      </w:r>
      <w:bookmarkEnd w:id="527"/>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15"/>
        <w:rPr>
          <w:rFonts w:ascii="Arial" w:hAnsi="Arial" w:cs="Arial"/>
        </w:rPr>
      </w:pPr>
      <w:r w:rsidRPr="00811745">
        <w:rPr>
          <w:rFonts w:ascii="Arial" w:hAnsi="Arial" w:cs="Arial"/>
        </w:rPr>
        <w:t>2.1.1 Построение и робота выпрямляющего модуля К48-15-07</w:t>
      </w:r>
    </w:p>
    <w:p w:rsidR="00654ADA" w:rsidRPr="00811745" w:rsidRDefault="0020378A" w:rsidP="0020378A">
      <w:pPr>
        <w:pStyle w:val="af"/>
        <w:ind w:left="0"/>
        <w:jc w:val="center"/>
        <w:rPr>
          <w:rFonts w:ascii="Arial" w:hAnsi="Arial" w:cs="Arial"/>
          <w:b/>
          <w:bCs/>
          <w:sz w:val="24"/>
          <w:szCs w:val="24"/>
          <w:lang w:val="ru-RU"/>
        </w:rPr>
      </w:pPr>
      <w:r w:rsidRPr="00811745">
        <w:rPr>
          <w:rFonts w:ascii="Arial" w:hAnsi="Arial" w:cs="Arial"/>
          <w:b/>
          <w:noProof/>
          <w:szCs w:val="24"/>
          <w:lang w:val="ru-RU"/>
        </w:rPr>
        <w:pict>
          <v:group id="_x0000_s5517" style="position:absolute;left:0;text-align:left;margin-left:21.6pt;margin-top:32.9pt;width:451.6pt;height:227.55pt;z-index:251744256" coordorigin="1850,3910" coordsize="9032,4792">
            <v:group id="_x0000_s4761" style="position:absolute;left:1850;top:3910;width:9032;height:4197" coordorigin="1602,2498" coordsize="9189,4624">
              <v:oval id="_x0000_s4762" style="position:absolute;left:8996;top:4521;width:71;height:71"/>
              <v:line id="_x0000_s4763" style="position:absolute" from="4750,4778" to="10030,4785" strokeweight="1pt">
                <v:stroke endarrow="block"/>
              </v:line>
              <v:oval id="_x0000_s4764" style="position:absolute;left:9750;top:3087;width:71;height:71"/>
              <v:oval id="_x0000_s4765" style="position:absolute;left:9758;top:3447;width:71;height:71"/>
              <v:oval id="_x0000_s4766" style="position:absolute;left:9000;top:5457;width:71;height:71"/>
              <v:oval id="_x0000_s4767" style="position:absolute;left:8780;top:3711;width:71;height:71"/>
              <v:oval id="_x0000_s4768" style="position:absolute;left:8993;top:4137;width:71;height:71"/>
              <v:oval id="_x0000_s4769" style="position:absolute;left:9002;top:3087;width:71;height:71"/>
              <v:oval id="_x0000_s4770" style="position:absolute;left:8786;top:2700;width:71;height:71"/>
              <v:shape id="_x0000_s4771" type="#_x0000_t202" style="position:absolute;left:10015;top:2823;width:345;height:209;mso-wrap-edited:f" wrapcoords="0 0 21600 0 21600 21600 0 21600 0 0" filled="f" stroked="f">
                <v:textbox style="mso-next-textbox:#_x0000_s4771" inset="0,0,0,0">
                  <w:txbxContent>
                    <w:p w:rsidR="004A3065" w:rsidRDefault="004A3065" w:rsidP="00654ADA">
                      <w:pPr>
                        <w:rPr>
                          <w:rFonts w:ascii="Arial" w:hAnsi="Arial"/>
                          <w:sz w:val="18"/>
                        </w:rPr>
                      </w:pPr>
                      <w:r>
                        <w:rPr>
                          <w:rFonts w:ascii="Arial" w:hAnsi="Arial"/>
                          <w:sz w:val="18"/>
                        </w:rPr>
                        <w:t>48B</w:t>
                      </w:r>
                    </w:p>
                  </w:txbxContent>
                </v:textbox>
              </v:shape>
              <v:rect id="_x0000_s4772" style="position:absolute;left:2291;top:2619;width:916;height:673" strokeweight="1pt">
                <v:textbox style="mso-next-textbox:#_x0000_s4772">
                  <w:txbxContent>
                    <w:p w:rsidR="004A3065" w:rsidRDefault="004A3065" w:rsidP="00654ADA">
                      <w:pPr>
                        <w:rPr>
                          <w:rFonts w:ascii="Arial" w:hAnsi="Arial"/>
                        </w:rPr>
                      </w:pPr>
                      <w:r>
                        <w:rPr>
                          <w:rFonts w:ascii="Arial" w:hAnsi="Arial"/>
                        </w:rPr>
                        <w:t>1</w:t>
                      </w:r>
                    </w:p>
                  </w:txbxContent>
                </v:textbox>
              </v:rect>
              <v:rect id="_x0000_s4773" style="position:absolute;left:3682;top:2619;width:917;height:673" strokeweight="1pt">
                <v:textbox style="mso-next-textbox:#_x0000_s4773">
                  <w:txbxContent>
                    <w:p w:rsidR="004A3065" w:rsidRDefault="004A3065" w:rsidP="00654ADA">
                      <w:pPr>
                        <w:rPr>
                          <w:rFonts w:ascii="Arial" w:hAnsi="Arial"/>
                        </w:rPr>
                      </w:pPr>
                      <w:r>
                        <w:rPr>
                          <w:rFonts w:ascii="Arial" w:hAnsi="Arial"/>
                        </w:rPr>
                        <w:t>2</w:t>
                      </w:r>
                    </w:p>
                  </w:txbxContent>
                </v:textbox>
              </v:rect>
              <v:rect id="_x0000_s4774" style="position:absolute;left:4973;top:2619;width:917;height:673" strokeweight="1pt">
                <v:textbox style="mso-next-textbox:#_x0000_s4774">
                  <w:txbxContent>
                    <w:p w:rsidR="004A3065" w:rsidRDefault="004A3065" w:rsidP="00654ADA">
                      <w:pPr>
                        <w:rPr>
                          <w:rFonts w:ascii="Arial" w:hAnsi="Arial"/>
                        </w:rPr>
                      </w:pPr>
                      <w:r>
                        <w:rPr>
                          <w:rFonts w:ascii="Arial" w:hAnsi="Arial"/>
                        </w:rPr>
                        <w:t>3</w:t>
                      </w:r>
                    </w:p>
                  </w:txbxContent>
                </v:textbox>
              </v:rect>
              <v:rect id="_x0000_s4775" style="position:absolute;left:6270;top:2619;width:916;height:673" strokeweight="1pt">
                <v:textbox style="mso-next-textbox:#_x0000_s4775">
                  <w:txbxContent>
                    <w:p w:rsidR="004A3065" w:rsidRDefault="004A3065" w:rsidP="00654ADA">
                      <w:pPr>
                        <w:rPr>
                          <w:rFonts w:ascii="Arial" w:hAnsi="Arial"/>
                        </w:rPr>
                      </w:pPr>
                      <w:r>
                        <w:rPr>
                          <w:rFonts w:ascii="Arial" w:hAnsi="Arial"/>
                        </w:rPr>
                        <w:t>4</w:t>
                      </w:r>
                    </w:p>
                  </w:txbxContent>
                </v:textbox>
              </v:rect>
              <v:rect id="_x0000_s4776" style="position:absolute;left:7633;top:2552;width:917;height:673" strokeweight="1pt">
                <v:textbox style="mso-next-textbox:#_x0000_s4776">
                  <w:txbxContent>
                    <w:p w:rsidR="004A3065" w:rsidRDefault="004A3065" w:rsidP="00654ADA">
                      <w:pPr>
                        <w:rPr>
                          <w:rFonts w:ascii="Arial" w:hAnsi="Arial"/>
                        </w:rPr>
                      </w:pPr>
                      <w:r>
                        <w:rPr>
                          <w:rFonts w:ascii="Arial" w:hAnsi="Arial"/>
                        </w:rPr>
                        <w:t>5</w:t>
                      </w:r>
                    </w:p>
                  </w:txbxContent>
                </v:textbox>
              </v:rect>
              <v:rect id="_x0000_s4777" style="position:absolute;left:9193;top:3002;width:475;height:223" strokeweight="1pt"/>
              <v:rect id="_x0000_s4778" style="position:absolute;left:3682;top:3640;width:917;height:707" strokeweight="1pt">
                <v:textbox style="mso-next-textbox:#_x0000_s4778">
                  <w:txbxContent>
                    <w:p w:rsidR="004A3065" w:rsidRDefault="004A3065" w:rsidP="00654ADA">
                      <w:pPr>
                        <w:rPr>
                          <w:rFonts w:ascii="Arial" w:hAnsi="Arial"/>
                        </w:rPr>
                      </w:pPr>
                      <w:r>
                        <w:rPr>
                          <w:rFonts w:ascii="Arial" w:hAnsi="Arial"/>
                        </w:rPr>
                        <w:t>9</w:t>
                      </w:r>
                    </w:p>
                  </w:txbxContent>
                </v:textbox>
              </v:rect>
              <v:rect id="_x0000_s4779" style="position:absolute;left:4973;top:3640;width:917;height:707" strokeweight="1pt">
                <v:textbox style="mso-next-textbox:#_x0000_s4779">
                  <w:txbxContent>
                    <w:p w:rsidR="004A3065" w:rsidRDefault="004A3065" w:rsidP="00654ADA">
                      <w:pPr>
                        <w:rPr>
                          <w:rFonts w:ascii="Arial" w:hAnsi="Arial"/>
                        </w:rPr>
                      </w:pPr>
                      <w:r>
                        <w:rPr>
                          <w:rFonts w:ascii="Arial" w:hAnsi="Arial"/>
                        </w:rPr>
                        <w:t>8</w:t>
                      </w:r>
                    </w:p>
                    <w:p w:rsidR="004A3065" w:rsidRDefault="004A3065" w:rsidP="00654ADA">
                      <w:pPr>
                        <w:rPr>
                          <w:rFonts w:ascii="Arial" w:hAnsi="Arial"/>
                          <w:b/>
                        </w:rPr>
                      </w:pPr>
                    </w:p>
                  </w:txbxContent>
                </v:textbox>
              </v:rect>
              <v:rect id="_x0000_s4780" style="position:absolute;left:6256;top:3635;width:916;height:707" strokeweight="1pt">
                <v:textbox style="mso-next-textbox:#_x0000_s4780">
                  <w:txbxContent>
                    <w:p w:rsidR="004A3065" w:rsidRDefault="004A3065" w:rsidP="00654ADA">
                      <w:pPr>
                        <w:rPr>
                          <w:rFonts w:ascii="Arial" w:hAnsi="Arial"/>
                        </w:rPr>
                      </w:pPr>
                      <w:r>
                        <w:rPr>
                          <w:rFonts w:ascii="Arial" w:hAnsi="Arial"/>
                        </w:rPr>
                        <w:t>7</w:t>
                      </w:r>
                    </w:p>
                    <w:p w:rsidR="004A3065" w:rsidRDefault="004A3065" w:rsidP="00654ADA"/>
                  </w:txbxContent>
                </v:textbox>
              </v:rect>
              <v:rect id="_x0000_s4781" style="position:absolute;left:7633;top:3640;width:917;height:707" strokeweight="1pt">
                <v:textbox style="mso-next-textbox:#_x0000_s4781">
                  <w:txbxContent>
                    <w:p w:rsidR="004A3065" w:rsidRDefault="004A3065" w:rsidP="00654ADA">
                      <w:pPr>
                        <w:rPr>
                          <w:rFonts w:ascii="Arial" w:hAnsi="Arial"/>
                        </w:rPr>
                      </w:pPr>
                      <w:r>
                        <w:rPr>
                          <w:rFonts w:ascii="Arial" w:hAnsi="Arial"/>
                        </w:rPr>
                        <w:t>6</w:t>
                      </w:r>
                    </w:p>
                    <w:p w:rsidR="004A3065" w:rsidRDefault="004A3065" w:rsidP="00654ADA"/>
                  </w:txbxContent>
                </v:textbox>
              </v:rect>
              <v:line id="_x0000_s4782" style="position:absolute;flip:x" from="1855,2732" to="2291,2732" strokeweight="1pt">
                <v:stroke endarrow="block"/>
              </v:line>
              <v:line id="_x0000_s4783" style="position:absolute;flip:x" from="1855,3124" to="2291,3124" strokeweight="1pt">
                <v:stroke endarrow="block"/>
              </v:line>
              <v:line id="_x0000_s4784" style="position:absolute" from="3207,2732" to="3682,2732" strokeweight="1pt">
                <v:stroke endarrow="block"/>
              </v:line>
              <v:line id="_x0000_s4785" style="position:absolute" from="3207,3124" to="3682,3124" strokeweight="1pt">
                <v:stroke endarrow="block"/>
              </v:line>
              <v:line id="_x0000_s4786" style="position:absolute" from="4599,2732" to="4973,2732" strokeweight="1pt">
                <v:stroke endarrow="block"/>
              </v:line>
              <v:line id="_x0000_s4787" style="position:absolute" from="4599,3124" to="4973,3124" strokeweight="1pt">
                <v:stroke endarrow="block"/>
              </v:line>
              <v:line id="_x0000_s4788" style="position:absolute" from="5890,2732" to="6270,2732" strokeweight="1pt">
                <v:stroke endarrow="block"/>
              </v:line>
              <v:line id="_x0000_s4789" style="position:absolute" from="5890,3124" to="6270,3124" strokeweight="1pt">
                <v:stroke endarrow="block"/>
              </v:line>
              <v:line id="_x0000_s4790" style="position:absolute" from="7186,2732" to="7633,2732" strokeweight="1pt">
                <v:stroke endarrow="block"/>
              </v:line>
              <v:line id="_x0000_s4791" style="position:absolute" from="7186,3124" to="7633,3124" strokeweight="1pt">
                <v:stroke endarrow="block"/>
              </v:line>
              <v:line id="_x0000_s4792" style="position:absolute" from="8550,2732" to="10252,2732" strokeweight="1pt">
                <v:stroke endarrow="block"/>
              </v:line>
              <v:line id="_x0000_s4793" style="position:absolute" from="9668,3124" to="10207,3124" strokeweight="1pt">
                <v:stroke endarrow="block"/>
              </v:line>
              <v:line id="_x0000_s4794" style="position:absolute;flip:x" from="8550,3124" to="9193,3124" strokeweight="1pt"/>
              <v:line id="_x0000_s4795" style="position:absolute" from="5420,3292" to="5420,3640" strokeweight="1pt"/>
              <v:line id="_x0000_s4796" style="position:absolute;flip:x" from="5890,4039" to="6270,4039" strokeweight="1pt">
                <v:stroke endarrow="block"/>
              </v:line>
              <v:line id="_x0000_s4797" style="position:absolute" from="4599,4039" to="4750,4039" strokeweight="1pt"/>
              <v:line id="_x0000_s4798" style="position:absolute" from="4750,4039" to="4750,4779" strokeweight="1pt"/>
              <v:line id="_x0000_s4799" style="position:absolute;flip:x" from="9785,3119" to="9785,6501" strokeweight="1pt"/>
              <v:line id="_x0000_s4800" style="position:absolute;flip:x" from="7469,3472" to="9785,3472" strokeweight="1pt"/>
              <v:line id="_x0000_s4801" style="position:absolute" from="7480,3470" to="7480,3781" strokeweight="1pt"/>
              <v:line id="_x0000_s4802" style="position:absolute;flip:x y" from="7172,3768" to="7483,3775" strokeweight="1pt">
                <v:stroke endarrow="block"/>
              </v:line>
              <v:line id="_x0000_s4803" style="position:absolute" from="8818,2732" to="8818,5155" strokeweight="1pt"/>
              <v:line id="_x0000_s4804" style="position:absolute" from="9031,3124" to="9031,4173" strokeweight="1pt"/>
              <v:line id="_x0000_s4805" style="position:absolute" from="9031,4173" to="9045,6198" strokeweight="1pt"/>
              <v:line id="_x0000_s4806" style="position:absolute;flip:x" from="7469,4555" to="9031,4555" strokeweight="1pt"/>
              <v:line id="_x0000_s4807" style="position:absolute" from="7470,4212" to="7470,4563" strokeweight="1pt"/>
              <v:line id="_x0000_s4808" style="position:absolute;flip:x y" from="7180,4210" to="7476,4210" strokeweight="1pt">
                <v:stroke endarrow="block"/>
              </v:line>
              <v:line id="_x0000_s4809" style="position:absolute;flip:x" from="8550,5147" to="8818,5147" strokeweight="1pt">
                <v:stroke endarrow="block"/>
              </v:line>
              <v:line id="_x0000_s4810" style="position:absolute;flip:x" from="8550,4173" to="9031,4173" strokeweight="1pt">
                <v:stroke endarrow="block"/>
              </v:line>
              <v:line id="_x0000_s4811" style="position:absolute;flip:x" from="8550,3954" to="9999,3954" strokeweight="1pt">
                <v:stroke endarrow="block"/>
              </v:line>
              <v:line id="_x0000_s4812" style="position:absolute;flip:x y" from="7172,3991" to="7619,3991">
                <v:stroke endarrow="block"/>
              </v:line>
              <v:shape id="_x0000_s4813" type="#_x0000_t202" style="position:absolute;left:10174;top:2944;width:377;height:372" filled="f" stroked="f">
                <v:textbox style="mso-next-textbox:#_x0000_s4813">
                  <w:txbxContent>
                    <w:p w:rsidR="004A3065" w:rsidRDefault="004A3065" w:rsidP="00654ADA">
                      <w:pPr>
                        <w:rPr>
                          <w:rFonts w:ascii="Arial" w:hAnsi="Arial"/>
                        </w:rPr>
                      </w:pPr>
                      <w:r>
                        <w:rPr>
                          <w:rFonts w:ascii="Arial" w:hAnsi="Arial"/>
                        </w:rPr>
                        <w:t>+</w:t>
                      </w:r>
                    </w:p>
                  </w:txbxContent>
                </v:textbox>
              </v:shape>
              <v:shape id="_x0000_s4814" type="#_x0000_t202" style="position:absolute;left:10183;top:2498;width:392;height:409" filled="f" stroked="f">
                <v:textbox style="mso-next-textbox:#_x0000_s4814">
                  <w:txbxContent>
                    <w:p w:rsidR="004A3065" w:rsidRDefault="004A3065" w:rsidP="00654ADA">
                      <w:pPr>
                        <w:rPr>
                          <w:rFonts w:ascii="Arial" w:hAnsi="Arial"/>
                        </w:rPr>
                      </w:pPr>
                      <w:r>
                        <w:rPr>
                          <w:rFonts w:ascii="Arial" w:hAnsi="Arial"/>
                        </w:rPr>
                        <w:t>-</w:t>
                      </w:r>
                    </w:p>
                  </w:txbxContent>
                </v:textbox>
              </v:shape>
              <v:shape id="_x0000_s4815" type="#_x0000_t202" style="position:absolute;left:10044;top:3825;width:407;height:245" filled="f" stroked="f">
                <v:textbox style="mso-next-textbox:#_x0000_s4815" inset="0,0,0,0">
                  <w:txbxContent>
                    <w:p w:rsidR="004A3065" w:rsidRDefault="004A3065" w:rsidP="00654ADA">
                      <w:pPr>
                        <w:rPr>
                          <w:rFonts w:ascii="Arial" w:hAnsi="Arial"/>
                          <w:sz w:val="18"/>
                        </w:rPr>
                      </w:pPr>
                      <w:r>
                        <w:rPr>
                          <w:rFonts w:ascii="Arial" w:hAnsi="Arial"/>
                          <w:sz w:val="18"/>
                        </w:rPr>
                        <w:t>Упр.</w:t>
                      </w:r>
                    </w:p>
                  </w:txbxContent>
                </v:textbox>
              </v:shape>
              <v:shape id="_x0000_s4816" type="#_x0000_t202" style="position:absolute;left:10031;top:4663;width:760;height:269" filled="f" stroked="f">
                <v:textbox style="mso-next-textbox:#_x0000_s4816" inset="0,0,0,0">
                  <w:txbxContent>
                    <w:p w:rsidR="004A3065" w:rsidRDefault="004A3065" w:rsidP="00654ADA">
                      <w:pPr>
                        <w:rPr>
                          <w:rFonts w:ascii="Arial" w:hAnsi="Arial"/>
                          <w:sz w:val="18"/>
                        </w:rPr>
                      </w:pPr>
                      <w:r>
                        <w:rPr>
                          <w:rFonts w:ascii="Arial" w:hAnsi="Arial"/>
                          <w:sz w:val="18"/>
                        </w:rPr>
                        <w:t>Упр.вен.</w:t>
                      </w:r>
                    </w:p>
                  </w:txbxContent>
                </v:textbox>
              </v:shape>
              <v:shape id="_x0000_s4817" type="#_x0000_t202" style="position:absolute;left:1602;top:2529;width:684;height:846" filled="f" stroked="f">
                <v:textbox style="mso-next-textbox:#_x0000_s4817">
                  <w:txbxContent>
                    <w:p w:rsidR="004A3065" w:rsidRDefault="004A3065" w:rsidP="00654ADA">
                      <w:pPr>
                        <w:pStyle w:val="21"/>
                        <w:rPr>
                          <w:b w:val="0"/>
                          <w:sz w:val="16"/>
                        </w:rPr>
                      </w:pPr>
                      <w:r>
                        <w:rPr>
                          <w:b w:val="0"/>
                          <w:i w:val="0"/>
                          <w:sz w:val="16"/>
                        </w:rPr>
                        <w:t>220В</w:t>
                      </w:r>
                    </w:p>
                  </w:txbxContent>
                </v:textbox>
              </v:shape>
              <v:rect id="_x0000_s4818" style="position:absolute;left:7633;top:4945;width:917;height:707" strokeweight="1pt">
                <v:textbox style="mso-next-textbox:#_x0000_s4818">
                  <w:txbxContent>
                    <w:p w:rsidR="004A3065" w:rsidRDefault="004A3065" w:rsidP="00654ADA">
                      <w:pPr>
                        <w:rPr>
                          <w:rFonts w:ascii="Arial" w:hAnsi="Arial"/>
                        </w:rPr>
                      </w:pPr>
                      <w:r>
                        <w:rPr>
                          <w:rFonts w:ascii="Arial" w:hAnsi="Arial"/>
                        </w:rPr>
                        <w:t>10</w:t>
                      </w:r>
                    </w:p>
                    <w:p w:rsidR="004A3065" w:rsidRDefault="004A3065" w:rsidP="00654ADA"/>
                  </w:txbxContent>
                </v:textbox>
              </v:rect>
              <v:rect id="_x0000_s4819" style="position:absolute;left:7633;top:5965;width:917;height:707" strokeweight="1pt">
                <v:textbox style="mso-next-textbox:#_x0000_s4819">
                  <w:txbxContent>
                    <w:p w:rsidR="004A3065" w:rsidRDefault="004A3065" w:rsidP="00654ADA">
                      <w:pPr>
                        <w:rPr>
                          <w:rFonts w:ascii="Arial" w:hAnsi="Arial"/>
                        </w:rPr>
                      </w:pPr>
                      <w:r>
                        <w:rPr>
                          <w:rFonts w:ascii="Arial" w:hAnsi="Arial"/>
                        </w:rPr>
                        <w:t>12</w:t>
                      </w:r>
                    </w:p>
                    <w:p w:rsidR="004A3065" w:rsidRDefault="004A3065" w:rsidP="00654ADA"/>
                  </w:txbxContent>
                </v:textbox>
              </v:rect>
              <v:line id="_x0000_s4820" style="position:absolute" from="8064,6994" to="9907,6994" strokeweight="1pt">
                <v:stroke endarrow="block"/>
              </v:line>
              <v:line id="_x0000_s4821" style="position:absolute;flip:x" from="8542,5493" to="9023,5493" strokeweight="1pt">
                <v:stroke endarrow="block"/>
              </v:line>
              <v:line id="_x0000_s4822" style="position:absolute;flip:x" from="8556,6199" to="9037,6199" strokeweight="1pt">
                <v:stroke endarrow="block"/>
              </v:line>
              <v:line id="_x0000_s4823" style="position:absolute;flip:x" from="8549,6513" to="9772,6513" strokeweight="1pt">
                <v:stroke endarrow="block"/>
              </v:line>
              <v:line id="_x0000_s4824" style="position:absolute;flip:x" from="3344,5317" to="7618,5317" strokeweight="1pt"/>
              <v:line id="_x0000_s4825" style="position:absolute" from="3355,3514" to="3355,5319" strokeweight="1pt"/>
              <v:line id="_x0000_s4826" style="position:absolute;flip:x" from="3359,3520" to="4112,3520" strokeweight="1pt"/>
              <v:line id="_x0000_s4827" style="position:absolute;flip:y" from="4119,3295" to="4121,3520" strokeweight="1pt">
                <v:stroke endarrow="block"/>
              </v:line>
              <v:line id="_x0000_s4828" style="position:absolute;flip:y" from="8076,4345" to="8080,4661" strokeweight="1pt">
                <v:stroke endarrow="block"/>
              </v:line>
              <v:line id="_x0000_s4829" style="position:absolute;flip:x" from="7191,4660" to="8078,4660" strokeweight="1pt"/>
              <v:line id="_x0000_s4830" style="position:absolute" from="7194,4668" to="7206,6363" strokeweight="1pt"/>
              <v:line id="_x0000_s4831" style="position:absolute;flip:x" from="7183,6363" to="7627,6363" strokeweight="1pt"/>
              <v:line id="_x0000_s4832" style="position:absolute;flip:y" from="8076,6677" to="8080,6993" strokeweight="1pt">
                <v:stroke endarrow="block"/>
              </v:line>
              <v:shape id="_x0000_s4833" type="#_x0000_t202" style="position:absolute;left:9937;top:6890;width:594;height:232" filled="f" stroked="f">
                <v:textbox style="mso-next-textbox:#_x0000_s4833" inset="0,0,0,0">
                  <w:txbxContent>
                    <w:p w:rsidR="004A3065" w:rsidRDefault="004A3065" w:rsidP="00654ADA">
                      <w:pPr>
                        <w:rPr>
                          <w:rFonts w:ascii="Arial" w:hAnsi="Arial"/>
                          <w:sz w:val="18"/>
                        </w:rPr>
                      </w:pPr>
                      <w:r>
                        <w:rPr>
                          <w:rFonts w:ascii="Arial" w:hAnsi="Arial"/>
                          <w:sz w:val="18"/>
                        </w:rPr>
                        <w:t>Выпрям.</w:t>
                      </w:r>
                    </w:p>
                  </w:txbxContent>
                </v:textbox>
              </v:shape>
              <v:shape id="_x0000_s4834" type="#_x0000_t202" style="position:absolute;left:9195;top:3008;width:473;height:217">
                <v:textbox style="mso-next-textbox:#_x0000_s4834" inset="0,0,0,0">
                  <w:txbxContent>
                    <w:p w:rsidR="004A3065" w:rsidRDefault="004A3065" w:rsidP="00654ADA">
                      <w:pPr>
                        <w:rPr>
                          <w:rFonts w:ascii="Arial" w:hAnsi="Arial"/>
                          <w:sz w:val="18"/>
                        </w:rPr>
                      </w:pPr>
                      <w:r>
                        <w:t xml:space="preserve"> </w:t>
                      </w:r>
                      <w:r>
                        <w:rPr>
                          <w:rFonts w:ascii="Arial" w:hAnsi="Arial"/>
                          <w:sz w:val="18"/>
                        </w:rPr>
                        <w:t>11</w:t>
                      </w:r>
                    </w:p>
                  </w:txbxContent>
                </v:textbox>
              </v:shape>
            </v:group>
            <v:shape id="_x0000_s5516" type="#_x0000_t202" style="position:absolute;left:3038;top:8307;width:7407;height:395;mso-wrap-style:none" filled="f" stroked="f">
              <v:textbox style="mso-fit-shape-to-text:t">
                <w:txbxContent>
                  <w:p w:rsidR="004A3065" w:rsidRPr="0020378A" w:rsidRDefault="004A3065" w:rsidP="0020378A">
                    <w:pPr>
                      <w:jc w:val="center"/>
                      <w:rPr>
                        <w:rFonts w:ascii="Arial" w:hAnsi="Arial" w:cs="Arial"/>
                        <w:i/>
                        <w:iCs/>
                        <w:lang w:val="ru-RU"/>
                      </w:rPr>
                    </w:pPr>
                    <w:r w:rsidRPr="0020378A">
                      <w:rPr>
                        <w:rFonts w:ascii="Arial" w:hAnsi="Arial" w:cs="Arial"/>
                        <w:i/>
                        <w:iCs/>
                        <w:lang w:val="ru-RU"/>
                      </w:rPr>
                      <w:t>Рисунок</w:t>
                    </w:r>
                    <w:r w:rsidRPr="0020378A">
                      <w:rPr>
                        <w:i/>
                        <w:iCs/>
                        <w:lang w:val="ru-RU"/>
                      </w:rPr>
                      <w:t xml:space="preserve"> 4 - Структурная электрическая схема выпрямляющего модуля К48-15-07</w:t>
                    </w:r>
                  </w:p>
                </w:txbxContent>
              </v:textbox>
            </v:shape>
          </v:group>
        </w:pict>
      </w:r>
      <w:r w:rsidR="00654ADA" w:rsidRPr="00811745">
        <w:rPr>
          <w:rFonts w:ascii="Arial" w:hAnsi="Arial" w:cs="Arial"/>
          <w:b/>
          <w:bCs/>
          <w:sz w:val="24"/>
          <w:szCs w:val="24"/>
          <w:lang w:val="ru-RU"/>
        </w:rPr>
        <w:t xml:space="preserve">Структурная электрическая схема </w:t>
      </w:r>
      <w:r w:rsidR="00654ADA" w:rsidRPr="00811745">
        <w:rPr>
          <w:rFonts w:ascii="Arial" w:hAnsi="Arial" w:cs="Arial"/>
          <w:b/>
          <w:sz w:val="24"/>
          <w:szCs w:val="24"/>
          <w:lang w:val="ru-RU"/>
        </w:rPr>
        <w:t>выпрямляющего</w:t>
      </w:r>
      <w:r w:rsidR="00654ADA" w:rsidRPr="00811745">
        <w:rPr>
          <w:rFonts w:ascii="Arial" w:hAnsi="Arial" w:cs="Arial"/>
          <w:b/>
          <w:bCs/>
          <w:sz w:val="24"/>
          <w:szCs w:val="24"/>
          <w:lang w:val="ru-RU"/>
        </w:rPr>
        <w:t xml:space="preserve"> модуля К48-15-07 приведена на рисунке 4</w:t>
      </w: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b/>
          <w:szCs w:val="24"/>
          <w:lang w:val="ru-RU"/>
        </w:rPr>
      </w:pPr>
    </w:p>
    <w:p w:rsidR="00654ADA" w:rsidRPr="00811745" w:rsidRDefault="00654ADA" w:rsidP="00654ADA">
      <w:pPr>
        <w:pStyle w:val="af"/>
        <w:ind w:left="1134"/>
        <w:rPr>
          <w:rFonts w:ascii="Arial" w:hAnsi="Arial" w:cs="Arial"/>
          <w:szCs w:val="24"/>
          <w:lang w:val="ru-RU"/>
        </w:rPr>
      </w:pPr>
    </w:p>
    <w:p w:rsidR="00654ADA" w:rsidRPr="00811745" w:rsidRDefault="00654ADA" w:rsidP="0020378A">
      <w:pPr>
        <w:pStyle w:val="af"/>
        <w:ind w:left="0"/>
        <w:rPr>
          <w:rFonts w:ascii="Arial" w:hAnsi="Arial" w:cs="Arial"/>
          <w:sz w:val="24"/>
          <w:szCs w:val="24"/>
          <w:lang w:val="ru-RU"/>
        </w:rPr>
      </w:pPr>
      <w:r w:rsidRPr="00811745">
        <w:rPr>
          <w:rFonts w:ascii="Arial" w:hAnsi="Arial" w:cs="Arial"/>
          <w:sz w:val="24"/>
          <w:szCs w:val="24"/>
          <w:lang w:val="ru-RU"/>
        </w:rPr>
        <w:t>1 – входной выпрямитель и фильтр;</w:t>
      </w:r>
    </w:p>
    <w:p w:rsidR="00654ADA" w:rsidRPr="00811745" w:rsidRDefault="00654ADA" w:rsidP="0020378A">
      <w:pPr>
        <w:pStyle w:val="af"/>
        <w:ind w:left="0"/>
        <w:rPr>
          <w:rFonts w:ascii="Arial" w:hAnsi="Arial" w:cs="Arial"/>
          <w:sz w:val="24"/>
          <w:szCs w:val="24"/>
          <w:lang w:val="ru-RU"/>
        </w:rPr>
      </w:pPr>
      <w:r w:rsidRPr="00811745">
        <w:rPr>
          <w:rFonts w:ascii="Arial" w:hAnsi="Arial" w:cs="Arial"/>
          <w:sz w:val="24"/>
          <w:szCs w:val="24"/>
          <w:lang w:val="ru-RU"/>
        </w:rPr>
        <w:t>2 – корректор коэффициента мощности (бустер);</w:t>
      </w:r>
    </w:p>
    <w:p w:rsidR="00654ADA" w:rsidRPr="00811745" w:rsidRDefault="00654ADA" w:rsidP="0020378A">
      <w:pPr>
        <w:pStyle w:val="af"/>
        <w:ind w:left="0"/>
        <w:rPr>
          <w:rFonts w:ascii="Arial" w:hAnsi="Arial" w:cs="Arial"/>
          <w:sz w:val="24"/>
          <w:szCs w:val="24"/>
          <w:lang w:val="ru-RU"/>
        </w:rPr>
      </w:pPr>
      <w:r w:rsidRPr="00811745">
        <w:rPr>
          <w:rFonts w:ascii="Arial" w:hAnsi="Arial" w:cs="Arial"/>
          <w:sz w:val="24"/>
          <w:szCs w:val="24"/>
          <w:lang w:val="ru-RU"/>
        </w:rPr>
        <w:t>3 – мостовой силовой преобразователь;</w:t>
      </w:r>
    </w:p>
    <w:p w:rsidR="00654ADA" w:rsidRPr="00811745" w:rsidRDefault="00654ADA" w:rsidP="0020378A">
      <w:pPr>
        <w:pStyle w:val="af"/>
        <w:ind w:left="0"/>
        <w:rPr>
          <w:rFonts w:ascii="Arial" w:hAnsi="Arial" w:cs="Arial"/>
          <w:sz w:val="24"/>
          <w:szCs w:val="24"/>
          <w:lang w:val="ru-RU"/>
        </w:rPr>
      </w:pPr>
      <w:r w:rsidRPr="00811745">
        <w:rPr>
          <w:rFonts w:ascii="Arial" w:hAnsi="Arial" w:cs="Arial"/>
          <w:sz w:val="24"/>
          <w:szCs w:val="24"/>
          <w:lang w:val="ru-RU"/>
        </w:rPr>
        <w:t>4 – выходной высокочастотный трансформатор;</w:t>
      </w:r>
    </w:p>
    <w:p w:rsidR="00654ADA" w:rsidRPr="00811745" w:rsidRDefault="00654ADA" w:rsidP="0020378A">
      <w:pPr>
        <w:pStyle w:val="af"/>
        <w:ind w:left="0"/>
        <w:rPr>
          <w:rFonts w:ascii="Arial" w:hAnsi="Arial" w:cs="Arial"/>
          <w:sz w:val="24"/>
          <w:szCs w:val="24"/>
          <w:lang w:val="ru-RU"/>
        </w:rPr>
      </w:pPr>
      <w:r w:rsidRPr="00811745">
        <w:rPr>
          <w:rFonts w:ascii="Arial" w:hAnsi="Arial" w:cs="Arial"/>
          <w:sz w:val="24"/>
          <w:szCs w:val="24"/>
          <w:lang w:val="ru-RU"/>
        </w:rPr>
        <w:t>5 – выходной выпрямитель и фильтр;</w:t>
      </w:r>
    </w:p>
    <w:p w:rsidR="00654ADA" w:rsidRPr="00811745" w:rsidRDefault="00654ADA" w:rsidP="0020378A">
      <w:pPr>
        <w:pStyle w:val="af"/>
        <w:ind w:left="0"/>
        <w:rPr>
          <w:rFonts w:ascii="Arial" w:hAnsi="Arial" w:cs="Arial"/>
          <w:sz w:val="24"/>
          <w:szCs w:val="24"/>
          <w:lang w:val="ru-RU"/>
        </w:rPr>
      </w:pPr>
      <w:r w:rsidRPr="00811745">
        <w:rPr>
          <w:rFonts w:ascii="Arial" w:hAnsi="Arial" w:cs="Arial"/>
          <w:sz w:val="24"/>
          <w:szCs w:val="24"/>
          <w:lang w:val="ru-RU"/>
        </w:rPr>
        <w:t>6 – устройство стабилизации выходного напряжения;</w:t>
      </w:r>
    </w:p>
    <w:p w:rsidR="00654ADA" w:rsidRPr="00811745" w:rsidRDefault="00654ADA" w:rsidP="0020378A">
      <w:pPr>
        <w:pStyle w:val="af"/>
        <w:ind w:left="0"/>
        <w:rPr>
          <w:rFonts w:ascii="Arial" w:hAnsi="Arial" w:cs="Arial"/>
          <w:sz w:val="24"/>
          <w:szCs w:val="24"/>
          <w:lang w:val="ru-RU"/>
        </w:rPr>
      </w:pPr>
      <w:r w:rsidRPr="00811745">
        <w:rPr>
          <w:rFonts w:ascii="Arial" w:hAnsi="Arial" w:cs="Arial"/>
          <w:sz w:val="24"/>
          <w:szCs w:val="24"/>
          <w:lang w:val="ru-RU"/>
        </w:rPr>
        <w:t>7 – устройство стабилизации выходного  тока;</w:t>
      </w:r>
    </w:p>
    <w:p w:rsidR="00654ADA" w:rsidRPr="00811745" w:rsidRDefault="00654ADA" w:rsidP="0020378A">
      <w:pPr>
        <w:pStyle w:val="af"/>
        <w:ind w:left="0"/>
        <w:rPr>
          <w:rFonts w:ascii="Arial" w:hAnsi="Arial" w:cs="Arial"/>
          <w:sz w:val="24"/>
          <w:szCs w:val="24"/>
          <w:lang w:val="ru-RU"/>
        </w:rPr>
      </w:pPr>
      <w:r w:rsidRPr="00811745">
        <w:rPr>
          <w:rFonts w:ascii="Arial" w:hAnsi="Arial" w:cs="Arial"/>
          <w:sz w:val="24"/>
          <w:szCs w:val="24"/>
          <w:lang w:val="ru-RU"/>
        </w:rPr>
        <w:t>8 – широтно - импульсный модулятор;</w:t>
      </w:r>
    </w:p>
    <w:p w:rsidR="00654ADA" w:rsidRPr="00811745" w:rsidRDefault="00654ADA" w:rsidP="0020378A">
      <w:pPr>
        <w:pStyle w:val="af"/>
        <w:ind w:left="0"/>
        <w:rPr>
          <w:rFonts w:ascii="Arial" w:hAnsi="Arial" w:cs="Arial"/>
          <w:sz w:val="24"/>
          <w:szCs w:val="24"/>
          <w:lang w:val="ru-RU"/>
        </w:rPr>
      </w:pPr>
      <w:r w:rsidRPr="00811745">
        <w:rPr>
          <w:rFonts w:ascii="Arial" w:hAnsi="Arial" w:cs="Arial"/>
          <w:sz w:val="24"/>
          <w:szCs w:val="24"/>
          <w:lang w:val="ru-RU"/>
        </w:rPr>
        <w:t>9 – устройство температурной защиты.</w:t>
      </w:r>
    </w:p>
    <w:p w:rsidR="00654ADA" w:rsidRPr="00811745" w:rsidRDefault="00654ADA" w:rsidP="0020378A">
      <w:pPr>
        <w:pStyle w:val="af"/>
        <w:tabs>
          <w:tab w:val="left" w:pos="8330"/>
        </w:tabs>
        <w:ind w:left="0"/>
        <w:rPr>
          <w:rFonts w:ascii="Arial" w:hAnsi="Arial" w:cs="Arial"/>
          <w:sz w:val="24"/>
          <w:szCs w:val="24"/>
          <w:lang w:val="ru-RU"/>
        </w:rPr>
      </w:pPr>
      <w:r w:rsidRPr="00811745">
        <w:rPr>
          <w:rFonts w:ascii="Arial" w:hAnsi="Arial" w:cs="Arial"/>
          <w:sz w:val="24"/>
          <w:szCs w:val="24"/>
          <w:lang w:val="ru-RU"/>
        </w:rPr>
        <w:t xml:space="preserve">10 – устройство защиты </w:t>
      </w:r>
    </w:p>
    <w:p w:rsidR="00654ADA" w:rsidRPr="00811745" w:rsidRDefault="00654ADA" w:rsidP="0020378A">
      <w:pPr>
        <w:pStyle w:val="af"/>
        <w:tabs>
          <w:tab w:val="left" w:pos="8330"/>
        </w:tabs>
        <w:ind w:left="0"/>
        <w:rPr>
          <w:rFonts w:ascii="Arial" w:hAnsi="Arial" w:cs="Arial"/>
          <w:sz w:val="24"/>
          <w:szCs w:val="24"/>
          <w:lang w:val="ru-RU"/>
        </w:rPr>
      </w:pPr>
      <w:r w:rsidRPr="00811745">
        <w:rPr>
          <w:rFonts w:ascii="Arial" w:hAnsi="Arial" w:cs="Arial"/>
          <w:sz w:val="24"/>
          <w:szCs w:val="24"/>
          <w:lang w:val="ru-RU"/>
        </w:rPr>
        <w:t xml:space="preserve">11 – датчик тока </w:t>
      </w:r>
    </w:p>
    <w:p w:rsidR="00654ADA" w:rsidRPr="00811745" w:rsidRDefault="00654ADA" w:rsidP="0020378A">
      <w:pPr>
        <w:pStyle w:val="af"/>
        <w:tabs>
          <w:tab w:val="left" w:pos="8330"/>
        </w:tabs>
        <w:ind w:left="0"/>
        <w:rPr>
          <w:rFonts w:ascii="Arial" w:hAnsi="Arial" w:cs="Arial"/>
          <w:sz w:val="24"/>
          <w:szCs w:val="24"/>
          <w:lang w:val="ru-RU"/>
        </w:rPr>
      </w:pPr>
      <w:r w:rsidRPr="00811745">
        <w:rPr>
          <w:rFonts w:ascii="Arial" w:hAnsi="Arial" w:cs="Arial"/>
          <w:sz w:val="24"/>
          <w:szCs w:val="24"/>
          <w:lang w:val="ru-RU"/>
        </w:rPr>
        <w:t xml:space="preserve">12 – устройство выравнивания </w:t>
      </w:r>
    </w:p>
    <w:p w:rsidR="00654ADA" w:rsidRPr="00811745" w:rsidRDefault="00654ADA" w:rsidP="00654ADA">
      <w:pPr>
        <w:pStyle w:val="af"/>
        <w:tabs>
          <w:tab w:val="left" w:pos="8330"/>
        </w:tabs>
        <w:ind w:left="0" w:firstLine="360"/>
        <w:rPr>
          <w:rFonts w:ascii="Arial" w:hAnsi="Arial" w:cs="Arial"/>
          <w:sz w:val="24"/>
          <w:szCs w:val="24"/>
          <w:lang w:val="ru-RU"/>
        </w:rPr>
      </w:pPr>
      <w:r w:rsidRPr="00811745">
        <w:rPr>
          <w:rFonts w:ascii="Arial" w:hAnsi="Arial" w:cs="Arial"/>
          <w:sz w:val="24"/>
          <w:szCs w:val="24"/>
          <w:lang w:val="ru-RU"/>
        </w:rPr>
        <w:t>Входное переменное напряжение 220 В поступает на входной сетевой фильтр и выпрямитель.</w:t>
      </w:r>
    </w:p>
    <w:p w:rsidR="00654ADA" w:rsidRPr="00811745" w:rsidRDefault="00654ADA" w:rsidP="00654ADA">
      <w:pPr>
        <w:pStyle w:val="af"/>
        <w:tabs>
          <w:tab w:val="left" w:pos="8330"/>
        </w:tabs>
        <w:ind w:left="0" w:firstLine="360"/>
        <w:rPr>
          <w:rFonts w:ascii="Arial" w:hAnsi="Arial" w:cs="Arial"/>
          <w:bCs/>
          <w:sz w:val="24"/>
          <w:szCs w:val="24"/>
          <w:lang w:val="ru-RU"/>
        </w:rPr>
      </w:pPr>
      <w:r w:rsidRPr="00811745">
        <w:rPr>
          <w:rFonts w:ascii="Arial" w:hAnsi="Arial" w:cs="Arial"/>
          <w:sz w:val="24"/>
          <w:szCs w:val="24"/>
          <w:lang w:val="ru-RU"/>
        </w:rPr>
        <w:t xml:space="preserve">Входной сетевой фильтр Т4, Т5, С18, С19, С25, С26, С28 не пропускает высокочастотных помех в сеть 220 В (см. схему электрическую принципиальную).  Выпрямитель, собранный на диодном мосту VD19 проводит выпрямление переменного напряжения. Выпрямляет пульсирующее напряжение через резистор R16 заряжает электролитические конденсаторы С21, С27 к напряжению 250 У постоянного уровня. Напряжение 250 В поступает через обмотку Т1 и диод VD1 на выход ’400 В’, а дальше на базу VТ8, которая приводит к включению реле КА1 и замыкание резистора R16 накоротко. Таким образом ограничивается пусковой ток заряда электролитов к величине 250 Во включительно (что приблизительно равный 180 У переменного напряжения). Одновременно через коллектор VТ7 подается разрешение на работу корректора коэффициента мощности, который спустя некоторое время начинает работать (время заряда конденсатора С10(А4) через резистор R20) и поднимает напряжение до 400 В и полностью </w:t>
      </w:r>
      <w:r w:rsidRPr="00811745">
        <w:rPr>
          <w:rFonts w:ascii="Arial" w:hAnsi="Arial" w:cs="Arial"/>
          <w:bCs/>
          <w:sz w:val="24"/>
          <w:szCs w:val="24"/>
          <w:lang w:val="ru-RU"/>
        </w:rPr>
        <w:t>включает транзистор VТ8.</w:t>
      </w:r>
    </w:p>
    <w:p w:rsidR="00654ADA" w:rsidRPr="00811745" w:rsidRDefault="00654ADA" w:rsidP="00654ADA">
      <w:pPr>
        <w:pStyle w:val="af"/>
        <w:tabs>
          <w:tab w:val="left" w:pos="8330"/>
        </w:tabs>
        <w:ind w:left="0" w:firstLine="360"/>
        <w:rPr>
          <w:rFonts w:ascii="Arial" w:hAnsi="Arial" w:cs="Arial"/>
          <w:sz w:val="24"/>
          <w:szCs w:val="24"/>
          <w:lang w:val="ru-RU"/>
        </w:rPr>
      </w:pPr>
      <w:r w:rsidRPr="00811745">
        <w:rPr>
          <w:rFonts w:ascii="Arial" w:hAnsi="Arial" w:cs="Arial"/>
          <w:sz w:val="24"/>
          <w:szCs w:val="24"/>
          <w:lang w:val="ru-RU"/>
        </w:rPr>
        <w:t>Корректор коэффициента мощности построен на основе платы управления А4, силовых ключей VТ1 и VТ2, накапливающего дроссельного трансформатора Т1 и являет собой увеличивающий DC/DC преобразователь, входной ток которого в каждый момент времени пропорционален входному напряжению сети 220В. Данным способом обеспечивается потребление тока от входной сети по синусоидальному закону, который приводит к минимальным сдвигам фазы между  током и напряжением в сети 220 В, то есть обеспечивается чисто активный отбор энергии.</w:t>
      </w:r>
    </w:p>
    <w:p w:rsidR="00654ADA" w:rsidRPr="00811745" w:rsidRDefault="00654ADA" w:rsidP="00654ADA">
      <w:pPr>
        <w:pStyle w:val="af"/>
        <w:tabs>
          <w:tab w:val="left" w:pos="8330"/>
        </w:tabs>
        <w:ind w:left="0" w:firstLine="360"/>
        <w:rPr>
          <w:rFonts w:ascii="Arial" w:hAnsi="Arial" w:cs="Arial"/>
          <w:sz w:val="24"/>
          <w:szCs w:val="24"/>
          <w:lang w:val="ru-RU"/>
        </w:rPr>
      </w:pPr>
      <w:r w:rsidRPr="00811745">
        <w:rPr>
          <w:rFonts w:ascii="Arial" w:hAnsi="Arial" w:cs="Arial"/>
          <w:sz w:val="24"/>
          <w:szCs w:val="24"/>
          <w:lang w:val="ru-RU"/>
        </w:rPr>
        <w:t>Выходное напряжение бустера (корректора коэффициента мощности) поддерживается на уровне 400 В при произвольном входном напряжении, которое может привести к перегрузке входного диодного мостика VD19 при входных напряжениях более малых от 180 В, потому обязательно в данном случае необходимо отключение входной сети. Частично входная сеть в данном случае отключается самим бустером (режим ограничения входного тока). Постоянное напряжение 400В из бустера поступает на входы питания мостового силового преобразователя (VТ3 – VТ6), где проходит высокочастотная широтно импульсная модуляция данного напряжения. Модулируемое напряжение с несущей частотой 50 кГц поступает на входы исходного высокочастотного трансформатора Т3. Из выходов трансформатора Т3 данное напряжение поступает на исходный выпрямитель (диоды VD12 – VD15 ) и LC фильтр. Отфильтрованная постоянное напряжение поступает на выход кассеты через предохранитель FU1.</w:t>
      </w:r>
    </w:p>
    <w:p w:rsidR="00654ADA" w:rsidRPr="00811745" w:rsidRDefault="00654ADA" w:rsidP="00654ADA">
      <w:pPr>
        <w:pStyle w:val="af"/>
        <w:tabs>
          <w:tab w:val="left" w:pos="8330"/>
        </w:tabs>
        <w:ind w:left="0" w:firstLine="360"/>
        <w:rPr>
          <w:rFonts w:ascii="Arial" w:hAnsi="Arial" w:cs="Arial"/>
          <w:sz w:val="24"/>
          <w:szCs w:val="24"/>
          <w:lang w:val="ru-RU"/>
        </w:rPr>
      </w:pPr>
      <w:r w:rsidRPr="00811745">
        <w:rPr>
          <w:rFonts w:ascii="Arial" w:hAnsi="Arial" w:cs="Arial"/>
          <w:sz w:val="24"/>
          <w:szCs w:val="24"/>
          <w:lang w:val="ru-RU"/>
        </w:rPr>
        <w:t>Устройство стабилизации выходного напряжения построено на операционном усилителе DA1 (A3). Часть выходного напряжения сравнивается с опорным напряжением и напряжением управления и их усилена разница через DA2 (A3) подается на входы управления широтно - импульсным модулятором (ШИМ), который руководит мостовым силовым преобразователем, который приводит к стабилизации выходного напряжения. Информация об выходном токе снимается из датчика тока (DС), которым служит резистор R23, усиливается и сравнивается с опорным напряжением. При превышении уровня величины опорного напряжения DA1 (A3) производит сигнал управления ШИМ, которое приводит к уменьшению выходного тока, то есть ограничение его на данном уровне. На микросхеме DA1 производится сигнал перегрева кассеты, который может быть использован для включения вентиляторов.</w:t>
      </w:r>
    </w:p>
    <w:p w:rsidR="00654ADA" w:rsidRPr="00811745" w:rsidRDefault="00654ADA" w:rsidP="00654ADA">
      <w:pPr>
        <w:pStyle w:val="15"/>
        <w:rPr>
          <w:rFonts w:ascii="Arial" w:hAnsi="Arial" w:cs="Arial"/>
        </w:rPr>
      </w:pPr>
      <w:r w:rsidRPr="00811745">
        <w:rPr>
          <w:rFonts w:ascii="Arial" w:hAnsi="Arial" w:cs="Arial"/>
        </w:rPr>
        <w:t>2.1.2 Элементы управления и индикации выпрямляющего модуля К48-15-07.</w:t>
      </w:r>
    </w:p>
    <w:p w:rsidR="00654ADA" w:rsidRPr="00811745" w:rsidRDefault="00654ADA" w:rsidP="00654ADA">
      <w:pPr>
        <w:pStyle w:val="af"/>
        <w:tabs>
          <w:tab w:val="left" w:pos="8330"/>
        </w:tabs>
        <w:ind w:left="0" w:firstLine="360"/>
        <w:rPr>
          <w:rFonts w:ascii="Arial" w:hAnsi="Arial" w:cs="Arial"/>
          <w:sz w:val="24"/>
          <w:szCs w:val="24"/>
          <w:lang w:val="ru-RU"/>
        </w:rPr>
      </w:pPr>
      <w:r w:rsidRPr="00811745">
        <w:rPr>
          <w:rFonts w:ascii="Arial" w:hAnsi="Arial" w:cs="Arial"/>
          <w:sz w:val="24"/>
          <w:szCs w:val="24"/>
          <w:lang w:val="ru-RU"/>
        </w:rPr>
        <w:t xml:space="preserve">На лицевой панели посредине выпрямляющего модуля К48-15-07 находятся гнезда “КОНТР.І” (ХP2,ХP3) </w:t>
      </w:r>
      <w:r w:rsidRPr="00811745">
        <w:rPr>
          <w:rFonts w:ascii="Arial" w:hAnsi="Arial" w:cs="Arial"/>
          <w:i/>
          <w:iCs/>
          <w:sz w:val="24"/>
          <w:szCs w:val="24"/>
          <w:lang w:val="ru-RU"/>
        </w:rPr>
        <w:t>(дополнения рис.3, поз 4)</w:t>
      </w:r>
      <w:r w:rsidRPr="00811745">
        <w:rPr>
          <w:rFonts w:ascii="Arial" w:hAnsi="Arial" w:cs="Arial"/>
          <w:sz w:val="24"/>
          <w:szCs w:val="24"/>
          <w:lang w:val="ru-RU"/>
        </w:rPr>
        <w:t xml:space="preserve"> для контроля тока выхода постоянного напряжения данного модуля. Отверстие, под которым размещен потенциометр “РЕГ.U” (R25) </w:t>
      </w:r>
      <w:r w:rsidRPr="00811745">
        <w:rPr>
          <w:rFonts w:ascii="Arial" w:hAnsi="Arial" w:cs="Arial"/>
          <w:i/>
          <w:iCs/>
          <w:sz w:val="24"/>
          <w:szCs w:val="24"/>
          <w:lang w:val="ru-RU"/>
        </w:rPr>
        <w:t>(дополнения рис.3, поз 3)</w:t>
      </w:r>
      <w:r w:rsidRPr="00811745">
        <w:rPr>
          <w:rFonts w:ascii="Arial" w:hAnsi="Arial" w:cs="Arial"/>
          <w:sz w:val="24"/>
          <w:szCs w:val="24"/>
          <w:lang w:val="ru-RU"/>
        </w:rPr>
        <w:t>, предназначенный для регуляции выходного напряжения данного модуля. Над потенциометром по вертикали расположены два светодиода:</w:t>
      </w:r>
    </w:p>
    <w:p w:rsidR="00654ADA" w:rsidRPr="00811745" w:rsidRDefault="00654ADA" w:rsidP="00880B5F">
      <w:pPr>
        <w:pStyle w:val="af"/>
        <w:numPr>
          <w:ilvl w:val="0"/>
          <w:numId w:val="66"/>
        </w:numPr>
        <w:tabs>
          <w:tab w:val="clear" w:pos="1839"/>
          <w:tab w:val="num" w:pos="360"/>
          <w:tab w:val="left" w:pos="8330"/>
        </w:tabs>
        <w:spacing w:after="0"/>
        <w:ind w:left="360"/>
        <w:jc w:val="both"/>
        <w:rPr>
          <w:rFonts w:ascii="Arial" w:hAnsi="Arial" w:cs="Arial"/>
          <w:sz w:val="24"/>
          <w:szCs w:val="24"/>
          <w:lang w:val="ru-RU"/>
        </w:rPr>
      </w:pPr>
      <w:r w:rsidRPr="00811745">
        <w:rPr>
          <w:rFonts w:ascii="Arial" w:hAnsi="Arial" w:cs="Arial"/>
          <w:sz w:val="24"/>
          <w:szCs w:val="24"/>
          <w:lang w:val="ru-RU"/>
        </w:rPr>
        <w:t xml:space="preserve">“ОБМ.І” (HL1) </w:t>
      </w:r>
      <w:r w:rsidRPr="00811745">
        <w:rPr>
          <w:rFonts w:ascii="Arial" w:hAnsi="Arial" w:cs="Arial"/>
          <w:i/>
          <w:iCs/>
          <w:sz w:val="24"/>
          <w:szCs w:val="24"/>
          <w:lang w:val="ru-RU"/>
        </w:rPr>
        <w:t>(дополнения рис.3, поз 1)</w:t>
      </w:r>
      <w:r w:rsidRPr="00811745">
        <w:rPr>
          <w:rFonts w:ascii="Arial" w:hAnsi="Arial" w:cs="Arial"/>
          <w:sz w:val="24"/>
          <w:szCs w:val="24"/>
          <w:lang w:val="ru-RU"/>
        </w:rPr>
        <w:t>- красный, загорание которого свидетельствует о превышении потребляемого тока по выходу данного модуля больше 12А и переходу прямящего модуля в режим стабилизации тока.</w:t>
      </w:r>
    </w:p>
    <w:p w:rsidR="00654ADA" w:rsidRPr="00811745" w:rsidRDefault="00654ADA" w:rsidP="00880B5F">
      <w:pPr>
        <w:pStyle w:val="af"/>
        <w:numPr>
          <w:ilvl w:val="0"/>
          <w:numId w:val="66"/>
        </w:numPr>
        <w:tabs>
          <w:tab w:val="clear" w:pos="1839"/>
          <w:tab w:val="num" w:pos="360"/>
          <w:tab w:val="left" w:pos="8330"/>
        </w:tabs>
        <w:spacing w:after="0"/>
        <w:ind w:left="360"/>
        <w:jc w:val="both"/>
        <w:rPr>
          <w:rFonts w:ascii="Arial" w:hAnsi="Arial" w:cs="Arial"/>
          <w:sz w:val="24"/>
          <w:szCs w:val="24"/>
          <w:lang w:val="ru-RU"/>
        </w:rPr>
      </w:pPr>
      <w:r w:rsidRPr="00811745">
        <w:rPr>
          <w:rFonts w:ascii="Arial" w:hAnsi="Arial" w:cs="Arial"/>
          <w:sz w:val="24"/>
          <w:szCs w:val="24"/>
          <w:lang w:val="ru-RU"/>
        </w:rPr>
        <w:t xml:space="preserve">“РАБОТА” (HL2) </w:t>
      </w:r>
      <w:r w:rsidRPr="00811745">
        <w:rPr>
          <w:rFonts w:ascii="Arial" w:hAnsi="Arial" w:cs="Arial"/>
          <w:i/>
          <w:iCs/>
          <w:sz w:val="24"/>
          <w:szCs w:val="24"/>
          <w:lang w:val="ru-RU"/>
        </w:rPr>
        <w:t>(дополнения рис.3, поз 2)</w:t>
      </w:r>
      <w:r w:rsidRPr="00811745">
        <w:rPr>
          <w:rFonts w:ascii="Arial" w:hAnsi="Arial" w:cs="Arial"/>
          <w:sz w:val="24"/>
          <w:szCs w:val="24"/>
          <w:lang w:val="ru-RU"/>
        </w:rPr>
        <w:t>- зеленый, загорание которого свидетельствует о нормальной работе модуля, а также о том, что модуль находится в режиме стабилизации напряжения.</w:t>
      </w:r>
    </w:p>
    <w:p w:rsidR="00654ADA" w:rsidRPr="00811745" w:rsidRDefault="00654ADA" w:rsidP="00654ADA">
      <w:pPr>
        <w:pStyle w:val="15"/>
        <w:rPr>
          <w:rFonts w:ascii="Arial" w:hAnsi="Arial" w:cs="Arial"/>
        </w:rPr>
      </w:pPr>
      <w:r w:rsidRPr="00811745">
        <w:rPr>
          <w:rFonts w:ascii="Arial" w:hAnsi="Arial" w:cs="Arial"/>
        </w:rPr>
        <w:t>2.1.3 Маркировка  выпрямляющего модуля К48-15-07</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 xml:space="preserve">На лицевой панели выпрямляющего модуля указано его название (К48-15-07). На тыловой поверхности в месте фиксации крепления защитной крепления прямящего модуля расположена бирка, где указаны заводской номер и дата выпуска. </w:t>
      </w:r>
    </w:p>
    <w:p w:rsidR="00654ADA" w:rsidRPr="00811745" w:rsidRDefault="00654ADA" w:rsidP="00654ADA">
      <w:pPr>
        <w:pStyle w:val="24"/>
        <w:rPr>
          <w:rFonts w:ascii="Arial" w:hAnsi="Arial"/>
        </w:rPr>
      </w:pPr>
      <w:bookmarkStart w:id="528" w:name="_Toc149026219"/>
      <w:r w:rsidRPr="00811745">
        <w:rPr>
          <w:rFonts w:ascii="Arial" w:hAnsi="Arial"/>
        </w:rPr>
        <w:t>2.2 Модуль источника питания (МИП)</w:t>
      </w:r>
      <w:bookmarkEnd w:id="528"/>
    </w:p>
    <w:p w:rsidR="00654ADA" w:rsidRPr="00811745" w:rsidRDefault="00654ADA" w:rsidP="00654ADA">
      <w:pPr>
        <w:pStyle w:val="15"/>
        <w:rPr>
          <w:rFonts w:ascii="Arial" w:hAnsi="Arial" w:cs="Arial"/>
        </w:rPr>
      </w:pPr>
      <w:r w:rsidRPr="00811745">
        <w:rPr>
          <w:rFonts w:ascii="Arial" w:hAnsi="Arial" w:cs="Arial"/>
        </w:rPr>
        <w:t xml:space="preserve">2.2.1 Модуль МИП используется для превращения напряжения 48 В в напряжения ±24, ±5, ±15 В, которые используются для питания модуля КВМ48-07 и модуля КВА. </w:t>
      </w:r>
    </w:p>
    <w:p w:rsidR="00654ADA" w:rsidRPr="00811745" w:rsidRDefault="00654ADA" w:rsidP="00654ADA">
      <w:pPr>
        <w:pStyle w:val="af"/>
        <w:ind w:left="0" w:firstLine="360"/>
        <w:rPr>
          <w:rFonts w:ascii="Arial" w:hAnsi="Arial" w:cs="Arial"/>
          <w:sz w:val="24"/>
          <w:szCs w:val="24"/>
          <w:lang w:val="ru-RU"/>
        </w:rPr>
      </w:pPr>
      <w:r w:rsidRPr="00811745">
        <w:rPr>
          <w:rFonts w:ascii="Arial" w:hAnsi="Arial" w:cs="Arial"/>
          <w:sz w:val="24"/>
          <w:szCs w:val="24"/>
          <w:lang w:val="ru-RU"/>
        </w:rPr>
        <w:t>МИП состоит из трех DC/DC преобразователей, построенных на аналогичных узлах В1, В2, В3 (см. сх. ел. принципиальную ). Каждый из данных узлов В1,В2, В3 построен на основе однотактного инвертора с гальванической развязкой на основе трансформатора Т1 и оптрона DA1.</w:t>
      </w:r>
    </w:p>
    <w:p w:rsidR="00654ADA" w:rsidRPr="00811745" w:rsidRDefault="00654ADA" w:rsidP="00654ADA">
      <w:pPr>
        <w:pStyle w:val="15"/>
        <w:rPr>
          <w:rFonts w:ascii="Arial" w:hAnsi="Arial" w:cs="Arial"/>
        </w:rPr>
      </w:pPr>
      <w:r w:rsidRPr="00811745">
        <w:rPr>
          <w:rFonts w:ascii="Arial" w:hAnsi="Arial" w:cs="Arial"/>
        </w:rPr>
        <w:t>2.2.2 Маркировка и пломбирование</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На лицевой поверхности модуля указано его название. На боковой поверхности крепления модуля расположена бирка, где указаны заводской номер модуля и дата его выпуска. На лицевой поверхности в правом верхнем отверстии крепления модуля находится чашка для опломбирования модуля.</w:t>
      </w:r>
    </w:p>
    <w:p w:rsidR="00654ADA" w:rsidRPr="00811745" w:rsidRDefault="00654ADA" w:rsidP="00654ADA">
      <w:pPr>
        <w:pStyle w:val="24"/>
        <w:rPr>
          <w:rFonts w:ascii="Arial" w:hAnsi="Arial"/>
          <w:spacing w:val="10"/>
        </w:rPr>
      </w:pPr>
      <w:bookmarkStart w:id="529" w:name="_Toc149026220"/>
      <w:r w:rsidRPr="00811745">
        <w:rPr>
          <w:rFonts w:ascii="Arial" w:hAnsi="Arial"/>
        </w:rPr>
        <w:t>2.3 Модуль контроля аккумулятора (МКА</w:t>
      </w:r>
      <w:r w:rsidRPr="00811745">
        <w:rPr>
          <w:rFonts w:ascii="Arial" w:hAnsi="Arial"/>
          <w:spacing w:val="10"/>
        </w:rPr>
        <w:t>)</w:t>
      </w:r>
      <w:bookmarkEnd w:id="529"/>
    </w:p>
    <w:p w:rsidR="00654ADA" w:rsidRPr="00811745" w:rsidRDefault="00654ADA" w:rsidP="00654ADA">
      <w:pPr>
        <w:pStyle w:val="33"/>
        <w:spacing w:after="0"/>
        <w:ind w:left="0" w:firstLine="360"/>
        <w:jc w:val="both"/>
        <w:rPr>
          <w:rFonts w:ascii="Arial" w:hAnsi="Arial" w:cs="Arial"/>
          <w:sz w:val="24"/>
          <w:szCs w:val="24"/>
          <w:lang w:val="ru-RU" w:eastAsia="ru-RU"/>
        </w:rPr>
      </w:pPr>
      <w:r w:rsidRPr="00811745">
        <w:rPr>
          <w:rFonts w:ascii="Arial" w:hAnsi="Arial" w:cs="Arial"/>
          <w:sz w:val="24"/>
          <w:szCs w:val="24"/>
          <w:lang w:val="ru-RU" w:eastAsia="ru-RU"/>
        </w:rPr>
        <w:t>Предназначенный для ограничения тока заряда АБ, выдачи напряжения управления на выпрямляющие модули К48-15-07 для установления напряжения постоянного заряда АБ и установление двух режимов заряда АБ.</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МКА состоит из внутреннего источника питания и двух следящих систем за током заряда АБ и температурой АБ.</w:t>
      </w:r>
    </w:p>
    <w:p w:rsidR="00654ADA" w:rsidRPr="00811745" w:rsidRDefault="00654ADA" w:rsidP="00654ADA">
      <w:pPr>
        <w:pStyle w:val="15"/>
        <w:rPr>
          <w:rFonts w:ascii="Arial" w:hAnsi="Arial" w:cs="Arial"/>
        </w:rPr>
      </w:pPr>
      <w:r w:rsidRPr="00811745">
        <w:rPr>
          <w:rFonts w:ascii="Arial" w:hAnsi="Arial" w:cs="Arial"/>
        </w:rPr>
        <w:t>2.3.1 Элементы управления модуля МКА.</w:t>
      </w:r>
    </w:p>
    <w:p w:rsidR="00654ADA" w:rsidRPr="00811745" w:rsidRDefault="00654ADA" w:rsidP="00654ADA">
      <w:pPr>
        <w:tabs>
          <w:tab w:val="num" w:pos="0"/>
        </w:tabs>
        <w:ind w:firstLine="360"/>
        <w:jc w:val="both"/>
        <w:rPr>
          <w:rFonts w:ascii="Arial" w:hAnsi="Arial" w:cs="Arial"/>
          <w:sz w:val="24"/>
          <w:szCs w:val="24"/>
          <w:lang w:val="ru-RU"/>
        </w:rPr>
      </w:pPr>
      <w:r w:rsidRPr="00811745">
        <w:rPr>
          <w:rFonts w:ascii="Arial" w:hAnsi="Arial" w:cs="Arial"/>
          <w:sz w:val="24"/>
          <w:szCs w:val="24"/>
          <w:lang w:val="ru-RU"/>
        </w:rPr>
        <w:t>Внизу лицевой панели по центру расположено отверстие, под которым размещен потенциометр “Изар.” (</w:t>
      </w:r>
      <w:r w:rsidRPr="00811745">
        <w:rPr>
          <w:rFonts w:ascii="Arial" w:hAnsi="Arial" w:cs="Arial"/>
          <w:sz w:val="24"/>
          <w:szCs w:val="24"/>
        </w:rPr>
        <w:t>R</w:t>
      </w:r>
      <w:r w:rsidRPr="00811745">
        <w:rPr>
          <w:rFonts w:ascii="Arial" w:hAnsi="Arial" w:cs="Arial"/>
          <w:sz w:val="24"/>
          <w:szCs w:val="24"/>
          <w:lang w:val="ru-RU"/>
        </w:rPr>
        <w:t xml:space="preserve">13) </w:t>
      </w:r>
      <w:r w:rsidRPr="00811745">
        <w:rPr>
          <w:rFonts w:ascii="Arial" w:hAnsi="Arial" w:cs="Arial"/>
          <w:i/>
          <w:iCs/>
          <w:sz w:val="24"/>
          <w:szCs w:val="24"/>
          <w:lang w:val="ru-RU"/>
        </w:rPr>
        <w:t>(дополнения рис.4, поз 7)</w:t>
      </w:r>
      <w:r w:rsidRPr="00811745">
        <w:rPr>
          <w:rFonts w:ascii="Arial" w:hAnsi="Arial" w:cs="Arial"/>
          <w:sz w:val="24"/>
          <w:szCs w:val="24"/>
          <w:lang w:val="ru-RU"/>
        </w:rPr>
        <w:t>, предназначенный для установления тока заряда АБ. Над ним по центру попарно размещены гнезда “Ин” (Х</w:t>
      </w:r>
      <w:r w:rsidRPr="00811745">
        <w:rPr>
          <w:rFonts w:ascii="Arial" w:hAnsi="Arial" w:cs="Arial"/>
          <w:sz w:val="24"/>
          <w:szCs w:val="24"/>
        </w:rPr>
        <w:t>S</w:t>
      </w:r>
      <w:r w:rsidRPr="00811745">
        <w:rPr>
          <w:rFonts w:ascii="Arial" w:hAnsi="Arial" w:cs="Arial"/>
          <w:sz w:val="24"/>
          <w:szCs w:val="24"/>
          <w:lang w:val="ru-RU"/>
        </w:rPr>
        <w:t>1, Х</w:t>
      </w:r>
      <w:r w:rsidRPr="00811745">
        <w:rPr>
          <w:rFonts w:ascii="Arial" w:hAnsi="Arial" w:cs="Arial"/>
          <w:sz w:val="24"/>
          <w:szCs w:val="24"/>
        </w:rPr>
        <w:t>S</w:t>
      </w:r>
      <w:r w:rsidRPr="00811745">
        <w:rPr>
          <w:rFonts w:ascii="Arial" w:hAnsi="Arial" w:cs="Arial"/>
          <w:sz w:val="24"/>
          <w:szCs w:val="24"/>
          <w:lang w:val="ru-RU"/>
        </w:rPr>
        <w:t xml:space="preserve">2) </w:t>
      </w:r>
      <w:r w:rsidRPr="00811745">
        <w:rPr>
          <w:rFonts w:ascii="Arial" w:hAnsi="Arial" w:cs="Arial"/>
          <w:i/>
          <w:iCs/>
          <w:sz w:val="24"/>
          <w:szCs w:val="24"/>
          <w:lang w:val="ru-RU"/>
        </w:rPr>
        <w:t>(дополнения рис.4, поз 4)</w:t>
      </w:r>
      <w:r w:rsidRPr="00811745">
        <w:rPr>
          <w:rFonts w:ascii="Arial" w:hAnsi="Arial" w:cs="Arial"/>
          <w:sz w:val="24"/>
          <w:szCs w:val="24"/>
          <w:lang w:val="ru-RU"/>
        </w:rPr>
        <w:t>, “Іаб1” (Х</w:t>
      </w:r>
      <w:r w:rsidRPr="00811745">
        <w:rPr>
          <w:rFonts w:ascii="Arial" w:hAnsi="Arial" w:cs="Arial"/>
          <w:sz w:val="24"/>
          <w:szCs w:val="24"/>
        </w:rPr>
        <w:t>S</w:t>
      </w:r>
      <w:r w:rsidRPr="00811745">
        <w:rPr>
          <w:rFonts w:ascii="Arial" w:hAnsi="Arial" w:cs="Arial"/>
          <w:sz w:val="24"/>
          <w:szCs w:val="24"/>
          <w:lang w:val="ru-RU"/>
        </w:rPr>
        <w:t>5, Х</w:t>
      </w:r>
      <w:r w:rsidRPr="00811745">
        <w:rPr>
          <w:rFonts w:ascii="Arial" w:hAnsi="Arial" w:cs="Arial"/>
          <w:sz w:val="24"/>
          <w:szCs w:val="24"/>
        </w:rPr>
        <w:t>S</w:t>
      </w:r>
      <w:r w:rsidRPr="00811745">
        <w:rPr>
          <w:rFonts w:ascii="Arial" w:hAnsi="Arial" w:cs="Arial"/>
          <w:sz w:val="24"/>
          <w:szCs w:val="24"/>
          <w:lang w:val="ru-RU"/>
        </w:rPr>
        <w:t xml:space="preserve">6) </w:t>
      </w:r>
      <w:r w:rsidRPr="00811745">
        <w:rPr>
          <w:rFonts w:ascii="Arial" w:hAnsi="Arial" w:cs="Arial"/>
          <w:i/>
          <w:iCs/>
          <w:sz w:val="24"/>
          <w:szCs w:val="24"/>
          <w:lang w:val="ru-RU"/>
        </w:rPr>
        <w:t>(дополнения рис.4, поз 6)</w:t>
      </w:r>
      <w:r w:rsidRPr="00811745">
        <w:rPr>
          <w:rFonts w:ascii="Arial" w:hAnsi="Arial" w:cs="Arial"/>
          <w:sz w:val="24"/>
          <w:szCs w:val="24"/>
          <w:lang w:val="ru-RU"/>
        </w:rPr>
        <w:t>,“Іаб2” (Х</w:t>
      </w:r>
      <w:r w:rsidRPr="00811745">
        <w:rPr>
          <w:rFonts w:ascii="Arial" w:hAnsi="Arial" w:cs="Arial"/>
          <w:sz w:val="24"/>
          <w:szCs w:val="24"/>
        </w:rPr>
        <w:t>S</w:t>
      </w:r>
      <w:r w:rsidRPr="00811745">
        <w:rPr>
          <w:rFonts w:ascii="Arial" w:hAnsi="Arial" w:cs="Arial"/>
          <w:sz w:val="24"/>
          <w:szCs w:val="24"/>
          <w:lang w:val="ru-RU"/>
        </w:rPr>
        <w:t>3, Х</w:t>
      </w:r>
      <w:r w:rsidRPr="00811745">
        <w:rPr>
          <w:rFonts w:ascii="Arial" w:hAnsi="Arial" w:cs="Arial"/>
          <w:sz w:val="24"/>
          <w:szCs w:val="24"/>
        </w:rPr>
        <w:t>S</w:t>
      </w:r>
      <w:r w:rsidRPr="00811745">
        <w:rPr>
          <w:rFonts w:ascii="Arial" w:hAnsi="Arial" w:cs="Arial"/>
          <w:sz w:val="24"/>
          <w:szCs w:val="24"/>
          <w:lang w:val="ru-RU"/>
        </w:rPr>
        <w:t xml:space="preserve">4) </w:t>
      </w:r>
      <w:r w:rsidRPr="00811745">
        <w:rPr>
          <w:rFonts w:ascii="Arial" w:hAnsi="Arial" w:cs="Arial"/>
          <w:i/>
          <w:iCs/>
          <w:sz w:val="24"/>
          <w:szCs w:val="24"/>
          <w:lang w:val="ru-RU"/>
        </w:rPr>
        <w:t>(дополнения рис.4, поз 5)</w:t>
      </w:r>
      <w:r w:rsidRPr="00811745">
        <w:rPr>
          <w:rFonts w:ascii="Arial" w:hAnsi="Arial" w:cs="Arial"/>
          <w:sz w:val="24"/>
          <w:szCs w:val="24"/>
          <w:lang w:val="ru-RU"/>
        </w:rPr>
        <w:t xml:space="preserve"> для точного измерения соответственно току нагрузки, тока АБ1 и АБ2 внешними измерительными приборами. Вверху лицевой панели размещен тумблер (</w:t>
      </w:r>
      <w:r w:rsidRPr="00811745">
        <w:rPr>
          <w:rFonts w:ascii="Arial" w:hAnsi="Arial" w:cs="Arial"/>
          <w:sz w:val="24"/>
          <w:szCs w:val="24"/>
        </w:rPr>
        <w:t>SA</w:t>
      </w:r>
      <w:r w:rsidRPr="00811745">
        <w:rPr>
          <w:rFonts w:ascii="Arial" w:hAnsi="Arial" w:cs="Arial"/>
          <w:sz w:val="24"/>
          <w:szCs w:val="24"/>
          <w:lang w:val="ru-RU"/>
        </w:rPr>
        <w:t xml:space="preserve">2) </w:t>
      </w:r>
      <w:r w:rsidRPr="00811745">
        <w:rPr>
          <w:rFonts w:ascii="Arial" w:hAnsi="Arial" w:cs="Arial"/>
          <w:i/>
          <w:iCs/>
          <w:sz w:val="24"/>
          <w:szCs w:val="24"/>
          <w:lang w:val="ru-RU"/>
        </w:rPr>
        <w:t>(дополнения рис.4, поз 3)</w:t>
      </w:r>
      <w:r w:rsidRPr="00811745">
        <w:rPr>
          <w:rFonts w:ascii="Arial" w:hAnsi="Arial" w:cs="Arial"/>
          <w:sz w:val="24"/>
          <w:szCs w:val="24"/>
          <w:lang w:val="ru-RU"/>
        </w:rPr>
        <w:t>, которым устанавливаются два режима управления выходным напряжением:</w:t>
      </w:r>
    </w:p>
    <w:p w:rsidR="00654ADA" w:rsidRPr="00811745" w:rsidRDefault="00654ADA" w:rsidP="00654ADA">
      <w:pPr>
        <w:numPr>
          <w:ilvl w:val="0"/>
          <w:numId w:val="65"/>
        </w:numPr>
        <w:tabs>
          <w:tab w:val="clear" w:pos="1555"/>
          <w:tab w:val="num" w:pos="720"/>
        </w:tabs>
        <w:ind w:left="0" w:firstLine="360"/>
        <w:jc w:val="both"/>
        <w:rPr>
          <w:rFonts w:ascii="Arial" w:hAnsi="Arial" w:cs="Arial"/>
          <w:sz w:val="24"/>
          <w:szCs w:val="24"/>
          <w:lang w:val="ru-RU"/>
        </w:rPr>
      </w:pPr>
      <w:r w:rsidRPr="00811745">
        <w:rPr>
          <w:rFonts w:ascii="Arial" w:hAnsi="Arial" w:cs="Arial"/>
          <w:sz w:val="24"/>
          <w:szCs w:val="24"/>
          <w:lang w:val="ru-RU"/>
        </w:rPr>
        <w:t>правое положение - режим “А” (автоматическое управление напряжением (задается относительно температуры АБ));</w:t>
      </w:r>
    </w:p>
    <w:p w:rsidR="00654ADA" w:rsidRPr="00811745" w:rsidRDefault="00654ADA" w:rsidP="00654ADA">
      <w:pPr>
        <w:numPr>
          <w:ilvl w:val="0"/>
          <w:numId w:val="63"/>
        </w:numPr>
        <w:tabs>
          <w:tab w:val="clear" w:pos="988"/>
          <w:tab w:val="num" w:pos="720"/>
        </w:tabs>
        <w:ind w:left="0" w:firstLine="360"/>
        <w:jc w:val="both"/>
        <w:rPr>
          <w:rFonts w:ascii="Arial" w:hAnsi="Arial" w:cs="Arial"/>
          <w:sz w:val="24"/>
          <w:szCs w:val="24"/>
          <w:lang w:val="ru-RU"/>
        </w:rPr>
      </w:pPr>
      <w:r w:rsidRPr="00811745">
        <w:rPr>
          <w:rFonts w:ascii="Arial" w:hAnsi="Arial" w:cs="Arial"/>
          <w:sz w:val="24"/>
          <w:szCs w:val="24"/>
          <w:lang w:val="ru-RU"/>
        </w:rPr>
        <w:t>левое положение - режим “Р” (ручное управление исходным напряжением (задается потенциометром “</w:t>
      </w:r>
      <w:r w:rsidRPr="00811745">
        <w:rPr>
          <w:rFonts w:ascii="Arial" w:hAnsi="Arial" w:cs="Arial"/>
          <w:sz w:val="24"/>
          <w:szCs w:val="24"/>
        </w:rPr>
        <w:t>U</w:t>
      </w:r>
      <w:r w:rsidRPr="00811745">
        <w:rPr>
          <w:rFonts w:ascii="Arial" w:hAnsi="Arial" w:cs="Arial"/>
          <w:sz w:val="24"/>
          <w:szCs w:val="24"/>
          <w:lang w:val="ru-RU"/>
        </w:rPr>
        <w:t>” (</w:t>
      </w:r>
      <w:r w:rsidRPr="00811745">
        <w:rPr>
          <w:rFonts w:ascii="Arial" w:hAnsi="Arial" w:cs="Arial"/>
          <w:sz w:val="24"/>
          <w:szCs w:val="24"/>
        </w:rPr>
        <w:t>R</w:t>
      </w:r>
      <w:r w:rsidRPr="00811745">
        <w:rPr>
          <w:rFonts w:ascii="Arial" w:hAnsi="Arial" w:cs="Arial"/>
          <w:sz w:val="24"/>
          <w:szCs w:val="24"/>
          <w:lang w:val="ru-RU"/>
        </w:rPr>
        <w:t xml:space="preserve">49) </w:t>
      </w:r>
      <w:r w:rsidRPr="00811745">
        <w:rPr>
          <w:rFonts w:ascii="Arial" w:hAnsi="Arial" w:cs="Arial"/>
          <w:i/>
          <w:iCs/>
          <w:sz w:val="24"/>
          <w:szCs w:val="24"/>
          <w:lang w:val="ru-RU"/>
        </w:rPr>
        <w:t>(дополнения рис.4, поз 1)</w:t>
      </w:r>
      <w:r w:rsidRPr="00811745">
        <w:rPr>
          <w:rFonts w:ascii="Arial" w:hAnsi="Arial" w:cs="Arial"/>
          <w:sz w:val="24"/>
          <w:szCs w:val="24"/>
          <w:lang w:val="ru-RU"/>
        </w:rPr>
        <w:t>).</w:t>
      </w:r>
    </w:p>
    <w:p w:rsidR="00654ADA" w:rsidRPr="00811745" w:rsidRDefault="00654ADA" w:rsidP="00654ADA">
      <w:pPr>
        <w:tabs>
          <w:tab w:val="num" w:pos="0"/>
        </w:tabs>
        <w:ind w:firstLine="360"/>
        <w:jc w:val="both"/>
        <w:rPr>
          <w:rFonts w:ascii="Arial" w:hAnsi="Arial" w:cs="Arial"/>
          <w:sz w:val="24"/>
          <w:szCs w:val="24"/>
          <w:lang w:val="ru-RU"/>
        </w:rPr>
      </w:pPr>
      <w:r w:rsidRPr="00811745">
        <w:rPr>
          <w:rFonts w:ascii="Arial" w:hAnsi="Arial" w:cs="Arial"/>
          <w:sz w:val="24"/>
          <w:szCs w:val="24"/>
          <w:lang w:val="ru-RU"/>
        </w:rPr>
        <w:t>Над тумблером (</w:t>
      </w:r>
      <w:r w:rsidRPr="00811745">
        <w:rPr>
          <w:rFonts w:ascii="Arial" w:hAnsi="Arial" w:cs="Arial"/>
          <w:sz w:val="24"/>
          <w:szCs w:val="24"/>
        </w:rPr>
        <w:t>SA</w:t>
      </w:r>
      <w:r w:rsidRPr="00811745">
        <w:rPr>
          <w:rFonts w:ascii="Arial" w:hAnsi="Arial" w:cs="Arial"/>
          <w:sz w:val="24"/>
          <w:szCs w:val="24"/>
          <w:lang w:val="ru-RU"/>
        </w:rPr>
        <w:t>2) размещен тумблер (</w:t>
      </w:r>
      <w:r w:rsidRPr="00811745">
        <w:rPr>
          <w:rFonts w:ascii="Arial" w:hAnsi="Arial" w:cs="Arial"/>
          <w:sz w:val="24"/>
          <w:szCs w:val="24"/>
        </w:rPr>
        <w:t>SA</w:t>
      </w:r>
      <w:r w:rsidRPr="00811745">
        <w:rPr>
          <w:rFonts w:ascii="Arial" w:hAnsi="Arial" w:cs="Arial"/>
          <w:sz w:val="24"/>
          <w:szCs w:val="24"/>
          <w:lang w:val="ru-RU"/>
        </w:rPr>
        <w:t xml:space="preserve">1) </w:t>
      </w:r>
      <w:r w:rsidRPr="00811745">
        <w:rPr>
          <w:rFonts w:ascii="Arial" w:hAnsi="Arial" w:cs="Arial"/>
          <w:i/>
          <w:iCs/>
          <w:sz w:val="24"/>
          <w:szCs w:val="24"/>
          <w:lang w:val="ru-RU"/>
        </w:rPr>
        <w:t>(дополнения рис.4, поз 2)</w:t>
      </w:r>
      <w:r w:rsidRPr="00811745">
        <w:rPr>
          <w:rFonts w:ascii="Arial" w:hAnsi="Arial" w:cs="Arial"/>
          <w:sz w:val="24"/>
          <w:szCs w:val="24"/>
          <w:lang w:val="ru-RU"/>
        </w:rPr>
        <w:t>, которым устанавливаются два режима заряда АБ:</w:t>
      </w:r>
    </w:p>
    <w:p w:rsidR="00654ADA" w:rsidRPr="00811745" w:rsidRDefault="00654ADA" w:rsidP="00654ADA">
      <w:pPr>
        <w:numPr>
          <w:ilvl w:val="0"/>
          <w:numId w:val="65"/>
        </w:numPr>
        <w:tabs>
          <w:tab w:val="clear" w:pos="1555"/>
          <w:tab w:val="num" w:pos="720"/>
        </w:tabs>
        <w:ind w:left="0" w:firstLine="360"/>
        <w:jc w:val="both"/>
        <w:rPr>
          <w:rFonts w:ascii="Arial" w:hAnsi="Arial" w:cs="Arial"/>
          <w:sz w:val="24"/>
          <w:szCs w:val="24"/>
        </w:rPr>
      </w:pPr>
      <w:r w:rsidRPr="00811745">
        <w:rPr>
          <w:rFonts w:ascii="Arial" w:hAnsi="Arial" w:cs="Arial"/>
          <w:sz w:val="24"/>
          <w:szCs w:val="24"/>
        </w:rPr>
        <w:t>левое положение - режим “U”;</w:t>
      </w:r>
    </w:p>
    <w:p w:rsidR="00654ADA" w:rsidRPr="00811745" w:rsidRDefault="00654ADA" w:rsidP="00654ADA">
      <w:pPr>
        <w:numPr>
          <w:ilvl w:val="0"/>
          <w:numId w:val="63"/>
        </w:numPr>
        <w:tabs>
          <w:tab w:val="clear" w:pos="988"/>
          <w:tab w:val="num" w:pos="720"/>
        </w:tabs>
        <w:ind w:left="0" w:firstLine="360"/>
        <w:jc w:val="both"/>
        <w:rPr>
          <w:rFonts w:ascii="Arial" w:hAnsi="Arial" w:cs="Arial"/>
          <w:sz w:val="24"/>
          <w:szCs w:val="24"/>
        </w:rPr>
      </w:pPr>
      <w:r w:rsidRPr="00811745">
        <w:rPr>
          <w:rFonts w:ascii="Arial" w:hAnsi="Arial" w:cs="Arial"/>
          <w:sz w:val="24"/>
          <w:szCs w:val="24"/>
        </w:rPr>
        <w:t>правое положение - режим “IU”.</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В верху лицевой панели по центру расположено отверстие под которым размещен потенциометр “</w:t>
      </w:r>
      <w:r w:rsidRPr="00811745">
        <w:rPr>
          <w:rFonts w:ascii="Arial" w:hAnsi="Arial" w:cs="Arial"/>
          <w:sz w:val="24"/>
          <w:szCs w:val="24"/>
        </w:rPr>
        <w:t>U</w:t>
      </w:r>
      <w:r w:rsidRPr="00811745">
        <w:rPr>
          <w:rFonts w:ascii="Arial" w:hAnsi="Arial" w:cs="Arial"/>
          <w:sz w:val="24"/>
          <w:szCs w:val="24"/>
          <w:lang w:val="ru-RU"/>
        </w:rPr>
        <w:t>=48” (</w:t>
      </w:r>
      <w:r w:rsidRPr="00811745">
        <w:rPr>
          <w:rFonts w:ascii="Arial" w:hAnsi="Arial" w:cs="Arial"/>
          <w:sz w:val="24"/>
          <w:szCs w:val="24"/>
        </w:rPr>
        <w:t>R</w:t>
      </w:r>
      <w:r w:rsidRPr="00811745">
        <w:rPr>
          <w:rFonts w:ascii="Arial" w:hAnsi="Arial" w:cs="Arial"/>
          <w:sz w:val="24"/>
          <w:szCs w:val="24"/>
          <w:lang w:val="ru-RU"/>
        </w:rPr>
        <w:t xml:space="preserve">49) </w:t>
      </w:r>
      <w:r w:rsidRPr="00811745">
        <w:rPr>
          <w:rFonts w:ascii="Arial" w:hAnsi="Arial" w:cs="Arial"/>
          <w:i/>
          <w:iCs/>
          <w:sz w:val="24"/>
          <w:szCs w:val="24"/>
          <w:lang w:val="ru-RU"/>
        </w:rPr>
        <w:t>(дополнения рис.4, поз 1)</w:t>
      </w:r>
      <w:r w:rsidRPr="00811745">
        <w:rPr>
          <w:rFonts w:ascii="Arial" w:hAnsi="Arial" w:cs="Arial"/>
          <w:sz w:val="24"/>
          <w:szCs w:val="24"/>
          <w:lang w:val="ru-RU"/>
        </w:rPr>
        <w:t>, предназначенный для установления напряжения заряда АБ.</w:t>
      </w:r>
    </w:p>
    <w:p w:rsidR="00654ADA" w:rsidRPr="00811745" w:rsidRDefault="00654ADA" w:rsidP="00654ADA">
      <w:pPr>
        <w:pStyle w:val="15"/>
        <w:rPr>
          <w:rFonts w:ascii="Arial" w:hAnsi="Arial" w:cs="Arial"/>
        </w:rPr>
      </w:pPr>
      <w:r w:rsidRPr="00811745">
        <w:rPr>
          <w:rFonts w:ascii="Arial" w:hAnsi="Arial" w:cs="Arial"/>
        </w:rPr>
        <w:t>2.3.2 Маркировка и пломбирование</w:t>
      </w:r>
    </w:p>
    <w:p w:rsidR="00654ADA" w:rsidRPr="00811745" w:rsidRDefault="00654ADA" w:rsidP="00654ADA">
      <w:pPr>
        <w:pStyle w:val="af"/>
        <w:ind w:left="0" w:firstLine="360"/>
        <w:rPr>
          <w:rFonts w:ascii="Arial" w:hAnsi="Arial" w:cs="Arial"/>
          <w:sz w:val="24"/>
          <w:szCs w:val="24"/>
          <w:lang w:val="ru-RU"/>
        </w:rPr>
      </w:pPr>
      <w:r w:rsidRPr="00811745">
        <w:rPr>
          <w:rFonts w:ascii="Arial" w:hAnsi="Arial" w:cs="Arial"/>
          <w:sz w:val="24"/>
          <w:szCs w:val="24"/>
          <w:lang w:val="ru-RU"/>
        </w:rPr>
        <w:t xml:space="preserve">На лицевой поверхности модуля указано его название. На боковой поверхности корпуса модуля расположена бирка, где указаны заводской номер модуля и дата его выпуска. </w:t>
      </w:r>
    </w:p>
    <w:p w:rsidR="00654ADA" w:rsidRPr="00811745" w:rsidRDefault="00654ADA" w:rsidP="00654ADA">
      <w:pPr>
        <w:pStyle w:val="24"/>
        <w:rPr>
          <w:rFonts w:ascii="Arial" w:hAnsi="Arial"/>
        </w:rPr>
      </w:pPr>
      <w:bookmarkStart w:id="530" w:name="_Toc149026221"/>
      <w:r w:rsidRPr="00811745">
        <w:rPr>
          <w:rFonts w:ascii="Arial" w:hAnsi="Arial"/>
        </w:rPr>
        <w:t>2.4 Модуль отключения аккумулятора (МОА)</w:t>
      </w:r>
      <w:bookmarkEnd w:id="530"/>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Предназначенный для:</w:t>
      </w:r>
    </w:p>
    <w:p w:rsidR="00654ADA" w:rsidRPr="00811745" w:rsidRDefault="00654ADA" w:rsidP="00654ADA">
      <w:pPr>
        <w:pStyle w:val="af"/>
        <w:numPr>
          <w:ilvl w:val="0"/>
          <w:numId w:val="63"/>
        </w:numPr>
        <w:tabs>
          <w:tab w:val="clear" w:pos="988"/>
          <w:tab w:val="num" w:pos="851"/>
        </w:tabs>
        <w:spacing w:after="0"/>
        <w:ind w:left="0" w:firstLine="360"/>
        <w:jc w:val="both"/>
        <w:rPr>
          <w:rFonts w:ascii="Arial" w:hAnsi="Arial" w:cs="Arial"/>
          <w:spacing w:val="10"/>
          <w:sz w:val="24"/>
          <w:szCs w:val="24"/>
          <w:lang w:val="ru-RU"/>
        </w:rPr>
      </w:pPr>
      <w:r w:rsidRPr="00811745">
        <w:rPr>
          <w:rFonts w:ascii="Arial" w:hAnsi="Arial" w:cs="Arial"/>
          <w:spacing w:val="10"/>
          <w:sz w:val="24"/>
          <w:szCs w:val="24"/>
          <w:lang w:val="ru-RU"/>
        </w:rPr>
        <w:t xml:space="preserve"> отключение АБ при их разряде к допустимому напряжению разряда АБ (при отсутствии входной сети) и их повторного подключения на заряд при появлении напряжения заряда;</w:t>
      </w:r>
    </w:p>
    <w:p w:rsidR="00654ADA" w:rsidRPr="00811745" w:rsidRDefault="00654ADA" w:rsidP="00654ADA">
      <w:pPr>
        <w:pStyle w:val="af"/>
        <w:numPr>
          <w:ilvl w:val="0"/>
          <w:numId w:val="63"/>
        </w:numPr>
        <w:tabs>
          <w:tab w:val="clear" w:pos="988"/>
          <w:tab w:val="num" w:pos="851"/>
        </w:tabs>
        <w:spacing w:after="0"/>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выдачи сигнализации при снижении напряжения АБ к уровню, который сигнализирует, что АБ спустя некоторое время может отключиться, если не появится входная сеть.</w:t>
      </w:r>
    </w:p>
    <w:p w:rsidR="00654ADA" w:rsidRPr="00811745" w:rsidRDefault="00654ADA" w:rsidP="00654ADA">
      <w:pPr>
        <w:pStyle w:val="af"/>
        <w:numPr>
          <w:ilvl w:val="0"/>
          <w:numId w:val="63"/>
        </w:numPr>
        <w:tabs>
          <w:tab w:val="clear" w:pos="988"/>
          <w:tab w:val="num" w:pos="851"/>
        </w:tabs>
        <w:spacing w:after="0"/>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выдачи сигнализации об исправной работе прямящих модулей;</w:t>
      </w:r>
    </w:p>
    <w:p w:rsidR="00654ADA" w:rsidRPr="00811745" w:rsidRDefault="00654ADA" w:rsidP="00654ADA">
      <w:pPr>
        <w:pStyle w:val="af"/>
        <w:numPr>
          <w:ilvl w:val="0"/>
          <w:numId w:val="63"/>
        </w:numPr>
        <w:tabs>
          <w:tab w:val="clear" w:pos="988"/>
          <w:tab w:val="num" w:pos="851"/>
        </w:tabs>
        <w:spacing w:after="0"/>
        <w:ind w:left="0" w:firstLine="360"/>
        <w:jc w:val="both"/>
        <w:rPr>
          <w:rFonts w:ascii="Arial" w:hAnsi="Arial" w:cs="Arial"/>
          <w:spacing w:val="10"/>
          <w:sz w:val="24"/>
          <w:szCs w:val="24"/>
          <w:lang w:val="ru-RU"/>
        </w:rPr>
      </w:pPr>
      <w:r w:rsidRPr="00811745">
        <w:rPr>
          <w:rFonts w:ascii="Arial" w:hAnsi="Arial" w:cs="Arial"/>
          <w:spacing w:val="10"/>
          <w:sz w:val="24"/>
          <w:szCs w:val="24"/>
          <w:lang w:val="ru-RU"/>
        </w:rPr>
        <w:t>управление вентиляторами.</w:t>
      </w:r>
    </w:p>
    <w:p w:rsidR="00654ADA" w:rsidRPr="00811745" w:rsidRDefault="00654ADA" w:rsidP="00654ADA">
      <w:pPr>
        <w:pStyle w:val="15"/>
        <w:rPr>
          <w:rFonts w:ascii="Arial" w:hAnsi="Arial" w:cs="Arial"/>
        </w:rPr>
      </w:pPr>
      <w:r w:rsidRPr="00811745">
        <w:rPr>
          <w:rFonts w:ascii="Arial" w:hAnsi="Arial" w:cs="Arial"/>
        </w:rPr>
        <w:t>2.4.1 Элементы управления модуля МОА.</w:t>
      </w:r>
    </w:p>
    <w:p w:rsidR="00654ADA" w:rsidRPr="00811745" w:rsidRDefault="00654ADA" w:rsidP="003A02C0">
      <w:pPr>
        <w:tabs>
          <w:tab w:val="num" w:pos="0"/>
          <w:tab w:val="left"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Внизу лицевой панели по центру размещены два отверстия, под которыми находятся потенциометры “</w:t>
      </w:r>
      <w:r w:rsidRPr="00811745">
        <w:rPr>
          <w:rFonts w:ascii="Arial" w:hAnsi="Arial" w:cs="Arial"/>
          <w:spacing w:val="10"/>
          <w:sz w:val="24"/>
          <w:szCs w:val="24"/>
        </w:rPr>
        <w:t>U</w:t>
      </w:r>
      <w:r w:rsidRPr="00811745">
        <w:rPr>
          <w:rFonts w:ascii="Arial" w:hAnsi="Arial" w:cs="Arial"/>
          <w:spacing w:val="10"/>
          <w:sz w:val="24"/>
          <w:szCs w:val="24"/>
          <w:lang w:val="ru-RU"/>
        </w:rPr>
        <w:t>зн” (</w:t>
      </w:r>
      <w:r w:rsidRPr="00811745">
        <w:rPr>
          <w:rFonts w:ascii="Arial" w:hAnsi="Arial" w:cs="Arial"/>
          <w:spacing w:val="10"/>
          <w:sz w:val="24"/>
          <w:szCs w:val="24"/>
        </w:rPr>
        <w:t>R</w:t>
      </w:r>
      <w:r w:rsidRPr="00811745">
        <w:rPr>
          <w:rFonts w:ascii="Arial" w:hAnsi="Arial" w:cs="Arial"/>
          <w:spacing w:val="10"/>
          <w:sz w:val="24"/>
          <w:szCs w:val="24"/>
          <w:lang w:val="ru-RU"/>
        </w:rPr>
        <w:t xml:space="preserve">10) </w:t>
      </w:r>
      <w:r w:rsidRPr="00811745">
        <w:rPr>
          <w:rFonts w:ascii="Arial" w:hAnsi="Arial" w:cs="Arial"/>
          <w:i/>
          <w:iCs/>
          <w:sz w:val="24"/>
          <w:szCs w:val="24"/>
          <w:lang w:val="ru-RU"/>
        </w:rPr>
        <w:t>(дополнения рис.6, поз.1)</w:t>
      </w:r>
      <w:r w:rsidRPr="00811745">
        <w:rPr>
          <w:rFonts w:ascii="Arial" w:hAnsi="Arial" w:cs="Arial"/>
          <w:spacing w:val="10"/>
          <w:sz w:val="24"/>
          <w:szCs w:val="24"/>
          <w:lang w:val="ru-RU"/>
        </w:rPr>
        <w:t>, “</w:t>
      </w:r>
      <w:r w:rsidRPr="00811745">
        <w:rPr>
          <w:rFonts w:ascii="Arial" w:hAnsi="Arial" w:cs="Arial"/>
          <w:spacing w:val="10"/>
          <w:sz w:val="24"/>
          <w:szCs w:val="24"/>
        </w:rPr>
        <w:t>U</w:t>
      </w:r>
      <w:r w:rsidRPr="00811745">
        <w:rPr>
          <w:rFonts w:ascii="Arial" w:hAnsi="Arial" w:cs="Arial"/>
          <w:spacing w:val="10"/>
          <w:sz w:val="24"/>
          <w:szCs w:val="24"/>
          <w:lang w:val="ru-RU"/>
        </w:rPr>
        <w:t>вд” (</w:t>
      </w:r>
      <w:r w:rsidRPr="00811745">
        <w:rPr>
          <w:rFonts w:ascii="Arial" w:hAnsi="Arial" w:cs="Arial"/>
          <w:spacing w:val="10"/>
          <w:sz w:val="24"/>
          <w:szCs w:val="24"/>
        </w:rPr>
        <w:t>R</w:t>
      </w:r>
      <w:r w:rsidRPr="00811745">
        <w:rPr>
          <w:rFonts w:ascii="Arial" w:hAnsi="Arial" w:cs="Arial"/>
          <w:spacing w:val="10"/>
          <w:sz w:val="24"/>
          <w:szCs w:val="24"/>
          <w:lang w:val="ru-RU"/>
        </w:rPr>
        <w:t xml:space="preserve">9) </w:t>
      </w:r>
      <w:r w:rsidRPr="00811745">
        <w:rPr>
          <w:rFonts w:ascii="Arial" w:hAnsi="Arial" w:cs="Arial"/>
          <w:spacing w:val="10"/>
          <w:sz w:val="24"/>
          <w:szCs w:val="24"/>
          <w:lang w:val="ru-RU"/>
        </w:rPr>
        <w:br/>
      </w:r>
      <w:r w:rsidRPr="00811745">
        <w:rPr>
          <w:rFonts w:ascii="Arial" w:hAnsi="Arial" w:cs="Arial"/>
          <w:i/>
          <w:iCs/>
          <w:sz w:val="24"/>
          <w:szCs w:val="24"/>
          <w:lang w:val="ru-RU"/>
        </w:rPr>
        <w:t>(дополнения рис.6, поз 3</w:t>
      </w:r>
      <w:r w:rsidRPr="00811745">
        <w:rPr>
          <w:rFonts w:ascii="Arial" w:hAnsi="Arial" w:cs="Arial"/>
          <w:spacing w:val="10"/>
          <w:sz w:val="24"/>
          <w:szCs w:val="24"/>
          <w:lang w:val="ru-RU"/>
        </w:rPr>
        <w:t xml:space="preserve">), </w:t>
      </w:r>
      <w:r w:rsidRPr="00811745">
        <w:rPr>
          <w:rFonts w:ascii="Arial" w:hAnsi="Arial" w:cs="Arial"/>
          <w:spacing w:val="10"/>
          <w:sz w:val="24"/>
          <w:szCs w:val="24"/>
        </w:rPr>
        <w:t>U</w:t>
      </w:r>
      <w:r w:rsidRPr="00811745">
        <w:rPr>
          <w:rFonts w:ascii="Arial" w:hAnsi="Arial" w:cs="Arial"/>
          <w:spacing w:val="10"/>
          <w:sz w:val="24"/>
          <w:szCs w:val="24"/>
          <w:lang w:val="ru-RU"/>
        </w:rPr>
        <w:t>зв” (</w:t>
      </w:r>
      <w:r w:rsidRPr="00811745">
        <w:rPr>
          <w:rFonts w:ascii="Arial" w:hAnsi="Arial" w:cs="Arial"/>
          <w:spacing w:val="10"/>
          <w:sz w:val="24"/>
          <w:szCs w:val="24"/>
        </w:rPr>
        <w:t>R</w:t>
      </w:r>
      <w:r w:rsidRPr="00811745">
        <w:rPr>
          <w:rFonts w:ascii="Arial" w:hAnsi="Arial" w:cs="Arial"/>
          <w:spacing w:val="10"/>
          <w:sz w:val="24"/>
          <w:szCs w:val="24"/>
          <w:lang w:val="ru-RU"/>
        </w:rPr>
        <w:t xml:space="preserve">15) </w:t>
      </w:r>
      <w:r w:rsidRPr="00811745">
        <w:rPr>
          <w:rFonts w:ascii="Arial" w:hAnsi="Arial" w:cs="Arial"/>
          <w:i/>
          <w:iCs/>
          <w:sz w:val="24"/>
          <w:szCs w:val="24"/>
          <w:lang w:val="ru-RU"/>
        </w:rPr>
        <w:t>(дополнения рис.6, поз.2))</w:t>
      </w:r>
      <w:r w:rsidRPr="00811745">
        <w:rPr>
          <w:rFonts w:ascii="Arial" w:hAnsi="Arial" w:cs="Arial"/>
          <w:spacing w:val="10"/>
          <w:sz w:val="24"/>
          <w:szCs w:val="24"/>
          <w:lang w:val="ru-RU"/>
        </w:rPr>
        <w:t>:</w:t>
      </w:r>
    </w:p>
    <w:p w:rsidR="00654ADA" w:rsidRPr="00811745" w:rsidRDefault="00654ADA" w:rsidP="003A02C0">
      <w:pPr>
        <w:numPr>
          <w:ilvl w:val="0"/>
          <w:numId w:val="64"/>
        </w:numPr>
        <w:tabs>
          <w:tab w:val="clear" w:pos="988"/>
          <w:tab w:val="left" w:pos="360"/>
          <w:tab w:val="num" w:pos="1134"/>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первый предназначен для установления уровня напряжения срабатывания сигнализации понижения напряжения при роботе ЕПУ от АБ.</w:t>
      </w:r>
    </w:p>
    <w:p w:rsidR="00654ADA" w:rsidRPr="00811745" w:rsidRDefault="00654ADA" w:rsidP="003A02C0">
      <w:pPr>
        <w:numPr>
          <w:ilvl w:val="0"/>
          <w:numId w:val="63"/>
        </w:numPr>
        <w:tabs>
          <w:tab w:val="clear" w:pos="988"/>
          <w:tab w:val="left" w:pos="360"/>
          <w:tab w:val="num" w:pos="1134"/>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второй – установление уровня напряжения отключения АБ для предотвращения глубокого разряда аккумуляторов.</w:t>
      </w:r>
    </w:p>
    <w:p w:rsidR="00654ADA" w:rsidRPr="00811745" w:rsidRDefault="00654ADA" w:rsidP="003A02C0">
      <w:pPr>
        <w:tabs>
          <w:tab w:val="left" w:pos="360"/>
        </w:tabs>
        <w:ind w:firstLine="360"/>
        <w:jc w:val="both"/>
        <w:rPr>
          <w:rFonts w:ascii="Arial" w:hAnsi="Arial" w:cs="Arial"/>
          <w:spacing w:val="10"/>
          <w:sz w:val="24"/>
          <w:szCs w:val="24"/>
          <w:lang w:val="ru-RU"/>
        </w:rPr>
      </w:pPr>
      <w:r w:rsidRPr="00811745">
        <w:rPr>
          <w:rFonts w:ascii="Arial" w:hAnsi="Arial" w:cs="Arial"/>
          <w:sz w:val="24"/>
          <w:szCs w:val="24"/>
          <w:lang w:val="ru-RU"/>
        </w:rPr>
        <w:t>третий предназначен для установления уровня напряжения срабатывания сигнализации завышенного напряжения при роботе ЕПУ от внешней сети.</w:t>
      </w:r>
    </w:p>
    <w:p w:rsidR="00654ADA" w:rsidRPr="00811745" w:rsidRDefault="00654ADA" w:rsidP="00654ADA">
      <w:pPr>
        <w:pStyle w:val="15"/>
        <w:rPr>
          <w:rFonts w:ascii="Arial" w:hAnsi="Arial" w:cs="Arial"/>
        </w:rPr>
      </w:pPr>
      <w:r w:rsidRPr="00811745">
        <w:rPr>
          <w:rFonts w:ascii="Arial" w:hAnsi="Arial" w:cs="Arial"/>
        </w:rPr>
        <w:t xml:space="preserve">2.4.2 Маркировка </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 xml:space="preserve">На лицевой поверхности модуля указано его название. На боковой поверхности корпуса модуля расположена бирка, где указаны заводской номер модуля и дата его выпуска. </w:t>
      </w:r>
    </w:p>
    <w:p w:rsidR="00654ADA" w:rsidRPr="00811745" w:rsidRDefault="00654ADA" w:rsidP="00654ADA">
      <w:pPr>
        <w:pStyle w:val="24"/>
        <w:rPr>
          <w:rFonts w:ascii="Arial" w:hAnsi="Arial"/>
        </w:rPr>
      </w:pPr>
      <w:bookmarkStart w:id="531" w:name="_Toc149026222"/>
      <w:r w:rsidRPr="00811745">
        <w:rPr>
          <w:rFonts w:ascii="Arial" w:hAnsi="Arial"/>
        </w:rPr>
        <w:t>2.5 Модуль контроля (индикации) и мониторинга КВМ48-07.</w:t>
      </w:r>
      <w:bookmarkEnd w:id="531"/>
    </w:p>
    <w:p w:rsidR="00654ADA" w:rsidRPr="00811745" w:rsidRDefault="00654ADA" w:rsidP="00654ADA">
      <w:pPr>
        <w:pStyle w:val="15"/>
        <w:rPr>
          <w:rFonts w:ascii="Arial" w:hAnsi="Arial" w:cs="Arial"/>
        </w:rPr>
      </w:pPr>
      <w:r w:rsidRPr="00811745">
        <w:rPr>
          <w:rFonts w:ascii="Arial" w:hAnsi="Arial" w:cs="Arial"/>
        </w:rPr>
        <w:t>2.5.1 Назначение модуля контроля (индикации)</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Модуль контроля (индикации) и мониторинга предназначен для контроля и индикации напряжений и токов электропитающей установки, выработки дополнительного напряжения управления разрядом/зарядом АБ и обеспечение обмена информацией из ЭОМ через последовательный интерфейс.</w:t>
      </w:r>
    </w:p>
    <w:p w:rsidR="00654ADA" w:rsidRPr="00811745" w:rsidRDefault="00654ADA" w:rsidP="00654ADA">
      <w:pPr>
        <w:pStyle w:val="15"/>
        <w:rPr>
          <w:rFonts w:ascii="Arial" w:hAnsi="Arial" w:cs="Arial"/>
        </w:rPr>
      </w:pPr>
      <w:r w:rsidRPr="00811745">
        <w:rPr>
          <w:rFonts w:ascii="Arial" w:hAnsi="Arial" w:cs="Arial"/>
        </w:rPr>
        <w:t>2.5.2 Принцип работы модуля контроля (индикации)</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Структурная электрическая схема модуля индикации (контролю) и мониторинга приведена на рисунке 5.</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Схема согласования напряжений служит для приведения измерительных напряжения источника питания минус 48 В к нормируемым значениям от 0 к плюс 2.5 В. До ее составу входят делители напряжения R9,R24 (для минус 48 В) и инверторы на ОП DA1, DA6 с элементами R25 - R31, R33 - R35.</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Схемы усиления сигналов из датчиков токов (шунтов) выполнены на инструментальных ОП DA2 - DA4. Коэффициенты усиления задаются резисторами R20 - R22, а элементы C4 - C16 служат для фильтрования помех.</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Диапазон измерения тока нагрузки источника минус 48 В ровный от 0 до 75 А с разрешающей способностью 0,04 А; току заряда/разряда АБ ровный от минус 75 к плюс 75 А с разрешающей способностью 0,075 А.</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 xml:space="preserve">Нормализованы сигналы из выходов ОП через фильтрующие элементы R37 - R41, C43 - C47 подаются на входы АЦП, что входит в состав микроконтроллера DD3, где они оцифровываются и проходят предыдущую обработку. Микроконтроллер за помощью, который входит в его состав, и ОП DA7 производит напряжение управления зарядом/разрядом АБ согласно заданной программы. </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 xml:space="preserve">ОП DA6 с элементами R44, R50, R51, R54 предназначен для формирования напряжения смещения для двухполярной схемы измерения тока из внутреннего опорного напряжения микроконтроллера. </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Дискретные сигналы уровня напряжения питания, состояния работы кассет и пропажи сети 220 В, что поступают в кассету из других узлов электропитющей установки, периодически считываются контролером через регистр DD2.</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Значения напряжений и токов выводятся на цифровое табло HG1 - HG5 в динамическом режиме. Регистр DD1 (А2) фиксирует символ для индикации, а транзисторы VT1 - VT4 включают соответствующий разряд. Тип параметру для индикации выбирается позиционным переключателем на передней панели кассеты.</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 xml:space="preserve">Схема гальванической развязки и преобразователь сигналов служат для обеспечения надежной связи из ЭОМ через последовательный интерфейс стандарта </w:t>
      </w:r>
      <w:r w:rsidRPr="00811745">
        <w:rPr>
          <w:rFonts w:ascii="Arial" w:hAnsi="Arial" w:cs="Arial"/>
          <w:spacing w:val="10"/>
          <w:sz w:val="24"/>
          <w:szCs w:val="24"/>
        </w:rPr>
        <w:t>V</w:t>
      </w:r>
      <w:r w:rsidRPr="00811745">
        <w:rPr>
          <w:rFonts w:ascii="Arial" w:hAnsi="Arial" w:cs="Arial"/>
          <w:spacing w:val="10"/>
          <w:sz w:val="24"/>
          <w:szCs w:val="24"/>
          <w:lang w:val="ru-RU"/>
        </w:rPr>
        <w:t>24 (</w:t>
      </w:r>
      <w:r w:rsidRPr="00811745">
        <w:rPr>
          <w:rFonts w:ascii="Arial" w:hAnsi="Arial" w:cs="Arial"/>
          <w:spacing w:val="10"/>
          <w:sz w:val="24"/>
          <w:szCs w:val="24"/>
        </w:rPr>
        <w:t>RS</w:t>
      </w:r>
      <w:r w:rsidRPr="00811745">
        <w:rPr>
          <w:rFonts w:ascii="Arial" w:hAnsi="Arial" w:cs="Arial"/>
          <w:spacing w:val="10"/>
          <w:sz w:val="24"/>
          <w:szCs w:val="24"/>
          <w:lang w:val="ru-RU"/>
        </w:rPr>
        <w:t>232).</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Кассета функционирует согласно программы, записанной в микроконтроллер и может работать в режимах:</w:t>
      </w:r>
    </w:p>
    <w:p w:rsidR="00654ADA" w:rsidRPr="00811745" w:rsidRDefault="00654ADA" w:rsidP="00654ADA">
      <w:pPr>
        <w:numPr>
          <w:ilvl w:val="0"/>
          <w:numId w:val="62"/>
        </w:numPr>
        <w:tabs>
          <w:tab w:val="clear" w:pos="1480"/>
          <w:tab w:val="num" w:pos="993"/>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автономного опроса, контроля и индикации выбранного канала;</w:t>
      </w:r>
    </w:p>
    <w:p w:rsidR="00654ADA" w:rsidRPr="00811745" w:rsidRDefault="00654ADA" w:rsidP="00654ADA">
      <w:pPr>
        <w:pStyle w:val="34"/>
        <w:numPr>
          <w:ilvl w:val="0"/>
          <w:numId w:val="62"/>
        </w:numPr>
        <w:tabs>
          <w:tab w:val="clear" w:pos="1480"/>
          <w:tab w:val="num" w:pos="993"/>
        </w:tabs>
        <w:spacing w:after="0"/>
        <w:ind w:left="0" w:firstLine="360"/>
        <w:jc w:val="both"/>
        <w:rPr>
          <w:rFonts w:ascii="Arial" w:hAnsi="Arial" w:cs="Arial"/>
          <w:sz w:val="24"/>
          <w:szCs w:val="24"/>
          <w:lang w:val="ru-RU" w:eastAsia="ru-RU"/>
        </w:rPr>
      </w:pPr>
      <w:r w:rsidRPr="00811745">
        <w:rPr>
          <w:rFonts w:ascii="Arial" w:hAnsi="Arial" w:cs="Arial"/>
          <w:sz w:val="24"/>
          <w:szCs w:val="24"/>
          <w:lang w:val="ru-RU" w:eastAsia="ru-RU"/>
        </w:rPr>
        <w:t>дистанционного опроса и контроля работы источника питания с передачей информации в линию и индикации на мониторе ЭОМ;</w:t>
      </w:r>
    </w:p>
    <w:p w:rsidR="00654ADA" w:rsidRPr="00811745" w:rsidRDefault="00654ADA" w:rsidP="00654ADA">
      <w:pPr>
        <w:pStyle w:val="34"/>
        <w:numPr>
          <w:ilvl w:val="0"/>
          <w:numId w:val="62"/>
        </w:numPr>
        <w:tabs>
          <w:tab w:val="clear" w:pos="1480"/>
          <w:tab w:val="num" w:pos="993"/>
        </w:tabs>
        <w:spacing w:after="0"/>
        <w:ind w:left="0" w:firstLine="360"/>
        <w:jc w:val="both"/>
        <w:rPr>
          <w:rFonts w:ascii="Arial" w:hAnsi="Arial" w:cs="Arial"/>
          <w:sz w:val="24"/>
          <w:szCs w:val="24"/>
          <w:lang w:val="ru-RU" w:eastAsia="ru-RU"/>
        </w:rPr>
      </w:pPr>
      <w:r w:rsidRPr="00811745">
        <w:rPr>
          <w:rFonts w:ascii="Arial" w:hAnsi="Arial" w:cs="Arial"/>
          <w:sz w:val="24"/>
          <w:szCs w:val="24"/>
          <w:lang w:val="ru-RU" w:eastAsia="ru-RU"/>
        </w:rPr>
        <w:t>дистанционного управления исходным напряжением ЕПУ;</w:t>
      </w:r>
    </w:p>
    <w:p w:rsidR="00654ADA" w:rsidRPr="00811745" w:rsidRDefault="00654ADA" w:rsidP="00654ADA">
      <w:pPr>
        <w:pStyle w:val="34"/>
        <w:numPr>
          <w:ilvl w:val="0"/>
          <w:numId w:val="62"/>
        </w:numPr>
        <w:tabs>
          <w:tab w:val="clear" w:pos="1480"/>
          <w:tab w:val="num" w:pos="993"/>
        </w:tabs>
        <w:spacing w:after="0"/>
        <w:ind w:left="0" w:firstLine="360"/>
        <w:jc w:val="both"/>
        <w:rPr>
          <w:rFonts w:ascii="Arial" w:hAnsi="Arial" w:cs="Arial"/>
          <w:sz w:val="24"/>
          <w:szCs w:val="24"/>
          <w:lang w:val="ru-RU" w:eastAsia="ru-RU"/>
        </w:rPr>
      </w:pPr>
      <w:r w:rsidRPr="00811745">
        <w:rPr>
          <w:rFonts w:ascii="Arial" w:hAnsi="Arial" w:cs="Arial"/>
          <w:sz w:val="24"/>
          <w:szCs w:val="24"/>
          <w:lang w:val="ru-RU" w:eastAsia="ru-RU"/>
        </w:rPr>
        <w:t>наладки и калибровки индикационных каналов.</w:t>
      </w:r>
    </w:p>
    <w:p w:rsidR="00153139" w:rsidRPr="00811745" w:rsidRDefault="00153139" w:rsidP="00153139">
      <w:pPr>
        <w:pStyle w:val="34"/>
        <w:spacing w:after="0"/>
        <w:jc w:val="both"/>
        <w:rPr>
          <w:rFonts w:ascii="Arial" w:hAnsi="Arial" w:cs="Arial"/>
          <w:sz w:val="24"/>
          <w:szCs w:val="24"/>
          <w:lang w:val="ru-RU" w:eastAsia="ru-RU"/>
        </w:rPr>
      </w:pPr>
      <w:r w:rsidRPr="00811745">
        <w:rPr>
          <w:rFonts w:ascii="Arial" w:hAnsi="Arial" w:cs="Arial"/>
          <w:noProof/>
          <w:sz w:val="24"/>
          <w:szCs w:val="24"/>
          <w:lang w:val="ru-RU" w:eastAsia="ru-RU"/>
        </w:rPr>
        <w:pict>
          <v:group id="_x0000_s5520" style="position:absolute;left:0;text-align:left;margin-left:0;margin-top:12.05pt;width:508.5pt;height:281.5pt;z-index:251745280" coordorigin="1238,11035" coordsize="10170,5630">
            <v:group id="_x0000_s5521" style="position:absolute;left:1238;top:11035;width:10170;height:5055" coordorigin="389,2343" coordsize="10170,5055">
              <v:rect id="_x0000_s5522" style="position:absolute;left:1709;top:2343;width:7767;height:5055" filled="f">
                <v:stroke dashstyle="longDash"/>
              </v:rect>
              <v:rect id="_x0000_s5523" style="position:absolute;left:1964;top:4309;width:1101;height:739"/>
              <v:rect id="_x0000_s5524" style="position:absolute;left:1814;top:4292;width:1895;height:800" filled="f" stroked="f">
                <v:textbox style="mso-next-textbox:#_x0000_s5524">
                  <w:txbxContent>
                    <w:p w:rsidR="004A3065" w:rsidRDefault="004A3065" w:rsidP="00153139">
                      <w:pPr>
                        <w:pStyle w:val="1"/>
                        <w:rPr>
                          <w:b w:val="0"/>
                          <w:sz w:val="18"/>
                        </w:rPr>
                      </w:pPr>
                      <w:r>
                        <w:rPr>
                          <w:sz w:val="18"/>
                        </w:rPr>
                        <w:t xml:space="preserve">    </w:t>
                      </w:r>
                      <w:r>
                        <w:rPr>
                          <w:b w:val="0"/>
                          <w:sz w:val="18"/>
                        </w:rPr>
                        <w:t xml:space="preserve">Схема </w:t>
                      </w:r>
                    </w:p>
                    <w:p w:rsidR="004A3065" w:rsidRDefault="004A3065" w:rsidP="00153139">
                      <w:pPr>
                        <w:rPr>
                          <w:rFonts w:ascii="Arial" w:hAnsi="Arial"/>
                          <w:sz w:val="18"/>
                        </w:rPr>
                      </w:pPr>
                      <w:r>
                        <w:rPr>
                          <w:rFonts w:ascii="Arial" w:hAnsi="Arial"/>
                          <w:sz w:val="18"/>
                        </w:rPr>
                        <w:t>согласования</w:t>
                      </w:r>
                    </w:p>
                    <w:p w:rsidR="004A3065" w:rsidRDefault="004A3065" w:rsidP="00153139">
                      <w:pPr>
                        <w:rPr>
                          <w:rFonts w:ascii="Arial" w:hAnsi="Arial"/>
                          <w:sz w:val="18"/>
                        </w:rPr>
                      </w:pPr>
                      <w:r>
                        <w:rPr>
                          <w:rFonts w:ascii="Arial" w:hAnsi="Arial"/>
                          <w:sz w:val="18"/>
                        </w:rPr>
                        <w:t xml:space="preserve">   напруг</w:t>
                      </w:r>
                    </w:p>
                  </w:txbxContent>
                </v:textbox>
              </v:rect>
              <v:rect id="_x0000_s5525" style="position:absolute;left:1964;top:5023;width:1101;height:739"/>
              <v:rect id="_x0000_s5526" style="position:absolute;left:1814;top:5019;width:1558;height:800" filled="f" stroked="f">
                <v:textbox style="mso-next-textbox:#_x0000_s5526">
                  <w:txbxContent>
                    <w:p w:rsidR="004A3065" w:rsidRDefault="004A3065" w:rsidP="00153139">
                      <w:pPr>
                        <w:pStyle w:val="1"/>
                        <w:rPr>
                          <w:b w:val="0"/>
                          <w:sz w:val="18"/>
                        </w:rPr>
                      </w:pPr>
                      <w:r>
                        <w:rPr>
                          <w:b w:val="0"/>
                          <w:sz w:val="18"/>
                        </w:rPr>
                        <w:t xml:space="preserve">    Схема </w:t>
                      </w:r>
                    </w:p>
                    <w:p w:rsidR="004A3065" w:rsidRDefault="004A3065" w:rsidP="00153139">
                      <w:pPr>
                        <w:rPr>
                          <w:rFonts w:ascii="Arial" w:hAnsi="Arial"/>
                          <w:sz w:val="18"/>
                        </w:rPr>
                      </w:pPr>
                      <w:r>
                        <w:rPr>
                          <w:rFonts w:ascii="Arial" w:hAnsi="Arial"/>
                          <w:sz w:val="18"/>
                        </w:rPr>
                        <w:t xml:space="preserve"> усиления</w:t>
                      </w:r>
                    </w:p>
                    <w:p w:rsidR="004A3065" w:rsidRDefault="004A3065" w:rsidP="00153139">
                      <w:pPr>
                        <w:rPr>
                          <w:rFonts w:ascii="Arial" w:hAnsi="Arial"/>
                        </w:rPr>
                      </w:pPr>
                      <w:r>
                        <w:rPr>
                          <w:rFonts w:ascii="Arial" w:hAnsi="Arial"/>
                          <w:sz w:val="18"/>
                        </w:rPr>
                        <w:t xml:space="preserve">   струмів</w:t>
                      </w:r>
                    </w:p>
                  </w:txbxContent>
                </v:textbox>
              </v:rect>
              <v:rect id="_x0000_s5527" style="position:absolute;left:3374;top:5282;width:1102;height:738"/>
              <v:rect id="_x0000_s5528" style="position:absolute;left:3222;top:5234;width:1632;height:900" filled="f" stroked="f">
                <v:textbox style="mso-next-textbox:#_x0000_s5528">
                  <w:txbxContent>
                    <w:p w:rsidR="004A3065" w:rsidRDefault="004A3065" w:rsidP="00153139">
                      <w:pPr>
                        <w:rPr>
                          <w:rFonts w:ascii="Arial" w:hAnsi="Arial"/>
                          <w:sz w:val="16"/>
                        </w:rPr>
                      </w:pPr>
                      <w:r>
                        <w:rPr>
                          <w:rFonts w:ascii="Arial" w:hAnsi="Arial"/>
                          <w:sz w:val="16"/>
                        </w:rPr>
                        <w:t xml:space="preserve"> Генератор</w:t>
                      </w:r>
                    </w:p>
                    <w:p w:rsidR="004A3065" w:rsidRDefault="004A3065" w:rsidP="00153139">
                      <w:pPr>
                        <w:rPr>
                          <w:rFonts w:ascii="Arial" w:hAnsi="Arial"/>
                          <w:sz w:val="16"/>
                        </w:rPr>
                      </w:pPr>
                      <w:r>
                        <w:rPr>
                          <w:rFonts w:ascii="Arial" w:hAnsi="Arial"/>
                          <w:sz w:val="16"/>
                        </w:rPr>
                        <w:t xml:space="preserve">  опорного</w:t>
                      </w:r>
                    </w:p>
                    <w:p w:rsidR="004A3065" w:rsidRDefault="004A3065" w:rsidP="00153139">
                      <w:pPr>
                        <w:rPr>
                          <w:rFonts w:ascii="Arial" w:hAnsi="Arial"/>
                          <w:sz w:val="16"/>
                        </w:rPr>
                      </w:pPr>
                      <w:r>
                        <w:rPr>
                          <w:rFonts w:ascii="Arial" w:hAnsi="Arial"/>
                          <w:sz w:val="16"/>
                        </w:rPr>
                        <w:t xml:space="preserve">   сигнала</w:t>
                      </w:r>
                    </w:p>
                  </w:txbxContent>
                </v:textbox>
              </v:rect>
              <v:rect id="_x0000_s5529" style="position:absolute;left:3361;top:3620;width:1163;height:874"/>
              <v:rect id="_x0000_s5530" style="position:absolute;left:3202;top:3570;width:1794;height:960" filled="f" stroked="f">
                <v:textbox style="mso-next-textbox:#_x0000_s5530">
                  <w:txbxContent>
                    <w:p w:rsidR="004A3065" w:rsidRDefault="004A3065" w:rsidP="00153139">
                      <w:pPr>
                        <w:rPr>
                          <w:rFonts w:ascii="Arial" w:hAnsi="Arial"/>
                          <w:sz w:val="16"/>
                        </w:rPr>
                      </w:pPr>
                      <w:r>
                        <w:rPr>
                          <w:sz w:val="16"/>
                        </w:rPr>
                        <w:t xml:space="preserve">  </w:t>
                      </w:r>
                      <w:r>
                        <w:rPr>
                          <w:rFonts w:ascii="Arial" w:hAnsi="Arial"/>
                          <w:sz w:val="16"/>
                        </w:rPr>
                        <w:t>Буферные усилители выходного напряжения</w:t>
                      </w:r>
                    </w:p>
                  </w:txbxContent>
                </v:textbox>
              </v:rect>
              <v:rect id="_x0000_s5531" style="position:absolute;left:4809;top:4125;width:1040;height:1723">
                <v:textbox style="mso-next-textbox:#_x0000_s5531">
                  <w:txbxContent>
                    <w:p w:rsidR="004A3065" w:rsidRPr="00F13536" w:rsidRDefault="004A3065" w:rsidP="00153139">
                      <w:pPr>
                        <w:pStyle w:val="1"/>
                        <w:jc w:val="center"/>
                        <w:rPr>
                          <w:b w:val="0"/>
                          <w:lang w:val="ru-RU"/>
                        </w:rPr>
                      </w:pPr>
                      <w:r>
                        <w:rPr>
                          <w:b w:val="0"/>
                          <w:lang w:val="ru-RU"/>
                        </w:rPr>
                        <w:t xml:space="preserve">Э        О      </w:t>
                      </w:r>
                      <w:r>
                        <w:rPr>
                          <w:b w:val="0"/>
                        </w:rPr>
                        <w:t>М</w:t>
                      </w:r>
                    </w:p>
                  </w:txbxContent>
                </v:textbox>
              </v:rect>
              <v:rect id="_x0000_s5532" style="position:absolute;left:6294;top:4249;width:730;height:356"/>
              <v:shape id="_x0000_s5533" type="#_x0000_t202" style="position:absolute;left:6217;top:4001;width:1341;height:829" filled="f" stroked="f">
                <v:textbox style="mso-next-textbox:#_x0000_s5533">
                  <w:txbxContent>
                    <w:p w:rsidR="004A3065" w:rsidRDefault="004A3065" w:rsidP="00153139">
                      <w:pPr>
                        <w:pStyle w:val="21"/>
                        <w:rPr>
                          <w:b w:val="0"/>
                          <w:i w:val="0"/>
                          <w:sz w:val="18"/>
                        </w:rPr>
                      </w:pPr>
                      <w:r>
                        <w:rPr>
                          <w:b w:val="0"/>
                          <w:i w:val="0"/>
                          <w:sz w:val="18"/>
                        </w:rPr>
                        <w:t>Буфер</w:t>
                      </w:r>
                    </w:p>
                  </w:txbxContent>
                </v:textbox>
              </v:shape>
              <v:rect id="_x0000_s5534" style="position:absolute;left:7890;top:5257;width:1348;height:542"/>
              <v:rect id="_x0000_s5535" style="position:absolute;left:7767;top:5275;width:2031;height:517" filled="f" stroked="f">
                <v:textbox style="mso-next-textbox:#_x0000_s5535">
                  <w:txbxContent>
                    <w:p w:rsidR="004A3065" w:rsidRDefault="004A3065" w:rsidP="00153139">
                      <w:pPr>
                        <w:rPr>
                          <w:rFonts w:ascii="Arial" w:hAnsi="Arial"/>
                          <w:sz w:val="16"/>
                        </w:rPr>
                      </w:pPr>
                      <w:r>
                        <w:rPr>
                          <w:rFonts w:ascii="Arial" w:hAnsi="Arial"/>
                          <w:sz w:val="16"/>
                        </w:rPr>
                        <w:t>Преобразователь</w:t>
                      </w:r>
                    </w:p>
                    <w:p w:rsidR="004A3065" w:rsidRDefault="004A3065" w:rsidP="00153139">
                      <w:pPr>
                        <w:rPr>
                          <w:rFonts w:ascii="Arial" w:hAnsi="Arial"/>
                          <w:sz w:val="16"/>
                        </w:rPr>
                      </w:pPr>
                      <w:r>
                        <w:rPr>
                          <w:rFonts w:ascii="Arial" w:hAnsi="Arial"/>
                          <w:sz w:val="16"/>
                        </w:rPr>
                        <w:t xml:space="preserve">    сигналов</w:t>
                      </w:r>
                    </w:p>
                  </w:txbxContent>
                </v:textbox>
              </v:rect>
              <v:rect id="_x0000_s5536" style="position:absolute;left:6126;top:5417;width:1195;height:739"/>
              <v:rect id="_x0000_s5537" style="position:absolute;left:5964;top:5389;width:1912;height:800" filled="f" stroked="f">
                <v:textbox style="mso-next-textbox:#_x0000_s5537">
                  <w:txbxContent>
                    <w:p w:rsidR="004A3065" w:rsidRDefault="004A3065" w:rsidP="00153139">
                      <w:pPr>
                        <w:pStyle w:val="1"/>
                        <w:rPr>
                          <w:b w:val="0"/>
                          <w:sz w:val="18"/>
                        </w:rPr>
                      </w:pPr>
                      <w:r>
                        <w:rPr>
                          <w:b w:val="0"/>
                          <w:sz w:val="18"/>
                          <w:lang w:val="ru-RU"/>
                        </w:rPr>
                        <w:t xml:space="preserve">  </w:t>
                      </w:r>
                      <w:r>
                        <w:rPr>
                          <w:b w:val="0"/>
                          <w:sz w:val="18"/>
                        </w:rPr>
                        <w:t xml:space="preserve">Схема </w:t>
                      </w:r>
                    </w:p>
                    <w:p w:rsidR="004A3065" w:rsidRDefault="004A3065" w:rsidP="00153139">
                      <w:pPr>
                        <w:rPr>
                          <w:rFonts w:ascii="Arial" w:hAnsi="Arial"/>
                          <w:sz w:val="18"/>
                        </w:rPr>
                      </w:pPr>
                      <w:r>
                        <w:rPr>
                          <w:rFonts w:ascii="Arial" w:hAnsi="Arial"/>
                          <w:sz w:val="18"/>
                        </w:rPr>
                        <w:t xml:space="preserve">  гальванической розвязки</w:t>
                      </w:r>
                    </w:p>
                    <w:p w:rsidR="004A3065" w:rsidRDefault="004A3065" w:rsidP="00153139">
                      <w:pPr>
                        <w:rPr>
                          <w:rFonts w:ascii="Arial" w:hAnsi="Arial"/>
                        </w:rPr>
                      </w:pPr>
                    </w:p>
                  </w:txbxContent>
                </v:textbox>
              </v:rect>
              <v:rect id="_x0000_s5538" style="position:absolute;left:7902;top:3989;width:1101;height:739"/>
              <v:rect id="_x0000_s5539" style="position:absolute;left:7828;top:4002;width:1463;height:800" filled="f" stroked="f">
                <v:textbox style="mso-next-textbox:#_x0000_s5539">
                  <w:txbxContent>
                    <w:p w:rsidR="004A3065" w:rsidRDefault="004A3065" w:rsidP="00153139">
                      <w:pPr>
                        <w:rPr>
                          <w:rFonts w:ascii="Arial" w:hAnsi="Arial"/>
                          <w:sz w:val="16"/>
                        </w:rPr>
                      </w:pPr>
                      <w:r>
                        <w:rPr>
                          <w:rFonts w:ascii="Arial" w:hAnsi="Arial"/>
                          <w:sz w:val="16"/>
                        </w:rPr>
                        <w:t>Узел задания режима</w:t>
                      </w:r>
                    </w:p>
                  </w:txbxContent>
                </v:textbox>
              </v:rect>
              <v:rect id="_x0000_s5540" style="position:absolute;left:7853;top:2537;width:1101;height:738"/>
              <v:rect id="_x0000_s5541" style="position:absolute;left:7840;top:2537;width:1651;height:832" filled="f" stroked="f">
                <v:textbox style="mso-next-textbox:#_x0000_s5541">
                  <w:txbxContent>
                    <w:p w:rsidR="004A3065" w:rsidRDefault="004A3065" w:rsidP="00153139">
                      <w:pPr>
                        <w:rPr>
                          <w:rFonts w:ascii="Arial" w:hAnsi="Arial"/>
                          <w:sz w:val="16"/>
                        </w:rPr>
                      </w:pPr>
                      <w:r>
                        <w:rPr>
                          <w:rFonts w:ascii="Arial" w:hAnsi="Arial"/>
                          <w:sz w:val="16"/>
                        </w:rPr>
                        <w:t xml:space="preserve">Блок </w:t>
                      </w:r>
                    </w:p>
                    <w:p w:rsidR="004A3065" w:rsidRDefault="004A3065" w:rsidP="00153139">
                      <w:pPr>
                        <w:rPr>
                          <w:rFonts w:ascii="Arial" w:hAnsi="Arial"/>
                          <w:sz w:val="16"/>
                        </w:rPr>
                      </w:pPr>
                      <w:r>
                        <w:rPr>
                          <w:rFonts w:ascii="Arial" w:hAnsi="Arial"/>
                          <w:sz w:val="16"/>
                        </w:rPr>
                        <w:t>цыфровой индикации</w:t>
                      </w:r>
                    </w:p>
                  </w:txbxContent>
                </v:textbox>
              </v:rect>
              <v:rect id="_x0000_s5542" style="position:absolute;left:7902;top:5873;width:1336;height:541"/>
              <v:rect id="_x0000_s5543" style="position:absolute;left:8038;top:5885;width:1610;height:517" filled="f" stroked="f">
                <v:textbox style="mso-next-textbox:#_x0000_s5543">
                  <w:txbxContent>
                    <w:p w:rsidR="004A3065" w:rsidRDefault="004A3065" w:rsidP="00153139">
                      <w:pPr>
                        <w:rPr>
                          <w:rFonts w:ascii="Arial" w:hAnsi="Arial"/>
                          <w:sz w:val="16"/>
                        </w:rPr>
                      </w:pPr>
                      <w:r>
                        <w:rPr>
                          <w:rFonts w:ascii="Arial" w:hAnsi="Arial"/>
                          <w:sz w:val="16"/>
                        </w:rPr>
                        <w:t>Контролер</w:t>
                      </w:r>
                    </w:p>
                    <w:p w:rsidR="004A3065" w:rsidRDefault="004A3065" w:rsidP="00153139">
                      <w:pPr>
                        <w:rPr>
                          <w:rFonts w:ascii="Arial" w:hAnsi="Arial"/>
                          <w:sz w:val="16"/>
                        </w:rPr>
                      </w:pPr>
                      <w:r>
                        <w:rPr>
                          <w:rFonts w:ascii="Arial" w:hAnsi="Arial"/>
                          <w:sz w:val="16"/>
                        </w:rPr>
                        <w:t xml:space="preserve">  RS485</w:t>
                      </w:r>
                    </w:p>
                  </w:txbxContent>
                </v:textbox>
              </v:rect>
              <v:line id="_x0000_s5544" style="position:absolute;flip:y" from="5032,3867" to="5032,4125"/>
              <v:line id="_x0000_s5545" style="position:absolute;flip:x" from="4519,3860" to="5026,3860">
                <v:stroke endarrow="block"/>
              </v:line>
              <v:line id="_x0000_s5546" style="position:absolute;flip:y" from="3831,4494" to="3831,5276">
                <v:stroke endarrow="block"/>
              </v:line>
              <v:line id="_x0000_s5547" style="position:absolute" from="3065,4735" to="4809,4735">
                <v:stroke endarrow="block"/>
              </v:line>
              <v:line id="_x0000_s5548" style="position:absolute" from="3076,5123" to="4821,5123">
                <v:stroke endarrow="block"/>
              </v:line>
              <v:line id="_x0000_s5549" style="position:absolute;flip:x" from="3058,5478" to="3373,5478">
                <v:stroke endarrow="block"/>
              </v:line>
              <v:line id="_x0000_s5550" style="position:absolute;flip:y" from="7308,5509" to="7909,5516">
                <v:stroke endarrow="block"/>
              </v:line>
              <v:line id="_x0000_s5551" style="position:absolute;flip:x" from="7321,5684" to="7877,5684">
                <v:stroke endarrow="block"/>
              </v:line>
              <v:line id="_x0000_s5552" style="position:absolute" from="7312,6029" to="7911,6029">
                <v:stroke endarrow="block"/>
              </v:line>
              <v:line id="_x0000_s5553" style="position:absolute" from="5696,5851" to="5696,6796"/>
              <v:line id="_x0000_s5554" style="position:absolute;flip:y" from="5690,6789" to="10247,6795">
                <v:stroke endarrow="block"/>
              </v:line>
              <v:line id="_x0000_s5555" style="position:absolute" from="5851,4930" to="6571,4930"/>
              <v:line id="_x0000_s5556" style="position:absolute" from="6390,5123" to="6390,5414"/>
              <v:line id="_x0000_s5557" style="position:absolute" from="6571,4930" to="6571,5414">
                <v:stroke endarrow="block"/>
              </v:line>
              <v:line id="_x0000_s5558" style="position:absolute;flip:x" from="5844,5129" to="6383,5129">
                <v:stroke endarrow="block"/>
              </v:line>
              <v:line id="_x0000_s5559" style="position:absolute" from="9237,5533" to="10267,5533">
                <v:stroke startarrow="block" endarrow="block"/>
              </v:line>
              <v:line id="_x0000_s5560" style="position:absolute" from="9237,6129" to="10267,6129">
                <v:stroke startarrow="block" endarrow="block"/>
              </v:line>
              <v:rect id="_x0000_s5561" style="position:absolute;left:1979;top:6014;width:1050;height:1138"/>
              <v:shape id="_x0000_s5562" type="#_x0000_t202" style="position:absolute;left:1968;top:6009;width:1320;height:1204" filled="f" stroked="f">
                <v:textbox style="mso-next-textbox:#_x0000_s5562">
                  <w:txbxContent>
                    <w:p w:rsidR="004A3065" w:rsidRPr="00153139" w:rsidRDefault="004A3065" w:rsidP="00153139">
                      <w:pPr>
                        <w:rPr>
                          <w:rFonts w:ascii="Arial" w:hAnsi="Arial"/>
                          <w:sz w:val="16"/>
                          <w:lang w:val="ru-RU"/>
                        </w:rPr>
                      </w:pPr>
                      <w:r w:rsidRPr="00153139">
                        <w:rPr>
                          <w:rFonts w:ascii="Arial" w:hAnsi="Arial"/>
                          <w:sz w:val="16"/>
                          <w:lang w:val="ru-RU"/>
                        </w:rPr>
                        <w:t>Регистр состояния кассет и узлов</w:t>
                      </w:r>
                    </w:p>
                    <w:p w:rsidR="004A3065" w:rsidRPr="00153139" w:rsidRDefault="004A3065" w:rsidP="00153139">
                      <w:pPr>
                        <w:rPr>
                          <w:rFonts w:ascii="Arial" w:hAnsi="Arial"/>
                          <w:sz w:val="16"/>
                          <w:lang w:val="ru-RU"/>
                        </w:rPr>
                      </w:pPr>
                    </w:p>
                  </w:txbxContent>
                </v:textbox>
              </v:shape>
              <v:line id="_x0000_s5563" style="position:absolute" from="3044,6492" to="5012,6492"/>
              <v:line id="_x0000_s5564" style="position:absolute;flip:y" from="5015,5896" to="5015,6492"/>
              <v:line id="_x0000_s5565" style="position:absolute" from="3044,6592" to="5113,6596"/>
              <v:line id="_x0000_s5566" style="position:absolute" from="5112,5899" to="5112,6597"/>
              <v:line id="_x0000_s5567" style="position:absolute" from="5057,5851" to="5151,5928"/>
              <v:line id="_x0000_s5568" style="position:absolute;flip:x" from="4960,5851" to="5066,5926"/>
              <v:line id="_x0000_s5569" style="position:absolute;flip:x" from="7486,4316" to="7901,4316"/>
              <v:line id="_x0000_s5570" style="position:absolute;flip:x" from="7064,4318" to="7386,4318"/>
              <v:line id="_x0000_s5571" style="position:absolute;flip:x" from="7055,4403" to="7906,4403"/>
              <v:line id="_x0000_s5572" style="position:absolute;flip:y" from="7483,2898" to="7483,4314"/>
              <v:line id="_x0000_s5573" style="position:absolute;flip:x y" from="7391,2808" to="7391,4313"/>
              <v:line id="_x0000_s5574" style="position:absolute;flip:y" from="7392,2810" to="7817,2813"/>
              <v:line id="_x0000_s5575" style="position:absolute;flip:y" from="7481,2894" to="7818,2897"/>
              <v:line id="_x0000_s5576" style="position:absolute" from="7812,2781" to="7850,2853"/>
              <v:line id="_x0000_s5577" style="position:absolute;flip:x" from="7809,2853" to="7850,2916"/>
              <v:line id="_x0000_s5578" style="position:absolute;flip:x" from="7023,4293" to="7074,4363"/>
              <v:line id="_x0000_s5579" style="position:absolute" from="7021,4361" to="7074,4433"/>
              <v:line id="_x0000_s5580" style="position:absolute" from="5890,4364" to="6256,4364"/>
              <v:line id="_x0000_s5581" style="position:absolute" from="5889,4457" to="6269,4457"/>
              <v:line id="_x0000_s5582" style="position:absolute" from="6244,4345" to="6302,4414"/>
              <v:line id="_x0000_s5583" style="position:absolute;flip:x" from="6253,4414" to="6298,4482"/>
              <v:line id="_x0000_s5584" style="position:absolute;flip:x" from="5844,4342" to="5903,4414"/>
              <v:line id="_x0000_s5585" style="position:absolute" from="5844,4414" to="5895,4486"/>
              <v:line id="_x0000_s5586" style="position:absolute;flip:y" from="5461,2616" to="5461,4120"/>
              <v:line id="_x0000_s5587" style="position:absolute;flip:y" from="5367,2704" to="5367,4123"/>
              <v:line id="_x0000_s5588" style="position:absolute" from="994,2617" to="5456,2617"/>
              <v:line id="_x0000_s5589" style="position:absolute;flip:y" from="1009,2696" to="5368,2699"/>
              <v:line id="_x0000_s5590" style="position:absolute;flip:x" from="970,2594" to="1017,2659"/>
              <v:line id="_x0000_s5591" style="position:absolute" from="970,2659" to="1027,2725"/>
              <v:line id="_x0000_s5592" style="position:absolute;flip:x" from="1059,3866" to="3361,3879">
                <v:stroke endarrow="block"/>
              </v:line>
              <v:line id="_x0000_s5593" style="position:absolute" from="1025,4441" to="1961,4441">
                <v:stroke endarrow="block"/>
              </v:line>
              <v:line id="_x0000_s5594" style="position:absolute" from="1045,4686" to="1961,4692">
                <v:stroke endarrow="block"/>
              </v:line>
              <v:line id="_x0000_s5595" style="position:absolute;flip:y" from="1065,5099" to="1967,5099">
                <v:stroke endarrow="block"/>
              </v:line>
              <v:line id="_x0000_s5596" style="position:absolute" from="1033,5341" to="1935,5341">
                <v:stroke endarrow="block"/>
              </v:line>
              <v:line id="_x0000_s5597" style="position:absolute;flip:y" from="1036,6107" to="1974,6111">
                <v:stroke endarrow="block"/>
              </v:line>
              <v:line id="_x0000_s5598" style="position:absolute;flip:x" from="4471,5592" to="4801,5592">
                <v:stroke endarrow="block"/>
              </v:line>
              <v:shape id="_x0000_s5599" type="#_x0000_t202" style="position:absolute;left:1698;top:2350;width:3029;height:318" filled="f" stroked="f">
                <v:textbox style="mso-next-textbox:#_x0000_s5599">
                  <w:txbxContent>
                    <w:p w:rsidR="004A3065" w:rsidRDefault="004A3065" w:rsidP="00153139">
                      <w:pPr>
                        <w:rPr>
                          <w:rFonts w:ascii="Arial" w:hAnsi="Arial"/>
                          <w:sz w:val="16"/>
                        </w:rPr>
                      </w:pPr>
                      <w:r>
                        <w:rPr>
                          <w:rFonts w:ascii="Arial" w:hAnsi="Arial"/>
                          <w:sz w:val="16"/>
                        </w:rPr>
                        <w:t>Цыфровые вигналы управления</w:t>
                      </w:r>
                    </w:p>
                  </w:txbxContent>
                </v:textbox>
              </v:shape>
              <v:shape id="_x0000_s5600" type="#_x0000_t202" style="position:absolute;left:800;top:4146;width:1320;height:363" filled="f" stroked="f">
                <v:textbox style="mso-next-textbox:#_x0000_s5600">
                  <w:txbxContent>
                    <w:p w:rsidR="004A3065" w:rsidRDefault="004A3065" w:rsidP="00153139">
                      <w:pPr>
                        <w:rPr>
                          <w:rFonts w:ascii="Arial" w:hAnsi="Arial"/>
                          <w:sz w:val="16"/>
                        </w:rPr>
                      </w:pPr>
                      <w:r>
                        <w:rPr>
                          <w:rFonts w:ascii="Arial" w:hAnsi="Arial"/>
                          <w:sz w:val="18"/>
                        </w:rPr>
                        <w:t>U1</w:t>
                      </w:r>
                      <w:r>
                        <w:rPr>
                          <w:rFonts w:ascii="Arial" w:hAnsi="Arial"/>
                          <w:sz w:val="16"/>
                          <w:szCs w:val="16"/>
                        </w:rPr>
                        <w:t>(-48</w:t>
                      </w:r>
                      <w:r w:rsidRPr="005B0EF4">
                        <w:rPr>
                          <w:rFonts w:ascii="Arial" w:hAnsi="Arial"/>
                          <w:sz w:val="16"/>
                          <w:szCs w:val="16"/>
                        </w:rPr>
                        <w:t>В)</w:t>
                      </w:r>
                    </w:p>
                  </w:txbxContent>
                </v:textbox>
              </v:shape>
              <v:shape id="_x0000_s5601" type="#_x0000_t202" style="position:absolute;left:2004;top:3282;width:1231;height:648" filled="f" stroked="f">
                <v:textbox style="mso-next-textbox:#_x0000_s5601" inset=".5mm,0,.5mm,0">
                  <w:txbxContent>
                    <w:p w:rsidR="004A3065" w:rsidRDefault="004A3065" w:rsidP="00153139">
                      <w:pPr>
                        <w:rPr>
                          <w:rFonts w:ascii="Arial" w:hAnsi="Arial"/>
                          <w:sz w:val="16"/>
                        </w:rPr>
                      </w:pPr>
                      <w:r>
                        <w:rPr>
                          <w:rFonts w:ascii="Arial" w:hAnsi="Arial"/>
                          <w:sz w:val="16"/>
                        </w:rPr>
                        <w:t>Аналоговые управляющие сигналы</w:t>
                      </w:r>
                    </w:p>
                  </w:txbxContent>
                </v:textbox>
              </v:shape>
              <v:shape id="_x0000_s5602" type="#_x0000_t202" style="position:absolute;left:812;top:4433;width:1118;height:317" filled="f" stroked="f">
                <v:textbox style="mso-next-textbox:#_x0000_s5602">
                  <w:txbxContent>
                    <w:p w:rsidR="004A3065" w:rsidRDefault="004A3065" w:rsidP="00153139">
                      <w:pPr>
                        <w:rPr>
                          <w:rFonts w:ascii="Arial" w:hAnsi="Arial"/>
                          <w:sz w:val="16"/>
                        </w:rPr>
                      </w:pPr>
                    </w:p>
                  </w:txbxContent>
                </v:textbox>
              </v:shape>
              <v:shape id="_x0000_s5603" type="#_x0000_t202" style="position:absolute;left:9385;top:6333;width:1174;height:515" filled="f" stroked="f">
                <v:textbox style="mso-next-textbox:#_x0000_s5603">
                  <w:txbxContent>
                    <w:p w:rsidR="004A3065" w:rsidRDefault="004A3065" w:rsidP="00153139">
                      <w:pPr>
                        <w:rPr>
                          <w:rFonts w:ascii="Arial" w:hAnsi="Arial"/>
                          <w:sz w:val="16"/>
                        </w:rPr>
                      </w:pPr>
                    </w:p>
                    <w:p w:rsidR="004A3065" w:rsidRDefault="004A3065" w:rsidP="00153139">
                      <w:pPr>
                        <w:rPr>
                          <w:rFonts w:ascii="Arial" w:hAnsi="Arial"/>
                          <w:sz w:val="16"/>
                        </w:rPr>
                      </w:pPr>
                      <w:r>
                        <w:rPr>
                          <w:rFonts w:ascii="Arial" w:hAnsi="Arial"/>
                          <w:sz w:val="16"/>
                        </w:rPr>
                        <w:t xml:space="preserve"> </w:t>
                      </w:r>
                    </w:p>
                  </w:txbxContent>
                </v:textbox>
              </v:shape>
              <v:shape id="_x0000_s5604" type="#_x0000_t202" style="position:absolute;left:9398;top:5084;width:1146;height:532" filled="f" stroked="f">
                <v:textbox style="mso-next-textbox:#_x0000_s5604">
                  <w:txbxContent>
                    <w:p w:rsidR="004A3065" w:rsidRDefault="004A3065" w:rsidP="00153139">
                      <w:pPr>
                        <w:rPr>
                          <w:rFonts w:ascii="Arial" w:hAnsi="Arial"/>
                          <w:sz w:val="16"/>
                        </w:rPr>
                      </w:pPr>
                      <w:r>
                        <w:rPr>
                          <w:rFonts w:ascii="Arial" w:hAnsi="Arial"/>
                          <w:sz w:val="16"/>
                        </w:rPr>
                        <w:t xml:space="preserve">Інтерфейс </w:t>
                      </w:r>
                    </w:p>
                    <w:p w:rsidR="004A3065" w:rsidRDefault="004A3065" w:rsidP="00153139">
                      <w:pPr>
                        <w:rPr>
                          <w:rFonts w:ascii="Arial" w:hAnsi="Arial"/>
                          <w:sz w:val="16"/>
                        </w:rPr>
                      </w:pPr>
                      <w:r>
                        <w:rPr>
                          <w:rFonts w:ascii="Arial" w:hAnsi="Arial"/>
                          <w:sz w:val="16"/>
                        </w:rPr>
                        <w:t>RS 232</w:t>
                      </w:r>
                    </w:p>
                  </w:txbxContent>
                </v:textbox>
              </v:shape>
              <v:shape id="_x0000_s5605" type="#_x0000_t202" style="position:absolute;left:9398;top:5681;width:1140;height:540" filled="f" stroked="f">
                <v:textbox style="mso-next-textbox:#_x0000_s5605">
                  <w:txbxContent>
                    <w:p w:rsidR="004A3065" w:rsidRDefault="004A3065" w:rsidP="00153139">
                      <w:pPr>
                        <w:rPr>
                          <w:rFonts w:ascii="Arial" w:hAnsi="Arial"/>
                          <w:sz w:val="16"/>
                        </w:rPr>
                      </w:pPr>
                    </w:p>
                  </w:txbxContent>
                </v:textbox>
              </v:shape>
              <v:shape id="_x0000_s5606" type="#_x0000_t202" style="position:absolute;left:1011;top:5319;width:780;height:437" filled="f" stroked="f">
                <v:textbox style="mso-next-textbox:#_x0000_s5606">
                  <w:txbxContent>
                    <w:p w:rsidR="004A3065" w:rsidRDefault="004A3065" w:rsidP="00153139">
                      <w:pPr>
                        <w:rPr>
                          <w:rFonts w:ascii="Arial" w:hAnsi="Arial"/>
                          <w:sz w:val="16"/>
                        </w:rPr>
                      </w:pPr>
                      <w:r>
                        <w:rPr>
                          <w:rFonts w:ascii="Arial" w:hAnsi="Arial"/>
                          <w:sz w:val="16"/>
                        </w:rPr>
                        <w:t>Іа2</w:t>
                      </w:r>
                    </w:p>
                  </w:txbxContent>
                </v:textbox>
              </v:shape>
              <v:shape id="_x0000_s5607" type="#_x0000_t202" style="position:absolute;left:1017;top:4846;width:672;height:317" filled="f" stroked="f">
                <v:textbox style="mso-next-textbox:#_x0000_s5607">
                  <w:txbxContent>
                    <w:p w:rsidR="004A3065" w:rsidRDefault="004A3065" w:rsidP="00153139">
                      <w:pPr>
                        <w:rPr>
                          <w:rFonts w:ascii="Arial" w:hAnsi="Arial"/>
                          <w:sz w:val="16"/>
                        </w:rPr>
                      </w:pPr>
                      <w:r>
                        <w:rPr>
                          <w:rFonts w:ascii="Arial" w:hAnsi="Arial"/>
                          <w:sz w:val="16"/>
                        </w:rPr>
                        <w:t>Ін</w:t>
                      </w:r>
                    </w:p>
                  </w:txbxContent>
                </v:textbox>
              </v:shape>
              <v:line id="_x0000_s5608" style="position:absolute;flip:y" from="1045,6479" to="1974,6488">
                <v:stroke endarrow="block"/>
              </v:line>
              <v:line id="_x0000_s5609" style="position:absolute;flip:y" from="1045,7058" to="1974,7067">
                <v:stroke endarrow="block"/>
              </v:line>
              <v:shape id="_x0000_s5610" type="#_x0000_t202" style="position:absolute;left:571;top:6795;width:1580;height:467" filled="f" stroked="f">
                <v:textbox style="mso-next-textbox:#_x0000_s5610">
                  <w:txbxContent>
                    <w:p w:rsidR="004A3065" w:rsidRDefault="004A3065" w:rsidP="00153139">
                      <w:pPr>
                        <w:rPr>
                          <w:rFonts w:ascii="Arial" w:hAnsi="Arial"/>
                          <w:sz w:val="16"/>
                        </w:rPr>
                      </w:pPr>
                      <w:r>
                        <w:rPr>
                          <w:rFonts w:ascii="Arial" w:hAnsi="Arial"/>
                          <w:sz w:val="16"/>
                        </w:rPr>
                        <w:t>состояние ФАЗИ</w:t>
                      </w:r>
                    </w:p>
                  </w:txbxContent>
                </v:textbox>
              </v:shape>
              <v:shape id="_x0000_s5611" type="#_x0000_t202" style="position:absolute;left:571;top:6216;width:1580;height:467" filled="f" stroked="f">
                <v:textbox style="mso-next-textbox:#_x0000_s5611">
                  <w:txbxContent>
                    <w:p w:rsidR="004A3065" w:rsidRDefault="004A3065" w:rsidP="00153139">
                      <w:pPr>
                        <w:rPr>
                          <w:rFonts w:ascii="Arial" w:hAnsi="Arial"/>
                          <w:sz w:val="16"/>
                        </w:rPr>
                      </w:pPr>
                      <w:r>
                        <w:rPr>
                          <w:rFonts w:ascii="Arial" w:hAnsi="Arial"/>
                          <w:sz w:val="16"/>
                        </w:rPr>
                        <w:t>Состояние касет</w:t>
                      </w:r>
                    </w:p>
                  </w:txbxContent>
                </v:textbox>
              </v:shape>
              <v:shape id="_x0000_s5612" type="#_x0000_t202" style="position:absolute;left:389;top:5846;width:1580;height:467" filled="f" stroked="f">
                <v:textbox style="mso-next-textbox:#_x0000_s5612">
                  <w:txbxContent>
                    <w:p w:rsidR="004A3065" w:rsidRDefault="004A3065" w:rsidP="00153139">
                      <w:pPr>
                        <w:rPr>
                          <w:rFonts w:ascii="Arial" w:hAnsi="Arial"/>
                          <w:sz w:val="16"/>
                        </w:rPr>
                      </w:pPr>
                      <w:r>
                        <w:rPr>
                          <w:rFonts w:ascii="Arial" w:hAnsi="Arial"/>
                          <w:sz w:val="16"/>
                        </w:rPr>
                        <w:t>Уровень напряжения</w:t>
                      </w:r>
                    </w:p>
                  </w:txbxContent>
                </v:textbox>
              </v:shape>
              <v:line id="_x0000_s5613" style="position:absolute" from="1033,5596" to="1935,5596">
                <v:stroke endarrow="block"/>
              </v:line>
              <v:shape id="_x0000_s5614" type="#_x0000_t202" style="position:absolute;left:1005;top:5064;width:780;height:437" filled="f" stroked="f">
                <v:textbox style="mso-next-textbox:#_x0000_s5614">
                  <w:txbxContent>
                    <w:p w:rsidR="004A3065" w:rsidRDefault="004A3065" w:rsidP="00153139">
                      <w:pPr>
                        <w:rPr>
                          <w:rFonts w:ascii="Arial" w:hAnsi="Arial"/>
                          <w:sz w:val="16"/>
                        </w:rPr>
                      </w:pPr>
                      <w:r>
                        <w:rPr>
                          <w:rFonts w:ascii="Arial" w:hAnsi="Arial"/>
                          <w:sz w:val="16"/>
                        </w:rPr>
                        <w:t>Іа1</w:t>
                      </w:r>
                    </w:p>
                  </w:txbxContent>
                </v:textbox>
              </v:shape>
            </v:group>
            <v:shape id="_x0000_s5615" type="#_x0000_t202" style="position:absolute;left:3038;top:16227;width:6912;height:438;mso-wrap-style:none" filled="f" stroked="f">
              <v:textbox>
                <w:txbxContent>
                  <w:p w:rsidR="004A3065" w:rsidRPr="00153139" w:rsidRDefault="004A3065" w:rsidP="00153139">
                    <w:pPr>
                      <w:pStyle w:val="af1"/>
                      <w:rPr>
                        <w:i/>
                        <w:iCs/>
                      </w:rPr>
                    </w:pPr>
                    <w:r w:rsidRPr="00153139">
                      <w:rPr>
                        <w:i/>
                        <w:iCs/>
                        <w:sz w:val="24"/>
                        <w:szCs w:val="24"/>
                        <w:lang w:val="ru-RU"/>
                      </w:rPr>
                      <w:t>Рисунок 5 Структурная электрическая схема модуля КВМ48-07</w:t>
                    </w:r>
                  </w:p>
                </w:txbxContent>
              </v:textbox>
            </v:shape>
          </v:group>
        </w:pict>
      </w: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153139" w:rsidRPr="00811745" w:rsidRDefault="00153139" w:rsidP="00153139">
      <w:pPr>
        <w:pStyle w:val="34"/>
        <w:spacing w:after="0"/>
        <w:jc w:val="both"/>
        <w:rPr>
          <w:rFonts w:ascii="Arial" w:hAnsi="Arial" w:cs="Arial"/>
          <w:sz w:val="24"/>
          <w:szCs w:val="24"/>
          <w:lang w:val="ru-RU" w:eastAsia="ru-RU"/>
        </w:rPr>
      </w:pPr>
    </w:p>
    <w:p w:rsidR="00654ADA" w:rsidRPr="00811745" w:rsidRDefault="00654ADA" w:rsidP="00654ADA">
      <w:pPr>
        <w:pStyle w:val="15"/>
        <w:rPr>
          <w:rFonts w:ascii="Arial" w:hAnsi="Arial" w:cs="Arial"/>
        </w:rPr>
      </w:pPr>
      <w:r w:rsidRPr="00811745">
        <w:rPr>
          <w:rFonts w:ascii="Arial" w:hAnsi="Arial" w:cs="Arial"/>
        </w:rPr>
        <w:t>2.5.3 Элементы управления и индикации модуля КВМ48-07.</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z w:val="24"/>
          <w:szCs w:val="24"/>
          <w:lang w:val="ru-RU"/>
        </w:rPr>
        <w:t xml:space="preserve">На лицевой панели данного модуля находится цифровое чотирьохрозрядное табло с плавающей запятой (HG1-HG5) </w:t>
      </w:r>
      <w:r w:rsidRPr="00811745">
        <w:rPr>
          <w:rFonts w:ascii="Arial" w:hAnsi="Arial" w:cs="Arial"/>
          <w:i/>
          <w:iCs/>
          <w:sz w:val="24"/>
          <w:szCs w:val="24"/>
          <w:lang w:val="ru-RU"/>
        </w:rPr>
        <w:t>(дополнения рис.4, поз 1)</w:t>
      </w:r>
      <w:r w:rsidRPr="00811745">
        <w:rPr>
          <w:rFonts w:ascii="Arial" w:hAnsi="Arial" w:cs="Arial"/>
          <w:sz w:val="24"/>
          <w:szCs w:val="24"/>
          <w:lang w:val="ru-RU"/>
        </w:rPr>
        <w:t xml:space="preserve"> индикации параметров напряжений и токов электропитающей установки. Под ним размещен переключатель (SA1) </w:t>
      </w:r>
      <w:r w:rsidRPr="00811745">
        <w:rPr>
          <w:rFonts w:ascii="Arial" w:hAnsi="Arial" w:cs="Arial"/>
          <w:i/>
          <w:iCs/>
          <w:sz w:val="24"/>
          <w:szCs w:val="24"/>
          <w:lang w:val="ru-RU"/>
        </w:rPr>
        <w:t>(дополнения рис.4, поз 2)</w:t>
      </w:r>
      <w:r w:rsidRPr="00811745">
        <w:rPr>
          <w:rFonts w:ascii="Arial" w:hAnsi="Arial" w:cs="Arial"/>
          <w:sz w:val="24"/>
          <w:szCs w:val="24"/>
          <w:lang w:val="ru-RU"/>
        </w:rPr>
        <w:t xml:space="preserve"> галеты для выбора параметру индикации. В правом нижнем углу размещен переключатель (SA2) “ВКЛ” </w:t>
      </w:r>
      <w:r w:rsidRPr="00811745">
        <w:rPr>
          <w:rFonts w:ascii="Arial" w:hAnsi="Arial" w:cs="Arial"/>
          <w:i/>
          <w:iCs/>
          <w:sz w:val="24"/>
          <w:szCs w:val="24"/>
          <w:lang w:val="ru-RU"/>
        </w:rPr>
        <w:t>(дополнения рис.4, поз 3)</w:t>
      </w:r>
      <w:r w:rsidRPr="00811745">
        <w:rPr>
          <w:rFonts w:ascii="Arial" w:hAnsi="Arial" w:cs="Arial"/>
          <w:sz w:val="24"/>
          <w:szCs w:val="24"/>
          <w:lang w:val="ru-RU"/>
        </w:rPr>
        <w:t xml:space="preserve"> для коммутирования звуковой сигнализации контроля исправности состояния электропитающей  установки, над переключателем находится отверстие, под которым размещен звуковой сигнализатор (В1) </w:t>
      </w:r>
      <w:r w:rsidRPr="00811745">
        <w:rPr>
          <w:rFonts w:ascii="Arial" w:hAnsi="Arial" w:cs="Arial"/>
          <w:i/>
          <w:iCs/>
          <w:sz w:val="24"/>
          <w:szCs w:val="24"/>
          <w:lang w:val="ru-RU"/>
        </w:rPr>
        <w:t>(дополнения рис.4, поз 4)</w:t>
      </w:r>
      <w:r w:rsidRPr="00811745">
        <w:rPr>
          <w:rFonts w:ascii="Arial" w:hAnsi="Arial" w:cs="Arial"/>
          <w:sz w:val="24"/>
          <w:szCs w:val="24"/>
          <w:lang w:val="ru-RU"/>
        </w:rPr>
        <w:t>.</w:t>
      </w:r>
    </w:p>
    <w:p w:rsidR="00654ADA" w:rsidRPr="00811745" w:rsidRDefault="00654ADA" w:rsidP="00654ADA">
      <w:pPr>
        <w:pStyle w:val="15"/>
        <w:rPr>
          <w:rFonts w:ascii="Arial" w:hAnsi="Arial" w:cs="Arial"/>
        </w:rPr>
      </w:pPr>
      <w:r w:rsidRPr="00811745">
        <w:rPr>
          <w:rFonts w:ascii="Arial" w:hAnsi="Arial" w:cs="Arial"/>
        </w:rPr>
        <w:t>2.5.4 Маркировка и пломбирование</w:t>
      </w:r>
    </w:p>
    <w:p w:rsidR="00654ADA" w:rsidRPr="00811745" w:rsidRDefault="00654ADA" w:rsidP="00654ADA">
      <w:pPr>
        <w:pStyle w:val="af"/>
        <w:ind w:left="0" w:firstLine="360"/>
        <w:rPr>
          <w:rFonts w:ascii="Arial" w:hAnsi="Arial" w:cs="Arial"/>
          <w:spacing w:val="10"/>
          <w:sz w:val="24"/>
          <w:szCs w:val="24"/>
          <w:lang w:val="ru-RU"/>
        </w:rPr>
      </w:pPr>
      <w:r w:rsidRPr="00811745">
        <w:rPr>
          <w:rFonts w:ascii="Arial" w:hAnsi="Arial" w:cs="Arial"/>
          <w:spacing w:val="10"/>
          <w:sz w:val="24"/>
          <w:szCs w:val="24"/>
          <w:lang w:val="ru-RU"/>
        </w:rPr>
        <w:t xml:space="preserve">На лицевой поверхности модуля указано его название. На боковой поверхности корпуса модуля расположена бирка, где указаны заводской номер модуля и дата его выпуска. </w:t>
      </w:r>
    </w:p>
    <w:p w:rsidR="00654ADA" w:rsidRPr="00811745" w:rsidRDefault="00654ADA" w:rsidP="00654ADA">
      <w:pPr>
        <w:autoSpaceDE w:val="0"/>
        <w:autoSpaceDN w:val="0"/>
        <w:adjustRightInd w:val="0"/>
        <w:ind w:firstLine="360"/>
        <w:rPr>
          <w:rFonts w:ascii="Arial" w:hAnsi="Arial" w:cs="Arial"/>
          <w:lang w:val="ru-RU"/>
        </w:rPr>
        <w:sectPr w:rsidR="00654ADA" w:rsidRPr="00811745" w:rsidSect="00654ADA">
          <w:pgSz w:w="11907" w:h="16839" w:code="9"/>
          <w:pgMar w:top="567" w:right="567" w:bottom="851" w:left="284" w:header="709" w:footer="709" w:gutter="1134"/>
          <w:pgNumType w:chapStyle="1"/>
          <w:cols w:space="708"/>
          <w:docGrid w:linePitch="360"/>
        </w:sectPr>
      </w:pPr>
    </w:p>
    <w:p w:rsidR="00654ADA" w:rsidRPr="00811745" w:rsidRDefault="00654ADA" w:rsidP="00654ADA">
      <w:pPr>
        <w:pStyle w:val="13"/>
        <w:rPr>
          <w:rFonts w:ascii="Arial" w:hAnsi="Arial"/>
        </w:rPr>
      </w:pPr>
      <w:bookmarkStart w:id="532" w:name="_Toc149026223"/>
      <w:r w:rsidRPr="00811745">
        <w:rPr>
          <w:rFonts w:ascii="Arial" w:hAnsi="Arial"/>
        </w:rPr>
        <w:t>3 Инструкция  монтажа, пуска и регулировки изделия.</w:t>
      </w:r>
      <w:bookmarkEnd w:id="532"/>
    </w:p>
    <w:p w:rsidR="00654ADA" w:rsidRPr="00811745" w:rsidRDefault="00654ADA" w:rsidP="00654ADA">
      <w:pPr>
        <w:pStyle w:val="24"/>
        <w:rPr>
          <w:rFonts w:ascii="Arial" w:hAnsi="Arial"/>
        </w:rPr>
      </w:pPr>
      <w:bookmarkStart w:id="533" w:name="_Toc149026224"/>
      <w:r w:rsidRPr="00811745">
        <w:rPr>
          <w:rFonts w:ascii="Arial" w:hAnsi="Arial"/>
        </w:rPr>
        <w:t>3.1 Общие указания</w:t>
      </w:r>
      <w:bookmarkEnd w:id="533"/>
    </w:p>
    <w:p w:rsidR="00654ADA" w:rsidRPr="00811745" w:rsidRDefault="00654ADA" w:rsidP="00654ADA">
      <w:pPr>
        <w:pStyle w:val="26"/>
        <w:spacing w:after="0" w:line="240" w:lineRule="auto"/>
        <w:ind w:left="0" w:firstLine="360"/>
        <w:jc w:val="both"/>
        <w:rPr>
          <w:rFonts w:ascii="Arial" w:hAnsi="Arial" w:cs="Arial"/>
          <w:spacing w:val="10"/>
          <w:sz w:val="24"/>
          <w:szCs w:val="24"/>
          <w:lang w:val="ru-RU"/>
        </w:rPr>
      </w:pPr>
      <w:r w:rsidRPr="00811745">
        <w:rPr>
          <w:rFonts w:ascii="Arial" w:hAnsi="Arial" w:cs="Arial"/>
          <w:spacing w:val="10"/>
          <w:sz w:val="24"/>
          <w:szCs w:val="24"/>
          <w:lang w:val="ru-RU"/>
        </w:rPr>
        <w:t>3.1.1 Монтаж ЕПУ проводится бригадой специалистов завода-изготовителя.</w:t>
      </w:r>
    </w:p>
    <w:p w:rsidR="00654ADA" w:rsidRPr="00811745" w:rsidRDefault="00654ADA" w:rsidP="00654ADA">
      <w:pPr>
        <w:pStyle w:val="26"/>
        <w:spacing w:after="0" w:line="240" w:lineRule="auto"/>
        <w:ind w:left="0" w:firstLine="360"/>
        <w:jc w:val="both"/>
        <w:rPr>
          <w:rFonts w:ascii="Arial" w:hAnsi="Arial" w:cs="Arial"/>
          <w:spacing w:val="10"/>
          <w:sz w:val="24"/>
          <w:szCs w:val="24"/>
          <w:lang w:val="ru-RU"/>
        </w:rPr>
      </w:pPr>
      <w:r w:rsidRPr="00811745">
        <w:rPr>
          <w:rFonts w:ascii="Arial" w:hAnsi="Arial" w:cs="Arial"/>
          <w:spacing w:val="10"/>
          <w:sz w:val="24"/>
          <w:szCs w:val="24"/>
          <w:lang w:val="ru-RU"/>
        </w:rPr>
        <w:t>3.1.2 Перед монтажом ЕПУ эксплуатационная организация должна выполнить следующие работы:</w:t>
      </w:r>
    </w:p>
    <w:p w:rsidR="00654ADA" w:rsidRPr="00811745" w:rsidRDefault="00654ADA" w:rsidP="00654ADA">
      <w:pPr>
        <w:pStyle w:val="26"/>
        <w:numPr>
          <w:ilvl w:val="0"/>
          <w:numId w:val="69"/>
        </w:numPr>
        <w:tabs>
          <w:tab w:val="clear" w:pos="1981"/>
          <w:tab w:val="num" w:pos="851"/>
        </w:tabs>
        <w:spacing w:after="0" w:line="240" w:lineRule="auto"/>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подготовить помещение для распаковки и монтажа;</w:t>
      </w:r>
    </w:p>
    <w:p w:rsidR="00654ADA" w:rsidRPr="00811745" w:rsidRDefault="00654ADA" w:rsidP="00654ADA">
      <w:pPr>
        <w:pStyle w:val="26"/>
        <w:numPr>
          <w:ilvl w:val="0"/>
          <w:numId w:val="69"/>
        </w:numPr>
        <w:tabs>
          <w:tab w:val="clear" w:pos="1981"/>
          <w:tab w:val="num" w:pos="851"/>
        </w:tabs>
        <w:spacing w:after="0" w:line="240" w:lineRule="auto"/>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провести прокладку и монтаж кабелей питания и нагрузки к ЕПУ согласно рабочего проекта.</w:t>
      </w:r>
    </w:p>
    <w:p w:rsidR="00654ADA" w:rsidRPr="00811745" w:rsidRDefault="00654ADA" w:rsidP="00654ADA">
      <w:pPr>
        <w:tabs>
          <w:tab w:val="num" w:pos="0"/>
          <w:tab w:val="num" w:pos="851"/>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Проведение монтажа, пуска и регуляции ЕПУ должно проходить в следующих климатических условиях:</w:t>
      </w:r>
    </w:p>
    <w:p w:rsidR="00654ADA" w:rsidRPr="00811745" w:rsidRDefault="00654ADA" w:rsidP="00654ADA">
      <w:pPr>
        <w:numPr>
          <w:ilvl w:val="0"/>
          <w:numId w:val="67"/>
        </w:numPr>
        <w:tabs>
          <w:tab w:val="clear" w:pos="1196"/>
          <w:tab w:val="num" w:pos="0"/>
          <w:tab w:val="num" w:pos="851"/>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рабочая температура окружающей среды от плюс 5 к</w:t>
      </w:r>
      <w:r w:rsidRPr="00811745">
        <w:rPr>
          <w:rFonts w:ascii="Arial" w:hAnsi="Arial" w:cs="Arial"/>
          <w:spacing w:val="10"/>
          <w:sz w:val="24"/>
          <w:szCs w:val="24"/>
          <w:lang w:val="ru-RU"/>
        </w:rPr>
        <w:br/>
        <w:t xml:space="preserve"> плюс 40оС;</w:t>
      </w:r>
    </w:p>
    <w:p w:rsidR="00654ADA" w:rsidRPr="00811745" w:rsidRDefault="00654ADA" w:rsidP="00654ADA">
      <w:pPr>
        <w:numPr>
          <w:ilvl w:val="0"/>
          <w:numId w:val="67"/>
        </w:numPr>
        <w:tabs>
          <w:tab w:val="num" w:pos="0"/>
          <w:tab w:val="num" w:pos="851"/>
          <w:tab w:val="num" w:pos="1418"/>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относительная влажность воздуха от 40 до 80% при температуре воздуха плюс 25оС;</w:t>
      </w:r>
    </w:p>
    <w:p w:rsidR="00654ADA" w:rsidRPr="00811745" w:rsidRDefault="00654ADA" w:rsidP="00654ADA">
      <w:pPr>
        <w:numPr>
          <w:ilvl w:val="0"/>
          <w:numId w:val="67"/>
        </w:numPr>
        <w:tabs>
          <w:tab w:val="num" w:pos="0"/>
          <w:tab w:val="num" w:pos="851"/>
          <w:tab w:val="num" w:pos="1418"/>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 xml:space="preserve">атмосферное давление от 84 до 106 кПа (от 630 до </w:t>
      </w:r>
      <w:smartTag w:uri="urn:schemas-microsoft-com:office:smarttags" w:element="metricconverter">
        <w:smartTagPr>
          <w:attr w:name="ProductID" w:val="795 мм"/>
        </w:smartTagPr>
        <w:r w:rsidRPr="00811745">
          <w:rPr>
            <w:rFonts w:ascii="Arial" w:hAnsi="Arial" w:cs="Arial"/>
            <w:spacing w:val="10"/>
            <w:sz w:val="24"/>
            <w:szCs w:val="24"/>
            <w:lang w:val="ru-RU"/>
          </w:rPr>
          <w:t>795 мм</w:t>
        </w:r>
      </w:smartTag>
      <w:r w:rsidRPr="00811745">
        <w:rPr>
          <w:rFonts w:ascii="Arial" w:hAnsi="Arial" w:cs="Arial"/>
          <w:spacing w:val="10"/>
          <w:sz w:val="24"/>
          <w:szCs w:val="24"/>
          <w:lang w:val="ru-RU"/>
        </w:rPr>
        <w:t xml:space="preserve"> рт. ст.).</w:t>
      </w:r>
    </w:p>
    <w:p w:rsidR="00654ADA" w:rsidRPr="00811745" w:rsidRDefault="00654ADA" w:rsidP="00654ADA">
      <w:pPr>
        <w:pStyle w:val="24"/>
        <w:rPr>
          <w:rFonts w:ascii="Arial" w:hAnsi="Arial"/>
        </w:rPr>
      </w:pPr>
      <w:bookmarkStart w:id="534" w:name="_Toc149026225"/>
      <w:r w:rsidRPr="00811745">
        <w:rPr>
          <w:rFonts w:ascii="Arial" w:hAnsi="Arial"/>
        </w:rPr>
        <w:t>3.2 Меры безопасности при монтаже, эксплуатации и обслуживании ЕПУ</w:t>
      </w:r>
      <w:bookmarkEnd w:id="534"/>
    </w:p>
    <w:p w:rsidR="00654ADA" w:rsidRPr="00811745" w:rsidRDefault="00654ADA" w:rsidP="00654ADA">
      <w:pPr>
        <w:tabs>
          <w:tab w:val="num" w:pos="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Персонал, который обслуживает ЕПУ, должен пройти специальный технический инструктаж и получить аттестацию на допуск к обслуживанию электроустановок с напряжением до 1000 В.</w:t>
      </w:r>
    </w:p>
    <w:p w:rsidR="00654ADA" w:rsidRPr="00811745" w:rsidRDefault="00654ADA" w:rsidP="00654ADA">
      <w:pPr>
        <w:tabs>
          <w:tab w:val="num" w:pos="0"/>
        </w:tabs>
        <w:ind w:firstLine="360"/>
        <w:jc w:val="both"/>
        <w:rPr>
          <w:rFonts w:ascii="Arial" w:hAnsi="Arial" w:cs="Arial"/>
          <w:spacing w:val="10"/>
          <w:sz w:val="24"/>
          <w:szCs w:val="24"/>
          <w:lang w:val="ru-RU"/>
        </w:rPr>
      </w:pPr>
      <w:r w:rsidRPr="00811745">
        <w:rPr>
          <w:rFonts w:ascii="Arial" w:hAnsi="Arial" w:cs="Arial"/>
          <w:spacing w:val="10"/>
          <w:sz w:val="24"/>
          <w:szCs w:val="24"/>
          <w:lang w:val="ru-RU"/>
        </w:rPr>
        <w:t>Срочность выполнения работ не является основанием для нарушения правил техники безопасности.</w:t>
      </w:r>
    </w:p>
    <w:p w:rsidR="00654ADA" w:rsidRPr="00811745" w:rsidRDefault="00654ADA" w:rsidP="00654ADA">
      <w:pPr>
        <w:tabs>
          <w:tab w:val="num" w:pos="0"/>
        </w:tabs>
        <w:ind w:firstLine="360"/>
        <w:rPr>
          <w:rFonts w:ascii="Arial" w:hAnsi="Arial" w:cs="Arial"/>
          <w:sz w:val="24"/>
          <w:szCs w:val="24"/>
          <w:lang w:val="ru-RU"/>
        </w:rPr>
      </w:pPr>
      <w:r w:rsidRPr="00811745">
        <w:rPr>
          <w:rFonts w:ascii="Arial" w:hAnsi="Arial" w:cs="Arial"/>
          <w:spacing w:val="10"/>
          <w:sz w:val="24"/>
          <w:szCs w:val="24"/>
          <w:lang w:val="ru-RU"/>
        </w:rPr>
        <w:t>Организация и проведение работ из ЕПУ должны осуществляться в соответствии из „Правила безопасной эксплуатации электроустановок потребителей” (</w:t>
      </w:r>
      <w:r w:rsidRPr="00811745">
        <w:rPr>
          <w:rFonts w:ascii="Arial" w:hAnsi="Arial" w:cs="Arial"/>
          <w:sz w:val="24"/>
          <w:szCs w:val="24"/>
          <w:lang w:val="ru-RU"/>
        </w:rPr>
        <w:t>ДНАОП 0.00-1.21-98</w:t>
      </w:r>
      <w:r w:rsidRPr="00811745">
        <w:rPr>
          <w:rFonts w:ascii="Arial" w:hAnsi="Arial" w:cs="Arial"/>
          <w:spacing w:val="10"/>
          <w:sz w:val="24"/>
          <w:szCs w:val="24"/>
          <w:lang w:val="ru-RU"/>
        </w:rPr>
        <w:t>).</w:t>
      </w:r>
    </w:p>
    <w:p w:rsidR="00654ADA" w:rsidRPr="00811745" w:rsidRDefault="00654ADA" w:rsidP="00654ADA">
      <w:pPr>
        <w:tabs>
          <w:tab w:val="num" w:pos="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В ЕПУ используются напряжения (переменное напряжение 220 В, 50 Гц и постоянное напряжение 60 В), опасные для жизни человека.</w:t>
      </w:r>
    </w:p>
    <w:p w:rsidR="00654ADA" w:rsidRPr="00811745" w:rsidRDefault="00654ADA" w:rsidP="00654ADA">
      <w:pPr>
        <w:tabs>
          <w:tab w:val="num" w:pos="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По степени защиты от поражения электрическим током ЕПУ отвечают классу 01 по ГОСТ 12.2.007.0-75</w:t>
      </w:r>
    </w:p>
    <w:p w:rsidR="00654ADA" w:rsidRPr="00811745" w:rsidRDefault="00654ADA" w:rsidP="00654ADA">
      <w:pPr>
        <w:tabs>
          <w:tab w:val="num" w:pos="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проведении эксплуатационных работ и технического обслуживания запрещается касаться к шинам и проводам, которые подводят вышеуказанные напряжения. Кроме того, при работе из ЕПУ опасными являются следующие элементы, что находятся под напряжением 220В:</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-контакты клемм ХТ1, ХТ2 для подключения внешних кабелей, размещенные в задней части ЕПУ;</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 xml:space="preserve">-контакты автоматического выключателя </w:t>
      </w:r>
      <w:r w:rsidRPr="00811745">
        <w:rPr>
          <w:rFonts w:ascii="Arial" w:hAnsi="Arial" w:cs="Arial"/>
          <w:spacing w:val="10"/>
          <w:sz w:val="24"/>
          <w:szCs w:val="24"/>
        </w:rPr>
        <w:t>QF</w:t>
      </w:r>
      <w:r w:rsidRPr="00811745">
        <w:rPr>
          <w:rFonts w:ascii="Arial" w:hAnsi="Arial" w:cs="Arial"/>
          <w:spacing w:val="10"/>
          <w:sz w:val="24"/>
          <w:szCs w:val="24"/>
          <w:lang w:val="ru-RU"/>
        </w:rPr>
        <w:t>1;</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-силовые клеммы контактора КМ1.</w:t>
      </w:r>
    </w:p>
    <w:p w:rsidR="00654ADA" w:rsidRPr="00811745" w:rsidRDefault="00654ADA" w:rsidP="00654ADA">
      <w:pPr>
        <w:tabs>
          <w:tab w:val="num" w:pos="0"/>
        </w:tabs>
        <w:ind w:firstLine="360"/>
        <w:jc w:val="both"/>
        <w:rPr>
          <w:rFonts w:ascii="Arial" w:hAnsi="Arial" w:cs="Arial"/>
          <w:spacing w:val="10"/>
          <w:sz w:val="24"/>
          <w:szCs w:val="24"/>
          <w:lang w:val="ru-RU"/>
        </w:rPr>
      </w:pPr>
      <w:r w:rsidRPr="00811745">
        <w:rPr>
          <w:rFonts w:ascii="Arial" w:hAnsi="Arial" w:cs="Arial"/>
          <w:spacing w:val="10"/>
          <w:sz w:val="24"/>
          <w:szCs w:val="24"/>
          <w:lang w:val="ru-RU"/>
        </w:rPr>
        <w:t>Также в ЕПУ опасными являются элементы печатных плат А1 (плата индикации входной фазы) и А3 (плата индикации исходной фазы).</w:t>
      </w:r>
    </w:p>
    <w:p w:rsidR="00654ADA" w:rsidRPr="00811745" w:rsidRDefault="00654ADA" w:rsidP="00654ADA">
      <w:pPr>
        <w:tabs>
          <w:tab w:val="num" w:pos="0"/>
        </w:tabs>
        <w:ind w:firstLine="360"/>
        <w:jc w:val="both"/>
        <w:rPr>
          <w:rFonts w:ascii="Arial" w:hAnsi="Arial" w:cs="Arial"/>
          <w:spacing w:val="10"/>
          <w:sz w:val="24"/>
          <w:szCs w:val="24"/>
          <w:lang w:val="ru-RU"/>
        </w:rPr>
      </w:pPr>
      <w:r w:rsidRPr="00811745">
        <w:rPr>
          <w:rFonts w:ascii="Arial" w:hAnsi="Arial" w:cs="Arial"/>
          <w:spacing w:val="10"/>
          <w:sz w:val="24"/>
          <w:szCs w:val="24"/>
          <w:lang w:val="ru-RU"/>
        </w:rPr>
        <w:t>Статив ЕПУ и корпуса всех блоков, которые входят в его состав, повинные быть заземленные с помощью штатных кабелей заземления. Использование для заземления нештатных проводов запрещается.</w:t>
      </w:r>
    </w:p>
    <w:p w:rsidR="00654ADA" w:rsidRPr="00811745" w:rsidRDefault="00654ADA" w:rsidP="00654ADA">
      <w:pPr>
        <w:tabs>
          <w:tab w:val="num" w:pos="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работе с измерительными приборами, которые имеют внешнее питание 220 В, их корпуса необходимо надежно заземлить.</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проведении ремонтных работ запрещается использование электропаяльника и переносной лампы на напряжение выше 42 В.</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Запрещается замена перегоревших предохранителей нестандартными или рассчитанными на ток, отличающийся от указанного на аппаратуре.</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Запрещается проводить доли и накрутки в кругах, которые находятся под напряжением.</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В помещениях, где эксплуатируются ЕПУ, должны находиться:</w:t>
      </w:r>
    </w:p>
    <w:p w:rsidR="00654ADA" w:rsidRPr="00811745" w:rsidRDefault="00654ADA" w:rsidP="00592320">
      <w:pPr>
        <w:tabs>
          <w:tab w:val="num" w:pos="360"/>
          <w:tab w:val="left" w:pos="414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-аптечка первой помощи;</w:t>
      </w:r>
      <w:r w:rsidR="00592320" w:rsidRPr="00811745">
        <w:rPr>
          <w:rFonts w:ascii="Arial" w:hAnsi="Arial" w:cs="Arial"/>
          <w:spacing w:val="10"/>
          <w:sz w:val="24"/>
          <w:szCs w:val="24"/>
          <w:lang w:val="ru-RU"/>
        </w:rPr>
        <w:tab/>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-средства пожаротушения;</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-схема эвакуации при пожаре.</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Промывку разъемов, отключения и замену модулей, подсоединения и отсоединения кабелей проводить исключительно в хлопковых рукавицах.</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Обслуживающий персонал должен не допускать ударов и падений модулей для предотвращения возникновение механических дефектов.</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Обслуживающий персонал должен уметь оказывать первую помощь потерпевшему при поражении электрическим током.</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работе из ЕПУ категорически запрещается:</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-использовать инструмент с поврежденным изоляционным покрытием;</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-оставлять без присмотра открытую аппаратуру (с открытыми задними крышками), которая находится под напряжением;</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-использовать кабели, которые имеют механические повреждения, непроверенные контрольно-измерительные приборы и неисправный инструмент;</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-пользоваться защитными средствами, срок поверки которых исчерпано;</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-хранить в помещении с аппаратурой взрывоопасные, ядовитые и легковозгораемые вещества;</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-использовать нештатные отопительные устройства.</w:t>
      </w:r>
    </w:p>
    <w:p w:rsidR="00654ADA" w:rsidRPr="00811745" w:rsidRDefault="00654ADA" w:rsidP="00654ADA">
      <w:pPr>
        <w:tabs>
          <w:tab w:val="num" w:pos="360"/>
          <w:tab w:val="num" w:pos="1276"/>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любых операциях с аккумуляторами с момента хранения к утилизации придерживаться основных правил безопасности:</w:t>
      </w:r>
    </w:p>
    <w:p w:rsidR="00654ADA" w:rsidRPr="00811745" w:rsidRDefault="00654ADA" w:rsidP="00654ADA">
      <w:pPr>
        <w:numPr>
          <w:ilvl w:val="0"/>
          <w:numId w:val="68"/>
        </w:numPr>
        <w:tabs>
          <w:tab w:val="clear" w:pos="1196"/>
          <w:tab w:val="num" w:pos="360"/>
          <w:tab w:val="num" w:pos="993"/>
          <w:tab w:val="num" w:pos="1134"/>
        </w:tabs>
        <w:ind w:left="0" w:firstLine="360"/>
        <w:jc w:val="both"/>
        <w:rPr>
          <w:rFonts w:ascii="Arial" w:hAnsi="Arial" w:cs="Arial"/>
          <w:spacing w:val="10"/>
          <w:sz w:val="24"/>
          <w:szCs w:val="24"/>
        </w:rPr>
      </w:pPr>
      <w:r w:rsidRPr="00811745">
        <w:rPr>
          <w:rFonts w:ascii="Arial" w:hAnsi="Arial" w:cs="Arial"/>
          <w:spacing w:val="10"/>
          <w:sz w:val="24"/>
          <w:szCs w:val="24"/>
        </w:rPr>
        <w:t>не курить;</w:t>
      </w:r>
    </w:p>
    <w:p w:rsidR="00654ADA" w:rsidRPr="00811745" w:rsidRDefault="00654ADA" w:rsidP="00654ADA">
      <w:pPr>
        <w:numPr>
          <w:ilvl w:val="0"/>
          <w:numId w:val="68"/>
        </w:numPr>
        <w:tabs>
          <w:tab w:val="clear" w:pos="1196"/>
          <w:tab w:val="num" w:pos="360"/>
          <w:tab w:val="num" w:pos="993"/>
          <w:tab w:val="num" w:pos="1134"/>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использовать инструменты с изоляционными ручками для стяжки соединений;</w:t>
      </w:r>
    </w:p>
    <w:p w:rsidR="00654ADA" w:rsidRPr="00811745" w:rsidRDefault="00654ADA" w:rsidP="00654ADA">
      <w:pPr>
        <w:numPr>
          <w:ilvl w:val="0"/>
          <w:numId w:val="68"/>
        </w:numPr>
        <w:tabs>
          <w:tab w:val="clear" w:pos="1196"/>
          <w:tab w:val="num" w:pos="360"/>
          <w:tab w:val="num" w:pos="993"/>
          <w:tab w:val="num" w:pos="1134"/>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запрещается класть инструменты на аккумуляторы (металлические инструменты особенно опасны);</w:t>
      </w:r>
    </w:p>
    <w:p w:rsidR="00654ADA" w:rsidRPr="00811745" w:rsidRDefault="00654ADA" w:rsidP="00654ADA">
      <w:pPr>
        <w:numPr>
          <w:ilvl w:val="0"/>
          <w:numId w:val="68"/>
        </w:numPr>
        <w:tabs>
          <w:tab w:val="clear" w:pos="1196"/>
          <w:tab w:val="num" w:pos="360"/>
          <w:tab w:val="num" w:pos="993"/>
          <w:tab w:val="num" w:pos="1134"/>
        </w:tabs>
        <w:ind w:left="0" w:firstLine="360"/>
        <w:jc w:val="both"/>
        <w:rPr>
          <w:rFonts w:ascii="Arial" w:hAnsi="Arial" w:cs="Arial"/>
          <w:spacing w:val="10"/>
          <w:sz w:val="24"/>
          <w:szCs w:val="24"/>
        </w:rPr>
      </w:pPr>
      <w:r w:rsidRPr="00811745">
        <w:rPr>
          <w:rFonts w:ascii="Arial" w:hAnsi="Arial" w:cs="Arial"/>
          <w:spacing w:val="10"/>
          <w:sz w:val="24"/>
          <w:szCs w:val="24"/>
        </w:rPr>
        <w:t>поднимать моноблоки за клеммы;</w:t>
      </w:r>
    </w:p>
    <w:p w:rsidR="00654ADA" w:rsidRPr="00811745" w:rsidRDefault="00654ADA" w:rsidP="00654ADA">
      <w:pPr>
        <w:numPr>
          <w:ilvl w:val="0"/>
          <w:numId w:val="68"/>
        </w:numPr>
        <w:tabs>
          <w:tab w:val="clear" w:pos="1196"/>
          <w:tab w:val="num" w:pos="360"/>
          <w:tab w:val="num" w:pos="993"/>
          <w:tab w:val="num" w:pos="1134"/>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использовать синтетическую ткань для чистки корпусов.</w:t>
      </w:r>
    </w:p>
    <w:p w:rsidR="00654ADA" w:rsidRPr="00811745" w:rsidRDefault="00654ADA" w:rsidP="00654ADA">
      <w:pPr>
        <w:tabs>
          <w:tab w:val="num" w:pos="360"/>
          <w:tab w:val="num" w:pos="993"/>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работе из ЕПУ необходимо:</w:t>
      </w:r>
    </w:p>
    <w:p w:rsidR="00654ADA" w:rsidRPr="00811745" w:rsidRDefault="00654ADA" w:rsidP="00654ADA">
      <w:pPr>
        <w:numPr>
          <w:ilvl w:val="0"/>
          <w:numId w:val="68"/>
        </w:numPr>
        <w:tabs>
          <w:tab w:val="clear" w:pos="1196"/>
          <w:tab w:val="num" w:pos="360"/>
          <w:tab w:val="num" w:pos="993"/>
          <w:tab w:val="num" w:pos="1134"/>
        </w:tabs>
        <w:ind w:left="0" w:firstLine="360"/>
        <w:jc w:val="both"/>
        <w:rPr>
          <w:rFonts w:ascii="Arial" w:hAnsi="Arial" w:cs="Arial"/>
          <w:spacing w:val="10"/>
          <w:sz w:val="24"/>
          <w:szCs w:val="24"/>
        </w:rPr>
      </w:pPr>
      <w:r w:rsidRPr="00811745">
        <w:rPr>
          <w:rFonts w:ascii="Arial" w:hAnsi="Arial" w:cs="Arial"/>
          <w:spacing w:val="10"/>
          <w:sz w:val="24"/>
          <w:szCs w:val="24"/>
        </w:rPr>
        <w:t>избегать ударов;</w:t>
      </w:r>
    </w:p>
    <w:p w:rsidR="00654ADA" w:rsidRPr="00811745" w:rsidRDefault="00654ADA" w:rsidP="00654ADA">
      <w:pPr>
        <w:numPr>
          <w:ilvl w:val="0"/>
          <w:numId w:val="68"/>
        </w:numPr>
        <w:tabs>
          <w:tab w:val="clear" w:pos="1196"/>
          <w:tab w:val="num" w:pos="360"/>
          <w:tab w:val="num" w:pos="993"/>
          <w:tab w:val="num" w:pos="1134"/>
        </w:tabs>
        <w:ind w:left="0" w:firstLine="360"/>
        <w:jc w:val="both"/>
        <w:rPr>
          <w:rFonts w:ascii="Arial" w:hAnsi="Arial" w:cs="Arial"/>
          <w:spacing w:val="10"/>
          <w:sz w:val="24"/>
          <w:szCs w:val="24"/>
        </w:rPr>
      </w:pPr>
      <w:r w:rsidRPr="00811745">
        <w:rPr>
          <w:rFonts w:ascii="Arial" w:hAnsi="Arial" w:cs="Arial"/>
          <w:spacing w:val="10"/>
          <w:sz w:val="24"/>
          <w:szCs w:val="24"/>
        </w:rPr>
        <w:t>всегда одевать рукавицы;</w:t>
      </w:r>
    </w:p>
    <w:p w:rsidR="00654ADA" w:rsidRPr="00811745" w:rsidRDefault="00654ADA" w:rsidP="00654ADA">
      <w:pPr>
        <w:numPr>
          <w:ilvl w:val="0"/>
          <w:numId w:val="68"/>
        </w:numPr>
        <w:tabs>
          <w:tab w:val="clear" w:pos="1196"/>
          <w:tab w:val="num" w:pos="360"/>
          <w:tab w:val="num" w:pos="993"/>
          <w:tab w:val="num" w:pos="1134"/>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никогда не одевать на руки металлические кольца или браслеты;</w:t>
      </w:r>
    </w:p>
    <w:p w:rsidR="00654ADA" w:rsidRPr="00811745" w:rsidRDefault="00654ADA" w:rsidP="00654ADA">
      <w:pPr>
        <w:numPr>
          <w:ilvl w:val="0"/>
          <w:numId w:val="68"/>
        </w:numPr>
        <w:tabs>
          <w:tab w:val="clear" w:pos="1196"/>
          <w:tab w:val="num" w:pos="360"/>
          <w:tab w:val="num" w:pos="993"/>
          <w:tab w:val="num" w:pos="1134"/>
        </w:tabs>
        <w:ind w:left="0" w:firstLine="360"/>
        <w:jc w:val="both"/>
        <w:rPr>
          <w:rFonts w:ascii="Arial" w:hAnsi="Arial" w:cs="Arial"/>
          <w:spacing w:val="10"/>
          <w:sz w:val="24"/>
          <w:szCs w:val="24"/>
          <w:lang w:val="ru-RU"/>
        </w:rPr>
      </w:pPr>
      <w:r w:rsidRPr="00811745">
        <w:rPr>
          <w:rFonts w:ascii="Arial" w:hAnsi="Arial" w:cs="Arial"/>
          <w:spacing w:val="10"/>
          <w:sz w:val="24"/>
          <w:szCs w:val="24"/>
          <w:lang w:val="ru-RU"/>
        </w:rPr>
        <w:t>аккумуляторы устанавливать на расстоянии не меньше одного метра от отопительных устройств.</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Профилактические работы и чистку аппаратуры позволяется проводить только после полного отключения электропитания, в том числе и АБ.</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Стыковку и розсоединение соединителей, замену блоков, предохранителей проводить лишь при обесточенной аппаратуре.</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соединении соединителей особенное внимание обращать на маркировку. Помнить, что соединение соединителей с разной маркировкой приводит к аварии аппаратуры.</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Не допускается оставлять открытыми соединители, с которыми на данный момент не ведутся работы, тянуть кабели за соединители, сгибать кабели по радиусу, более малому пяты диаметров кабеля.</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выявлении дыма или характерного запаха горелой изоляции немедленно выключить аппаратуру и принять меры по выявлению причин и ликвидации последствий неисправности.</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Для гашения пожара применять лишь огнетушители ОУ-2 ТУ 22-150-125 и сухой песок. ДЛЯ ГАШЕНИЯ ОБОРУДОВАНИЯ, КОТОРОЕ ГОРИТ, ИСПОЛЬЗОВАТЬ ВОДУ КАТЕГОРИЧЕСКИ ЗАПРЕЩАЕТСЯ!</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Для подключения проводов, замены блоков и субблоков необходимо пользоваться специальным инструментом.</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Техническое обслуживание должно осуществляться обслуживающим персоналом в составе не меньше двух лиц.</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В помещении, где размещена ЕПУ, должна быть предусмотрена возможность отключения напряжения питания на случай аварии.</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В помещении, где размещена ЕПУ, должно быть оборудовано рабочее место (стол, розетки) с напряжением от 176 до 253 В для проведения работ по техническому обслуживанию и незначительного ремонта.</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Перед проведением любого из видов ТО необходимо проверить исправность инструмента, измерительных приборов, оборудования, которое будет использоваться .</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выполнении работ по составлению и монтажу оборудования ЕПУ следует придерживаться правил из техники безопасности, приведенных в стандартах:</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выполнении грузовых и разгрузочных работ – за ГОСТ 23.3.009-76;</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распаковке тары – за ГОСТ 12.3.010-82;</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-при распаковке и розконсервации – за ГОСТ 23216-78;</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-по электробезопасности ГОСТ 12.3.019-80;</w:t>
      </w:r>
    </w:p>
    <w:p w:rsidR="00654ADA" w:rsidRPr="00811745" w:rsidRDefault="00654ADA" w:rsidP="00654ADA">
      <w:pPr>
        <w:tabs>
          <w:tab w:val="num" w:pos="360"/>
        </w:tabs>
        <w:ind w:firstLine="360"/>
        <w:jc w:val="both"/>
        <w:rPr>
          <w:rFonts w:ascii="Arial" w:hAnsi="Arial" w:cs="Arial"/>
          <w:spacing w:val="10"/>
          <w:sz w:val="24"/>
          <w:szCs w:val="24"/>
          <w:lang w:val="ru-RU"/>
        </w:rPr>
      </w:pPr>
      <w:r w:rsidRPr="00811745">
        <w:rPr>
          <w:rFonts w:ascii="Arial" w:hAnsi="Arial" w:cs="Arial"/>
          <w:spacing w:val="10"/>
          <w:sz w:val="24"/>
          <w:szCs w:val="24"/>
          <w:lang w:val="ru-RU"/>
        </w:rPr>
        <w:t>-по технике безопасности, промышленной санитарии, противопожарным мероприятиям – за ГОСТ 12.3.002-75.</w:t>
      </w:r>
    </w:p>
    <w:p w:rsidR="00654ADA" w:rsidRPr="00811745" w:rsidRDefault="00654ADA" w:rsidP="00654ADA">
      <w:pPr>
        <w:pStyle w:val="24"/>
        <w:rPr>
          <w:rFonts w:ascii="Arial" w:hAnsi="Arial"/>
        </w:rPr>
      </w:pPr>
      <w:bookmarkStart w:id="535" w:name="_Toc149026226"/>
      <w:r w:rsidRPr="00811745">
        <w:rPr>
          <w:rFonts w:ascii="Arial" w:hAnsi="Arial"/>
        </w:rPr>
        <w:t>3.3 Монтаж и сборка ЕПУ</w:t>
      </w:r>
      <w:bookmarkEnd w:id="535"/>
    </w:p>
    <w:p w:rsidR="00654ADA" w:rsidRPr="00811745" w:rsidRDefault="00654ADA" w:rsidP="00592320">
      <w:pPr>
        <w:pStyle w:val="26"/>
        <w:spacing w:after="0" w:line="240" w:lineRule="auto"/>
        <w:ind w:left="0" w:firstLine="357"/>
        <w:jc w:val="both"/>
        <w:rPr>
          <w:rFonts w:ascii="Arial" w:hAnsi="Arial" w:cs="Arial"/>
          <w:spacing w:val="10"/>
          <w:sz w:val="24"/>
          <w:szCs w:val="24"/>
          <w:lang w:val="ru-RU"/>
        </w:rPr>
      </w:pPr>
      <w:r w:rsidRPr="00811745">
        <w:rPr>
          <w:rFonts w:ascii="Arial" w:hAnsi="Arial" w:cs="Arial"/>
          <w:spacing w:val="10"/>
          <w:sz w:val="24"/>
          <w:szCs w:val="24"/>
          <w:lang w:val="ru-RU"/>
        </w:rPr>
        <w:t>Перед монтажом  должны выполняться следующие подготовительные работы:</w:t>
      </w:r>
    </w:p>
    <w:p w:rsidR="00654ADA" w:rsidRPr="00811745" w:rsidRDefault="00654ADA" w:rsidP="00592320">
      <w:pPr>
        <w:ind w:firstLine="357"/>
        <w:jc w:val="both"/>
        <w:rPr>
          <w:rFonts w:ascii="Arial" w:hAnsi="Arial" w:cs="Arial"/>
          <w:spacing w:val="10"/>
          <w:sz w:val="24"/>
          <w:szCs w:val="24"/>
          <w:lang w:val="ru-RU"/>
        </w:rPr>
      </w:pPr>
      <w:r w:rsidRPr="00811745">
        <w:rPr>
          <w:rFonts w:ascii="Arial" w:hAnsi="Arial" w:cs="Arial"/>
          <w:spacing w:val="10"/>
          <w:sz w:val="24"/>
          <w:szCs w:val="24"/>
          <w:lang w:val="ru-RU"/>
        </w:rPr>
        <w:t>-проверить наличие технической документации;</w:t>
      </w:r>
    </w:p>
    <w:p w:rsidR="00654ADA" w:rsidRPr="00811745" w:rsidRDefault="00654ADA" w:rsidP="00592320">
      <w:pPr>
        <w:ind w:firstLine="357"/>
        <w:jc w:val="both"/>
        <w:rPr>
          <w:rFonts w:ascii="Arial" w:hAnsi="Arial" w:cs="Arial"/>
          <w:spacing w:val="10"/>
          <w:sz w:val="24"/>
          <w:szCs w:val="24"/>
          <w:lang w:val="ru-RU"/>
        </w:rPr>
      </w:pPr>
      <w:r w:rsidRPr="00811745">
        <w:rPr>
          <w:rFonts w:ascii="Arial" w:hAnsi="Arial" w:cs="Arial"/>
          <w:spacing w:val="10"/>
          <w:sz w:val="24"/>
          <w:szCs w:val="24"/>
          <w:lang w:val="ru-RU"/>
        </w:rPr>
        <w:t>-разместить прибор на рабочем месте, обеспечив при этом удобство работы;</w:t>
      </w:r>
    </w:p>
    <w:p w:rsidR="00654ADA" w:rsidRPr="00811745" w:rsidRDefault="00654ADA" w:rsidP="00592320">
      <w:pPr>
        <w:ind w:firstLine="357"/>
        <w:jc w:val="both"/>
        <w:rPr>
          <w:rFonts w:ascii="Arial" w:hAnsi="Arial" w:cs="Arial"/>
          <w:spacing w:val="10"/>
          <w:sz w:val="24"/>
          <w:szCs w:val="24"/>
          <w:lang w:val="ru-RU"/>
        </w:rPr>
      </w:pPr>
      <w:r w:rsidRPr="00811745">
        <w:rPr>
          <w:rFonts w:ascii="Arial" w:hAnsi="Arial" w:cs="Arial"/>
          <w:spacing w:val="10"/>
          <w:sz w:val="24"/>
          <w:szCs w:val="24"/>
          <w:lang w:val="ru-RU"/>
        </w:rPr>
        <w:t>-выполнить указанные требования к технике безопасности (раздел 3.2).</w:t>
      </w:r>
    </w:p>
    <w:p w:rsidR="00654ADA" w:rsidRPr="00811745" w:rsidRDefault="00654ADA" w:rsidP="00592320">
      <w:pPr>
        <w:ind w:firstLine="357"/>
        <w:rPr>
          <w:rFonts w:ascii="Arial" w:hAnsi="Arial" w:cs="Arial"/>
          <w:sz w:val="24"/>
          <w:szCs w:val="24"/>
          <w:lang w:val="ru-RU"/>
        </w:rPr>
      </w:pPr>
      <w:r w:rsidRPr="00811745">
        <w:rPr>
          <w:rFonts w:ascii="Arial" w:hAnsi="Arial" w:cs="Arial"/>
          <w:sz w:val="24"/>
          <w:szCs w:val="24"/>
          <w:lang w:val="ru-RU"/>
        </w:rPr>
        <w:t>3.3.1 Розпаковка ЕПУ</w:t>
      </w:r>
    </w:p>
    <w:p w:rsidR="00654ADA" w:rsidRPr="00811745" w:rsidRDefault="00654ADA" w:rsidP="00592320">
      <w:pPr>
        <w:pStyle w:val="26"/>
        <w:tabs>
          <w:tab w:val="num" w:pos="0"/>
        </w:tabs>
        <w:spacing w:after="0" w:line="240" w:lineRule="auto"/>
        <w:ind w:left="0" w:firstLine="357"/>
        <w:jc w:val="both"/>
        <w:rPr>
          <w:rFonts w:ascii="Arial" w:hAnsi="Arial" w:cs="Arial"/>
          <w:spacing w:val="10"/>
          <w:sz w:val="24"/>
          <w:szCs w:val="24"/>
          <w:lang w:val="ru-RU"/>
        </w:rPr>
      </w:pPr>
      <w:r w:rsidRPr="00811745">
        <w:rPr>
          <w:rFonts w:ascii="Arial" w:hAnsi="Arial" w:cs="Arial"/>
          <w:spacing w:val="10"/>
          <w:sz w:val="24"/>
          <w:szCs w:val="24"/>
          <w:lang w:val="ru-RU"/>
        </w:rPr>
        <w:t>Из транспортного ящика для шкафа снять липкую ленту и раскрыть его. Вынуть ЕПУ и разорвать полиэтиленовый чехол, в котором она расположена, следя, чтобы не повредить содержание.</w:t>
      </w:r>
    </w:p>
    <w:p w:rsidR="00654ADA" w:rsidRPr="00811745" w:rsidRDefault="00654ADA" w:rsidP="00654ADA">
      <w:pPr>
        <w:pStyle w:val="24"/>
        <w:rPr>
          <w:rFonts w:ascii="Arial" w:hAnsi="Arial"/>
        </w:rPr>
      </w:pPr>
      <w:bookmarkStart w:id="536" w:name="_Toc149026227"/>
      <w:r w:rsidRPr="00811745">
        <w:rPr>
          <w:rFonts w:ascii="Arial" w:hAnsi="Arial"/>
        </w:rPr>
        <w:t>3.4 Приведение ЕПУ в состояние готовности к эксплуатации и включению</w:t>
      </w:r>
      <w:bookmarkEnd w:id="536"/>
    </w:p>
    <w:p w:rsidR="00654ADA" w:rsidRPr="00811745" w:rsidRDefault="00654ADA" w:rsidP="00592320">
      <w:pPr>
        <w:pStyle w:val="26"/>
        <w:spacing w:after="0" w:line="240" w:lineRule="auto"/>
        <w:ind w:left="0" w:firstLine="357"/>
        <w:jc w:val="both"/>
        <w:rPr>
          <w:rFonts w:ascii="Arial" w:hAnsi="Arial" w:cs="Arial"/>
          <w:spacing w:val="10"/>
          <w:sz w:val="24"/>
          <w:szCs w:val="24"/>
          <w:lang w:val="ru-RU"/>
        </w:rPr>
      </w:pPr>
      <w:r w:rsidRPr="00811745">
        <w:rPr>
          <w:rFonts w:ascii="Arial" w:hAnsi="Arial" w:cs="Arial"/>
          <w:spacing w:val="10"/>
          <w:sz w:val="24"/>
          <w:szCs w:val="24"/>
          <w:lang w:val="ru-RU"/>
        </w:rPr>
        <w:t>3.4.1 Общая проверка</w:t>
      </w:r>
    </w:p>
    <w:p w:rsidR="00654ADA" w:rsidRPr="00811745" w:rsidRDefault="00654ADA" w:rsidP="00592320">
      <w:pPr>
        <w:pStyle w:val="26"/>
        <w:spacing w:after="0" w:line="240" w:lineRule="auto"/>
        <w:ind w:left="0" w:firstLine="357"/>
        <w:jc w:val="both"/>
        <w:rPr>
          <w:rFonts w:ascii="Arial" w:hAnsi="Arial" w:cs="Arial"/>
          <w:spacing w:val="10"/>
          <w:sz w:val="24"/>
          <w:szCs w:val="24"/>
          <w:lang w:val="ru-RU"/>
        </w:rPr>
      </w:pPr>
      <w:r w:rsidRPr="00811745">
        <w:rPr>
          <w:rFonts w:ascii="Arial" w:hAnsi="Arial" w:cs="Arial"/>
          <w:spacing w:val="10"/>
          <w:sz w:val="24"/>
          <w:szCs w:val="24"/>
          <w:lang w:val="ru-RU"/>
        </w:rPr>
        <w:t>Перед началом эксплуатации проведите внешний обзор электропитающей установки, при этом следует выполнить следующие действия:</w:t>
      </w:r>
    </w:p>
    <w:p w:rsidR="00654ADA" w:rsidRPr="00811745" w:rsidRDefault="00654ADA" w:rsidP="00592320">
      <w:pPr>
        <w:ind w:firstLine="357"/>
        <w:jc w:val="both"/>
        <w:rPr>
          <w:rFonts w:ascii="Arial" w:hAnsi="Arial" w:cs="Arial"/>
          <w:spacing w:val="10"/>
          <w:sz w:val="24"/>
          <w:szCs w:val="24"/>
          <w:lang w:val="ru-RU"/>
        </w:rPr>
      </w:pPr>
      <w:r w:rsidRPr="00811745">
        <w:rPr>
          <w:rFonts w:ascii="Arial" w:hAnsi="Arial" w:cs="Arial"/>
          <w:spacing w:val="10"/>
          <w:sz w:val="24"/>
          <w:szCs w:val="24"/>
          <w:lang w:val="ru-RU"/>
        </w:rPr>
        <w:t>-проверить на отсутствие механических повреждений и вмятин;</w:t>
      </w:r>
    </w:p>
    <w:p w:rsidR="00654ADA" w:rsidRPr="00811745" w:rsidRDefault="00654ADA" w:rsidP="00592320">
      <w:pPr>
        <w:ind w:firstLine="357"/>
        <w:jc w:val="both"/>
        <w:rPr>
          <w:rFonts w:ascii="Arial" w:hAnsi="Arial" w:cs="Arial"/>
          <w:spacing w:val="10"/>
          <w:sz w:val="24"/>
          <w:szCs w:val="24"/>
          <w:lang w:val="ru-RU"/>
        </w:rPr>
      </w:pPr>
      <w:r w:rsidRPr="00811745">
        <w:rPr>
          <w:rFonts w:ascii="Arial" w:hAnsi="Arial" w:cs="Arial"/>
          <w:spacing w:val="10"/>
          <w:sz w:val="24"/>
          <w:szCs w:val="24"/>
          <w:lang w:val="ru-RU"/>
        </w:rPr>
        <w:t>-проверить на наличие и прочность крепления органов управления и коммутации, наличие предохранителей;</w:t>
      </w:r>
    </w:p>
    <w:p w:rsidR="00654ADA" w:rsidRPr="00811745" w:rsidRDefault="00654ADA" w:rsidP="00592320">
      <w:pPr>
        <w:ind w:firstLine="357"/>
        <w:jc w:val="both"/>
        <w:rPr>
          <w:rFonts w:ascii="Arial" w:hAnsi="Arial" w:cs="Arial"/>
          <w:spacing w:val="10"/>
          <w:sz w:val="24"/>
          <w:szCs w:val="24"/>
          <w:lang w:val="ru-RU"/>
        </w:rPr>
      </w:pPr>
      <w:r w:rsidRPr="00811745">
        <w:rPr>
          <w:rFonts w:ascii="Arial" w:hAnsi="Arial" w:cs="Arial"/>
          <w:spacing w:val="10"/>
          <w:sz w:val="24"/>
          <w:szCs w:val="24"/>
          <w:lang w:val="ru-RU"/>
        </w:rPr>
        <w:t>-проверить чистоту контактов, состояние лакокрасочного покрытия, четкость надписей ;</w:t>
      </w:r>
    </w:p>
    <w:p w:rsidR="00654ADA" w:rsidRPr="00811745" w:rsidRDefault="00654ADA" w:rsidP="00592320">
      <w:pPr>
        <w:ind w:firstLine="357"/>
        <w:jc w:val="both"/>
        <w:rPr>
          <w:rFonts w:ascii="Arial" w:hAnsi="Arial" w:cs="Arial"/>
          <w:spacing w:val="10"/>
          <w:sz w:val="24"/>
          <w:szCs w:val="24"/>
          <w:lang w:val="ru-RU"/>
        </w:rPr>
      </w:pPr>
      <w:r w:rsidRPr="00811745">
        <w:rPr>
          <w:rFonts w:ascii="Arial" w:hAnsi="Arial" w:cs="Arial"/>
          <w:spacing w:val="10"/>
          <w:sz w:val="24"/>
          <w:szCs w:val="24"/>
          <w:lang w:val="ru-RU"/>
        </w:rPr>
        <w:t>-проверить на отсутствие отсоединенных или слабозакрепленных соединений внутри шкафа ЕПУ;</w:t>
      </w:r>
    </w:p>
    <w:p w:rsidR="00654ADA" w:rsidRPr="00811745" w:rsidRDefault="00654ADA" w:rsidP="00592320">
      <w:pPr>
        <w:pStyle w:val="26"/>
        <w:spacing w:after="0" w:line="240" w:lineRule="auto"/>
        <w:ind w:left="0" w:firstLine="357"/>
        <w:jc w:val="both"/>
        <w:rPr>
          <w:rFonts w:ascii="Arial" w:hAnsi="Arial" w:cs="Arial"/>
          <w:spacing w:val="10"/>
          <w:sz w:val="24"/>
          <w:szCs w:val="24"/>
          <w:lang w:val="ru-RU"/>
        </w:rPr>
      </w:pPr>
      <w:r w:rsidRPr="00811745">
        <w:rPr>
          <w:rFonts w:ascii="Arial" w:hAnsi="Arial" w:cs="Arial"/>
          <w:spacing w:val="10"/>
          <w:sz w:val="24"/>
          <w:szCs w:val="24"/>
          <w:lang w:val="ru-RU"/>
        </w:rPr>
        <w:t>-проверить омметром отсутствие коротких замыканий по входной сети 220В контактов (ХТ1), "НУЛЬ" (ХТ2), и их замыкание на корпус.</w:t>
      </w:r>
    </w:p>
    <w:p w:rsidR="00654ADA" w:rsidRPr="00811745" w:rsidRDefault="00654ADA" w:rsidP="00592320">
      <w:pPr>
        <w:pStyle w:val="af"/>
        <w:tabs>
          <w:tab w:val="num" w:pos="-284"/>
        </w:tabs>
        <w:spacing w:after="0"/>
        <w:ind w:left="0" w:firstLine="357"/>
        <w:rPr>
          <w:rFonts w:ascii="Arial" w:hAnsi="Arial" w:cs="Arial"/>
          <w:spacing w:val="10"/>
          <w:sz w:val="24"/>
          <w:szCs w:val="24"/>
          <w:lang w:val="ru-RU"/>
        </w:rPr>
      </w:pPr>
      <w:r w:rsidRPr="00811745">
        <w:rPr>
          <w:rFonts w:ascii="Arial" w:hAnsi="Arial" w:cs="Arial"/>
          <w:spacing w:val="10"/>
          <w:sz w:val="24"/>
          <w:szCs w:val="24"/>
          <w:lang w:val="ru-RU"/>
        </w:rPr>
        <w:t>ЕПУ, которая имеет дефекты, бракуется и направляется на ремонт.</w:t>
      </w:r>
    </w:p>
    <w:p w:rsidR="00654ADA" w:rsidRPr="00811745" w:rsidRDefault="00654ADA" w:rsidP="00592320">
      <w:pPr>
        <w:pStyle w:val="af"/>
        <w:tabs>
          <w:tab w:val="num" w:pos="-284"/>
        </w:tabs>
        <w:spacing w:after="0"/>
        <w:ind w:left="0" w:firstLine="357"/>
        <w:rPr>
          <w:rFonts w:ascii="Arial" w:hAnsi="Arial" w:cs="Arial"/>
          <w:spacing w:val="10"/>
          <w:sz w:val="24"/>
          <w:szCs w:val="24"/>
          <w:lang w:val="ru-RU"/>
        </w:rPr>
      </w:pPr>
      <w:r w:rsidRPr="00811745">
        <w:rPr>
          <w:rFonts w:ascii="Arial" w:hAnsi="Arial" w:cs="Arial"/>
          <w:spacing w:val="10"/>
          <w:sz w:val="24"/>
          <w:szCs w:val="24"/>
          <w:lang w:val="ru-RU"/>
        </w:rPr>
        <w:t>3.4.2 Подготовка ЕЖУ к эксплуатации</w:t>
      </w:r>
    </w:p>
    <w:p w:rsidR="00654ADA" w:rsidRPr="00811745" w:rsidRDefault="00654ADA" w:rsidP="00592320">
      <w:pPr>
        <w:pStyle w:val="af"/>
        <w:tabs>
          <w:tab w:val="num" w:pos="-284"/>
        </w:tabs>
        <w:spacing w:after="0"/>
        <w:ind w:left="0" w:firstLine="357"/>
        <w:rPr>
          <w:rFonts w:ascii="Arial" w:hAnsi="Arial" w:cs="Arial"/>
          <w:spacing w:val="10"/>
          <w:sz w:val="24"/>
          <w:szCs w:val="24"/>
          <w:lang w:val="ru-RU"/>
        </w:rPr>
      </w:pPr>
      <w:r w:rsidRPr="00811745">
        <w:rPr>
          <w:rFonts w:ascii="Arial" w:hAnsi="Arial" w:cs="Arial"/>
          <w:spacing w:val="10"/>
          <w:sz w:val="24"/>
          <w:szCs w:val="24"/>
          <w:lang w:val="ru-RU"/>
        </w:rPr>
        <w:t>Заземлите электропитющую установку, подсоедините необходимые нагрузки, датчик температуры, аккумуляторные батареи к входам “АБ1” и “АБ2” согласно схемы электрической принципиальной.</w:t>
      </w:r>
    </w:p>
    <w:p w:rsidR="00654ADA" w:rsidRPr="00811745" w:rsidRDefault="00654ADA" w:rsidP="00592320">
      <w:pPr>
        <w:pStyle w:val="af"/>
        <w:tabs>
          <w:tab w:val="num" w:pos="-284"/>
          <w:tab w:val="num" w:pos="1701"/>
        </w:tabs>
        <w:ind w:left="0" w:firstLine="357"/>
        <w:rPr>
          <w:rFonts w:ascii="Arial" w:hAnsi="Arial" w:cs="Arial"/>
          <w:b/>
          <w:bCs/>
          <w:color w:val="FF0000"/>
          <w:spacing w:val="10"/>
          <w:sz w:val="24"/>
          <w:szCs w:val="24"/>
          <w:lang w:val="ru-RU"/>
        </w:rPr>
      </w:pPr>
      <w:r w:rsidRPr="00811745">
        <w:rPr>
          <w:rFonts w:ascii="Arial" w:hAnsi="Arial" w:cs="Arial"/>
          <w:b/>
          <w:bCs/>
          <w:color w:val="FF0000"/>
          <w:spacing w:val="10"/>
          <w:sz w:val="24"/>
          <w:szCs w:val="24"/>
          <w:lang w:val="ru-RU"/>
        </w:rPr>
        <w:t>Внимание ! Обязательно придерживайтесь полярности подключения нагрузки и аккумуляторной батареи.</w:t>
      </w:r>
    </w:p>
    <w:p w:rsidR="00654ADA" w:rsidRPr="00811745" w:rsidRDefault="00654ADA" w:rsidP="00592320">
      <w:pPr>
        <w:pStyle w:val="af"/>
        <w:tabs>
          <w:tab w:val="num" w:pos="-284"/>
        </w:tabs>
        <w:ind w:left="0" w:firstLine="357"/>
        <w:rPr>
          <w:rFonts w:ascii="Arial" w:hAnsi="Arial" w:cs="Arial"/>
          <w:b/>
          <w:bCs/>
          <w:spacing w:val="10"/>
          <w:sz w:val="24"/>
          <w:szCs w:val="24"/>
          <w:lang w:val="ru-RU"/>
        </w:rPr>
      </w:pPr>
      <w:r w:rsidRPr="00811745">
        <w:rPr>
          <w:rFonts w:ascii="Arial" w:hAnsi="Arial" w:cs="Arial"/>
          <w:b/>
          <w:bCs/>
          <w:spacing w:val="10"/>
          <w:sz w:val="24"/>
          <w:szCs w:val="24"/>
          <w:lang w:val="ru-RU"/>
        </w:rPr>
        <w:t>Подсоедините кабель входной сети 220 В.</w:t>
      </w:r>
    </w:p>
    <w:p w:rsidR="00654ADA" w:rsidRPr="00811745" w:rsidRDefault="00654ADA" w:rsidP="00592320">
      <w:pPr>
        <w:pStyle w:val="af"/>
        <w:tabs>
          <w:tab w:val="num" w:pos="-284"/>
        </w:tabs>
        <w:ind w:left="0" w:firstLine="357"/>
        <w:rPr>
          <w:rFonts w:ascii="Arial" w:hAnsi="Arial" w:cs="Arial"/>
          <w:b/>
          <w:bCs/>
          <w:color w:val="FF0000"/>
          <w:spacing w:val="10"/>
          <w:sz w:val="24"/>
          <w:szCs w:val="24"/>
          <w:lang w:val="ru-RU"/>
        </w:rPr>
      </w:pPr>
      <w:r w:rsidRPr="00811745">
        <w:rPr>
          <w:rFonts w:ascii="Arial" w:hAnsi="Arial" w:cs="Arial"/>
          <w:b/>
          <w:bCs/>
          <w:color w:val="FF0000"/>
          <w:spacing w:val="10"/>
          <w:sz w:val="24"/>
          <w:szCs w:val="24"/>
          <w:lang w:val="ru-RU"/>
        </w:rPr>
        <w:t>Внимание ! Обязательно придерживайтесь схемы электрической принципиальной при подключении кабеля сети 220 В для предотвращения попадания фазы на нулевой или корпусный провод.</w:t>
      </w:r>
    </w:p>
    <w:p w:rsidR="00654ADA" w:rsidRPr="00811745" w:rsidRDefault="00654ADA" w:rsidP="00592320">
      <w:pPr>
        <w:pStyle w:val="33"/>
        <w:tabs>
          <w:tab w:val="num" w:pos="-284"/>
        </w:tabs>
        <w:spacing w:after="0"/>
        <w:ind w:left="0" w:firstLine="357"/>
        <w:jc w:val="both"/>
        <w:rPr>
          <w:rFonts w:ascii="Arial" w:hAnsi="Arial" w:cs="Arial"/>
          <w:spacing w:val="10"/>
          <w:sz w:val="24"/>
          <w:szCs w:val="24"/>
          <w:lang w:val="ru-RU" w:eastAsia="ru-RU"/>
        </w:rPr>
      </w:pPr>
      <w:r w:rsidRPr="00811745">
        <w:rPr>
          <w:rFonts w:ascii="Arial" w:hAnsi="Arial" w:cs="Arial"/>
          <w:spacing w:val="10"/>
          <w:sz w:val="24"/>
          <w:szCs w:val="24"/>
          <w:lang w:val="ru-RU" w:eastAsia="ru-RU"/>
        </w:rPr>
        <w:t>Подсоединение электропитающей установки с последовательным портом ЭОМ</w:t>
      </w:r>
    </w:p>
    <w:p w:rsidR="00654ADA" w:rsidRPr="00811745" w:rsidRDefault="00654ADA" w:rsidP="00592320">
      <w:pPr>
        <w:pStyle w:val="33"/>
        <w:tabs>
          <w:tab w:val="num" w:pos="-284"/>
        </w:tabs>
        <w:spacing w:after="0"/>
        <w:ind w:left="0" w:firstLine="357"/>
        <w:jc w:val="both"/>
        <w:rPr>
          <w:rFonts w:ascii="Arial" w:hAnsi="Arial" w:cs="Arial"/>
          <w:spacing w:val="10"/>
          <w:sz w:val="24"/>
          <w:szCs w:val="24"/>
          <w:lang w:val="ru-RU" w:eastAsia="ru-RU"/>
        </w:rPr>
      </w:pPr>
      <w:r w:rsidRPr="00811745">
        <w:rPr>
          <w:rFonts w:ascii="Arial" w:hAnsi="Arial" w:cs="Arial"/>
          <w:spacing w:val="10"/>
          <w:sz w:val="24"/>
          <w:szCs w:val="24"/>
          <w:lang w:val="ru-RU" w:eastAsia="ru-RU"/>
        </w:rPr>
        <w:t>Соединить выход мониторинга электропитательной установки с последовательным портом ЭОМ (СОМ1) с помощью кабеля (согласно схемы подсоединения, данной на рисунку 6) при отключенных питаниях.</w:t>
      </w:r>
    </w:p>
    <w:p w:rsidR="00654ADA" w:rsidRPr="00811745" w:rsidRDefault="00654ADA" w:rsidP="00592320">
      <w:pPr>
        <w:pStyle w:val="33"/>
        <w:tabs>
          <w:tab w:val="num" w:pos="-284"/>
        </w:tabs>
        <w:spacing w:after="0"/>
        <w:ind w:left="0" w:firstLine="357"/>
        <w:jc w:val="both"/>
        <w:rPr>
          <w:rFonts w:ascii="Arial" w:hAnsi="Arial" w:cs="Arial"/>
          <w:b/>
          <w:bCs/>
          <w:color w:val="FF0000"/>
          <w:spacing w:val="10"/>
          <w:sz w:val="24"/>
          <w:szCs w:val="24"/>
          <w:lang w:val="ru-RU" w:eastAsia="ru-RU"/>
        </w:rPr>
      </w:pPr>
      <w:r w:rsidRPr="00811745">
        <w:rPr>
          <w:rFonts w:ascii="Arial" w:hAnsi="Arial" w:cs="Arial"/>
          <w:b/>
          <w:bCs/>
          <w:color w:val="FF0000"/>
          <w:spacing w:val="10"/>
          <w:sz w:val="24"/>
          <w:szCs w:val="24"/>
          <w:lang w:val="ru-RU" w:eastAsia="ru-RU"/>
        </w:rPr>
        <w:t>Внимание! При подсоединении или отсоединении кабеля во время работы устройств могут выйти из строя узлы последовательного интерфейса на обоих блоках!</w:t>
      </w:r>
    </w:p>
    <w:p w:rsidR="00654ADA" w:rsidRPr="00811745" w:rsidRDefault="00654ADA" w:rsidP="00654ADA">
      <w:pPr>
        <w:pStyle w:val="33"/>
        <w:tabs>
          <w:tab w:val="num" w:pos="-284"/>
        </w:tabs>
        <w:spacing w:after="0"/>
        <w:ind w:left="851"/>
        <w:jc w:val="both"/>
        <w:rPr>
          <w:rFonts w:ascii="Arial" w:hAnsi="Arial" w:cs="Arial"/>
          <w:spacing w:val="10"/>
          <w:sz w:val="24"/>
          <w:szCs w:val="24"/>
          <w:u w:val="single"/>
          <w:lang w:val="ru-RU"/>
        </w:rPr>
      </w:pPr>
    </w:p>
    <w:p w:rsidR="00654ADA" w:rsidRPr="00811745" w:rsidRDefault="00592320" w:rsidP="00654ADA">
      <w:pPr>
        <w:pStyle w:val="33"/>
        <w:tabs>
          <w:tab w:val="num" w:pos="-284"/>
        </w:tabs>
        <w:spacing w:after="0"/>
        <w:ind w:left="851"/>
        <w:jc w:val="both"/>
        <w:rPr>
          <w:rFonts w:ascii="Arial" w:hAnsi="Arial" w:cs="Arial"/>
          <w:spacing w:val="10"/>
          <w:sz w:val="24"/>
          <w:szCs w:val="24"/>
          <w:u w:val="single"/>
          <w:lang w:val="ru-RU"/>
        </w:rPr>
      </w:pPr>
      <w:r w:rsidRPr="00811745">
        <w:rPr>
          <w:rFonts w:ascii="Arial" w:hAnsi="Arial" w:cs="Arial"/>
          <w:noProof/>
          <w:spacing w:val="10"/>
          <w:sz w:val="24"/>
          <w:szCs w:val="24"/>
          <w:lang w:val="ru-RU" w:eastAsia="ru-RU"/>
        </w:rPr>
        <w:pict>
          <v:group id="_x0000_s5617" style="position:absolute;left:0;text-align:left;margin-left:45pt;margin-top:12.3pt;width:414.6pt;height:139.8pt;z-index:251746304" coordorigin="2318,6591" coordsize="8292,2796">
            <v:group id="_x0000_s4929" style="position:absolute;left:2692;top:6591;width:7540;height:1845" coordorigin="2048,754" coordsize="7540,1845">
              <v:rect id="_x0000_s4930" style="position:absolute;left:7728;top:754;width:1860;height:1830"/>
              <v:rect id="_x0000_s4931" style="position:absolute;left:2118;top:769;width:1860;height:1830"/>
              <v:line id="_x0000_s4932" style="position:absolute" from="4263,1579" to="7443,1580"/>
              <v:line id="_x0000_s4933" style="position:absolute" from="4263,1909" to="7443,1910"/>
              <v:line id="_x0000_s4934" style="position:absolute" from="4263,2194" to="7443,2195"/>
              <v:group id="_x0000_s4935" style="position:absolute;left:3636;top:1174;width:747;height:1287" coordorigin="4188,5790" coordsize="747,1287">
                <v:rect id="_x0000_s4936" style="position:absolute;left:4260;top:6645;width:285;height:285;flip:y"/>
                <v:rect id="_x0000_s4937" style="position:absolute;left:4260;top:6360;width:285;height:285;flip:y"/>
                <v:rect id="_x0000_s4938" style="position:absolute;left:4260;top:6075;width:285;height:285;flip:y">
                  <v:textbox style="mso-next-textbox:#_x0000_s4938">
                    <w:txbxContent>
                      <w:p w:rsidR="004A3065" w:rsidRDefault="004A3065" w:rsidP="00654ADA">
                        <w:r>
                          <w:t>ё</w:t>
                        </w:r>
                      </w:p>
                    </w:txbxContent>
                  </v:textbox>
                </v:rect>
                <v:rect id="_x0000_s4939" style="position:absolute;left:4260;top:5790;width:285;height:285;flip:y">
                  <v:textbox style="mso-next-textbox:#_x0000_s4939">
                    <w:txbxContent>
                      <w:p w:rsidR="004A3065" w:rsidRDefault="004A3065" w:rsidP="00654ADA"/>
                    </w:txbxContent>
                  </v:textbox>
                </v:rect>
                <v:rect id="_x0000_s4940" style="position:absolute;left:4530;top:6645;width:285;height:285;flip:y"/>
                <v:rect id="_x0000_s4941" style="position:absolute;left:4530;top:6360;width:285;height:285;flip:y"/>
                <v:rect id="_x0000_s4942" style="position:absolute;left:4530;top:6075;width:285;height:285;flip:y"/>
                <v:rect id="_x0000_s4943" style="position:absolute;left:4530;top:5790;width:285;height:285;flip:y"/>
                <v:shape id="_x0000_s4944" type="#_x0000_t202" style="position:absolute;left:4485;top:6027;width:420;height:480" filled="f" stroked="f">
                  <v:textbox style="mso-next-textbox:#_x0000_s4944">
                    <w:txbxContent>
                      <w:p w:rsidR="004A3065" w:rsidRDefault="004A3065" w:rsidP="00654ADA">
                        <w:pPr>
                          <w:rPr>
                            <w:rFonts w:ascii="Arial" w:hAnsi="Arial"/>
                          </w:rPr>
                        </w:pPr>
                        <w:r>
                          <w:rPr>
                            <w:rFonts w:ascii="Arial" w:hAnsi="Arial"/>
                          </w:rPr>
                          <w:t>2</w:t>
                        </w:r>
                      </w:p>
                    </w:txbxContent>
                  </v:textbox>
                </v:shape>
                <v:shape id="_x0000_s4945" type="#_x0000_t202" style="position:absolute;left:4188;top:6027;width:420;height:480" filled="f" stroked="f">
                  <v:textbox style="mso-next-textbox:#_x0000_s4945">
                    <w:txbxContent>
                      <w:p w:rsidR="004A3065" w:rsidRDefault="004A3065" w:rsidP="00654ADA">
                        <w:pPr>
                          <w:rPr>
                            <w:rFonts w:ascii="Arial" w:hAnsi="Arial"/>
                          </w:rPr>
                        </w:pPr>
                        <w:r>
                          <w:rPr>
                            <w:rFonts w:ascii="Arial" w:hAnsi="Arial"/>
                          </w:rPr>
                          <w:t>2</w:t>
                        </w:r>
                      </w:p>
                    </w:txbxContent>
                  </v:textbox>
                </v:shape>
                <v:shape id="_x0000_s4946" type="#_x0000_t202" style="position:absolute;left:4206;top:6327;width:420;height:375" filled="f" stroked="f">
                  <v:textbox style="mso-next-textbox:#_x0000_s4946">
                    <w:txbxContent>
                      <w:p w:rsidR="004A3065" w:rsidRDefault="004A3065" w:rsidP="00654ADA">
                        <w:pPr>
                          <w:rPr>
                            <w:rFonts w:ascii="Arial" w:hAnsi="Arial"/>
                          </w:rPr>
                        </w:pPr>
                        <w:r>
                          <w:rPr>
                            <w:rFonts w:ascii="Arial" w:hAnsi="Arial"/>
                          </w:rPr>
                          <w:t>3</w:t>
                        </w:r>
                      </w:p>
                    </w:txbxContent>
                  </v:textbox>
                </v:shape>
                <v:shape id="_x0000_s4947" type="#_x0000_t202" style="position:absolute;left:4470;top:6315;width:465;height:420" filled="f" stroked="f">
                  <v:textbox style="mso-next-textbox:#_x0000_s4947">
                    <w:txbxContent>
                      <w:p w:rsidR="004A3065" w:rsidRDefault="004A3065" w:rsidP="00654ADA">
                        <w:pPr>
                          <w:rPr>
                            <w:rFonts w:ascii="Arial" w:hAnsi="Arial"/>
                          </w:rPr>
                        </w:pPr>
                        <w:r>
                          <w:rPr>
                            <w:rFonts w:ascii="Arial" w:hAnsi="Arial"/>
                          </w:rPr>
                          <w:t>3</w:t>
                        </w:r>
                      </w:p>
                    </w:txbxContent>
                  </v:textbox>
                </v:shape>
                <v:shape id="_x0000_s4948" type="#_x0000_t202" style="position:absolute;left:4197;top:6597;width:435;height:480" filled="f" stroked="f">
                  <v:textbox style="mso-next-textbox:#_x0000_s4948">
                    <w:txbxContent>
                      <w:p w:rsidR="004A3065" w:rsidRDefault="004A3065" w:rsidP="00654ADA">
                        <w:pPr>
                          <w:rPr>
                            <w:rFonts w:ascii="Arial" w:hAnsi="Arial"/>
                          </w:rPr>
                        </w:pPr>
                        <w:r>
                          <w:rPr>
                            <w:rFonts w:ascii="Arial" w:hAnsi="Arial"/>
                          </w:rPr>
                          <w:t>5</w:t>
                        </w:r>
                      </w:p>
                    </w:txbxContent>
                  </v:textbox>
                </v:shape>
                <v:shape id="_x0000_s4949" type="#_x0000_t202" style="position:absolute;left:4473;top:6594;width:420;height:405" filled="f" stroked="f">
                  <v:textbox style="mso-next-textbox:#_x0000_s4949">
                    <w:txbxContent>
                      <w:p w:rsidR="004A3065" w:rsidRDefault="004A3065" w:rsidP="00654ADA">
                        <w:pPr>
                          <w:rPr>
                            <w:rFonts w:ascii="Arial" w:hAnsi="Arial"/>
                          </w:rPr>
                        </w:pPr>
                        <w:r>
                          <w:rPr>
                            <w:rFonts w:ascii="Arial" w:hAnsi="Arial"/>
                          </w:rPr>
                          <w:t>5</w:t>
                        </w:r>
                      </w:p>
                    </w:txbxContent>
                  </v:textbox>
                </v:shape>
                <v:line id="_x0000_s4950" style="position:absolute" from="4302,5928" to="4497,5928"/>
                <v:line id="_x0000_s4951" style="position:absolute;flip:x y" from="4419,5865" to="4497,5928"/>
                <v:line id="_x0000_s4952" style="position:absolute;flip:x" from="4437,5931" to="4497,5997"/>
                <v:line id="_x0000_s4953" style="position:absolute" from="4584,5868" to="4656,5934"/>
                <v:line id="_x0000_s4954" style="position:absolute" from="4656,5937" to="4758,5937"/>
                <v:line id="_x0000_s4955" style="position:absolute;flip:x" from="4590,5940" to="4656,6015"/>
              </v:group>
              <v:group id="_x0000_s4956" style="position:absolute;left:7386;top:1159;width:747;height:1287" coordorigin="4188,5790" coordsize="747,1287">
                <v:rect id="_x0000_s4957" style="position:absolute;left:4260;top:6645;width:285;height:285;flip:y"/>
                <v:rect id="_x0000_s4958" style="position:absolute;left:4260;top:6360;width:285;height:285;flip:y"/>
                <v:rect id="_x0000_s4959" style="position:absolute;left:4260;top:6075;width:285;height:285;flip:y">
                  <v:textbox style="mso-next-textbox:#_x0000_s4959">
                    <w:txbxContent>
                      <w:p w:rsidR="004A3065" w:rsidRDefault="004A3065" w:rsidP="00654ADA">
                        <w:r>
                          <w:t>ё</w:t>
                        </w:r>
                      </w:p>
                    </w:txbxContent>
                  </v:textbox>
                </v:rect>
                <v:rect id="_x0000_s4960" style="position:absolute;left:4260;top:5790;width:285;height:285;flip:y">
                  <v:textbox style="mso-next-textbox:#_x0000_s4960">
                    <w:txbxContent>
                      <w:p w:rsidR="004A3065" w:rsidRDefault="004A3065" w:rsidP="00654ADA"/>
                    </w:txbxContent>
                  </v:textbox>
                </v:rect>
                <v:rect id="_x0000_s4961" style="position:absolute;left:4530;top:6645;width:285;height:285;flip:y"/>
                <v:rect id="_x0000_s4962" style="position:absolute;left:4530;top:6360;width:285;height:285;flip:y"/>
                <v:rect id="_x0000_s4963" style="position:absolute;left:4530;top:6075;width:285;height:285;flip:y"/>
                <v:rect id="_x0000_s4964" style="position:absolute;left:4530;top:5790;width:285;height:285;flip:y"/>
                <v:shape id="_x0000_s4965" type="#_x0000_t202" style="position:absolute;left:4485;top:6027;width:420;height:480" filled="f" stroked="f">
                  <v:textbox style="mso-next-textbox:#_x0000_s4965">
                    <w:txbxContent>
                      <w:p w:rsidR="004A3065" w:rsidRDefault="004A3065" w:rsidP="00654ADA">
                        <w:pPr>
                          <w:rPr>
                            <w:rFonts w:ascii="Arial" w:hAnsi="Arial"/>
                          </w:rPr>
                        </w:pPr>
                        <w:r>
                          <w:rPr>
                            <w:rFonts w:ascii="Arial" w:hAnsi="Arial"/>
                          </w:rPr>
                          <w:t>2</w:t>
                        </w:r>
                      </w:p>
                    </w:txbxContent>
                  </v:textbox>
                </v:shape>
                <v:shape id="_x0000_s4966" type="#_x0000_t202" style="position:absolute;left:4188;top:6027;width:420;height:480" filled="f" stroked="f">
                  <v:textbox style="mso-next-textbox:#_x0000_s4966">
                    <w:txbxContent>
                      <w:p w:rsidR="004A3065" w:rsidRDefault="004A3065" w:rsidP="00654ADA">
                        <w:pPr>
                          <w:rPr>
                            <w:rFonts w:ascii="Arial" w:hAnsi="Arial"/>
                          </w:rPr>
                        </w:pPr>
                        <w:r>
                          <w:rPr>
                            <w:rFonts w:ascii="Arial" w:hAnsi="Arial"/>
                          </w:rPr>
                          <w:t>2</w:t>
                        </w:r>
                      </w:p>
                    </w:txbxContent>
                  </v:textbox>
                </v:shape>
                <v:shape id="_x0000_s4967" type="#_x0000_t202" style="position:absolute;left:4206;top:6327;width:420;height:375" filled="f" stroked="f">
                  <v:textbox style="mso-next-textbox:#_x0000_s4967">
                    <w:txbxContent>
                      <w:p w:rsidR="004A3065" w:rsidRDefault="004A3065" w:rsidP="00654ADA">
                        <w:pPr>
                          <w:rPr>
                            <w:rFonts w:ascii="Arial" w:hAnsi="Arial"/>
                          </w:rPr>
                        </w:pPr>
                        <w:r>
                          <w:rPr>
                            <w:rFonts w:ascii="Arial" w:hAnsi="Arial"/>
                          </w:rPr>
                          <w:t>3</w:t>
                        </w:r>
                      </w:p>
                    </w:txbxContent>
                  </v:textbox>
                </v:shape>
                <v:shape id="_x0000_s4968" type="#_x0000_t202" style="position:absolute;left:4470;top:6315;width:465;height:420" filled="f" stroked="f">
                  <v:textbox style="mso-next-textbox:#_x0000_s4968">
                    <w:txbxContent>
                      <w:p w:rsidR="004A3065" w:rsidRDefault="004A3065" w:rsidP="00654ADA">
                        <w:pPr>
                          <w:rPr>
                            <w:rFonts w:ascii="Arial" w:hAnsi="Arial"/>
                          </w:rPr>
                        </w:pPr>
                        <w:r>
                          <w:rPr>
                            <w:rFonts w:ascii="Arial" w:hAnsi="Arial"/>
                          </w:rPr>
                          <w:t>3</w:t>
                        </w:r>
                      </w:p>
                    </w:txbxContent>
                  </v:textbox>
                </v:shape>
                <v:shape id="_x0000_s4969" type="#_x0000_t202" style="position:absolute;left:4197;top:6597;width:435;height:480" filled="f" stroked="f">
                  <v:textbox style="mso-next-textbox:#_x0000_s4969">
                    <w:txbxContent>
                      <w:p w:rsidR="004A3065" w:rsidRDefault="004A3065" w:rsidP="00654ADA">
                        <w:pPr>
                          <w:rPr>
                            <w:rFonts w:ascii="Arial" w:hAnsi="Arial"/>
                          </w:rPr>
                        </w:pPr>
                        <w:r>
                          <w:rPr>
                            <w:rFonts w:ascii="Arial" w:hAnsi="Arial"/>
                          </w:rPr>
                          <w:t>5</w:t>
                        </w:r>
                      </w:p>
                    </w:txbxContent>
                  </v:textbox>
                </v:shape>
                <v:shape id="_x0000_s4970" type="#_x0000_t202" style="position:absolute;left:4473;top:6594;width:420;height:405" filled="f" stroked="f">
                  <v:textbox style="mso-next-textbox:#_x0000_s4970">
                    <w:txbxContent>
                      <w:p w:rsidR="004A3065" w:rsidRDefault="004A3065" w:rsidP="00654ADA">
                        <w:pPr>
                          <w:rPr>
                            <w:rFonts w:ascii="Arial" w:hAnsi="Arial"/>
                          </w:rPr>
                        </w:pPr>
                        <w:r>
                          <w:rPr>
                            <w:rFonts w:ascii="Arial" w:hAnsi="Arial"/>
                          </w:rPr>
                          <w:t>5</w:t>
                        </w:r>
                      </w:p>
                    </w:txbxContent>
                  </v:textbox>
                </v:shape>
                <v:line id="_x0000_s4971" style="position:absolute" from="4302,5928" to="4497,5928"/>
                <v:line id="_x0000_s4972" style="position:absolute;flip:x y" from="4419,5865" to="4497,5928"/>
                <v:line id="_x0000_s4973" style="position:absolute;flip:x" from="4437,5931" to="4497,5997"/>
                <v:line id="_x0000_s4974" style="position:absolute" from="4584,5868" to="4656,5934"/>
                <v:line id="_x0000_s4975" style="position:absolute" from="4656,5937" to="4758,5937"/>
                <v:line id="_x0000_s4976" style="position:absolute;flip:x" from="4590,5940" to="4656,6015"/>
              </v:group>
              <v:shape id="_x0000_s4977" type="#_x0000_t202" style="position:absolute;left:2048;top:1549;width:1645;height:665" filled="f" stroked="f">
                <v:textbox style="mso-next-textbox:#_x0000_s4977">
                  <w:txbxContent>
                    <w:p w:rsidR="004A3065" w:rsidRDefault="004A3065" w:rsidP="00654ADA">
                      <w:pPr>
                        <w:rPr>
                          <w:rFonts w:ascii="Arial" w:hAnsi="Arial"/>
                        </w:rPr>
                      </w:pPr>
                      <w:r>
                        <w:rPr>
                          <w:rFonts w:ascii="Arial" w:hAnsi="Arial"/>
                        </w:rPr>
                        <w:t>ЕПУ И 14000-</w:t>
                      </w:r>
                    </w:p>
                    <w:p w:rsidR="004A3065" w:rsidRDefault="004A3065" w:rsidP="00654ADA">
                      <w:pPr>
                        <w:rPr>
                          <w:rFonts w:ascii="Arial" w:hAnsi="Arial"/>
                        </w:rPr>
                      </w:pPr>
                      <w:r>
                        <w:rPr>
                          <w:rFonts w:ascii="Arial" w:hAnsi="Arial"/>
                        </w:rPr>
                        <w:t>Б-48/60 х х</w:t>
                      </w:r>
                    </w:p>
                  </w:txbxContent>
                </v:textbox>
              </v:shape>
              <v:shape id="_x0000_s4978" type="#_x0000_t202" style="position:absolute;left:8178;top:1519;width:1170;height:435" filled="f" stroked="f">
                <v:textbox style="mso-next-textbox:#_x0000_s4978">
                  <w:txbxContent>
                    <w:p w:rsidR="004A3065" w:rsidRDefault="004A3065" w:rsidP="00654ADA">
                      <w:pPr>
                        <w:pStyle w:val="1"/>
                        <w:spacing w:before="0" w:after="0"/>
                        <w:rPr>
                          <w:b w:val="0"/>
                          <w:sz w:val="20"/>
                        </w:rPr>
                      </w:pPr>
                      <w:r>
                        <w:rPr>
                          <w:b w:val="0"/>
                          <w:sz w:val="20"/>
                          <w:lang w:val="ru-RU"/>
                        </w:rPr>
                        <w:t>Э</w:t>
                      </w:r>
                      <w:r>
                        <w:rPr>
                          <w:b w:val="0"/>
                          <w:sz w:val="20"/>
                        </w:rPr>
                        <w:t>ОМ</w:t>
                      </w:r>
                    </w:p>
                  </w:txbxContent>
                </v:textbox>
              </v:shape>
              <v:shape id="_x0000_s4979" type="#_x0000_t202" style="position:absolute;left:2868;top:769;width:1770;height:705" filled="f" stroked="f">
                <v:textbox style="mso-next-textbox:#_x0000_s4979">
                  <w:txbxContent>
                    <w:p w:rsidR="004A3065" w:rsidRDefault="004A3065" w:rsidP="00654ADA">
                      <w:pPr>
                        <w:rPr>
                          <w:rFonts w:ascii="Arial" w:hAnsi="Arial"/>
                        </w:rPr>
                      </w:pPr>
                      <w:r>
                        <w:rPr>
                          <w:rFonts w:ascii="Arial" w:hAnsi="Arial"/>
                        </w:rPr>
                        <w:t>“RS232”</w:t>
                      </w:r>
                    </w:p>
                    <w:p w:rsidR="004A3065" w:rsidRDefault="004A3065" w:rsidP="00654ADA">
                      <w:r>
                        <w:rPr>
                          <w:rFonts w:ascii="Arial" w:hAnsi="Arial"/>
                        </w:rPr>
                        <w:t xml:space="preserve">     XP2</w:t>
                      </w:r>
                    </w:p>
                  </w:txbxContent>
                </v:textbox>
              </v:shape>
              <v:shape id="_x0000_s4980" type="#_x0000_t202" style="position:absolute;left:7788;top:799;width:1320;height:495" filled="f" stroked="f">
                <v:textbox style="mso-next-textbox:#_x0000_s4980">
                  <w:txbxContent>
                    <w:p w:rsidR="004A3065" w:rsidRPr="009F559C" w:rsidRDefault="004A3065" w:rsidP="00654ADA">
                      <w:pPr>
                        <w:pStyle w:val="1"/>
                        <w:spacing w:before="0" w:after="0"/>
                        <w:rPr>
                          <w:b w:val="0"/>
                          <w:sz w:val="20"/>
                          <w:szCs w:val="20"/>
                        </w:rPr>
                      </w:pPr>
                      <w:r>
                        <w:rPr>
                          <w:b w:val="0"/>
                          <w:sz w:val="20"/>
                        </w:rPr>
                        <w:t>“</w:t>
                      </w:r>
                      <w:r w:rsidRPr="009F559C">
                        <w:rPr>
                          <w:b w:val="0"/>
                          <w:sz w:val="20"/>
                          <w:szCs w:val="20"/>
                        </w:rPr>
                        <w:t>СОМ1”</w:t>
                      </w:r>
                    </w:p>
                  </w:txbxContent>
                </v:textbox>
              </v:shape>
            </v:group>
            <v:shape id="_x0000_s5616" type="#_x0000_t202" style="position:absolute;left:2318;top:8847;width:8292;height:540;mso-wrap-style:none" filled="f" stroked="f">
              <v:textbox style="mso-fit-shape-to-text:t">
                <w:txbxContent>
                  <w:p w:rsidR="004A3065" w:rsidRPr="00EB69AB" w:rsidRDefault="004A3065" w:rsidP="00830C73">
                    <w:pPr>
                      <w:pStyle w:val="af"/>
                      <w:tabs>
                        <w:tab w:val="num" w:pos="-284"/>
                      </w:tabs>
                      <w:ind w:left="851"/>
                      <w:jc w:val="center"/>
                      <w:rPr>
                        <w:i/>
                        <w:iCs/>
                        <w:spacing w:val="10"/>
                        <w:lang w:val="ru-RU"/>
                      </w:rPr>
                    </w:pPr>
                    <w:r w:rsidRPr="00EB69AB">
                      <w:rPr>
                        <w:i/>
                        <w:iCs/>
                        <w:spacing w:val="10"/>
                        <w:sz w:val="24"/>
                        <w:szCs w:val="24"/>
                        <w:lang w:val="ru-RU"/>
                      </w:rPr>
                      <w:t>Рисунок 6 Схема соединения ЕПУ И 14000 Бы 48/60-х х из ЭОМ</w:t>
                    </w:r>
                  </w:p>
                </w:txbxContent>
              </v:textbox>
            </v:shape>
          </v:group>
        </w:pict>
      </w:r>
    </w:p>
    <w:p w:rsidR="00654ADA" w:rsidRPr="00811745" w:rsidRDefault="00654ADA" w:rsidP="00654ADA">
      <w:pPr>
        <w:pStyle w:val="33"/>
        <w:tabs>
          <w:tab w:val="num" w:pos="-284"/>
        </w:tabs>
        <w:spacing w:after="0"/>
        <w:ind w:left="851"/>
        <w:jc w:val="both"/>
        <w:rPr>
          <w:rFonts w:ascii="Arial" w:hAnsi="Arial" w:cs="Arial"/>
          <w:spacing w:val="10"/>
          <w:sz w:val="24"/>
          <w:szCs w:val="24"/>
          <w:u w:val="single"/>
          <w:lang w:val="ru-RU"/>
        </w:rPr>
      </w:pPr>
    </w:p>
    <w:p w:rsidR="00654ADA" w:rsidRPr="00811745" w:rsidRDefault="00654ADA" w:rsidP="00654ADA">
      <w:pPr>
        <w:pStyle w:val="33"/>
        <w:tabs>
          <w:tab w:val="num" w:pos="-284"/>
        </w:tabs>
        <w:spacing w:after="0"/>
        <w:ind w:left="851"/>
        <w:jc w:val="both"/>
        <w:rPr>
          <w:rFonts w:ascii="Arial" w:hAnsi="Arial" w:cs="Arial"/>
          <w:spacing w:val="10"/>
          <w:sz w:val="24"/>
          <w:szCs w:val="24"/>
          <w:u w:val="single"/>
          <w:lang w:val="ru-RU"/>
        </w:rPr>
      </w:pPr>
    </w:p>
    <w:p w:rsidR="00654ADA" w:rsidRPr="00811745" w:rsidRDefault="00654ADA" w:rsidP="00654ADA">
      <w:pPr>
        <w:pStyle w:val="33"/>
        <w:spacing w:after="0"/>
        <w:ind w:left="851"/>
        <w:jc w:val="both"/>
        <w:rPr>
          <w:rFonts w:ascii="Arial" w:hAnsi="Arial" w:cs="Arial"/>
          <w:spacing w:val="10"/>
          <w:sz w:val="24"/>
          <w:szCs w:val="24"/>
          <w:u w:val="single"/>
          <w:lang w:val="ru-RU"/>
        </w:rPr>
      </w:pPr>
    </w:p>
    <w:p w:rsidR="00654ADA" w:rsidRPr="00811745" w:rsidRDefault="00654ADA" w:rsidP="00654ADA">
      <w:pPr>
        <w:pStyle w:val="26"/>
        <w:spacing w:after="0" w:line="240" w:lineRule="auto"/>
        <w:ind w:left="851"/>
        <w:rPr>
          <w:rFonts w:ascii="Arial" w:hAnsi="Arial" w:cs="Arial"/>
          <w:spacing w:val="10"/>
          <w:sz w:val="24"/>
          <w:szCs w:val="24"/>
          <w:lang w:val="ru-RU"/>
        </w:rPr>
      </w:pPr>
    </w:p>
    <w:p w:rsidR="00654ADA" w:rsidRPr="00811745" w:rsidRDefault="00654ADA" w:rsidP="00654ADA">
      <w:pPr>
        <w:pStyle w:val="26"/>
        <w:spacing w:after="0" w:line="240" w:lineRule="auto"/>
        <w:ind w:left="851"/>
        <w:rPr>
          <w:rFonts w:ascii="Arial" w:hAnsi="Arial" w:cs="Arial"/>
          <w:spacing w:val="10"/>
          <w:sz w:val="24"/>
          <w:szCs w:val="24"/>
          <w:lang w:val="ru-RU"/>
        </w:rPr>
      </w:pPr>
    </w:p>
    <w:p w:rsidR="00592320" w:rsidRPr="00811745" w:rsidRDefault="00592320" w:rsidP="00654ADA">
      <w:pPr>
        <w:pStyle w:val="26"/>
        <w:spacing w:after="0" w:line="240" w:lineRule="auto"/>
        <w:ind w:left="851"/>
        <w:rPr>
          <w:rFonts w:ascii="Arial" w:hAnsi="Arial" w:cs="Arial"/>
          <w:spacing w:val="10"/>
          <w:sz w:val="24"/>
          <w:szCs w:val="24"/>
          <w:lang w:val="ru-RU"/>
        </w:rPr>
      </w:pPr>
    </w:p>
    <w:p w:rsidR="00592320" w:rsidRPr="00811745" w:rsidRDefault="00592320" w:rsidP="00654ADA">
      <w:pPr>
        <w:pStyle w:val="26"/>
        <w:spacing w:after="0" w:line="240" w:lineRule="auto"/>
        <w:ind w:left="851"/>
        <w:rPr>
          <w:rFonts w:ascii="Arial" w:hAnsi="Arial" w:cs="Arial"/>
          <w:spacing w:val="10"/>
          <w:sz w:val="24"/>
          <w:szCs w:val="24"/>
          <w:lang w:val="ru-RU"/>
        </w:rPr>
      </w:pPr>
    </w:p>
    <w:p w:rsidR="00654ADA" w:rsidRPr="00811745" w:rsidRDefault="00654ADA" w:rsidP="00654ADA">
      <w:pPr>
        <w:pStyle w:val="26"/>
        <w:spacing w:after="0" w:line="240" w:lineRule="auto"/>
        <w:ind w:left="851"/>
        <w:rPr>
          <w:rFonts w:ascii="Arial" w:hAnsi="Arial" w:cs="Arial"/>
          <w:spacing w:val="10"/>
          <w:sz w:val="24"/>
          <w:szCs w:val="24"/>
          <w:lang w:val="ru-RU"/>
        </w:rPr>
      </w:pPr>
    </w:p>
    <w:p w:rsidR="00654ADA" w:rsidRPr="00811745" w:rsidRDefault="00654ADA" w:rsidP="00654ADA">
      <w:pPr>
        <w:pStyle w:val="26"/>
        <w:spacing w:after="0" w:line="240" w:lineRule="auto"/>
        <w:ind w:left="851"/>
        <w:rPr>
          <w:rFonts w:ascii="Arial" w:hAnsi="Arial" w:cs="Arial"/>
          <w:spacing w:val="10"/>
          <w:sz w:val="24"/>
          <w:szCs w:val="24"/>
          <w:lang w:val="ru-RU"/>
        </w:rPr>
      </w:pPr>
    </w:p>
    <w:p w:rsidR="00654ADA" w:rsidRPr="00811745" w:rsidRDefault="00654ADA" w:rsidP="00654ADA">
      <w:pPr>
        <w:pStyle w:val="26"/>
        <w:spacing w:after="0" w:line="240" w:lineRule="auto"/>
        <w:ind w:left="851"/>
        <w:rPr>
          <w:rFonts w:ascii="Arial" w:hAnsi="Arial" w:cs="Arial"/>
          <w:spacing w:val="10"/>
          <w:sz w:val="24"/>
          <w:szCs w:val="24"/>
          <w:lang w:val="ru-RU"/>
        </w:rPr>
      </w:pPr>
    </w:p>
    <w:p w:rsidR="00654ADA" w:rsidRPr="00811745" w:rsidRDefault="00654ADA" w:rsidP="00654ADA">
      <w:pPr>
        <w:pStyle w:val="15"/>
        <w:rPr>
          <w:rFonts w:ascii="Arial" w:hAnsi="Arial" w:cs="Arial"/>
        </w:rPr>
      </w:pPr>
      <w:r w:rsidRPr="00811745">
        <w:rPr>
          <w:rFonts w:ascii="Arial" w:hAnsi="Arial" w:cs="Arial"/>
        </w:rPr>
        <w:t>3.4.3 Начальное положение органов управления</w:t>
      </w:r>
    </w:p>
    <w:p w:rsidR="00654ADA" w:rsidRPr="00811745" w:rsidRDefault="00654ADA" w:rsidP="00654ADA">
      <w:pPr>
        <w:pStyle w:val="af"/>
        <w:tabs>
          <w:tab w:val="num" w:pos="-284"/>
        </w:tabs>
        <w:ind w:left="0" w:firstLine="360"/>
        <w:rPr>
          <w:rFonts w:ascii="Arial" w:hAnsi="Arial" w:cs="Arial"/>
          <w:spacing w:val="10"/>
          <w:sz w:val="24"/>
          <w:szCs w:val="24"/>
          <w:u w:val="single"/>
          <w:lang w:val="ru-RU"/>
        </w:rPr>
      </w:pPr>
      <w:r w:rsidRPr="00811745">
        <w:rPr>
          <w:rFonts w:ascii="Arial" w:hAnsi="Arial" w:cs="Arial"/>
          <w:spacing w:val="10"/>
          <w:sz w:val="24"/>
          <w:szCs w:val="24"/>
          <w:lang w:val="ru-RU"/>
        </w:rPr>
        <w:t xml:space="preserve">Переведите все автоматы в начальное состояние (нижнее положение ручек автоматов). </w:t>
      </w:r>
    </w:p>
    <w:p w:rsidR="00654ADA" w:rsidRPr="00811745" w:rsidRDefault="00654ADA" w:rsidP="00654ADA">
      <w:pPr>
        <w:pStyle w:val="15"/>
        <w:rPr>
          <w:rFonts w:ascii="Arial" w:hAnsi="Arial" w:cs="Arial"/>
        </w:rPr>
      </w:pPr>
      <w:r w:rsidRPr="00811745">
        <w:rPr>
          <w:rFonts w:ascii="Arial" w:hAnsi="Arial" w:cs="Arial"/>
        </w:rPr>
        <w:t>3.4.4 Порядок включения</w:t>
      </w:r>
    </w:p>
    <w:p w:rsidR="00654ADA" w:rsidRPr="00811745" w:rsidRDefault="00654ADA" w:rsidP="00592320">
      <w:pPr>
        <w:ind w:firstLine="360"/>
        <w:jc w:val="both"/>
        <w:rPr>
          <w:rFonts w:ascii="Arial" w:hAnsi="Arial" w:cs="Arial"/>
          <w:spacing w:val="10"/>
          <w:sz w:val="24"/>
          <w:szCs w:val="24"/>
          <w:lang w:val="ru-RU"/>
        </w:rPr>
      </w:pPr>
      <w:r w:rsidRPr="00811745">
        <w:rPr>
          <w:rFonts w:ascii="Arial" w:hAnsi="Arial" w:cs="Arial"/>
          <w:spacing w:val="10"/>
          <w:sz w:val="24"/>
          <w:szCs w:val="24"/>
          <w:lang w:val="ru-RU"/>
        </w:rPr>
        <w:t>При подаче сети питания 220В на входные клеммы ЕПУ загораются светодиод над автоматическим выключателем (</w:t>
      </w:r>
      <w:r w:rsidRPr="00811745">
        <w:rPr>
          <w:rFonts w:ascii="Arial" w:hAnsi="Arial" w:cs="Arial"/>
          <w:spacing w:val="10"/>
          <w:sz w:val="24"/>
          <w:szCs w:val="24"/>
        </w:rPr>
        <w:t>QF</w:t>
      </w:r>
      <w:r w:rsidRPr="00811745">
        <w:rPr>
          <w:rFonts w:ascii="Arial" w:hAnsi="Arial" w:cs="Arial"/>
          <w:spacing w:val="10"/>
          <w:sz w:val="24"/>
          <w:szCs w:val="24"/>
          <w:lang w:val="ru-RU"/>
        </w:rPr>
        <w:t xml:space="preserve">1) „~220В” </w:t>
      </w:r>
      <w:r w:rsidRPr="00811745">
        <w:rPr>
          <w:rFonts w:ascii="Arial" w:hAnsi="Arial" w:cs="Arial"/>
          <w:i/>
          <w:iCs/>
          <w:spacing w:val="10"/>
          <w:sz w:val="24"/>
          <w:szCs w:val="24"/>
          <w:lang w:val="ru-RU"/>
        </w:rPr>
        <w:t>(дополнения рис.1, поз.8)</w:t>
      </w:r>
      <w:r w:rsidRPr="00811745">
        <w:rPr>
          <w:rFonts w:ascii="Arial" w:hAnsi="Arial" w:cs="Arial"/>
          <w:spacing w:val="10"/>
          <w:sz w:val="24"/>
          <w:szCs w:val="24"/>
          <w:lang w:val="ru-RU"/>
        </w:rPr>
        <w:t>.</w:t>
      </w:r>
    </w:p>
    <w:p w:rsidR="00654ADA" w:rsidRPr="00811745" w:rsidRDefault="00654ADA" w:rsidP="00592320">
      <w:pPr>
        <w:ind w:firstLine="360"/>
        <w:jc w:val="both"/>
        <w:rPr>
          <w:rFonts w:ascii="Arial" w:hAnsi="Arial" w:cs="Arial"/>
          <w:spacing w:val="10"/>
          <w:sz w:val="24"/>
          <w:szCs w:val="24"/>
          <w:lang w:val="ru-RU"/>
        </w:rPr>
      </w:pPr>
      <w:r w:rsidRPr="00811745">
        <w:rPr>
          <w:rFonts w:ascii="Arial" w:hAnsi="Arial" w:cs="Arial"/>
          <w:spacing w:val="10"/>
          <w:sz w:val="24"/>
          <w:szCs w:val="24"/>
          <w:lang w:val="ru-RU"/>
        </w:rPr>
        <w:t>- включите автоматический выключатель сети 220 В (</w:t>
      </w:r>
      <w:r w:rsidRPr="00811745">
        <w:rPr>
          <w:rFonts w:ascii="Arial" w:hAnsi="Arial" w:cs="Arial"/>
          <w:spacing w:val="10"/>
          <w:sz w:val="24"/>
          <w:szCs w:val="24"/>
        </w:rPr>
        <w:t>QF</w:t>
      </w:r>
      <w:r w:rsidRPr="00811745">
        <w:rPr>
          <w:rFonts w:ascii="Arial" w:hAnsi="Arial" w:cs="Arial"/>
          <w:spacing w:val="10"/>
          <w:sz w:val="24"/>
          <w:szCs w:val="24"/>
          <w:lang w:val="ru-RU"/>
        </w:rPr>
        <w:t xml:space="preserve">1) "~220В" </w:t>
      </w:r>
      <w:r w:rsidRPr="00811745">
        <w:rPr>
          <w:rFonts w:ascii="Arial" w:hAnsi="Arial" w:cs="Arial"/>
          <w:i/>
          <w:iCs/>
          <w:spacing w:val="10"/>
          <w:sz w:val="24"/>
          <w:szCs w:val="24"/>
          <w:lang w:val="ru-RU"/>
        </w:rPr>
        <w:t>(дополнения рис.1, поз.10)</w:t>
      </w:r>
      <w:r w:rsidRPr="00811745">
        <w:rPr>
          <w:rFonts w:ascii="Arial" w:hAnsi="Arial" w:cs="Arial"/>
          <w:spacing w:val="10"/>
          <w:sz w:val="24"/>
          <w:szCs w:val="24"/>
          <w:lang w:val="ru-RU"/>
        </w:rPr>
        <w:t xml:space="preserve">, напряжение 220В подается на реле контроля уровня  </w:t>
      </w:r>
      <w:r w:rsidRPr="00811745">
        <w:rPr>
          <w:rFonts w:ascii="Arial" w:hAnsi="Arial" w:cs="Arial"/>
          <w:spacing w:val="10"/>
          <w:sz w:val="24"/>
          <w:szCs w:val="24"/>
        </w:rPr>
        <w:t>KV</w:t>
      </w:r>
      <w:r w:rsidRPr="00811745">
        <w:rPr>
          <w:rFonts w:ascii="Arial" w:hAnsi="Arial" w:cs="Arial"/>
          <w:spacing w:val="10"/>
          <w:sz w:val="24"/>
          <w:szCs w:val="24"/>
          <w:lang w:val="ru-RU"/>
        </w:rPr>
        <w:t xml:space="preserve">1 </w:t>
      </w:r>
      <w:r w:rsidRPr="00811745">
        <w:rPr>
          <w:rFonts w:ascii="Arial" w:hAnsi="Arial" w:cs="Arial"/>
          <w:i/>
          <w:iCs/>
          <w:spacing w:val="10"/>
          <w:sz w:val="24"/>
          <w:szCs w:val="24"/>
          <w:lang w:val="ru-RU"/>
        </w:rPr>
        <w:t>(дополнения рис.1, поз.9)</w:t>
      </w:r>
      <w:r w:rsidRPr="00811745">
        <w:rPr>
          <w:rFonts w:ascii="Arial" w:hAnsi="Arial" w:cs="Arial"/>
          <w:spacing w:val="10"/>
          <w:sz w:val="24"/>
          <w:szCs w:val="24"/>
          <w:lang w:val="ru-RU"/>
        </w:rPr>
        <w:t xml:space="preserve">, при нормальном состоянии уровня входной сети </w:t>
      </w:r>
      <w:r w:rsidRPr="00811745">
        <w:rPr>
          <w:rFonts w:ascii="Arial" w:hAnsi="Arial" w:cs="Arial"/>
          <w:i/>
          <w:iCs/>
          <w:spacing w:val="10"/>
          <w:sz w:val="24"/>
          <w:szCs w:val="24"/>
          <w:lang w:val="ru-RU"/>
        </w:rPr>
        <w:t>(светится зеленый светодиод дополнения рис.7 - поз.1)</w:t>
      </w:r>
      <w:r w:rsidRPr="00811745">
        <w:rPr>
          <w:rFonts w:ascii="Arial" w:hAnsi="Arial" w:cs="Arial"/>
          <w:spacing w:val="10"/>
          <w:sz w:val="24"/>
          <w:szCs w:val="24"/>
          <w:lang w:val="ru-RU"/>
        </w:rPr>
        <w:t xml:space="preserve"> реле напряжения дает разрешение на подачу входной сети на модуле К48-15-07, у всех модулей должны загорется красные светодиоды, что свидетельствует о плавном пуске модулей, через 5 секунд загораются зеленые светодиоды - красные должны погаснуть. В момент включения ЕПУ на цифровом табло модуля КВМ48-07 в течение 3 секунд загорается порядковый номер данного модуля, а дальше в зависимости от положения переключателя отображается значение параметров ЕПУ;</w:t>
      </w:r>
    </w:p>
    <w:p w:rsidR="00654ADA" w:rsidRPr="00811745" w:rsidRDefault="00654ADA" w:rsidP="00592320">
      <w:pPr>
        <w:ind w:firstLine="360"/>
        <w:jc w:val="both"/>
        <w:rPr>
          <w:rFonts w:ascii="Arial" w:hAnsi="Arial" w:cs="Arial"/>
          <w:spacing w:val="10"/>
          <w:sz w:val="24"/>
          <w:szCs w:val="24"/>
          <w:lang w:val="ru-RU"/>
        </w:rPr>
      </w:pPr>
      <w:r w:rsidRPr="00811745">
        <w:rPr>
          <w:rFonts w:ascii="Arial" w:hAnsi="Arial" w:cs="Arial"/>
          <w:spacing w:val="10"/>
          <w:sz w:val="24"/>
          <w:szCs w:val="24"/>
          <w:lang w:val="ru-RU"/>
        </w:rPr>
        <w:t>- включите необходимые автоматические выключатели подключения нагрузки (</w:t>
      </w:r>
      <w:r w:rsidRPr="00811745">
        <w:rPr>
          <w:rFonts w:ascii="Arial" w:hAnsi="Arial" w:cs="Arial"/>
          <w:spacing w:val="10"/>
          <w:sz w:val="24"/>
          <w:szCs w:val="24"/>
        </w:rPr>
        <w:t>QF</w:t>
      </w:r>
      <w:r w:rsidRPr="00811745">
        <w:rPr>
          <w:rFonts w:ascii="Arial" w:hAnsi="Arial" w:cs="Arial"/>
          <w:spacing w:val="10"/>
          <w:sz w:val="24"/>
          <w:szCs w:val="24"/>
          <w:lang w:val="ru-RU"/>
        </w:rPr>
        <w:t xml:space="preserve">4, </w:t>
      </w:r>
      <w:r w:rsidRPr="00811745">
        <w:rPr>
          <w:rFonts w:ascii="Arial" w:hAnsi="Arial" w:cs="Arial"/>
          <w:spacing w:val="10"/>
          <w:sz w:val="24"/>
          <w:szCs w:val="24"/>
        </w:rPr>
        <w:t>QF</w:t>
      </w:r>
      <w:r w:rsidRPr="00811745">
        <w:rPr>
          <w:rFonts w:ascii="Arial" w:hAnsi="Arial" w:cs="Arial"/>
          <w:spacing w:val="10"/>
          <w:sz w:val="24"/>
          <w:szCs w:val="24"/>
          <w:lang w:val="ru-RU"/>
        </w:rPr>
        <w:t>5) "ВЫХОД 1-2 - 48В”</w:t>
      </w:r>
      <w:r w:rsidRPr="00811745">
        <w:rPr>
          <w:rFonts w:ascii="Arial" w:hAnsi="Arial" w:cs="Arial"/>
          <w:i/>
          <w:iCs/>
          <w:spacing w:val="10"/>
          <w:sz w:val="24"/>
          <w:szCs w:val="24"/>
          <w:lang w:val="ru-RU"/>
        </w:rPr>
        <w:t xml:space="preserve"> (дополнения рис.1, поз.7)</w:t>
      </w:r>
      <w:r w:rsidRPr="00811745">
        <w:rPr>
          <w:rFonts w:ascii="Arial" w:hAnsi="Arial" w:cs="Arial"/>
          <w:spacing w:val="10"/>
          <w:sz w:val="24"/>
          <w:szCs w:val="24"/>
          <w:lang w:val="ru-RU"/>
        </w:rPr>
        <w:t>;</w:t>
      </w:r>
    </w:p>
    <w:p w:rsidR="00654ADA" w:rsidRPr="00811745" w:rsidRDefault="00654ADA" w:rsidP="00592320">
      <w:pPr>
        <w:ind w:firstLine="360"/>
        <w:jc w:val="both"/>
        <w:rPr>
          <w:rFonts w:ascii="Arial" w:hAnsi="Arial" w:cs="Arial"/>
          <w:spacing w:val="10"/>
          <w:sz w:val="24"/>
          <w:szCs w:val="24"/>
          <w:lang w:val="ru-RU"/>
        </w:rPr>
      </w:pPr>
      <w:r w:rsidRPr="00811745">
        <w:rPr>
          <w:rFonts w:ascii="Arial" w:hAnsi="Arial" w:cs="Arial"/>
          <w:spacing w:val="10"/>
          <w:sz w:val="24"/>
          <w:szCs w:val="24"/>
          <w:lang w:val="ru-RU"/>
        </w:rPr>
        <w:t>- включите автоматические выключатели подключения аккумуляторных батарей (</w:t>
      </w:r>
      <w:r w:rsidRPr="00811745">
        <w:rPr>
          <w:rFonts w:ascii="Arial" w:hAnsi="Arial" w:cs="Arial"/>
          <w:spacing w:val="10"/>
          <w:sz w:val="24"/>
          <w:szCs w:val="24"/>
        </w:rPr>
        <w:t>QF</w:t>
      </w:r>
      <w:r w:rsidRPr="00811745">
        <w:rPr>
          <w:rFonts w:ascii="Arial" w:hAnsi="Arial" w:cs="Arial"/>
          <w:spacing w:val="10"/>
          <w:sz w:val="24"/>
          <w:szCs w:val="24"/>
          <w:lang w:val="ru-RU"/>
        </w:rPr>
        <w:t xml:space="preserve">2, </w:t>
      </w:r>
      <w:r w:rsidRPr="00811745">
        <w:rPr>
          <w:rFonts w:ascii="Arial" w:hAnsi="Arial" w:cs="Arial"/>
          <w:spacing w:val="10"/>
          <w:sz w:val="24"/>
          <w:szCs w:val="24"/>
        </w:rPr>
        <w:t>QF</w:t>
      </w:r>
      <w:r w:rsidRPr="00811745">
        <w:rPr>
          <w:rFonts w:ascii="Arial" w:hAnsi="Arial" w:cs="Arial"/>
          <w:spacing w:val="10"/>
          <w:sz w:val="24"/>
          <w:szCs w:val="24"/>
          <w:lang w:val="ru-RU"/>
        </w:rPr>
        <w:t>3) “АБ1” и “АБ2”</w:t>
      </w:r>
      <w:r w:rsidRPr="00811745">
        <w:rPr>
          <w:rFonts w:ascii="Arial" w:hAnsi="Arial" w:cs="Arial"/>
          <w:i/>
          <w:iCs/>
          <w:spacing w:val="10"/>
          <w:sz w:val="24"/>
          <w:szCs w:val="24"/>
          <w:lang w:val="ru-RU"/>
        </w:rPr>
        <w:t xml:space="preserve"> (дополнения рис.1, поз.11)</w:t>
      </w:r>
      <w:r w:rsidRPr="00811745">
        <w:rPr>
          <w:rFonts w:ascii="Arial" w:hAnsi="Arial" w:cs="Arial"/>
          <w:spacing w:val="10"/>
          <w:sz w:val="24"/>
          <w:szCs w:val="24"/>
          <w:lang w:val="ru-RU"/>
        </w:rPr>
        <w:t>.</w:t>
      </w:r>
    </w:p>
    <w:p w:rsidR="00654ADA" w:rsidRPr="00811745" w:rsidRDefault="00654ADA" w:rsidP="00654ADA">
      <w:pPr>
        <w:pStyle w:val="24"/>
        <w:rPr>
          <w:rFonts w:ascii="Arial" w:hAnsi="Arial"/>
        </w:rPr>
      </w:pPr>
      <w:bookmarkStart w:id="537" w:name="_Toc149026228"/>
      <w:r w:rsidRPr="00811745">
        <w:rPr>
          <w:rFonts w:ascii="Arial" w:hAnsi="Arial"/>
        </w:rPr>
        <w:t>3.5 Описание программы Epu48_75.exe дистанционного мониторинга</w:t>
      </w:r>
      <w:bookmarkEnd w:id="537"/>
    </w:p>
    <w:p w:rsidR="00654ADA" w:rsidRPr="00811745" w:rsidRDefault="00654ADA" w:rsidP="00592320">
      <w:pPr>
        <w:ind w:firstLine="360"/>
        <w:jc w:val="both"/>
        <w:rPr>
          <w:rFonts w:ascii="Arial" w:hAnsi="Arial" w:cs="Arial"/>
          <w:sz w:val="24"/>
          <w:szCs w:val="24"/>
          <w:lang w:val="ru-RU"/>
        </w:rPr>
      </w:pPr>
      <w:r w:rsidRPr="00811745">
        <w:rPr>
          <w:rFonts w:ascii="Arial" w:hAnsi="Arial" w:cs="Arial"/>
          <w:sz w:val="24"/>
          <w:szCs w:val="24"/>
          <w:lang w:val="ru-RU"/>
        </w:rPr>
        <w:t xml:space="preserve">Программное обеспечение дистанционного мониторинга на ЭОМ состоит из версии для </w:t>
      </w:r>
      <w:r w:rsidRPr="00811745">
        <w:rPr>
          <w:rFonts w:ascii="Arial" w:hAnsi="Arial" w:cs="Arial"/>
          <w:sz w:val="24"/>
          <w:szCs w:val="24"/>
        </w:rPr>
        <w:t>Windows</w:t>
      </w:r>
      <w:r w:rsidRPr="00811745">
        <w:rPr>
          <w:rFonts w:ascii="Arial" w:hAnsi="Arial" w:cs="Arial"/>
          <w:sz w:val="24"/>
          <w:szCs w:val="24"/>
          <w:lang w:val="ru-RU"/>
        </w:rPr>
        <w:t xml:space="preserve">98/95. Для работы у ОС </w:t>
      </w:r>
      <w:r w:rsidRPr="00811745">
        <w:rPr>
          <w:rFonts w:ascii="Arial" w:hAnsi="Arial" w:cs="Arial"/>
          <w:sz w:val="24"/>
          <w:szCs w:val="24"/>
        </w:rPr>
        <w:t>Windows</w:t>
      </w:r>
      <w:r w:rsidRPr="00811745">
        <w:rPr>
          <w:rFonts w:ascii="Arial" w:hAnsi="Arial" w:cs="Arial"/>
          <w:sz w:val="24"/>
          <w:szCs w:val="24"/>
          <w:lang w:val="ru-RU"/>
        </w:rPr>
        <w:t xml:space="preserve"> назначена программа </w:t>
      </w:r>
      <w:r w:rsidRPr="00811745">
        <w:rPr>
          <w:rFonts w:ascii="Arial" w:hAnsi="Arial" w:cs="Arial"/>
          <w:sz w:val="24"/>
          <w:szCs w:val="24"/>
        </w:rPr>
        <w:t>Epu</w:t>
      </w:r>
      <w:r w:rsidRPr="00811745">
        <w:rPr>
          <w:rFonts w:ascii="Arial" w:hAnsi="Arial" w:cs="Arial"/>
          <w:sz w:val="24"/>
          <w:szCs w:val="24"/>
          <w:lang w:val="ru-RU"/>
        </w:rPr>
        <w:t>48_75.</w:t>
      </w:r>
      <w:r w:rsidRPr="00811745">
        <w:rPr>
          <w:rFonts w:ascii="Arial" w:hAnsi="Arial" w:cs="Arial"/>
          <w:sz w:val="24"/>
          <w:szCs w:val="24"/>
        </w:rPr>
        <w:t>exe</w:t>
      </w:r>
      <w:r w:rsidRPr="00811745">
        <w:rPr>
          <w:rFonts w:ascii="Arial" w:hAnsi="Arial" w:cs="Arial"/>
          <w:sz w:val="24"/>
          <w:szCs w:val="24"/>
          <w:lang w:val="ru-RU"/>
        </w:rPr>
        <w:t>.</w:t>
      </w:r>
    </w:p>
    <w:p w:rsidR="00654ADA" w:rsidRPr="00811745" w:rsidRDefault="00654ADA" w:rsidP="00592320">
      <w:pPr>
        <w:ind w:firstLine="360"/>
        <w:jc w:val="both"/>
        <w:rPr>
          <w:rFonts w:ascii="Arial" w:hAnsi="Arial" w:cs="Arial"/>
          <w:sz w:val="24"/>
          <w:szCs w:val="24"/>
          <w:lang w:val="ru-RU"/>
        </w:rPr>
      </w:pPr>
      <w:r w:rsidRPr="00811745">
        <w:rPr>
          <w:rFonts w:ascii="Arial" w:hAnsi="Arial" w:cs="Arial"/>
          <w:sz w:val="24"/>
          <w:szCs w:val="24"/>
          <w:lang w:val="ru-RU"/>
        </w:rPr>
        <w:t>Для работы с программой мониторинга необходимо соединить выход электропитающей установки с последовательным портом ЭОМ (СОМ1, адр. 3</w:t>
      </w:r>
      <w:r w:rsidRPr="00811745">
        <w:rPr>
          <w:rFonts w:ascii="Arial" w:hAnsi="Arial" w:cs="Arial"/>
          <w:sz w:val="24"/>
          <w:szCs w:val="24"/>
        </w:rPr>
        <w:t>F</w:t>
      </w:r>
      <w:r w:rsidRPr="00811745">
        <w:rPr>
          <w:rFonts w:ascii="Arial" w:hAnsi="Arial" w:cs="Arial"/>
          <w:sz w:val="24"/>
          <w:szCs w:val="24"/>
          <w:lang w:val="ru-RU"/>
        </w:rPr>
        <w:t>8</w:t>
      </w:r>
      <w:r w:rsidRPr="00811745">
        <w:rPr>
          <w:rFonts w:ascii="Arial" w:hAnsi="Arial" w:cs="Arial"/>
          <w:sz w:val="24"/>
          <w:szCs w:val="24"/>
        </w:rPr>
        <w:t>h</w:t>
      </w:r>
      <w:r w:rsidRPr="00811745">
        <w:rPr>
          <w:rFonts w:ascii="Arial" w:hAnsi="Arial" w:cs="Arial"/>
          <w:sz w:val="24"/>
          <w:szCs w:val="24"/>
          <w:lang w:val="ru-RU"/>
        </w:rPr>
        <w:t xml:space="preserve">) с помощью кабеля при отключенных питаниях. </w:t>
      </w:r>
    </w:p>
    <w:p w:rsidR="00654ADA" w:rsidRPr="00811745" w:rsidRDefault="00654ADA" w:rsidP="00592320">
      <w:pPr>
        <w:ind w:firstLine="360"/>
        <w:rPr>
          <w:rFonts w:ascii="Arial" w:hAnsi="Arial" w:cs="Arial"/>
          <w:color w:val="FF0000"/>
          <w:sz w:val="24"/>
          <w:szCs w:val="24"/>
          <w:lang w:val="ru-RU"/>
        </w:rPr>
      </w:pPr>
      <w:r w:rsidRPr="00811745">
        <w:rPr>
          <w:rFonts w:ascii="Arial" w:hAnsi="Arial" w:cs="Arial"/>
          <w:b/>
          <w:bCs/>
          <w:color w:val="FF0000"/>
          <w:sz w:val="24"/>
          <w:szCs w:val="24"/>
          <w:lang w:val="ru-RU"/>
        </w:rPr>
        <w:t>(Внимание! При подключении или отсоединении кабеля во время работы обоих устройств могут выйти из строя узлы последовательного интерфейса на блоках!)</w:t>
      </w:r>
    </w:p>
    <w:p w:rsidR="00654ADA" w:rsidRPr="00811745" w:rsidRDefault="00654ADA" w:rsidP="00592320">
      <w:pPr>
        <w:ind w:firstLine="360"/>
        <w:jc w:val="both"/>
        <w:rPr>
          <w:rFonts w:ascii="Arial" w:hAnsi="Arial" w:cs="Arial"/>
          <w:sz w:val="24"/>
          <w:szCs w:val="24"/>
          <w:lang w:val="ru-RU"/>
        </w:rPr>
      </w:pPr>
      <w:r w:rsidRPr="00811745">
        <w:rPr>
          <w:rFonts w:ascii="Arial" w:hAnsi="Arial" w:cs="Arial"/>
          <w:sz w:val="24"/>
          <w:szCs w:val="24"/>
          <w:lang w:val="ru-RU"/>
        </w:rPr>
        <w:t>Дальше необходимо включить компьютер и загрузить программу “</w:t>
      </w:r>
      <w:r w:rsidRPr="00811745">
        <w:rPr>
          <w:rFonts w:ascii="Arial" w:hAnsi="Arial" w:cs="Arial"/>
          <w:sz w:val="24"/>
          <w:szCs w:val="24"/>
        </w:rPr>
        <w:t>Epu</w:t>
      </w:r>
      <w:r w:rsidRPr="00811745">
        <w:rPr>
          <w:rFonts w:ascii="Arial" w:hAnsi="Arial" w:cs="Arial"/>
          <w:sz w:val="24"/>
          <w:szCs w:val="24"/>
          <w:lang w:val="ru-RU"/>
        </w:rPr>
        <w:t>48_75.</w:t>
      </w:r>
      <w:r w:rsidRPr="00811745">
        <w:rPr>
          <w:rFonts w:ascii="Arial" w:hAnsi="Arial" w:cs="Arial"/>
          <w:sz w:val="24"/>
          <w:szCs w:val="24"/>
        </w:rPr>
        <w:t>exe</w:t>
      </w:r>
      <w:r w:rsidRPr="00811745">
        <w:rPr>
          <w:rFonts w:ascii="Arial" w:hAnsi="Arial" w:cs="Arial"/>
          <w:sz w:val="24"/>
          <w:szCs w:val="24"/>
          <w:lang w:val="ru-RU"/>
        </w:rPr>
        <w:t>”. После запуска программы открывается рабочее окно, как показано на рисунке 7.</w:t>
      </w:r>
    </w:p>
    <w:p w:rsidR="00654ADA" w:rsidRPr="00811745" w:rsidRDefault="00654ADA" w:rsidP="00592320">
      <w:pPr>
        <w:ind w:firstLine="360"/>
        <w:jc w:val="both"/>
        <w:rPr>
          <w:rFonts w:ascii="Arial" w:hAnsi="Arial" w:cs="Arial"/>
          <w:sz w:val="24"/>
          <w:szCs w:val="24"/>
          <w:lang w:val="ru-RU"/>
        </w:rPr>
      </w:pPr>
      <w:r w:rsidRPr="00811745">
        <w:rPr>
          <w:rFonts w:ascii="Arial" w:hAnsi="Arial" w:cs="Arial"/>
          <w:sz w:val="24"/>
          <w:szCs w:val="24"/>
          <w:lang w:val="ru-RU"/>
        </w:rPr>
        <w:t>- ввести номер блока в окне (8), пользуясь клавиатурой или спин - индикаторами в этом окне, и нажать кнопку „</w:t>
      </w:r>
      <w:r w:rsidRPr="00811745">
        <w:rPr>
          <w:rFonts w:ascii="Arial" w:hAnsi="Arial" w:cs="Arial"/>
          <w:sz w:val="24"/>
          <w:szCs w:val="24"/>
        </w:rPr>
        <w:t>ON</w:t>
      </w:r>
      <w:r w:rsidRPr="00811745">
        <w:rPr>
          <w:rFonts w:ascii="Arial" w:hAnsi="Arial" w:cs="Arial"/>
          <w:sz w:val="24"/>
          <w:szCs w:val="24"/>
          <w:lang w:val="ru-RU"/>
        </w:rPr>
        <w:t>” (7);</w:t>
      </w:r>
    </w:p>
    <w:p w:rsidR="00654ADA" w:rsidRPr="00811745" w:rsidRDefault="00654ADA" w:rsidP="00592320">
      <w:pPr>
        <w:ind w:firstLine="360"/>
        <w:jc w:val="both"/>
        <w:rPr>
          <w:rFonts w:ascii="Arial" w:hAnsi="Arial" w:cs="Arial"/>
          <w:sz w:val="24"/>
          <w:szCs w:val="24"/>
          <w:lang w:val="ru-RU"/>
        </w:rPr>
      </w:pPr>
      <w:r w:rsidRPr="00811745">
        <w:rPr>
          <w:rFonts w:ascii="Arial" w:hAnsi="Arial" w:cs="Arial"/>
          <w:sz w:val="24"/>
          <w:szCs w:val="24"/>
          <w:lang w:val="ru-RU"/>
        </w:rPr>
        <w:t xml:space="preserve">- после связи программы с электропитающей установкой в окне (11) появится надпись „Стан/данные </w:t>
      </w:r>
      <w:r w:rsidRPr="00811745">
        <w:rPr>
          <w:rFonts w:ascii="Arial" w:hAnsi="Arial" w:cs="Arial"/>
          <w:sz w:val="24"/>
          <w:szCs w:val="24"/>
        </w:rPr>
        <w:t>RS</w:t>
      </w:r>
      <w:r w:rsidRPr="00811745">
        <w:rPr>
          <w:rFonts w:ascii="Arial" w:hAnsi="Arial" w:cs="Arial"/>
          <w:sz w:val="24"/>
          <w:szCs w:val="24"/>
          <w:lang w:val="ru-RU"/>
        </w:rPr>
        <w:t>232„ и периодический опрос всех каналов АЦП.</w:t>
      </w:r>
    </w:p>
    <w:p w:rsidR="00654ADA" w:rsidRPr="00811745" w:rsidRDefault="00654ADA" w:rsidP="00654ADA">
      <w:pPr>
        <w:ind w:firstLine="567"/>
        <w:jc w:val="both"/>
        <w:rPr>
          <w:rFonts w:ascii="Arial" w:hAnsi="Arial" w:cs="Arial"/>
          <w:lang w:val="ru-RU"/>
        </w:rPr>
      </w:pPr>
      <w:r w:rsidRPr="00811745">
        <w:rPr>
          <w:rFonts w:ascii="Arial" w:hAnsi="Arial" w:cs="Arial"/>
          <w:lang w:val="ru-RU"/>
        </w:rPr>
        <w:br w:type="page"/>
      </w:r>
      <w:r w:rsidRPr="00811745">
        <w:rPr>
          <w:rFonts w:ascii="Arial" w:hAnsi="Arial" w:cs="Arial"/>
          <w:noProof/>
          <w:lang w:eastAsia="zh-CN"/>
        </w:rPr>
        <w:pict>
          <v:group id="_x0000_s4993" style="position:absolute;left:0;text-align:left;margin-left:323.5pt;margin-top:.7pt;width:27.6pt;height:20.25pt;z-index:251695104" coordorigin="2223,2670" coordsize="552,405" wrapcoords="-584 -800 -584 21600 21600 21600 21600 -800 -584 -800">
            <v:shape id="_x0000_s4994" type="#_x0000_t202" style="position:absolute;left:2280;top:2670;width:495;height:375;mso-wrap-edited:f" wrapcoords="-745 0 -745 21600 22345 21600 22345 0 -745 0" filled="f" stroked="f" strokeweight="1pt">
              <v:textbox style="mso-next-textbox:#_x0000_s4994">
                <w:txbxContent>
                  <w:p w:rsidR="004A3065" w:rsidRPr="00281994" w:rsidRDefault="004A3065" w:rsidP="00654ADA">
                    <w:pPr>
                      <w:rPr>
                        <w:rFonts w:ascii="Arial" w:hAnsi="Arial"/>
                        <w:b/>
                      </w:rPr>
                    </w:pPr>
                    <w:r>
                      <w:rPr>
                        <w:rFonts w:ascii="Arial" w:hAnsi="Arial"/>
                        <w:b/>
                      </w:rPr>
                      <w:t>5</w:t>
                    </w:r>
                  </w:p>
                </w:txbxContent>
              </v:textbox>
            </v:shape>
            <v:rect id="_x0000_s4995" style="position:absolute;left:2223;top:2670;width:525;height:405;mso-wrap-edited:f" wrapcoords="-617 -800 -617 21600 22217 21600 22217 -800 -617 -800" filled="f" strokeweight="1.25pt"/>
            <w10:anchorlock/>
          </v:group>
        </w:pict>
      </w:r>
      <w:r w:rsidRPr="00811745">
        <w:rPr>
          <w:rFonts w:ascii="Arial" w:hAnsi="Arial" w:cs="Arial"/>
          <w:noProof/>
          <w:lang w:eastAsia="zh-CN"/>
        </w:rPr>
        <w:pict>
          <v:group id="_x0000_s4990" style="position:absolute;left:0;text-align:left;margin-left:245.5pt;margin-top:2.2pt;width:27.6pt;height:20.25pt;z-index:251694080" coordorigin="2223,2670" coordsize="552,405" wrapcoords="-584 -800 -584 21600 21600 21600 21600 -800 -584 -800">
            <v:shape id="_x0000_s4991" type="#_x0000_t202" style="position:absolute;left:2280;top:2670;width:495;height:375;mso-wrap-edited:f" wrapcoords="-745 0 -745 21600 22345 21600 22345 0 -745 0" filled="f" stroked="f" strokeweight="1pt">
              <v:textbox style="mso-next-textbox:#_x0000_s4991">
                <w:txbxContent>
                  <w:p w:rsidR="004A3065" w:rsidRPr="00281994" w:rsidRDefault="004A3065" w:rsidP="00654ADA">
                    <w:pPr>
                      <w:rPr>
                        <w:rFonts w:ascii="Arial" w:hAnsi="Arial"/>
                        <w:b/>
                      </w:rPr>
                    </w:pPr>
                    <w:r>
                      <w:rPr>
                        <w:rFonts w:ascii="Arial" w:hAnsi="Arial"/>
                        <w:b/>
                      </w:rPr>
                      <w:t>4</w:t>
                    </w:r>
                  </w:p>
                </w:txbxContent>
              </v:textbox>
            </v:shape>
            <v:rect id="_x0000_s4992" style="position:absolute;left:2223;top:2670;width:525;height:405;mso-wrap-edited:f" wrapcoords="-617 -800 -617 21600 22217 21600 22217 -800 -617 -800" filled="f" strokeweight="1.25pt"/>
            <w10:anchorlock/>
          </v:group>
        </w:pict>
      </w:r>
      <w:r w:rsidRPr="00811745">
        <w:rPr>
          <w:rFonts w:ascii="Arial" w:hAnsi="Arial" w:cs="Arial"/>
          <w:noProof/>
          <w:lang w:eastAsia="zh-CN"/>
        </w:rPr>
        <w:pict>
          <v:group id="_x0000_s4987" style="position:absolute;left:0;text-align:left;margin-left:117.25pt;margin-top:2.2pt;width:27.6pt;height:20.25pt;z-index:251693056" coordorigin="2223,2670" coordsize="552,405" wrapcoords="-584 -800 -584 21600 21600 21600 21600 -800 -584 -800">
            <v:shape id="_x0000_s4988" type="#_x0000_t202" style="position:absolute;left:2280;top:2670;width:495;height:375;mso-wrap-edited:f" wrapcoords="-745 0 -745 21600 22345 21600 22345 0 -745 0" filled="f" stroked="f" strokeweight="1pt">
              <v:textbox style="mso-next-textbox:#_x0000_s4988">
                <w:txbxContent>
                  <w:p w:rsidR="004A3065" w:rsidRDefault="004A3065" w:rsidP="00654ADA">
                    <w:pPr>
                      <w:rPr>
                        <w:rFonts w:ascii="Arial" w:hAnsi="Arial"/>
                        <w:b/>
                      </w:rPr>
                    </w:pPr>
                    <w:r>
                      <w:rPr>
                        <w:rFonts w:ascii="Arial" w:hAnsi="Arial"/>
                        <w:b/>
                      </w:rPr>
                      <w:t>3</w:t>
                    </w:r>
                  </w:p>
                </w:txbxContent>
              </v:textbox>
            </v:shape>
            <v:rect id="_x0000_s4989" style="position:absolute;left:2223;top:2670;width:525;height:405;mso-wrap-edited:f" wrapcoords="-617 -800 -617 21600 22217 21600 22217 -800 -617 -800" filled="f" strokeweight="1.25pt"/>
            <w10:anchorlock/>
          </v:group>
        </w:pict>
      </w:r>
      <w:r w:rsidRPr="00811745">
        <w:rPr>
          <w:rFonts w:ascii="Arial" w:hAnsi="Arial" w:cs="Arial"/>
          <w:noProof/>
          <w:lang w:eastAsia="zh-CN"/>
        </w:rPr>
        <w:pict>
          <v:group id="_x0000_s4984" style="position:absolute;left:0;text-align:left;margin-left:57.25pt;margin-top:4.45pt;width:27.6pt;height:20.25pt;z-index:251692032" coordorigin="2223,2670" coordsize="552,405" wrapcoords="-584 -800 -584 21600 21600 21600 21600 -800 -584 -800">
            <v:shape id="_x0000_s4985" type="#_x0000_t202" style="position:absolute;left:2280;top:2670;width:495;height:375;mso-wrap-edited:f" wrapcoords="-745 0 -745 21600 22345 21600 22345 0 -745 0" filled="f" stroked="f" strokeweight="1pt">
              <v:textbox style="mso-next-textbox:#_x0000_s4985">
                <w:txbxContent>
                  <w:p w:rsidR="004A3065" w:rsidRDefault="004A3065" w:rsidP="00654ADA">
                    <w:pPr>
                      <w:rPr>
                        <w:rFonts w:ascii="Arial" w:hAnsi="Arial"/>
                        <w:b/>
                      </w:rPr>
                    </w:pPr>
                    <w:r>
                      <w:rPr>
                        <w:rFonts w:ascii="Arial" w:hAnsi="Arial"/>
                        <w:b/>
                      </w:rPr>
                      <w:t>2</w:t>
                    </w:r>
                  </w:p>
                </w:txbxContent>
              </v:textbox>
            </v:shape>
            <v:rect id="_x0000_s4986" style="position:absolute;left:2223;top:2670;width:525;height:405;mso-wrap-edited:f" wrapcoords="-617 -800 -617 21600 22217 21600 22217 -800 -617 -800" filled="f" strokeweight="1.25pt"/>
            <w10:anchorlock/>
          </v:group>
        </w:pict>
      </w:r>
      <w:r w:rsidRPr="00811745">
        <w:rPr>
          <w:rFonts w:ascii="Arial" w:hAnsi="Arial" w:cs="Arial"/>
          <w:noProof/>
          <w:lang w:eastAsia="zh-CN"/>
        </w:rPr>
        <w:pict>
          <v:group id="_x0000_s4981" style="position:absolute;left:0;text-align:left;margin-left:16pt;margin-top:4.45pt;width:27.6pt;height:20.25pt;z-index:251691008" coordorigin="2223,2670" coordsize="552,405" wrapcoords="-584 -800 -584 21600 21600 21600 21600 -800 -584 -800">
            <v:shape id="_x0000_s4982" type="#_x0000_t202" style="position:absolute;left:2280;top:2670;width:495;height:375;mso-wrap-edited:f" wrapcoords="-745 0 -745 21600 22345 21600 22345 0 -745 0" filled="f" stroked="f" strokeweight="1pt">
              <v:textbox style="mso-next-textbox:#_x0000_s4982">
                <w:txbxContent>
                  <w:p w:rsidR="004A3065" w:rsidRDefault="004A3065" w:rsidP="00654ADA">
                    <w:pPr>
                      <w:rPr>
                        <w:rFonts w:ascii="Arial" w:hAnsi="Arial"/>
                        <w:b/>
                      </w:rPr>
                    </w:pPr>
                    <w:r>
                      <w:rPr>
                        <w:rFonts w:ascii="Arial" w:hAnsi="Arial"/>
                        <w:b/>
                      </w:rPr>
                      <w:t>1</w:t>
                    </w:r>
                  </w:p>
                </w:txbxContent>
              </v:textbox>
            </v:shape>
            <v:rect id="_x0000_s4983" style="position:absolute;left:2223;top:2670;width:525;height:405;mso-wrap-edited:f" wrapcoords="-617 -800 -617 21600 22217 21600 22217 -800 -617 -800" filled="f" strokeweight="1.25pt"/>
            <w10:anchorlock/>
          </v:group>
        </w:pict>
      </w:r>
    </w:p>
    <w:p w:rsidR="00654ADA" w:rsidRPr="00811745" w:rsidRDefault="00654ADA" w:rsidP="00654ADA">
      <w:pPr>
        <w:ind w:firstLine="567"/>
        <w:jc w:val="both"/>
        <w:rPr>
          <w:rFonts w:ascii="Arial" w:hAnsi="Arial" w:cs="Arial"/>
          <w:lang w:val="ru-RU"/>
        </w:rPr>
      </w:pPr>
      <w:r w:rsidRPr="00811745">
        <w:rPr>
          <w:rFonts w:ascii="Arial" w:hAnsi="Arial" w:cs="Arial"/>
          <w:noProof/>
          <w:lang w:eastAsia="zh-CN"/>
        </w:rPr>
        <w:pict>
          <v:line id="_x0000_s5000" style="position:absolute;left:0;text-align:left;z-index:251700224;mso-wrap-edited:f" from="336.85pt,8.65pt" to="378.6pt,105.15pt" wrapcoords="-2400 0 2400 6460 18000 21398 24000 21398 2400 0 -2400 0" strokeweight="1.25pt">
            <w10:anchorlock/>
          </v:line>
        </w:pict>
      </w:r>
      <w:r w:rsidRPr="00811745">
        <w:rPr>
          <w:rFonts w:ascii="Arial" w:hAnsi="Arial" w:cs="Arial"/>
          <w:noProof/>
          <w:lang w:eastAsia="zh-CN"/>
        </w:rPr>
        <w:pict>
          <v:line id="_x0000_s4999" style="position:absolute;left:0;text-align:left;z-index:251699200;mso-wrap-edited:f" from="260.35pt,10.15pt" to="310.1pt,113.65pt" wrapcoords="-2400 0 2400 6460 18000 21398 24000 21398 2400 0 -2400 0" strokeweight="1.25pt">
            <w10:anchorlock/>
          </v:line>
        </w:pict>
      </w:r>
      <w:r w:rsidRPr="00811745">
        <w:rPr>
          <w:rFonts w:ascii="Arial" w:hAnsi="Arial" w:cs="Arial"/>
          <w:noProof/>
          <w:lang w:eastAsia="zh-CN"/>
        </w:rPr>
        <w:pict>
          <v:line id="_x0000_s4998" style="position:absolute;left:0;text-align:left;z-index:251698176;mso-wrap-edited:f" from="130.6pt,9.4pt" to="187.8pt,108.9pt" wrapcoords="-2400 0 2400 6460 18000 21398 24000 21398 2400 0 -2400 0" strokeweight="1.25pt">
            <w10:anchorlock/>
          </v:line>
        </w:pict>
      </w:r>
      <w:r w:rsidRPr="00811745">
        <w:rPr>
          <w:rFonts w:ascii="Arial" w:hAnsi="Arial" w:cs="Arial"/>
          <w:noProof/>
          <w:lang w:eastAsia="zh-CN"/>
        </w:rPr>
        <w:pict>
          <v:line id="_x0000_s4997" style="position:absolute;left:0;text-align:left;z-index:251697152;mso-wrap-edited:f" from="65.35pt,11.65pt" to="80.35pt,47.9pt" wrapcoords="-2400 0 2400 6460 18000 21398 24000 21398 2400 0 -2400 0" strokeweight="1.25pt">
            <w10:anchorlock/>
          </v:line>
        </w:pict>
      </w:r>
      <w:r w:rsidRPr="00811745">
        <w:rPr>
          <w:rFonts w:ascii="Arial" w:hAnsi="Arial" w:cs="Arial"/>
          <w:noProof/>
          <w:lang w:eastAsia="zh-CN"/>
        </w:rPr>
        <w:pict>
          <v:line id="_x0000_s4996" style="position:absolute;left:0;text-align:left;z-index:251696128;mso-wrap-edited:f" from="29.35pt,10.9pt" to="76.1pt,111.4pt" wrapcoords="-2400 0 2400 6460 18000 21398 24000 21398 2400 0 -2400 0" strokeweight="1.25pt">
            <w10:anchorlock/>
          </v:line>
        </w:pict>
      </w: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r w:rsidRPr="00811745">
        <w:rPr>
          <w:rFonts w:ascii="Arial" w:hAnsi="Arial" w:cs="Arial"/>
          <w:noProof/>
          <w:lang w:eastAsia="zh-CN"/>
        </w:rPr>
        <w:pict>
          <v:shape id="_x0000_s5001" type="#_x0000_t75" style="position:absolute;left:0;text-align:left;margin-left:14.2pt;margin-top:6pt;width:439.4pt;height:302.6pt;z-index:-251615232">
            <v:imagedata r:id="rId203" o:title="Безымянный" croptop="2440f" cropbottom="4271f" cropleft="829f" cropright="546f"/>
            <w10:anchorlock/>
          </v:shape>
        </w:pict>
      </w: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r w:rsidRPr="00811745">
        <w:rPr>
          <w:rFonts w:ascii="Arial" w:hAnsi="Arial" w:cs="Arial"/>
          <w:noProof/>
        </w:rPr>
        <w:pict>
          <v:shape id="_x0000_s5004" type="#_x0000_t202" style="position:absolute;left:0;text-align:left;margin-left:-42.6pt;margin-top:3.7pt;width:35.5pt;height:21.3pt;z-index:251704320">
            <v:textbox style="mso-next-textbox:#_x0000_s5004">
              <w:txbxContent>
                <w:p w:rsidR="004A3065" w:rsidRPr="008F71CD" w:rsidRDefault="004A3065" w:rsidP="00654ADA">
                  <w:pPr>
                    <w:jc w:val="both"/>
                    <w:rPr>
                      <w:rFonts w:ascii="Arial" w:hAnsi="Arial"/>
                      <w:b/>
                      <w:noProof/>
                      <w:lang w:eastAsia="zh-CN"/>
                    </w:rPr>
                  </w:pPr>
                  <w:r w:rsidRPr="008F71CD">
                    <w:rPr>
                      <w:rFonts w:ascii="Arial" w:hAnsi="Arial"/>
                      <w:b/>
                      <w:noProof/>
                      <w:lang w:eastAsia="zh-CN"/>
                    </w:rPr>
                    <w:t>12</w:t>
                  </w:r>
                </w:p>
              </w:txbxContent>
            </v:textbox>
            <w10:wrap type="square"/>
          </v:shape>
        </w:pict>
      </w:r>
      <w:r w:rsidRPr="00811745">
        <w:rPr>
          <w:rFonts w:ascii="Arial" w:hAnsi="Arial" w:cs="Arial"/>
          <w:noProof/>
          <w:lang w:eastAsia="zh-CN"/>
        </w:rPr>
        <w:pict>
          <v:line id="_x0000_s5003" style="position:absolute;left:0;text-align:left;flip:y;z-index:251703296;mso-wrap-edited:f" from=".1pt,8.2pt" to="66.9pt,14.25pt" wrapcoords="-2400 0 2400 6460 18000 21398 24000 21398 2400 0 -2400 0" strokeweight="1.25pt">
            <w10:anchorlock/>
          </v:line>
        </w:pict>
      </w:r>
      <w:r w:rsidRPr="00811745">
        <w:rPr>
          <w:rFonts w:ascii="Arial" w:hAnsi="Arial" w:cs="Arial"/>
          <w:noProof/>
          <w:lang w:eastAsia="zh-CN"/>
        </w:rPr>
        <w:pict>
          <v:shape id="_x0000_s5002" type="#_x0000_t202" style="position:absolute;left:0;text-align:left;margin-left:14.65pt;margin-top:6.25pt;width:31.5pt;height:21pt;z-index:251702272;mso-wrap-edited:f" wrapcoords="-745 0 -745 21600 22345 21600 22345 0 -745 0" filled="f" stroked="f" strokeweight="1pt">
            <v:textbox style="mso-next-textbox:#_x0000_s5002">
              <w:txbxContent>
                <w:p w:rsidR="004A3065" w:rsidRPr="00CE3FD7" w:rsidRDefault="004A3065" w:rsidP="00654ADA">
                  <w:pPr>
                    <w:rPr>
                      <w:rFonts w:ascii="Arial" w:hAnsi="Arial"/>
                      <w:b/>
                    </w:rPr>
                  </w:pPr>
                  <w:r>
                    <w:rPr>
                      <w:rFonts w:ascii="Arial" w:hAnsi="Arial"/>
                      <w:b/>
                    </w:rPr>
                    <w:t>12</w:t>
                  </w:r>
                </w:p>
              </w:txbxContent>
            </v:textbox>
            <w10:anchorlock/>
          </v:shape>
        </w:pict>
      </w:r>
    </w:p>
    <w:p w:rsidR="00654ADA" w:rsidRPr="00811745" w:rsidRDefault="00654ADA" w:rsidP="00654ADA">
      <w:pPr>
        <w:ind w:firstLine="567"/>
        <w:jc w:val="both"/>
        <w:rPr>
          <w:rFonts w:ascii="Arial" w:hAnsi="Arial" w:cs="Arial"/>
          <w:lang w:val="ru-RU"/>
        </w:rPr>
      </w:pPr>
      <w:r w:rsidRPr="00811745">
        <w:rPr>
          <w:rFonts w:ascii="Arial" w:hAnsi="Arial" w:cs="Arial"/>
          <w:noProof/>
          <w:lang w:eastAsia="zh-CN"/>
        </w:rPr>
        <w:pict>
          <v:line id="_x0000_s5013" style="position:absolute;left:0;text-align:left;z-index:251713536;mso-wrap-edited:f" from="-2.9pt,3.45pt" to="67.5pt,63.25pt" wrapcoords="-2400 0 2400 6460 18000 21398 24000 21398 2400 0 -2400 0" strokeweight="1.25pt">
            <w10:anchorlock/>
          </v:line>
        </w:pict>
      </w:r>
      <w:r w:rsidRPr="00811745">
        <w:rPr>
          <w:rFonts w:ascii="Arial" w:hAnsi="Arial" w:cs="Arial"/>
          <w:noProof/>
          <w:lang w:eastAsia="zh-CN"/>
        </w:rPr>
        <w:pict>
          <v:line id="_x0000_s5010" style="position:absolute;left:0;text-align:left;flip:x;z-index:251710464;mso-wrap-edited:f" from="246.1pt,5.95pt" to="315.6pt,152.45pt" wrapcoords="-2400 0 2400 6460 18000 21398 24000 21398 2400 0 -2400 0" strokeweight="1.25pt">
            <w10:anchorlock/>
          </v:line>
        </w:pict>
      </w:r>
      <w:r w:rsidRPr="00811745">
        <w:rPr>
          <w:rFonts w:ascii="Arial" w:hAnsi="Arial" w:cs="Arial"/>
          <w:noProof/>
          <w:lang w:eastAsia="zh-CN"/>
        </w:rPr>
        <w:pict>
          <v:line id="_x0000_s5009" style="position:absolute;left:0;text-align:left;flip:x;z-index:251709440;mso-wrap-edited:f" from="211.6pt,2.95pt" to="242.35pt,154.7pt" wrapcoords="-2400 0 2400 6460 18000 21398 24000 21398 2400 0 -2400 0" strokeweight="1.25pt">
            <w10:anchorlock/>
          </v:line>
        </w:pict>
      </w:r>
      <w:r w:rsidRPr="00811745">
        <w:rPr>
          <w:rFonts w:ascii="Arial" w:hAnsi="Arial" w:cs="Arial"/>
          <w:noProof/>
          <w:lang w:eastAsia="zh-CN"/>
        </w:rPr>
        <w:pict>
          <v:line id="_x0000_s5008" style="position:absolute;left:0;text-align:left;z-index:251708416;mso-wrap-edited:f" from="-2.9pt,2.7pt" to="66.45pt,47.85pt" wrapcoords="-2400 0 2400 6460 18000 21398 24000 21398 2400 0 -2400 0" strokeweight="1.25pt">
            <w10:anchorlock/>
          </v:line>
        </w:pict>
      </w:r>
      <w:r w:rsidRPr="00811745">
        <w:rPr>
          <w:rFonts w:ascii="Arial" w:hAnsi="Arial" w:cs="Arial"/>
          <w:noProof/>
          <w:lang w:eastAsia="zh-CN"/>
        </w:rPr>
        <w:pict>
          <v:line id="_x0000_s5007" style="position:absolute;left:0;text-align:left;z-index:251707392;mso-wrap-edited:f" from="-2.9pt,2.7pt" to="66.6pt,33.65pt" wrapcoords="-2400 0 2400 6460 18000 21398 24000 21398 2400 0 -2400 0" strokeweight="1.25pt">
            <w10:anchorlock/>
          </v:line>
        </w:pict>
      </w:r>
      <w:r w:rsidRPr="00811745">
        <w:rPr>
          <w:rFonts w:ascii="Arial" w:hAnsi="Arial" w:cs="Arial"/>
          <w:noProof/>
          <w:lang w:eastAsia="zh-CN"/>
        </w:rPr>
        <w:pict>
          <v:line id="_x0000_s5006" style="position:absolute;left:0;text-align:left;z-index:251706368;mso-wrap-edited:f" from="-2.15pt,1.95pt" to="66.65pt,21.85pt" wrapcoords="-2400 0 2400 6460 18000 21398 24000 21398 2400 0 -2400 0" strokeweight="1.25pt">
            <w10:anchorlock/>
          </v:line>
        </w:pict>
      </w:r>
      <w:r w:rsidRPr="00811745">
        <w:rPr>
          <w:rFonts w:ascii="Arial" w:hAnsi="Arial" w:cs="Arial"/>
          <w:noProof/>
          <w:lang w:eastAsia="zh-CN"/>
        </w:rPr>
        <w:pict>
          <v:line id="_x0000_s5005" style="position:absolute;left:0;text-align:left;z-index:251705344;mso-wrap-edited:f" from="-2.15pt,1.2pt" to="69.35pt,8.7pt" wrapcoords="-2400 0 2400 6460 18000 21398 24000 21398 2400 0 -2400 0" strokeweight="1.25pt">
            <w10:anchorlock/>
          </v:line>
        </w:pict>
      </w:r>
      <w:r w:rsidRPr="00811745">
        <w:rPr>
          <w:rFonts w:ascii="Arial" w:hAnsi="Arial" w:cs="Arial"/>
          <w:noProof/>
          <w:lang w:eastAsia="zh-CN"/>
        </w:rPr>
        <w:pict>
          <v:line id="_x0000_s5012" style="position:absolute;left:0;text-align:left;flip:x;z-index:251712512;mso-wrap-edited:f" from="325.6pt,1.9pt" to="375.6pt,141.65pt" wrapcoords="-2400 0 2400 6460 18000 21398 24000 21398 2400 0 -2400 0" strokeweight="1.25pt">
            <w10:anchorlock/>
          </v:line>
        </w:pict>
      </w:r>
      <w:r w:rsidRPr="00811745">
        <w:rPr>
          <w:rFonts w:ascii="Arial" w:hAnsi="Arial" w:cs="Arial"/>
          <w:noProof/>
          <w:lang w:eastAsia="zh-CN"/>
        </w:rPr>
        <w:pict>
          <v:line id="_x0000_s5011" style="position:absolute;left:0;text-align:left;flip:x;z-index:251711488;mso-wrap-edited:f" from="282.85pt,7.4pt" to="321.1pt,140.15pt" wrapcoords="-2400 0 2400 6460 18000 21398 24000 21398 2400 0 -2400 0" strokeweight="1.25pt">
            <w10:anchorlock/>
          </v:line>
        </w:pict>
      </w:r>
    </w:p>
    <w:p w:rsidR="00654ADA" w:rsidRPr="00811745" w:rsidRDefault="00654ADA" w:rsidP="00654ADA">
      <w:pPr>
        <w:ind w:firstLine="567"/>
        <w:jc w:val="both"/>
        <w:rPr>
          <w:rFonts w:ascii="Arial" w:hAnsi="Arial" w:cs="Arial"/>
          <w:lang w:val="ru-RU"/>
        </w:rPr>
      </w:pPr>
      <w:r w:rsidRPr="00811745">
        <w:rPr>
          <w:rFonts w:ascii="Arial" w:hAnsi="Arial" w:cs="Arial"/>
          <w:noProof/>
          <w:lang w:eastAsia="zh-CN"/>
        </w:rPr>
        <w:pict>
          <v:line id="_x0000_s5014" style="position:absolute;left:0;text-align:left;flip:x;z-index:251714560;mso-wrap-edited:f" from="144.1pt,8.85pt" to="178.35pt,127.1pt" wrapcoords="-2400 0 2400 6460 18000 21398 24000 21398 2400 0 -2400 0" strokeweight="1.25pt">
            <w10:anchorlock/>
          </v:line>
        </w:pict>
      </w: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r w:rsidRPr="00811745">
        <w:rPr>
          <w:rFonts w:ascii="Arial" w:hAnsi="Arial" w:cs="Arial"/>
          <w:noProof/>
          <w:lang w:eastAsia="zh-CN"/>
        </w:rPr>
        <w:pict>
          <v:line id="_x0000_s5015" style="position:absolute;left:0;text-align:left;flip:x;z-index:251715584;mso-wrap-edited:f" from="93.1pt,6.1pt" to="131.1pt,61.1pt" wrapcoords="-2400 0 2400 6460 18000 21398 24000 21398 2400 0 -2400 0" strokeweight="1.25pt">
            <w10:anchorlock/>
          </v:line>
        </w:pict>
      </w: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r w:rsidRPr="00811745">
        <w:rPr>
          <w:rFonts w:ascii="Arial" w:hAnsi="Arial" w:cs="Arial"/>
          <w:noProof/>
          <w:lang w:eastAsia="zh-CN"/>
        </w:rPr>
        <w:pict>
          <v:rect id="_x0000_s5027" style="position:absolute;left:0;text-align:left;margin-left:81.25pt;margin-top:4.4pt;width:26.7pt;height:19.5pt;z-index:251727872;mso-wrap-edited:f" wrapcoords="-617 -800 -617 21600 22217 21600 22217 -800 -617 -800" filled="f" strokeweight="1.25pt">
            <w10:anchorlock/>
          </v:rect>
        </w:pict>
      </w:r>
      <w:r w:rsidRPr="00811745">
        <w:rPr>
          <w:rFonts w:ascii="Arial" w:hAnsi="Arial" w:cs="Arial"/>
          <w:noProof/>
          <w:lang w:eastAsia="zh-CN"/>
        </w:rPr>
        <w:pict>
          <v:shape id="_x0000_s5026" type="#_x0000_t202" style="position:absolute;left:0;text-align:left;margin-left:81.85pt;margin-top:4.45pt;width:32.25pt;height:18.75pt;z-index:251726848;mso-wrap-edited:f" wrapcoords="-745 0 -745 21600 22345 21600 22345 0 -745 0" filled="f" stroked="f" strokeweight="1pt">
            <v:textbox style="mso-next-textbox:#_x0000_s5026">
              <w:txbxContent>
                <w:p w:rsidR="004A3065" w:rsidRDefault="004A3065" w:rsidP="00654ADA">
                  <w:pPr>
                    <w:rPr>
                      <w:rFonts w:ascii="Arial" w:hAnsi="Arial"/>
                      <w:b/>
                    </w:rPr>
                  </w:pPr>
                  <w:r>
                    <w:rPr>
                      <w:rFonts w:ascii="Arial" w:hAnsi="Arial"/>
                      <w:b/>
                    </w:rPr>
                    <w:t>11</w:t>
                  </w:r>
                </w:p>
              </w:txbxContent>
            </v:textbox>
            <w10:anchorlock/>
          </v:shape>
        </w:pict>
      </w:r>
      <w:r w:rsidRPr="00811745">
        <w:rPr>
          <w:rFonts w:ascii="Arial" w:hAnsi="Arial" w:cs="Arial"/>
          <w:noProof/>
          <w:lang w:eastAsia="zh-CN"/>
        </w:rPr>
        <w:pict>
          <v:rect id="_x0000_s5025" style="position:absolute;left:0;text-align:left;margin-left:313pt;margin-top:2.9pt;width:26.25pt;height:20.25pt;z-index:251725824;mso-wrap-edited:f" wrapcoords="-617 -800 -617 21600 22217 21600 22217 -800 -617 -800" filled="f" strokeweight="1.25pt">
            <w10:anchorlock/>
          </v:rect>
        </w:pict>
      </w:r>
      <w:r w:rsidRPr="00811745">
        <w:rPr>
          <w:rFonts w:ascii="Arial" w:hAnsi="Arial" w:cs="Arial"/>
          <w:noProof/>
          <w:lang w:eastAsia="zh-CN"/>
        </w:rPr>
        <w:pict>
          <v:shape id="_x0000_s5024" type="#_x0000_t202" style="position:absolute;left:0;text-align:left;margin-left:315.85pt;margin-top:2.9pt;width:32.25pt;height:18.75pt;z-index:251724800;mso-wrap-edited:f" wrapcoords="-745 0 -745 21600 22345 21600 22345 0 -745 0" filled="f" stroked="f" strokeweight="1pt">
            <v:textbox style="mso-next-textbox:#_x0000_s5024">
              <w:txbxContent>
                <w:p w:rsidR="004A3065" w:rsidRDefault="004A3065" w:rsidP="00654ADA">
                  <w:pPr>
                    <w:rPr>
                      <w:rFonts w:ascii="Arial" w:hAnsi="Arial"/>
                      <w:b/>
                    </w:rPr>
                  </w:pPr>
                  <w:r>
                    <w:rPr>
                      <w:rFonts w:ascii="Arial" w:hAnsi="Arial"/>
                      <w:b/>
                    </w:rPr>
                    <w:t>6</w:t>
                  </w:r>
                </w:p>
              </w:txbxContent>
            </v:textbox>
            <w10:anchorlock/>
          </v:shape>
        </w:pict>
      </w:r>
      <w:r w:rsidRPr="00811745">
        <w:rPr>
          <w:rFonts w:ascii="Arial" w:hAnsi="Arial" w:cs="Arial"/>
          <w:noProof/>
          <w:lang w:eastAsia="zh-CN"/>
        </w:rPr>
        <w:pict>
          <v:rect id="_x0000_s5023" style="position:absolute;left:0;text-align:left;margin-left:271.75pt;margin-top:1.4pt;width:26.25pt;height:20.25pt;z-index:251723776;mso-wrap-edited:f" wrapcoords="-617 -800 -617 21600 22217 21600 22217 -800 -617 -800" filled="f" strokeweight="1.25pt">
            <w10:anchorlock/>
          </v:rect>
        </w:pict>
      </w:r>
      <w:r w:rsidRPr="00811745">
        <w:rPr>
          <w:rFonts w:ascii="Arial" w:hAnsi="Arial" w:cs="Arial"/>
          <w:noProof/>
          <w:lang w:eastAsia="zh-CN"/>
        </w:rPr>
        <w:pict>
          <v:shape id="_x0000_s5022" type="#_x0000_t202" style="position:absolute;left:0;text-align:left;margin-left:271.6pt;margin-top:2.15pt;width:33pt;height:19.5pt;z-index:251722752;mso-wrap-edited:f" wrapcoords="-745 0 -745 21600 22345 21600 22345 0 -745 0" filled="f" stroked="f" strokeweight="1pt">
            <v:textbox style="mso-next-textbox:#_x0000_s5022">
              <w:txbxContent>
                <w:p w:rsidR="004A3065" w:rsidRPr="00281994" w:rsidRDefault="004A3065" w:rsidP="00654ADA">
                  <w:pPr>
                    <w:rPr>
                      <w:rFonts w:ascii="Arial" w:hAnsi="Arial"/>
                      <w:b/>
                    </w:rPr>
                  </w:pPr>
                  <w:r>
                    <w:rPr>
                      <w:rFonts w:ascii="Arial" w:hAnsi="Arial"/>
                      <w:b/>
                    </w:rPr>
                    <w:t>7</w:t>
                  </w:r>
                </w:p>
              </w:txbxContent>
            </v:textbox>
            <w10:anchorlock/>
          </v:shape>
        </w:pict>
      </w:r>
      <w:r w:rsidRPr="00811745">
        <w:rPr>
          <w:rFonts w:ascii="Arial" w:hAnsi="Arial" w:cs="Arial"/>
          <w:noProof/>
          <w:lang w:eastAsia="zh-CN"/>
        </w:rPr>
        <w:pict>
          <v:rect id="_x0000_s5021" style="position:absolute;left:0;text-align:left;margin-left:237.25pt;margin-top:1.4pt;width:26.25pt;height:20.25pt;z-index:251721728;mso-wrap-edited:f" wrapcoords="-617 -800 -617 21600 22217 21600 22217 -800 -617 -800" filled="f" strokeweight="1.25pt">
            <w10:anchorlock/>
          </v:rect>
        </w:pict>
      </w:r>
      <w:r w:rsidRPr="00811745">
        <w:rPr>
          <w:rFonts w:ascii="Arial" w:hAnsi="Arial" w:cs="Arial"/>
          <w:noProof/>
          <w:lang w:eastAsia="zh-CN"/>
        </w:rPr>
        <w:pict>
          <v:shape id="_x0000_s5020" type="#_x0000_t202" style="position:absolute;left:0;text-align:left;margin-left:236.35pt;margin-top:1.4pt;width:33pt;height:19.5pt;z-index:251720704;mso-wrap-edited:f" wrapcoords="-745 0 -745 21600 22345 21600 22345 0 -745 0" filled="f" stroked="f" strokeweight="1pt">
            <v:textbox style="mso-next-textbox:#_x0000_s5020">
              <w:txbxContent>
                <w:p w:rsidR="004A3065" w:rsidRDefault="004A3065" w:rsidP="00654ADA">
                  <w:pPr>
                    <w:rPr>
                      <w:rFonts w:ascii="Arial" w:hAnsi="Arial"/>
                      <w:b/>
                    </w:rPr>
                  </w:pPr>
                  <w:r>
                    <w:rPr>
                      <w:rFonts w:ascii="Arial" w:hAnsi="Arial"/>
                      <w:b/>
                    </w:rPr>
                    <w:t>8</w:t>
                  </w:r>
                </w:p>
              </w:txbxContent>
            </v:textbox>
            <w10:anchorlock/>
          </v:shape>
        </w:pict>
      </w:r>
      <w:r w:rsidRPr="00811745">
        <w:rPr>
          <w:rFonts w:ascii="Arial" w:hAnsi="Arial" w:cs="Arial"/>
          <w:noProof/>
          <w:lang w:eastAsia="zh-CN"/>
        </w:rPr>
        <w:pict>
          <v:rect id="_x0000_s5019" style="position:absolute;left:0;text-align:left;margin-left:199.75pt;margin-top:1.4pt;width:26.25pt;height:20.25pt;z-index:251719680;mso-wrap-edited:f" wrapcoords="-617 -800 -617 21600 22217 21600 22217 -800 -617 -800" filled="f" strokeweight="1.25pt">
            <w10:anchorlock/>
          </v:rect>
        </w:pict>
      </w:r>
      <w:r w:rsidRPr="00811745">
        <w:rPr>
          <w:rFonts w:ascii="Arial" w:hAnsi="Arial" w:cs="Arial"/>
          <w:noProof/>
          <w:lang w:eastAsia="zh-CN"/>
        </w:rPr>
        <w:pict>
          <v:shape id="_x0000_s5018" type="#_x0000_t202" style="position:absolute;left:0;text-align:left;margin-left:198.1pt;margin-top:1.4pt;width:34.5pt;height:19.5pt;z-index:251718656;mso-wrap-edited:f" wrapcoords="-745 0 -745 21600 22345 21600 22345 0 -745 0" filled="f" stroked="f" strokeweight="1pt">
            <v:textbox style="mso-next-textbox:#_x0000_s5018">
              <w:txbxContent>
                <w:p w:rsidR="004A3065" w:rsidRPr="00281994" w:rsidRDefault="004A3065" w:rsidP="00654ADA">
                  <w:pPr>
                    <w:rPr>
                      <w:rFonts w:ascii="Arial" w:hAnsi="Arial"/>
                      <w:b/>
                    </w:rPr>
                  </w:pPr>
                  <w:r>
                    <w:rPr>
                      <w:rFonts w:ascii="Arial" w:hAnsi="Arial"/>
                      <w:b/>
                    </w:rPr>
                    <w:t>9</w:t>
                  </w:r>
                </w:p>
              </w:txbxContent>
            </v:textbox>
            <w10:anchorlock/>
          </v:shape>
        </w:pict>
      </w:r>
      <w:r w:rsidRPr="00811745">
        <w:rPr>
          <w:rFonts w:ascii="Arial" w:hAnsi="Arial" w:cs="Arial"/>
          <w:noProof/>
          <w:lang w:eastAsia="zh-CN"/>
        </w:rPr>
        <w:pict>
          <v:rect id="_x0000_s5017" style="position:absolute;left:0;text-align:left;margin-left:129.25pt;margin-top:2.9pt;width:26.25pt;height:20.25pt;z-index:251717632;mso-wrap-edited:f" wrapcoords="-617 -800 -617 21600 22217 21600 22217 -800 -617 -800" filled="f" strokeweight="1.25pt">
            <w10:anchorlock/>
          </v:rect>
        </w:pict>
      </w:r>
      <w:r w:rsidRPr="00811745">
        <w:rPr>
          <w:rFonts w:ascii="Arial" w:hAnsi="Arial" w:cs="Arial"/>
          <w:noProof/>
          <w:lang w:eastAsia="zh-CN"/>
        </w:rPr>
        <w:pict>
          <v:shape id="_x0000_s5016" type="#_x0000_t202" style="position:absolute;left:0;text-align:left;margin-left:129.85pt;margin-top:2.9pt;width:31.5pt;height:21pt;z-index:251716608;mso-wrap-edited:f" wrapcoords="-745 0 -745 21600 22345 21600 22345 0 -745 0" filled="f" stroked="f" strokeweight="1pt">
            <v:textbox style="mso-next-textbox:#_x0000_s5016">
              <w:txbxContent>
                <w:p w:rsidR="004A3065" w:rsidRDefault="004A3065" w:rsidP="00654ADA">
                  <w:pPr>
                    <w:rPr>
                      <w:rFonts w:ascii="Arial" w:hAnsi="Arial"/>
                      <w:b/>
                    </w:rPr>
                  </w:pPr>
                  <w:r>
                    <w:rPr>
                      <w:rFonts w:ascii="Arial" w:hAnsi="Arial"/>
                      <w:b/>
                    </w:rPr>
                    <w:t>10</w:t>
                  </w:r>
                </w:p>
              </w:txbxContent>
            </v:textbox>
            <w10:anchorlock/>
          </v:shape>
        </w:pict>
      </w: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both"/>
        <w:rPr>
          <w:rFonts w:ascii="Arial" w:hAnsi="Arial" w:cs="Arial"/>
          <w:lang w:val="ru-RU"/>
        </w:rPr>
      </w:pPr>
    </w:p>
    <w:p w:rsidR="00654ADA" w:rsidRPr="00811745" w:rsidRDefault="00654ADA" w:rsidP="00654ADA">
      <w:pPr>
        <w:ind w:firstLine="567"/>
        <w:jc w:val="center"/>
        <w:rPr>
          <w:rFonts w:ascii="Arial" w:hAnsi="Arial" w:cs="Arial"/>
          <w:i/>
          <w:iCs/>
          <w:lang w:val="ru-RU"/>
        </w:rPr>
      </w:pPr>
      <w:r w:rsidRPr="00811745">
        <w:rPr>
          <w:rFonts w:ascii="Arial" w:hAnsi="Arial" w:cs="Arial"/>
          <w:i/>
          <w:iCs/>
          <w:lang w:val="ru-RU"/>
        </w:rPr>
        <w:t>Рисунок 7 - Программа мониторинга электропитания</w:t>
      </w:r>
    </w:p>
    <w:p w:rsidR="00654ADA" w:rsidRPr="00811745" w:rsidRDefault="00654ADA" w:rsidP="00654ADA">
      <w:pPr>
        <w:ind w:firstLine="567"/>
        <w:jc w:val="center"/>
        <w:rPr>
          <w:rFonts w:ascii="Arial" w:hAnsi="Arial" w:cs="Arial"/>
          <w:lang w:val="ru-RU"/>
        </w:rPr>
      </w:pP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Где:</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1 - икона показа напряжения электропитающей установки ЕПУ (аналоговые показатели, под ними табло цифровых показов и индикатори-задатчики сигнализации минимального и максимальной напряжения );</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2 - меню выбора порта соединения (сом1/сом2);</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3 - иконка показний тока нагрузки (аналоговые показатели, под ними табло цифровых показателей и индикатори-задатчики сигнализации максимального тока);</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4 - икона показатель тока аккумулятора АБ1 (аналоговые показы (заряд/разряд), под ними табло цифровых показателей и индикатори-задатчики сигнализации минимального и максимального тока);</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5 - иконка показателей току аккумулятора АБ2 (аналоговые показы (заряд/разряд), под ними табло цифровых показов и индикатори-задатчики сигнализации минимального и максимального тока);</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6- сигнализации об открытии/закрытие блока и аварии;</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7 – кнопка открытия блока;</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8 – окно выбора номера блока;</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 xml:space="preserve">9- </w:t>
      </w:r>
      <w:r w:rsidRPr="00811745">
        <w:rPr>
          <w:rFonts w:ascii="Arial" w:hAnsi="Arial" w:cs="Arial"/>
          <w:sz w:val="24"/>
          <w:szCs w:val="24"/>
        </w:rPr>
        <w:t>spin</w:t>
      </w:r>
      <w:r w:rsidRPr="00811745">
        <w:rPr>
          <w:rFonts w:ascii="Arial" w:hAnsi="Arial" w:cs="Arial"/>
          <w:sz w:val="24"/>
          <w:szCs w:val="24"/>
          <w:lang w:val="ru-RU"/>
        </w:rPr>
        <w:t>-индикаторов (задатчиков) дистанционного управления напряжением блока;</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 xml:space="preserve">10- </w:t>
      </w:r>
      <w:r w:rsidRPr="00811745">
        <w:rPr>
          <w:rFonts w:ascii="Arial" w:hAnsi="Arial" w:cs="Arial"/>
          <w:sz w:val="24"/>
          <w:szCs w:val="24"/>
        </w:rPr>
        <w:t>spin</w:t>
      </w:r>
      <w:r w:rsidRPr="00811745">
        <w:rPr>
          <w:rFonts w:ascii="Arial" w:hAnsi="Arial" w:cs="Arial"/>
          <w:sz w:val="24"/>
          <w:szCs w:val="24"/>
          <w:lang w:val="ru-RU"/>
        </w:rPr>
        <w:t>-индикатора (задатчиков) ограничивающего значение напряжения разряда;</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11- диагностическое окно;</w:t>
      </w:r>
    </w:p>
    <w:p w:rsidR="00654ADA" w:rsidRPr="00811745" w:rsidRDefault="00654ADA" w:rsidP="00654ADA">
      <w:pPr>
        <w:jc w:val="both"/>
        <w:rPr>
          <w:rFonts w:ascii="Arial" w:hAnsi="Arial" w:cs="Arial"/>
          <w:sz w:val="24"/>
          <w:szCs w:val="24"/>
          <w:lang w:val="ru-RU"/>
        </w:rPr>
      </w:pPr>
      <w:r w:rsidRPr="00811745">
        <w:rPr>
          <w:rFonts w:ascii="Arial" w:hAnsi="Arial" w:cs="Arial"/>
          <w:sz w:val="24"/>
          <w:szCs w:val="24"/>
          <w:lang w:val="ru-RU"/>
        </w:rPr>
        <w:t xml:space="preserve">12 – сигнализация состояния работы узлов ЕПУ </w:t>
      </w:r>
      <w:r w:rsidRPr="00811745">
        <w:rPr>
          <w:rFonts w:ascii="Arial" w:hAnsi="Arial" w:cs="Arial"/>
          <w:i/>
          <w:iCs/>
          <w:sz w:val="24"/>
          <w:szCs w:val="24"/>
          <w:lang w:val="ru-RU"/>
        </w:rPr>
        <w:t>(контроль 1-3 не используется)</w:t>
      </w:r>
      <w:r w:rsidRPr="00811745">
        <w:rPr>
          <w:rFonts w:ascii="Arial" w:hAnsi="Arial" w:cs="Arial"/>
          <w:sz w:val="24"/>
          <w:szCs w:val="24"/>
          <w:lang w:val="ru-RU"/>
        </w:rPr>
        <w:t>.</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 xml:space="preserve">Для установления связи с источником питания необходимо указать номер опрашиваемого блока в окне “Выбор </w:t>
      </w:r>
      <w:r w:rsidRPr="00811745">
        <w:rPr>
          <w:rFonts w:ascii="Arial" w:hAnsi="Arial" w:cs="Arial"/>
          <w:sz w:val="24"/>
          <w:szCs w:val="24"/>
        </w:rPr>
        <w:t>N</w:t>
      </w:r>
      <w:r w:rsidRPr="00811745">
        <w:rPr>
          <w:rFonts w:ascii="Arial" w:hAnsi="Arial" w:cs="Arial"/>
          <w:sz w:val="24"/>
          <w:szCs w:val="24"/>
          <w:lang w:val="ru-RU"/>
        </w:rPr>
        <w:t># блока” и щелкнуть мышкой на кнопку “</w:t>
      </w:r>
      <w:r w:rsidRPr="00811745">
        <w:rPr>
          <w:rFonts w:ascii="Arial" w:hAnsi="Arial" w:cs="Arial"/>
          <w:sz w:val="24"/>
          <w:szCs w:val="24"/>
        </w:rPr>
        <w:t>ON</w:t>
      </w:r>
      <w:r w:rsidRPr="00811745">
        <w:rPr>
          <w:rFonts w:ascii="Arial" w:hAnsi="Arial" w:cs="Arial"/>
          <w:sz w:val="24"/>
          <w:szCs w:val="24"/>
          <w:lang w:val="ru-RU"/>
        </w:rPr>
        <w:t xml:space="preserve">” для подтверждения (ввести номер блока в окне </w:t>
      </w:r>
      <w:r w:rsidRPr="00811745">
        <w:rPr>
          <w:rFonts w:ascii="Arial" w:hAnsi="Arial" w:cs="Arial"/>
          <w:i/>
          <w:iCs/>
          <w:sz w:val="24"/>
          <w:szCs w:val="24"/>
          <w:lang w:val="ru-RU"/>
        </w:rPr>
        <w:t>(рис.7, поз 8)</w:t>
      </w:r>
      <w:r w:rsidRPr="00811745">
        <w:rPr>
          <w:rFonts w:ascii="Arial" w:hAnsi="Arial" w:cs="Arial"/>
          <w:sz w:val="24"/>
          <w:szCs w:val="24"/>
          <w:lang w:val="ru-RU"/>
        </w:rPr>
        <w:t>, пользуясь клавиатурой или спин - индикаторами в этом окне, и нажать кнопку „</w:t>
      </w:r>
      <w:r w:rsidRPr="00811745">
        <w:rPr>
          <w:rFonts w:ascii="Arial" w:hAnsi="Arial" w:cs="Arial"/>
          <w:sz w:val="24"/>
          <w:szCs w:val="24"/>
        </w:rPr>
        <w:t>ON</w:t>
      </w:r>
      <w:r w:rsidRPr="00811745">
        <w:rPr>
          <w:rFonts w:ascii="Arial" w:hAnsi="Arial" w:cs="Arial"/>
          <w:sz w:val="24"/>
          <w:szCs w:val="24"/>
          <w:lang w:val="ru-RU"/>
        </w:rPr>
        <w:t>” (7)). При этом панель “</w:t>
      </w:r>
      <w:r w:rsidRPr="00811745">
        <w:rPr>
          <w:rFonts w:ascii="Arial" w:hAnsi="Arial" w:cs="Arial"/>
          <w:sz w:val="24"/>
          <w:szCs w:val="24"/>
        </w:rPr>
        <w:t>N</w:t>
      </w:r>
      <w:r w:rsidRPr="00811745">
        <w:rPr>
          <w:rFonts w:ascii="Arial" w:hAnsi="Arial" w:cs="Arial"/>
          <w:sz w:val="24"/>
          <w:szCs w:val="24"/>
          <w:lang w:val="ru-RU"/>
        </w:rPr>
        <w:t># блока” должна поменять цвет на зеленый и на ней должен появиться указанный номер блока для подтверждения правильного выбора и установления связи.</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 xml:space="preserve">На нижней правой панели </w:t>
      </w:r>
      <w:r w:rsidRPr="00811745">
        <w:rPr>
          <w:rFonts w:ascii="Arial" w:hAnsi="Arial" w:cs="Arial"/>
          <w:i/>
          <w:iCs/>
          <w:sz w:val="24"/>
          <w:szCs w:val="24"/>
          <w:lang w:val="ru-RU"/>
        </w:rPr>
        <w:t>(рис.7, поз 11)</w:t>
      </w:r>
      <w:r w:rsidRPr="00811745">
        <w:rPr>
          <w:rFonts w:ascii="Arial" w:hAnsi="Arial" w:cs="Arial"/>
          <w:sz w:val="24"/>
          <w:szCs w:val="24"/>
          <w:lang w:val="ru-RU"/>
        </w:rPr>
        <w:t xml:space="preserve"> появится диагностическая информация о состоянии связи через последовательный порт. Если кабель от блока питания подключен к последовательному порту </w:t>
      </w:r>
      <w:r w:rsidRPr="00811745">
        <w:rPr>
          <w:rFonts w:ascii="Arial" w:hAnsi="Arial" w:cs="Arial"/>
          <w:sz w:val="24"/>
          <w:szCs w:val="24"/>
        </w:rPr>
        <w:t>COM</w:t>
      </w:r>
      <w:r w:rsidRPr="00811745">
        <w:rPr>
          <w:rFonts w:ascii="Arial" w:hAnsi="Arial" w:cs="Arial"/>
          <w:sz w:val="24"/>
          <w:szCs w:val="24"/>
          <w:lang w:val="ru-RU"/>
        </w:rPr>
        <w:t>2 (адр.2</w:t>
      </w:r>
      <w:r w:rsidRPr="00811745">
        <w:rPr>
          <w:rFonts w:ascii="Arial" w:hAnsi="Arial" w:cs="Arial"/>
          <w:sz w:val="24"/>
          <w:szCs w:val="24"/>
        </w:rPr>
        <w:t>F</w:t>
      </w:r>
      <w:r w:rsidRPr="00811745">
        <w:rPr>
          <w:rFonts w:ascii="Arial" w:hAnsi="Arial" w:cs="Arial"/>
          <w:sz w:val="24"/>
          <w:szCs w:val="24"/>
          <w:lang w:val="ru-RU"/>
        </w:rPr>
        <w:t>8</w:t>
      </w:r>
      <w:r w:rsidRPr="00811745">
        <w:rPr>
          <w:rFonts w:ascii="Arial" w:hAnsi="Arial" w:cs="Arial"/>
          <w:sz w:val="24"/>
          <w:szCs w:val="24"/>
        </w:rPr>
        <w:t>h</w:t>
      </w:r>
      <w:r w:rsidRPr="00811745">
        <w:rPr>
          <w:rFonts w:ascii="Arial" w:hAnsi="Arial" w:cs="Arial"/>
          <w:sz w:val="24"/>
          <w:szCs w:val="24"/>
          <w:lang w:val="ru-RU"/>
        </w:rPr>
        <w:t xml:space="preserve">) </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После успешного установления связи на индикаторных панелях появится информация об основных рабочих параметрах источника питания в цифровой и аналоговой форме с шкалами ограничения, а именно:</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 xml:space="preserve">-напряжение ЕПУ –48 В </w:t>
      </w:r>
      <w:r w:rsidRPr="00811745">
        <w:rPr>
          <w:rFonts w:ascii="Arial" w:hAnsi="Arial" w:cs="Arial"/>
          <w:i/>
          <w:iCs/>
          <w:sz w:val="24"/>
          <w:szCs w:val="24"/>
          <w:lang w:val="ru-RU"/>
        </w:rPr>
        <w:t>(рис.7, поз 1)</w:t>
      </w:r>
      <w:r w:rsidRPr="00811745">
        <w:rPr>
          <w:rFonts w:ascii="Arial" w:hAnsi="Arial" w:cs="Arial"/>
          <w:sz w:val="24"/>
          <w:szCs w:val="24"/>
          <w:lang w:val="ru-RU"/>
        </w:rPr>
        <w:t>;</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 xml:space="preserve">-ток нагрузки источника –48 В </w:t>
      </w:r>
      <w:r w:rsidRPr="00811745">
        <w:rPr>
          <w:rFonts w:ascii="Arial" w:hAnsi="Arial" w:cs="Arial"/>
          <w:i/>
          <w:iCs/>
          <w:sz w:val="24"/>
          <w:szCs w:val="24"/>
          <w:lang w:val="ru-RU"/>
        </w:rPr>
        <w:t>(рис.7, поз 3)</w:t>
      </w:r>
      <w:r w:rsidRPr="00811745">
        <w:rPr>
          <w:rFonts w:ascii="Arial" w:hAnsi="Arial" w:cs="Arial"/>
          <w:sz w:val="24"/>
          <w:szCs w:val="24"/>
          <w:lang w:val="ru-RU"/>
        </w:rPr>
        <w:t>;</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 xml:space="preserve">-ток аккумуляторной батареи АБ1 источника –48В (заряд АБ=”плюс”, разряд АБ=”мінус”) - </w:t>
      </w:r>
      <w:r w:rsidRPr="00811745">
        <w:rPr>
          <w:rFonts w:ascii="Arial" w:hAnsi="Arial" w:cs="Arial"/>
          <w:i/>
          <w:iCs/>
          <w:sz w:val="24"/>
          <w:szCs w:val="24"/>
          <w:lang w:val="ru-RU"/>
        </w:rPr>
        <w:t>(рис.7, поз 4)</w:t>
      </w:r>
      <w:r w:rsidRPr="00811745">
        <w:rPr>
          <w:rFonts w:ascii="Arial" w:hAnsi="Arial" w:cs="Arial"/>
          <w:sz w:val="24"/>
          <w:szCs w:val="24"/>
          <w:lang w:val="ru-RU"/>
        </w:rPr>
        <w:t>;</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 xml:space="preserve">-ток аккумуляторной батареи АБ2 источника –48В (заряд АБ=”плюс”, разряд АБ=”мінус”) - </w:t>
      </w:r>
      <w:r w:rsidRPr="00811745">
        <w:rPr>
          <w:rFonts w:ascii="Arial" w:hAnsi="Arial" w:cs="Arial"/>
          <w:i/>
          <w:iCs/>
          <w:sz w:val="24"/>
          <w:szCs w:val="24"/>
          <w:lang w:val="ru-RU"/>
        </w:rPr>
        <w:t>(рис.7, поз 5)</w:t>
      </w:r>
      <w:r w:rsidRPr="00811745">
        <w:rPr>
          <w:rFonts w:ascii="Arial" w:hAnsi="Arial" w:cs="Arial"/>
          <w:sz w:val="24"/>
          <w:szCs w:val="24"/>
          <w:lang w:val="ru-RU"/>
        </w:rPr>
        <w:t>.</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Под панелями цифровой индикации для каждого из параметров размещены индикатори-задатчики ограничивающих значений параметров нижнего и верхнего уровней (для напряжения и току АБ) или максимального значения (для токов нагрузки). При отклонении исходных значений источника питания за указанные ограничения производится сигнал аварии: цвет цифровой панели соответствующего параметру изменяется на красный а панель с активным номером блока начинает мигать и проходит звуковая сигнализация при подключенные к компьютеру мультимедийных устройств. Ограничивающие параметры можно изменить вводом новых числовых значений в соответствующем окне или щелкнув мышкой на стрелке “вверх” или “вниз”.</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На нижней панели слева отображается информация о состоянии кассет, уровне входного напряжения, состоянии фаз, а также о состоянии выхода преобразователя напряжения. При недопустимых отклонениях цвет соответствующего индикатора изменяется из зеленого на красный.</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 xml:space="preserve">На центральной панели слева размещены элементы управления зарядом/разрядом АБ </w:t>
      </w:r>
      <w:r w:rsidRPr="00811745">
        <w:rPr>
          <w:rFonts w:ascii="Arial" w:hAnsi="Arial" w:cs="Arial"/>
          <w:i/>
          <w:iCs/>
          <w:sz w:val="24"/>
          <w:szCs w:val="24"/>
          <w:lang w:val="ru-RU"/>
        </w:rPr>
        <w:t>(рис.7, поз 9)</w:t>
      </w:r>
      <w:r w:rsidRPr="00811745">
        <w:rPr>
          <w:rFonts w:ascii="Arial" w:hAnsi="Arial" w:cs="Arial"/>
          <w:sz w:val="24"/>
          <w:szCs w:val="24"/>
          <w:lang w:val="ru-RU"/>
        </w:rPr>
        <w:t>. Числовое значение напряжения для АБ (целая и десятичная части) задается в двух индикаторах аналогично ограничивающим значениям параметров и выводится на панели дело от них. Для разрешения выдачи напряжения управления на АБ необходимо щелкнуть мышкой на кнопку “Вверх”, а исключить управление - кнопкой “Вниз”.</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 xml:space="preserve">Ограничение нижней границы напряжения управления задается в нижнем индикатори-задатчики </w:t>
      </w:r>
      <w:r w:rsidRPr="00811745">
        <w:rPr>
          <w:rFonts w:ascii="Arial" w:hAnsi="Arial" w:cs="Arial"/>
          <w:i/>
          <w:iCs/>
          <w:sz w:val="24"/>
          <w:szCs w:val="24"/>
          <w:lang w:val="ru-RU"/>
        </w:rPr>
        <w:t>(рис.7, поз 10)</w:t>
      </w:r>
      <w:r w:rsidRPr="00811745">
        <w:rPr>
          <w:rFonts w:ascii="Arial" w:hAnsi="Arial" w:cs="Arial"/>
          <w:sz w:val="24"/>
          <w:szCs w:val="24"/>
          <w:lang w:val="ru-RU"/>
        </w:rPr>
        <w:t>. При уменьшении реального значения напряжения источника –48 У ниже указанной границы подача напряжения управления разряда АБ автоматически прекращается и на панели дается сообщение “Викл.”.</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Ограничивающее значение напряжения можно записать в память кассеты мониторинга нажатием кнопки “Запись”. В результате этого кассета автономно контролирует нижнюю границу разряда АБ после потери связи с центральным компьютером.</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Заданы параметры управления и ограничений для выбранного блока можно запомнить или считать в файле инициализации параметров “</w:t>
      </w:r>
      <w:r w:rsidRPr="00811745">
        <w:rPr>
          <w:rFonts w:ascii="Arial" w:hAnsi="Arial" w:cs="Arial"/>
          <w:sz w:val="24"/>
          <w:szCs w:val="24"/>
        </w:rPr>
        <w:t>Parametr</w:t>
      </w:r>
      <w:r w:rsidRPr="00811745">
        <w:rPr>
          <w:rFonts w:ascii="Arial" w:hAnsi="Arial" w:cs="Arial"/>
          <w:sz w:val="24"/>
          <w:szCs w:val="24"/>
          <w:lang w:val="ru-RU"/>
        </w:rPr>
        <w:t>.</w:t>
      </w:r>
      <w:r w:rsidRPr="00811745">
        <w:rPr>
          <w:rFonts w:ascii="Arial" w:hAnsi="Arial" w:cs="Arial"/>
          <w:sz w:val="24"/>
          <w:szCs w:val="24"/>
        </w:rPr>
        <w:t>ini</w:t>
      </w:r>
      <w:r w:rsidRPr="00811745">
        <w:rPr>
          <w:rFonts w:ascii="Arial" w:hAnsi="Arial" w:cs="Arial"/>
          <w:sz w:val="24"/>
          <w:szCs w:val="24"/>
          <w:lang w:val="ru-RU"/>
        </w:rPr>
        <w:t>”. Для этого необходимо войти в меню “</w:t>
      </w:r>
      <w:r w:rsidRPr="00811745">
        <w:rPr>
          <w:rFonts w:ascii="Arial" w:hAnsi="Arial" w:cs="Arial"/>
          <w:sz w:val="24"/>
          <w:szCs w:val="24"/>
        </w:rPr>
        <w:t>File</w:t>
      </w:r>
      <w:r w:rsidRPr="00811745">
        <w:rPr>
          <w:rFonts w:ascii="Arial" w:hAnsi="Arial" w:cs="Arial"/>
          <w:sz w:val="24"/>
          <w:szCs w:val="24"/>
          <w:lang w:val="ru-RU"/>
        </w:rPr>
        <w:t>” главного меню и выбрать соответствующий пункт.</w:t>
      </w:r>
    </w:p>
    <w:p w:rsidR="00654ADA" w:rsidRPr="00811745" w:rsidRDefault="00654ADA" w:rsidP="00654ADA">
      <w:pPr>
        <w:ind w:firstLine="360"/>
        <w:jc w:val="both"/>
        <w:rPr>
          <w:rFonts w:ascii="Arial" w:hAnsi="Arial" w:cs="Arial"/>
          <w:sz w:val="24"/>
          <w:szCs w:val="24"/>
          <w:lang w:val="ru-RU"/>
        </w:rPr>
      </w:pPr>
      <w:r w:rsidRPr="00811745">
        <w:rPr>
          <w:rFonts w:ascii="Arial" w:hAnsi="Arial" w:cs="Arial"/>
          <w:sz w:val="24"/>
          <w:szCs w:val="24"/>
          <w:lang w:val="ru-RU"/>
        </w:rPr>
        <w:t xml:space="preserve">Выход из программы осуществляется через главное меню </w:t>
      </w:r>
      <w:r w:rsidRPr="00811745">
        <w:rPr>
          <w:rFonts w:ascii="Arial" w:hAnsi="Arial" w:cs="Arial"/>
          <w:sz w:val="24"/>
          <w:szCs w:val="24"/>
        </w:rPr>
        <w:t>File</w:t>
      </w:r>
      <w:r w:rsidRPr="00811745">
        <w:rPr>
          <w:rFonts w:ascii="Arial" w:hAnsi="Arial" w:cs="Arial"/>
          <w:sz w:val="24"/>
          <w:szCs w:val="24"/>
          <w:lang w:val="ru-RU"/>
        </w:rPr>
        <w:t>/</w:t>
      </w:r>
      <w:r w:rsidRPr="00811745">
        <w:rPr>
          <w:rFonts w:ascii="Arial" w:hAnsi="Arial" w:cs="Arial"/>
          <w:sz w:val="24"/>
          <w:szCs w:val="24"/>
        </w:rPr>
        <w:t>Exit</w:t>
      </w:r>
      <w:r w:rsidRPr="00811745">
        <w:rPr>
          <w:rFonts w:ascii="Arial" w:hAnsi="Arial" w:cs="Arial"/>
          <w:sz w:val="24"/>
          <w:szCs w:val="24"/>
          <w:lang w:val="ru-RU"/>
        </w:rPr>
        <w:t xml:space="preserve"> после закрытия блока (кнопка “</w:t>
      </w:r>
      <w:r w:rsidRPr="00811745">
        <w:rPr>
          <w:rFonts w:ascii="Arial" w:hAnsi="Arial" w:cs="Arial"/>
          <w:sz w:val="24"/>
          <w:szCs w:val="24"/>
        </w:rPr>
        <w:t>OFF</w:t>
      </w:r>
      <w:r w:rsidRPr="00811745">
        <w:rPr>
          <w:rFonts w:ascii="Arial" w:hAnsi="Arial" w:cs="Arial"/>
          <w:sz w:val="24"/>
          <w:szCs w:val="24"/>
          <w:lang w:val="ru-RU"/>
        </w:rPr>
        <w:t>”).</w:t>
      </w:r>
    </w:p>
    <w:p w:rsidR="00654ADA" w:rsidRPr="00811745" w:rsidRDefault="00654ADA" w:rsidP="00654ADA">
      <w:pPr>
        <w:ind w:firstLine="360"/>
        <w:jc w:val="both"/>
        <w:rPr>
          <w:rFonts w:ascii="Arial" w:hAnsi="Arial" w:cs="Arial"/>
          <w:lang w:val="ru-RU"/>
        </w:rPr>
      </w:pPr>
      <w:r w:rsidRPr="00811745">
        <w:rPr>
          <w:rFonts w:ascii="Arial" w:hAnsi="Arial" w:cs="Arial"/>
          <w:lang w:val="ru-RU"/>
        </w:rPr>
        <w:br w:type="page"/>
      </w:r>
    </w:p>
    <w:p w:rsidR="00654ADA" w:rsidRPr="00811745" w:rsidRDefault="00654ADA" w:rsidP="00654ADA">
      <w:pPr>
        <w:pStyle w:val="24"/>
        <w:rPr>
          <w:rFonts w:ascii="Arial" w:hAnsi="Arial"/>
        </w:rPr>
      </w:pPr>
      <w:bookmarkStart w:id="538" w:name="_Toc149026229"/>
      <w:r w:rsidRPr="00811745">
        <w:rPr>
          <w:rFonts w:ascii="Arial" w:hAnsi="Arial"/>
        </w:rPr>
        <w:t>3.6 Сигнализация нормальной работы ЕПУ.</w:t>
      </w:r>
      <w:bookmarkEnd w:id="538"/>
    </w:p>
    <w:p w:rsidR="00654ADA" w:rsidRPr="00811745" w:rsidRDefault="00654ADA" w:rsidP="00654ADA">
      <w:pPr>
        <w:pStyle w:val="af"/>
        <w:ind w:left="0"/>
        <w:rPr>
          <w:rFonts w:ascii="Arial" w:hAnsi="Arial" w:cs="Arial"/>
          <w:b/>
          <w:bCs/>
          <w:sz w:val="24"/>
          <w:szCs w:val="24"/>
          <w:lang w:val="ru-RU"/>
        </w:rPr>
      </w:pPr>
      <w:r w:rsidRPr="00811745">
        <w:rPr>
          <w:rFonts w:ascii="Arial" w:hAnsi="Arial" w:cs="Arial"/>
          <w:sz w:val="24"/>
          <w:szCs w:val="24"/>
          <w:lang w:val="ru-RU"/>
        </w:rPr>
        <w:t xml:space="preserve">Сигнализация о нормальной работе электропитающей установки на выходах разьема “КОНТРОЛЬ” </w:t>
      </w:r>
      <w:r w:rsidRPr="00811745">
        <w:rPr>
          <w:rFonts w:ascii="Arial" w:hAnsi="Arial" w:cs="Arial"/>
          <w:i/>
          <w:iCs/>
          <w:sz w:val="24"/>
          <w:szCs w:val="24"/>
          <w:lang w:val="ru-RU"/>
        </w:rPr>
        <w:t>(дополнения рис.2, поз 10)</w:t>
      </w:r>
      <w:r w:rsidRPr="00811745">
        <w:rPr>
          <w:rFonts w:ascii="Arial" w:hAnsi="Arial" w:cs="Arial"/>
          <w:sz w:val="24"/>
          <w:szCs w:val="24"/>
          <w:lang w:val="ru-RU"/>
        </w:rPr>
        <w:t xml:space="preserve">. Алгоритм сигнализации приведен в таблице </w:t>
      </w:r>
      <w:r w:rsidRPr="00811745">
        <w:rPr>
          <w:rFonts w:ascii="Arial" w:hAnsi="Arial" w:cs="Arial"/>
          <w:b/>
          <w:bCs/>
          <w:sz w:val="24"/>
          <w:szCs w:val="24"/>
          <w:lang w:val="ru-RU"/>
        </w:rPr>
        <w:t>2.</w:t>
      </w:r>
    </w:p>
    <w:p w:rsidR="00654ADA" w:rsidRPr="00811745" w:rsidRDefault="00654ADA" w:rsidP="00654ADA">
      <w:pPr>
        <w:pStyle w:val="af"/>
        <w:ind w:left="0"/>
        <w:rPr>
          <w:rFonts w:ascii="Arial" w:hAnsi="Arial" w:cs="Arial"/>
          <w:sz w:val="24"/>
          <w:szCs w:val="24"/>
          <w:lang w:val="ru-RU"/>
        </w:rPr>
      </w:pPr>
      <w:r w:rsidRPr="00811745">
        <w:rPr>
          <w:rFonts w:ascii="Arial" w:hAnsi="Arial" w:cs="Arial"/>
          <w:sz w:val="24"/>
          <w:szCs w:val="24"/>
          <w:lang w:val="ru-RU"/>
        </w:rPr>
        <w:t xml:space="preserve">Таблица 2 - Алгоритм сигнализации </w:t>
      </w:r>
    </w:p>
    <w:tbl>
      <w:tblPr>
        <w:tblW w:w="8825" w:type="dxa"/>
        <w:jc w:val="center"/>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15"/>
        <w:gridCol w:w="2761"/>
        <w:gridCol w:w="3598"/>
        <w:gridCol w:w="13"/>
      </w:tblGrid>
      <w:tr w:rsidR="00654ADA" w:rsidRPr="00811745">
        <w:tblPrEx>
          <w:tblCellMar>
            <w:top w:w="0" w:type="dxa"/>
            <w:bottom w:w="0" w:type="dxa"/>
          </w:tblCellMar>
        </w:tblPrEx>
        <w:trPr>
          <w:gridAfter w:val="1"/>
          <w:wAfter w:w="9" w:type="dxa"/>
          <w:trHeight w:val="589"/>
          <w:jc w:val="center"/>
        </w:trPr>
        <w:tc>
          <w:tcPr>
            <w:tcW w:w="2439"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326"/>
              <w:jc w:val="center"/>
              <w:rPr>
                <w:rFonts w:ascii="Arial" w:hAnsi="Arial" w:cs="Arial"/>
                <w:b/>
                <w:bCs/>
                <w:sz w:val="24"/>
                <w:szCs w:val="24"/>
                <w:lang w:val="ru-RU"/>
              </w:rPr>
            </w:pPr>
            <w:r w:rsidRPr="00811745">
              <w:rPr>
                <w:rFonts w:ascii="Arial" w:hAnsi="Arial" w:cs="Arial"/>
                <w:b/>
                <w:bCs/>
                <w:sz w:val="24"/>
                <w:szCs w:val="24"/>
                <w:lang w:val="ru-RU"/>
              </w:rPr>
              <w:t>Замкнуты контакты</w:t>
            </w:r>
          </w:p>
        </w:tc>
        <w:tc>
          <w:tcPr>
            <w:tcW w:w="2777" w:type="dxa"/>
            <w:gridSpan w:val="2"/>
            <w:tcBorders>
              <w:top w:val="single" w:sz="4" w:space="0" w:color="auto"/>
              <w:left w:val="nil"/>
              <w:bottom w:val="single" w:sz="4" w:space="0" w:color="auto"/>
              <w:right w:val="single" w:sz="4" w:space="0" w:color="auto"/>
            </w:tcBorders>
            <w:vAlign w:val="center"/>
          </w:tcPr>
          <w:p w:rsidR="00654ADA" w:rsidRPr="00811745" w:rsidRDefault="00654ADA" w:rsidP="00654ADA">
            <w:pPr>
              <w:pStyle w:val="af"/>
              <w:ind w:left="-46"/>
              <w:jc w:val="center"/>
              <w:rPr>
                <w:rFonts w:ascii="Arial" w:hAnsi="Arial" w:cs="Arial"/>
                <w:b/>
                <w:bCs/>
                <w:sz w:val="24"/>
                <w:szCs w:val="24"/>
                <w:lang w:val="ru-RU"/>
              </w:rPr>
            </w:pPr>
            <w:r w:rsidRPr="00811745">
              <w:rPr>
                <w:rFonts w:ascii="Arial" w:hAnsi="Arial" w:cs="Arial"/>
                <w:b/>
                <w:bCs/>
                <w:sz w:val="24"/>
                <w:szCs w:val="24"/>
                <w:lang w:val="ru-RU"/>
              </w:rPr>
              <w:t>Разомкнуты контакты</w:t>
            </w:r>
          </w:p>
        </w:tc>
        <w:tc>
          <w:tcPr>
            <w:tcW w:w="3600"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b/>
                <w:bCs/>
                <w:sz w:val="24"/>
                <w:szCs w:val="24"/>
                <w:lang w:val="ru-RU"/>
              </w:rPr>
            </w:pPr>
            <w:r w:rsidRPr="00811745">
              <w:rPr>
                <w:rFonts w:ascii="Arial" w:hAnsi="Arial" w:cs="Arial"/>
                <w:b/>
                <w:bCs/>
                <w:sz w:val="24"/>
                <w:szCs w:val="24"/>
                <w:lang w:val="ru-RU"/>
              </w:rPr>
              <w:t>Информация</w:t>
            </w:r>
          </w:p>
        </w:tc>
      </w:tr>
      <w:tr w:rsidR="00654ADA" w:rsidRPr="00811745">
        <w:tblPrEx>
          <w:tblCellMar>
            <w:top w:w="0" w:type="dxa"/>
            <w:bottom w:w="0" w:type="dxa"/>
          </w:tblCellMar>
        </w:tblPrEx>
        <w:trPr>
          <w:trHeight w:val="276"/>
          <w:jc w:val="center"/>
        </w:trPr>
        <w:tc>
          <w:tcPr>
            <w:tcW w:w="2454"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(1) 220.СВ и (3) 220.НР</w:t>
            </w:r>
          </w:p>
        </w:tc>
        <w:tc>
          <w:tcPr>
            <w:tcW w:w="2758"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46"/>
              <w:jc w:val="center"/>
              <w:rPr>
                <w:rFonts w:ascii="Arial" w:hAnsi="Arial" w:cs="Arial"/>
                <w:sz w:val="24"/>
                <w:szCs w:val="24"/>
                <w:lang w:val="ru-RU"/>
              </w:rPr>
            </w:pPr>
            <w:r w:rsidRPr="00811745">
              <w:rPr>
                <w:rFonts w:ascii="Arial" w:hAnsi="Arial" w:cs="Arial"/>
                <w:sz w:val="24"/>
                <w:szCs w:val="24"/>
                <w:lang w:val="ru-RU"/>
              </w:rPr>
              <w:t>(1) 220.СВ и (2) 220.НЗ</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Присутствует входная сеть 220 В на входе ЕПУ</w:t>
            </w:r>
          </w:p>
        </w:tc>
      </w:tr>
      <w:tr w:rsidR="00654ADA" w:rsidRPr="00811745">
        <w:tblPrEx>
          <w:tblCellMar>
            <w:top w:w="0" w:type="dxa"/>
            <w:bottom w:w="0" w:type="dxa"/>
          </w:tblCellMar>
        </w:tblPrEx>
        <w:trPr>
          <w:trHeight w:val="276"/>
          <w:jc w:val="center"/>
        </w:trPr>
        <w:tc>
          <w:tcPr>
            <w:tcW w:w="2454"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(1) 220.СВ и (2) 220.НЗ</w:t>
            </w:r>
          </w:p>
        </w:tc>
        <w:tc>
          <w:tcPr>
            <w:tcW w:w="2758"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46"/>
              <w:jc w:val="center"/>
              <w:rPr>
                <w:rFonts w:ascii="Arial" w:hAnsi="Arial" w:cs="Arial"/>
                <w:sz w:val="24"/>
                <w:szCs w:val="24"/>
                <w:lang w:val="ru-RU"/>
              </w:rPr>
            </w:pPr>
            <w:r w:rsidRPr="00811745">
              <w:rPr>
                <w:rFonts w:ascii="Arial" w:hAnsi="Arial" w:cs="Arial"/>
                <w:sz w:val="24"/>
                <w:szCs w:val="24"/>
                <w:lang w:val="ru-RU"/>
              </w:rPr>
              <w:t>(1) 220.СВ и (3) 220.НР</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Отсутствует входная сеть 220 В на входе ЕПУ</w:t>
            </w:r>
          </w:p>
        </w:tc>
      </w:tr>
      <w:tr w:rsidR="00654ADA" w:rsidRPr="00811745">
        <w:tblPrEx>
          <w:tblCellMar>
            <w:top w:w="0" w:type="dxa"/>
            <w:bottom w:w="0" w:type="dxa"/>
          </w:tblCellMar>
        </w:tblPrEx>
        <w:trPr>
          <w:trHeight w:val="276"/>
          <w:jc w:val="center"/>
        </w:trPr>
        <w:tc>
          <w:tcPr>
            <w:tcW w:w="2454"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(4) Н.СВ и (6) Н.НР</w:t>
            </w:r>
          </w:p>
        </w:tc>
        <w:tc>
          <w:tcPr>
            <w:tcW w:w="2758"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46"/>
              <w:jc w:val="center"/>
              <w:rPr>
                <w:rFonts w:ascii="Arial" w:hAnsi="Arial" w:cs="Arial"/>
                <w:sz w:val="24"/>
                <w:szCs w:val="24"/>
                <w:lang w:val="ru-RU"/>
              </w:rPr>
            </w:pPr>
            <w:r w:rsidRPr="00811745">
              <w:rPr>
                <w:rFonts w:ascii="Arial" w:hAnsi="Arial" w:cs="Arial"/>
                <w:sz w:val="24"/>
                <w:szCs w:val="24"/>
                <w:lang w:val="ru-RU"/>
              </w:rPr>
              <w:t>(4) Н.СВ и (5) Н.НЗ</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Исправная работа выпрямляющих модулей            К48-15-07</w:t>
            </w:r>
          </w:p>
        </w:tc>
      </w:tr>
      <w:tr w:rsidR="00654ADA" w:rsidRPr="00811745">
        <w:tblPrEx>
          <w:tblCellMar>
            <w:top w:w="0" w:type="dxa"/>
            <w:bottom w:w="0" w:type="dxa"/>
          </w:tblCellMar>
        </w:tblPrEx>
        <w:trPr>
          <w:trHeight w:val="276"/>
          <w:jc w:val="center"/>
        </w:trPr>
        <w:tc>
          <w:tcPr>
            <w:tcW w:w="2454"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(4) Н.СВ и (5) Н.НЗ</w:t>
            </w:r>
          </w:p>
        </w:tc>
        <w:tc>
          <w:tcPr>
            <w:tcW w:w="2758"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46"/>
              <w:jc w:val="center"/>
              <w:rPr>
                <w:rFonts w:ascii="Arial" w:hAnsi="Arial" w:cs="Arial"/>
                <w:sz w:val="24"/>
                <w:szCs w:val="24"/>
                <w:lang w:val="ru-RU"/>
              </w:rPr>
            </w:pPr>
            <w:r w:rsidRPr="00811745">
              <w:rPr>
                <w:rFonts w:ascii="Arial" w:hAnsi="Arial" w:cs="Arial"/>
                <w:sz w:val="24"/>
                <w:szCs w:val="24"/>
                <w:lang w:val="ru-RU"/>
              </w:rPr>
              <w:t>(4) Н.СВ и (6) Н.НР</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Неисправная работа одного или больше выпрямляющих модулей К48-15-07 (при условии присутствия входной сети 220 В)</w:t>
            </w:r>
          </w:p>
        </w:tc>
      </w:tr>
      <w:tr w:rsidR="00654ADA" w:rsidRPr="00811745">
        <w:tblPrEx>
          <w:tblCellMar>
            <w:top w:w="0" w:type="dxa"/>
            <w:bottom w:w="0" w:type="dxa"/>
          </w:tblCellMar>
        </w:tblPrEx>
        <w:trPr>
          <w:trHeight w:val="276"/>
          <w:jc w:val="center"/>
        </w:trPr>
        <w:tc>
          <w:tcPr>
            <w:tcW w:w="2454"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(7) ЗАН.СВ и (9) ЗАН.НР</w:t>
            </w:r>
          </w:p>
        </w:tc>
        <w:tc>
          <w:tcPr>
            <w:tcW w:w="2758"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46"/>
              <w:jc w:val="center"/>
              <w:rPr>
                <w:rFonts w:ascii="Arial" w:hAnsi="Arial" w:cs="Arial"/>
                <w:sz w:val="24"/>
                <w:szCs w:val="24"/>
                <w:lang w:val="ru-RU"/>
              </w:rPr>
            </w:pPr>
            <w:r w:rsidRPr="00811745">
              <w:rPr>
                <w:rFonts w:ascii="Arial" w:hAnsi="Arial" w:cs="Arial"/>
                <w:sz w:val="24"/>
                <w:szCs w:val="24"/>
                <w:lang w:val="ru-RU"/>
              </w:rPr>
              <w:t>(7) ЗАН.СВ и (8) ЗАН.НЗ</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Выходное напряжение больше выставленного  уровня 45±0,3 В</w:t>
            </w:r>
          </w:p>
        </w:tc>
      </w:tr>
      <w:tr w:rsidR="00654ADA" w:rsidRPr="00811745">
        <w:tblPrEx>
          <w:tblCellMar>
            <w:top w:w="0" w:type="dxa"/>
            <w:bottom w:w="0" w:type="dxa"/>
          </w:tblCellMar>
        </w:tblPrEx>
        <w:trPr>
          <w:trHeight w:val="276"/>
          <w:jc w:val="center"/>
        </w:trPr>
        <w:tc>
          <w:tcPr>
            <w:tcW w:w="2454"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(7) ЗАН.СВ и (8) ЗАН.НЗ</w:t>
            </w:r>
          </w:p>
        </w:tc>
        <w:tc>
          <w:tcPr>
            <w:tcW w:w="2758"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46"/>
              <w:jc w:val="center"/>
              <w:rPr>
                <w:rFonts w:ascii="Arial" w:hAnsi="Arial" w:cs="Arial"/>
                <w:sz w:val="24"/>
                <w:szCs w:val="24"/>
                <w:lang w:val="ru-RU"/>
              </w:rPr>
            </w:pPr>
            <w:r w:rsidRPr="00811745">
              <w:rPr>
                <w:rFonts w:ascii="Arial" w:hAnsi="Arial" w:cs="Arial"/>
                <w:sz w:val="24"/>
                <w:szCs w:val="24"/>
                <w:lang w:val="ru-RU"/>
              </w:rPr>
              <w:t>(7) ЗАН.СВ и (9) ЗАН.НР</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Выходное напряжение меньше или ровнее  45±0,3 В «Заниженное выходное напряжение»</w:t>
            </w:r>
          </w:p>
        </w:tc>
      </w:tr>
      <w:tr w:rsidR="00654ADA" w:rsidRPr="00811745">
        <w:tblPrEx>
          <w:tblCellMar>
            <w:top w:w="0" w:type="dxa"/>
            <w:bottom w:w="0" w:type="dxa"/>
          </w:tblCellMar>
        </w:tblPrEx>
        <w:trPr>
          <w:trHeight w:val="276"/>
          <w:jc w:val="center"/>
        </w:trPr>
        <w:tc>
          <w:tcPr>
            <w:tcW w:w="2454"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(10) ЗАВ.СВ и (12) ЗАВ.НР</w:t>
            </w:r>
          </w:p>
        </w:tc>
        <w:tc>
          <w:tcPr>
            <w:tcW w:w="2758"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46"/>
              <w:jc w:val="center"/>
              <w:rPr>
                <w:rFonts w:ascii="Arial" w:hAnsi="Arial" w:cs="Arial"/>
                <w:sz w:val="24"/>
                <w:szCs w:val="24"/>
                <w:lang w:val="ru-RU"/>
              </w:rPr>
            </w:pPr>
            <w:r w:rsidRPr="00811745">
              <w:rPr>
                <w:rFonts w:ascii="Arial" w:hAnsi="Arial" w:cs="Arial"/>
                <w:sz w:val="24"/>
                <w:szCs w:val="24"/>
                <w:lang w:val="ru-RU"/>
              </w:rPr>
              <w:t>(10) ЗАВ.СВ и (11) ЗАВ.НЗ</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Выходное напряжение меньше выставленного  уровня 59±0,3 В</w:t>
            </w:r>
          </w:p>
        </w:tc>
      </w:tr>
      <w:tr w:rsidR="00654ADA" w:rsidRPr="00811745">
        <w:tblPrEx>
          <w:tblCellMar>
            <w:top w:w="0" w:type="dxa"/>
            <w:bottom w:w="0" w:type="dxa"/>
          </w:tblCellMar>
        </w:tblPrEx>
        <w:trPr>
          <w:trHeight w:val="276"/>
          <w:jc w:val="center"/>
        </w:trPr>
        <w:tc>
          <w:tcPr>
            <w:tcW w:w="2454"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(10) ЗАВ.СВ и (11) ЗАВ.НЗ</w:t>
            </w:r>
          </w:p>
        </w:tc>
        <w:tc>
          <w:tcPr>
            <w:tcW w:w="2758" w:type="dxa"/>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46"/>
              <w:jc w:val="center"/>
              <w:rPr>
                <w:rFonts w:ascii="Arial" w:hAnsi="Arial" w:cs="Arial"/>
                <w:sz w:val="24"/>
                <w:szCs w:val="24"/>
                <w:lang w:val="ru-RU"/>
              </w:rPr>
            </w:pPr>
            <w:r w:rsidRPr="00811745">
              <w:rPr>
                <w:rFonts w:ascii="Arial" w:hAnsi="Arial" w:cs="Arial"/>
                <w:sz w:val="24"/>
                <w:szCs w:val="24"/>
                <w:lang w:val="ru-RU"/>
              </w:rPr>
              <w:t>(10) ЗАВ.СВ и (12) ЗАВ.НР</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654ADA" w:rsidRPr="00811745" w:rsidRDefault="00654ADA" w:rsidP="00654ADA">
            <w:pPr>
              <w:pStyle w:val="af"/>
              <w:ind w:left="0" w:firstLine="34"/>
              <w:jc w:val="center"/>
              <w:rPr>
                <w:rFonts w:ascii="Arial" w:hAnsi="Arial" w:cs="Arial"/>
                <w:sz w:val="24"/>
                <w:szCs w:val="24"/>
                <w:lang w:val="ru-RU"/>
              </w:rPr>
            </w:pPr>
            <w:r w:rsidRPr="00811745">
              <w:rPr>
                <w:rFonts w:ascii="Arial" w:hAnsi="Arial" w:cs="Arial"/>
                <w:sz w:val="24"/>
                <w:szCs w:val="24"/>
                <w:lang w:val="ru-RU"/>
              </w:rPr>
              <w:t>Выходное напряжение больше или ровнее  59±0,3 В «Завышенное Выходное напряжение»</w:t>
            </w:r>
          </w:p>
        </w:tc>
      </w:tr>
    </w:tbl>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sz w:val="24"/>
          <w:szCs w:val="24"/>
          <w:lang w:val="ru-RU"/>
        </w:rPr>
      </w:pPr>
      <w:r w:rsidRPr="00811745">
        <w:rPr>
          <w:rFonts w:ascii="Arial" w:hAnsi="Arial" w:cs="Arial"/>
          <w:sz w:val="24"/>
          <w:szCs w:val="24"/>
          <w:lang w:val="ru-RU"/>
        </w:rPr>
        <w:t>В скобках в таблице 2 указан номер соответствующего контакта на разъеме „КОНТРОЛЬ”</w:t>
      </w:r>
    </w:p>
    <w:p w:rsidR="00654ADA" w:rsidRPr="00811745" w:rsidRDefault="00654ADA" w:rsidP="00654ADA">
      <w:pPr>
        <w:pStyle w:val="13"/>
        <w:rPr>
          <w:rFonts w:ascii="Arial" w:hAnsi="Arial"/>
        </w:rPr>
      </w:pPr>
      <w:bookmarkStart w:id="539" w:name="_Toc149026230"/>
      <w:r w:rsidRPr="00811745">
        <w:rPr>
          <w:rFonts w:ascii="Arial" w:hAnsi="Arial"/>
        </w:rPr>
        <w:t>4 Хранения</w:t>
      </w:r>
      <w:bookmarkEnd w:id="539"/>
    </w:p>
    <w:p w:rsidR="00654ADA" w:rsidRPr="00811745" w:rsidRDefault="00654ADA" w:rsidP="00654ADA">
      <w:pPr>
        <w:ind w:firstLine="360"/>
        <w:jc w:val="both"/>
        <w:rPr>
          <w:rFonts w:ascii="Arial" w:hAnsi="Arial" w:cs="Arial"/>
          <w:spacing w:val="10"/>
          <w:sz w:val="24"/>
          <w:szCs w:val="24"/>
          <w:lang w:val="ru-RU"/>
        </w:rPr>
      </w:pPr>
      <w:r w:rsidRPr="00811745">
        <w:rPr>
          <w:rStyle w:val="16"/>
          <w:rFonts w:ascii="Arial" w:hAnsi="Arial" w:cs="Arial"/>
        </w:rPr>
        <w:t>4.1</w:t>
      </w:r>
      <w:r w:rsidRPr="00811745">
        <w:rPr>
          <w:rFonts w:ascii="Arial" w:hAnsi="Arial" w:cs="Arial"/>
          <w:spacing w:val="10"/>
          <w:lang w:val="ru-RU"/>
        </w:rPr>
        <w:t xml:space="preserve"> </w:t>
      </w:r>
      <w:r w:rsidRPr="00811745">
        <w:rPr>
          <w:rFonts w:ascii="Arial" w:hAnsi="Arial" w:cs="Arial"/>
          <w:spacing w:val="10"/>
          <w:sz w:val="24"/>
          <w:szCs w:val="24"/>
          <w:lang w:val="ru-RU"/>
        </w:rPr>
        <w:t>Хранение ЕПУ может быть кратковременным (до одного года) и долгосрочным (больше года) в отапливаемом помещении. Срок долгосрочного хранения не меньше 10 лет.</w:t>
      </w:r>
    </w:p>
    <w:p w:rsidR="00654ADA" w:rsidRPr="00811745" w:rsidRDefault="00654ADA" w:rsidP="00654ADA">
      <w:pPr>
        <w:ind w:firstLine="360"/>
        <w:jc w:val="both"/>
        <w:rPr>
          <w:rFonts w:ascii="Arial" w:hAnsi="Arial" w:cs="Arial"/>
          <w:spacing w:val="10"/>
          <w:sz w:val="24"/>
          <w:szCs w:val="24"/>
          <w:lang w:val="ru-RU"/>
        </w:rPr>
      </w:pPr>
      <w:r w:rsidRPr="00811745">
        <w:rPr>
          <w:rStyle w:val="16"/>
          <w:rFonts w:ascii="Arial" w:hAnsi="Arial" w:cs="Arial"/>
        </w:rPr>
        <w:t>4.2</w:t>
      </w:r>
      <w:r w:rsidRPr="00811745">
        <w:rPr>
          <w:rFonts w:ascii="Arial" w:hAnsi="Arial" w:cs="Arial"/>
          <w:spacing w:val="10"/>
          <w:lang w:val="ru-RU"/>
        </w:rPr>
        <w:t xml:space="preserve"> </w:t>
      </w:r>
      <w:r w:rsidRPr="00811745">
        <w:rPr>
          <w:rFonts w:ascii="Arial" w:hAnsi="Arial" w:cs="Arial"/>
          <w:spacing w:val="10"/>
          <w:sz w:val="24"/>
          <w:szCs w:val="24"/>
          <w:lang w:val="ru-RU"/>
        </w:rPr>
        <w:t>Условия хранения ЕПУ: температура окружающего воздух от 5°С к 40°С, относительная влажность воздуха до 80% при температуре 25°С и ниже без конденсации влаги.</w:t>
      </w:r>
    </w:p>
    <w:p w:rsidR="00654ADA" w:rsidRPr="00811745" w:rsidRDefault="00654ADA" w:rsidP="00654ADA">
      <w:pPr>
        <w:ind w:firstLine="360"/>
        <w:jc w:val="both"/>
        <w:rPr>
          <w:rFonts w:ascii="Arial" w:hAnsi="Arial" w:cs="Arial"/>
          <w:spacing w:val="10"/>
          <w:lang w:val="ru-RU"/>
        </w:rPr>
      </w:pPr>
      <w:r w:rsidRPr="00811745">
        <w:rPr>
          <w:rStyle w:val="16"/>
          <w:rFonts w:ascii="Arial" w:hAnsi="Arial" w:cs="Arial"/>
        </w:rPr>
        <w:t>4.3</w:t>
      </w:r>
      <w:r w:rsidRPr="00811745">
        <w:rPr>
          <w:rFonts w:ascii="Arial" w:hAnsi="Arial" w:cs="Arial"/>
          <w:spacing w:val="10"/>
          <w:lang w:val="ru-RU"/>
        </w:rPr>
        <w:t xml:space="preserve"> </w:t>
      </w:r>
      <w:r w:rsidRPr="00811745">
        <w:rPr>
          <w:rFonts w:ascii="Arial" w:hAnsi="Arial" w:cs="Arial"/>
          <w:spacing w:val="10"/>
          <w:sz w:val="24"/>
          <w:szCs w:val="24"/>
          <w:lang w:val="ru-RU"/>
        </w:rPr>
        <w:t>Места хранения должны быть безопасные в пожарном отношении с атмосферой, свободной от химически активных газов и пониженным содержанием пыли, а также должны быть оборудованные необходимым оборудованием в зависимости от назначения изделий, которые сохраняются, стационарными или переносными приборами для измерений параметров всех климатических факторов, которые надлежит контролировать.</w:t>
      </w:r>
    </w:p>
    <w:p w:rsidR="00654ADA" w:rsidRPr="00811745" w:rsidRDefault="00654ADA" w:rsidP="00654ADA">
      <w:pPr>
        <w:ind w:firstLine="360"/>
        <w:jc w:val="both"/>
        <w:rPr>
          <w:rFonts w:ascii="Arial" w:hAnsi="Arial" w:cs="Arial"/>
          <w:spacing w:val="10"/>
          <w:sz w:val="24"/>
          <w:szCs w:val="24"/>
          <w:lang w:val="ru-RU"/>
        </w:rPr>
      </w:pPr>
      <w:r w:rsidRPr="00811745">
        <w:rPr>
          <w:rStyle w:val="16"/>
          <w:rFonts w:ascii="Arial" w:hAnsi="Arial" w:cs="Arial"/>
        </w:rPr>
        <w:t>4.4</w:t>
      </w:r>
      <w:r w:rsidRPr="00811745">
        <w:rPr>
          <w:rFonts w:ascii="Arial" w:hAnsi="Arial" w:cs="Arial"/>
          <w:spacing w:val="10"/>
          <w:lang w:val="ru-RU"/>
        </w:rPr>
        <w:t xml:space="preserve"> </w:t>
      </w:r>
      <w:r w:rsidRPr="00811745">
        <w:rPr>
          <w:rFonts w:ascii="Arial" w:hAnsi="Arial" w:cs="Arial"/>
          <w:spacing w:val="10"/>
          <w:sz w:val="24"/>
          <w:szCs w:val="24"/>
          <w:lang w:val="ru-RU"/>
        </w:rPr>
        <w:t>ЕПУ перед закладыванием на долгосрочное хранение должна быть переконсервована.</w:t>
      </w:r>
    </w:p>
    <w:p w:rsidR="00654ADA" w:rsidRPr="00811745" w:rsidRDefault="00654ADA" w:rsidP="00654ADA">
      <w:pPr>
        <w:ind w:firstLine="360"/>
        <w:jc w:val="both"/>
        <w:rPr>
          <w:rFonts w:ascii="Arial" w:hAnsi="Arial" w:cs="Arial"/>
          <w:spacing w:val="10"/>
          <w:sz w:val="24"/>
          <w:szCs w:val="24"/>
          <w:lang w:val="ru-RU"/>
        </w:rPr>
      </w:pPr>
      <w:r w:rsidRPr="00811745">
        <w:rPr>
          <w:rStyle w:val="16"/>
          <w:rFonts w:ascii="Arial" w:hAnsi="Arial" w:cs="Arial"/>
        </w:rPr>
        <w:t>4.5</w:t>
      </w:r>
      <w:r w:rsidRPr="00811745">
        <w:rPr>
          <w:rFonts w:ascii="Arial" w:hAnsi="Arial" w:cs="Arial"/>
          <w:spacing w:val="10"/>
          <w:lang w:val="ru-RU"/>
        </w:rPr>
        <w:t xml:space="preserve"> </w:t>
      </w:r>
      <w:r w:rsidRPr="00811745">
        <w:rPr>
          <w:rFonts w:ascii="Arial" w:hAnsi="Arial" w:cs="Arial"/>
          <w:spacing w:val="10"/>
          <w:sz w:val="24"/>
          <w:szCs w:val="24"/>
          <w:lang w:val="ru-RU"/>
        </w:rPr>
        <w:t>После долгосрочного хранения в условиях, отличающихся от нормальных, ЕПУ перед включением необходимо выдержать в распакованном виде в течение 12 часов в нормальных рабочих условиях</w:t>
      </w:r>
      <w:r w:rsidRPr="00811745">
        <w:rPr>
          <w:rFonts w:ascii="Arial" w:hAnsi="Arial" w:cs="Arial"/>
          <w:color w:val="FF0000"/>
          <w:spacing w:val="10"/>
          <w:sz w:val="24"/>
          <w:szCs w:val="24"/>
          <w:lang w:val="ru-RU"/>
        </w:rPr>
        <w:t>.</w:t>
      </w:r>
    </w:p>
    <w:p w:rsidR="00654ADA" w:rsidRPr="00811745" w:rsidRDefault="00654ADA" w:rsidP="00654ADA">
      <w:pPr>
        <w:ind w:firstLine="360"/>
        <w:jc w:val="both"/>
        <w:rPr>
          <w:rFonts w:ascii="Arial" w:hAnsi="Arial" w:cs="Arial"/>
          <w:spacing w:val="10"/>
          <w:sz w:val="24"/>
          <w:szCs w:val="24"/>
          <w:lang w:val="ru-RU"/>
        </w:rPr>
      </w:pPr>
      <w:r w:rsidRPr="00811745">
        <w:rPr>
          <w:rStyle w:val="16"/>
          <w:rFonts w:ascii="Arial" w:hAnsi="Arial" w:cs="Arial"/>
        </w:rPr>
        <w:t>4.6</w:t>
      </w:r>
      <w:r w:rsidRPr="00811745">
        <w:rPr>
          <w:rFonts w:ascii="Arial" w:hAnsi="Arial" w:cs="Arial"/>
          <w:spacing w:val="10"/>
          <w:lang w:val="ru-RU"/>
        </w:rPr>
        <w:t xml:space="preserve"> </w:t>
      </w:r>
      <w:r w:rsidRPr="00811745">
        <w:rPr>
          <w:rFonts w:ascii="Arial" w:hAnsi="Arial" w:cs="Arial"/>
          <w:spacing w:val="10"/>
          <w:sz w:val="24"/>
          <w:szCs w:val="24"/>
          <w:lang w:val="ru-RU"/>
        </w:rPr>
        <w:t>Сохранность вставных модулей и плат ЕПУ обеспечивается за счет использования в них стойких материалов, защитных гальванических и лакокрасочных покрытий.</w:t>
      </w:r>
    </w:p>
    <w:p w:rsidR="00654ADA" w:rsidRPr="00811745" w:rsidRDefault="00654ADA" w:rsidP="00654ADA">
      <w:pPr>
        <w:pStyle w:val="13"/>
        <w:rPr>
          <w:rFonts w:ascii="Arial" w:hAnsi="Arial"/>
        </w:rPr>
      </w:pPr>
      <w:bookmarkStart w:id="540" w:name="_Toc149026231"/>
      <w:r w:rsidRPr="00811745">
        <w:rPr>
          <w:rFonts w:ascii="Arial" w:hAnsi="Arial"/>
        </w:rPr>
        <w:t>5 Транспортировка</w:t>
      </w:r>
      <w:bookmarkEnd w:id="540"/>
    </w:p>
    <w:p w:rsidR="00654ADA" w:rsidRPr="00811745" w:rsidRDefault="00654ADA" w:rsidP="00654ADA">
      <w:pPr>
        <w:ind w:firstLine="360"/>
        <w:jc w:val="both"/>
        <w:rPr>
          <w:rFonts w:ascii="Arial" w:hAnsi="Arial" w:cs="Arial"/>
          <w:spacing w:val="10"/>
          <w:sz w:val="24"/>
          <w:szCs w:val="24"/>
          <w:lang w:val="ru-RU"/>
        </w:rPr>
      </w:pPr>
      <w:r w:rsidRPr="00811745">
        <w:rPr>
          <w:rStyle w:val="16"/>
          <w:rFonts w:ascii="Arial" w:hAnsi="Arial" w:cs="Arial"/>
        </w:rPr>
        <w:t>5.1</w:t>
      </w:r>
      <w:r w:rsidRPr="00811745">
        <w:rPr>
          <w:rFonts w:ascii="Arial" w:hAnsi="Arial" w:cs="Arial"/>
          <w:spacing w:val="10"/>
          <w:lang w:val="ru-RU"/>
        </w:rPr>
        <w:t xml:space="preserve"> </w:t>
      </w:r>
      <w:r w:rsidRPr="00811745">
        <w:rPr>
          <w:rFonts w:ascii="Arial" w:hAnsi="Arial" w:cs="Arial"/>
          <w:spacing w:val="10"/>
          <w:sz w:val="24"/>
          <w:szCs w:val="24"/>
          <w:lang w:val="ru-RU"/>
        </w:rPr>
        <w:t>ЕПУ допускает транспортировку всеми видами транспорта в упаковке при условии защиты от прямого действия атмосферных осадков.</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При транспортировке ЕПУ воздушным транспортом ЕПУ в упаковке должны размещаться в герметических отсеках.</w:t>
      </w:r>
    </w:p>
    <w:p w:rsidR="00654ADA" w:rsidRPr="00811745" w:rsidRDefault="00654ADA" w:rsidP="00654ADA">
      <w:pPr>
        <w:ind w:firstLine="360"/>
        <w:jc w:val="both"/>
        <w:rPr>
          <w:rFonts w:ascii="Arial" w:hAnsi="Arial" w:cs="Arial"/>
          <w:spacing w:val="10"/>
          <w:sz w:val="24"/>
          <w:szCs w:val="24"/>
          <w:lang w:val="ru-RU"/>
        </w:rPr>
      </w:pPr>
      <w:r w:rsidRPr="00811745">
        <w:rPr>
          <w:rStyle w:val="16"/>
          <w:rFonts w:ascii="Arial" w:hAnsi="Arial" w:cs="Arial"/>
        </w:rPr>
        <w:t>5.2</w:t>
      </w:r>
      <w:r w:rsidRPr="00811745">
        <w:rPr>
          <w:rFonts w:ascii="Arial" w:hAnsi="Arial" w:cs="Arial"/>
          <w:spacing w:val="10"/>
          <w:lang w:val="ru-RU"/>
        </w:rPr>
        <w:t xml:space="preserve"> </w:t>
      </w:r>
      <w:r w:rsidRPr="00811745">
        <w:rPr>
          <w:rFonts w:ascii="Arial" w:hAnsi="Arial" w:cs="Arial"/>
          <w:spacing w:val="10"/>
          <w:sz w:val="24"/>
          <w:szCs w:val="24"/>
          <w:lang w:val="ru-RU"/>
        </w:rPr>
        <w:t>Условия транспортировки: температура окружающего воздух от минус 55°С к плюс 65°С, относительная влажность воздуха до 98% при 25°С длительностью 6 месяцев, допустимое понижение атмосферного давления до 1,2 х104 Па.</w:t>
      </w:r>
    </w:p>
    <w:p w:rsidR="00654ADA" w:rsidRPr="00811745" w:rsidRDefault="00654ADA" w:rsidP="00654ADA">
      <w:pPr>
        <w:ind w:firstLine="360"/>
        <w:jc w:val="both"/>
        <w:rPr>
          <w:rFonts w:ascii="Arial" w:hAnsi="Arial" w:cs="Arial"/>
          <w:spacing w:val="10"/>
          <w:sz w:val="24"/>
          <w:szCs w:val="24"/>
          <w:lang w:val="ru-RU"/>
        </w:rPr>
      </w:pPr>
      <w:r w:rsidRPr="00811745">
        <w:rPr>
          <w:rStyle w:val="16"/>
          <w:rFonts w:ascii="Arial" w:hAnsi="Arial" w:cs="Arial"/>
        </w:rPr>
        <w:t>5.3</w:t>
      </w:r>
      <w:r w:rsidRPr="00811745">
        <w:rPr>
          <w:rFonts w:ascii="Arial" w:hAnsi="Arial" w:cs="Arial"/>
          <w:spacing w:val="10"/>
          <w:lang w:val="ru-RU"/>
        </w:rPr>
        <w:t xml:space="preserve"> </w:t>
      </w:r>
      <w:r w:rsidRPr="00811745">
        <w:rPr>
          <w:rFonts w:ascii="Arial" w:hAnsi="Arial" w:cs="Arial"/>
          <w:spacing w:val="10"/>
          <w:sz w:val="24"/>
          <w:szCs w:val="24"/>
          <w:lang w:val="ru-RU"/>
        </w:rPr>
        <w:t>При загрузке и разгрузке ЕПУ не бросать, придерживаться мер безопасности для предотвращения повреждения тарных ящиков и транспортного средства.</w:t>
      </w:r>
    </w:p>
    <w:p w:rsidR="00654ADA" w:rsidRPr="00811745" w:rsidRDefault="00654ADA" w:rsidP="00654ADA">
      <w:pPr>
        <w:ind w:firstLine="360"/>
        <w:jc w:val="both"/>
        <w:rPr>
          <w:rFonts w:ascii="Arial" w:hAnsi="Arial" w:cs="Arial"/>
          <w:spacing w:val="10"/>
          <w:sz w:val="24"/>
          <w:szCs w:val="24"/>
          <w:lang w:val="ru-RU"/>
        </w:rPr>
      </w:pPr>
      <w:r w:rsidRPr="00811745">
        <w:rPr>
          <w:rFonts w:ascii="Arial" w:hAnsi="Arial" w:cs="Arial"/>
          <w:spacing w:val="10"/>
          <w:sz w:val="24"/>
          <w:szCs w:val="24"/>
          <w:lang w:val="ru-RU"/>
        </w:rPr>
        <w:t>После загрузки в транспортное средство тарные ящики из ЕПУ закрепляются с целью исключения возможности самовольного перемещения.</w:t>
      </w:r>
    </w:p>
    <w:p w:rsidR="00654ADA" w:rsidRPr="00811745" w:rsidRDefault="00654ADA" w:rsidP="00654ADA">
      <w:pPr>
        <w:autoSpaceDE w:val="0"/>
        <w:autoSpaceDN w:val="0"/>
        <w:adjustRightInd w:val="0"/>
        <w:ind w:firstLine="360"/>
        <w:rPr>
          <w:rFonts w:ascii="Arial" w:hAnsi="Arial" w:cs="Arial"/>
          <w:lang w:val="ru-RU"/>
        </w:rPr>
      </w:pPr>
    </w:p>
    <w:p w:rsidR="00654ADA" w:rsidRPr="00811745" w:rsidRDefault="00654ADA" w:rsidP="00654ADA">
      <w:pPr>
        <w:autoSpaceDE w:val="0"/>
        <w:autoSpaceDN w:val="0"/>
        <w:adjustRightInd w:val="0"/>
        <w:ind w:firstLine="360"/>
        <w:rPr>
          <w:rFonts w:ascii="Arial" w:hAnsi="Arial" w:cs="Arial"/>
          <w:lang w:val="ru-RU"/>
        </w:rPr>
        <w:sectPr w:rsidR="00654ADA" w:rsidRPr="00811745" w:rsidSect="00654ADA">
          <w:pgSz w:w="11907" w:h="16839" w:code="9"/>
          <w:pgMar w:top="567" w:right="567" w:bottom="851" w:left="284" w:header="709" w:footer="709" w:gutter="1134"/>
          <w:pgNumType w:chapStyle="1"/>
          <w:cols w:space="708"/>
          <w:docGrid w:linePitch="360"/>
        </w:sectPr>
      </w:pPr>
    </w:p>
    <w:p w:rsidR="00654ADA" w:rsidRPr="00811745" w:rsidRDefault="00654ADA" w:rsidP="00654ADA">
      <w:pPr>
        <w:pStyle w:val="13"/>
        <w:rPr>
          <w:rFonts w:ascii="Arial" w:hAnsi="Arial"/>
        </w:rPr>
      </w:pPr>
      <w:bookmarkStart w:id="541" w:name="_Toc149026232"/>
      <w:r w:rsidRPr="00811745">
        <w:rPr>
          <w:rFonts w:ascii="Arial" w:hAnsi="Arial"/>
        </w:rPr>
        <w:t>Дополнение</w:t>
      </w:r>
      <w:bookmarkEnd w:id="541"/>
      <w:r w:rsidRPr="00811745">
        <w:rPr>
          <w:rFonts w:ascii="Arial" w:hAnsi="Arial"/>
        </w:rPr>
        <w:t xml:space="preserve"> </w:t>
      </w:r>
    </w:p>
    <w:p w:rsidR="00654ADA" w:rsidRPr="00811745" w:rsidRDefault="00EB69AB" w:rsidP="00654ADA">
      <w:pPr>
        <w:rPr>
          <w:rFonts w:ascii="Arial" w:hAnsi="Arial" w:cs="Arial"/>
          <w:lang w:val="ru-RU"/>
        </w:rPr>
      </w:pPr>
      <w:r w:rsidRPr="00811745">
        <w:rPr>
          <w:rFonts w:ascii="Arial" w:hAnsi="Arial" w:cs="Arial"/>
          <w:noProof/>
        </w:rPr>
        <w:pict>
          <v:group id="_x0000_s5028" style="position:absolute;margin-left:8.35pt;margin-top:3.2pt;width:478.55pt;height:390.6pt;z-index:251728896" coordorigin="1585,2219" coordsize="9571,7766">
            <v:group id="_x0000_s5029" style="position:absolute;left:1778;top:2219;width:9378;height:7521" coordorigin="1755,954" coordsize="9378,7521">
              <v:shape id="_x0000_s5030" type="#_x0000_t75" style="position:absolute;left:1755;top:2373;width:7530;height:4877">
                <v:imagedata r:id="rId204" o:title="V1%2048_60%20povna"/>
              </v:shape>
              <v:shape id="_x0000_s5031" style="position:absolute;left:3650;top:1322;width:529;height:8" coordsize="1387,18" path="m,l,18,1387,,,xe" fillcolor="blue" stroked="f">
                <v:path arrowok="t"/>
                <o:lock v:ext="edit" aspectratio="t"/>
              </v:shape>
              <v:shape id="_x0000_s5032" style="position:absolute;left:3650;top:1322;width:547;height:8" coordsize="1433,18" path="m,18l1387,r46,18l,18xe" fillcolor="blue" stroked="f">
                <v:path arrowok="t"/>
                <o:lock v:ext="edit" aspectratio="t"/>
              </v:shape>
              <v:shape id="_x0000_s5033" style="position:absolute;left:3650;top:1322;width:547;height:8" coordsize="1433,18" path="m,l,18r1433,l1387,,,e" filled="f" strokecolor="blue" strokeweight="0">
                <v:path arrowok="t"/>
                <o:lock v:ext="edit" aspectratio="t"/>
              </v:shape>
              <v:rect id="_x0000_s5034" style="position:absolute;left:3690;top:968;width:154;height:316" filled="f" stroked="f">
                <o:lock v:ext="edit" aspectratio="t"/>
                <v:textbox style="mso-next-textbox:#_x0000_s5034" inset="0,0,0,0">
                  <w:txbxContent>
                    <w:p w:rsidR="004A3065" w:rsidRDefault="004A3065" w:rsidP="00654ADA">
                      <w:r>
                        <w:rPr>
                          <w:rFonts w:ascii="Arial" w:hAnsi="Arial" w:cs="Arial"/>
                          <w:b/>
                          <w:bCs/>
                          <w:color w:val="0000FF"/>
                          <w:sz w:val="18"/>
                          <w:szCs w:val="18"/>
                        </w:rPr>
                        <w:t>2</w:t>
                      </w:r>
                    </w:p>
                  </w:txbxContent>
                </v:textbox>
              </v:rect>
              <v:shape id="_x0000_s5035" style="position:absolute;left:3650;top:1325;width:538;height:2" coordsize="1410,0" path="m1410,l,,2,e" filled="f" strokecolor="blue" strokeweight="0">
                <v:path arrowok="t"/>
                <o:lock v:ext="edit" aspectratio="t"/>
              </v:shape>
              <v:shape id="_x0000_s5036" style="position:absolute;left:5328;top:7102;width:3054;height:1089" coordsize="6242,3368" path="m6232,3368r10,-17l9,,,17,6232,3368e" filled="f" strokecolor="blue" strokeweight="0">
                <v:path arrowok="t"/>
                <o:lock v:ext="edit" aspectratio="t"/>
              </v:shape>
              <v:shape id="_x0000_s5037" style="position:absolute;left:8380;top:8183;width:439;height:8" coordsize="1148,19" path="m,l,19,1148,,,xe" fillcolor="blue" stroked="f">
                <v:path arrowok="t"/>
                <o:lock v:ext="edit" aspectratio="t"/>
              </v:shape>
              <v:shape id="_x0000_s5038" style="position:absolute;left:8380;top:8183;width:439;height:8" coordsize="1148,19" path="m,19l1148,r,19l,19xe" fillcolor="blue" stroked="f">
                <v:path arrowok="t"/>
                <o:lock v:ext="edit" aspectratio="t"/>
              </v:shape>
              <v:rect id="_x0000_s5039" style="position:absolute;left:8380;top:8183;width:439;height:8" filled="f" strokecolor="blue" strokeweight="0">
                <o:lock v:ext="edit" aspectratio="t"/>
              </v:rect>
              <v:shape id="_x0000_s5040" style="position:absolute;left:7907;top:5745;width:2772;height:1870" coordsize="7261,4898" path="m11,l,15,7261,4898,11,xe" fillcolor="blue" stroked="f">
                <v:path arrowok="t"/>
                <o:lock v:ext="edit" aspectratio="t"/>
              </v:shape>
              <v:shape id="_x0000_s5041" style="position:absolute;left:7907;top:5750;width:2772;height:1871" coordsize="7261,4899" path="m,l7261,4883r-11,16l,xe" fillcolor="blue" stroked="f">
                <v:path arrowok="t"/>
                <o:lock v:ext="edit" aspectratio="t"/>
              </v:shape>
              <v:shape id="_x0000_s5042" style="position:absolute;left:7907;top:5745;width:2772;height:1876" coordsize="7261,4914" path="m11,l,15,7250,4914r11,-16l11,e" filled="f" strokecolor="blue" strokeweight="0">
                <v:path arrowok="t"/>
                <o:lock v:ext="edit" aspectratio="t"/>
              </v:shape>
              <v:shape id="_x0000_s5043" style="position:absolute;left:7709;top:5762;width:2970;height:1859" coordsize="7774,4870" path="m7763,4870r11,-16l,,7763,4870xe" fillcolor="blue" stroked="f">
                <v:path arrowok="t"/>
                <o:lock v:ext="edit" aspectratio="t"/>
              </v:shape>
              <v:shape id="_x0000_s5044" style="position:absolute;left:7709;top:5756;width:2970;height:1859" coordsize="7774,4870" path="m7774,4870l,16,9,,7774,4870xe" fillcolor="blue" stroked="f">
                <v:path arrowok="t"/>
                <o:lock v:ext="edit" aspectratio="t"/>
              </v:shape>
              <v:shape id="_x0000_s5045" style="position:absolute;left:7709;top:5756;width:2970;height:1865" coordsize="7774,4886" path="m7763,4886r11,-16l9,,,16,7763,4886e" filled="f" strokecolor="blue" strokeweight="0">
                <v:path arrowok="t"/>
                <o:lock v:ext="edit" aspectratio="t"/>
              </v:shape>
              <v:shape id="_x0000_s5046" style="position:absolute;left:10678;top:7615;width:438;height:8" coordsize="1148,18" path="m1148,18r,-18l,18r1148,xe" fillcolor="blue" stroked="f">
                <v:path arrowok="t"/>
                <o:lock v:ext="edit" aspectratio="t"/>
              </v:shape>
              <v:shape id="_x0000_s5047" style="position:absolute;left:10678;top:7615;width:438;height:8" coordsize="1148,18" path="m1148,l,18,,,1148,xe" fillcolor="blue" stroked="f">
                <v:path arrowok="t"/>
                <o:lock v:ext="edit" aspectratio="t"/>
              </v:shape>
              <v:rect id="_x0000_s5048" style="position:absolute;left:10678;top:7615;width:438;height:8" filled="f" strokecolor="blue" strokeweight="0">
                <o:lock v:ext="edit" aspectratio="t"/>
              </v:rect>
              <v:shape id="_x0000_s5049" style="position:absolute;left:8599;top:4980;width:2079;height:542" coordsize="5444,1419" path="m5444,18l5438,,,1419,5444,18xe" fillcolor="blue" stroked="f">
                <v:path arrowok="t"/>
                <o:lock v:ext="edit" aspectratio="t"/>
              </v:shape>
              <v:shape id="_x0000_s5050" style="position:absolute;left:8597;top:4980;width:2079;height:542" coordsize="5442,1419" path="m5442,l4,1419,,1401,5442,xe" fillcolor="blue" stroked="f">
                <v:path arrowok="t"/>
                <o:lock v:ext="edit" aspectratio="t"/>
              </v:shape>
              <v:shape id="_x0000_s5051" style="position:absolute;left:8597;top:4980;width:2081;height:542" coordsize="5448,1419" path="m5448,18l5442,,,1401r4,18l5448,18e" filled="f" strokecolor="blue" strokeweight="0">
                <v:path arrowok="t"/>
                <o:lock v:ext="edit" aspectratio="t"/>
              </v:shape>
              <v:shape id="_x0000_s5052" style="position:absolute;left:10678;top:4980;width:438;height:7" coordsize="1148,18" path="m1148,18r,-18l,18r1148,xe" fillcolor="blue" stroked="f">
                <v:path arrowok="t"/>
                <o:lock v:ext="edit" aspectratio="t"/>
              </v:shape>
              <v:shape id="_x0000_s5053" style="position:absolute;left:10678;top:4980;width:438;height:7" coordsize="1148,18" path="m1148,l,18,,,1148,xe" fillcolor="blue" stroked="f">
                <v:path arrowok="t"/>
                <o:lock v:ext="edit" aspectratio="t"/>
              </v:shape>
              <v:rect id="_x0000_s5054" style="position:absolute;left:10678;top:4980;width:438;height:7" filled="f" strokecolor="blue" strokeweight="0">
                <o:lock v:ext="edit" aspectratio="t"/>
              </v:rect>
              <v:shape id="_x0000_s5055" style="position:absolute;left:8331;top:4268;width:2348;height:1098" coordsize="6145,2874" path="m6145,17l6137,,,2874,6145,17xe" fillcolor="blue" stroked="f">
                <v:path arrowok="t"/>
                <o:lock v:ext="edit" aspectratio="t"/>
              </v:shape>
              <v:shape id="_x0000_s5056" style="position:absolute;left:8328;top:4268;width:2348;height:1098" coordsize="6145,2874" path="m6145,l8,2874,,2857,6145,xe" fillcolor="blue" stroked="f">
                <v:path arrowok="t"/>
                <o:lock v:ext="edit" aspectratio="t"/>
              </v:shape>
              <v:shape id="_x0000_s5057" style="position:absolute;left:8328;top:4268;width:2351;height:1098" coordsize="6153,2874" path="m6153,17l6145,,,2857r8,17l6153,17e" filled="f" strokecolor="blue" strokeweight="0">
                <v:path arrowok="t"/>
                <o:lock v:ext="edit" aspectratio="t"/>
              </v:shape>
              <v:shape id="_x0000_s5058" style="position:absolute;left:10678;top:4268;width:438;height:7" coordsize="1148,19" path="m1148,19r,-19l,19r1148,xe" fillcolor="blue" stroked="f">
                <v:path arrowok="t"/>
                <o:lock v:ext="edit" aspectratio="t"/>
              </v:shape>
              <v:shape id="_x0000_s5059" style="position:absolute;left:10678;top:4268;width:438;height:7" coordsize="1148,19" path="m1148,l,19,,,1148,xe" fillcolor="blue" stroked="f">
                <v:path arrowok="t"/>
                <o:lock v:ext="edit" aspectratio="t"/>
              </v:shape>
              <v:rect id="_x0000_s5060" style="position:absolute;left:10678;top:4268;width:438;height:7" filled="f" strokecolor="blue" strokeweight="0">
                <o:lock v:ext="edit" aspectratio="t"/>
              </v:rect>
              <v:shape id="_x0000_s5061" style="position:absolute;left:8628;top:3834;width:2051;height:959" coordsize="5371,2515" path="m5371,18l5363,,,2515,5371,18xe" fillcolor="blue" stroked="f">
                <v:path arrowok="t"/>
                <o:lock v:ext="edit" aspectratio="t"/>
              </v:shape>
              <v:shape id="_x0000_s5062" style="position:absolute;left:8625;top:3834;width:2051;height:959" coordsize="5371,2515" path="m5371,l8,2515,,2497,5371,xe" fillcolor="blue" stroked="f">
                <v:path arrowok="t"/>
                <o:lock v:ext="edit" aspectratio="t"/>
              </v:shape>
              <v:shape id="_x0000_s5063" style="position:absolute;left:8625;top:3834;width:2054;height:959" coordsize="5379,2515" path="m5379,18l5371,,,2497r8,18l5379,18e" filled="f" strokecolor="blue" strokeweight="0">
                <v:path arrowok="t"/>
                <o:lock v:ext="edit" aspectratio="t"/>
              </v:shape>
              <v:shape id="_x0000_s5064" style="position:absolute;left:10678;top:3009;width:438;height:7" coordsize="1148,20" path="m1148,20r,-20l,20r1148,xe" fillcolor="blue" stroked="f">
                <v:path arrowok="t"/>
                <o:lock v:ext="edit" aspectratio="t"/>
              </v:shape>
              <v:shape id="_x0000_s5065" style="position:absolute;left:10678;top:3009;width:438;height:7" coordsize="1148,20" path="m1148,l,20,,,1148,xe" fillcolor="blue" stroked="f">
                <v:path arrowok="t"/>
                <o:lock v:ext="edit" aspectratio="t"/>
              </v:shape>
              <v:rect id="_x0000_s5066" style="position:absolute;left:10678;top:3009;width:438;height:7" filled="f" strokecolor="blue" strokeweight="0">
                <o:lock v:ext="edit" aspectratio="t"/>
              </v:rect>
              <v:shape id="_x0000_s5067" style="position:absolute;left:10678;top:3832;width:438;height:8" coordsize="1148,19" path="m1148,19r,-19l,19r1148,xe" fillcolor="blue" stroked="f">
                <v:path arrowok="t"/>
                <o:lock v:ext="edit" aspectratio="t"/>
              </v:shape>
              <v:shape id="_x0000_s5068" style="position:absolute;left:10678;top:3832;width:438;height:8" coordsize="1148,19" path="m1148,l,19,,,1148,xe" fillcolor="blue" stroked="f">
                <v:path arrowok="t"/>
                <o:lock v:ext="edit" aspectratio="t"/>
              </v:shape>
              <v:rect id="_x0000_s5069" style="position:absolute;left:10678;top:3832;width:438;height:8" filled="f" strokecolor="blue" strokeweight="0">
                <o:lock v:ext="edit" aspectratio="t"/>
              </v:rect>
              <v:shape id="_x0000_s5070" style="position:absolute;left:7289;top:3009;width:3390;height:2272" coordsize="8874,5946" path="m8874,15l8863,,,5946,8874,15xe" fillcolor="blue" stroked="f">
                <v:path arrowok="t"/>
                <o:lock v:ext="edit" aspectratio="t"/>
              </v:shape>
              <v:shape id="_x0000_s5071" style="position:absolute;left:7286;top:3009;width:3389;height:2272" coordsize="8874,5946" path="m8874,l11,5946,,5931,8874,xe" fillcolor="blue" stroked="f">
                <v:path arrowok="t"/>
                <o:lock v:ext="edit" aspectratio="t"/>
              </v:shape>
              <v:shape id="_x0000_s5072" style="position:absolute;left:7166;top:3009;width:3513;height:2352" coordsize="8885,5946" path="m8885,15l8874,,,5931r11,15l8885,15e" filled="f" strokecolor="blue" strokeweight="0">
                <v:path arrowok="t"/>
                <o:lock v:ext="edit" aspectratio="t"/>
              </v:shape>
              <v:shape id="_x0000_s5073" style="position:absolute;left:10678;top:3009;width:438;height:7" coordsize="1148,20" path="m1148,20r,-20l,20r1148,xe" fillcolor="blue" stroked="f">
                <v:path arrowok="t"/>
                <o:lock v:ext="edit" aspectratio="t"/>
              </v:shape>
              <v:shape id="_x0000_s5074" style="position:absolute;left:10678;top:3009;width:438;height:7" coordsize="1148,20" path="m1148,l,20,,,1148,xe" fillcolor="blue" stroked="f">
                <v:path arrowok="t"/>
                <o:lock v:ext="edit" aspectratio="t"/>
              </v:shape>
              <v:rect id="_x0000_s5075" style="position:absolute;left:10678;top:3009;width:438;height:7" filled="f" strokecolor="blue" strokeweight="0">
                <o:lock v:ext="edit" aspectratio="t"/>
              </v:rect>
              <v:shape id="_x0000_s5076" style="position:absolute;left:7725;top:1325;width:698;height:1404" coordsize="1830,3677" path="m17,l,8,1830,3677,17,xe" fillcolor="blue" stroked="f">
                <v:path arrowok="t"/>
                <o:lock v:ext="edit" aspectratio="t"/>
              </v:shape>
              <v:shape id="_x0000_s5077" style="position:absolute;left:7725;top:1328;width:698;height:1404" coordsize="1830,3678" path="m,l1830,3669r-17,9l,xe" fillcolor="blue" stroked="f">
                <v:path arrowok="t"/>
                <o:lock v:ext="edit" aspectratio="t"/>
              </v:shape>
              <v:shape id="_x0000_s5078" style="position:absolute;left:7725;top:1325;width:698;height:1407" coordsize="1830,3686" path="m17,l,8,1813,3686r17,-9l17,e" filled="f" strokecolor="blue" strokeweight="0">
                <v:path arrowok="t"/>
                <o:lock v:ext="edit" aspectratio="t"/>
              </v:shape>
              <v:shape id="_x0000_s5079" style="position:absolute;left:7189;top:1322;width:539;height:8" coordsize="1409,18" path="m,l,18,1409,,,xe" fillcolor="blue" stroked="f">
                <v:path arrowok="t"/>
                <o:lock v:ext="edit" aspectratio="t"/>
              </v:shape>
              <v:shape id="_x0000_s5080" style="position:absolute;left:7189;top:1322;width:539;height:8" coordsize="1409,18" path="m,18l1409,r,18l,18xe" fillcolor="blue" stroked="f">
                <v:path arrowok="t"/>
                <o:lock v:ext="edit" aspectratio="t"/>
              </v:shape>
              <v:rect id="_x0000_s5081" style="position:absolute;left:7189;top:1322;width:539;height:8" filled="f" strokecolor="blue" strokeweight="0">
                <o:lock v:ext="edit" aspectratio="t"/>
              </v:rect>
              <v:shape id="_x0000_s5082" style="position:absolute;left:7022;top:1325;width:645;height:1368" coordsize="1687,3581" path="m18,l,8,1687,3581,18,xe" fillcolor="blue" stroked="f">
                <v:path arrowok="t"/>
                <o:lock v:ext="edit" aspectratio="t"/>
              </v:shape>
              <v:shape id="_x0000_s5083" style="position:absolute;left:7022;top:1328;width:645;height:1368" coordsize="1687,3581" path="m,l1687,3573r-18,8l,xe" fillcolor="blue" stroked="f">
                <v:path arrowok="t"/>
                <o:lock v:ext="edit" aspectratio="t"/>
              </v:shape>
              <v:shape id="_x0000_s5084" style="position:absolute;left:7022;top:1325;width:645;height:1371" coordsize="1687,3589" path="m18,l,8,1669,3589r18,-8l18,e" filled="f" strokecolor="blue" strokeweight="0">
                <v:path arrowok="t"/>
                <o:lock v:ext="edit" aspectratio="t"/>
              </v:shape>
              <v:shape id="_x0000_s5085" style="position:absolute;left:6487;top:1322;width:538;height:8" coordsize="1410,18" path="m,l,18,1410,,,xe" fillcolor="blue" stroked="f">
                <v:path arrowok="t"/>
                <o:lock v:ext="edit" aspectratio="t"/>
              </v:shape>
              <v:shape id="_x0000_s5086" style="position:absolute;left:6487;top:1322;width:538;height:8" coordsize="1410,18" path="m,18l1410,r,18l,18xe" fillcolor="blue" stroked="f">
                <v:path arrowok="t"/>
                <o:lock v:ext="edit" aspectratio="t"/>
              </v:shape>
              <v:rect id="_x0000_s5087" style="position:absolute;left:6487;top:1322;width:538;height:8" filled="f" strokecolor="blue" strokeweight="0">
                <o:lock v:ext="edit" aspectratio="t"/>
              </v:rect>
              <v:shape id="_x0000_s5088" style="position:absolute;left:5977;top:1324;width:1357;height:1376" coordsize="3551,3605" path="m12,l,14,3551,3605,12,xe" fillcolor="blue" stroked="f">
                <v:path arrowok="t"/>
                <o:lock v:ext="edit" aspectratio="t"/>
              </v:shape>
              <v:shape id="_x0000_s5089" style="position:absolute;left:5977;top:1328;width:1357;height:1377" coordsize="3551,3604" path="m,l3551,3591r-14,13l,xe" fillcolor="blue" stroked="f">
                <v:path arrowok="t"/>
                <o:lock v:ext="edit" aspectratio="t"/>
              </v:shape>
              <v:shape id="_x0000_s5090" style="position:absolute;left:5977;top:1324;width:1357;height:1381" coordsize="3551,3618" path="m12,l,14,3537,3618r14,-13l12,e" filled="f" strokecolor="blue" strokeweight="0">
                <v:path arrowok="t"/>
                <o:lock v:ext="edit" aspectratio="t"/>
              </v:shape>
              <v:shape id="_x0000_s5091" style="position:absolute;left:5441;top:1322;width:539;height:8" coordsize="1410,18" path="m,l,18,1410,,,xe" fillcolor="blue" stroked="f">
                <v:path arrowok="t"/>
                <o:lock v:ext="edit" aspectratio="t"/>
              </v:shape>
              <v:shape id="_x0000_s5092" style="position:absolute;left:5441;top:1322;width:539;height:8" coordsize="1410,18" path="m,18l1410,r,18l,18xe" fillcolor="blue" stroked="f">
                <v:path arrowok="t"/>
                <o:lock v:ext="edit" aspectratio="t"/>
              </v:shape>
              <v:rect id="_x0000_s5093" style="position:absolute;left:5441;top:1322;width:539;height:8" filled="f" strokecolor="blue" strokeweight="0">
                <o:lock v:ext="edit" aspectratio="t"/>
              </v:rect>
              <v:shape id="_x0000_s5094" style="position:absolute;left:5093;top:1322;width:1926;height:1369" coordsize="5045,3580" path="m12,l,16,5045,3580,12,xe" fillcolor="blue" stroked="f">
                <v:path arrowok="t"/>
                <o:lock v:ext="edit" aspectratio="t"/>
              </v:shape>
              <v:shape id="_x0000_s5095" style="position:absolute;left:5093;top:1328;width:1926;height:1369" coordsize="5045,3580" path="m,l5045,3564r-11,16l,xe" fillcolor="blue" stroked="f">
                <v:path arrowok="t"/>
                <o:lock v:ext="edit" aspectratio="t"/>
              </v:shape>
              <v:shape id="_x0000_s5096" style="position:absolute;left:5093;top:1322;width:1926;height:1375" coordsize="5045,3596" path="m12,l,16,5034,3596r11,-16l12,e" filled="f" strokecolor="blue" strokeweight="0">
                <v:path arrowok="t"/>
                <o:lock v:ext="edit" aspectratio="t"/>
              </v:shape>
              <v:shape id="_x0000_s5097" style="position:absolute;left:4656;top:1322;width:438;height:8" coordsize="1148,18" path="m,l,18,1148,,,xe" fillcolor="blue" stroked="f">
                <v:path arrowok="t"/>
                <o:lock v:ext="edit" aspectratio="t"/>
              </v:shape>
              <v:shape id="_x0000_s5098" style="position:absolute;left:4656;top:1322;width:438;height:8" coordsize="1148,18" path="m,18l1148,r,18l,18xe" fillcolor="blue" stroked="f">
                <v:path arrowok="t"/>
                <o:lock v:ext="edit" aspectratio="t"/>
              </v:shape>
              <v:rect id="_x0000_s5099" style="position:absolute;left:4656;top:1322;width:438;height:8" filled="f" strokecolor="blue" strokeweight="0">
                <o:lock v:ext="edit" aspectratio="t"/>
              </v:rect>
              <v:shape id="_x0000_s5100" style="position:absolute;left:3337;top:1355;width:1648;height:1562;mso-position-horizontal:absolute;mso-position-vertical:absolute" coordsize="5314,3693" path="m12,l,16,5302,3693r12,-16l12,e" filled="f" strokecolor="blue" strokeweight="0">
                <v:path arrowok="t"/>
              </v:shape>
              <v:shape id="_x0000_s5101" style="position:absolute;left:3323;top:1327;width:2462;height:1420;mso-position-horizontal:absolute;mso-position-vertical:absolute" coordsize="4992,3717" path="m11,l,15,4982,3717r10,-17l11,e" filled="f" strokecolor="blue" strokeweight="0">
                <v:path arrowok="t"/>
              </v:shape>
              <v:shape id="_x0000_s5102" style="position:absolute;left:3982;top:1325;width:209;height:1277" coordsize="550,3344" path="m550,3l532,,,3344,550,3xe" fillcolor="blue" stroked="f">
                <v:path arrowok="t"/>
                <o:lock v:ext="edit" aspectratio="t"/>
              </v:shape>
              <v:shape id="_x0000_s5103" style="position:absolute;left:3974;top:1325;width:211;height:1277" coordsize="551,3344" path="m551,l19,3344,,3340,551,xe" fillcolor="blue" stroked="f">
                <v:path arrowok="t"/>
                <o:lock v:ext="edit" aspectratio="t"/>
              </v:shape>
              <v:shape id="_x0000_s5104" style="position:absolute;left:3974;top:1325;width:217;height:1277" coordsize="569,3344" path="m569,3l551,,,3340r19,4l569,3e" filled="f" strokecolor="blue" strokeweight="0">
                <v:path arrowok="t"/>
                <o:lock v:ext="edit" aspectratio="t"/>
              </v:shape>
              <v:shape id="_x0000_s5105" style="position:absolute;left:2958;top:1325;width:367;height:1383" coordsize="963,3623" path="m963,5l944,,,3623,963,5xe" fillcolor="blue" stroked="f">
                <v:path arrowok="t"/>
                <o:lock v:ext="edit" aspectratio="t"/>
              </v:shape>
              <v:shape id="_x0000_s5106" style="position:absolute;left:2951;top:1325;width:368;height:1383" coordsize="963,3623" path="m963,l19,3623,,3618,963,xe" fillcolor="blue" stroked="f">
                <v:path arrowok="t"/>
                <o:lock v:ext="edit" aspectratio="t"/>
              </v:shape>
              <v:shape id="_x0000_s5107" style="position:absolute;left:2951;top:1325;width:374;height:1383" coordsize="982,3623" path="m982,5l963,,,3618r19,5l982,5e" filled="f" strokecolor="blue" strokeweight="0">
                <v:path arrowok="t"/>
                <o:lock v:ext="edit" aspectratio="t"/>
              </v:shape>
              <v:shape id="_x0000_s5108" style="position:absolute;left:2784;top:1322;width:529;height:8" coordsize="1386,18" path="m,l,18,1386,,,xe" fillcolor="blue" stroked="f">
                <v:path arrowok="t"/>
                <o:lock v:ext="edit" aspectratio="t"/>
              </v:shape>
              <v:shape id="_x0000_s5109" style="position:absolute;left:2784;top:1322;width:547;height:8" coordsize="1432,18" path="m,18l1386,r46,18l,18xe" fillcolor="blue" stroked="f">
                <v:path arrowok="t"/>
                <o:lock v:ext="edit" aspectratio="t"/>
              </v:shape>
              <v:shape id="_x0000_s5110" style="position:absolute;left:2784;top:1322;width:547;height:8" coordsize="1432,18" path="m,l,18r1432,l1386,,,e" filled="f" strokecolor="blue" strokeweight="0">
                <v:path arrowok="t"/>
                <o:lock v:ext="edit" aspectratio="t"/>
              </v:shape>
              <v:rect id="_x0000_s5111" style="position:absolute;left:10837;top:3493;width:154;height:316" filled="f" stroked="f">
                <o:lock v:ext="edit" aspectratio="t"/>
                <v:textbox style="mso-next-textbox:#_x0000_s5111" inset="0,0,0,0">
                  <w:txbxContent>
                    <w:p w:rsidR="004A3065" w:rsidRDefault="004A3065" w:rsidP="00654ADA">
                      <w:r>
                        <w:rPr>
                          <w:rFonts w:ascii="Arial" w:hAnsi="Arial" w:cs="Arial"/>
                          <w:b/>
                          <w:bCs/>
                          <w:color w:val="0000FF"/>
                          <w:sz w:val="18"/>
                          <w:szCs w:val="18"/>
                        </w:rPr>
                        <w:t>8</w:t>
                      </w:r>
                    </w:p>
                  </w:txbxContent>
                </v:textbox>
              </v:rect>
              <v:rect id="_x0000_s5112" style="position:absolute;left:8528;top:7843;width:307;height:632" filled="f" stroked="f">
                <o:lock v:ext="edit" aspectratio="t"/>
                <v:textbox style="mso-next-textbox:#_x0000_s5112" inset="0,0,0,0">
                  <w:txbxContent>
                    <w:p w:rsidR="004A3065" w:rsidRDefault="004A3065" w:rsidP="00654ADA">
                      <w:r>
                        <w:rPr>
                          <w:rFonts w:ascii="Arial" w:hAnsi="Arial" w:cs="Arial"/>
                          <w:b/>
                          <w:bCs/>
                          <w:color w:val="0000FF"/>
                          <w:sz w:val="18"/>
                          <w:szCs w:val="18"/>
                        </w:rPr>
                        <w:t>12</w:t>
                      </w:r>
                    </w:p>
                  </w:txbxContent>
                </v:textbox>
              </v:rect>
              <v:rect id="_x0000_s5113" style="position:absolute;left:10717;top:7274;width:308;height:633" filled="f" stroked="f">
                <o:lock v:ext="edit" aspectratio="t"/>
                <v:textbox style="mso-next-textbox:#_x0000_s5113" inset="0,0,0,0">
                  <w:txbxContent>
                    <w:p w:rsidR="004A3065" w:rsidRDefault="004A3065" w:rsidP="00654ADA">
                      <w:r>
                        <w:rPr>
                          <w:rFonts w:ascii="Arial" w:hAnsi="Arial" w:cs="Arial"/>
                          <w:b/>
                          <w:bCs/>
                          <w:color w:val="0000FF"/>
                          <w:sz w:val="18"/>
                          <w:szCs w:val="18"/>
                        </w:rPr>
                        <w:t>11</w:t>
                      </w:r>
                    </w:p>
                  </w:txbxContent>
                </v:textbox>
              </v:rect>
              <v:rect id="_x0000_s5114" style="position:absolute;left:10826;top:4640;width:307;height:633" filled="f" stroked="f">
                <o:lock v:ext="edit" aspectratio="t"/>
                <v:textbox style="mso-next-textbox:#_x0000_s5114" inset="0,0,0,0">
                  <w:txbxContent>
                    <w:p w:rsidR="004A3065" w:rsidRDefault="004A3065" w:rsidP="00654ADA">
                      <w:r>
                        <w:rPr>
                          <w:rFonts w:ascii="Arial" w:hAnsi="Arial" w:cs="Arial"/>
                          <w:b/>
                          <w:bCs/>
                          <w:color w:val="0000FF"/>
                          <w:sz w:val="18"/>
                          <w:szCs w:val="18"/>
                        </w:rPr>
                        <w:t>10</w:t>
                      </w:r>
                    </w:p>
                  </w:txbxContent>
                </v:textbox>
              </v:rect>
              <v:rect id="_x0000_s5115" style="position:absolute;left:10840;top:3927;width:154;height:316" filled="f" stroked="f">
                <o:lock v:ext="edit" aspectratio="t"/>
                <v:textbox style="mso-next-textbox:#_x0000_s5115" inset="0,0,0,0">
                  <w:txbxContent>
                    <w:p w:rsidR="004A3065" w:rsidRDefault="004A3065" w:rsidP="00654ADA">
                      <w:r>
                        <w:rPr>
                          <w:rFonts w:ascii="Arial" w:hAnsi="Arial" w:cs="Arial"/>
                          <w:b/>
                          <w:bCs/>
                          <w:color w:val="0000FF"/>
                          <w:sz w:val="18"/>
                          <w:szCs w:val="18"/>
                        </w:rPr>
                        <w:t>9</w:t>
                      </w:r>
                    </w:p>
                  </w:txbxContent>
                </v:textbox>
              </v:rect>
              <v:rect id="_x0000_s5116" style="position:absolute;left:10837;top:2668;width:154;height:316" filled="f" stroked="f">
                <o:lock v:ext="edit" aspectratio="t"/>
                <v:textbox style="mso-next-textbox:#_x0000_s5116" inset="0,0,0,0">
                  <w:txbxContent>
                    <w:p w:rsidR="004A3065" w:rsidRDefault="004A3065" w:rsidP="00654ADA">
                      <w:r>
                        <w:rPr>
                          <w:rFonts w:ascii="Arial" w:hAnsi="Arial" w:cs="Arial"/>
                          <w:b/>
                          <w:bCs/>
                          <w:color w:val="0000FF"/>
                          <w:sz w:val="18"/>
                          <w:szCs w:val="18"/>
                        </w:rPr>
                        <w:t>7</w:t>
                      </w:r>
                    </w:p>
                  </w:txbxContent>
                </v:textbox>
              </v:rect>
              <v:rect id="_x0000_s5117" style="position:absolute;left:5484;top:954;width:154;height:316" filled="f" stroked="f">
                <o:lock v:ext="edit" aspectratio="t"/>
                <v:textbox style="mso-next-textbox:#_x0000_s5117" inset="0,0,0,0">
                  <w:txbxContent>
                    <w:p w:rsidR="004A3065" w:rsidRDefault="004A3065" w:rsidP="00654ADA">
                      <w:r>
                        <w:rPr>
                          <w:rFonts w:ascii="Arial" w:hAnsi="Arial" w:cs="Arial"/>
                          <w:b/>
                          <w:bCs/>
                          <w:color w:val="0000FF"/>
                          <w:sz w:val="18"/>
                          <w:szCs w:val="18"/>
                        </w:rPr>
                        <w:t>4</w:t>
                      </w:r>
                    </w:p>
                  </w:txbxContent>
                </v:textbox>
              </v:rect>
              <v:rect id="_x0000_s5118" style="position:absolute;left:7225;top:954;width:154;height:316" filled="f" stroked="f">
                <o:lock v:ext="edit" aspectratio="t"/>
                <v:textbox style="mso-next-textbox:#_x0000_s5118" inset="0,0,0,0">
                  <w:txbxContent>
                    <w:p w:rsidR="004A3065" w:rsidRDefault="004A3065" w:rsidP="00654ADA">
                      <w:r>
                        <w:rPr>
                          <w:rFonts w:ascii="Arial" w:hAnsi="Arial" w:cs="Arial"/>
                          <w:b/>
                          <w:bCs/>
                          <w:color w:val="0000FF"/>
                          <w:sz w:val="18"/>
                          <w:szCs w:val="18"/>
                        </w:rPr>
                        <w:t>6</w:t>
                      </w:r>
                    </w:p>
                  </w:txbxContent>
                </v:textbox>
              </v:rect>
              <v:rect id="_x0000_s5119" style="position:absolute;left:6522;top:954;width:155;height:316" filled="f" stroked="f">
                <o:lock v:ext="edit" aspectratio="t"/>
                <v:textbox style="mso-next-textbox:#_x0000_s5119" inset="0,0,0,0">
                  <w:txbxContent>
                    <w:p w:rsidR="004A3065" w:rsidRDefault="004A3065" w:rsidP="00654ADA">
                      <w:r>
                        <w:rPr>
                          <w:rFonts w:ascii="Arial" w:hAnsi="Arial" w:cs="Arial"/>
                          <w:b/>
                          <w:bCs/>
                          <w:color w:val="0000FF"/>
                          <w:sz w:val="18"/>
                          <w:szCs w:val="18"/>
                        </w:rPr>
                        <w:t>5</w:t>
                      </w:r>
                    </w:p>
                  </w:txbxContent>
                </v:textbox>
              </v:rect>
              <v:shape id="_x0000_s5120" style="position:absolute;left:10678;top:3837;width:438;height:1" coordsize="1148,0" path="m1148,l,,1,e" filled="f" strokecolor="blue" strokeweight="0">
                <v:path arrowok="t"/>
                <o:lock v:ext="edit" aspectratio="t"/>
              </v:shape>
              <v:shape id="_x0000_s5121" style="position:absolute;left:8380;top:8188;width:439;height:1" coordsize="1148,0" path="m1148,l,,1,e" filled="f" strokecolor="blue" strokeweight="0">
                <v:path arrowok="t"/>
                <o:lock v:ext="edit" aspectratio="t"/>
              </v:shape>
              <v:shape id="_x0000_s5122" style="position:absolute;left:10678;top:7618;width:438;height:1" coordsize="1148,0" path="m1148,l,,1,e" filled="f" strokecolor="blue" strokeweight="0">
                <v:path arrowok="t"/>
                <o:lock v:ext="edit" aspectratio="t"/>
              </v:shape>
              <v:shape id="_x0000_s5123" style="position:absolute;left:10678;top:4984;width:438;height:2" coordsize="1148,0" path="m1148,l,,1,e" filled="f" strokecolor="blue" strokeweight="0">
                <v:path arrowok="t"/>
                <o:lock v:ext="edit" aspectratio="t"/>
              </v:shape>
              <v:shape id="_x0000_s5124" style="position:absolute;left:10678;top:4271;width:438;height:1" coordsize="1148,0" path="m1148,l,,1,e" filled="f" strokecolor="blue" strokeweight="0">
                <v:path arrowok="t"/>
                <o:lock v:ext="edit" aspectratio="t"/>
              </v:shape>
              <v:shape id="_x0000_s5125" style="position:absolute;left:10678;top:3012;width:438;height:1" coordsize="1148,0" path="m1148,l,,1,e" filled="f" strokecolor="blue" strokeweight="0">
                <v:path arrowok="t"/>
                <o:lock v:ext="edit" aspectratio="t"/>
              </v:shape>
              <v:shape id="_x0000_s5126" style="position:absolute;left:5441;top:1325;width:539;height:2" coordsize="1410,0" path="m1410,l,,1,e" filled="f" strokecolor="blue" strokeweight="0">
                <v:path arrowok="t"/>
                <o:lock v:ext="edit" aspectratio="t"/>
              </v:shape>
              <v:shape id="_x0000_s5127" style="position:absolute;left:7189;top:1325;width:539;height:2" coordsize="1409,0" path="m1409,l,,1,e" filled="f" strokecolor="blue" strokeweight="0">
                <v:path arrowok="t"/>
                <o:lock v:ext="edit" aspectratio="t"/>
              </v:shape>
              <v:shape id="_x0000_s5128" style="position:absolute;left:6487;top:1325;width:538;height:2" coordsize="1410,0" path="m1410,l,,1,e" filled="f" strokecolor="blue" strokeweight="0">
                <v:path arrowok="t"/>
                <o:lock v:ext="edit" aspectratio="t"/>
              </v:shape>
              <v:rect id="_x0000_s5129" style="position:absolute;left:4677;top:954;width:154;height:316" filled="f" stroked="f">
                <o:lock v:ext="edit" aspectratio="t"/>
                <v:textbox style="mso-next-textbox:#_x0000_s5129" inset="0,0,0,0">
                  <w:txbxContent>
                    <w:p w:rsidR="004A3065" w:rsidRDefault="004A3065" w:rsidP="00654ADA">
                      <w:r>
                        <w:rPr>
                          <w:rFonts w:ascii="Arial" w:hAnsi="Arial" w:cs="Arial"/>
                          <w:b/>
                          <w:bCs/>
                          <w:color w:val="0000FF"/>
                          <w:sz w:val="18"/>
                          <w:szCs w:val="18"/>
                        </w:rPr>
                        <w:t>3</w:t>
                      </w:r>
                    </w:p>
                  </w:txbxContent>
                </v:textbox>
              </v:rect>
              <v:rect id="_x0000_s5130" style="position:absolute;left:2809;top:968;width:154;height:316" filled="f" stroked="f">
                <o:lock v:ext="edit" aspectratio="t"/>
                <v:textbox style="mso-next-textbox:#_x0000_s5130" inset="0,0,0,0">
                  <w:txbxContent>
                    <w:p w:rsidR="004A3065" w:rsidRDefault="004A3065" w:rsidP="00654ADA">
                      <w:r>
                        <w:rPr>
                          <w:rFonts w:ascii="Arial" w:hAnsi="Arial" w:cs="Arial"/>
                          <w:b/>
                          <w:bCs/>
                          <w:color w:val="0000FF"/>
                          <w:sz w:val="18"/>
                          <w:szCs w:val="18"/>
                        </w:rPr>
                        <w:t>1</w:t>
                      </w:r>
                    </w:p>
                  </w:txbxContent>
                </v:textbox>
              </v:rect>
              <v:shape id="_x0000_s5131" style="position:absolute;left:4656;top:1325;width:438;height:2" coordsize="1148,0" path="m1148,l,,1,e" filled="f" strokecolor="blue" strokeweight="0">
                <v:path arrowok="t"/>
                <o:lock v:ext="edit" aspectratio="t"/>
              </v:shape>
              <v:shape id="_x0000_s5132" style="position:absolute;left:2784;top:1325;width:538;height:2" coordsize="1409,0" path="m1409,l,,1,e" filled="f" strokecolor="blue" strokeweight="0">
                <v:path arrowok="t"/>
                <o:lock v:ext="edit" aspectratio="t"/>
              </v:shape>
              <v:shape id="_x0000_s5133" style="position:absolute;left:7728;top:1325;width:692;height:1406" coordsize="1814,3677" path="m1814,3677l,,1,e" filled="f" strokecolor="blue" strokeweight="0">
                <v:path arrowok="t"/>
                <o:lock v:ext="edit" aspectratio="t"/>
              </v:shape>
              <v:shape id="_x0000_s5134" style="position:absolute;left:7025;top:1325;width:639;height:1369" coordsize="1669,3580" path="m1669,3580l,,1,e" filled="f" strokecolor="blue" strokeweight="0">
                <v:path arrowok="t"/>
                <o:lock v:ext="edit" aspectratio="t"/>
              </v:shape>
              <v:shape id="_x0000_s5135" style="position:absolute;left:5980;top:1325;width:1351;height:1378" coordsize="3538,3605" path="m3538,3605l,,2,e" filled="f" strokecolor="blue" strokeweight="0">
                <v:path arrowok="t"/>
                <o:lock v:ext="edit" aspectratio="t"/>
              </v:shape>
              <v:shape id="_x0000_s5136" style="position:absolute;left:5094;top:1325;width:1922;height:1369" coordsize="5033,3580" path="m5033,3580l,,1,e" filled="f" strokecolor="blue" strokeweight="0">
                <v:path arrowok="t"/>
                <o:lock v:ext="edit" aspectratio="t"/>
              </v:shape>
              <v:shape id="_x0000_s5137" style="position:absolute;left:7416;top:2998;width:3265;height:2348;mso-position-horizontal:absolute;mso-position-vertical:absolute" coordsize="8885,5946" path="m8885,15l8874,,,5931r11,15l8885,15e" filled="f" strokecolor="blue" strokeweight="0">
                <v:path arrowok="t"/>
                <o:lock v:ext="edit" aspectratio="t"/>
              </v:shape>
            </v:group>
            <v:shape id="_x0000_s5138" type="#_x0000_t202" style="position:absolute;left:1585;top:9567;width:7869;height:418;mso-wrap-style:none" filled="f" stroked="f">
              <v:textbox style="mso-next-textbox:#_x0000_s5138;mso-fit-shape-to-text:t">
                <w:txbxContent>
                  <w:p w:rsidR="004A3065" w:rsidRPr="00EB69AB" w:rsidRDefault="004A3065" w:rsidP="00EB69AB">
                    <w:pPr>
                      <w:tabs>
                        <w:tab w:val="left" w:pos="9356"/>
                      </w:tabs>
                      <w:jc w:val="center"/>
                      <w:rPr>
                        <w:i/>
                        <w:sz w:val="24"/>
                        <w:szCs w:val="24"/>
                        <w:lang w:val="ru-RU"/>
                      </w:rPr>
                    </w:pPr>
                    <w:r w:rsidRPr="00EB69AB">
                      <w:rPr>
                        <w:i/>
                        <w:sz w:val="24"/>
                        <w:szCs w:val="24"/>
                        <w:lang w:val="ru-RU"/>
                      </w:rPr>
                      <w:t>Рисунок 1 - Схема размещения узлов и модулей на передней стороне ЕПУ</w:t>
                    </w:r>
                  </w:p>
                </w:txbxContent>
              </v:textbox>
            </v:shape>
          </v:group>
        </w:pict>
      </w: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tabs>
          <w:tab w:val="left" w:pos="9356"/>
        </w:tabs>
        <w:jc w:val="both"/>
        <w:rPr>
          <w:rFonts w:ascii="Arial" w:hAnsi="Arial" w:cs="Arial"/>
          <w:lang w:val="ru-RU"/>
        </w:rPr>
      </w:pPr>
    </w:p>
    <w:p w:rsidR="00654ADA" w:rsidRPr="00811745" w:rsidRDefault="00654ADA" w:rsidP="00654ADA">
      <w:pPr>
        <w:tabs>
          <w:tab w:val="left" w:pos="9356"/>
        </w:tabs>
        <w:jc w:val="both"/>
        <w:rPr>
          <w:rFonts w:ascii="Arial" w:hAnsi="Arial" w:cs="Arial"/>
          <w:lang w:val="ru-RU"/>
        </w:rPr>
      </w:pPr>
    </w:p>
    <w:p w:rsidR="00654ADA" w:rsidRPr="00811745" w:rsidRDefault="00654ADA" w:rsidP="00654ADA">
      <w:pPr>
        <w:tabs>
          <w:tab w:val="left" w:pos="9356"/>
        </w:tabs>
        <w:jc w:val="both"/>
        <w:rPr>
          <w:rFonts w:ascii="Arial" w:hAnsi="Arial" w:cs="Arial"/>
          <w:lang w:val="ru-RU"/>
        </w:rPr>
      </w:pPr>
    </w:p>
    <w:p w:rsidR="00654ADA" w:rsidRPr="00811745" w:rsidRDefault="00654ADA" w:rsidP="00654ADA">
      <w:pPr>
        <w:tabs>
          <w:tab w:val="left" w:pos="9356"/>
        </w:tabs>
        <w:jc w:val="both"/>
        <w:rPr>
          <w:rFonts w:ascii="Arial" w:hAnsi="Arial" w:cs="Arial"/>
          <w:lang w:val="ru-RU"/>
        </w:rPr>
      </w:pPr>
    </w:p>
    <w:p w:rsidR="00654ADA" w:rsidRPr="00811745" w:rsidRDefault="00654ADA" w:rsidP="00654ADA">
      <w:pPr>
        <w:tabs>
          <w:tab w:val="left" w:pos="9356"/>
        </w:tabs>
        <w:jc w:val="both"/>
        <w:rPr>
          <w:rFonts w:ascii="Arial" w:hAnsi="Arial" w:cs="Arial"/>
          <w:lang w:val="ru-RU"/>
        </w:rPr>
      </w:pPr>
    </w:p>
    <w:p w:rsidR="00654ADA" w:rsidRPr="00811745" w:rsidRDefault="00654ADA" w:rsidP="00654ADA">
      <w:pPr>
        <w:tabs>
          <w:tab w:val="left" w:pos="9356"/>
        </w:tabs>
        <w:jc w:val="both"/>
        <w:rPr>
          <w:rFonts w:ascii="Arial" w:hAnsi="Arial" w:cs="Arial"/>
          <w:lang w:val="ru-RU"/>
        </w:rPr>
      </w:pPr>
    </w:p>
    <w:p w:rsidR="00654ADA" w:rsidRPr="00811745" w:rsidRDefault="00654ADA" w:rsidP="00654ADA">
      <w:pPr>
        <w:tabs>
          <w:tab w:val="left" w:pos="9356"/>
        </w:tabs>
        <w:jc w:val="both"/>
        <w:rPr>
          <w:rFonts w:ascii="Arial" w:hAnsi="Arial" w:cs="Arial"/>
          <w:lang w:val="ru-RU"/>
        </w:rPr>
      </w:pPr>
    </w:p>
    <w:p w:rsidR="00654ADA" w:rsidRPr="00811745" w:rsidRDefault="00654ADA" w:rsidP="00654ADA">
      <w:pPr>
        <w:tabs>
          <w:tab w:val="left" w:pos="9356"/>
        </w:tabs>
        <w:jc w:val="both"/>
        <w:rPr>
          <w:rFonts w:ascii="Arial" w:hAnsi="Arial" w:cs="Arial"/>
          <w:lang w:val="ru-RU"/>
        </w:rPr>
      </w:pPr>
    </w:p>
    <w:p w:rsidR="00654ADA" w:rsidRPr="00811745" w:rsidRDefault="00654ADA" w:rsidP="00654ADA">
      <w:pPr>
        <w:tabs>
          <w:tab w:val="left" w:pos="2310"/>
        </w:tabs>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EB69AB" w:rsidP="00654ADA">
      <w:pPr>
        <w:rPr>
          <w:rFonts w:ascii="Arial" w:hAnsi="Arial" w:cs="Arial"/>
          <w:lang w:val="ru-RU"/>
        </w:rPr>
      </w:pPr>
      <w:r w:rsidRPr="00811745">
        <w:rPr>
          <w:rFonts w:ascii="Arial" w:hAnsi="Arial" w:cs="Arial"/>
          <w:noProof/>
        </w:rPr>
        <w:pict>
          <v:group id="_x0000_s5139" style="position:absolute;margin-left:-9pt;margin-top:9.65pt;width:493.85pt;height:186.3pt;z-index:251729920" coordorigin="1418,10803" coordsize="9877,3679">
            <v:group id="_x0000_s5140" style="position:absolute;left:1418;top:10803;width:9877;height:3202" coordorigin="2565,10036" coordsize="6930,2025">
              <o:lock v:ext="edit" aspectratio="t"/>
              <v:shape id="_x0000_s5141" type="#_x0000_t75" style="position:absolute;left:2565;top:11281;width:6930;height:780">
                <v:imagedata r:id="rId205" o:title="v2%20copy"/>
              </v:shape>
              <v:group id="_x0000_s5142" style="position:absolute;left:2837;top:10036;width:6329;height:1758" coordorigin="3182,11446" coordsize="6329,1758">
                <o:lock v:ext="edit" aspectratio="t"/>
                <v:rect id="_x0000_s5143" style="position:absolute;left:9232;top:11468;width:178;height:368" filled="f" stroked="f">
                  <o:lock v:ext="edit" aspectratio="t"/>
                  <v:textbox style="mso-next-textbox:#_x0000_s5143" inset="0,0,0,0">
                    <w:txbxContent>
                      <w:p w:rsidR="004A3065" w:rsidRDefault="004A3065" w:rsidP="00654ADA">
                        <w:r>
                          <w:rPr>
                            <w:rFonts w:ascii="Arial" w:hAnsi="Arial" w:cs="Arial"/>
                            <w:b/>
                            <w:bCs/>
                            <w:color w:val="0000FF"/>
                            <w:sz w:val="16"/>
                            <w:szCs w:val="16"/>
                          </w:rPr>
                          <w:t>11</w:t>
                        </w:r>
                      </w:p>
                    </w:txbxContent>
                  </v:textbox>
                </v:rect>
                <v:rect id="_x0000_s5144" style="position:absolute;left:7532;top:11468;width:178;height:368" filled="f" stroked="f">
                  <o:lock v:ext="edit" aspectratio="t"/>
                  <v:textbox style="mso-next-textbox:#_x0000_s5144" inset="0,0,0,0">
                    <w:txbxContent>
                      <w:p w:rsidR="004A3065" w:rsidRDefault="004A3065" w:rsidP="00654ADA">
                        <w:r>
                          <w:rPr>
                            <w:rFonts w:ascii="Arial" w:hAnsi="Arial" w:cs="Arial"/>
                            <w:b/>
                            <w:bCs/>
                            <w:color w:val="0000FF"/>
                            <w:sz w:val="16"/>
                            <w:szCs w:val="16"/>
                          </w:rPr>
                          <w:t>10</w:t>
                        </w:r>
                      </w:p>
                    </w:txbxContent>
                  </v:textbox>
                </v:rect>
                <v:rect id="_x0000_s5145" style="position:absolute;left:7194;top:11446;width:89;height:184" filled="f" stroked="f">
                  <o:lock v:ext="edit" aspectratio="t"/>
                  <v:textbox style="mso-next-textbox:#_x0000_s5145" inset="0,0,0,0">
                    <w:txbxContent>
                      <w:p w:rsidR="004A3065" w:rsidRDefault="004A3065" w:rsidP="00654ADA">
                        <w:r>
                          <w:rPr>
                            <w:rFonts w:ascii="Arial" w:hAnsi="Arial" w:cs="Arial"/>
                            <w:b/>
                            <w:bCs/>
                            <w:color w:val="0000FF"/>
                            <w:sz w:val="16"/>
                            <w:szCs w:val="16"/>
                          </w:rPr>
                          <w:t>9</w:t>
                        </w:r>
                      </w:p>
                    </w:txbxContent>
                  </v:textbox>
                </v:rect>
                <v:rect id="_x0000_s5146" style="position:absolute;left:5936;top:11468;width:89;height:184" filled="f" stroked="f">
                  <o:lock v:ext="edit" aspectratio="t"/>
                  <v:textbox style="mso-next-textbox:#_x0000_s5146" inset="0,0,0,0">
                    <w:txbxContent>
                      <w:p w:rsidR="004A3065" w:rsidRDefault="004A3065" w:rsidP="00654ADA">
                        <w:r>
                          <w:rPr>
                            <w:rFonts w:ascii="Arial" w:hAnsi="Arial" w:cs="Arial"/>
                            <w:b/>
                            <w:bCs/>
                            <w:color w:val="0000FF"/>
                            <w:sz w:val="16"/>
                            <w:szCs w:val="16"/>
                          </w:rPr>
                          <w:t>8</w:t>
                        </w:r>
                      </w:p>
                    </w:txbxContent>
                  </v:textbox>
                </v:rect>
                <v:rect id="_x0000_s5147" style="position:absolute;left:5410;top:11461;width:89;height:184" filled="f" stroked="f">
                  <o:lock v:ext="edit" aspectratio="t"/>
                  <v:textbox style="mso-next-textbox:#_x0000_s5147" inset="0,0,0,0">
                    <w:txbxContent>
                      <w:p w:rsidR="004A3065" w:rsidRDefault="004A3065" w:rsidP="00654ADA">
                        <w:r>
                          <w:rPr>
                            <w:rFonts w:ascii="Arial" w:hAnsi="Arial" w:cs="Arial"/>
                            <w:b/>
                            <w:bCs/>
                            <w:color w:val="0000FF"/>
                            <w:sz w:val="16"/>
                            <w:szCs w:val="16"/>
                          </w:rPr>
                          <w:t>7</w:t>
                        </w:r>
                      </w:p>
                    </w:txbxContent>
                  </v:textbox>
                </v:rect>
                <v:rect id="_x0000_s5148" style="position:absolute;left:5026;top:11461;width:89;height:184" filled="f" stroked="f">
                  <o:lock v:ext="edit" aspectratio="t"/>
                  <v:textbox style="mso-next-textbox:#_x0000_s5148" inset="0,0,0,0">
                    <w:txbxContent>
                      <w:p w:rsidR="004A3065" w:rsidRDefault="004A3065" w:rsidP="00654ADA">
                        <w:r>
                          <w:rPr>
                            <w:rFonts w:ascii="Arial" w:hAnsi="Arial" w:cs="Arial"/>
                            <w:b/>
                            <w:bCs/>
                            <w:color w:val="0000FF"/>
                            <w:sz w:val="16"/>
                            <w:szCs w:val="16"/>
                          </w:rPr>
                          <w:t>6</w:t>
                        </w:r>
                      </w:p>
                    </w:txbxContent>
                  </v:textbox>
                </v:rect>
                <v:rect id="_x0000_s5149" style="position:absolute;left:4665;top:11468;width:89;height:184" filled="f" stroked="f">
                  <o:lock v:ext="edit" aspectratio="t"/>
                  <v:textbox style="mso-next-textbox:#_x0000_s5149" inset="0,0,0,0">
                    <w:txbxContent>
                      <w:p w:rsidR="004A3065" w:rsidRDefault="004A3065" w:rsidP="00654ADA">
                        <w:r>
                          <w:rPr>
                            <w:rFonts w:ascii="Arial" w:hAnsi="Arial" w:cs="Arial"/>
                            <w:b/>
                            <w:bCs/>
                            <w:color w:val="0000FF"/>
                            <w:sz w:val="16"/>
                            <w:szCs w:val="16"/>
                          </w:rPr>
                          <w:t>5</w:t>
                        </w:r>
                      </w:p>
                    </w:txbxContent>
                  </v:textbox>
                </v:rect>
                <v:rect id="_x0000_s5150" style="position:absolute;left:4383;top:11461;width:89;height:184" filled="f" stroked="f">
                  <o:lock v:ext="edit" aspectratio="t"/>
                  <v:textbox style="mso-next-textbox:#_x0000_s5150" inset="0,0,0,0">
                    <w:txbxContent>
                      <w:p w:rsidR="004A3065" w:rsidRDefault="004A3065" w:rsidP="00654ADA">
                        <w:r>
                          <w:rPr>
                            <w:rFonts w:ascii="Arial" w:hAnsi="Arial" w:cs="Arial"/>
                            <w:b/>
                            <w:bCs/>
                            <w:color w:val="0000FF"/>
                            <w:sz w:val="16"/>
                            <w:szCs w:val="16"/>
                          </w:rPr>
                          <w:t>4</w:t>
                        </w:r>
                      </w:p>
                    </w:txbxContent>
                  </v:textbox>
                </v:rect>
                <v:shape id="_x0000_s5151" style="position:absolute;left:9428;top:11667;width:83;height:1303" coordsize="333,5209" path="m27,l,2,333,5209,27,xe" fillcolor="blue" stroked="f">
                  <v:path arrowok="t"/>
                  <o:lock v:ext="edit" aspectratio="t"/>
                </v:shape>
                <v:shape id="_x0000_s5152" style="position:absolute;left:9428;top:11668;width:83;height:1302" coordsize="333,5209" path="m,l333,5207r-28,2l,xe" fillcolor="blue" stroked="f">
                  <v:path arrowok="t"/>
                  <o:lock v:ext="edit" aspectratio="t"/>
                </v:shape>
                <v:shape id="_x0000_s5153" style="position:absolute;left:9428;top:11667;width:83;height:1303" coordsize="333,5211" path="m27,l,2,305,5211r28,-2l27,e" filled="f" strokecolor="blue" strokeweight="0">
                  <v:path arrowok="t"/>
                  <o:lock v:ext="edit" aspectratio="t"/>
                </v:shape>
                <v:shape id="_x0000_s5154" style="position:absolute;left:9227;top:11668;width:204;height:1" coordsize="818,0" path="m818,l,,1,e" filled="f" strokecolor="blue" strokeweight="0">
                  <v:path arrowok="t"/>
                  <o:lock v:ext="edit" aspectratio="t"/>
                </v:shape>
                <v:shape id="_x0000_s5155" style="position:absolute;left:7728;top:11667;width:83;height:1536" coordsize="334,6143" path="m28,l,2,334,6143,28,xe" fillcolor="blue" stroked="f">
                  <v:path arrowok="t"/>
                  <o:lock v:ext="edit" aspectratio="t"/>
                </v:shape>
                <v:shape id="_x0000_s5156" style="position:absolute;left:7728;top:11668;width:83;height:1535" coordsize="334,6142" path="m,l334,6141r-28,1l,xe" fillcolor="blue" stroked="f">
                  <v:path arrowok="t"/>
                  <o:lock v:ext="edit" aspectratio="t"/>
                </v:shape>
                <v:shape id="_x0000_s5157" style="position:absolute;left:7728;top:11667;width:83;height:1536" coordsize="334,6144" path="m28,l,2,306,6144r28,-1l28,e" filled="f" strokecolor="blue" strokeweight="0">
                  <v:path arrowok="t"/>
                  <o:lock v:ext="edit" aspectratio="t"/>
                </v:shape>
                <v:shape id="_x0000_s5158" style="position:absolute;left:7527;top:11668;width:204;height:1" coordsize="818,0" path="m818,l,,2,e" filled="f" strokecolor="blue" strokeweight="0">
                  <v:path arrowok="t"/>
                  <o:lock v:ext="edit" aspectratio="t"/>
                </v:shape>
                <v:shape id="_x0000_s5159" style="position:absolute;left:7247;top:11645;width:142;height:1310" coordsize="569,5242" path="m569,4l542,,,5242,569,4xe" fillcolor="blue" stroked="f">
                  <v:path arrowok="t"/>
                  <o:lock v:ext="edit" aspectratio="t"/>
                </v:shape>
                <v:shape id="_x0000_s5160" style="position:absolute;left:7240;top:11645;width:142;height:1310" coordsize="570,5242" path="m570,l28,5242,,5240,570,xe" fillcolor="blue" stroked="f">
                  <v:path arrowok="t"/>
                  <o:lock v:ext="edit" aspectratio="t"/>
                </v:shape>
                <v:shape id="_x0000_s5161" style="position:absolute;left:7240;top:11645;width:149;height:1310" coordsize="597,5242" path="m597,4l570,,,5240r28,2l597,4e" filled="f" strokecolor="blue" strokeweight="0">
                  <v:path arrowok="t"/>
                  <o:lock v:ext="edit" aspectratio="t"/>
                </v:shape>
                <v:shape id="_x0000_s5162" style="position:absolute;left:7181;top:11644;width:205;height:1" coordsize="821,5" path="m,l,5,821,,,xe" fillcolor="blue" stroked="f">
                  <v:path arrowok="t"/>
                  <o:lock v:ext="edit" aspectratio="t"/>
                </v:shape>
                <v:shape id="_x0000_s5163" style="position:absolute;left:7181;top:11644;width:205;height:1" coordsize="821,5" path="m,5l821,r-6,5l,5xe" fillcolor="blue" stroked="f">
                  <v:path arrowok="t"/>
                  <o:lock v:ext="edit" aspectratio="t"/>
                </v:shape>
                <v:shape id="_x0000_s5164" style="position:absolute;left:7181;top:11644;width:205;height:1" coordsize="821,5" path="m,l,5r815,l821,,,e" filled="f" strokecolor="blue" strokeweight="0">
                  <v:path arrowok="t"/>
                  <o:lock v:ext="edit" aspectratio="t"/>
                </v:shape>
                <v:shape id="_x0000_s5165" style="position:absolute;left:7071;top:11644;width:315;height:1296" coordsize="1262,5182" path="m1262,r-6,5l,5182,1262,xe" fillcolor="blue" stroked="f">
                  <v:path arrowok="t"/>
                  <o:lock v:ext="edit" aspectratio="t"/>
                </v:shape>
                <v:shape id="_x0000_s5166" style="position:absolute;left:7070;top:11645;width:315;height:1295" coordsize="1260,5177" path="m1260,l4,5177,,5176,1260,xe" fillcolor="blue" stroked="f">
                  <v:path arrowok="t"/>
                  <o:lock v:ext="edit" aspectratio="t"/>
                </v:shape>
                <v:shape id="_x0000_s5167" style="position:absolute;left:7070;top:11644;width:316;height:1296" coordsize="1266,5182" path="m1266,r-6,5l,5181r4,1l1266,e" filled="f" strokecolor="blue" strokeweight="0">
                  <v:path arrowok="t"/>
                  <o:lock v:ext="edit" aspectratio="t"/>
                </v:shape>
                <v:shape id="_x0000_s5168" style="position:absolute;left:7181;top:11645;width:205;height:1" coordsize="819,0" path="m819,l,,1,e" filled="f" strokecolor="blue" strokeweight="0">
                  <v:path arrowok="t"/>
                  <o:lock v:ext="edit" aspectratio="t"/>
                </v:shape>
                <v:shape id="_x0000_s5169" style="position:absolute;left:7181;top:11641;width:205;height:7" coordsize="819,27" path="m,l,27,819,,,xe" fillcolor="blue" stroked="f">
                  <v:path arrowok="t"/>
                  <o:lock v:ext="edit" aspectratio="t"/>
                </v:shape>
                <v:shape id="_x0000_s5170" style="position:absolute;left:7181;top:11641;width:205;height:7" coordsize="819,27" path="m,27l819,r,27l,27xe" fillcolor="blue" stroked="f">
                  <v:path arrowok="t"/>
                  <o:lock v:ext="edit" aspectratio="t"/>
                </v:shape>
                <v:rect id="_x0000_s5171" style="position:absolute;left:7181;top:11641;width:205;height:7" filled="f" strokecolor="blue" strokeweight="0">
                  <o:lock v:ext="edit" aspectratio="t"/>
                </v:rect>
                <v:shape id="_x0000_s5172" style="position:absolute;left:7172;top:11644;width:217;height:1296" coordsize="870,5185" path="m870,5l843,,,5185,870,5xe" fillcolor="blue" stroked="f">
                  <v:path arrowok="t"/>
                  <o:lock v:ext="edit" aspectratio="t"/>
                </v:shape>
                <v:shape id="_x0000_s5173" style="position:absolute;left:7165;top:11644;width:217;height:1296" coordsize="871,5185" path="m871,l28,5185,,5180,871,xe" fillcolor="blue" stroked="f">
                  <v:path arrowok="t"/>
                  <o:lock v:ext="edit" aspectratio="t"/>
                </v:shape>
                <v:shape id="_x0000_s5174" style="position:absolute;left:7165;top:11644;width:224;height:1296" coordsize="898,5185" path="m898,5l871,,,5180r28,5l898,5e" filled="f" strokecolor="blue" strokeweight="0">
                  <v:path arrowok="t"/>
                  <o:lock v:ext="edit" aspectratio="t"/>
                </v:shape>
                <v:shape id="_x0000_s5175" style="position:absolute;left:6126;top:11667;width:369;height:1535" coordsize="1477,6142" path="m28,l,6,1477,6142,28,xe" fillcolor="blue" stroked="f">
                  <v:path arrowok="t"/>
                  <o:lock v:ext="edit" aspectratio="t"/>
                </v:shape>
                <v:shape id="_x0000_s5176" style="position:absolute;left:6126;top:11668;width:369;height:1536" coordsize="1477,6142" path="m,l1477,6136r-28,6l,xe" fillcolor="blue" stroked="f">
                  <v:path arrowok="t"/>
                  <o:lock v:ext="edit" aspectratio="t"/>
                </v:shape>
                <v:shape id="_x0000_s5177" style="position:absolute;left:6126;top:11667;width:369;height:1537" coordsize="1477,6148" path="m28,l,6,1449,6148r28,-6l28,e" filled="f" strokecolor="blue" strokeweight="0">
                  <v:path arrowok="t"/>
                  <o:lock v:ext="edit" aspectratio="t"/>
                </v:shape>
                <v:shape id="_x0000_s5178" style="position:absolute;left:5925;top:11668;width:204;height:1" coordsize="817,0" path="m817,l,,1,e" filled="f" strokecolor="blue" strokeweight="0">
                  <v:path arrowok="t"/>
                  <o:lock v:ext="edit" aspectratio="t"/>
                </v:shape>
                <v:shape id="_x0000_s5179" style="position:absolute;left:5600;top:11660;width:165;height:1234" coordsize="663,4939" path="m26,l,4,663,4939,26,xe" fillcolor="blue" stroked="f">
                  <v:path arrowok="t"/>
                  <o:lock v:ext="edit" aspectratio="t"/>
                </v:shape>
                <v:shape id="_x0000_s5180" style="position:absolute;left:5600;top:11660;width:165;height:1235" coordsize="663,4938" path="m,l663,4935r-27,3l,xe" fillcolor="blue" stroked="f">
                  <v:path arrowok="t"/>
                  <o:lock v:ext="edit" aspectratio="t"/>
                </v:shape>
                <v:shape id="_x0000_s5181" style="position:absolute;left:5600;top:11660;width:165;height:1235" coordsize="663,4942" path="m26,l,4,636,4942r27,-3l26,e" filled="f" strokecolor="blue" strokeweight="0">
                  <v:path arrowok="t"/>
                  <o:lock v:ext="edit" aspectratio="t"/>
                </v:shape>
                <v:shape id="_x0000_s5182" style="position:absolute;left:5600;top:11659;width:368;height:1220" coordsize="1475,4879" path="m26,l,8,1475,4879,26,xe" fillcolor="blue" stroked="f">
                  <v:path arrowok="t"/>
                  <o:lock v:ext="edit" aspectratio="t"/>
                </v:shape>
                <v:shape id="_x0000_s5183" style="position:absolute;left:5600;top:11661;width:368;height:1220" coordsize="1475,4879" path="m,l1475,4871r-27,8l,xe" fillcolor="blue" stroked="f">
                  <v:path arrowok="t"/>
                  <o:lock v:ext="edit" aspectratio="t"/>
                </v:shape>
                <v:shape id="_x0000_s5184" style="position:absolute;left:5600;top:11659;width:368;height:1222" coordsize="1475,4887" path="m26,l,8,1448,4887r27,-8l26,e" filled="f" strokecolor="blue" strokeweight="0">
                  <v:path arrowok="t"/>
                  <o:lock v:ext="edit" aspectratio="t"/>
                </v:shape>
                <v:shape id="_x0000_s5185" style="position:absolute;left:5398;top:11660;width:205;height:1" coordsize="818,0" path="m818,l,,1,e" filled="f" strokecolor="blue" strokeweight="0">
                  <v:path arrowok="t"/>
                  <o:lock v:ext="edit" aspectratio="t"/>
                </v:shape>
                <v:shape id="_x0000_s5186" style="position:absolute;left:5015;top:11660;width:204;height:1" coordsize="817,0" path="m817,l,,1,e" filled="f" strokecolor="blue" strokeweight="0">
                  <v:path arrowok="t"/>
                  <o:lock v:ext="edit" aspectratio="t"/>
                </v:shape>
                <v:shape id="_x0000_s5187" style="position:absolute;left:5216;top:11659;width:369;height:1220" coordsize="1475,4879" path="m26,l,8,1475,4879,26,xe" fillcolor="blue" stroked="f">
                  <v:path arrowok="t"/>
                  <o:lock v:ext="edit" aspectratio="t"/>
                </v:shape>
                <v:shape id="_x0000_s5188" style="position:absolute;left:5216;top:11661;width:369;height:1220" coordsize="1475,4879" path="m,l1475,4871r-27,8l,xe" fillcolor="blue" stroked="f">
                  <v:path arrowok="t"/>
                  <o:lock v:ext="edit" aspectratio="t"/>
                </v:shape>
                <v:shape id="_x0000_s5189" style="position:absolute;left:5216;top:11659;width:369;height:1222" coordsize="1475,4887" path="m26,l,8,1448,4887r27,-8l26,e" filled="f" strokecolor="blue" strokeweight="0">
                  <v:path arrowok="t"/>
                  <o:lock v:ext="edit" aspectratio="t"/>
                </v:shape>
                <v:shape id="_x0000_s5190" style="position:absolute;left:5216;top:11660;width:166;height:1234" coordsize="663,4939" path="m26,l,4,663,4939,26,xe" fillcolor="blue" stroked="f">
                  <v:path arrowok="t"/>
                  <o:lock v:ext="edit" aspectratio="t"/>
                </v:shape>
                <v:shape id="_x0000_s5191" style="position:absolute;left:5216;top:11660;width:166;height:1235" coordsize="663,4938" path="m,l663,4935r-28,3l,xe" fillcolor="blue" stroked="f">
                  <v:path arrowok="t"/>
                  <o:lock v:ext="edit" aspectratio="t"/>
                </v:shape>
                <v:shape id="_x0000_s5192" style="position:absolute;left:5216;top:11660;width:166;height:1235" coordsize="663,4942" path="m26,l,4,635,4942r28,-3l26,e" filled="f" strokecolor="blue" strokeweight="0">
                  <v:path arrowok="t"/>
                  <o:lock v:ext="edit" aspectratio="t"/>
                </v:shape>
                <v:shape id="_x0000_s5193" style="position:absolute;left:4855;top:11666;width:369;height:1220" coordsize="1475,4879" path="m26,l,8,1475,4879,26,xe" fillcolor="blue" stroked="f">
                  <v:path arrowok="t"/>
                  <o:lock v:ext="edit" aspectratio="t"/>
                </v:shape>
                <v:shape id="_x0000_s5194" style="position:absolute;left:4855;top:11669;width:369;height:1219" coordsize="1475,4879" path="m,l1475,4871r-27,8l,xe" fillcolor="blue" stroked="f">
                  <v:path arrowok="t"/>
                  <o:lock v:ext="edit" aspectratio="t"/>
                </v:shape>
                <v:shape id="_x0000_s5195" style="position:absolute;left:4855;top:11666;width:369;height:1222" coordsize="1475,4887" path="m26,l,8,1448,4887r27,-8l26,e" filled="f" strokecolor="blue" strokeweight="0">
                  <v:path arrowok="t"/>
                  <o:lock v:ext="edit" aspectratio="t"/>
                </v:shape>
                <v:shape id="_x0000_s5196" style="position:absolute;left:4654;top:11668;width:205;height:1" coordsize="818,0" path="m818,l,,1,e" filled="f" strokecolor="blue" strokeweight="0">
                  <v:path arrowok="t"/>
                  <o:lock v:ext="edit" aspectratio="t"/>
                </v:shape>
                <v:shape id="_x0000_s5197" style="position:absolute;left:4368;top:11660;width:205;height:1" coordsize="819,0" path="m819,l,,1,e" filled="f" strokecolor="blue" strokeweight="0">
                  <v:path arrowok="t"/>
                  <o:lock v:ext="edit" aspectratio="t"/>
                </v:shape>
                <v:shape id="_x0000_s5198" style="position:absolute;left:4569;top:11660;width:166;height:1234" coordsize="663,4939" path="m27,l,4,663,4939,27,xe" fillcolor="blue" stroked="f">
                  <v:path arrowok="t"/>
                  <o:lock v:ext="edit" aspectratio="t"/>
                </v:shape>
                <v:shape id="_x0000_s5199" style="position:absolute;left:4569;top:11660;width:166;height:1235" coordsize="663,4938" path="m,l663,4935r-27,3l,xe" fillcolor="blue" stroked="f">
                  <v:path arrowok="t"/>
                  <o:lock v:ext="edit" aspectratio="t"/>
                </v:shape>
                <v:shape id="_x0000_s5200" style="position:absolute;left:4569;top:11660;width:166;height:1235" coordsize="663,4942" path="m27,l,4,636,4942r27,-3l27,e" filled="f" strokecolor="blue" strokeweight="0">
                  <v:path arrowok="t"/>
                  <o:lock v:ext="edit" aspectratio="t"/>
                </v:shape>
                <v:shape id="_x0000_s5201" style="position:absolute;left:4569;top:11659;width:369;height:1220" coordsize="1475,4879" path="m26,l,8,1475,4879,26,xe" fillcolor="blue" stroked="f">
                  <v:path arrowok="t"/>
                  <o:lock v:ext="edit" aspectratio="t"/>
                </v:shape>
                <v:shape id="_x0000_s5202" style="position:absolute;left:4569;top:11661;width:369;height:1220" coordsize="1475,4879" path="m,l1475,4871r-27,8l,xe" fillcolor="blue" stroked="f">
                  <v:path arrowok="t"/>
                  <o:lock v:ext="edit" aspectratio="t"/>
                </v:shape>
                <v:shape id="_x0000_s5203" style="position:absolute;left:4569;top:11659;width:369;height:1222" coordsize="1475,4887" path="m26,l,8,1448,4887r27,-8l26,e" filled="f" strokecolor="blue" strokeweight="0">
                  <v:path arrowok="t"/>
                  <o:lock v:ext="edit" aspectratio="t"/>
                </v:shape>
                <v:shape id="_x0000_s5204" style="position:absolute;left:4163;top:11644;width:369;height:1220" coordsize="1475,4879" path="m26,l,8,1475,4879,26,xe" fillcolor="blue" stroked="f">
                  <v:path arrowok="t"/>
                  <o:lock v:ext="edit" aspectratio="t"/>
                </v:shape>
                <v:shape id="_x0000_s5205" style="position:absolute;left:4163;top:11646;width:369;height:1219" coordsize="1475,4878" path="m,l1475,4871r-27,7l,xe" fillcolor="blue" stroked="f">
                  <v:path arrowok="t"/>
                  <o:lock v:ext="edit" aspectratio="t"/>
                </v:shape>
                <v:shape id="_x0000_s5206" style="position:absolute;left:4163;top:11644;width:369;height:1221" coordsize="1475,4886" path="m26,l,8,1448,4886r27,-7l26,e" filled="f" strokecolor="blue" strokeweight="0">
                  <v:path arrowok="t"/>
                  <o:lock v:ext="edit" aspectratio="t"/>
                </v:shape>
                <v:shape id="_x0000_s5207" style="position:absolute;left:4163;top:11645;width:166;height:1234" coordsize="664,4939" path="m27,l,4,664,4939,27,xe" fillcolor="blue" stroked="f">
                  <v:path arrowok="t"/>
                  <o:lock v:ext="edit" aspectratio="t"/>
                </v:shape>
                <v:shape id="_x0000_s5208" style="position:absolute;left:4163;top:11645;width:166;height:1235" coordsize="664,4938" path="m,l664,4935r-28,3l,xe" fillcolor="blue" stroked="f">
                  <v:path arrowok="t"/>
                  <o:lock v:ext="edit" aspectratio="t"/>
                </v:shape>
                <v:shape id="_x0000_s5209" style="position:absolute;left:4163;top:11645;width:166;height:1235" coordsize="664,4942" path="m27,l,4,636,4942r28,-3l27,e" filled="f" strokecolor="blue" strokeweight="0">
                  <v:path arrowok="t"/>
                  <o:lock v:ext="edit" aspectratio="t"/>
                </v:shape>
                <v:shape id="_x0000_s5210" style="position:absolute;left:3867;top:11644;width:221;height:1257" coordsize="887,5029" path="m26,l,5,887,5029,26,xe" fillcolor="blue" stroked="f">
                  <v:path arrowok="t"/>
                  <o:lock v:ext="edit" aspectratio="t"/>
                </v:shape>
                <v:shape id="_x0000_s5211" style="position:absolute;left:3867;top:11645;width:221;height:1258" coordsize="887,5028" path="m,l887,5024r-27,4l,xe" fillcolor="blue" stroked="f">
                  <v:path arrowok="t"/>
                  <o:lock v:ext="edit" aspectratio="t"/>
                </v:shape>
                <v:shape id="_x0000_s5212" style="position:absolute;left:3867;top:11644;width:221;height:1259" coordsize="887,5033" path="m26,l,5,860,5033r27,-4l26,e" filled="f" strokecolor="blue" strokeweight="0">
                  <v:path arrowok="t"/>
                  <o:lock v:ext="edit" aspectratio="t"/>
                </v:shape>
                <v:shape id="_x0000_s5213" style="position:absolute;left:3866;top:11645;width:57;height:1235" coordsize="227,4939" path="m27,l,2,227,4939,27,xe" fillcolor="blue" stroked="f">
                  <v:path arrowok="t"/>
                  <o:lock v:ext="edit" aspectratio="t"/>
                </v:shape>
                <v:shape id="_x0000_s5214" style="position:absolute;left:3866;top:11645;width:57;height:1235" coordsize="227,4938" path="m,l227,4937r-28,1l,xe" fillcolor="blue" stroked="f">
                  <v:path arrowok="t"/>
                  <o:lock v:ext="edit" aspectratio="t"/>
                </v:shape>
                <v:shape id="_x0000_s5215" style="position:absolute;left:3866;top:11645;width:57;height:1235" coordsize="227,4940" path="m27,l,2,199,4940r28,-1l27,e" filled="f" strokecolor="blue" strokeweight="0">
                  <v:path arrowok="t"/>
                  <o:lock v:ext="edit" aspectratio="t"/>
                </v:shape>
                <v:shape id="_x0000_s5216" style="position:absolute;left:3665;top:11641;width:205;height:7" coordsize="818,27" path="m,l,27,818,,,xe" fillcolor="blue" stroked="f">
                  <v:path arrowok="t"/>
                  <o:lock v:ext="edit" aspectratio="t"/>
                </v:shape>
                <v:shape id="_x0000_s5217" style="position:absolute;left:3665;top:11641;width:205;height:7" coordsize="818,27" path="m,27l818,r,27l,27xe" fillcolor="blue" stroked="f">
                  <v:path arrowok="t"/>
                  <o:lock v:ext="edit" aspectratio="t"/>
                </v:shape>
                <v:rect id="_x0000_s5218" style="position:absolute;left:3665;top:11641;width:205;height:7" filled="f" strokecolor="blue" strokeweight="0">
                  <o:lock v:ext="edit" aspectratio="t"/>
                </v:rect>
                <v:shape id="_x0000_s5219" style="position:absolute;left:3369;top:11641;width:204;height:7" coordsize="818,27" path="m,l,27,818,,,xe" fillcolor="blue" stroked="f">
                  <v:path arrowok="t"/>
                  <o:lock v:ext="edit" aspectratio="t"/>
                </v:shape>
                <v:shape id="_x0000_s5220" style="position:absolute;left:3369;top:11641;width:204;height:7" coordsize="818,27" path="m,27l818,r,27l,27xe" fillcolor="blue" stroked="f">
                  <v:path arrowok="t"/>
                  <o:lock v:ext="edit" aspectratio="t"/>
                </v:shape>
                <v:rect id="_x0000_s5221" style="position:absolute;left:3369;top:11641;width:204;height:7" filled="f" strokecolor="blue" strokeweight="0">
                  <o:lock v:ext="edit" aspectratio="t"/>
                </v:rect>
                <v:shape id="_x0000_s5222" style="position:absolute;left:3532;top:11645;width:45;height:1235" coordsize="178,4940" path="m178,2l150,,,4940,178,2xe" fillcolor="blue" stroked="f">
                  <v:path arrowok="t"/>
                  <o:lock v:ext="edit" aspectratio="t"/>
                </v:shape>
                <v:shape id="_x0000_s5223" style="position:absolute;left:3525;top:11645;width:45;height:1235" coordsize="178,4940" path="m178,l28,4940,,4939,178,xe" fillcolor="blue" stroked="f">
                  <v:path arrowok="t"/>
                  <o:lock v:ext="edit" aspectratio="t"/>
                </v:shape>
                <v:shape id="_x0000_s5224" style="position:absolute;left:3525;top:11645;width:52;height:1235" coordsize="206,4940" path="m206,2l178,,,4939r28,1l206,2e" filled="f" strokecolor="blue" strokeweight="0">
                  <v:path arrowok="t"/>
                  <o:lock v:ext="edit" aspectratio="t"/>
                </v:shape>
                <v:shape id="_x0000_s5225" style="position:absolute;left:3359;top:11644;width:218;height:1296" coordsize="870,5185" path="m870,5l843,,,5185,870,5xe" fillcolor="blue" stroked="f">
                  <v:path arrowok="t"/>
                  <o:lock v:ext="edit" aspectratio="t"/>
                </v:shape>
                <v:shape id="_x0000_s5226" style="position:absolute;left:3352;top:11644;width:218;height:1296" coordsize="871,5185" path="m871,l28,5185,,5180,871,xe" fillcolor="blue" stroked="f">
                  <v:path arrowok="t"/>
                  <o:lock v:ext="edit" aspectratio="t"/>
                </v:shape>
                <v:shape id="_x0000_s5227" style="position:absolute;left:3352;top:11644;width:225;height:1296" coordsize="898,5185" path="m898,5l871,,,5180r28,5l898,5e" filled="f" strokecolor="blue" strokeweight="0">
                  <v:path arrowok="t"/>
                  <o:lock v:ext="edit" aspectratio="t"/>
                </v:shape>
                <v:shape id="_x0000_s5228" style="position:absolute;left:3369;top:11644;width:205;height:1" coordsize="821,5" path="m,l,5,821,,,xe" fillcolor="blue" stroked="f">
                  <v:path arrowok="t"/>
                  <o:lock v:ext="edit" aspectratio="t"/>
                </v:shape>
                <v:shape id="_x0000_s5229" style="position:absolute;left:3369;top:11644;width:205;height:1" coordsize="821,5" path="m,5l821,r-5,5l,5xe" fillcolor="blue" stroked="f">
                  <v:path arrowok="t"/>
                  <o:lock v:ext="edit" aspectratio="t"/>
                </v:shape>
                <v:shape id="_x0000_s5230" style="position:absolute;left:3369;top:11644;width:205;height:1" coordsize="821,5" path="m,l,5r816,l821,,,e" filled="f" strokecolor="blue" strokeweight="0">
                  <v:path arrowok="t"/>
                  <o:lock v:ext="edit" aspectratio="t"/>
                </v:shape>
                <v:shape id="_x0000_s5231" style="position:absolute;left:3183;top:11644;width:391;height:1268" coordsize="1562,5072" path="m1562,r-5,5l,5072,1562,xe" fillcolor="blue" stroked="f">
                  <v:path arrowok="t"/>
                  <o:lock v:ext="edit" aspectratio="t"/>
                </v:shape>
                <v:shape id="_x0000_s5232" style="position:absolute;left:3182;top:11645;width:391;height:1267" coordsize="1562,5067" path="m1562,l5,5067,,5064,1562,xe" fillcolor="blue" stroked="f">
                  <v:path arrowok="t"/>
                  <o:lock v:ext="edit" aspectratio="t"/>
                </v:shape>
                <v:rect id="_x0000_s5233" style="position:absolute;left:3680;top:11446;width:89;height:184" filled="f" stroked="f">
                  <o:lock v:ext="edit" aspectratio="t"/>
                  <v:textbox style="mso-next-textbox:#_x0000_s5233" inset="0,0,0,0">
                    <w:txbxContent>
                      <w:p w:rsidR="004A3065" w:rsidRDefault="004A3065" w:rsidP="00654ADA">
                        <w:r>
                          <w:rPr>
                            <w:rFonts w:ascii="Arial" w:hAnsi="Arial" w:cs="Arial"/>
                            <w:b/>
                            <w:bCs/>
                            <w:color w:val="0000FF"/>
                            <w:sz w:val="16"/>
                            <w:szCs w:val="16"/>
                          </w:rPr>
                          <w:t>2</w:t>
                        </w:r>
                      </w:p>
                    </w:txbxContent>
                  </v:textbox>
                </v:rect>
                <v:rect id="_x0000_s5234" style="position:absolute;left:3374;top:11446;width:89;height:184" filled="f" stroked="f">
                  <o:lock v:ext="edit" aspectratio="t"/>
                  <v:textbox style="mso-next-textbox:#_x0000_s5234" inset="0,0,0,0">
                    <w:txbxContent>
                      <w:p w:rsidR="004A3065" w:rsidRDefault="004A3065" w:rsidP="00654ADA">
                        <w:r>
                          <w:rPr>
                            <w:rFonts w:ascii="Arial" w:hAnsi="Arial" w:cs="Arial"/>
                            <w:b/>
                            <w:bCs/>
                            <w:color w:val="0000FF"/>
                            <w:sz w:val="16"/>
                            <w:szCs w:val="16"/>
                          </w:rPr>
                          <w:t>1</w:t>
                        </w:r>
                      </w:p>
                    </w:txbxContent>
                  </v:textbox>
                </v:rect>
                <v:rect id="_x0000_s5235" style="position:absolute;left:3974;top:11446;width:89;height:184" filled="f" stroked="f">
                  <o:lock v:ext="edit" aspectratio="t"/>
                  <v:textbox style="mso-next-textbox:#_x0000_s5235" inset="0,0,0,0">
                    <w:txbxContent>
                      <w:p w:rsidR="004A3065" w:rsidRDefault="004A3065" w:rsidP="00654ADA">
                        <w:r>
                          <w:rPr>
                            <w:rFonts w:ascii="Arial" w:hAnsi="Arial" w:cs="Arial"/>
                            <w:b/>
                            <w:bCs/>
                            <w:color w:val="0000FF"/>
                            <w:sz w:val="16"/>
                            <w:szCs w:val="16"/>
                          </w:rPr>
                          <w:t>3</w:t>
                        </w:r>
                      </w:p>
                    </w:txbxContent>
                  </v:textbox>
                </v:rect>
                <v:shape id="_x0000_s5236" style="position:absolute;left:3182;top:11644;width:392;height:1268" coordsize="1567,5072" path="m1567,r-5,5l,5069r5,3l1567,e" filled="f" strokecolor="blue" strokeweight="0">
                  <v:path arrowok="t"/>
                  <o:lock v:ext="edit" aspectratio="t"/>
                </v:shape>
                <v:shape id="_x0000_s5237" style="position:absolute;left:3665;top:11645;width:205;height:1" coordsize="818,0" path="m818,l,,1,e" filled="f" strokecolor="blue" strokeweight="0">
                  <v:path arrowok="t"/>
                  <o:lock v:ext="edit" aspectratio="t"/>
                </v:shape>
                <v:shape id="_x0000_s5238" style="position:absolute;left:3369;top:11645;width:204;height:1" coordsize="818,0" path="m818,l,,1,e" filled="f" strokecolor="blue" strokeweight="0">
                  <v:path arrowok="t"/>
                  <o:lock v:ext="edit" aspectratio="t"/>
                </v:shape>
                <v:shape id="_x0000_s5239" style="position:absolute;left:3962;top:11645;width:205;height:1" coordsize="817,0" path="m817,l,,1,e" filled="f" strokecolor="blue" strokeweight="0">
                  <v:path arrowok="t"/>
                  <o:lock v:ext="edit" aspectratio="t"/>
                </v:shape>
              </v:group>
            </v:group>
            <v:shape id="_x0000_s5240" type="#_x0000_t202" style="position:absolute;left:2138;top:14067;width:9065;height:415;mso-wrap-style:none" filled="f" stroked="f">
              <v:textbox style="mso-next-textbox:#_x0000_s5240;mso-fit-shape-to-text:t">
                <w:txbxContent>
                  <w:p w:rsidR="004A3065" w:rsidRPr="00EB69AB" w:rsidRDefault="004A3065" w:rsidP="00EB69AB">
                    <w:pPr>
                      <w:tabs>
                        <w:tab w:val="left" w:pos="2145"/>
                      </w:tabs>
                      <w:jc w:val="center"/>
                      <w:rPr>
                        <w:i/>
                        <w:sz w:val="24"/>
                        <w:szCs w:val="24"/>
                        <w:lang w:val="ru-RU"/>
                      </w:rPr>
                    </w:pPr>
                    <w:r w:rsidRPr="00EB69AB">
                      <w:rPr>
                        <w:i/>
                        <w:sz w:val="24"/>
                        <w:szCs w:val="24"/>
                        <w:lang w:val="ru-RU"/>
                      </w:rPr>
                      <w:t>Рисунок 2 – Схема размещения коммутационных устройств на задней стороне ЕПУ</w:t>
                    </w:r>
                  </w:p>
                </w:txbxContent>
              </v:textbox>
            </v:shape>
          </v:group>
        </w:pict>
      </w:r>
    </w:p>
    <w:p w:rsidR="00654ADA" w:rsidRPr="00811745" w:rsidRDefault="00654ADA" w:rsidP="00654ADA">
      <w:pPr>
        <w:tabs>
          <w:tab w:val="left" w:pos="1125"/>
        </w:tabs>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tabs>
          <w:tab w:val="left" w:pos="2145"/>
        </w:tabs>
        <w:rPr>
          <w:rFonts w:ascii="Arial" w:hAnsi="Arial" w:cs="Arial"/>
          <w:lang w:val="ru-RU"/>
        </w:rPr>
      </w:pPr>
    </w:p>
    <w:p w:rsidR="00654ADA" w:rsidRPr="00811745" w:rsidRDefault="00654ADA" w:rsidP="00EB69AB">
      <w:pPr>
        <w:tabs>
          <w:tab w:val="left" w:pos="2145"/>
        </w:tabs>
        <w:rPr>
          <w:rFonts w:ascii="Arial" w:hAnsi="Arial" w:cs="Arial"/>
          <w:lang w:val="ru-RU"/>
        </w:rPr>
      </w:pPr>
      <w:r w:rsidRPr="00811745">
        <w:rPr>
          <w:rFonts w:ascii="Arial" w:hAnsi="Arial" w:cs="Arial"/>
          <w:lang w:val="ru-RU"/>
        </w:rPr>
        <w:br w:type="page"/>
      </w:r>
      <w:r w:rsidRPr="00811745">
        <w:rPr>
          <w:rFonts w:ascii="Arial" w:hAnsi="Arial" w:cs="Arial"/>
          <w:noProof/>
        </w:rPr>
        <w:pict>
          <v:group id="_x0000_s5241" style="position:absolute;margin-left:90pt;margin-top:3pt;width:279.65pt;height:478.85pt;z-index:251730944" coordorigin="3218,909" coordsize="5593,9482">
            <v:group id="_x0000_s5242" style="position:absolute;left:3218;top:909;width:5593;height:8998" coordorigin="2860,1598" coordsize="5593,8998">
              <v:shape id="_x0000_s5243" type="#_x0000_t75" style="position:absolute;left:4356;top:1650;width:2431;height:8946">
                <v:imagedata r:id="rId206" o:title="v%20K48-15-07%20copy"/>
              </v:shape>
              <v:group id="_x0000_s5244" style="position:absolute;left:2860;top:1598;width:5593;height:4263" coordorigin="5280,2421" coordsize="4516,3442">
                <o:lock v:ext="edit" aspectratio="t"/>
                <v:shape id="_x0000_s5245" style="position:absolute;left:9736;top:2421;width:60;height:1" coordsize="60,0" path="m12,l,,60,,12,xe" fillcolor="blue" stroked="f">
                  <v:path arrowok="t"/>
                  <o:lock v:ext="edit" aspectratio="t"/>
                </v:shape>
                <v:shape id="_x0000_s5246" style="position:absolute;left:5729;top:3954;width:1536;height:1089" coordsize="6144,4359" path="m6112,4359r32,-44l,,6112,4359xe" fillcolor="blue" stroked="f">
                  <v:path arrowok="t"/>
                  <o:lock v:ext="edit" aspectratio="t"/>
                </v:shape>
                <v:shape id="_x0000_s5247" style="position:absolute;left:5729;top:3940;width:1536;height:1092" coordsize="6144,4369" path="m6144,4369l,54,17,,6144,4369xe" fillcolor="blue" stroked="f">
                  <v:path arrowok="t"/>
                  <o:lock v:ext="edit" aspectratio="t"/>
                </v:shape>
                <v:shape id="_x0000_s5248" style="position:absolute;left:5729;top:3940;width:1536;height:1103" coordsize="6144,4413" path="m6112,4413r32,-44l17,,,54,6112,4413e" filled="f" strokecolor="blue" strokeweight="0">
                  <v:path arrowok="t"/>
                  <o:lock v:ext="edit" aspectratio="t"/>
                </v:shape>
                <v:shape id="_x0000_s5249" style="position:absolute;left:5294;top:3940;width:439;height:14" coordsize="1757,54" path="m1740,54l1757,,,54r1740,xe" fillcolor="blue" stroked="f">
                  <v:path arrowok="t"/>
                  <o:lock v:ext="edit" aspectratio="t"/>
                </v:shape>
                <v:shape id="_x0000_s5250" style="position:absolute;left:5294;top:3940;width:439;height:14" coordsize="1757,54" path="m1757,l,54,,,1757,xe" fillcolor="blue" stroked="f">
                  <v:path arrowok="t"/>
                  <o:lock v:ext="edit" aspectratio="t"/>
                </v:shape>
                <v:shape id="_x0000_s5251" style="position:absolute;left:5294;top:3940;width:439;height:14" coordsize="1757,54" path="m1740,54l1757,,,,,54r1740,e" filled="f" strokecolor="blue" strokeweight="0">
                  <v:path arrowok="t"/>
                  <o:lock v:ext="edit" aspectratio="t"/>
                </v:shape>
                <v:shape id="_x0000_s5252" style="position:absolute;left:5716;top:5270;width:1555;height:327" coordsize="6220,1307" path="m6209,1307r11,-53l,,6209,1307xe" fillcolor="blue" stroked="f">
                  <v:path arrowok="t"/>
                  <o:lock v:ext="edit" aspectratio="t"/>
                </v:shape>
                <v:shape id="_x0000_s5253" style="position:absolute;left:5716;top:5257;width:1555;height:327" coordsize="6220,1307" path="m6220,1307l,53,6,,6220,1307xe" fillcolor="blue" stroked="f">
                  <v:path arrowok="t"/>
                  <o:lock v:ext="edit" aspectratio="t"/>
                </v:shape>
                <v:shape id="_x0000_s5254" style="position:absolute;left:5716;top:5257;width:1555;height:340" coordsize="6220,1360" path="m6209,1360r11,-53l6,,,53,6209,1360e" filled="f" strokecolor="blue" strokeweight="0">
                  <v:path arrowok="t"/>
                  <o:lock v:ext="edit" aspectratio="t"/>
                </v:shape>
                <v:shape id="_x0000_s5255" style="position:absolute;left:5280;top:5257;width:438;height:13" coordsize="1752,53" path="m1746,53l1752,,,53r1746,xe" fillcolor="blue" stroked="f">
                  <v:path arrowok="t"/>
                  <o:lock v:ext="edit" aspectratio="t"/>
                </v:shape>
                <v:shape id="_x0000_s5256" style="position:absolute;left:5280;top:5257;width:438;height:13" coordsize="1752,53" path="m1752,l,53,,,1752,xe" fillcolor="blue" stroked="f">
                  <v:path arrowok="t"/>
                  <o:lock v:ext="edit" aspectratio="t"/>
                </v:shape>
                <v:shape id="_x0000_s5257" style="position:absolute;left:5280;top:5257;width:438;height:13" coordsize="1752,53" path="m1746,53l1752,,,,,53r1746,e" filled="f" strokecolor="blue" strokeweight="0">
                  <v:path arrowok="t"/>
                  <o:lock v:ext="edit" aspectratio="t"/>
                </v:shape>
                <v:shape id="_x0000_s5258" style="position:absolute;left:6033;top:5359;width:1253;height:504" coordsize="5015,2017" path="m4996,2017r19,-49l,,4996,2017xe" fillcolor="blue" stroked="f">
                  <v:path arrowok="t"/>
                  <o:lock v:ext="edit" aspectratio="t"/>
                </v:shape>
                <v:shape id="_x0000_s5259" style="position:absolute;left:6033;top:5346;width:1253;height:505" coordsize="5015,2018" path="m5015,2018l,50,17,,5015,2018xe" fillcolor="blue" stroked="f">
                  <v:path arrowok="t"/>
                  <o:lock v:ext="edit" aspectratio="t"/>
                </v:shape>
                <v:shape id="_x0000_s5260" style="position:absolute;left:6033;top:5346;width:1253;height:517" coordsize="5015,2067" path="m4996,2067r19,-49l17,,,50,4996,2067e" filled="f" strokecolor="blue" strokeweight="0">
                  <v:path arrowok="t"/>
                  <o:lock v:ext="edit" aspectratio="t"/>
                </v:shape>
                <v:shape id="_x0000_s5261" style="position:absolute;left:5710;top:5275;width:327;height:84" coordsize="1307,335" path="m1290,335r17,-50l,,1290,335xe" fillcolor="blue" stroked="f">
                  <v:path arrowok="t"/>
                  <o:lock v:ext="edit" aspectratio="t"/>
                </v:shape>
                <v:shape id="_x0000_s5262" style="position:absolute;left:5710;top:5262;width:327;height:84" coordsize="1307,337" path="m1307,337l,52,15,,1307,337xe" fillcolor="blue" stroked="f">
                  <v:path arrowok="t"/>
                  <o:lock v:ext="edit" aspectratio="t"/>
                </v:shape>
                <v:shape id="_x0000_s5263" style="position:absolute;left:5710;top:5262;width:327;height:97" coordsize="1307,387" path="m1290,387r17,-50l15,,,52,1290,387e" filled="f" strokecolor="blue" strokeweight="0">
                  <v:path arrowok="t"/>
                  <o:lock v:ext="edit" aspectratio="t"/>
                </v:shape>
                <v:shape id="_x0000_s5264" style="position:absolute;left:5729;top:4290;width:1535;height:942" coordsize="6142,3770" path="m6115,3770r27,-47l,,6115,3770xe" fillcolor="blue" stroked="f">
                  <v:path arrowok="t"/>
                  <o:lock v:ext="edit" aspectratio="t"/>
                </v:shape>
                <v:shape id="_x0000_s5265" style="position:absolute;left:5729;top:4276;width:1535;height:945" coordsize="6142,3776" path="m6142,3776l,53,16,,6142,3776xe" fillcolor="blue" stroked="f">
                  <v:path arrowok="t"/>
                  <o:lock v:ext="edit" aspectratio="t"/>
                </v:shape>
                <v:shape id="_x0000_s5266" style="position:absolute;left:5729;top:4276;width:1535;height:956" coordsize="6142,3823" path="m6115,3823r27,-47l16,,,53,6115,3823e" filled="f" strokecolor="blue" strokeweight="0">
                  <v:path arrowok="t"/>
                  <o:lock v:ext="edit" aspectratio="t"/>
                </v:shape>
                <v:shape id="_x0000_s5267" style="position:absolute;left:5294;top:4276;width:439;height:14" coordsize="1756,53" path="m1740,53l1756,,,53r1740,xe" fillcolor="blue" stroked="f">
                  <v:path arrowok="t"/>
                  <o:lock v:ext="edit" aspectratio="t"/>
                </v:shape>
                <v:shape id="_x0000_s5268" style="position:absolute;left:5294;top:4276;width:439;height:14" coordsize="1756,53" path="m1756,l,53,,,1756,xe" fillcolor="blue" stroked="f">
                  <v:path arrowok="t"/>
                  <o:lock v:ext="edit" aspectratio="t"/>
                </v:shape>
                <v:shape id="_x0000_s5269" style="position:absolute;left:5294;top:4276;width:439;height:14" coordsize="1756,53" path="m1740,53l1756,,,,,53r1740,e" filled="f" strokecolor="blue" strokeweight="0">
                  <v:path arrowok="t"/>
                  <o:lock v:ext="edit" aspectratio="t"/>
                </v:shape>
                <v:shape id="_x0000_s5270" style="position:absolute;left:5729;top:3659;width:1536;height:1090" coordsize="6144,4358" path="m6112,4358r32,-43l,,6112,4358xe" fillcolor="blue" stroked="f">
                  <v:path arrowok="t"/>
                  <o:lock v:ext="edit" aspectratio="t"/>
                </v:shape>
                <v:shape id="_x0000_s5271" style="position:absolute;left:5729;top:3646;width:1536;height:1092" coordsize="6144,4368" path="m6144,4368l,53,17,,6144,4368xe" fillcolor="blue" stroked="f">
                  <v:path arrowok="t"/>
                  <o:lock v:ext="edit" aspectratio="t"/>
                </v:shape>
                <v:shape id="_x0000_s5272" style="position:absolute;left:5729;top:3646;width:1536;height:1103" coordsize="6144,4411" path="m6112,4411r32,-43l17,,,53,6112,4411e" filled="f" strokecolor="blue" strokeweight="0">
                  <v:path arrowok="t"/>
                  <o:lock v:ext="edit" aspectratio="t"/>
                </v:shape>
                <v:shape id="_x0000_s5273" style="position:absolute;left:5294;top:3646;width:439;height:13" coordsize="1757,53" path="m1740,53l1757,,,53r1740,xe" fillcolor="blue" stroked="f">
                  <v:path arrowok="t"/>
                  <o:lock v:ext="edit" aspectratio="t"/>
                </v:shape>
                <v:shape id="_x0000_s5274" style="position:absolute;left:5294;top:3646;width:439;height:13" coordsize="1757,53" path="m1757,l,53,,,1757,xe" fillcolor="blue" stroked="f">
                  <v:path arrowok="t"/>
                  <o:lock v:ext="edit" aspectratio="t"/>
                </v:shape>
                <v:rect id="_x0000_s5275" style="position:absolute;left:5353;top:3983;width:156;height:322" filled="f" stroked="f">
                  <o:lock v:ext="edit" aspectratio="t"/>
                  <v:textbox style="mso-next-textbox:#_x0000_s5275" inset="0,0,0,0">
                    <w:txbxContent>
                      <w:p w:rsidR="004A3065" w:rsidRDefault="004A3065" w:rsidP="00654ADA">
                        <w:r>
                          <w:rPr>
                            <w:rFonts w:ascii="Arial" w:hAnsi="Arial" w:cs="Arial"/>
                            <w:b/>
                            <w:bCs/>
                            <w:color w:val="0000FF"/>
                            <w:sz w:val="28"/>
                            <w:szCs w:val="28"/>
                          </w:rPr>
                          <w:t>3</w:t>
                        </w:r>
                      </w:p>
                    </w:txbxContent>
                  </v:textbox>
                </v:rect>
                <v:rect id="_x0000_s5276" style="position:absolute;left:5373;top:4964;width:156;height:322" filled="f" stroked="f">
                  <o:lock v:ext="edit" aspectratio="t"/>
                  <v:textbox style="mso-next-textbox:#_x0000_s5276" inset="0,0,0,0">
                    <w:txbxContent>
                      <w:p w:rsidR="004A3065" w:rsidRDefault="004A3065" w:rsidP="00654ADA">
                        <w:r>
                          <w:rPr>
                            <w:rFonts w:ascii="Arial" w:hAnsi="Arial" w:cs="Arial"/>
                            <w:b/>
                            <w:bCs/>
                            <w:color w:val="0000FF"/>
                            <w:sz w:val="28"/>
                            <w:szCs w:val="28"/>
                          </w:rPr>
                          <w:t>4</w:t>
                        </w:r>
                      </w:p>
                    </w:txbxContent>
                  </v:textbox>
                </v:rect>
                <v:rect id="_x0000_s5277" style="position:absolute;left:5357;top:3647;width:156;height:322" filled="f" stroked="f">
                  <o:lock v:ext="edit" aspectratio="t"/>
                  <v:textbox style="mso-next-textbox:#_x0000_s5277" inset="0,0,0,0">
                    <w:txbxContent>
                      <w:p w:rsidR="004A3065" w:rsidRDefault="004A3065" w:rsidP="00654ADA">
                        <w:r>
                          <w:rPr>
                            <w:rFonts w:ascii="Arial" w:hAnsi="Arial" w:cs="Arial"/>
                            <w:b/>
                            <w:bCs/>
                            <w:color w:val="0000FF"/>
                            <w:sz w:val="28"/>
                            <w:szCs w:val="28"/>
                          </w:rPr>
                          <w:t>2</w:t>
                        </w:r>
                      </w:p>
                    </w:txbxContent>
                  </v:textbox>
                </v:rect>
                <v:rect id="_x0000_s5278" style="position:absolute;left:5341;top:3269;width:156;height:322" filled="f" stroked="f">
                  <o:lock v:ext="edit" aspectratio="t"/>
                  <v:textbox style="mso-next-textbox:#_x0000_s5278" inset="0,0,0,0">
                    <w:txbxContent>
                      <w:p w:rsidR="004A3065" w:rsidRDefault="004A3065" w:rsidP="00654ADA">
                        <w:r>
                          <w:rPr>
                            <w:rFonts w:ascii="Arial" w:hAnsi="Arial" w:cs="Arial"/>
                            <w:b/>
                            <w:bCs/>
                            <w:color w:val="0000FF"/>
                            <w:sz w:val="28"/>
                            <w:szCs w:val="28"/>
                          </w:rPr>
                          <w:t>1</w:t>
                        </w:r>
                      </w:p>
                    </w:txbxContent>
                  </v:textbox>
                </v:rect>
                <v:shape id="_x0000_s5279" style="position:absolute;left:5294;top:3646;width:439;height:13" coordsize="1757,53" path="m1740,53l1757,,,,,53r1740,e" filled="f" strokecolor="blue" strokeweight="0">
                  <v:path arrowok="t"/>
                  <o:lock v:ext="edit" aspectratio="t"/>
                </v:shape>
                <v:shape id="_x0000_s5280" style="position:absolute;left:5294;top:3652;width:437;height:1" coordsize="1748,0" path="m1748,l,,1,e" filled="f" strokecolor="blue" strokeweight="0">
                  <v:path arrowok="t"/>
                  <o:lock v:ext="edit" aspectratio="t"/>
                </v:shape>
                <v:shape id="_x0000_s5281" style="position:absolute;left:5294;top:3947;width:437;height:1" coordsize="1748,0" path="m1748,l,,1,e" filled="f" strokecolor="blue" strokeweight="0">
                  <v:path arrowok="t"/>
                  <o:lock v:ext="edit" aspectratio="t"/>
                </v:shape>
                <v:shape id="_x0000_s5282" style="position:absolute;left:5280;top:5264;width:437;height:1" coordsize="1750,0" path="m1750,l,,2,e" filled="f" strokecolor="blue" strokeweight="0">
                  <v:path arrowok="t"/>
                  <o:lock v:ext="edit" aspectratio="t"/>
                </v:shape>
                <v:shape id="_x0000_s5283" style="position:absolute;left:5294;top:4283;width:437;height:1" coordsize="1748,0" path="m1748,l,,1,e" filled="f" strokecolor="blue" strokeweight="0">
                  <v:path arrowok="t"/>
                  <o:lock v:ext="edit" aspectratio="t"/>
                </v:shape>
              </v:group>
            </v:group>
            <v:shape id="_x0000_s5284" type="#_x0000_t202" style="position:absolute;left:3578;top:9747;width:4392;height:644;mso-wrap-style:none" filled="f" stroked="f">
              <v:textbox style="mso-next-textbox:#_x0000_s5284;mso-fit-shape-to-text:t">
                <w:txbxContent>
                  <w:p w:rsidR="004A3065" w:rsidRPr="0013451A" w:rsidRDefault="004A3065" w:rsidP="00654ADA"/>
                  <w:p w:rsidR="004A3065" w:rsidRPr="00EB69AB" w:rsidRDefault="004A3065" w:rsidP="00654ADA">
                    <w:pPr>
                      <w:ind w:left="284" w:right="282" w:firstLine="426"/>
                      <w:jc w:val="center"/>
                      <w:rPr>
                        <w:i/>
                        <w:sz w:val="24"/>
                        <w:szCs w:val="24"/>
                      </w:rPr>
                    </w:pPr>
                    <w:r w:rsidRPr="00EB69AB">
                      <w:rPr>
                        <w:i/>
                        <w:sz w:val="24"/>
                        <w:szCs w:val="24"/>
                      </w:rPr>
                      <w:t>Рисунок 3 – Модуль К</w:t>
                    </w:r>
                    <w:r w:rsidRPr="00EB69AB">
                      <w:rPr>
                        <w:i/>
                        <w:sz w:val="24"/>
                        <w:szCs w:val="24"/>
                        <w:lang w:val="uk-UA"/>
                      </w:rPr>
                      <w:t>48</w:t>
                    </w:r>
                    <w:r w:rsidRPr="00EB69AB">
                      <w:rPr>
                        <w:i/>
                        <w:sz w:val="24"/>
                        <w:szCs w:val="24"/>
                      </w:rPr>
                      <w:t>-1</w:t>
                    </w:r>
                    <w:r w:rsidRPr="00EB69AB">
                      <w:rPr>
                        <w:i/>
                        <w:sz w:val="24"/>
                        <w:szCs w:val="24"/>
                        <w:lang w:val="uk-UA"/>
                      </w:rPr>
                      <w:t>5</w:t>
                    </w:r>
                    <w:r w:rsidRPr="00EB69AB">
                      <w:rPr>
                        <w:i/>
                        <w:sz w:val="24"/>
                        <w:szCs w:val="24"/>
                      </w:rPr>
                      <w:t>-07</w:t>
                    </w:r>
                  </w:p>
                </w:txbxContent>
              </v:textbox>
            </v:shape>
          </v:group>
        </w:pict>
      </w:r>
      <w:r w:rsidRPr="00811745">
        <w:rPr>
          <w:rFonts w:ascii="Arial" w:hAnsi="Arial" w:cs="Arial"/>
          <w:noProof/>
        </w:rPr>
        <w:pict>
          <v:shape id="_x0000_s5288" style="position:absolute;margin-left:430.7pt;margin-top:11.6pt;width:.9pt;height:.05pt;z-index:251735040" coordsize="18,0" path="m6,l,,18,,6,xe" fillcolor="blue" stroked="f">
            <v:path arrowok="t"/>
          </v:shape>
        </w:pict>
      </w:r>
      <w:r w:rsidRPr="00811745">
        <w:rPr>
          <w:rFonts w:ascii="Arial" w:hAnsi="Arial" w:cs="Arial"/>
          <w:noProof/>
        </w:rPr>
        <w:pict>
          <v:shape id="_x0000_s5287" style="position:absolute;margin-left:430.1pt;margin-top:11.6pt;width:1.5pt;height:.05pt;z-index:251734016" coordsize="30,0" path="m12,l30,,,,12,xe" fillcolor="blue" stroked="f">
            <v:path arrowok="t"/>
          </v:shape>
        </w:pict>
      </w:r>
      <w:r w:rsidRPr="00811745">
        <w:rPr>
          <w:rFonts w:ascii="Arial" w:hAnsi="Arial" w:cs="Arial"/>
          <w:noProof/>
        </w:rPr>
        <w:pict>
          <v:shape id="_x0000_s5286" style="position:absolute;margin-left:429.55pt;margin-top:11.9pt;width:3.25pt;height:.05pt;z-index:251732992" coordsize="65,0" path="m53,l,,65,,53,xe" fillcolor="blue" stroked="f">
            <v:path arrowok="t"/>
          </v:shape>
        </w:pict>
      </w:r>
      <w:r w:rsidRPr="00811745">
        <w:rPr>
          <w:rFonts w:ascii="Arial" w:hAnsi="Arial" w:cs="Arial"/>
          <w:noProof/>
        </w:rPr>
        <w:pict>
          <v:shape id="_x0000_s5285" style="position:absolute;margin-left:429.25pt;margin-top:11.9pt;width:3.55pt;height:.05pt;z-index:251731968" coordsize="71,0" path="m6,l71,,,,6,xe" fillcolor="blue" stroked="f">
            <v:path arrowok="t"/>
          </v:shape>
        </w:pict>
      </w:r>
      <w:r w:rsidRPr="00811745">
        <w:rPr>
          <w:rFonts w:ascii="Arial" w:hAnsi="Arial" w:cs="Arial"/>
          <w:noProof/>
        </w:rPr>
        <w:pict>
          <v:shape id="_x0000_s5289" style="position:absolute;margin-left:430.4pt;margin-top:6.05pt;width:3.85pt;height:.05pt;z-index:251736064" coordsize="77,0" path="m77,r,l,,77,xe" fillcolor="blue" stroked="f">
            <v:path arrowok="t"/>
          </v:shape>
        </w:pict>
      </w:r>
    </w:p>
    <w:p w:rsidR="00654ADA" w:rsidRPr="00811745" w:rsidRDefault="00654ADA"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EB69AB" w:rsidRPr="00811745" w:rsidRDefault="00EB69AB"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rPr>
          <w:rFonts w:ascii="Arial" w:hAnsi="Arial" w:cs="Arial"/>
          <w:lang w:val="ru-RU"/>
        </w:rPr>
      </w:pPr>
    </w:p>
    <w:p w:rsidR="00654ADA" w:rsidRPr="00811745" w:rsidRDefault="00654ADA" w:rsidP="00654ADA">
      <w:pPr>
        <w:pStyle w:val="af"/>
        <w:tabs>
          <w:tab w:val="left" w:pos="9781"/>
        </w:tabs>
        <w:ind w:left="0" w:right="-29" w:firstLine="360"/>
        <w:rPr>
          <w:rFonts w:ascii="Arial" w:hAnsi="Arial" w:cs="Arial"/>
          <w:b/>
          <w:bCs/>
          <w:sz w:val="24"/>
          <w:szCs w:val="24"/>
          <w:lang w:val="ru-RU"/>
        </w:rPr>
      </w:pPr>
      <w:r w:rsidRPr="00811745">
        <w:rPr>
          <w:rFonts w:ascii="Arial" w:hAnsi="Arial" w:cs="Arial"/>
          <w:b/>
          <w:bCs/>
          <w:sz w:val="24"/>
          <w:szCs w:val="24"/>
          <w:lang w:val="ru-RU"/>
        </w:rPr>
        <w:t>где:</w:t>
      </w:r>
    </w:p>
    <w:p w:rsidR="00654ADA" w:rsidRPr="00811745" w:rsidRDefault="00654ADA" w:rsidP="00654ADA">
      <w:pPr>
        <w:pStyle w:val="af"/>
        <w:tabs>
          <w:tab w:val="left" w:pos="9781"/>
        </w:tabs>
        <w:ind w:left="0" w:right="-29" w:firstLine="360"/>
        <w:rPr>
          <w:rFonts w:ascii="Arial" w:hAnsi="Arial" w:cs="Arial"/>
          <w:sz w:val="24"/>
          <w:szCs w:val="24"/>
          <w:lang w:val="ru-RU"/>
        </w:rPr>
      </w:pPr>
      <w:r w:rsidRPr="00811745">
        <w:rPr>
          <w:rFonts w:ascii="Arial" w:hAnsi="Arial" w:cs="Arial"/>
          <w:sz w:val="24"/>
          <w:szCs w:val="24"/>
          <w:lang w:val="ru-RU"/>
        </w:rPr>
        <w:t>1 – светодиод “ОБМ.І” - красный, загорание которого свидетельствует о превышении потребляемого тока по выходу данного модуля больше 15А и переходу выпрямляющего модуля в режим стабилизации тока;</w:t>
      </w:r>
    </w:p>
    <w:p w:rsidR="00654ADA" w:rsidRPr="00811745" w:rsidRDefault="00654ADA" w:rsidP="00654ADA">
      <w:pPr>
        <w:pStyle w:val="af"/>
        <w:tabs>
          <w:tab w:val="left" w:pos="9781"/>
        </w:tabs>
        <w:ind w:left="0" w:right="-29" w:firstLine="360"/>
        <w:rPr>
          <w:rFonts w:ascii="Arial" w:hAnsi="Arial" w:cs="Arial"/>
          <w:sz w:val="24"/>
          <w:szCs w:val="24"/>
          <w:lang w:val="ru-RU"/>
        </w:rPr>
      </w:pPr>
      <w:r w:rsidRPr="00811745">
        <w:rPr>
          <w:rFonts w:ascii="Arial" w:hAnsi="Arial" w:cs="Arial"/>
          <w:sz w:val="24"/>
          <w:szCs w:val="24"/>
          <w:lang w:val="ru-RU"/>
        </w:rPr>
        <w:t>2 – светодиод “РОБОТА” - зеленый, загорание которого свидетельствует о нормальной работе модуля);</w:t>
      </w:r>
    </w:p>
    <w:p w:rsidR="00654ADA" w:rsidRPr="00811745" w:rsidRDefault="00654ADA" w:rsidP="00654ADA">
      <w:pPr>
        <w:pStyle w:val="af"/>
        <w:tabs>
          <w:tab w:val="left" w:pos="9781"/>
        </w:tabs>
        <w:ind w:left="0" w:right="-29" w:firstLine="360"/>
        <w:rPr>
          <w:rFonts w:ascii="Arial" w:hAnsi="Arial" w:cs="Arial"/>
          <w:sz w:val="24"/>
          <w:szCs w:val="24"/>
          <w:lang w:val="ru-RU"/>
        </w:rPr>
      </w:pPr>
      <w:r w:rsidRPr="00811745">
        <w:rPr>
          <w:rFonts w:ascii="Arial" w:hAnsi="Arial" w:cs="Arial"/>
          <w:sz w:val="24"/>
          <w:szCs w:val="24"/>
          <w:lang w:val="ru-RU"/>
        </w:rPr>
        <w:t xml:space="preserve">3 – отверстие под которым размещено потенциометр регуляции выходного напряжения модуля </w:t>
      </w:r>
      <w:r w:rsidRPr="00811745">
        <w:rPr>
          <w:rFonts w:ascii="Arial" w:hAnsi="Arial" w:cs="Arial"/>
          <w:sz w:val="24"/>
          <w:szCs w:val="24"/>
          <w:lang w:val="ru-RU"/>
        </w:rPr>
        <w:br/>
        <w:t>К48-15-07 (R25) “РЕГ.U”;</w:t>
      </w:r>
    </w:p>
    <w:p w:rsidR="00654ADA" w:rsidRPr="00811745" w:rsidRDefault="00654ADA" w:rsidP="00654ADA">
      <w:pPr>
        <w:pStyle w:val="af"/>
        <w:tabs>
          <w:tab w:val="left" w:pos="9781"/>
        </w:tabs>
        <w:ind w:left="0" w:right="-29" w:firstLine="360"/>
        <w:rPr>
          <w:rFonts w:ascii="Arial" w:hAnsi="Arial" w:cs="Arial"/>
          <w:sz w:val="24"/>
          <w:szCs w:val="24"/>
          <w:lang w:val="ru-RU"/>
        </w:rPr>
      </w:pPr>
      <w:r w:rsidRPr="00811745">
        <w:rPr>
          <w:rFonts w:ascii="Arial" w:hAnsi="Arial" w:cs="Arial"/>
          <w:sz w:val="24"/>
          <w:szCs w:val="24"/>
          <w:lang w:val="ru-RU"/>
        </w:rPr>
        <w:t>4 – гнезда для контроля выходного тока данного модуля.</w:t>
      </w:r>
    </w:p>
    <w:p w:rsidR="00654ADA" w:rsidRPr="00811745" w:rsidRDefault="00654ADA" w:rsidP="00654ADA">
      <w:pPr>
        <w:pStyle w:val="af"/>
        <w:tabs>
          <w:tab w:val="left" w:pos="9781"/>
        </w:tabs>
        <w:ind w:left="284" w:right="-29" w:firstLine="283"/>
        <w:rPr>
          <w:rFonts w:ascii="Arial" w:hAnsi="Arial" w:cs="Arial"/>
          <w:b/>
          <w:sz w:val="24"/>
          <w:szCs w:val="24"/>
          <w:lang w:val="ru-RU"/>
        </w:rPr>
      </w:pPr>
      <w:r w:rsidRPr="00811745">
        <w:rPr>
          <w:rFonts w:ascii="Arial" w:hAnsi="Arial" w:cs="Arial"/>
          <w:b/>
          <w:sz w:val="24"/>
          <w:szCs w:val="24"/>
          <w:lang w:val="ru-RU"/>
        </w:rPr>
        <w:br w:type="page"/>
      </w:r>
    </w:p>
    <w:p w:rsidR="00654ADA" w:rsidRPr="00811745" w:rsidRDefault="00654ADA" w:rsidP="00654ADA">
      <w:pPr>
        <w:pStyle w:val="af"/>
        <w:tabs>
          <w:tab w:val="left" w:pos="9781"/>
        </w:tabs>
        <w:ind w:left="284" w:right="-29" w:firstLine="283"/>
        <w:rPr>
          <w:rFonts w:ascii="Arial" w:hAnsi="Arial" w:cs="Arial"/>
          <w:b/>
          <w:sz w:val="24"/>
          <w:szCs w:val="24"/>
          <w:lang w:val="ru-RU"/>
        </w:rPr>
      </w:pPr>
    </w:p>
    <w:p w:rsidR="00654ADA" w:rsidRPr="00811745" w:rsidRDefault="00654ADA" w:rsidP="00654ADA">
      <w:pPr>
        <w:pStyle w:val="af"/>
        <w:tabs>
          <w:tab w:val="left" w:pos="9781"/>
        </w:tabs>
        <w:ind w:left="284" w:right="-29" w:firstLine="283"/>
        <w:rPr>
          <w:rFonts w:ascii="Arial" w:hAnsi="Arial" w:cs="Arial"/>
          <w:b/>
          <w:sz w:val="24"/>
          <w:szCs w:val="24"/>
          <w:lang w:val="ru-RU"/>
        </w:rPr>
      </w:pPr>
      <w:r w:rsidRPr="00811745">
        <w:rPr>
          <w:rFonts w:ascii="Arial" w:hAnsi="Arial" w:cs="Arial"/>
          <w:b/>
          <w:noProof/>
          <w:sz w:val="24"/>
          <w:szCs w:val="24"/>
          <w:lang w:val="ru-RU"/>
        </w:rPr>
        <w:pict>
          <v:group id="_x0000_s5302" style="position:absolute;left:0;text-align:left;margin-left:1in;margin-top:4.5pt;width:361.3pt;height:415.1pt;z-index:251737088" coordorigin="2858,2097" coordsize="6428,8247">
            <v:group id="_x0000_s5303" style="position:absolute;left:4118;top:2097;width:5168;height:7720" coordorigin="4877,2503" coordsize="5168,7720">
              <o:lock v:ext="edit" aspectratio="t"/>
              <v:shape id="_x0000_s5304" type="#_x0000_t75" style="position:absolute;left:4877;top:2503;width:4200;height:7720">
                <v:imagedata r:id="rId207" o:title="KVM%20copy"/>
              </v:shape>
              <v:group id="_x0000_s5305" style="position:absolute;left:7183;top:2781;width:2862;height:5666" coordorigin="7183,2781" coordsize="2862,5666">
                <o:lock v:ext="edit" aspectratio="t"/>
                <v:rect id="_x0000_s5306" style="position:absolute;left:9707;top:7110;width:150;height:341;mso-wrap-style:none" filled="f" stroked="f">
                  <o:lock v:ext="edit" aspectratio="t"/>
                  <v:textbox style="mso-next-textbox:#_x0000_s5306;mso-fit-shape-to-text:t" inset="0,0,0,0">
                    <w:txbxContent>
                      <w:p w:rsidR="004A3065" w:rsidRDefault="004A3065" w:rsidP="00654ADA">
                        <w:r>
                          <w:rPr>
                            <w:rFonts w:ascii="Arial" w:hAnsi="Arial" w:cs="Arial"/>
                            <w:b/>
                            <w:bCs/>
                            <w:color w:val="0000FF"/>
                            <w:sz w:val="30"/>
                            <w:szCs w:val="30"/>
                          </w:rPr>
                          <w:t>4</w:t>
                        </w:r>
                      </w:p>
                    </w:txbxContent>
                  </v:textbox>
                </v:rect>
                <v:rect id="_x0000_s5307" style="position:absolute;left:9701;top:5442;width:150;height:342;mso-wrap-style:none" filled="f" stroked="f">
                  <o:lock v:ext="edit" aspectratio="t"/>
                  <v:textbox style="mso-next-textbox:#_x0000_s5307;mso-fit-shape-to-text:t" inset="0,0,0,0">
                    <w:txbxContent>
                      <w:p w:rsidR="004A3065" w:rsidRDefault="004A3065" w:rsidP="00654ADA">
                        <w:r>
                          <w:rPr>
                            <w:rFonts w:ascii="Arial" w:hAnsi="Arial" w:cs="Arial"/>
                            <w:b/>
                            <w:bCs/>
                            <w:color w:val="0000FF"/>
                            <w:sz w:val="30"/>
                            <w:szCs w:val="30"/>
                          </w:rPr>
                          <w:t>3</w:t>
                        </w:r>
                      </w:p>
                    </w:txbxContent>
                  </v:textbox>
                </v:rect>
                <v:rect id="_x0000_s5308" style="position:absolute;left:9731;top:4351;width:150;height:342;mso-wrap-style:none" filled="f" stroked="f">
                  <o:lock v:ext="edit" aspectratio="t"/>
                  <v:textbox style="mso-next-textbox:#_x0000_s5308;mso-fit-shape-to-text:t" inset="0,0,0,0">
                    <w:txbxContent>
                      <w:p w:rsidR="004A3065" w:rsidRDefault="004A3065" w:rsidP="00654ADA">
                        <w:r>
                          <w:rPr>
                            <w:rFonts w:ascii="Arial" w:hAnsi="Arial" w:cs="Arial"/>
                            <w:b/>
                            <w:bCs/>
                            <w:color w:val="0000FF"/>
                            <w:sz w:val="30"/>
                            <w:szCs w:val="30"/>
                          </w:rPr>
                          <w:t>2</w:t>
                        </w:r>
                      </w:p>
                    </w:txbxContent>
                  </v:textbox>
                </v:rect>
                <v:rect id="_x0000_s5309" style="position:absolute;left:9665;top:2781;width:150;height:342;mso-wrap-style:none" filled="f" stroked="f">
                  <o:lock v:ext="edit" aspectratio="t"/>
                  <v:textbox style="mso-next-textbox:#_x0000_s5309;mso-fit-shape-to-text:t" inset="0,0,0,0">
                    <w:txbxContent>
                      <w:p w:rsidR="004A3065" w:rsidRDefault="004A3065" w:rsidP="00654ADA">
                        <w:r>
                          <w:rPr>
                            <w:rFonts w:ascii="Arial" w:hAnsi="Arial" w:cs="Arial"/>
                            <w:b/>
                            <w:bCs/>
                            <w:color w:val="0000FF"/>
                            <w:sz w:val="30"/>
                            <w:szCs w:val="30"/>
                          </w:rPr>
                          <w:t>1</w:t>
                        </w:r>
                      </w:p>
                    </w:txbxContent>
                  </v:textbox>
                </v:rect>
                <v:shape id="_x0000_s5310" style="position:absolute;left:8573;top:7464;width:1005;height:983" coordsize="3016,2949" path="m,2918r30,31l3016,,,2918xe" fillcolor="blue" stroked="f">
                  <v:path arrowok="t"/>
                  <o:lock v:ext="edit" aspectratio="t"/>
                </v:shape>
                <v:shape id="_x0000_s5311" style="position:absolute;left:8583;top:7464;width:1001;height:983" coordsize="3003,2949" path="m,2949l2986,r17,43l,2949xe" fillcolor="blue" stroked="f">
                  <v:path arrowok="t"/>
                  <o:lock v:ext="edit" aspectratio="t"/>
                </v:shape>
                <v:shape id="_x0000_s5312" style="position:absolute;left:8573;top:7464;width:1011;height:983" coordsize="3033,2949" path="m,2918r30,31l3033,43,3016,,,2918e" filled="f" strokecolor="blue" strokeweight="0">
                  <v:path arrowok="t"/>
                  <o:lock v:ext="edit" aspectratio="t"/>
                </v:shape>
                <v:shape id="_x0000_s5313" style="position:absolute;left:9578;top:7464;width:466;height:14" coordsize="1398,43" path="m,l17,43,1398,,,xe" fillcolor="blue" stroked="f">
                  <v:path arrowok="t"/>
                  <o:lock v:ext="edit" aspectratio="t"/>
                </v:shape>
                <v:shape id="_x0000_s5314" style="position:absolute;left:9584;top:7464;width:460;height:14" coordsize="1381,43" path="m,43l1381,r,43l,43xe" fillcolor="blue" stroked="f">
                  <v:path arrowok="t"/>
                  <o:lock v:ext="edit" aspectratio="t"/>
                </v:shape>
                <v:shape id="_x0000_s5315" style="position:absolute;left:9578;top:7464;width:466;height:14" coordsize="1398,43" path="m,l17,43r1381,l1398,,,e" filled="f" strokecolor="blue" strokeweight="0">
                  <v:path arrowok="t"/>
                  <o:lock v:ext="edit" aspectratio="t"/>
                </v:shape>
                <v:shape id="_x0000_s5316" style="position:absolute;left:8556;top:5831;width:1021;height:1644" coordsize="3063,4933" path="m,4910r36,23l3063,,,4910xe" fillcolor="blue" stroked="f">
                  <v:path arrowok="t"/>
                  <o:lock v:ext="edit" aspectratio="t"/>
                </v:shape>
                <v:shape id="_x0000_s5317" style="position:absolute;left:8568;top:5831;width:1017;height:1644" coordsize="3051,4933" path="m,4933l3027,r24,42l,4933xe" fillcolor="blue" stroked="f">
                  <v:path arrowok="t"/>
                  <o:lock v:ext="edit" aspectratio="t"/>
                </v:shape>
                <v:shape id="_x0000_s5318" style="position:absolute;left:8556;top:5831;width:1029;height:1644" coordsize="3087,4933" path="m,4910r36,23l3087,42,3063,,,4910e" filled="f" strokecolor="blue" strokeweight="0">
                  <v:path arrowok="t"/>
                  <o:lock v:ext="edit" aspectratio="t"/>
                </v:shape>
                <v:shape id="_x0000_s5319" style="position:absolute;left:9577;top:5831;width:467;height:14" coordsize="1401,42" path="m,l24,42,1401,,,xe" fillcolor="blue" stroked="f">
                  <v:path arrowok="t"/>
                  <o:lock v:ext="edit" aspectratio="t"/>
                </v:shape>
                <v:shape id="_x0000_s5320" style="position:absolute;left:9585;top:5831;width:459;height:14" coordsize="1377,42" path="m,42l1377,r,42l,42xe" fillcolor="blue" stroked="f">
                  <v:path arrowok="t"/>
                  <o:lock v:ext="edit" aspectratio="t"/>
                </v:shape>
                <v:shape id="_x0000_s5321" style="position:absolute;left:9577;top:5831;width:467;height:14" coordsize="1401,42" path="m,l24,42r1377,l1401,,,e" filled="f" strokecolor="blue" strokeweight="0">
                  <v:path arrowok="t"/>
                  <o:lock v:ext="edit" aspectratio="t"/>
                </v:shape>
                <v:shape id="_x0000_s5322" style="position:absolute;left:7956;top:3180;width:1623;height:1169" coordsize="4869,3506" path="m,3472r24,34l4869,,,3472xe" fillcolor="blue" stroked="f">
                  <v:path arrowok="t"/>
                  <o:lock v:ext="edit" aspectratio="t"/>
                </v:shape>
                <v:shape id="_x0000_s5323" style="position:absolute;left:7964;top:3180;width:1620;height:1169" coordsize="4858,3506" path="m,3506l4845,r13,43l,3506xe" fillcolor="blue" stroked="f">
                  <v:path arrowok="t"/>
                  <o:lock v:ext="edit" aspectratio="t"/>
                </v:shape>
                <v:shape id="_x0000_s5324" style="position:absolute;left:7956;top:3180;width:1628;height:1169" coordsize="4882,3506" path="m,3472r24,34l4882,43,4869,,,3472e" filled="f" strokecolor="blue" strokeweight="0">
                  <v:path arrowok="t"/>
                  <o:lock v:ext="edit" aspectratio="t"/>
                </v:shape>
                <v:shape id="_x0000_s5325" style="position:absolute;left:9579;top:3180;width:465;height:14" coordsize="1395,43" path="m,l13,43,1395,,,xe" fillcolor="blue" stroked="f">
                  <v:path arrowok="t"/>
                  <o:lock v:ext="edit" aspectratio="t"/>
                </v:shape>
                <v:shape id="_x0000_s5326" style="position:absolute;left:9584;top:3180;width:460;height:14" coordsize="1382,43" path="m,43l1382,r,43l,43xe" fillcolor="blue" stroked="f">
                  <v:path arrowok="t"/>
                  <o:lock v:ext="edit" aspectratio="t"/>
                </v:shape>
                <v:shape id="_x0000_s5327" style="position:absolute;left:9579;top:3180;width:465;height:14" coordsize="1395,43" path="m,l13,43r1382,l1395,,,e" filled="f" strokecolor="blue" strokeweight="0">
                  <v:path arrowok="t"/>
                  <o:lock v:ext="edit" aspectratio="t"/>
                </v:shape>
                <v:shape id="_x0000_s5328" style="position:absolute;left:7183;top:4736;width:2395;height:3109" coordsize="7185,9326" path="m,9301r33,25l7185,,,9301xe" fillcolor="blue" stroked="f">
                  <v:path arrowok="t"/>
                  <o:lock v:ext="edit" aspectratio="t"/>
                </v:shape>
                <v:shape id="_x0000_s5329" style="position:absolute;left:7194;top:4736;width:2391;height:3109" coordsize="7173,9326" path="m,9326l7152,r21,43l,9326xe" fillcolor="blue" stroked="f">
                  <v:path arrowok="t"/>
                  <o:lock v:ext="edit" aspectratio="t"/>
                </v:shape>
                <v:shape id="_x0000_s5330" style="position:absolute;left:7183;top:4736;width:2402;height:3109" coordsize="7206,9326" path="m,9301r33,25l7206,43,7185,,,9301e" filled="f" strokecolor="blue" strokeweight="0">
                  <v:path arrowok="t"/>
                  <o:lock v:ext="edit" aspectratio="t"/>
                </v:shape>
                <v:shape id="_x0000_s5331" style="position:absolute;left:9578;top:4736;width:466;height:15" coordsize="1399,43" path="m,l21,43,1399,,,xe" fillcolor="blue" stroked="f">
                  <v:path arrowok="t"/>
                  <o:lock v:ext="edit" aspectratio="t"/>
                </v:shape>
                <v:shape id="_x0000_s5332" style="position:absolute;left:9585;top:4736;width:459;height:15" coordsize="1378,43" path="m,43l1378,r,43l,43xe" fillcolor="blue" stroked="f">
                  <v:path arrowok="t"/>
                  <o:lock v:ext="edit" aspectratio="t"/>
                </v:shape>
                <v:shape id="_x0000_s5333" style="position:absolute;left:9578;top:4736;width:466;height:15" coordsize="1399,43" path="m,l21,43r1378,l1399,,,e" filled="f" strokecolor="blue" strokeweight="0">
                  <v:path arrowok="t"/>
                  <o:lock v:ext="edit" aspectratio="t"/>
                </v:shape>
                <v:shape id="_x0000_s5334" style="position:absolute;left:7187;top:4742;width:2393;height:3100" coordsize="7181,9302" path="m,9295r10,7l7181,,,9295xe" fillcolor="blue" stroked="f">
                  <v:path arrowok="t"/>
                  <o:lock v:ext="edit" aspectratio="t"/>
                </v:shape>
                <v:shape id="_x0000_s5335" style="position:absolute;left:7190;top:4742;width:2392;height:3100" coordsize="7176,9302" path="m,9302l7171,r5,11l,9302xe" fillcolor="blue" stroked="f">
                  <v:path arrowok="t"/>
                  <o:lock v:ext="edit" aspectratio="t"/>
                </v:shape>
                <v:shape id="_x0000_s5336" style="position:absolute;left:7187;top:4742;width:2395;height:3100" coordsize="7186,9302" path="m,9295r10,7l7186,11,7181,,,9295e" filled="f" strokecolor="blue" strokeweight="0">
                  <v:path arrowok="t"/>
                  <o:lock v:ext="edit" aspectratio="t"/>
                </v:shape>
                <v:shape id="_x0000_s5337" style="position:absolute;left:9580;top:4742;width:464;height:3" coordsize="1392,11" path="m,l5,11,1392,,,xe" fillcolor="blue" stroked="f">
                  <v:path arrowok="t"/>
                  <o:lock v:ext="edit" aspectratio="t"/>
                </v:shape>
                <v:shape id="_x0000_s5338" style="position:absolute;left:9582;top:4742;width:462;height:3" coordsize="1387,11" path="m,11l1387,r,11l,11xe" fillcolor="blue" stroked="f">
                  <v:path arrowok="t"/>
                  <o:lock v:ext="edit" aspectratio="t"/>
                </v:shape>
                <v:shape id="_x0000_s5339" style="position:absolute;left:9580;top:4742;width:464;height:3" coordsize="1392,11" path="m,l5,11r1387,l1392,,,e" filled="f" strokecolor="blue" strokeweight="0">
                  <v:path arrowok="t"/>
                  <o:lock v:ext="edit" aspectratio="t"/>
                </v:shape>
                <v:shape id="_x0000_s5340" style="position:absolute;left:7189;top:4743;width:2393;height:3098" coordsize="7179,9293" path="m,9293l7178,r1,e" filled="f" strokecolor="blue" strokeweight="0">
                  <v:path arrowok="t"/>
                  <o:lock v:ext="edit" aspectratio="t"/>
                </v:shape>
                <v:shape id="_x0000_s5341" style="position:absolute;left:8563;top:5838;width:1019;height:1633" coordsize="3057,4900" path="m,4900l3056,r1,e" filled="f" strokecolor="blue" strokeweight="0">
                  <v:path arrowok="t"/>
                  <o:lock v:ext="edit" aspectratio="t"/>
                </v:shape>
                <v:shape id="_x0000_s5342" style="position:absolute;left:9581;top:5838;width:464;height:1" coordsize="1391,0" path="m,l1389,r2,e" filled="f" strokecolor="blue" strokeweight="0">
                  <v:path arrowok="t"/>
                  <o:lock v:ext="edit" aspectratio="t"/>
                </v:shape>
                <v:shape id="_x0000_s5343" style="position:absolute;left:9581;top:7471;width:464;height:1" coordsize="1391,0" path="m,l1389,r2,e" filled="f" strokecolor="blue" strokeweight="0">
                  <v:path arrowok="t"/>
                  <o:lock v:ext="edit" aspectratio="t"/>
                </v:shape>
                <v:shape id="_x0000_s5344" style="position:absolute;left:8578;top:7471;width:1004;height:971" coordsize="3012,2913" path="m,2913l3011,r1,e" filled="f" strokecolor="blue" strokeweight="0">
                  <v:path arrowok="t"/>
                  <o:lock v:ext="edit" aspectratio="t"/>
                </v:shape>
                <v:shape id="_x0000_s5345" style="position:absolute;left:7189;top:4743;width:2393;height:3098" coordsize="7179,9293" path="m,9293l7178,r1,e" filled="f" strokecolor="blue" strokeweight="0">
                  <v:path arrowok="t"/>
                  <o:lock v:ext="edit" aspectratio="t"/>
                </v:shape>
                <v:shape id="_x0000_s5346" style="position:absolute;left:9581;top:4743;width:464;height:1" coordsize="1391,0" path="m,l1389,r2,e" filled="f" strokecolor="blue" strokeweight="0">
                  <v:path arrowok="t"/>
                  <o:lock v:ext="edit" aspectratio="t"/>
                </v:shape>
                <v:shape id="_x0000_s5347" style="position:absolute;left:9581;top:3187;width:464;height:1" coordsize="1391,0" path="m,l1389,r2,e" filled="f" strokecolor="blue" strokeweight="0">
                  <v:path arrowok="t"/>
                  <o:lock v:ext="edit" aspectratio="t"/>
                </v:shape>
                <v:shape id="_x0000_s5348" style="position:absolute;left:7960;top:3187;width:1622;height:1156" coordsize="4865,3467" path="m,3467l4864,r1,e" filled="f" strokecolor="blue" strokeweight="0">
                  <v:path arrowok="t"/>
                  <o:lock v:ext="edit" aspectratio="t"/>
                </v:shape>
              </v:group>
            </v:group>
            <v:shape id="_x0000_s5349" type="#_x0000_t202" style="position:absolute;left:2858;top:9927;width:6378;height:417;mso-wrap-style:none" filled="f" stroked="f">
              <v:textbox style="mso-next-textbox:#_x0000_s5349;mso-fit-shape-to-text:t">
                <w:txbxContent>
                  <w:p w:rsidR="004A3065" w:rsidRPr="004B5251" w:rsidRDefault="004A3065" w:rsidP="00654ADA">
                    <w:pPr>
                      <w:ind w:left="284" w:right="282" w:firstLine="426"/>
                      <w:jc w:val="center"/>
                      <w:rPr>
                        <w:i/>
                        <w:sz w:val="24"/>
                        <w:szCs w:val="24"/>
                        <w:lang w:val="ru-RU"/>
                      </w:rPr>
                    </w:pPr>
                    <w:r w:rsidRPr="004B5251">
                      <w:rPr>
                        <w:i/>
                        <w:sz w:val="24"/>
                        <w:szCs w:val="24"/>
                        <w:lang w:val="ru-RU"/>
                      </w:rPr>
                      <w:t>Рисунок 4 – Модуль индикации и мониторинга КВМ48-07</w:t>
                    </w:r>
                  </w:p>
                </w:txbxContent>
              </v:textbox>
            </v:shape>
          </v:group>
        </w:pict>
      </w:r>
    </w:p>
    <w:p w:rsidR="00654ADA" w:rsidRPr="00811745" w:rsidRDefault="00654ADA" w:rsidP="00654ADA">
      <w:pPr>
        <w:pStyle w:val="af"/>
        <w:tabs>
          <w:tab w:val="left" w:pos="9781"/>
        </w:tabs>
        <w:ind w:left="284" w:right="-29" w:firstLine="283"/>
        <w:rPr>
          <w:rFonts w:ascii="Arial" w:hAnsi="Arial" w:cs="Arial"/>
          <w:b/>
          <w:sz w:val="24"/>
          <w:szCs w:val="24"/>
          <w:lang w:val="ru-RU"/>
        </w:rPr>
      </w:pPr>
    </w:p>
    <w:p w:rsidR="00654ADA" w:rsidRPr="00811745" w:rsidRDefault="00654ADA" w:rsidP="00654ADA">
      <w:pPr>
        <w:pStyle w:val="af"/>
        <w:tabs>
          <w:tab w:val="left" w:pos="9781"/>
        </w:tabs>
        <w:ind w:left="284" w:right="-29" w:firstLine="283"/>
        <w:rPr>
          <w:rFonts w:ascii="Arial" w:hAnsi="Arial" w:cs="Arial"/>
          <w:b/>
          <w:sz w:val="24"/>
          <w:szCs w:val="24"/>
          <w:lang w:val="ru-RU"/>
        </w:rPr>
      </w:pPr>
    </w:p>
    <w:p w:rsidR="00654ADA" w:rsidRPr="00811745" w:rsidRDefault="00654ADA" w:rsidP="00654ADA">
      <w:pPr>
        <w:pStyle w:val="af"/>
        <w:tabs>
          <w:tab w:val="left" w:pos="9781"/>
        </w:tabs>
        <w:ind w:left="284" w:right="-29" w:firstLine="283"/>
        <w:rPr>
          <w:rFonts w:ascii="Arial" w:hAnsi="Arial" w:cs="Arial"/>
          <w:b/>
          <w:sz w:val="24"/>
          <w:szCs w:val="24"/>
          <w:lang w:val="ru-RU"/>
        </w:rPr>
      </w:pPr>
    </w:p>
    <w:p w:rsidR="00654ADA" w:rsidRPr="00811745" w:rsidRDefault="00654ADA" w:rsidP="00654ADA">
      <w:pPr>
        <w:pStyle w:val="af"/>
        <w:tabs>
          <w:tab w:val="left" w:pos="9781"/>
        </w:tabs>
        <w:ind w:left="284" w:right="-29" w:firstLine="283"/>
        <w:rPr>
          <w:rFonts w:ascii="Arial" w:hAnsi="Arial" w:cs="Arial"/>
          <w:b/>
          <w:sz w:val="24"/>
          <w:szCs w:val="24"/>
          <w:lang w:val="ru-RU"/>
        </w:rPr>
      </w:pPr>
    </w:p>
    <w:p w:rsidR="00654ADA" w:rsidRPr="00811745" w:rsidRDefault="00654ADA" w:rsidP="00654ADA">
      <w:pPr>
        <w:pStyle w:val="af"/>
        <w:tabs>
          <w:tab w:val="left" w:pos="9781"/>
        </w:tabs>
        <w:ind w:left="284" w:right="-29" w:firstLine="283"/>
        <w:rPr>
          <w:rFonts w:ascii="Arial" w:hAnsi="Arial" w:cs="Arial"/>
          <w:b/>
          <w:sz w:val="24"/>
          <w:szCs w:val="24"/>
          <w:lang w:val="ru-RU"/>
        </w:rPr>
      </w:pPr>
    </w:p>
    <w:p w:rsidR="00654ADA" w:rsidRPr="00811745" w:rsidRDefault="00654ADA" w:rsidP="00654ADA">
      <w:pPr>
        <w:pStyle w:val="af"/>
        <w:tabs>
          <w:tab w:val="left" w:pos="9781"/>
        </w:tabs>
        <w:ind w:left="284" w:right="-29" w:firstLine="283"/>
        <w:rPr>
          <w:rFonts w:ascii="Arial" w:hAnsi="Arial" w:cs="Arial"/>
          <w:b/>
          <w:sz w:val="24"/>
          <w:szCs w:val="24"/>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4B5251" w:rsidRPr="00811745" w:rsidRDefault="004B5251" w:rsidP="00654ADA">
      <w:pPr>
        <w:ind w:firstLine="567"/>
        <w:rPr>
          <w:rFonts w:ascii="Arial" w:hAnsi="Arial" w:cs="Arial"/>
          <w:lang w:val="ru-RU"/>
        </w:rPr>
      </w:pPr>
    </w:p>
    <w:p w:rsidR="004B5251" w:rsidRPr="00811745" w:rsidRDefault="004B5251" w:rsidP="00654ADA">
      <w:pPr>
        <w:ind w:firstLine="567"/>
        <w:rPr>
          <w:rFonts w:ascii="Arial" w:hAnsi="Arial" w:cs="Arial"/>
          <w:lang w:val="ru-RU"/>
        </w:rPr>
      </w:pPr>
    </w:p>
    <w:p w:rsidR="004B5251" w:rsidRPr="00811745" w:rsidRDefault="004B5251" w:rsidP="00654ADA">
      <w:pPr>
        <w:ind w:firstLine="567"/>
        <w:rPr>
          <w:rFonts w:ascii="Arial" w:hAnsi="Arial" w:cs="Arial"/>
          <w:lang w:val="ru-RU"/>
        </w:rPr>
      </w:pPr>
    </w:p>
    <w:p w:rsidR="004B5251" w:rsidRPr="00811745" w:rsidRDefault="004B5251"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pStyle w:val="af"/>
        <w:tabs>
          <w:tab w:val="left" w:pos="9781"/>
        </w:tabs>
        <w:ind w:left="0" w:right="-29" w:firstLine="283"/>
        <w:rPr>
          <w:rFonts w:ascii="Arial" w:hAnsi="Arial" w:cs="Arial"/>
          <w:sz w:val="24"/>
          <w:szCs w:val="24"/>
          <w:lang w:val="ru-RU"/>
        </w:rPr>
      </w:pPr>
      <w:r w:rsidRPr="00811745">
        <w:rPr>
          <w:rFonts w:ascii="Arial" w:hAnsi="Arial" w:cs="Arial"/>
          <w:sz w:val="24"/>
          <w:szCs w:val="24"/>
          <w:lang w:val="ru-RU"/>
        </w:rPr>
        <w:t>где:</w:t>
      </w:r>
    </w:p>
    <w:p w:rsidR="00654ADA" w:rsidRPr="00811745" w:rsidRDefault="00654ADA" w:rsidP="00654ADA">
      <w:pPr>
        <w:pStyle w:val="af"/>
        <w:tabs>
          <w:tab w:val="left" w:pos="9781"/>
        </w:tabs>
        <w:ind w:left="0" w:right="-29" w:firstLine="283"/>
        <w:rPr>
          <w:rFonts w:ascii="Arial" w:hAnsi="Arial" w:cs="Arial"/>
          <w:sz w:val="24"/>
          <w:szCs w:val="24"/>
          <w:lang w:val="ru-RU"/>
        </w:rPr>
      </w:pPr>
      <w:r w:rsidRPr="00811745">
        <w:rPr>
          <w:rFonts w:ascii="Arial" w:hAnsi="Arial" w:cs="Arial"/>
          <w:sz w:val="24"/>
          <w:szCs w:val="24"/>
          <w:lang w:val="ru-RU"/>
        </w:rPr>
        <w:t>1– табло индикации параметров в зависимости от положения переключателя (2);</w:t>
      </w:r>
    </w:p>
    <w:p w:rsidR="00654ADA" w:rsidRPr="00811745" w:rsidRDefault="00654ADA" w:rsidP="00654ADA">
      <w:pPr>
        <w:pStyle w:val="af"/>
        <w:tabs>
          <w:tab w:val="left" w:pos="9781"/>
        </w:tabs>
        <w:ind w:left="0" w:right="-29" w:firstLine="283"/>
        <w:rPr>
          <w:rFonts w:ascii="Arial" w:hAnsi="Arial" w:cs="Arial"/>
          <w:sz w:val="24"/>
          <w:szCs w:val="24"/>
          <w:lang w:val="ru-RU"/>
        </w:rPr>
      </w:pPr>
      <w:r w:rsidRPr="00811745">
        <w:rPr>
          <w:rFonts w:ascii="Arial" w:hAnsi="Arial" w:cs="Arial"/>
          <w:sz w:val="24"/>
          <w:szCs w:val="24"/>
          <w:lang w:val="ru-RU"/>
        </w:rPr>
        <w:t>2– переключателя индикации параметров, где:</w:t>
      </w:r>
    </w:p>
    <w:p w:rsidR="00654ADA" w:rsidRPr="00811745" w:rsidRDefault="00654ADA" w:rsidP="00654ADA">
      <w:pPr>
        <w:pStyle w:val="af"/>
        <w:tabs>
          <w:tab w:val="left" w:pos="9781"/>
        </w:tabs>
        <w:ind w:left="0" w:right="-29" w:firstLine="567"/>
        <w:rPr>
          <w:rFonts w:ascii="Arial" w:hAnsi="Arial" w:cs="Arial"/>
          <w:sz w:val="24"/>
          <w:szCs w:val="24"/>
          <w:lang w:val="ru-RU"/>
        </w:rPr>
      </w:pPr>
      <w:r w:rsidRPr="00811745">
        <w:rPr>
          <w:rFonts w:ascii="Arial" w:hAnsi="Arial" w:cs="Arial"/>
          <w:sz w:val="24"/>
          <w:szCs w:val="24"/>
          <w:lang w:val="ru-RU"/>
        </w:rPr>
        <w:t>U48 – индикация входного напряжения;</w:t>
      </w:r>
    </w:p>
    <w:p w:rsidR="00654ADA" w:rsidRPr="00811745" w:rsidRDefault="00654ADA" w:rsidP="00654ADA">
      <w:pPr>
        <w:pStyle w:val="af"/>
        <w:tabs>
          <w:tab w:val="left" w:pos="9781"/>
        </w:tabs>
        <w:ind w:left="0" w:right="-29" w:firstLine="567"/>
        <w:rPr>
          <w:rFonts w:ascii="Arial" w:hAnsi="Arial" w:cs="Arial"/>
          <w:sz w:val="24"/>
          <w:szCs w:val="24"/>
          <w:lang w:val="ru-RU"/>
        </w:rPr>
      </w:pPr>
      <w:r w:rsidRPr="00811745">
        <w:rPr>
          <w:rFonts w:ascii="Arial" w:hAnsi="Arial" w:cs="Arial"/>
          <w:sz w:val="24"/>
          <w:szCs w:val="24"/>
          <w:lang w:val="ru-RU"/>
        </w:rPr>
        <w:t>І48 - индикация входного тока;</w:t>
      </w:r>
    </w:p>
    <w:p w:rsidR="00654ADA" w:rsidRPr="00811745" w:rsidRDefault="00654ADA" w:rsidP="00654ADA">
      <w:pPr>
        <w:pStyle w:val="af"/>
        <w:tabs>
          <w:tab w:val="left" w:pos="9781"/>
        </w:tabs>
        <w:ind w:left="0" w:right="-29" w:firstLine="567"/>
        <w:rPr>
          <w:rFonts w:ascii="Arial" w:hAnsi="Arial" w:cs="Arial"/>
          <w:sz w:val="24"/>
          <w:szCs w:val="24"/>
          <w:lang w:val="ru-RU"/>
        </w:rPr>
      </w:pPr>
      <w:r w:rsidRPr="00811745">
        <w:rPr>
          <w:rFonts w:ascii="Arial" w:hAnsi="Arial" w:cs="Arial"/>
          <w:sz w:val="24"/>
          <w:szCs w:val="24"/>
          <w:lang w:val="ru-RU"/>
        </w:rPr>
        <w:t>ІАБ1 - индикация  тока АБ1;</w:t>
      </w:r>
    </w:p>
    <w:p w:rsidR="00654ADA" w:rsidRPr="00811745" w:rsidRDefault="00654ADA" w:rsidP="00654ADA">
      <w:pPr>
        <w:pStyle w:val="af"/>
        <w:tabs>
          <w:tab w:val="left" w:pos="9781"/>
        </w:tabs>
        <w:ind w:left="0" w:right="-29" w:firstLine="567"/>
        <w:rPr>
          <w:rFonts w:ascii="Arial" w:hAnsi="Arial" w:cs="Arial"/>
          <w:sz w:val="24"/>
          <w:szCs w:val="24"/>
          <w:lang w:val="ru-RU"/>
        </w:rPr>
      </w:pPr>
      <w:r w:rsidRPr="00811745">
        <w:rPr>
          <w:rFonts w:ascii="Arial" w:hAnsi="Arial" w:cs="Arial"/>
          <w:sz w:val="24"/>
          <w:szCs w:val="24"/>
          <w:lang w:val="ru-RU"/>
        </w:rPr>
        <w:t>ІАБ2 - индикация  тока АБ2;</w:t>
      </w:r>
    </w:p>
    <w:p w:rsidR="00654ADA" w:rsidRPr="00811745" w:rsidRDefault="00654ADA" w:rsidP="00654ADA">
      <w:pPr>
        <w:pStyle w:val="af"/>
        <w:tabs>
          <w:tab w:val="left" w:pos="9781"/>
        </w:tabs>
        <w:ind w:left="0" w:right="-29" w:firstLine="567"/>
        <w:rPr>
          <w:rFonts w:ascii="Arial" w:hAnsi="Arial" w:cs="Arial"/>
          <w:sz w:val="24"/>
          <w:szCs w:val="24"/>
          <w:lang w:val="ru-RU"/>
        </w:rPr>
      </w:pPr>
      <w:r w:rsidRPr="00811745">
        <w:rPr>
          <w:rFonts w:ascii="Arial" w:hAnsi="Arial" w:cs="Arial"/>
          <w:sz w:val="24"/>
          <w:szCs w:val="24"/>
          <w:lang w:val="ru-RU"/>
        </w:rPr>
        <w:t>Т – индикация опорного напряжения модуля КВМ48-07.</w:t>
      </w:r>
    </w:p>
    <w:p w:rsidR="00654ADA" w:rsidRPr="00811745" w:rsidRDefault="00654ADA" w:rsidP="00654ADA">
      <w:pPr>
        <w:pStyle w:val="af"/>
        <w:tabs>
          <w:tab w:val="left" w:pos="9781"/>
        </w:tabs>
        <w:ind w:left="0" w:right="-29" w:firstLine="283"/>
        <w:rPr>
          <w:rFonts w:ascii="Arial" w:hAnsi="Arial" w:cs="Arial"/>
          <w:sz w:val="24"/>
          <w:szCs w:val="24"/>
          <w:lang w:val="ru-RU"/>
        </w:rPr>
      </w:pPr>
      <w:r w:rsidRPr="00811745">
        <w:rPr>
          <w:rFonts w:ascii="Arial" w:hAnsi="Arial" w:cs="Arial"/>
          <w:sz w:val="24"/>
          <w:szCs w:val="24"/>
          <w:lang w:val="ru-RU"/>
        </w:rPr>
        <w:t>3–тумблер исключения звукового сигнализатора аварийных состояний;</w:t>
      </w:r>
    </w:p>
    <w:p w:rsidR="00654ADA" w:rsidRPr="00811745" w:rsidRDefault="00654ADA" w:rsidP="00654ADA">
      <w:pPr>
        <w:pStyle w:val="af"/>
        <w:tabs>
          <w:tab w:val="left" w:pos="9781"/>
        </w:tabs>
        <w:ind w:left="0" w:right="-29" w:firstLine="283"/>
        <w:rPr>
          <w:rFonts w:ascii="Arial" w:hAnsi="Arial" w:cs="Arial"/>
          <w:sz w:val="24"/>
          <w:szCs w:val="24"/>
          <w:lang w:val="ru-RU"/>
        </w:rPr>
      </w:pPr>
      <w:r w:rsidRPr="00811745">
        <w:rPr>
          <w:rFonts w:ascii="Arial" w:hAnsi="Arial" w:cs="Arial"/>
          <w:sz w:val="24"/>
          <w:szCs w:val="24"/>
          <w:lang w:val="ru-RU"/>
        </w:rPr>
        <w:t>4– отверстия под которым размещено звуковой сигнализатор аварийных состояний.</w:t>
      </w:r>
    </w:p>
    <w:p w:rsidR="00654ADA" w:rsidRPr="00811745" w:rsidRDefault="00654ADA" w:rsidP="00654ADA">
      <w:pPr>
        <w:pStyle w:val="af"/>
        <w:tabs>
          <w:tab w:val="left" w:pos="9781"/>
        </w:tabs>
        <w:ind w:right="-29"/>
        <w:rPr>
          <w:rFonts w:ascii="Arial" w:hAnsi="Arial" w:cs="Arial"/>
          <w:b/>
          <w:sz w:val="24"/>
          <w:szCs w:val="24"/>
          <w:lang w:val="ru-RU"/>
        </w:rPr>
      </w:pPr>
      <w:r w:rsidRPr="00811745">
        <w:rPr>
          <w:rFonts w:ascii="Arial" w:hAnsi="Arial" w:cs="Arial"/>
          <w:b/>
          <w:sz w:val="24"/>
          <w:szCs w:val="24"/>
          <w:lang w:val="ru-RU"/>
        </w:rPr>
        <w:br w:type="page"/>
      </w:r>
    </w:p>
    <w:p w:rsidR="00654ADA" w:rsidRPr="00811745" w:rsidRDefault="00654ADA" w:rsidP="00654ADA">
      <w:pPr>
        <w:pStyle w:val="af"/>
        <w:tabs>
          <w:tab w:val="left" w:pos="9781"/>
        </w:tabs>
        <w:ind w:left="284" w:right="-29" w:firstLine="283"/>
        <w:rPr>
          <w:rFonts w:ascii="Arial" w:hAnsi="Arial" w:cs="Arial"/>
          <w:b/>
          <w:sz w:val="24"/>
          <w:szCs w:val="24"/>
          <w:lang w:val="ru-RU"/>
        </w:rPr>
      </w:pPr>
      <w:r w:rsidRPr="00811745">
        <w:rPr>
          <w:rFonts w:ascii="Arial" w:hAnsi="Arial" w:cs="Arial"/>
          <w:noProof/>
          <w:sz w:val="24"/>
          <w:szCs w:val="24"/>
          <w:lang w:val="ru-RU"/>
        </w:rPr>
        <w:pict>
          <v:group id="_x0000_s5350" style="position:absolute;left:0;text-align:left;margin-left:18pt;margin-top:109.8pt;width:213.55pt;height:422.4pt;z-index:251738112" coordorigin="1598,1749" coordsize="2719,8180">
            <v:group id="_x0000_s5351" style="position:absolute;left:1598;top:1749;width:2719;height:7563" coordorigin="1846,2178" coordsize="2719,7563">
              <v:shape id="_x0000_s5352" type="#_x0000_t75" style="position:absolute;left:3306;top:2178;width:1259;height:7563">
                <v:imagedata r:id="rId208" o:title="v%20upravl%20copy" cropleft="20250f" cropright="34499f"/>
              </v:shape>
              <v:group id="_x0000_s5353" style="position:absolute;left:1846;top:2213;width:2163;height:5632" coordorigin="5506,2262" coordsize="1483,3861">
                <o:lock v:ext="edit" aspectratio="t"/>
                <v:shape id="_x0000_s5354" style="position:absolute;left:5848;top:3754;width:1074;height:676" coordsize="4297,2703" path="m4276,2703r21,-32l,,4276,2703xe" fillcolor="blue" stroked="f">
                  <v:path arrowok="t"/>
                  <o:lock v:ext="edit" aspectratio="t"/>
                </v:shape>
                <v:shape id="_x0000_s5355" style="position:absolute;left:5848;top:3746;width:1074;height:676" coordsize="4297,2705" path="m4297,2705l,34,20,,4297,2705xe" fillcolor="blue" stroked="f">
                  <v:path arrowok="t"/>
                  <o:lock v:ext="edit" aspectratio="t"/>
                </v:shape>
                <v:shape id="_x0000_s5356" style="position:absolute;left:5848;top:3746;width:1074;height:684" coordsize="4297,2737" path="m4276,2737r21,-32l20,,,34,4276,2737e" filled="f" strokecolor="blue" strokeweight="0">
                  <v:path arrowok="t"/>
                  <o:lock v:ext="edit" aspectratio="t"/>
                </v:shape>
                <v:shape id="_x0000_s5357" style="position:absolute;left:5840;top:3250;width:1074;height:676" coordsize="4297,2705" path="m4276,2705r21,-33l,,4276,2705xe" fillcolor="blue" stroked="f">
                  <v:path arrowok="t"/>
                  <o:lock v:ext="edit" aspectratio="t"/>
                </v:shape>
                <v:shape id="_x0000_s5358" style="position:absolute;left:5840;top:3242;width:1074;height:676" coordsize="4297,2705" path="m4297,2705l,33,20,,4297,2705xe" fillcolor="blue" stroked="f">
                  <v:path arrowok="t"/>
                  <o:lock v:ext="edit" aspectratio="t"/>
                </v:shape>
                <v:rect id="_x0000_s5359" style="position:absolute;left:5589;top:4752;width:123;height:253" filled="f" stroked="f">
                  <o:lock v:ext="edit" aspectratio="t"/>
                  <v:textbox style="mso-next-textbox:#_x0000_s5359" inset="0,0,0,0">
                    <w:txbxContent>
                      <w:p w:rsidR="004A3065" w:rsidRDefault="004A3065" w:rsidP="00654ADA">
                        <w:r>
                          <w:rPr>
                            <w:rFonts w:ascii="Arial" w:hAnsi="Arial" w:cs="Arial"/>
                            <w:b/>
                            <w:bCs/>
                            <w:color w:val="0000FF"/>
                            <w:sz w:val="22"/>
                            <w:szCs w:val="22"/>
                          </w:rPr>
                          <w:t>6</w:t>
                        </w:r>
                      </w:p>
                    </w:txbxContent>
                  </v:textbox>
                </v:rect>
                <v:shape id="_x0000_s5360" style="position:absolute;left:5840;top:3242;width:1074;height:684" coordsize="4297,2738" path="m4276,2738r21,-33l20,,,33,4276,2738e" filled="f" strokecolor="blue" strokeweight="0">
                  <v:path arrowok="t"/>
                  <o:lock v:ext="edit" aspectratio="t"/>
                </v:shape>
                <v:shape id="_x0000_s5361" style="position:absolute;left:5532;top:4997;width:336;height:10" coordsize="1344,39" path="m1344,39r,-39l,39r1344,xe" fillcolor="blue" stroked="f">
                  <v:path arrowok="t"/>
                  <o:lock v:ext="edit" aspectratio="t"/>
                </v:shape>
                <v:shape id="_x0000_s5362" style="position:absolute;left:5532;top:4997;width:336;height:10" coordsize="1344,39" path="m1344,l,39,,,1344,xe" fillcolor="blue" stroked="f">
                  <v:path arrowok="t"/>
                  <o:lock v:ext="edit" aspectratio="t"/>
                </v:shape>
                <v:rect id="_x0000_s5363" style="position:absolute;left:5532;top:4997;width:336;height:10" filled="f" strokecolor="blue" strokeweight="0">
                  <o:lock v:ext="edit" aspectratio="t"/>
                </v:rect>
                <v:shape id="_x0000_s5364" style="position:absolute;left:5865;top:5006;width:1124;height:649" coordsize="4494,2596" path="m4474,2596r20,-33l,,4474,2596xe" fillcolor="blue" stroked="f">
                  <v:path arrowok="t"/>
                  <o:lock v:ext="edit" aspectratio="t"/>
                </v:shape>
                <v:shape id="_x0000_s5365" style="position:absolute;left:5865;top:4998;width:1124;height:649" coordsize="4494,2595" path="m4494,2595l,32,19,,4494,2595xe" fillcolor="blue" stroked="f">
                  <v:path arrowok="t"/>
                  <o:lock v:ext="edit" aspectratio="t"/>
                </v:shape>
                <v:shape id="_x0000_s5366" style="position:absolute;left:5865;top:4998;width:1124;height:657" coordsize="4494,2628" path="m4474,2628r20,-33l19,,,32,4474,2628e" filled="f" strokecolor="blue" strokeweight="0">
                  <v:path arrowok="t"/>
                  <o:lock v:ext="edit" aspectratio="t"/>
                </v:shape>
                <v:shape id="_x0000_s5367" style="position:absolute;left:5865;top:5016;width:959;height:653" coordsize="3835,2614" path="m3813,2614r22,-31l,,3813,2614xe" fillcolor="blue" stroked="f">
                  <v:path arrowok="t"/>
                  <o:lock v:ext="edit" aspectratio="t"/>
                </v:shape>
                <v:shape id="_x0000_s5368" style="position:absolute;left:5865;top:5008;width:959;height:654" coordsize="3835,2615" path="m3835,2615l,32,21,,3835,2615xe" fillcolor="blue" stroked="f">
                  <v:path arrowok="t"/>
                  <o:lock v:ext="edit" aspectratio="t"/>
                </v:shape>
                <v:rect id="_x0000_s5369" style="position:absolute;left:5597;top:5261;width:123;height:253" filled="f" stroked="f">
                  <o:lock v:ext="edit" aspectratio="t"/>
                  <v:textbox style="mso-next-textbox:#_x0000_s5369" inset="0,0,0,0">
                    <w:txbxContent>
                      <w:p w:rsidR="004A3065" w:rsidRDefault="004A3065" w:rsidP="00654ADA">
                        <w:r>
                          <w:rPr>
                            <w:rFonts w:ascii="Arial" w:hAnsi="Arial" w:cs="Arial"/>
                            <w:b/>
                            <w:bCs/>
                            <w:color w:val="0000FF"/>
                            <w:sz w:val="22"/>
                            <w:szCs w:val="22"/>
                          </w:rPr>
                          <w:t>7</w:t>
                        </w:r>
                      </w:p>
                    </w:txbxContent>
                  </v:textbox>
                </v:rect>
                <v:shape id="_x0000_s5370" style="position:absolute;left:5865;top:5008;width:959;height:661" coordsize="3835,2646" path="m3813,2646r22,-31l21,,,32,3813,2646e" filled="f" strokecolor="blue" strokeweight="0">
                  <v:path arrowok="t"/>
                  <o:lock v:ext="edit" aspectratio="t"/>
                </v:shape>
                <v:shape id="_x0000_s5371" style="position:absolute;left:5540;top:5507;width:336;height:10" coordsize="1344,38" path="m1344,38r,-38l,38r1344,xe" fillcolor="blue" stroked="f">
                  <v:path arrowok="t"/>
                  <o:lock v:ext="edit" aspectratio="t"/>
                </v:shape>
                <v:shape id="_x0000_s5372" style="position:absolute;left:5540;top:5507;width:336;height:10" coordsize="1344,38" path="m1344,l,38,,,1344,xe" fillcolor="blue" stroked="f">
                  <v:path arrowok="t"/>
                  <o:lock v:ext="edit" aspectratio="t"/>
                </v:shape>
                <v:rect id="_x0000_s5373" style="position:absolute;left:5540;top:5507;width:336;height:10" filled="f" strokecolor="blue" strokeweight="0">
                  <o:lock v:ext="edit" aspectratio="t"/>
                </v:rect>
                <v:shape id="_x0000_s5374" style="position:absolute;left:5874;top:5516;width:1043;height:607" coordsize="4173,2426" path="m4153,2426r20,-34l,,4153,2426xe" fillcolor="blue" stroked="f">
                  <v:path arrowok="t"/>
                  <o:lock v:ext="edit" aspectratio="t"/>
                </v:shape>
                <v:shape id="_x0000_s5375" style="position:absolute;left:5874;top:5508;width:1043;height:606" coordsize="4173,2425" path="m4173,2425l,33,19,,4173,2425xe" fillcolor="blue" stroked="f">
                  <v:path arrowok="t"/>
                  <o:lock v:ext="edit" aspectratio="t"/>
                </v:shape>
                <v:rect id="_x0000_s5376" style="position:absolute;left:5589;top:4270;width:123;height:253" filled="f" stroked="f">
                  <o:lock v:ext="edit" aspectratio="t"/>
                  <v:textbox style="mso-next-textbox:#_x0000_s5376" inset="0,0,0,0">
                    <w:txbxContent>
                      <w:p w:rsidR="004A3065" w:rsidRDefault="004A3065" w:rsidP="00654ADA">
                        <w:r>
                          <w:rPr>
                            <w:rFonts w:ascii="Arial" w:hAnsi="Arial" w:cs="Arial"/>
                            <w:b/>
                            <w:bCs/>
                            <w:color w:val="0000FF"/>
                            <w:sz w:val="22"/>
                            <w:szCs w:val="22"/>
                          </w:rPr>
                          <w:t>5</w:t>
                        </w:r>
                      </w:p>
                    </w:txbxContent>
                  </v:textbox>
                </v:rect>
                <v:shape id="_x0000_s5377" style="position:absolute;left:5874;top:5508;width:1043;height:615" coordsize="4173,2459" path="m4153,2459r20,-34l19,,,33,4153,2459e" filled="f" strokecolor="blue" strokeweight="0">
                  <v:path arrowok="t"/>
                  <o:lock v:ext="edit" aspectratio="t"/>
                </v:shape>
                <v:shape id="_x0000_s5378" style="position:absolute;left:5532;top:4516;width:336;height:9" coordsize="1344,38" path="m1344,38r,-38l,38r1344,xe" fillcolor="blue" stroked="f">
                  <v:path arrowok="t"/>
                  <o:lock v:ext="edit" aspectratio="t"/>
                </v:shape>
                <v:shape id="_x0000_s5379" style="position:absolute;left:5532;top:4516;width:336;height:9" coordsize="1344,38" path="m1344,l,38,,,1344,xe" fillcolor="blue" stroked="f">
                  <v:path arrowok="t"/>
                  <o:lock v:ext="edit" aspectratio="t"/>
                </v:shape>
                <v:rect id="_x0000_s5380" style="position:absolute;left:5532;top:4516;width:336;height:9" filled="f" strokecolor="blue" strokeweight="0">
                  <o:lock v:ext="edit" aspectratio="t"/>
                </v:rect>
                <v:shape id="_x0000_s5381" style="position:absolute;left:5865;top:4524;width:1124;height:736" coordsize="4495,2941" path="m4474,2941r21,-32l,,4474,2941xe" fillcolor="blue" stroked="f">
                  <v:path arrowok="t"/>
                  <o:lock v:ext="edit" aspectratio="t"/>
                </v:shape>
                <v:shape id="_x0000_s5382" style="position:absolute;left:5865;top:4517;width:1124;height:735" coordsize="4495,2940" path="m4495,2940l,31,21,,4495,2940xe" fillcolor="blue" stroked="f">
                  <v:path arrowok="t"/>
                  <o:lock v:ext="edit" aspectratio="t"/>
                </v:shape>
                <v:shape id="_x0000_s5383" style="position:absolute;left:5865;top:4517;width:1124;height:743" coordsize="4495,2972" path="m4474,2972r21,-32l21,,,31,4474,2972e" filled="f" strokecolor="blue" strokeweight="0">
                  <v:path arrowok="t"/>
                  <o:lock v:ext="edit" aspectratio="t"/>
                </v:shape>
                <v:shape id="_x0000_s5384" style="position:absolute;left:5865;top:4534;width:909;height:718" coordsize="3635,2873" path="m3612,2873r23,-30l,,3612,2873xe" fillcolor="blue" stroked="f">
                  <v:path arrowok="t"/>
                  <o:lock v:ext="edit" aspectratio="t"/>
                </v:shape>
                <v:shape id="_x0000_s5385" style="position:absolute;left:5865;top:4526;width:909;height:719" coordsize="3635,2873" path="m3635,2873l,30,23,,3635,2873xe" fillcolor="blue" stroked="f">
                  <v:path arrowok="t"/>
                  <o:lock v:ext="edit" aspectratio="t"/>
                </v:shape>
                <v:shape id="_x0000_s5386" style="position:absolute;left:5865;top:4526;width:909;height:726" coordsize="3635,2903" path="m3612,2903r23,-30l23,,,30,3612,2903e" filled="f" strokecolor="blue" strokeweight="0">
                  <v:path arrowok="t"/>
                  <o:lock v:ext="edit" aspectratio="t"/>
                </v:shape>
                <v:shape id="_x0000_s5387" style="position:absolute;left:5848;top:4177;width:926;height:695" coordsize="3703,2779" path="m3680,2779r23,-31l,,3680,2779xe" fillcolor="blue" stroked="f">
                  <v:path arrowok="t"/>
                  <o:lock v:ext="edit" aspectratio="t"/>
                </v:shape>
                <v:shape id="_x0000_s5388" style="position:absolute;left:5848;top:4169;width:926;height:695" coordsize="3703,2779" path="m3703,2779l,31,24,,3703,2779xe" fillcolor="blue" stroked="f">
                  <v:path arrowok="t"/>
                  <o:lock v:ext="edit" aspectratio="t"/>
                </v:shape>
                <v:shape id="_x0000_s5389" style="position:absolute;left:5848;top:4169;width:926;height:703" coordsize="3703,2810" path="m3680,2810r23,-31l24,,,31,3680,2810e" filled="f" strokecolor="blue" strokeweight="0">
                  <v:path arrowok="t"/>
                  <o:lock v:ext="edit" aspectratio="t"/>
                </v:shape>
                <v:shape id="_x0000_s5390" style="position:absolute;left:5848;top:4167;width:1133;height:719" coordsize="4533,2875" path="m4512,2875r21,-33l,,4512,2875xe" fillcolor="blue" stroked="f">
                  <v:path arrowok="t"/>
                  <o:lock v:ext="edit" aspectratio="t"/>
                </v:shape>
                <v:shape id="_x0000_s5391" style="position:absolute;left:5848;top:4159;width:1133;height:719" coordsize="4533,2875" path="m4533,2875l,33,20,,4533,2875xe" fillcolor="blue" stroked="f">
                  <v:path arrowok="t"/>
                  <o:lock v:ext="edit" aspectratio="t"/>
                </v:shape>
                <v:shape id="_x0000_s5392" style="position:absolute;left:5848;top:4159;width:1133;height:727" coordsize="4533,2908" path="m4512,2908r21,-33l20,,,33,4512,2908e" filled="f" strokecolor="blue" strokeweight="0">
                  <v:path arrowok="t"/>
                  <o:lock v:ext="edit" aspectratio="t"/>
                </v:shape>
                <v:shape id="_x0000_s5393" style="position:absolute;left:5515;top:4158;width:336;height:10" coordsize="1344,38" path="m1344,38r,-38l,38r1344,xe" fillcolor="blue" stroked="f">
                  <v:path arrowok="t"/>
                  <o:lock v:ext="edit" aspectratio="t"/>
                </v:shape>
                <v:shape id="_x0000_s5394" style="position:absolute;left:5515;top:4158;width:336;height:10" coordsize="1344,38" path="m1344,l,38,,,1344,xe" fillcolor="blue" stroked="f">
                  <v:path arrowok="t"/>
                  <o:lock v:ext="edit" aspectratio="t"/>
                </v:shape>
                <v:rect id="_x0000_s5395" style="position:absolute;left:5577;top:3913;width:123;height:253" filled="f" stroked="f">
                  <o:lock v:ext="edit" aspectratio="t"/>
                  <v:textbox style="mso-next-textbox:#_x0000_s5395" inset="0,0,0,0">
                    <w:txbxContent>
                      <w:p w:rsidR="004A3065" w:rsidRDefault="004A3065" w:rsidP="00654ADA">
                        <w:r>
                          <w:rPr>
                            <w:rFonts w:ascii="Arial" w:hAnsi="Arial" w:cs="Arial"/>
                            <w:b/>
                            <w:bCs/>
                            <w:color w:val="0000FF"/>
                            <w:sz w:val="22"/>
                            <w:szCs w:val="22"/>
                          </w:rPr>
                          <w:t>4</w:t>
                        </w:r>
                      </w:p>
                    </w:txbxContent>
                  </v:textbox>
                </v:rect>
                <v:rect id="_x0000_s5396" style="position:absolute;left:5573;top:3500;width:123;height:253" filled="f" stroked="f">
                  <o:lock v:ext="edit" aspectratio="t"/>
                  <v:textbox style="mso-next-textbox:#_x0000_s5396" inset="0,0,0,0">
                    <w:txbxContent>
                      <w:p w:rsidR="004A3065" w:rsidRDefault="004A3065" w:rsidP="00654ADA">
                        <w:r>
                          <w:rPr>
                            <w:rFonts w:ascii="Arial" w:hAnsi="Arial" w:cs="Arial"/>
                            <w:b/>
                            <w:bCs/>
                            <w:color w:val="0000FF"/>
                            <w:sz w:val="22"/>
                            <w:szCs w:val="22"/>
                          </w:rPr>
                          <w:t>3</w:t>
                        </w:r>
                      </w:p>
                    </w:txbxContent>
                  </v:textbox>
                </v:rect>
                <v:rect id="_x0000_s5397" style="position:absolute;left:5515;top:4158;width:336;height:10" filled="f" strokecolor="blue" strokeweight="0">
                  <o:lock v:ext="edit" aspectratio="t"/>
                </v:rect>
                <v:shape id="_x0000_s5398" style="position:absolute;left:5515;top:3745;width:336;height:10" coordsize="1344,38" path="m1344,38r,-38l,38r1344,xe" fillcolor="blue" stroked="f">
                  <v:path arrowok="t"/>
                  <o:lock v:ext="edit" aspectratio="t"/>
                </v:shape>
                <v:shape id="_x0000_s5399" style="position:absolute;left:5515;top:3745;width:336;height:10" coordsize="1344,38" path="m1344,l,38,,,1344,xe" fillcolor="blue" stroked="f">
                  <v:path arrowok="t"/>
                  <o:lock v:ext="edit" aspectratio="t"/>
                </v:shape>
                <v:rect id="_x0000_s5400" style="position:absolute;left:5515;top:3745;width:336;height:10" filled="f" strokecolor="blue" strokeweight="0">
                  <o:lock v:ext="edit" aspectratio="t"/>
                </v:rect>
                <v:shape id="_x0000_s5401" style="position:absolute;left:5506;top:2507;width:336;height:10" coordsize="1344,38" path="m1344,38r,-38l,38r1344,xe" fillcolor="blue" stroked="f">
                  <v:path arrowok="t"/>
                  <o:lock v:ext="edit" aspectratio="t"/>
                </v:shape>
                <v:shape id="_x0000_s5402" style="position:absolute;left:5506;top:2507;width:336;height:10" coordsize="1344,38" path="m1344,l,38,,,1344,xe" fillcolor="blue" stroked="f">
                  <v:path arrowok="t"/>
                  <o:lock v:ext="edit" aspectratio="t"/>
                </v:shape>
                <v:rect id="_x0000_s5403" style="position:absolute;left:5506;top:2507;width:336;height:10" filled="f" strokecolor="blue" strokeweight="0">
                  <o:lock v:ext="edit" aspectratio="t"/>
                </v:rect>
                <v:shape id="_x0000_s5404" style="position:absolute;left:5506;top:3241;width:336;height:10" coordsize="1344,38" path="m1344,38r,-38l,38r1344,xe" fillcolor="blue" stroked="f">
                  <v:path arrowok="t"/>
                  <o:lock v:ext="edit" aspectratio="t"/>
                </v:shape>
                <v:shape id="_x0000_s5405" style="position:absolute;left:5506;top:3241;width:336;height:10" coordsize="1344,38" path="m1344,l,38,,,1344,xe" fillcolor="blue" stroked="f">
                  <v:path arrowok="t"/>
                  <o:lock v:ext="edit" aspectratio="t"/>
                </v:shape>
                <v:rect id="_x0000_s5406" style="position:absolute;left:5567;top:2996;width:123;height:253" filled="f" stroked="f">
                  <o:lock v:ext="edit" aspectratio="t"/>
                  <v:textbox style="mso-next-textbox:#_x0000_s5406" inset="0,0,0,0">
                    <w:txbxContent>
                      <w:p w:rsidR="004A3065" w:rsidRDefault="004A3065" w:rsidP="00654ADA">
                        <w:r>
                          <w:rPr>
                            <w:rFonts w:ascii="Arial" w:hAnsi="Arial" w:cs="Arial"/>
                            <w:b/>
                            <w:bCs/>
                            <w:color w:val="0000FF"/>
                            <w:sz w:val="22"/>
                            <w:szCs w:val="22"/>
                          </w:rPr>
                          <w:t>2</w:t>
                        </w:r>
                      </w:p>
                    </w:txbxContent>
                  </v:textbox>
                </v:rect>
                <v:rect id="_x0000_s5407" style="position:absolute;left:5556;top:2262;width:123;height:253" filled="f" stroked="f">
                  <o:lock v:ext="edit" aspectratio="t"/>
                  <v:textbox style="mso-next-textbox:#_x0000_s5407" inset="0,0,0,0">
                    <w:txbxContent>
                      <w:p w:rsidR="004A3065" w:rsidRDefault="004A3065" w:rsidP="00654ADA">
                        <w:r>
                          <w:rPr>
                            <w:rFonts w:ascii="Arial" w:hAnsi="Arial" w:cs="Arial"/>
                            <w:b/>
                            <w:bCs/>
                            <w:color w:val="0000FF"/>
                            <w:sz w:val="22"/>
                            <w:szCs w:val="22"/>
                          </w:rPr>
                          <w:t>1</w:t>
                        </w:r>
                      </w:p>
                    </w:txbxContent>
                  </v:textbox>
                </v:rect>
                <v:rect id="_x0000_s5408" style="position:absolute;left:5506;top:3241;width:336;height:10" filled="f" strokecolor="blue" strokeweight="0">
                  <o:lock v:ext="edit" aspectratio="t"/>
                </v:rect>
                <v:shape id="_x0000_s5409" style="position:absolute;left:5839;top:2516;width:1064;height:996" coordsize="4256,3986" path="m4230,3986r26,-28l,,4230,3986xe" fillcolor="blue" stroked="f">
                  <v:path arrowok="t"/>
                  <o:lock v:ext="edit" aspectratio="t"/>
                </v:shape>
                <v:shape id="_x0000_s5410" style="position:absolute;left:5839;top:2509;width:1064;height:996" coordsize="4256,3987" path="m4256,3987l,29,27,,4256,3987xe" fillcolor="blue" stroked="f">
                  <v:path arrowok="t"/>
                  <o:lock v:ext="edit" aspectratio="t"/>
                </v:shape>
                <v:shape id="_x0000_s5411" style="position:absolute;left:5839;top:2509;width:1064;height:1003" coordsize="4256,4015" path="m4230,4015r26,-28l27,,,29,4230,4015e" filled="f" strokecolor="blue" strokeweight="0">
                  <v:path arrowok="t"/>
                  <o:lock v:ext="edit" aspectratio="t"/>
                </v:shape>
              </v:group>
            </v:group>
            <v:shape id="_x0000_s5412" type="#_x0000_t202" style="position:absolute;left:2138;top:9567;width:2010;height:362;mso-wrap-style:none" filled="f" stroked="f">
              <v:textbox style="mso-next-textbox:#_x0000_s5412;mso-fit-shape-to-text:t">
                <w:txbxContent>
                  <w:p w:rsidR="004A3065" w:rsidRPr="00701C06" w:rsidRDefault="004A3065" w:rsidP="004B5251">
                    <w:pPr>
                      <w:ind w:right="282"/>
                      <w:jc w:val="right"/>
                      <w:rPr>
                        <w:i/>
                      </w:rPr>
                    </w:pPr>
                    <w:r w:rsidRPr="00893D1C">
                      <w:rPr>
                        <w:i/>
                      </w:rPr>
                      <w:t xml:space="preserve">Рисунок 5 - Модуль ККА </w:t>
                    </w:r>
                    <w:r w:rsidRPr="00893D1C">
                      <w:rPr>
                        <w:i/>
                        <w:lang w:val="uk-UA"/>
                      </w:rPr>
                      <w:t>(</w:t>
                    </w:r>
                    <w:r w:rsidRPr="00893D1C">
                      <w:rPr>
                        <w:i/>
                      </w:rPr>
                      <w:t>48</w:t>
                    </w:r>
                    <w:r w:rsidRPr="00893D1C">
                      <w:rPr>
                        <w:i/>
                        <w:lang w:val="uk-UA"/>
                      </w:rPr>
                      <w:t>В)</w:t>
                    </w:r>
                  </w:p>
                </w:txbxContent>
              </v:textbox>
            </v:shape>
          </v:group>
        </w:pict>
      </w:r>
      <w:r w:rsidRPr="00811745">
        <w:rPr>
          <w:rFonts w:ascii="Arial" w:hAnsi="Arial" w:cs="Arial"/>
          <w:noProof/>
          <w:sz w:val="24"/>
          <w:szCs w:val="24"/>
          <w:lang w:val="ru-RU"/>
        </w:rPr>
        <w:pict>
          <v:group id="_x0000_s5413" style="position:absolute;left:0;text-align:left;margin-left:278.35pt;margin-top:112.95pt;width:185.55pt;height:419.75pt;z-index:251739136" coordorigin="6805,1812" coordsize="2329,8116">
            <v:group id="_x0000_s5414" style="position:absolute;left:6805;top:1812;width:2329;height:7460" coordorigin="7088,2163" coordsize="2329,7460">
              <v:shape id="_x0000_s5415" type="#_x0000_t75" style="position:absolute;left:8217;top:2163;width:1200;height:7460">
                <v:imagedata r:id="rId208" o:title="v%20upravl%20copy" cropleft="10163f" cropright="44950f"/>
              </v:shape>
              <v:group id="_x0000_s5416" style="position:absolute;left:7088;top:3163;width:1700;height:3488" coordorigin="5268,6827" coordsize="1349,2768">
                <o:lock v:ext="edit" aspectratio="t"/>
                <v:shape id="_x0000_s5417" style="position:absolute;left:5791;top:8317;width:815;height:1278" coordsize="3262,5112" path="m3211,5112r51,-32l,,3211,5112xe" fillcolor="blue" stroked="f">
                  <v:path arrowok="t"/>
                  <o:lock v:ext="edit" aspectratio="t"/>
                </v:shape>
                <v:shape id="_x0000_s5418" style="position:absolute;left:5791;top:8309;width:815;height:1278" coordsize="3262,5112" path="m3262,5112l,32,53,,3262,5112xe" fillcolor="blue" stroked="f">
                  <v:path arrowok="t"/>
                  <o:lock v:ext="edit" aspectratio="t"/>
                </v:shape>
                <v:shape id="_x0000_s5419" style="position:absolute;left:5791;top:8309;width:815;height:1286" coordsize="3262,5144" path="m3211,5144r51,-32l53,,,32,3211,5144e" filled="f" strokecolor="blue" strokeweight="0">
                  <v:path arrowok="t"/>
                  <o:lock v:ext="edit" aspectratio="t"/>
                </v:shape>
                <v:shape id="_x0000_s5420" style="position:absolute;left:5802;top:7899;width:815;height:1277" coordsize="3260,5111" path="m3209,5111r51,-32l,,3209,5111xe" fillcolor="blue" stroked="f">
                  <v:path arrowok="t"/>
                  <o:lock v:ext="edit" aspectratio="t"/>
                </v:shape>
                <v:shape id="_x0000_s5421" style="position:absolute;left:5802;top:7891;width:815;height:1278" coordsize="3260,5111" path="m3260,5111l,32,51,,3260,5111xe" fillcolor="blue" stroked="f">
                  <v:path arrowok="t"/>
                  <o:lock v:ext="edit" aspectratio="t"/>
                </v:shape>
                <v:shape id="_x0000_s5422" style="position:absolute;left:5802;top:7891;width:815;height:1285" coordsize="3260,5143" path="m3209,5143r51,-32l51,,,32,3209,5143e" filled="f" strokecolor="blue" strokeweight="0">
                  <v:path arrowok="t"/>
                  <o:lock v:ext="edit" aspectratio="t"/>
                </v:shape>
                <v:shape id="_x0000_s5423" style="position:absolute;left:5791;top:7315;width:805;height:1498" coordsize="3218,5991" path="m3165,5991r53,-28l,,3165,5991xe" fillcolor="blue" stroked="f">
                  <v:path arrowok="t"/>
                  <o:lock v:ext="edit" aspectratio="t"/>
                </v:shape>
                <v:shape id="_x0000_s5424" style="position:absolute;left:5791;top:7308;width:805;height:1498" coordsize="3218,5991" path="m3218,5991l,28,53,,3218,5991xe" fillcolor="blue" stroked="f">
                  <v:path arrowok="t"/>
                  <o:lock v:ext="edit" aspectratio="t"/>
                </v:shape>
                <v:shape id="_x0000_s5425" style="position:absolute;left:5791;top:7308;width:805;height:1505" coordsize="3218,6019" path="m3165,6019r53,-28l53,,,28,3165,6019e" filled="f" strokecolor="blue" strokeweight="0">
                  <v:path arrowok="t"/>
                  <o:lock v:ext="edit" aspectratio="t"/>
                </v:shape>
                <v:shape id="_x0000_s5426" style="position:absolute;left:5268;top:8305;width:530;height:15" coordsize="2119,60" path="m2119,60r,-60l,60r2119,xe" fillcolor="blue" stroked="f">
                  <v:path arrowok="t"/>
                  <o:lock v:ext="edit" aspectratio="t"/>
                </v:shape>
                <v:shape id="_x0000_s5427" style="position:absolute;left:5268;top:8305;width:530;height:15" coordsize="2119,60" path="m2119,l,60,,,2119,xe" fillcolor="blue" stroked="f">
                  <v:path arrowok="t"/>
                  <o:lock v:ext="edit" aspectratio="t"/>
                </v:shape>
                <v:rect id="_x0000_s5428" style="position:absolute;left:5349;top:7938;width:190;height:391" filled="f" stroked="f">
                  <o:lock v:ext="edit" aspectratio="t"/>
                  <v:textbox style="mso-next-textbox:#_x0000_s5428" inset="0,0,0,0">
                    <w:txbxContent>
                      <w:p w:rsidR="004A3065" w:rsidRDefault="004A3065" w:rsidP="00654ADA">
                        <w:r>
                          <w:rPr>
                            <w:rFonts w:ascii="Arial" w:hAnsi="Arial" w:cs="Arial"/>
                            <w:b/>
                            <w:bCs/>
                            <w:color w:val="0000FF"/>
                            <w:sz w:val="34"/>
                            <w:szCs w:val="34"/>
                          </w:rPr>
                          <w:t>3</w:t>
                        </w:r>
                      </w:p>
                    </w:txbxContent>
                  </v:textbox>
                </v:rect>
                <v:rect id="_x0000_s5429" style="position:absolute;left:5375;top:7410;width:190;height:391" filled="f" stroked="f">
                  <o:lock v:ext="edit" aspectratio="t"/>
                  <v:textbox style="mso-next-textbox:#_x0000_s5429" inset="0,0,0,0">
                    <w:txbxContent>
                      <w:p w:rsidR="004A3065" w:rsidRDefault="004A3065" w:rsidP="00654ADA">
                        <w:r>
                          <w:rPr>
                            <w:rFonts w:ascii="Arial" w:hAnsi="Arial" w:cs="Arial"/>
                            <w:b/>
                            <w:bCs/>
                            <w:color w:val="0000FF"/>
                            <w:sz w:val="34"/>
                            <w:szCs w:val="34"/>
                          </w:rPr>
                          <w:t>2</w:t>
                        </w:r>
                      </w:p>
                    </w:txbxContent>
                  </v:textbox>
                </v:rect>
                <v:rect id="_x0000_s5430" style="position:absolute;left:5268;top:8305;width:530;height:15" filled="f" strokecolor="blue" strokeweight="0">
                  <o:lock v:ext="edit" aspectratio="t"/>
                </v:rect>
                <v:shape id="_x0000_s5431" style="position:absolute;left:5279;top:7887;width:530;height:15" coordsize="2117,61" path="m2117,61r,-61l,61r2117,xe" fillcolor="blue" stroked="f">
                  <v:path arrowok="t"/>
                  <o:lock v:ext="edit" aspectratio="t"/>
                </v:shape>
                <v:shape id="_x0000_s5432" style="position:absolute;left:5279;top:7887;width:530;height:15" coordsize="2117,61" path="m2117,l,61,,,2117,xe" fillcolor="blue" stroked="f">
                  <v:path arrowok="t"/>
                  <o:lock v:ext="edit" aspectratio="t"/>
                </v:shape>
                <v:rect id="_x0000_s5433" style="position:absolute;left:5346;top:6827;width:190;height:391" filled="f" stroked="f">
                  <o:lock v:ext="edit" aspectratio="t"/>
                  <v:textbox style="mso-next-textbox:#_x0000_s5433" inset="0,0,0,0">
                    <w:txbxContent>
                      <w:p w:rsidR="004A3065" w:rsidRDefault="004A3065" w:rsidP="00654ADA">
                        <w:r>
                          <w:rPr>
                            <w:rFonts w:ascii="Arial" w:hAnsi="Arial" w:cs="Arial"/>
                            <w:b/>
                            <w:bCs/>
                            <w:color w:val="0000FF"/>
                            <w:sz w:val="34"/>
                            <w:szCs w:val="34"/>
                          </w:rPr>
                          <w:t>1</w:t>
                        </w:r>
                      </w:p>
                    </w:txbxContent>
                  </v:textbox>
                </v:rect>
                <v:rect id="_x0000_s5434" style="position:absolute;left:5279;top:7887;width:530;height:15" filled="f" strokecolor="blue" strokeweight="0">
                  <o:lock v:ext="edit" aspectratio="t"/>
                </v:rect>
                <v:shape id="_x0000_s5435" style="position:absolute;left:5268;top:7304;width:530;height:15" coordsize="2119,60" path="m2119,60r,-60l,60r2119,xe" fillcolor="blue" stroked="f">
                  <v:path arrowok="t"/>
                  <o:lock v:ext="edit" aspectratio="t"/>
                </v:shape>
                <v:shape id="_x0000_s5436" style="position:absolute;left:5268;top:7304;width:530;height:15" coordsize="2119,60" path="m2119,l,60,,,2119,xe" fillcolor="blue" stroked="f">
                  <v:path arrowok="t"/>
                  <o:lock v:ext="edit" aspectratio="t"/>
                </v:shape>
                <v:rect id="_x0000_s5437" style="position:absolute;left:5268;top:7304;width:530;height:15" filled="f" strokecolor="blue" strokeweight="0">
                  <o:lock v:ext="edit" aspectratio="t"/>
                </v:rect>
              </v:group>
            </v:group>
            <v:shape id="_x0000_s5438" type="#_x0000_t202" style="position:absolute;left:6818;top:9566;width:1965;height:362;mso-wrap-style:none" filled="f" stroked="f">
              <v:textbox style="mso-next-textbox:#_x0000_s5438;mso-fit-shape-to-text:t">
                <w:txbxContent>
                  <w:p w:rsidR="004A3065" w:rsidRPr="004476B6" w:rsidRDefault="004A3065" w:rsidP="004B5251">
                    <w:pPr>
                      <w:ind w:right="282"/>
                      <w:jc w:val="right"/>
                      <w:rPr>
                        <w:i/>
                      </w:rPr>
                    </w:pPr>
                    <w:r w:rsidRPr="00893D1C">
                      <w:rPr>
                        <w:i/>
                      </w:rPr>
                      <w:t xml:space="preserve">Рисунок 6 – Модуль </w:t>
                    </w:r>
                    <w:r w:rsidRPr="00893D1C">
                      <w:rPr>
                        <w:i/>
                        <w:lang w:val="uk-UA"/>
                      </w:rPr>
                      <w:t>КВА</w:t>
                    </w:r>
                    <w:r w:rsidRPr="00893D1C">
                      <w:rPr>
                        <w:i/>
                      </w:rPr>
                      <w:t>(48</w:t>
                    </w:r>
                    <w:r w:rsidRPr="00893D1C">
                      <w:rPr>
                        <w:i/>
                        <w:lang w:val="uk-UA"/>
                      </w:rPr>
                      <w:t>В</w:t>
                    </w:r>
                    <w:r w:rsidRPr="00893D1C">
                      <w:rPr>
                        <w:i/>
                      </w:rPr>
                      <w:t>)</w:t>
                    </w:r>
                  </w:p>
                </w:txbxContent>
              </v:textbox>
            </v:shape>
          </v:group>
        </w:pict>
      </w:r>
      <w:r w:rsidRPr="00811745">
        <w:rPr>
          <w:rFonts w:ascii="Arial" w:hAnsi="Arial" w:cs="Arial"/>
          <w:sz w:val="24"/>
          <w:szCs w:val="24"/>
          <w:lang w:val="ru-RU"/>
        </w:rPr>
        <w:br w:type="page"/>
      </w:r>
    </w:p>
    <w:p w:rsidR="00654ADA" w:rsidRPr="00811745" w:rsidRDefault="00654ADA" w:rsidP="00654ADA">
      <w:pPr>
        <w:ind w:firstLine="567"/>
        <w:rPr>
          <w:rFonts w:ascii="Arial" w:hAnsi="Arial" w:cs="Arial"/>
          <w:lang w:val="ru-RU"/>
        </w:rPr>
      </w:pPr>
      <w:r w:rsidRPr="00811745">
        <w:rPr>
          <w:rFonts w:ascii="Arial" w:hAnsi="Arial" w:cs="Arial"/>
          <w:noProof/>
        </w:rPr>
        <w:pict>
          <v:group id="_x0000_s5439" style="position:absolute;left:0;text-align:left;margin-left:36pt;margin-top:-30.1pt;width:496.05pt;height:337.4pt;z-index:251740160" coordorigin="2138,1009" coordsize="8035,6931">
            <v:group id="_x0000_s5440" style="position:absolute;left:2858;top:1009;width:6400;height:5794" coordorigin="2510,1064" coordsize="6400,5794">
              <v:shape id="_x0000_s5441" type="#_x0000_t75" style="position:absolute;left:4629;top:2045;width:1880;height:4813">
                <v:imagedata r:id="rId209" o:title="" gain="53740f" blacklevel="-1966f"/>
              </v:shape>
              <v:line id="_x0000_s5442" style="position:absolute;flip:x" from="5910,1364" to="8230,2684" strokeweight="1.25pt">
                <v:stroke endarrow="block" endarrowlength="long"/>
              </v:line>
              <v:line id="_x0000_s5443" style="position:absolute;flip:x" from="5830,3204" to="8330,3284" strokeweight="1.25pt">
                <v:stroke endarrow="block" endarrowlength="long"/>
              </v:line>
              <v:line id="_x0000_s5444" style="position:absolute" from="3170,1504" to="5250,2644" strokeweight="1.25pt">
                <v:stroke endarrow="block" endarrowlength="long"/>
              </v:line>
              <v:line id="_x0000_s5445" style="position:absolute;flip:y" from="2930,3244" to="5150,3584" strokeweight="1.25pt">
                <v:stroke endarrow="block" endarrowlength="long"/>
              </v:line>
              <v:line id="_x0000_s5446" style="position:absolute;flip:x" from="5810,4224" to="8310,4304" strokeweight="1.25pt">
                <v:stroke endarrow="block" endarrowlength="long"/>
              </v:line>
              <v:line id="_x0000_s5447" style="position:absolute;flip:x" from="5830,5164" to="8330,5244" strokeweight="1.25pt">
                <v:stroke endarrow="block" endarrowlength="long"/>
              </v:line>
              <v:shape id="_x0000_s5448" type="#_x0000_t202" style="position:absolute;left:8410;top:1064;width:460;height:460;mso-wrap-edited:f" wrapcoords="-415 0 -415 21140 21600 21140 21600 0 -415 0" stroked="f">
                <v:textbox style="mso-next-textbox:#_x0000_s5448" inset="0,0,0,0">
                  <w:txbxContent>
                    <w:p w:rsidR="004A3065" w:rsidRDefault="004A3065" w:rsidP="00654ADA">
                      <w:pPr>
                        <w:rPr>
                          <w:rFonts w:ascii="Arial" w:hAnsi="Arial" w:cs="Arial"/>
                          <w:b/>
                          <w:bCs/>
                        </w:rPr>
                      </w:pPr>
                      <w:r>
                        <w:rPr>
                          <w:rFonts w:ascii="Arial" w:hAnsi="Arial" w:cs="Arial"/>
                          <w:b/>
                          <w:bCs/>
                        </w:rPr>
                        <w:t>3</w:t>
                      </w:r>
                    </w:p>
                  </w:txbxContent>
                </v:textbox>
              </v:shape>
              <v:shape id="_x0000_s5449" type="#_x0000_t202" style="position:absolute;left:8450;top:2984;width:460;height:460;mso-wrap-edited:f" wrapcoords="-415 0 -415 21140 21600 21140 21600 0 -415 0" stroked="f">
                <v:textbox style="mso-next-textbox:#_x0000_s5449" inset="0,0,0,0">
                  <w:txbxContent>
                    <w:p w:rsidR="004A3065" w:rsidRDefault="004A3065" w:rsidP="00654ADA">
                      <w:pPr>
                        <w:rPr>
                          <w:rFonts w:ascii="Arial" w:hAnsi="Arial" w:cs="Arial"/>
                          <w:b/>
                          <w:bCs/>
                        </w:rPr>
                      </w:pPr>
                      <w:r>
                        <w:rPr>
                          <w:rFonts w:ascii="Arial" w:hAnsi="Arial" w:cs="Arial"/>
                          <w:b/>
                          <w:bCs/>
                        </w:rPr>
                        <w:t>4</w:t>
                      </w:r>
                    </w:p>
                  </w:txbxContent>
                </v:textbox>
              </v:shape>
              <v:shape id="_x0000_s5450" type="#_x0000_t202" style="position:absolute;left:8450;top:4024;width:460;height:460;mso-wrap-edited:f" wrapcoords="-415 0 -415 21140 21600 21140 21600 0 -415 0" stroked="f">
                <v:textbox style="mso-next-textbox:#_x0000_s5450" inset="0,0,0,0">
                  <w:txbxContent>
                    <w:p w:rsidR="004A3065" w:rsidRDefault="004A3065" w:rsidP="00654ADA">
                      <w:pPr>
                        <w:rPr>
                          <w:rFonts w:ascii="Arial" w:hAnsi="Arial" w:cs="Arial"/>
                          <w:b/>
                          <w:bCs/>
                        </w:rPr>
                      </w:pPr>
                      <w:r>
                        <w:rPr>
                          <w:rFonts w:ascii="Arial" w:hAnsi="Arial" w:cs="Arial"/>
                          <w:b/>
                          <w:bCs/>
                        </w:rPr>
                        <w:t>5</w:t>
                      </w:r>
                    </w:p>
                  </w:txbxContent>
                </v:textbox>
              </v:shape>
              <v:shape id="_x0000_s5451" type="#_x0000_t202" style="position:absolute;left:8450;top:4964;width:460;height:460;mso-wrap-edited:f" wrapcoords="-415 0 -415 21140 21600 21140 21600 0 -415 0" stroked="f">
                <v:textbox style="mso-next-textbox:#_x0000_s5451" inset="0,0,0,0">
                  <w:txbxContent>
                    <w:p w:rsidR="004A3065" w:rsidRDefault="004A3065" w:rsidP="00654ADA">
                      <w:pPr>
                        <w:rPr>
                          <w:rFonts w:ascii="Arial" w:hAnsi="Arial" w:cs="Arial"/>
                          <w:b/>
                          <w:bCs/>
                        </w:rPr>
                      </w:pPr>
                      <w:r>
                        <w:rPr>
                          <w:rFonts w:ascii="Arial" w:hAnsi="Arial" w:cs="Arial"/>
                          <w:b/>
                          <w:bCs/>
                        </w:rPr>
                        <w:t>6</w:t>
                      </w:r>
                    </w:p>
                  </w:txbxContent>
                </v:textbox>
              </v:shape>
              <v:shape id="_x0000_s5452" type="#_x0000_t202" style="position:absolute;left:2510;top:1204;width:460;height:460;mso-wrap-edited:f" wrapcoords="-415 0 -415 21140 21600 21140 21600 0 -415 0" stroked="f">
                <v:textbox style="mso-next-textbox:#_x0000_s5452" inset="0,0,0,0">
                  <w:txbxContent>
                    <w:p w:rsidR="004A3065" w:rsidRDefault="004A3065" w:rsidP="00654ADA">
                      <w:pPr>
                        <w:rPr>
                          <w:rFonts w:ascii="Arial" w:hAnsi="Arial" w:cs="Arial"/>
                          <w:b/>
                          <w:bCs/>
                        </w:rPr>
                      </w:pPr>
                      <w:r>
                        <w:rPr>
                          <w:rFonts w:ascii="Arial" w:hAnsi="Arial" w:cs="Arial"/>
                          <w:b/>
                          <w:bCs/>
                        </w:rPr>
                        <w:t>2</w:t>
                      </w:r>
                    </w:p>
                  </w:txbxContent>
                </v:textbox>
              </v:shape>
              <v:shape id="_x0000_s5453" type="#_x0000_t202" style="position:absolute;left:2510;top:3384;width:460;height:460;mso-wrap-edited:f" wrapcoords="-415 0 -415 21140 21600 21140 21600 0 -415 0" stroked="f">
                <v:textbox style="mso-next-textbox:#_x0000_s5453" inset="0,0,0,0">
                  <w:txbxContent>
                    <w:p w:rsidR="004A3065" w:rsidRDefault="004A3065" w:rsidP="00654ADA">
                      <w:pPr>
                        <w:rPr>
                          <w:rFonts w:ascii="Arial" w:hAnsi="Arial" w:cs="Arial"/>
                          <w:b/>
                          <w:bCs/>
                        </w:rPr>
                      </w:pPr>
                      <w:r>
                        <w:rPr>
                          <w:rFonts w:ascii="Arial" w:hAnsi="Arial" w:cs="Arial"/>
                          <w:b/>
                          <w:bCs/>
                        </w:rPr>
                        <w:t>1</w:t>
                      </w:r>
                    </w:p>
                  </w:txbxContent>
                </v:textbox>
              </v:shape>
            </v:group>
            <v:shape id="_x0000_s5454" type="#_x0000_t202" style="position:absolute;left:2138;top:7225;width:8035;height:715;mso-wrap-style:none" filled="f" stroked="f">
              <v:textbox style="mso-next-textbox:#_x0000_s5454;mso-fit-shape-to-text:t">
                <w:txbxContent>
                  <w:p w:rsidR="004A3065" w:rsidRPr="004B5251" w:rsidRDefault="004A3065" w:rsidP="00654ADA">
                    <w:pPr>
                      <w:ind w:left="284" w:right="282" w:firstLine="426"/>
                      <w:jc w:val="center"/>
                      <w:rPr>
                        <w:i/>
                        <w:sz w:val="24"/>
                        <w:szCs w:val="24"/>
                        <w:lang w:val="ru-RU"/>
                      </w:rPr>
                    </w:pPr>
                    <w:r w:rsidRPr="004B5251">
                      <w:rPr>
                        <w:i/>
                        <w:sz w:val="24"/>
                        <w:szCs w:val="24"/>
                        <w:lang w:val="ru-RU"/>
                      </w:rPr>
                      <w:t xml:space="preserve">Рисунок 7 – Реле напряжения </w:t>
                    </w:r>
                    <w:r w:rsidRPr="004B5251">
                      <w:rPr>
                        <w:i/>
                        <w:sz w:val="24"/>
                        <w:szCs w:val="24"/>
                      </w:rPr>
                      <w:t>KV</w:t>
                    </w:r>
                    <w:r w:rsidRPr="004B5251">
                      <w:rPr>
                        <w:i/>
                        <w:sz w:val="24"/>
                        <w:szCs w:val="24"/>
                        <w:lang w:val="ru-RU"/>
                      </w:rPr>
                      <w:t>1 контролю уровня входного напряжения сети 220В</w:t>
                    </w:r>
                  </w:p>
                </w:txbxContent>
              </v:textbox>
            </v:shape>
          </v:group>
        </w:pict>
      </w: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4B5251" w:rsidRPr="00811745" w:rsidRDefault="004B5251" w:rsidP="00654ADA">
      <w:pPr>
        <w:ind w:firstLine="567"/>
        <w:rPr>
          <w:rFonts w:ascii="Arial" w:hAnsi="Arial" w:cs="Arial"/>
          <w:lang w:val="ru-RU"/>
        </w:rPr>
      </w:pPr>
    </w:p>
    <w:p w:rsidR="004B5251" w:rsidRPr="00811745" w:rsidRDefault="004B5251" w:rsidP="00654ADA">
      <w:pPr>
        <w:ind w:firstLine="567"/>
        <w:rPr>
          <w:rFonts w:ascii="Arial" w:hAnsi="Arial" w:cs="Arial"/>
          <w:lang w:val="ru-RU"/>
        </w:rPr>
      </w:pPr>
    </w:p>
    <w:p w:rsidR="004B5251" w:rsidRPr="00811745" w:rsidRDefault="004B5251" w:rsidP="00654ADA">
      <w:pPr>
        <w:ind w:firstLine="567"/>
        <w:rPr>
          <w:rFonts w:ascii="Arial" w:hAnsi="Arial" w:cs="Arial"/>
          <w:lang w:val="ru-RU"/>
        </w:rPr>
      </w:pPr>
    </w:p>
    <w:p w:rsidR="00654ADA" w:rsidRPr="00811745" w:rsidRDefault="00654ADA" w:rsidP="00654ADA">
      <w:pPr>
        <w:ind w:firstLine="567"/>
        <w:rPr>
          <w:rFonts w:ascii="Arial" w:hAnsi="Arial" w:cs="Arial"/>
          <w:lang w:val="ru-RU"/>
        </w:rPr>
      </w:pPr>
    </w:p>
    <w:p w:rsidR="004B5251" w:rsidRPr="00811745" w:rsidRDefault="004B5251" w:rsidP="00654ADA">
      <w:pPr>
        <w:ind w:firstLine="567"/>
        <w:rPr>
          <w:rFonts w:ascii="Arial" w:hAnsi="Arial" w:cs="Arial"/>
          <w:lang w:val="ru-RU"/>
        </w:rPr>
      </w:pPr>
    </w:p>
    <w:p w:rsidR="004B5251" w:rsidRPr="00811745" w:rsidRDefault="004B5251" w:rsidP="00654ADA">
      <w:pPr>
        <w:ind w:firstLine="567"/>
        <w:rPr>
          <w:rFonts w:ascii="Arial" w:hAnsi="Arial" w:cs="Arial"/>
          <w:lang w:val="ru-RU"/>
        </w:rPr>
      </w:pPr>
    </w:p>
    <w:p w:rsidR="00654ADA" w:rsidRPr="00811745" w:rsidRDefault="00654ADA" w:rsidP="00654ADA">
      <w:pPr>
        <w:pStyle w:val="af"/>
        <w:tabs>
          <w:tab w:val="left" w:pos="9781"/>
        </w:tabs>
        <w:ind w:left="284" w:right="-29" w:firstLine="283"/>
        <w:rPr>
          <w:rFonts w:ascii="Arial" w:hAnsi="Arial" w:cs="Arial"/>
          <w:b/>
          <w:bCs/>
          <w:sz w:val="24"/>
          <w:szCs w:val="24"/>
          <w:lang w:val="ru-RU"/>
        </w:rPr>
      </w:pPr>
      <w:r w:rsidRPr="00811745">
        <w:rPr>
          <w:rFonts w:ascii="Arial" w:hAnsi="Arial" w:cs="Arial"/>
          <w:b/>
          <w:bCs/>
          <w:sz w:val="24"/>
          <w:szCs w:val="24"/>
          <w:lang w:val="ru-RU"/>
        </w:rPr>
        <w:t>где:</w:t>
      </w:r>
    </w:p>
    <w:p w:rsidR="00654ADA" w:rsidRPr="00811745" w:rsidRDefault="00654ADA" w:rsidP="004B5251">
      <w:pPr>
        <w:pStyle w:val="af"/>
        <w:tabs>
          <w:tab w:val="left" w:pos="9781"/>
        </w:tabs>
        <w:ind w:left="900" w:right="-29" w:hanging="360"/>
        <w:rPr>
          <w:rFonts w:ascii="Arial" w:hAnsi="Arial" w:cs="Arial"/>
          <w:sz w:val="24"/>
          <w:szCs w:val="24"/>
          <w:lang w:val="ru-RU"/>
        </w:rPr>
      </w:pPr>
      <w:r w:rsidRPr="00811745">
        <w:rPr>
          <w:rFonts w:ascii="Arial" w:hAnsi="Arial" w:cs="Arial"/>
          <w:sz w:val="24"/>
          <w:szCs w:val="24"/>
          <w:lang w:val="ru-RU"/>
        </w:rPr>
        <w:t>1 – светодиод (зеленый) – индикация нормального уровня напряжения;</w:t>
      </w:r>
    </w:p>
    <w:p w:rsidR="00654ADA" w:rsidRPr="00811745" w:rsidRDefault="00654ADA" w:rsidP="004B5251">
      <w:pPr>
        <w:pStyle w:val="af"/>
        <w:tabs>
          <w:tab w:val="left" w:pos="9781"/>
        </w:tabs>
        <w:ind w:left="900" w:right="-29" w:hanging="360"/>
        <w:rPr>
          <w:rFonts w:ascii="Arial" w:hAnsi="Arial" w:cs="Arial"/>
          <w:sz w:val="24"/>
          <w:szCs w:val="24"/>
          <w:lang w:val="ru-RU"/>
        </w:rPr>
      </w:pPr>
      <w:r w:rsidRPr="00811745">
        <w:rPr>
          <w:rFonts w:ascii="Arial" w:hAnsi="Arial" w:cs="Arial"/>
          <w:sz w:val="24"/>
          <w:szCs w:val="24"/>
          <w:lang w:val="ru-RU"/>
        </w:rPr>
        <w:t>2 – светодиод (желтый) – индикация полного исключения реле (при долговременных прыжках напряжения во входной сети);</w:t>
      </w:r>
    </w:p>
    <w:p w:rsidR="00654ADA" w:rsidRPr="00811745" w:rsidRDefault="00654ADA" w:rsidP="004B5251">
      <w:pPr>
        <w:pStyle w:val="af"/>
        <w:tabs>
          <w:tab w:val="left" w:pos="9781"/>
        </w:tabs>
        <w:ind w:left="900" w:right="-29" w:hanging="360"/>
        <w:rPr>
          <w:rFonts w:ascii="Arial" w:hAnsi="Arial" w:cs="Arial"/>
          <w:sz w:val="24"/>
          <w:szCs w:val="24"/>
          <w:lang w:val="ru-RU"/>
        </w:rPr>
      </w:pPr>
      <w:r w:rsidRPr="00811745">
        <w:rPr>
          <w:rFonts w:ascii="Arial" w:hAnsi="Arial" w:cs="Arial"/>
          <w:sz w:val="24"/>
          <w:szCs w:val="24"/>
          <w:lang w:val="ru-RU"/>
        </w:rPr>
        <w:t>3 – светодиод (красный) – индикация завышенного уровня напряжения;</w:t>
      </w:r>
    </w:p>
    <w:p w:rsidR="00654ADA" w:rsidRPr="00811745" w:rsidRDefault="00654ADA" w:rsidP="004B5251">
      <w:pPr>
        <w:pStyle w:val="af"/>
        <w:tabs>
          <w:tab w:val="left" w:pos="9781"/>
        </w:tabs>
        <w:ind w:left="900" w:right="-29" w:hanging="360"/>
        <w:rPr>
          <w:rFonts w:ascii="Arial" w:hAnsi="Arial" w:cs="Arial"/>
          <w:sz w:val="24"/>
          <w:szCs w:val="24"/>
          <w:lang w:val="ru-RU"/>
        </w:rPr>
      </w:pPr>
      <w:r w:rsidRPr="00811745">
        <w:rPr>
          <w:rFonts w:ascii="Arial" w:hAnsi="Arial" w:cs="Arial"/>
          <w:sz w:val="24"/>
          <w:szCs w:val="24"/>
          <w:lang w:val="ru-RU"/>
        </w:rPr>
        <w:t>4 – светодиод (красный) – индикация заниженного уровня напряжения;</w:t>
      </w:r>
    </w:p>
    <w:p w:rsidR="00654ADA" w:rsidRPr="00811745" w:rsidRDefault="00654ADA" w:rsidP="004B5251">
      <w:pPr>
        <w:pStyle w:val="af"/>
        <w:tabs>
          <w:tab w:val="left" w:pos="9781"/>
        </w:tabs>
        <w:ind w:left="900" w:right="-29" w:hanging="360"/>
        <w:rPr>
          <w:rFonts w:ascii="Arial" w:hAnsi="Arial" w:cs="Arial"/>
          <w:sz w:val="24"/>
          <w:szCs w:val="24"/>
          <w:lang w:val="ru-RU"/>
        </w:rPr>
      </w:pPr>
      <w:r w:rsidRPr="00811745">
        <w:rPr>
          <w:rFonts w:ascii="Arial" w:hAnsi="Arial" w:cs="Arial"/>
          <w:sz w:val="24"/>
          <w:szCs w:val="24"/>
          <w:lang w:val="ru-RU"/>
        </w:rPr>
        <w:t>5 –регулятор срабатывания реле отключения по уровню завышенного напряжения;</w:t>
      </w:r>
    </w:p>
    <w:p w:rsidR="00654ADA" w:rsidRPr="00811745" w:rsidRDefault="00654ADA" w:rsidP="004B5251">
      <w:pPr>
        <w:pStyle w:val="af"/>
        <w:tabs>
          <w:tab w:val="left" w:pos="9781"/>
        </w:tabs>
        <w:ind w:left="900" w:right="-29" w:hanging="360"/>
        <w:rPr>
          <w:rFonts w:ascii="Arial" w:hAnsi="Arial" w:cs="Arial"/>
          <w:sz w:val="24"/>
          <w:szCs w:val="24"/>
          <w:lang w:val="ru-RU"/>
        </w:rPr>
      </w:pPr>
      <w:r w:rsidRPr="00811745">
        <w:rPr>
          <w:rFonts w:ascii="Arial" w:hAnsi="Arial" w:cs="Arial"/>
          <w:sz w:val="24"/>
          <w:szCs w:val="24"/>
          <w:lang w:val="ru-RU"/>
        </w:rPr>
        <w:t>6 –регулятор срабатывания реле отключения по уровню заниженного напряжения.</w:t>
      </w:r>
    </w:p>
    <w:p w:rsidR="00593E0D" w:rsidRPr="00811745" w:rsidRDefault="00593E0D" w:rsidP="002F0343">
      <w:pPr>
        <w:autoSpaceDE w:val="0"/>
        <w:autoSpaceDN w:val="0"/>
        <w:adjustRightInd w:val="0"/>
        <w:ind w:firstLine="360"/>
        <w:rPr>
          <w:rFonts w:ascii="Arial" w:hAnsi="Arial" w:cs="Arial"/>
          <w:sz w:val="24"/>
          <w:szCs w:val="24"/>
          <w:lang w:val="ru-RU"/>
        </w:rPr>
        <w:sectPr w:rsidR="00593E0D" w:rsidRPr="00811745" w:rsidSect="00C11B76">
          <w:pgSz w:w="11906" w:h="16838" w:code="9"/>
          <w:pgMar w:top="567" w:right="567" w:bottom="851" w:left="284" w:header="709" w:footer="709" w:gutter="1134"/>
          <w:pgNumType w:chapStyle="1"/>
          <w:cols w:space="708"/>
          <w:docGrid w:linePitch="360"/>
        </w:sectPr>
      </w:pPr>
    </w:p>
    <w:p w:rsidR="00AA4418" w:rsidRPr="00811745" w:rsidRDefault="00AA4418" w:rsidP="00AA4418">
      <w:pPr>
        <w:pStyle w:val="11"/>
        <w:jc w:val="center"/>
        <w:rPr>
          <w:rFonts w:ascii="Arial" w:hAnsi="Arial" w:cs="Arial"/>
        </w:rPr>
      </w:pPr>
      <w:bookmarkStart w:id="542" w:name="_Toc149026233"/>
      <w:r w:rsidRPr="00811745">
        <w:rPr>
          <w:rFonts w:ascii="Arial" w:hAnsi="Arial" w:cs="Arial"/>
        </w:rPr>
        <w:t>РУКОВОДСТВО ПО ЭКСПЛУАТАЦИИ ПРЕОБРАЗОВАТЕЛЯ НАПРЯЖЕНИЯ  ПН48-220</w:t>
      </w:r>
      <w:bookmarkEnd w:id="542"/>
    </w:p>
    <w:p w:rsidR="00AA4418" w:rsidRPr="00811745" w:rsidRDefault="00AA4418" w:rsidP="00AA4418">
      <w:pPr>
        <w:tabs>
          <w:tab w:val="left" w:pos="10348"/>
        </w:tabs>
        <w:ind w:right="-30" w:firstLine="426"/>
        <w:jc w:val="both"/>
        <w:rPr>
          <w:rFonts w:ascii="Arial" w:hAnsi="Arial" w:cs="Arial"/>
          <w:sz w:val="24"/>
          <w:szCs w:val="24"/>
          <w:lang w:val="ru-RU"/>
        </w:rPr>
      </w:pPr>
      <w:r w:rsidRPr="00811745">
        <w:rPr>
          <w:rFonts w:ascii="Arial" w:hAnsi="Arial" w:cs="Arial"/>
          <w:sz w:val="24"/>
          <w:szCs w:val="24"/>
          <w:lang w:val="ru-RU"/>
        </w:rPr>
        <w:t>Дано руководство из эксплуатации предназначено для изучения и использования по назначению преобразователя напряжения ПН48-220 по ТУ В 31.1-22604135-005-2002 (дальше ПН) и включает описание ПН, принцип работы, технические характеристики и другие данные, необходимые для правильной и безопасной эксплуатации ПН с использованием всех его технических возможностей.</w:t>
      </w:r>
    </w:p>
    <w:p w:rsidR="00AA4418" w:rsidRPr="00811745" w:rsidRDefault="00AA4418" w:rsidP="00AA4418">
      <w:pPr>
        <w:tabs>
          <w:tab w:val="left" w:pos="10348"/>
        </w:tabs>
        <w:ind w:right="-30" w:firstLine="426"/>
        <w:jc w:val="both"/>
        <w:rPr>
          <w:rFonts w:ascii="Arial" w:hAnsi="Arial" w:cs="Arial"/>
          <w:sz w:val="24"/>
          <w:szCs w:val="24"/>
        </w:rPr>
      </w:pPr>
      <w:r w:rsidRPr="00811745">
        <w:rPr>
          <w:rFonts w:ascii="Arial" w:hAnsi="Arial" w:cs="Arial"/>
          <w:sz w:val="24"/>
          <w:szCs w:val="24"/>
          <w:lang w:val="ru-RU"/>
        </w:rPr>
        <w:t xml:space="preserve">Кроме того, необходимо детально выучить схему электрическую принципиальную </w:t>
      </w:r>
      <w:r w:rsidRPr="00811745">
        <w:rPr>
          <w:rFonts w:ascii="Arial" w:hAnsi="Arial" w:cs="Arial"/>
          <w:sz w:val="24"/>
          <w:szCs w:val="24"/>
        </w:rPr>
        <w:t>ПН ВПМА.436518.005-001 E3, а также схемы вставных модулей:</w:t>
      </w:r>
    </w:p>
    <w:p w:rsidR="00AA4418" w:rsidRPr="00811745" w:rsidRDefault="00AA4418" w:rsidP="00AA4418">
      <w:pPr>
        <w:numPr>
          <w:ilvl w:val="0"/>
          <w:numId w:val="50"/>
        </w:numPr>
        <w:tabs>
          <w:tab w:val="clear" w:pos="988"/>
          <w:tab w:val="num" w:pos="851"/>
          <w:tab w:val="left" w:pos="10348"/>
        </w:tabs>
        <w:ind w:left="0" w:right="-30" w:firstLine="426"/>
        <w:jc w:val="both"/>
        <w:rPr>
          <w:rFonts w:ascii="Arial" w:hAnsi="Arial" w:cs="Arial"/>
          <w:sz w:val="24"/>
          <w:szCs w:val="24"/>
          <w:lang w:val="ru-RU"/>
        </w:rPr>
      </w:pPr>
      <w:r w:rsidRPr="00811745">
        <w:rPr>
          <w:rFonts w:ascii="Arial" w:hAnsi="Arial" w:cs="Arial"/>
          <w:sz w:val="24"/>
          <w:szCs w:val="24"/>
          <w:lang w:val="ru-RU"/>
        </w:rPr>
        <w:t>схему электрическую принципиальную модуля ККП600 ВПМА.436538.005-002;</w:t>
      </w:r>
    </w:p>
    <w:p w:rsidR="00AA4418" w:rsidRPr="00811745" w:rsidRDefault="00AA4418" w:rsidP="00AA4418">
      <w:pPr>
        <w:numPr>
          <w:ilvl w:val="0"/>
          <w:numId w:val="50"/>
        </w:numPr>
        <w:tabs>
          <w:tab w:val="clear" w:pos="988"/>
          <w:tab w:val="num" w:pos="851"/>
          <w:tab w:val="left" w:pos="10348"/>
        </w:tabs>
        <w:ind w:left="0" w:right="-30" w:firstLine="426"/>
        <w:jc w:val="both"/>
        <w:rPr>
          <w:rFonts w:ascii="Arial" w:hAnsi="Arial" w:cs="Arial"/>
          <w:sz w:val="24"/>
          <w:szCs w:val="24"/>
          <w:lang w:val="ru-RU"/>
        </w:rPr>
      </w:pPr>
      <w:r w:rsidRPr="00811745">
        <w:rPr>
          <w:rFonts w:ascii="Arial" w:hAnsi="Arial" w:cs="Arial"/>
          <w:sz w:val="24"/>
          <w:szCs w:val="24"/>
          <w:lang w:val="ru-RU"/>
        </w:rPr>
        <w:t>схему электрическую принципиальную модуля ПСН400/220 ВПМА.436418.005-002;</w:t>
      </w:r>
    </w:p>
    <w:p w:rsidR="00AA4418" w:rsidRPr="00811745" w:rsidRDefault="00AA4418" w:rsidP="00AA4418">
      <w:pPr>
        <w:numPr>
          <w:ilvl w:val="0"/>
          <w:numId w:val="50"/>
        </w:numPr>
        <w:tabs>
          <w:tab w:val="clear" w:pos="988"/>
          <w:tab w:val="num" w:pos="851"/>
          <w:tab w:val="left" w:pos="10348"/>
        </w:tabs>
        <w:ind w:left="0" w:right="-30" w:firstLine="426"/>
        <w:jc w:val="both"/>
        <w:rPr>
          <w:rFonts w:ascii="Arial" w:hAnsi="Arial" w:cs="Arial"/>
          <w:sz w:val="24"/>
          <w:szCs w:val="24"/>
          <w:lang w:val="ru-RU"/>
        </w:rPr>
      </w:pPr>
      <w:r w:rsidRPr="00811745">
        <w:rPr>
          <w:rFonts w:ascii="Arial" w:hAnsi="Arial" w:cs="Arial"/>
          <w:sz w:val="24"/>
          <w:szCs w:val="24"/>
          <w:lang w:val="ru-RU"/>
        </w:rPr>
        <w:t>схему электрическую принципиальную платы защиты ПЗ-4 ВПМА.468249.005-003.</w:t>
      </w:r>
    </w:p>
    <w:p w:rsidR="00AA4418" w:rsidRPr="00811745" w:rsidRDefault="00AA4418" w:rsidP="00AA4418">
      <w:pPr>
        <w:pStyle w:val="13"/>
        <w:rPr>
          <w:rFonts w:ascii="Arial" w:hAnsi="Arial"/>
        </w:rPr>
      </w:pPr>
      <w:bookmarkStart w:id="543" w:name="_Toc149026234"/>
      <w:r w:rsidRPr="00811745">
        <w:rPr>
          <w:rFonts w:ascii="Arial" w:hAnsi="Arial"/>
        </w:rPr>
        <w:t>1. Описание и работа</w:t>
      </w:r>
      <w:bookmarkEnd w:id="543"/>
    </w:p>
    <w:p w:rsidR="00AA4418" w:rsidRPr="00811745" w:rsidRDefault="00AA4418" w:rsidP="00AA4418">
      <w:pPr>
        <w:pStyle w:val="24"/>
        <w:rPr>
          <w:rFonts w:ascii="Arial" w:hAnsi="Arial"/>
        </w:rPr>
      </w:pPr>
      <w:bookmarkStart w:id="544" w:name="_Toc149026235"/>
      <w:r w:rsidRPr="00811745">
        <w:rPr>
          <w:rFonts w:ascii="Arial" w:hAnsi="Arial"/>
        </w:rPr>
        <w:t>1.1 Назначение изделия</w:t>
      </w:r>
      <w:bookmarkEnd w:id="544"/>
    </w:p>
    <w:p w:rsidR="00AA4418" w:rsidRPr="00811745" w:rsidRDefault="00AA4418" w:rsidP="00AA4418">
      <w:pPr>
        <w:pStyle w:val="15"/>
        <w:rPr>
          <w:rFonts w:ascii="Arial" w:hAnsi="Arial" w:cs="Arial"/>
        </w:rPr>
      </w:pPr>
      <w:r w:rsidRPr="00811745">
        <w:rPr>
          <w:rFonts w:ascii="Arial" w:hAnsi="Arial" w:cs="Arial"/>
        </w:rPr>
        <w:t>1.1.1 Назначение</w:t>
      </w:r>
    </w:p>
    <w:p w:rsidR="00AA4418" w:rsidRPr="00811745" w:rsidRDefault="00AA4418" w:rsidP="00AA4418">
      <w:pPr>
        <w:ind w:firstLine="360"/>
        <w:rPr>
          <w:rFonts w:ascii="Arial" w:hAnsi="Arial" w:cs="Arial"/>
          <w:sz w:val="24"/>
          <w:szCs w:val="24"/>
          <w:lang w:val="ru-RU"/>
        </w:rPr>
      </w:pPr>
      <w:r w:rsidRPr="00811745">
        <w:rPr>
          <w:rFonts w:ascii="Arial" w:hAnsi="Arial" w:cs="Arial"/>
          <w:sz w:val="24"/>
          <w:szCs w:val="24"/>
          <w:lang w:val="ru-RU"/>
        </w:rPr>
        <w:t>Преобразователь напряжения ПН48-220 предназначен для питания разнообразной электронной аппаратуры  стабилизированной переменной синусоидным напряжением 220 В, частотой 50 Гц.</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Преобразователь напряжения ПН48-220 имеет защиту от короткого замыкания и перегрузки по выходу ~220В.</w:t>
      </w:r>
    </w:p>
    <w:p w:rsidR="00AA4418" w:rsidRPr="00811745" w:rsidRDefault="00AA4418" w:rsidP="00AA4418">
      <w:pPr>
        <w:pStyle w:val="15"/>
        <w:rPr>
          <w:rFonts w:ascii="Arial" w:hAnsi="Arial" w:cs="Arial"/>
        </w:rPr>
      </w:pPr>
      <w:r w:rsidRPr="00811745">
        <w:rPr>
          <w:rFonts w:ascii="Arial" w:hAnsi="Arial" w:cs="Arial"/>
        </w:rPr>
        <w:t>1.1.2 Условия эксплуатации ПН:</w:t>
      </w:r>
    </w:p>
    <w:p w:rsidR="00AA4418" w:rsidRPr="00811745" w:rsidRDefault="00AA4418" w:rsidP="00AA4418">
      <w:pPr>
        <w:numPr>
          <w:ilvl w:val="0"/>
          <w:numId w:val="51"/>
        </w:numPr>
        <w:tabs>
          <w:tab w:val="clear" w:pos="1196"/>
          <w:tab w:val="num" w:pos="851"/>
          <w:tab w:val="num" w:pos="3320"/>
        </w:tabs>
        <w:ind w:left="540" w:firstLine="0"/>
        <w:jc w:val="both"/>
        <w:rPr>
          <w:rFonts w:ascii="Arial" w:hAnsi="Arial" w:cs="Arial"/>
          <w:sz w:val="24"/>
          <w:szCs w:val="24"/>
          <w:lang w:val="ru-RU"/>
        </w:rPr>
      </w:pPr>
      <w:r w:rsidRPr="00811745">
        <w:rPr>
          <w:rFonts w:ascii="Arial" w:hAnsi="Arial" w:cs="Arial"/>
          <w:sz w:val="24"/>
          <w:szCs w:val="24"/>
          <w:lang w:val="ru-RU"/>
        </w:rPr>
        <w:t>рабочая температура окружающей среды от плюс 5 к плюс 40оС;</w:t>
      </w:r>
    </w:p>
    <w:p w:rsidR="00AA4418" w:rsidRPr="00811745" w:rsidRDefault="00AA4418" w:rsidP="00AA4418">
      <w:pPr>
        <w:numPr>
          <w:ilvl w:val="0"/>
          <w:numId w:val="51"/>
        </w:numPr>
        <w:tabs>
          <w:tab w:val="clear" w:pos="1196"/>
          <w:tab w:val="num" w:pos="851"/>
          <w:tab w:val="num" w:pos="3320"/>
        </w:tabs>
        <w:ind w:left="540" w:firstLine="0"/>
        <w:jc w:val="both"/>
        <w:rPr>
          <w:rFonts w:ascii="Arial" w:hAnsi="Arial" w:cs="Arial"/>
          <w:sz w:val="24"/>
          <w:szCs w:val="24"/>
          <w:lang w:val="ru-RU"/>
        </w:rPr>
      </w:pPr>
      <w:r w:rsidRPr="00811745">
        <w:rPr>
          <w:rFonts w:ascii="Arial" w:hAnsi="Arial" w:cs="Arial"/>
          <w:sz w:val="24"/>
          <w:szCs w:val="24"/>
          <w:lang w:val="ru-RU"/>
        </w:rPr>
        <w:t>относительная влажность воздуха от 40 до 80% при температуре воздуха плюс 25оС;</w:t>
      </w:r>
    </w:p>
    <w:p w:rsidR="00AA4418" w:rsidRPr="00811745" w:rsidRDefault="00AA4418" w:rsidP="00AA4418">
      <w:pPr>
        <w:numPr>
          <w:ilvl w:val="0"/>
          <w:numId w:val="51"/>
        </w:numPr>
        <w:tabs>
          <w:tab w:val="clear" w:pos="1196"/>
          <w:tab w:val="num" w:pos="851"/>
          <w:tab w:val="num" w:pos="3320"/>
        </w:tabs>
        <w:ind w:left="540" w:firstLine="0"/>
        <w:jc w:val="both"/>
        <w:rPr>
          <w:rFonts w:ascii="Arial" w:hAnsi="Arial" w:cs="Arial"/>
          <w:sz w:val="24"/>
          <w:szCs w:val="24"/>
          <w:lang w:val="ru-RU"/>
        </w:rPr>
      </w:pPr>
      <w:r w:rsidRPr="00811745">
        <w:rPr>
          <w:rFonts w:ascii="Arial" w:hAnsi="Arial" w:cs="Arial"/>
          <w:sz w:val="24"/>
          <w:szCs w:val="24"/>
          <w:lang w:val="ru-RU"/>
        </w:rPr>
        <w:t xml:space="preserve">атмосферное давление от 84 до 106 кПа (от 630 до </w:t>
      </w:r>
      <w:smartTag w:uri="urn:schemas-microsoft-com:office:smarttags" w:element="metricconverter">
        <w:smartTagPr>
          <w:attr w:name="ProductID" w:val="795 мм"/>
        </w:smartTagPr>
        <w:r w:rsidRPr="00811745">
          <w:rPr>
            <w:rFonts w:ascii="Arial" w:hAnsi="Arial" w:cs="Arial"/>
            <w:sz w:val="24"/>
            <w:szCs w:val="24"/>
            <w:lang w:val="ru-RU"/>
          </w:rPr>
          <w:t>795 мм</w:t>
        </w:r>
      </w:smartTag>
      <w:r w:rsidRPr="00811745">
        <w:rPr>
          <w:rFonts w:ascii="Arial" w:hAnsi="Arial" w:cs="Arial"/>
          <w:sz w:val="24"/>
          <w:szCs w:val="24"/>
          <w:lang w:val="ru-RU"/>
        </w:rPr>
        <w:t xml:space="preserve"> рт. ст.).</w:t>
      </w:r>
    </w:p>
    <w:p w:rsidR="00AA4418" w:rsidRPr="00811745" w:rsidRDefault="00AA4418" w:rsidP="00AA4418">
      <w:pPr>
        <w:pStyle w:val="24"/>
        <w:rPr>
          <w:rFonts w:ascii="Arial" w:hAnsi="Arial"/>
        </w:rPr>
      </w:pPr>
      <w:bookmarkStart w:id="545" w:name="_Toc149026236"/>
      <w:r w:rsidRPr="00811745">
        <w:rPr>
          <w:rFonts w:ascii="Arial" w:hAnsi="Arial"/>
        </w:rPr>
        <w:t>1.2 Технические характеристики</w:t>
      </w:r>
      <w:bookmarkEnd w:id="545"/>
    </w:p>
    <w:p w:rsidR="00AA4418" w:rsidRPr="00811745" w:rsidRDefault="00AA4418" w:rsidP="00AA4418">
      <w:pPr>
        <w:ind w:left="540"/>
        <w:jc w:val="both"/>
        <w:rPr>
          <w:rFonts w:ascii="Arial" w:hAnsi="Arial" w:cs="Arial"/>
          <w:sz w:val="24"/>
          <w:szCs w:val="24"/>
          <w:lang w:val="ru-RU"/>
        </w:rPr>
      </w:pPr>
      <w:r w:rsidRPr="00811745">
        <w:rPr>
          <w:rFonts w:ascii="Arial" w:hAnsi="Arial" w:cs="Arial"/>
          <w:sz w:val="24"/>
          <w:szCs w:val="24"/>
          <w:lang w:val="ru-RU"/>
        </w:rPr>
        <w:t>1.2.1 Напряжения питания</w:t>
      </w:r>
    </w:p>
    <w:p w:rsidR="00AA4418" w:rsidRPr="00811745" w:rsidRDefault="00AA4418" w:rsidP="00AA4418">
      <w:pPr>
        <w:ind w:left="540"/>
        <w:jc w:val="both"/>
        <w:rPr>
          <w:rFonts w:ascii="Arial" w:hAnsi="Arial" w:cs="Arial"/>
          <w:sz w:val="24"/>
          <w:szCs w:val="24"/>
          <w:lang w:val="ru-RU"/>
        </w:rPr>
      </w:pPr>
      <w:r w:rsidRPr="00811745">
        <w:rPr>
          <w:rFonts w:ascii="Arial" w:hAnsi="Arial" w:cs="Arial"/>
          <w:sz w:val="24"/>
          <w:szCs w:val="24"/>
          <w:lang w:val="ru-RU"/>
        </w:rPr>
        <w:t>1.2.1.1 Номинальное входное напряжение по сети переменного тока 220 В.</w:t>
      </w:r>
    </w:p>
    <w:p w:rsidR="00AA4418" w:rsidRPr="00811745" w:rsidRDefault="00AA4418" w:rsidP="00AA4418">
      <w:pPr>
        <w:ind w:left="540"/>
        <w:jc w:val="both"/>
        <w:rPr>
          <w:rFonts w:ascii="Arial" w:hAnsi="Arial" w:cs="Arial"/>
          <w:sz w:val="24"/>
          <w:szCs w:val="24"/>
          <w:lang w:val="ru-RU"/>
        </w:rPr>
      </w:pPr>
      <w:r w:rsidRPr="00811745">
        <w:rPr>
          <w:rFonts w:ascii="Arial" w:hAnsi="Arial" w:cs="Arial"/>
          <w:sz w:val="24"/>
          <w:szCs w:val="24"/>
          <w:lang w:val="ru-RU"/>
        </w:rPr>
        <w:t>1.2.1.2 Отклонение входного напряжения сети переменного тока от номинального значения не больше ±15%.</w:t>
      </w:r>
    </w:p>
    <w:p w:rsidR="00AA4418" w:rsidRPr="00811745" w:rsidRDefault="00AA4418" w:rsidP="00AA4418">
      <w:pPr>
        <w:ind w:left="540"/>
        <w:jc w:val="both"/>
        <w:rPr>
          <w:rFonts w:ascii="Arial" w:hAnsi="Arial" w:cs="Arial"/>
          <w:sz w:val="24"/>
          <w:szCs w:val="24"/>
          <w:lang w:val="ru-RU"/>
        </w:rPr>
      </w:pPr>
      <w:r w:rsidRPr="00811745">
        <w:rPr>
          <w:rFonts w:ascii="Arial" w:hAnsi="Arial" w:cs="Arial"/>
          <w:sz w:val="24"/>
          <w:szCs w:val="24"/>
          <w:lang w:val="ru-RU"/>
        </w:rPr>
        <w:t>1.2.1.3 Частота входной сети переменного тока 50±5 Гц.</w:t>
      </w:r>
    </w:p>
    <w:p w:rsidR="00AA4418" w:rsidRPr="00811745" w:rsidRDefault="00AA4418" w:rsidP="00AA4418">
      <w:pPr>
        <w:ind w:left="540"/>
        <w:jc w:val="both"/>
        <w:rPr>
          <w:rFonts w:ascii="Arial" w:hAnsi="Arial" w:cs="Arial"/>
          <w:sz w:val="24"/>
          <w:szCs w:val="24"/>
          <w:lang w:val="ru-RU"/>
        </w:rPr>
      </w:pPr>
      <w:r w:rsidRPr="00811745">
        <w:rPr>
          <w:rFonts w:ascii="Arial" w:hAnsi="Arial" w:cs="Arial"/>
          <w:sz w:val="24"/>
          <w:szCs w:val="24"/>
          <w:lang w:val="ru-RU"/>
        </w:rPr>
        <w:t>1.2.1.4 Входное напряжение по сети постоянного тока 43 - 56 В.</w:t>
      </w:r>
    </w:p>
    <w:p w:rsidR="00AA4418" w:rsidRPr="00811745" w:rsidRDefault="00AA4418" w:rsidP="00AA4418">
      <w:pPr>
        <w:pStyle w:val="15"/>
        <w:rPr>
          <w:rFonts w:ascii="Arial" w:hAnsi="Arial" w:cs="Arial"/>
        </w:rPr>
      </w:pPr>
      <w:r w:rsidRPr="00811745">
        <w:rPr>
          <w:rFonts w:ascii="Arial" w:hAnsi="Arial" w:cs="Arial"/>
        </w:rPr>
        <w:t>1.2.2 Мощности потребления</w:t>
      </w:r>
    </w:p>
    <w:p w:rsidR="00AA4418" w:rsidRPr="00811745" w:rsidRDefault="00AA4418" w:rsidP="00AA4418">
      <w:pPr>
        <w:ind w:left="540"/>
        <w:jc w:val="both"/>
        <w:rPr>
          <w:rFonts w:ascii="Arial" w:hAnsi="Arial" w:cs="Arial"/>
          <w:sz w:val="24"/>
          <w:szCs w:val="24"/>
          <w:lang w:val="ru-RU"/>
        </w:rPr>
      </w:pPr>
      <w:r w:rsidRPr="00811745">
        <w:rPr>
          <w:rFonts w:ascii="Arial" w:hAnsi="Arial" w:cs="Arial"/>
          <w:sz w:val="24"/>
          <w:szCs w:val="24"/>
          <w:lang w:val="ru-RU"/>
        </w:rPr>
        <w:t>1.2.2.1 Максимальная мощность потребления ПН от сети переменного тока составляет 1440 ВА.</w:t>
      </w:r>
    </w:p>
    <w:p w:rsidR="00AA4418" w:rsidRPr="00811745" w:rsidRDefault="00AA4418" w:rsidP="00AA4418">
      <w:pPr>
        <w:ind w:left="540"/>
        <w:jc w:val="both"/>
        <w:rPr>
          <w:rFonts w:ascii="Arial" w:hAnsi="Arial" w:cs="Arial"/>
          <w:sz w:val="24"/>
          <w:szCs w:val="24"/>
          <w:lang w:val="ru-RU"/>
        </w:rPr>
      </w:pPr>
      <w:r w:rsidRPr="00811745">
        <w:rPr>
          <w:rFonts w:ascii="Arial" w:hAnsi="Arial" w:cs="Arial"/>
          <w:sz w:val="24"/>
          <w:szCs w:val="24"/>
          <w:lang w:val="ru-RU"/>
        </w:rPr>
        <w:t xml:space="preserve">1.2.2.2 Максимальная мощность потребления ПН от сети 48В </w:t>
      </w:r>
      <w:r w:rsidRPr="00811745">
        <w:rPr>
          <w:rFonts w:ascii="Arial" w:hAnsi="Arial" w:cs="Arial"/>
          <w:sz w:val="24"/>
          <w:szCs w:val="24"/>
          <w:lang w:val="ru-RU"/>
        </w:rPr>
        <w:br/>
        <w:t>составляет 1022 Вт.</w:t>
      </w:r>
    </w:p>
    <w:p w:rsidR="00AA4418" w:rsidRPr="00811745" w:rsidRDefault="00AA4418" w:rsidP="00AA4418">
      <w:pPr>
        <w:pStyle w:val="15"/>
        <w:rPr>
          <w:rFonts w:ascii="Arial" w:hAnsi="Arial" w:cs="Arial"/>
        </w:rPr>
      </w:pPr>
      <w:r w:rsidRPr="00811745">
        <w:rPr>
          <w:rFonts w:ascii="Arial" w:hAnsi="Arial" w:cs="Arial"/>
        </w:rPr>
        <w:t>1.2.3 Выходное напряжение.</w:t>
      </w:r>
    </w:p>
    <w:p w:rsidR="00AA4418" w:rsidRPr="00811745" w:rsidRDefault="00AA4418" w:rsidP="00AA4418">
      <w:pPr>
        <w:tabs>
          <w:tab w:val="left" w:pos="9900"/>
          <w:tab w:val="left" w:pos="9967"/>
          <w:tab w:val="left" w:pos="10080"/>
        </w:tabs>
        <w:ind w:left="360"/>
        <w:jc w:val="both"/>
        <w:rPr>
          <w:rFonts w:ascii="Arial" w:hAnsi="Arial" w:cs="Arial"/>
          <w:sz w:val="24"/>
          <w:szCs w:val="24"/>
          <w:lang w:val="ru-RU"/>
        </w:rPr>
      </w:pPr>
      <w:r w:rsidRPr="00811745">
        <w:rPr>
          <w:rFonts w:ascii="Arial" w:hAnsi="Arial" w:cs="Arial"/>
          <w:sz w:val="24"/>
          <w:szCs w:val="24"/>
          <w:lang w:val="ru-RU"/>
        </w:rPr>
        <w:t>1.2.3.1 Номинальное значение выходного напряжения 220 В.</w:t>
      </w:r>
    </w:p>
    <w:p w:rsidR="00AA4418" w:rsidRPr="00811745" w:rsidRDefault="00AA4418" w:rsidP="00AA4418">
      <w:pPr>
        <w:tabs>
          <w:tab w:val="left" w:pos="9900"/>
          <w:tab w:val="left" w:pos="9967"/>
          <w:tab w:val="left" w:pos="10080"/>
        </w:tabs>
        <w:ind w:left="360"/>
        <w:jc w:val="both"/>
        <w:rPr>
          <w:rFonts w:ascii="Arial" w:hAnsi="Arial" w:cs="Arial"/>
          <w:sz w:val="24"/>
          <w:szCs w:val="24"/>
          <w:lang w:val="ru-RU"/>
        </w:rPr>
      </w:pPr>
      <w:r w:rsidRPr="00811745">
        <w:rPr>
          <w:rFonts w:ascii="Arial" w:hAnsi="Arial" w:cs="Arial"/>
          <w:sz w:val="24"/>
          <w:szCs w:val="24"/>
          <w:lang w:val="ru-RU"/>
        </w:rPr>
        <w:t xml:space="preserve">1.2.3.2 Окончательное отклонение напряжения от номинального значения в границах от 197 В до 226 В при изменении выходного тока от 0 к </w:t>
      </w:r>
      <w:r w:rsidRPr="00811745">
        <w:rPr>
          <w:rFonts w:ascii="Arial" w:hAnsi="Arial" w:cs="Arial"/>
          <w:sz w:val="24"/>
          <w:szCs w:val="24"/>
        </w:rPr>
        <w:t>I</w:t>
      </w:r>
      <w:r w:rsidRPr="00811745">
        <w:rPr>
          <w:rFonts w:ascii="Arial" w:hAnsi="Arial" w:cs="Arial"/>
          <w:sz w:val="24"/>
          <w:szCs w:val="24"/>
          <w:lang w:val="ru-RU"/>
        </w:rPr>
        <w:t>н (номинальный ток Ін=4А).</w:t>
      </w:r>
    </w:p>
    <w:p w:rsidR="00AA4418" w:rsidRPr="00811745" w:rsidRDefault="00AA4418" w:rsidP="00AA4418">
      <w:pPr>
        <w:pStyle w:val="15"/>
        <w:rPr>
          <w:rFonts w:ascii="Arial" w:hAnsi="Arial" w:cs="Arial"/>
        </w:rPr>
      </w:pPr>
      <w:r w:rsidRPr="00811745">
        <w:rPr>
          <w:rFonts w:ascii="Arial" w:hAnsi="Arial" w:cs="Arial"/>
        </w:rPr>
        <w:t>1.2.4 Выходная мощность.</w:t>
      </w:r>
    </w:p>
    <w:p w:rsidR="00AA4418" w:rsidRPr="00811745" w:rsidRDefault="00AA4418" w:rsidP="00AA4418">
      <w:pPr>
        <w:tabs>
          <w:tab w:val="left" w:pos="9900"/>
          <w:tab w:val="left" w:pos="9967"/>
          <w:tab w:val="left" w:pos="10080"/>
        </w:tabs>
        <w:ind w:left="540" w:hanging="180"/>
        <w:jc w:val="both"/>
        <w:rPr>
          <w:rFonts w:ascii="Arial" w:hAnsi="Arial" w:cs="Arial"/>
          <w:sz w:val="24"/>
          <w:szCs w:val="24"/>
          <w:lang w:val="ru-RU"/>
        </w:rPr>
      </w:pPr>
      <w:r w:rsidRPr="00811745">
        <w:rPr>
          <w:rFonts w:ascii="Arial" w:hAnsi="Arial" w:cs="Arial"/>
          <w:sz w:val="24"/>
          <w:szCs w:val="24"/>
          <w:lang w:val="ru-RU"/>
        </w:rPr>
        <w:t>1.2.4.1 Максимальная выходная мощность ПН составляет 1200 ВА.</w:t>
      </w:r>
    </w:p>
    <w:p w:rsidR="00AA4418" w:rsidRPr="00811745" w:rsidRDefault="00AA4418" w:rsidP="00AA4418">
      <w:pPr>
        <w:pStyle w:val="15"/>
        <w:rPr>
          <w:rFonts w:ascii="Arial" w:hAnsi="Arial" w:cs="Arial"/>
        </w:rPr>
      </w:pPr>
      <w:r w:rsidRPr="00811745">
        <w:rPr>
          <w:rFonts w:ascii="Arial" w:hAnsi="Arial" w:cs="Arial"/>
        </w:rPr>
        <w:t>1.2.5 Частота выходного напряжения 50 Гц.</w:t>
      </w:r>
    </w:p>
    <w:p w:rsidR="00AA4418" w:rsidRPr="00811745" w:rsidRDefault="00AA4418" w:rsidP="00AF155B">
      <w:pPr>
        <w:tabs>
          <w:tab w:val="left" w:pos="9900"/>
          <w:tab w:val="left" w:pos="9967"/>
          <w:tab w:val="left" w:pos="10080"/>
        </w:tabs>
        <w:ind w:firstLine="360"/>
        <w:jc w:val="both"/>
        <w:rPr>
          <w:rFonts w:ascii="Arial" w:hAnsi="Arial" w:cs="Arial"/>
          <w:sz w:val="24"/>
          <w:szCs w:val="24"/>
          <w:lang w:val="ru-RU"/>
        </w:rPr>
      </w:pPr>
      <w:r w:rsidRPr="00811745">
        <w:rPr>
          <w:rFonts w:ascii="Arial" w:hAnsi="Arial" w:cs="Arial"/>
          <w:sz w:val="24"/>
          <w:szCs w:val="24"/>
          <w:lang w:val="ru-RU"/>
        </w:rPr>
        <w:t xml:space="preserve">1.2.6 Окончательное отклонение частоты от номинального значения не больше ±2% при выходном токе от 0 к </w:t>
      </w:r>
      <w:r w:rsidRPr="00811745">
        <w:rPr>
          <w:rFonts w:ascii="Arial" w:hAnsi="Arial" w:cs="Arial"/>
          <w:sz w:val="24"/>
          <w:szCs w:val="24"/>
        </w:rPr>
        <w:t>I</w:t>
      </w:r>
      <w:r w:rsidRPr="00811745">
        <w:rPr>
          <w:rFonts w:ascii="Arial" w:hAnsi="Arial" w:cs="Arial"/>
          <w:sz w:val="24"/>
          <w:szCs w:val="24"/>
          <w:lang w:val="ru-RU"/>
        </w:rPr>
        <w:t>н.</w:t>
      </w:r>
    </w:p>
    <w:p w:rsidR="00AA4418" w:rsidRPr="00811745" w:rsidRDefault="00AA4418" w:rsidP="00AF155B">
      <w:pPr>
        <w:tabs>
          <w:tab w:val="left" w:pos="9900"/>
          <w:tab w:val="left" w:pos="9967"/>
          <w:tab w:val="left" w:pos="10080"/>
        </w:tabs>
        <w:ind w:firstLine="360"/>
        <w:jc w:val="both"/>
        <w:rPr>
          <w:rFonts w:ascii="Arial" w:hAnsi="Arial" w:cs="Arial"/>
          <w:sz w:val="24"/>
          <w:szCs w:val="24"/>
          <w:lang w:val="ru-RU"/>
        </w:rPr>
      </w:pPr>
      <w:r w:rsidRPr="00811745">
        <w:rPr>
          <w:rFonts w:ascii="Arial" w:hAnsi="Arial" w:cs="Arial"/>
          <w:sz w:val="24"/>
          <w:szCs w:val="24"/>
          <w:lang w:val="ru-RU"/>
        </w:rPr>
        <w:t xml:space="preserve">1.2.7 Коэффициент нелинейных искажений выходного напряжения не больше 10% при работе на активную нагрузку и выходном токе от 0 к </w:t>
      </w:r>
      <w:r w:rsidRPr="00811745">
        <w:rPr>
          <w:rFonts w:ascii="Arial" w:hAnsi="Arial" w:cs="Arial"/>
          <w:sz w:val="24"/>
          <w:szCs w:val="24"/>
        </w:rPr>
        <w:t>I</w:t>
      </w:r>
      <w:r w:rsidRPr="00811745">
        <w:rPr>
          <w:rFonts w:ascii="Arial" w:hAnsi="Arial" w:cs="Arial"/>
          <w:sz w:val="24"/>
          <w:szCs w:val="24"/>
          <w:lang w:val="ru-RU"/>
        </w:rPr>
        <w:t>н.</w:t>
      </w:r>
    </w:p>
    <w:p w:rsidR="00AA4418" w:rsidRPr="00811745" w:rsidRDefault="00AA4418" w:rsidP="00AF155B">
      <w:pPr>
        <w:tabs>
          <w:tab w:val="left" w:pos="9900"/>
          <w:tab w:val="left" w:pos="9967"/>
          <w:tab w:val="left" w:pos="10080"/>
        </w:tabs>
        <w:ind w:firstLine="360"/>
        <w:jc w:val="both"/>
        <w:rPr>
          <w:rFonts w:ascii="Arial" w:hAnsi="Arial" w:cs="Arial"/>
          <w:sz w:val="24"/>
          <w:szCs w:val="24"/>
          <w:lang w:val="ru-RU"/>
        </w:rPr>
      </w:pPr>
      <w:r w:rsidRPr="00811745">
        <w:rPr>
          <w:rFonts w:ascii="Arial" w:hAnsi="Arial" w:cs="Arial"/>
          <w:sz w:val="24"/>
          <w:szCs w:val="24"/>
          <w:lang w:val="ru-RU"/>
        </w:rPr>
        <w:t xml:space="preserve">1.2.8. Уровень ограничения выходного тока при перегрузке </w:t>
      </w:r>
      <w:r w:rsidRPr="00811745">
        <w:rPr>
          <w:rFonts w:ascii="Arial" w:hAnsi="Arial" w:cs="Arial"/>
          <w:sz w:val="24"/>
          <w:szCs w:val="24"/>
          <w:lang w:val="ru-RU"/>
        </w:rPr>
        <w:br/>
        <w:t xml:space="preserve">не больше 1,2 </w:t>
      </w:r>
      <w:r w:rsidRPr="00811745">
        <w:rPr>
          <w:rFonts w:ascii="Arial" w:hAnsi="Arial" w:cs="Arial"/>
          <w:sz w:val="24"/>
          <w:szCs w:val="24"/>
        </w:rPr>
        <w:t>I</w:t>
      </w:r>
      <w:r w:rsidRPr="00811745">
        <w:rPr>
          <w:rFonts w:ascii="Arial" w:hAnsi="Arial" w:cs="Arial"/>
          <w:sz w:val="24"/>
          <w:szCs w:val="24"/>
          <w:lang w:val="ru-RU"/>
        </w:rPr>
        <w:t>н.</w:t>
      </w:r>
    </w:p>
    <w:p w:rsidR="00AA4418" w:rsidRPr="00811745" w:rsidRDefault="00AA4418" w:rsidP="00AA4418">
      <w:pPr>
        <w:pStyle w:val="15"/>
        <w:rPr>
          <w:rFonts w:ascii="Arial" w:hAnsi="Arial" w:cs="Arial"/>
        </w:rPr>
      </w:pPr>
      <w:r w:rsidRPr="00811745">
        <w:rPr>
          <w:rFonts w:ascii="Arial" w:hAnsi="Arial" w:cs="Arial"/>
        </w:rPr>
        <w:t>1.2.9 Средства контроля (индикации)</w:t>
      </w:r>
    </w:p>
    <w:p w:rsidR="00AA4418" w:rsidRPr="00811745" w:rsidRDefault="00AA4418" w:rsidP="00AF155B">
      <w:pPr>
        <w:tabs>
          <w:tab w:val="left" w:pos="9900"/>
          <w:tab w:val="left" w:pos="9967"/>
          <w:tab w:val="left" w:pos="10080"/>
        </w:tabs>
        <w:ind w:firstLine="360"/>
        <w:jc w:val="both"/>
        <w:rPr>
          <w:rFonts w:ascii="Arial" w:hAnsi="Arial" w:cs="Arial"/>
          <w:sz w:val="24"/>
          <w:szCs w:val="24"/>
          <w:lang w:val="ru-RU"/>
        </w:rPr>
      </w:pPr>
      <w:r w:rsidRPr="00811745">
        <w:rPr>
          <w:rFonts w:ascii="Arial" w:hAnsi="Arial" w:cs="Arial"/>
          <w:sz w:val="24"/>
          <w:szCs w:val="24"/>
          <w:lang w:val="ru-RU"/>
        </w:rPr>
        <w:t>1.2.9.1 В системе предусмотрена местная сигнализация единичными индикаторами:</w:t>
      </w:r>
    </w:p>
    <w:p w:rsidR="00AA4418" w:rsidRPr="00811745" w:rsidRDefault="00AA4418" w:rsidP="00AF155B">
      <w:pPr>
        <w:numPr>
          <w:ilvl w:val="0"/>
          <w:numId w:val="53"/>
        </w:numPr>
        <w:tabs>
          <w:tab w:val="clear" w:pos="1556"/>
          <w:tab w:val="num" w:pos="720"/>
          <w:tab w:val="left" w:pos="9900"/>
          <w:tab w:val="left" w:pos="9967"/>
          <w:tab w:val="left" w:pos="10080"/>
        </w:tabs>
        <w:ind w:left="0" w:firstLine="360"/>
        <w:jc w:val="both"/>
        <w:rPr>
          <w:rFonts w:ascii="Arial" w:hAnsi="Arial" w:cs="Arial"/>
          <w:sz w:val="24"/>
          <w:szCs w:val="24"/>
          <w:lang w:val="ru-RU"/>
        </w:rPr>
      </w:pPr>
      <w:r w:rsidRPr="00811745">
        <w:rPr>
          <w:rFonts w:ascii="Arial" w:hAnsi="Arial" w:cs="Arial"/>
          <w:sz w:val="24"/>
          <w:szCs w:val="24"/>
          <w:lang w:val="ru-RU"/>
        </w:rPr>
        <w:t>о наличии входного напряжения сети переменного тока на входных клеммах;</w:t>
      </w:r>
    </w:p>
    <w:p w:rsidR="00AA4418" w:rsidRPr="00811745" w:rsidRDefault="00AA4418" w:rsidP="00AF155B">
      <w:pPr>
        <w:numPr>
          <w:ilvl w:val="0"/>
          <w:numId w:val="53"/>
        </w:numPr>
        <w:tabs>
          <w:tab w:val="clear" w:pos="1556"/>
          <w:tab w:val="num" w:pos="720"/>
          <w:tab w:val="left" w:pos="9900"/>
          <w:tab w:val="left" w:pos="9967"/>
          <w:tab w:val="left" w:pos="10080"/>
        </w:tabs>
        <w:ind w:left="0" w:firstLine="360"/>
        <w:jc w:val="both"/>
        <w:rPr>
          <w:rFonts w:ascii="Arial" w:hAnsi="Arial" w:cs="Arial"/>
          <w:sz w:val="24"/>
          <w:szCs w:val="24"/>
          <w:lang w:val="ru-RU"/>
        </w:rPr>
      </w:pPr>
      <w:r w:rsidRPr="00811745">
        <w:rPr>
          <w:rFonts w:ascii="Arial" w:hAnsi="Arial" w:cs="Arial"/>
          <w:sz w:val="24"/>
          <w:szCs w:val="24"/>
          <w:lang w:val="ru-RU"/>
        </w:rPr>
        <w:t>об исправной работе модуля ПСН400-220;</w:t>
      </w:r>
    </w:p>
    <w:p w:rsidR="00AA4418" w:rsidRPr="00811745" w:rsidRDefault="00AA4418" w:rsidP="00AF155B">
      <w:pPr>
        <w:tabs>
          <w:tab w:val="left" w:pos="9900"/>
          <w:tab w:val="left" w:pos="9967"/>
          <w:tab w:val="left" w:pos="10080"/>
        </w:tabs>
        <w:ind w:firstLine="360"/>
        <w:jc w:val="both"/>
        <w:rPr>
          <w:rFonts w:ascii="Arial" w:hAnsi="Arial" w:cs="Arial"/>
          <w:sz w:val="24"/>
          <w:szCs w:val="24"/>
          <w:lang w:val="ru-RU"/>
        </w:rPr>
      </w:pPr>
      <w:r w:rsidRPr="00811745">
        <w:rPr>
          <w:rFonts w:ascii="Arial" w:hAnsi="Arial" w:cs="Arial"/>
          <w:sz w:val="24"/>
          <w:szCs w:val="24"/>
          <w:lang w:val="ru-RU"/>
        </w:rPr>
        <w:t>1.2.9.2 В ПН предусмотрена дистанционная сигнализация с помощью безпотенциальных переключающих контактов реле о наличии напряжения во входной и выходной сети переменного тока;</w:t>
      </w:r>
    </w:p>
    <w:p w:rsidR="00AA4418" w:rsidRPr="00811745" w:rsidRDefault="00AA4418" w:rsidP="00AF155B">
      <w:pPr>
        <w:pStyle w:val="af2"/>
        <w:ind w:left="0" w:right="0" w:firstLine="360"/>
        <w:rPr>
          <w:spacing w:val="0"/>
          <w:lang w:val="ru-RU"/>
        </w:rPr>
      </w:pPr>
      <w:r w:rsidRPr="00811745">
        <w:rPr>
          <w:lang w:val="ru-RU" w:eastAsia="ru-RU"/>
        </w:rPr>
        <w:t>Нагружающая способность контактов сигнальных реле не меньше 10 мА при напряжении до 15 У постоянного тока.</w:t>
      </w:r>
    </w:p>
    <w:p w:rsidR="00AA4418" w:rsidRPr="00811745" w:rsidRDefault="00AA4418" w:rsidP="00AA4418">
      <w:pPr>
        <w:pStyle w:val="24"/>
        <w:rPr>
          <w:rFonts w:ascii="Arial" w:hAnsi="Arial"/>
        </w:rPr>
      </w:pPr>
      <w:bookmarkStart w:id="546" w:name="_Toc149026237"/>
      <w:r w:rsidRPr="00811745">
        <w:rPr>
          <w:rFonts w:ascii="Arial" w:hAnsi="Arial"/>
        </w:rPr>
        <w:t>1.3 Состав изделия</w:t>
      </w:r>
      <w:bookmarkEnd w:id="546"/>
    </w:p>
    <w:p w:rsidR="00AA4418" w:rsidRPr="00811745" w:rsidRDefault="00AA4418" w:rsidP="00AF155B">
      <w:pPr>
        <w:tabs>
          <w:tab w:val="left" w:pos="9639"/>
        </w:tabs>
        <w:ind w:firstLine="360"/>
        <w:jc w:val="both"/>
        <w:rPr>
          <w:rFonts w:ascii="Arial" w:hAnsi="Arial" w:cs="Arial"/>
          <w:sz w:val="24"/>
          <w:szCs w:val="24"/>
          <w:lang w:val="ru-RU"/>
        </w:rPr>
      </w:pPr>
      <w:r w:rsidRPr="00811745">
        <w:rPr>
          <w:rFonts w:ascii="Arial" w:hAnsi="Arial" w:cs="Arial"/>
          <w:sz w:val="24"/>
          <w:szCs w:val="24"/>
          <w:lang w:val="ru-RU"/>
        </w:rPr>
        <w:t>ПН имеет модульную архитектуру и выполненный в корпусе, где размещены такие основные узлы:</w:t>
      </w:r>
    </w:p>
    <w:p w:rsidR="00AA4418" w:rsidRPr="00811745" w:rsidRDefault="00AA4418" w:rsidP="00AF155B">
      <w:pPr>
        <w:tabs>
          <w:tab w:val="num" w:pos="1418"/>
          <w:tab w:val="left" w:pos="9639"/>
        </w:tabs>
        <w:ind w:firstLine="360"/>
        <w:jc w:val="both"/>
        <w:rPr>
          <w:rFonts w:ascii="Arial" w:hAnsi="Arial" w:cs="Arial"/>
          <w:sz w:val="24"/>
          <w:szCs w:val="24"/>
          <w:lang w:val="ru-RU"/>
        </w:rPr>
      </w:pPr>
      <w:r w:rsidRPr="00811745">
        <w:rPr>
          <w:rFonts w:ascii="Arial" w:hAnsi="Arial" w:cs="Arial"/>
          <w:sz w:val="24"/>
          <w:szCs w:val="24"/>
          <w:lang w:val="ru-RU"/>
        </w:rPr>
        <w:t>- два модуля ККП600;</w:t>
      </w:r>
    </w:p>
    <w:p w:rsidR="00AA4418" w:rsidRPr="00811745" w:rsidRDefault="00AA4418" w:rsidP="00AF155B">
      <w:pPr>
        <w:tabs>
          <w:tab w:val="num" w:pos="1418"/>
          <w:tab w:val="left" w:pos="9639"/>
        </w:tabs>
        <w:ind w:firstLine="360"/>
        <w:jc w:val="both"/>
        <w:rPr>
          <w:rFonts w:ascii="Arial" w:hAnsi="Arial" w:cs="Arial"/>
          <w:sz w:val="24"/>
          <w:szCs w:val="24"/>
          <w:lang w:val="ru-RU"/>
        </w:rPr>
      </w:pPr>
      <w:r w:rsidRPr="00811745">
        <w:rPr>
          <w:rFonts w:ascii="Arial" w:hAnsi="Arial" w:cs="Arial"/>
          <w:sz w:val="24"/>
          <w:szCs w:val="24"/>
          <w:lang w:val="ru-RU"/>
        </w:rPr>
        <w:t>- модуль ПСН400/220;</w:t>
      </w:r>
    </w:p>
    <w:p w:rsidR="00AA4418" w:rsidRPr="00811745" w:rsidRDefault="00AA4418" w:rsidP="00AF155B">
      <w:pPr>
        <w:tabs>
          <w:tab w:val="num" w:pos="1418"/>
          <w:tab w:val="left" w:pos="9900"/>
          <w:tab w:val="left" w:pos="9967"/>
          <w:tab w:val="left" w:pos="10080"/>
        </w:tabs>
        <w:ind w:firstLine="360"/>
        <w:jc w:val="both"/>
        <w:rPr>
          <w:rFonts w:ascii="Arial" w:hAnsi="Arial" w:cs="Arial"/>
          <w:sz w:val="24"/>
          <w:szCs w:val="24"/>
          <w:lang w:val="ru-RU"/>
        </w:rPr>
      </w:pPr>
      <w:r w:rsidRPr="00811745">
        <w:rPr>
          <w:rFonts w:ascii="Arial" w:hAnsi="Arial" w:cs="Arial"/>
          <w:sz w:val="24"/>
          <w:szCs w:val="24"/>
          <w:lang w:val="ru-RU"/>
        </w:rPr>
        <w:t>- отсек внешней коммутации.</w:t>
      </w:r>
    </w:p>
    <w:p w:rsidR="00AA4418" w:rsidRPr="00811745" w:rsidRDefault="00AA4418" w:rsidP="00AA4418">
      <w:pPr>
        <w:pStyle w:val="24"/>
        <w:rPr>
          <w:rFonts w:ascii="Arial" w:hAnsi="Arial"/>
        </w:rPr>
      </w:pPr>
      <w:bookmarkStart w:id="547" w:name="_Toc149026238"/>
      <w:r w:rsidRPr="00811745">
        <w:rPr>
          <w:rFonts w:ascii="Arial" w:hAnsi="Arial"/>
        </w:rPr>
        <w:t>1.4 Построение и робота ПН.</w:t>
      </w:r>
      <w:bookmarkEnd w:id="547"/>
    </w:p>
    <w:p w:rsidR="00AA4418" w:rsidRPr="00811745" w:rsidRDefault="00AA4418" w:rsidP="00AA4418">
      <w:pPr>
        <w:tabs>
          <w:tab w:val="left" w:pos="9900"/>
          <w:tab w:val="left" w:pos="9967"/>
          <w:tab w:val="left" w:pos="10080"/>
        </w:tabs>
        <w:rPr>
          <w:rFonts w:ascii="Arial" w:hAnsi="Arial" w:cs="Arial"/>
          <w:lang w:val="ru-RU"/>
        </w:rPr>
      </w:pPr>
      <w:r w:rsidRPr="00811745">
        <w:rPr>
          <w:rStyle w:val="16"/>
          <w:rFonts w:ascii="Arial" w:hAnsi="Arial" w:cs="Arial"/>
        </w:rPr>
        <w:t>1.4.1 Схема электрическая структурная ПН</w:t>
      </w:r>
      <w:r w:rsidRPr="00811745">
        <w:rPr>
          <w:rFonts w:ascii="Arial" w:hAnsi="Arial" w:cs="Arial"/>
          <w:lang w:val="ru-RU"/>
        </w:rPr>
        <w:t>.</w:t>
      </w:r>
    </w:p>
    <w:p w:rsidR="00AA4418" w:rsidRPr="00811745" w:rsidRDefault="00AA4418" w:rsidP="00AF155B">
      <w:pPr>
        <w:tabs>
          <w:tab w:val="left" w:pos="9900"/>
          <w:tab w:val="left" w:pos="9967"/>
          <w:tab w:val="left" w:pos="10080"/>
        </w:tabs>
        <w:ind w:firstLine="360"/>
        <w:jc w:val="both"/>
        <w:rPr>
          <w:rFonts w:ascii="Arial" w:hAnsi="Arial" w:cs="Arial"/>
          <w:sz w:val="24"/>
          <w:szCs w:val="24"/>
          <w:lang w:val="ru-RU"/>
        </w:rPr>
      </w:pPr>
      <w:r w:rsidRPr="00811745">
        <w:rPr>
          <w:rFonts w:ascii="Arial" w:hAnsi="Arial" w:cs="Arial"/>
          <w:sz w:val="24"/>
          <w:szCs w:val="24"/>
          <w:lang w:val="ru-RU"/>
        </w:rPr>
        <w:t>Схема электрическая структурная ПН показана на рисунку 1.</w:t>
      </w:r>
    </w:p>
    <w:p w:rsidR="00AA4418" w:rsidRPr="00811745" w:rsidRDefault="00AA4418" w:rsidP="00AA4418">
      <w:pPr>
        <w:pStyle w:val="15"/>
        <w:rPr>
          <w:rFonts w:ascii="Arial" w:hAnsi="Arial" w:cs="Arial"/>
        </w:rPr>
      </w:pPr>
      <w:r w:rsidRPr="00811745">
        <w:rPr>
          <w:rFonts w:ascii="Arial" w:hAnsi="Arial" w:cs="Arial"/>
        </w:rPr>
        <w:t>1.4.2 Построение и робота ПН</w:t>
      </w:r>
    </w:p>
    <w:p w:rsidR="00AA4418" w:rsidRPr="00811745" w:rsidRDefault="00AA4418" w:rsidP="00AF155B">
      <w:pPr>
        <w:tabs>
          <w:tab w:val="left" w:pos="9900"/>
        </w:tabs>
        <w:ind w:firstLine="360"/>
        <w:jc w:val="both"/>
        <w:rPr>
          <w:rFonts w:ascii="Arial" w:hAnsi="Arial" w:cs="Arial"/>
          <w:sz w:val="24"/>
          <w:szCs w:val="24"/>
          <w:lang w:val="ru-RU"/>
        </w:rPr>
      </w:pPr>
      <w:r w:rsidRPr="00811745">
        <w:rPr>
          <w:rFonts w:ascii="Arial" w:hAnsi="Arial" w:cs="Arial"/>
          <w:sz w:val="24"/>
          <w:szCs w:val="24"/>
          <w:lang w:val="ru-RU"/>
        </w:rPr>
        <w:t>ПН является  устройством бесперебойного питания с двойным превращением. Он превращает сетевое напряжение и поддерживает на нагрузке синусоидное питание.</w:t>
      </w:r>
    </w:p>
    <w:p w:rsidR="00AA4418" w:rsidRPr="00811745" w:rsidRDefault="00AA4418" w:rsidP="00AF155B">
      <w:pPr>
        <w:tabs>
          <w:tab w:val="left" w:pos="9900"/>
        </w:tabs>
        <w:ind w:firstLine="360"/>
        <w:jc w:val="both"/>
        <w:rPr>
          <w:rFonts w:ascii="Arial" w:hAnsi="Arial" w:cs="Arial"/>
          <w:sz w:val="24"/>
          <w:szCs w:val="24"/>
          <w:lang w:val="ru-RU"/>
        </w:rPr>
      </w:pPr>
      <w:r w:rsidRPr="00811745">
        <w:rPr>
          <w:rFonts w:ascii="Arial" w:hAnsi="Arial" w:cs="Arial"/>
          <w:sz w:val="24"/>
          <w:szCs w:val="24"/>
          <w:lang w:val="ru-RU"/>
        </w:rPr>
        <w:t>В преобразователе напряжения устройство (1) используется для включения входной сети ~220В но индикации наличия напряжения переменного тока.</w:t>
      </w:r>
    </w:p>
    <w:p w:rsidR="00AA4418" w:rsidRPr="00811745" w:rsidRDefault="00AA4418" w:rsidP="00AF155B">
      <w:pPr>
        <w:tabs>
          <w:tab w:val="left" w:pos="9900"/>
        </w:tabs>
        <w:ind w:firstLine="360"/>
        <w:jc w:val="both"/>
        <w:rPr>
          <w:rFonts w:ascii="Arial" w:hAnsi="Arial" w:cs="Arial"/>
          <w:sz w:val="24"/>
          <w:szCs w:val="24"/>
          <w:lang w:val="ru-RU"/>
        </w:rPr>
      </w:pPr>
      <w:r w:rsidRPr="00811745">
        <w:rPr>
          <w:rFonts w:ascii="Arial" w:hAnsi="Arial" w:cs="Arial"/>
          <w:sz w:val="24"/>
          <w:szCs w:val="24"/>
          <w:lang w:val="ru-RU"/>
        </w:rPr>
        <w:t>Устройство (2) используется для включения входной сети 60 В.</w:t>
      </w:r>
    </w:p>
    <w:p w:rsidR="00AA4418" w:rsidRPr="00811745" w:rsidRDefault="00AA4418" w:rsidP="00AF155B">
      <w:pPr>
        <w:tabs>
          <w:tab w:val="left" w:pos="9900"/>
        </w:tabs>
        <w:ind w:firstLine="360"/>
        <w:jc w:val="both"/>
        <w:rPr>
          <w:rFonts w:ascii="Arial" w:hAnsi="Arial" w:cs="Arial"/>
          <w:sz w:val="24"/>
          <w:szCs w:val="24"/>
          <w:lang w:val="ru-RU"/>
        </w:rPr>
      </w:pPr>
      <w:r w:rsidRPr="00811745">
        <w:rPr>
          <w:rFonts w:ascii="Arial" w:hAnsi="Arial" w:cs="Arial"/>
          <w:sz w:val="24"/>
          <w:szCs w:val="24"/>
          <w:lang w:val="ru-RU"/>
        </w:rPr>
        <w:t>Инвертор (3) производит переменное синусоидное напряжение 220В частотой 50Гц. Инвертор питается от входной сети 220В, а при ее пропаже - от напряжения постоянного тока 60 В.</w:t>
      </w:r>
    </w:p>
    <w:p w:rsidR="00AA4418" w:rsidRPr="00811745" w:rsidRDefault="00AA4418" w:rsidP="00AF155B">
      <w:pPr>
        <w:tabs>
          <w:tab w:val="left" w:pos="9900"/>
        </w:tabs>
        <w:ind w:firstLine="360"/>
        <w:jc w:val="both"/>
        <w:rPr>
          <w:rFonts w:ascii="Arial" w:hAnsi="Arial" w:cs="Arial"/>
          <w:sz w:val="24"/>
          <w:szCs w:val="24"/>
          <w:lang w:val="ru-RU"/>
        </w:rPr>
      </w:pPr>
      <w:r w:rsidRPr="00811745">
        <w:rPr>
          <w:rFonts w:ascii="Arial" w:hAnsi="Arial" w:cs="Arial"/>
          <w:sz w:val="24"/>
          <w:szCs w:val="24"/>
          <w:lang w:val="ru-RU"/>
        </w:rPr>
        <w:t>Устройство защиты (4) предназначено для защиты модуля ПСН400-220 от завышенного напряжения 400 В и защите нагрузки.</w:t>
      </w:r>
    </w:p>
    <w:p w:rsidR="00AA4418" w:rsidRPr="00811745" w:rsidRDefault="00AA4418" w:rsidP="00AF155B">
      <w:pPr>
        <w:tabs>
          <w:tab w:val="left" w:pos="9900"/>
        </w:tabs>
        <w:ind w:firstLine="360"/>
        <w:jc w:val="both"/>
        <w:rPr>
          <w:rFonts w:ascii="Arial" w:hAnsi="Arial" w:cs="Arial"/>
          <w:sz w:val="24"/>
          <w:szCs w:val="24"/>
          <w:lang w:val="ru-RU"/>
        </w:rPr>
      </w:pPr>
      <w:r w:rsidRPr="00811745">
        <w:rPr>
          <w:rFonts w:ascii="Arial" w:hAnsi="Arial" w:cs="Arial"/>
          <w:sz w:val="24"/>
          <w:szCs w:val="24"/>
          <w:lang w:val="ru-RU"/>
        </w:rPr>
        <w:t>Устройство (5) предназначено для включения выходного стабилизированного напряжения ~220 У переменного тока на выход системы.</w:t>
      </w:r>
    </w:p>
    <w:p w:rsidR="00AA4418" w:rsidRPr="00811745" w:rsidRDefault="00AA4418" w:rsidP="00AF155B">
      <w:pPr>
        <w:tabs>
          <w:tab w:val="left" w:pos="9900"/>
        </w:tabs>
        <w:ind w:firstLine="360"/>
        <w:jc w:val="both"/>
        <w:rPr>
          <w:rFonts w:ascii="Arial" w:hAnsi="Arial" w:cs="Arial"/>
          <w:sz w:val="24"/>
          <w:szCs w:val="24"/>
          <w:lang w:val="ru-RU"/>
        </w:rPr>
      </w:pPr>
      <w:r w:rsidRPr="00811745">
        <w:rPr>
          <w:rFonts w:ascii="Arial" w:hAnsi="Arial" w:cs="Arial"/>
          <w:sz w:val="24"/>
          <w:szCs w:val="24"/>
          <w:lang w:val="ru-RU"/>
        </w:rPr>
        <w:t xml:space="preserve">Устройство (6) используется для контроля наличия напряжений (входного и </w:t>
      </w:r>
      <w:r w:rsidRPr="00811745">
        <w:rPr>
          <w:rFonts w:ascii="Arial" w:hAnsi="Arial" w:cs="Arial"/>
          <w:sz w:val="24"/>
          <w:szCs w:val="24"/>
          <w:lang w:val="ru-RU"/>
        </w:rPr>
        <w:br/>
        <w:t>выходного) ПН.</w:t>
      </w:r>
    </w:p>
    <w:p w:rsidR="00AA4418" w:rsidRPr="00811745" w:rsidRDefault="00AA4418" w:rsidP="00AF155B">
      <w:pPr>
        <w:tabs>
          <w:tab w:val="left" w:pos="9900"/>
          <w:tab w:val="left" w:pos="9967"/>
          <w:tab w:val="left" w:pos="10080"/>
        </w:tabs>
        <w:jc w:val="both"/>
        <w:rPr>
          <w:rFonts w:ascii="Arial" w:hAnsi="Arial" w:cs="Arial"/>
          <w:szCs w:val="24"/>
          <w:lang w:val="ru-RU"/>
        </w:rPr>
      </w:pPr>
      <w:r w:rsidRPr="00811745">
        <w:rPr>
          <w:rFonts w:ascii="Arial" w:hAnsi="Arial" w:cs="Arial"/>
          <w:lang w:val="ru-RU"/>
        </w:rPr>
        <w:br w:type="page"/>
      </w:r>
      <w:r w:rsidR="00AF155B" w:rsidRPr="00811745">
        <w:rPr>
          <w:rFonts w:ascii="Arial" w:hAnsi="Arial" w:cs="Arial"/>
          <w:noProof/>
          <w:lang w:val="ru-RU"/>
        </w:rPr>
        <w:pict>
          <v:group id="_x0000_s5619" style="position:absolute;left:0;text-align:left;margin-left:81pt;margin-top:-.6pt;width:383pt;height:729pt;z-index:251747328" coordorigin="3038,1139" coordsize="7660,14580">
            <v:shape id="_x0000_s5620" type="#_x0000_t75" style="position:absolute;left:3038;top:1139;width:5164;height:14580">
              <v:imagedata r:id="rId210" o:title="" croptop="2513f" cropbottom="2894f" cropleft="26342f" cropright="26596f"/>
            </v:shape>
            <v:shape id="_x0000_s5621" type="#_x0000_t202" style="position:absolute;left:9898;top:5558;width:800;height:8800" o:allowincell="f" stroked="f">
              <v:textbox style="layout-flow:vertical;mso-layout-flow-alt:bottom-to-top;mso-next-textbox:#_x0000_s5621">
                <w:txbxContent>
                  <w:p w:rsidR="004A3065" w:rsidRPr="00AF155B" w:rsidRDefault="004A3065" w:rsidP="00AF155B">
                    <w:pPr>
                      <w:jc w:val="center"/>
                      <w:rPr>
                        <w:i/>
                        <w:sz w:val="24"/>
                        <w:szCs w:val="24"/>
                        <w:lang w:val="ru-RU"/>
                      </w:rPr>
                    </w:pPr>
                    <w:r w:rsidRPr="00AF155B">
                      <w:rPr>
                        <w:i/>
                        <w:sz w:val="24"/>
                        <w:szCs w:val="24"/>
                        <w:lang w:val="ru-RU"/>
                      </w:rPr>
                      <w:t xml:space="preserve">Рисунок 1 - </w:t>
                    </w:r>
                    <w:r w:rsidRPr="00AF155B">
                      <w:rPr>
                        <w:i/>
                        <w:spacing w:val="10"/>
                        <w:sz w:val="24"/>
                        <w:szCs w:val="24"/>
                        <w:lang w:val="ru-RU"/>
                      </w:rPr>
                      <w:t>Схема електрическая структурная преобразователя напряжения</w:t>
                    </w:r>
                    <w:r w:rsidRPr="00AF155B">
                      <w:rPr>
                        <w:i/>
                        <w:sz w:val="24"/>
                        <w:szCs w:val="24"/>
                        <w:lang w:val="ru-RU"/>
                      </w:rPr>
                      <w:t xml:space="preserve"> </w:t>
                    </w:r>
                  </w:p>
                  <w:p w:rsidR="004A3065" w:rsidRPr="00AF155B" w:rsidRDefault="004A3065" w:rsidP="00AF155B">
                    <w:pPr>
                      <w:jc w:val="center"/>
                      <w:rPr>
                        <w:i/>
                        <w:sz w:val="24"/>
                        <w:szCs w:val="24"/>
                      </w:rPr>
                    </w:pPr>
                    <w:r w:rsidRPr="00AF155B">
                      <w:rPr>
                        <w:i/>
                        <w:spacing w:val="10"/>
                        <w:sz w:val="24"/>
                        <w:szCs w:val="24"/>
                      </w:rPr>
                      <w:t>ПН48-220</w:t>
                    </w:r>
                  </w:p>
                </w:txbxContent>
              </v:textbox>
            </v:shape>
          </v:group>
          <o:OLEObject Type="Embed" ProgID="AutoCAD.Drawing.14" ShapeID="_x0000_s5620" DrawAspect="Content" ObjectID="_1248764759" r:id="rId211"/>
        </w:pict>
      </w:r>
      <w:r w:rsidR="00AF155B" w:rsidRPr="00811745">
        <w:rPr>
          <w:rFonts w:ascii="Arial" w:hAnsi="Arial" w:cs="Arial"/>
          <w:lang w:val="ru-RU"/>
        </w:rPr>
        <w:br w:type="page"/>
      </w:r>
    </w:p>
    <w:p w:rsidR="00AA4418" w:rsidRPr="00811745" w:rsidRDefault="00AA4418" w:rsidP="00AA4418">
      <w:pPr>
        <w:pStyle w:val="15"/>
        <w:rPr>
          <w:rFonts w:ascii="Arial" w:hAnsi="Arial" w:cs="Arial"/>
        </w:rPr>
      </w:pPr>
      <w:r w:rsidRPr="00811745">
        <w:rPr>
          <w:rFonts w:ascii="Arial" w:hAnsi="Arial" w:cs="Arial"/>
        </w:rPr>
        <w:t>1.4.3 Конструкция преобразователя напряжения.</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На передней стороне ПН размещены его основные органы управления и индикации.</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Схема расположения узлов и модулей на передней стороне ПН приведена на рисунке 2, где:</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 xml:space="preserve">1 – автоматический выключатель “ВЫХОД </w:t>
      </w:r>
      <w:smartTag w:uri="urn:schemas-microsoft-com:office:smarttags" w:element="metricconverter">
        <w:smartTagPr>
          <w:attr w:name="ProductID" w:val="220”"/>
        </w:smartTagPr>
        <w:r w:rsidRPr="00811745">
          <w:rPr>
            <w:rFonts w:ascii="Arial" w:hAnsi="Arial" w:cs="Arial"/>
            <w:sz w:val="24"/>
            <w:szCs w:val="24"/>
            <w:lang w:val="ru-RU"/>
          </w:rPr>
          <w:t>220”</w:t>
        </w:r>
      </w:smartTag>
      <w:r w:rsidRPr="00811745">
        <w:rPr>
          <w:rFonts w:ascii="Arial" w:hAnsi="Arial" w:cs="Arial"/>
          <w:sz w:val="24"/>
          <w:szCs w:val="24"/>
          <w:lang w:val="ru-RU"/>
        </w:rPr>
        <w:t xml:space="preserve"> (</w:t>
      </w:r>
      <w:r w:rsidRPr="00811745">
        <w:rPr>
          <w:rFonts w:ascii="Arial" w:hAnsi="Arial" w:cs="Arial"/>
          <w:sz w:val="24"/>
          <w:szCs w:val="24"/>
        </w:rPr>
        <w:t>QF</w:t>
      </w:r>
      <w:r w:rsidRPr="00811745">
        <w:rPr>
          <w:rFonts w:ascii="Arial" w:hAnsi="Arial" w:cs="Arial"/>
          <w:sz w:val="24"/>
          <w:szCs w:val="24"/>
          <w:lang w:val="ru-RU"/>
        </w:rPr>
        <w:t>3) подключения выходного напряжения ~220В с выхода преобразователя напряжения до клемм (ХТ7-ХТ9) “ВЫХОД ПН” подключение нагрузки;</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2 – модуль ПСН400/220 (А6);</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3 – модули ККП600 (А3, А4);</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 xml:space="preserve">4 – автоматический выключатель  “ВХОД </w:t>
      </w:r>
      <w:smartTag w:uri="urn:schemas-microsoft-com:office:smarttags" w:element="metricconverter">
        <w:smartTagPr>
          <w:attr w:name="ProductID" w:val="48”"/>
        </w:smartTagPr>
        <w:r w:rsidRPr="00811745">
          <w:rPr>
            <w:rFonts w:ascii="Arial" w:hAnsi="Arial" w:cs="Arial"/>
            <w:sz w:val="24"/>
            <w:szCs w:val="24"/>
            <w:lang w:val="ru-RU"/>
          </w:rPr>
          <w:t>48”</w:t>
        </w:r>
      </w:smartTag>
      <w:r w:rsidRPr="00811745">
        <w:rPr>
          <w:rFonts w:ascii="Arial" w:hAnsi="Arial" w:cs="Arial"/>
          <w:sz w:val="24"/>
          <w:szCs w:val="24"/>
          <w:lang w:val="ru-RU"/>
        </w:rPr>
        <w:t xml:space="preserve"> (</w:t>
      </w:r>
      <w:r w:rsidRPr="00811745">
        <w:rPr>
          <w:rFonts w:ascii="Arial" w:hAnsi="Arial" w:cs="Arial"/>
          <w:sz w:val="24"/>
          <w:szCs w:val="24"/>
        </w:rPr>
        <w:t>QF</w:t>
      </w:r>
      <w:r w:rsidRPr="00811745">
        <w:rPr>
          <w:rFonts w:ascii="Arial" w:hAnsi="Arial" w:cs="Arial"/>
          <w:sz w:val="24"/>
          <w:szCs w:val="24"/>
          <w:lang w:val="ru-RU"/>
        </w:rPr>
        <w:t>2) подачи постоянного напряжения 48В на преобразователя напряжения;</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5 – светодиод (</w:t>
      </w:r>
      <w:r w:rsidRPr="00811745">
        <w:rPr>
          <w:rFonts w:ascii="Arial" w:hAnsi="Arial" w:cs="Arial"/>
          <w:sz w:val="24"/>
          <w:szCs w:val="24"/>
        </w:rPr>
        <w:t>HL</w:t>
      </w:r>
      <w:r w:rsidRPr="00811745">
        <w:rPr>
          <w:rFonts w:ascii="Arial" w:hAnsi="Arial" w:cs="Arial"/>
          <w:sz w:val="24"/>
          <w:szCs w:val="24"/>
          <w:lang w:val="ru-RU"/>
        </w:rPr>
        <w:t>1) “~220В” – индикация наличия напряжения переменной сети на входных клеммах преобразователя напряжения;</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6 – отверстия крепления преобразователя напряжения в корпусе;</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7 – автоматический выключатель “ВХОД ~220” (</w:t>
      </w:r>
      <w:r w:rsidRPr="00811745">
        <w:rPr>
          <w:rFonts w:ascii="Arial" w:hAnsi="Arial" w:cs="Arial"/>
          <w:sz w:val="24"/>
          <w:szCs w:val="24"/>
        </w:rPr>
        <w:t>QF</w:t>
      </w:r>
      <w:r w:rsidRPr="00811745">
        <w:rPr>
          <w:rFonts w:ascii="Arial" w:hAnsi="Arial" w:cs="Arial"/>
          <w:sz w:val="24"/>
          <w:szCs w:val="24"/>
          <w:lang w:val="ru-RU"/>
        </w:rPr>
        <w:t>1) подачи напряжения 220В в ПН;</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8 – светодиод (</w:t>
      </w:r>
      <w:r w:rsidRPr="00811745">
        <w:rPr>
          <w:rFonts w:ascii="Arial" w:hAnsi="Arial" w:cs="Arial"/>
          <w:sz w:val="24"/>
          <w:szCs w:val="24"/>
        </w:rPr>
        <w:t>HL</w:t>
      </w:r>
      <w:r w:rsidRPr="00811745">
        <w:rPr>
          <w:rFonts w:ascii="Arial" w:hAnsi="Arial" w:cs="Arial"/>
          <w:sz w:val="24"/>
          <w:szCs w:val="24"/>
          <w:lang w:val="ru-RU"/>
        </w:rPr>
        <w:t>2 “ОБМ.І” (модуль ПСН400-220)) – индикация ограничения выходного тока инвертора (перегрузка);</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noProof/>
          <w:sz w:val="24"/>
          <w:szCs w:val="24"/>
        </w:rPr>
        <w:pict>
          <v:group id="_x0000_s5457" style="position:absolute;left:0;text-align:left;margin-left:-9.55pt;margin-top:18.4pt;width:530.8pt;height:328.7pt;z-index:251741184" coordorigin="1227,5581" coordsize="10616,6472">
            <v:group id="_x0000_s5458" style="position:absolute;left:1227;top:5581;width:10616;height:5644" coordorigin="3185,7316" coordsize="6384,3394">
              <o:lock v:ext="edit" aspectratio="t"/>
              <v:shape id="_x0000_s5459" type="#_x0000_t75" style="position:absolute;left:3354;top:8162;width:5290;height:1515">
                <v:imagedata r:id="rId212" o:title=""/>
              </v:shape>
              <v:rect id="_x0000_s5460" style="position:absolute;left:3230;top:7317;width:47;height:97;mso-wrap-style:none" filled="f" stroked="f">
                <o:lock v:ext="edit" aspectratio="t"/>
                <v:textbox style="mso-next-textbox:#_x0000_s5460;mso-fit-shape-to-text:t" inset="0,0,0,0">
                  <w:txbxContent>
                    <w:p w:rsidR="004A3065" w:rsidRDefault="004A3065" w:rsidP="00AA4418">
                      <w:r>
                        <w:rPr>
                          <w:rFonts w:ascii="Arial" w:hAnsi="Arial" w:cs="Arial"/>
                          <w:b/>
                          <w:bCs/>
                          <w:color w:val="0000FF"/>
                          <w:sz w:val="14"/>
                          <w:szCs w:val="14"/>
                        </w:rPr>
                        <w:t>1</w:t>
                      </w:r>
                    </w:p>
                  </w:txbxContent>
                </v:textbox>
              </v:rect>
              <v:rect id="_x0000_s5461" style="position:absolute;left:4128;top:7317;width:47;height:97;mso-wrap-style:none" filled="f" stroked="f">
                <o:lock v:ext="edit" aspectratio="t"/>
                <v:textbox style="mso-next-textbox:#_x0000_s5461;mso-fit-shape-to-text:t" inset="0,0,0,0">
                  <w:txbxContent>
                    <w:p w:rsidR="004A3065" w:rsidRDefault="004A3065" w:rsidP="00AA4418">
                      <w:r>
                        <w:rPr>
                          <w:rFonts w:ascii="Arial" w:hAnsi="Arial" w:cs="Arial"/>
                          <w:b/>
                          <w:bCs/>
                          <w:color w:val="0000FF"/>
                          <w:sz w:val="14"/>
                          <w:szCs w:val="14"/>
                        </w:rPr>
                        <w:t>2</w:t>
                      </w:r>
                    </w:p>
                  </w:txbxContent>
                </v:textbox>
              </v:rect>
              <v:rect id="_x0000_s5462" style="position:absolute;left:5326;top:7317;width:47;height:97;mso-wrap-style:none" filled="f" stroked="f">
                <o:lock v:ext="edit" aspectratio="t"/>
                <v:textbox style="mso-next-textbox:#_x0000_s5462;mso-fit-shape-to-text:t" inset="0,0,0,0">
                  <w:txbxContent>
                    <w:p w:rsidR="004A3065" w:rsidRDefault="004A3065" w:rsidP="00AA4418">
                      <w:r>
                        <w:rPr>
                          <w:rFonts w:ascii="Arial" w:hAnsi="Arial" w:cs="Arial"/>
                          <w:b/>
                          <w:bCs/>
                          <w:color w:val="0000FF"/>
                          <w:sz w:val="14"/>
                          <w:szCs w:val="14"/>
                        </w:rPr>
                        <w:t>3</w:t>
                      </w:r>
                    </w:p>
                  </w:txbxContent>
                </v:textbox>
              </v:rect>
              <v:rect id="_x0000_s5463" style="position:absolute;left:6260;top:10433;width:47;height:97;mso-wrap-style:none" filled="f" stroked="f">
                <o:lock v:ext="edit" aspectratio="t"/>
                <v:textbox style="mso-next-textbox:#_x0000_s5463;mso-fit-shape-to-text:t" inset="0,0,0,0">
                  <w:txbxContent>
                    <w:p w:rsidR="004A3065" w:rsidRDefault="004A3065" w:rsidP="00AA4418">
                      <w:r>
                        <w:rPr>
                          <w:rFonts w:ascii="Arial" w:hAnsi="Arial" w:cs="Arial"/>
                          <w:b/>
                          <w:bCs/>
                          <w:color w:val="0000FF"/>
                          <w:sz w:val="14"/>
                          <w:szCs w:val="14"/>
                        </w:rPr>
                        <w:t>9</w:t>
                      </w:r>
                    </w:p>
                  </w:txbxContent>
                </v:textbox>
              </v:rect>
              <v:rect id="_x0000_s5464" style="position:absolute;left:6917;top:10433;width:47;height:97;mso-wrap-style:none" filled="f" stroked="f">
                <o:lock v:ext="edit" aspectratio="t"/>
                <v:textbox style="mso-next-textbox:#_x0000_s5464;mso-fit-shape-to-text:t" inset="0,0,0,0">
                  <w:txbxContent>
                    <w:p w:rsidR="004A3065" w:rsidRDefault="004A3065" w:rsidP="00AA4418">
                      <w:r>
                        <w:rPr>
                          <w:rFonts w:ascii="Arial" w:hAnsi="Arial" w:cs="Arial"/>
                          <w:b/>
                          <w:bCs/>
                          <w:color w:val="0000FF"/>
                          <w:sz w:val="14"/>
                          <w:szCs w:val="14"/>
                        </w:rPr>
                        <w:t>8</w:t>
                      </w:r>
                    </w:p>
                  </w:txbxContent>
                </v:textbox>
              </v:rect>
              <v:rect id="_x0000_s5465" style="position:absolute;left:9336;top:10463;width:47;height:97;mso-wrap-style:none" filled="f" stroked="f">
                <o:lock v:ext="edit" aspectratio="t"/>
                <v:textbox style="mso-next-textbox:#_x0000_s5465;mso-fit-shape-to-text:t" inset="0,0,0,0">
                  <w:txbxContent>
                    <w:p w:rsidR="004A3065" w:rsidRDefault="004A3065" w:rsidP="00AA4418">
                      <w:r>
                        <w:rPr>
                          <w:rFonts w:ascii="Arial" w:hAnsi="Arial" w:cs="Arial"/>
                          <w:b/>
                          <w:bCs/>
                          <w:color w:val="0000FF"/>
                          <w:sz w:val="14"/>
                          <w:szCs w:val="14"/>
                        </w:rPr>
                        <w:t>7</w:t>
                      </w:r>
                    </w:p>
                  </w:txbxContent>
                </v:textbox>
              </v:rect>
              <v:rect id="_x0000_s5466" style="position:absolute;left:6742;top:7317;width:47;height:97;mso-wrap-style:none" filled="f" stroked="f">
                <o:lock v:ext="edit" aspectratio="t"/>
                <v:textbox style="mso-next-textbox:#_x0000_s5466;mso-fit-shape-to-text:t" inset="0,0,0,0">
                  <w:txbxContent>
                    <w:p w:rsidR="004A3065" w:rsidRDefault="004A3065" w:rsidP="00AA4418">
                      <w:r>
                        <w:rPr>
                          <w:rFonts w:ascii="Arial" w:hAnsi="Arial" w:cs="Arial"/>
                          <w:b/>
                          <w:bCs/>
                          <w:color w:val="0000FF"/>
                          <w:sz w:val="14"/>
                          <w:szCs w:val="14"/>
                        </w:rPr>
                        <w:t>4</w:t>
                      </w:r>
                    </w:p>
                  </w:txbxContent>
                </v:textbox>
              </v:rect>
              <v:rect id="_x0000_s5467" style="position:absolute;left:7155;top:7316;width:47;height:97;mso-wrap-style:none" filled="f" stroked="f">
                <o:lock v:ext="edit" aspectratio="t"/>
                <v:textbox style="mso-next-textbox:#_x0000_s5467;mso-fit-shape-to-text:t" inset="0,0,0,0">
                  <w:txbxContent>
                    <w:p w:rsidR="004A3065" w:rsidRDefault="004A3065" w:rsidP="00AA4418">
                      <w:r>
                        <w:rPr>
                          <w:rFonts w:ascii="Arial" w:hAnsi="Arial" w:cs="Arial"/>
                          <w:b/>
                          <w:bCs/>
                          <w:color w:val="0000FF"/>
                          <w:sz w:val="14"/>
                          <w:szCs w:val="14"/>
                        </w:rPr>
                        <w:t>5</w:t>
                      </w:r>
                    </w:p>
                  </w:txbxContent>
                </v:textbox>
              </v:rect>
              <v:rect id="_x0000_s5468" style="position:absolute;left:8842;top:7317;width:47;height:97;mso-wrap-style:none" filled="f" stroked="f">
                <o:lock v:ext="edit" aspectratio="t"/>
                <v:textbox style="mso-next-textbox:#_x0000_s5468;mso-fit-shape-to-text:t" inset="0,0,0,0">
                  <w:txbxContent>
                    <w:p w:rsidR="004A3065" w:rsidRDefault="004A3065" w:rsidP="00AA4418">
                      <w:r>
                        <w:rPr>
                          <w:rFonts w:ascii="Arial" w:hAnsi="Arial" w:cs="Arial"/>
                          <w:b/>
                          <w:bCs/>
                          <w:color w:val="0000FF"/>
                          <w:sz w:val="14"/>
                          <w:szCs w:val="14"/>
                        </w:rPr>
                        <w:t>6</w:t>
                      </w:r>
                    </w:p>
                  </w:txbxContent>
                </v:textbox>
              </v:rect>
              <v:shape id="_x0000_s5469" style="position:absolute;left:6209;top:10679;width:283;height:1;mso-position-horizontal:absolute;mso-position-vertical:absolute" coordsize="1135,0" path="m1135,l,,1,e" filled="f" strokecolor="blue" strokeweight="0">
                <v:path arrowok="t"/>
                <o:lock v:ext="edit" aspectratio="t"/>
              </v:shape>
              <v:shape id="_x0000_s5470" style="position:absolute;left:4940;top:8878;width:1927;height:1801;mso-position-horizontal:absolute;mso-position-vertical:absolute" coordsize="7707,7203" path="m,l7706,7203r1,e" filled="f" strokecolor="blue" strokeweight="0">
                <v:path arrowok="t"/>
                <o:lock v:ext="edit" aspectratio="t"/>
              </v:shape>
              <v:shape id="_x0000_s5471" style="position:absolute;left:5559;top:7563;width:1471;height:774" coordsize="5885,3098" path="m5885,3098l,,1,e" filled="f" strokecolor="blue" strokeweight="0">
                <v:path arrowok="t"/>
                <o:lock v:ext="edit" aspectratio="t"/>
              </v:shape>
              <v:shape id="_x0000_s5472" style="position:absolute;left:4914;top:9009;width:1295;height:1670;mso-position-horizontal:absolute;mso-position-vertical:absolute" coordsize="5177,6682" path="m,l5176,6682r1,e" filled="f" strokecolor="blue" strokeweight="0">
                <v:path arrowok="t"/>
                <o:lock v:ext="edit" aspectratio="t"/>
              </v:shape>
              <v:shape id="_x0000_s5473" style="position:absolute;left:4358;top:7563;width:552;height:987" coordsize="2207,3950" path="m2207,3950l,,1,e" filled="f" strokecolor="blue" strokeweight="0">
                <v:path arrowok="t"/>
                <o:lock v:ext="edit" aspectratio="t"/>
              </v:shape>
              <v:shape id="_x0000_s5474" style="position:absolute;left:3468;top:7563;width:514;height:1171;mso-position-horizontal:absolute;mso-position-vertical:absolute" coordsize="2053,4685" path="m2053,4685l,,1,e" filled="f" strokecolor="blue" strokeweight="0">
                <v:path arrowok="t"/>
                <o:lock v:ext="edit" aspectratio="t"/>
              </v:shape>
              <v:shape id="_x0000_s5475" style="position:absolute;left:3185;top:7563;width:283;height:1;mso-position-horizontal:absolute;mso-position-vertical:absolute" coordsize="1133,0" path="m1133,l,,1,e" filled="f" strokecolor="blue" strokeweight="0">
                <v:path arrowok="t"/>
                <o:lock v:ext="edit" aspectratio="t"/>
              </v:shape>
              <v:shape id="_x0000_s5476" style="position:absolute;left:4075;top:7563;width:283;height:1" coordsize="1135,0" path="m1135,l,,1,e" filled="f" strokecolor="blue" strokeweight="0">
                <v:path arrowok="t"/>
                <o:lock v:ext="edit" aspectratio="t"/>
              </v:shape>
              <v:shape id="_x0000_s5477" style="position:absolute;left:5559;top:7563;width:435;height:813" coordsize="1742,3253" path="m1742,3253l,,1,e" filled="f" strokecolor="blue" strokeweight="0">
                <v:path arrowok="t"/>
                <o:lock v:ext="edit" aspectratio="t"/>
              </v:shape>
              <v:shape id="_x0000_s5478" style="position:absolute;left:5275;top:7563;width:284;height:1" coordsize="1135,0" path="m1135,l,,1,e" filled="f" strokecolor="blue" strokeweight="0">
                <v:path arrowok="t"/>
                <o:lock v:ext="edit" aspectratio="t"/>
              </v:shape>
              <v:shape id="_x0000_s5479" style="position:absolute;left:8182;top:9083;width:1104;height:1626" coordsize="4415,6505" path="m,l4414,6505r1,e" filled="f" strokecolor="blue" strokeweight="0">
                <v:path arrowok="t"/>
                <o:lock v:ext="edit" aspectratio="t"/>
              </v:shape>
              <v:shape id="_x0000_s5480" style="position:absolute;left:6867;top:10679;width:283;height:1;mso-position-horizontal:absolute;mso-position-vertical:absolute" coordsize="1134,0" path="m1134,l,,1,e" filled="f" strokecolor="blue" strokeweight="0">
                <v:path arrowok="t"/>
                <o:lock v:ext="edit" aspectratio="t"/>
              </v:shape>
              <v:shape id="_x0000_s5481" style="position:absolute;left:9286;top:10709;width:283;height:1" coordsize="1134,0" path="m1134,l,,1,e" filled="f" strokecolor="blue" strokeweight="0">
                <v:path arrowok="t"/>
                <o:lock v:ext="edit" aspectratio="t"/>
              </v:shape>
              <v:shape id="_x0000_s5482" style="position:absolute;left:7388;top:7563;width:784;height:834" coordsize="3137,3337" path="m3137,3337l,,2,e" filled="f" strokecolor="blue" strokeweight="0">
                <v:path arrowok="t"/>
                <o:lock v:ext="edit" aspectratio="t"/>
              </v:shape>
              <v:shape id="_x0000_s5483" style="position:absolute;left:6972;top:7563;width:1026;height:1171" coordsize="4104,4685" path="m4104,4685l,,1,e" filled="f" strokecolor="blue" strokeweight="0">
                <v:path arrowok="t"/>
                <o:lock v:ext="edit" aspectratio="t"/>
              </v:shape>
              <v:shape id="_x0000_s5484" style="position:absolute;left:6689;top:7563;width:283;height:1" coordsize="1134,0" path="m1134,l,,1,e" filled="f" strokecolor="blue" strokeweight="0">
                <v:path arrowok="t"/>
                <o:lock v:ext="edit" aspectratio="t"/>
              </v:shape>
              <v:shape id="_x0000_s5485" style="position:absolute;left:7105;top:7563;width:283;height:1" coordsize="1133,0" path="m1133,l,,1,e" filled="f" strokecolor="blue" strokeweight="0">
                <v:path arrowok="t"/>
                <o:lock v:ext="edit" aspectratio="t"/>
              </v:shape>
              <v:shape id="_x0000_s5486" style="position:absolute;left:8550;top:7563;width:243;height:1742" coordsize="970,6971" path="m,6971l969,r1,e" filled="f" strokecolor="blue" strokeweight="0">
                <v:path arrowok="t"/>
                <o:lock v:ext="edit" aspectratio="t"/>
              </v:shape>
              <v:shape id="_x0000_s5487" style="position:absolute;left:8568;top:7563;width:225;height:947" coordsize="897,3789" path="m,3789l896,r1,e" filled="f" strokecolor="blue" strokeweight="0">
                <v:path arrowok="t"/>
                <o:lock v:ext="edit" aspectratio="t"/>
              </v:shape>
              <v:shape id="_x0000_s5488" style="position:absolute;left:8792;top:7563;width:284;height:1" coordsize="1133,0" path="m1133,l,,1,e" filled="f" strokecolor="blue" strokeweight="0">
                <v:path arrowok="t"/>
                <o:lock v:ext="edit" aspectratio="t"/>
              </v:shape>
            </v:group>
            <v:shape id="_x0000_s5489" type="#_x0000_t202" style="position:absolute;left:1577;top:11367;width:9921;height:686;mso-wrap-style:none" filled="f" stroked="f">
              <v:textbox style="mso-next-textbox:#_x0000_s5489;mso-fit-shape-to-text:t">
                <w:txbxContent>
                  <w:p w:rsidR="004A3065" w:rsidRPr="00AF155B" w:rsidRDefault="004A3065" w:rsidP="00AA4418">
                    <w:pPr>
                      <w:ind w:left="1134"/>
                      <w:jc w:val="center"/>
                      <w:rPr>
                        <w:i/>
                        <w:iCs/>
                        <w:sz w:val="24"/>
                        <w:szCs w:val="24"/>
                        <w:lang w:val="ru-RU"/>
                      </w:rPr>
                    </w:pPr>
                    <w:r w:rsidRPr="00AF155B">
                      <w:rPr>
                        <w:i/>
                        <w:iCs/>
                        <w:sz w:val="24"/>
                        <w:szCs w:val="24"/>
                        <w:lang w:val="ru-RU"/>
                      </w:rPr>
                      <w:t>Рисунок 2. Схема розмещения узлов и модулей на передней стороне преобразователя напряжения ПН48-220 (передняя сторона).</w:t>
                    </w:r>
                  </w:p>
                </w:txbxContent>
              </v:textbox>
            </v:shape>
          </v:group>
        </w:pict>
      </w:r>
      <w:r w:rsidRPr="00811745">
        <w:rPr>
          <w:rFonts w:ascii="Arial" w:hAnsi="Arial" w:cs="Arial"/>
          <w:sz w:val="24"/>
          <w:szCs w:val="24"/>
          <w:lang w:val="ru-RU"/>
        </w:rPr>
        <w:t>9 – светодиод (</w:t>
      </w:r>
      <w:r w:rsidRPr="00811745">
        <w:rPr>
          <w:rFonts w:ascii="Arial" w:hAnsi="Arial" w:cs="Arial"/>
          <w:noProof/>
          <w:sz w:val="24"/>
          <w:szCs w:val="24"/>
        </w:rPr>
        <w:t>HL</w:t>
      </w:r>
      <w:r w:rsidRPr="00811745">
        <w:rPr>
          <w:rFonts w:ascii="Arial" w:hAnsi="Arial" w:cs="Arial"/>
          <w:noProof/>
          <w:sz w:val="24"/>
          <w:szCs w:val="24"/>
          <w:lang w:val="ru-RU"/>
        </w:rPr>
        <w:t>1 “</w:t>
      </w:r>
      <w:r w:rsidRPr="00811745">
        <w:rPr>
          <w:rFonts w:ascii="Arial" w:hAnsi="Arial" w:cs="Arial"/>
          <w:sz w:val="24"/>
          <w:szCs w:val="24"/>
          <w:lang w:val="ru-RU"/>
        </w:rPr>
        <w:t>РАБОТА” (модуль ПСН400-220)) – индикация исправной работы модуля ПСН400-220;</w:t>
      </w:r>
    </w:p>
    <w:p w:rsidR="00AA4418" w:rsidRPr="00811745" w:rsidRDefault="00AA4418" w:rsidP="00AA4418">
      <w:pPr>
        <w:ind w:left="1134"/>
        <w:jc w:val="both"/>
        <w:rPr>
          <w:rFonts w:ascii="Arial" w:hAnsi="Arial" w:cs="Arial"/>
          <w:lang w:val="ru-RU"/>
        </w:rPr>
      </w:pPr>
    </w:p>
    <w:p w:rsidR="00AA4418" w:rsidRPr="00811745" w:rsidRDefault="00AA4418" w:rsidP="00AA4418">
      <w:pPr>
        <w:tabs>
          <w:tab w:val="left" w:pos="9356"/>
        </w:tabs>
        <w:ind w:left="1134"/>
        <w:jc w:val="both"/>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F155B" w:rsidRPr="00811745" w:rsidRDefault="00AF155B" w:rsidP="00AA4418">
      <w:pPr>
        <w:tabs>
          <w:tab w:val="left" w:pos="9356"/>
        </w:tabs>
        <w:ind w:left="1134" w:hanging="1134"/>
        <w:rPr>
          <w:rFonts w:ascii="Arial" w:hAnsi="Arial" w:cs="Arial"/>
          <w:lang w:val="ru-RU"/>
        </w:rPr>
      </w:pPr>
    </w:p>
    <w:p w:rsidR="00AF155B" w:rsidRPr="00811745" w:rsidRDefault="00AF155B" w:rsidP="00AA4418">
      <w:pPr>
        <w:tabs>
          <w:tab w:val="left" w:pos="9356"/>
        </w:tabs>
        <w:ind w:left="1134" w:hanging="1134"/>
        <w:rPr>
          <w:rFonts w:ascii="Arial" w:hAnsi="Arial" w:cs="Arial"/>
          <w:lang w:val="ru-RU"/>
        </w:rPr>
      </w:pPr>
    </w:p>
    <w:p w:rsidR="00AF155B" w:rsidRPr="00811745" w:rsidRDefault="00AF155B" w:rsidP="00AA4418">
      <w:pPr>
        <w:tabs>
          <w:tab w:val="left" w:pos="9356"/>
        </w:tabs>
        <w:ind w:left="1134" w:hanging="1134"/>
        <w:rPr>
          <w:rFonts w:ascii="Arial" w:hAnsi="Arial" w:cs="Arial"/>
          <w:lang w:val="ru-RU"/>
        </w:rPr>
      </w:pPr>
    </w:p>
    <w:p w:rsidR="00AF155B" w:rsidRPr="00811745" w:rsidRDefault="00AF155B" w:rsidP="00AA4418">
      <w:pPr>
        <w:tabs>
          <w:tab w:val="left" w:pos="9356"/>
        </w:tabs>
        <w:ind w:left="1134" w:hanging="1134"/>
        <w:rPr>
          <w:rFonts w:ascii="Arial" w:hAnsi="Arial" w:cs="Arial"/>
          <w:lang w:val="ru-RU"/>
        </w:rPr>
      </w:pPr>
    </w:p>
    <w:p w:rsidR="00AA4418" w:rsidRPr="00811745" w:rsidRDefault="00AA4418" w:rsidP="00AA4418">
      <w:pPr>
        <w:tabs>
          <w:tab w:val="left" w:pos="9356"/>
        </w:tabs>
        <w:ind w:left="1134" w:hanging="1134"/>
        <w:rPr>
          <w:rFonts w:ascii="Arial" w:hAnsi="Arial" w:cs="Arial"/>
          <w:lang w:val="ru-RU"/>
        </w:rPr>
      </w:pPr>
    </w:p>
    <w:p w:rsidR="00AA4418" w:rsidRPr="00811745" w:rsidRDefault="00AA4418" w:rsidP="00AA4418">
      <w:pPr>
        <w:ind w:left="1134"/>
        <w:jc w:val="both"/>
        <w:rPr>
          <w:rFonts w:ascii="Arial" w:hAnsi="Arial" w:cs="Arial"/>
          <w:lang w:val="ru-RU"/>
        </w:rPr>
      </w:pPr>
    </w:p>
    <w:p w:rsidR="00AA4418" w:rsidRPr="00811745" w:rsidRDefault="00AA4418" w:rsidP="00AA4418">
      <w:pPr>
        <w:tabs>
          <w:tab w:val="left" w:pos="2410"/>
        </w:tabs>
        <w:ind w:firstLine="360"/>
        <w:jc w:val="both"/>
        <w:rPr>
          <w:rFonts w:ascii="Arial" w:hAnsi="Arial" w:cs="Arial"/>
          <w:sz w:val="24"/>
          <w:szCs w:val="24"/>
          <w:lang w:val="ru-RU"/>
        </w:rPr>
      </w:pPr>
      <w:r w:rsidRPr="00811745">
        <w:rPr>
          <w:rFonts w:ascii="Arial" w:hAnsi="Arial" w:cs="Arial"/>
          <w:sz w:val="24"/>
          <w:szCs w:val="24"/>
          <w:lang w:val="ru-RU"/>
        </w:rPr>
        <w:t>Схема расположения соединительных и коммутационных устройств приведена на рисунке 3, где:</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1 – клеммы (</w:t>
      </w:r>
      <w:r w:rsidRPr="00811745">
        <w:rPr>
          <w:rFonts w:ascii="Arial" w:hAnsi="Arial" w:cs="Arial"/>
          <w:sz w:val="24"/>
          <w:szCs w:val="24"/>
        </w:rPr>
        <w:t>XT</w:t>
      </w:r>
      <w:r w:rsidRPr="00811745">
        <w:rPr>
          <w:rFonts w:ascii="Arial" w:hAnsi="Arial" w:cs="Arial"/>
          <w:sz w:val="24"/>
          <w:szCs w:val="24"/>
          <w:lang w:val="ru-RU"/>
        </w:rPr>
        <w:t xml:space="preserve">1, </w:t>
      </w:r>
      <w:r w:rsidRPr="00811745">
        <w:rPr>
          <w:rFonts w:ascii="Arial" w:hAnsi="Arial" w:cs="Arial"/>
          <w:sz w:val="24"/>
          <w:szCs w:val="24"/>
        </w:rPr>
        <w:t>XT</w:t>
      </w:r>
      <w:r w:rsidRPr="00811745">
        <w:rPr>
          <w:rFonts w:ascii="Arial" w:hAnsi="Arial" w:cs="Arial"/>
          <w:sz w:val="24"/>
          <w:szCs w:val="24"/>
          <w:lang w:val="ru-RU"/>
        </w:rPr>
        <w:t>2) “ВХОД 48В” подсоединения входного напряжения 48 В к системе;</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 xml:space="preserve">2 – клемма (ХР3) “” </w:t>
      </w:r>
      <w:r w:rsidRPr="00811745">
        <w:rPr>
          <w:rFonts w:ascii="Arial" w:hAnsi="Arial" w:cs="Arial"/>
          <w:sz w:val="24"/>
          <w:szCs w:val="24"/>
        </w:rPr>
        <w:sym w:font="Symbol" w:char="F05E"/>
      </w:r>
      <w:r w:rsidRPr="00811745">
        <w:rPr>
          <w:rFonts w:ascii="Arial" w:hAnsi="Arial" w:cs="Arial"/>
          <w:sz w:val="24"/>
          <w:szCs w:val="24"/>
          <w:lang w:val="ru-RU"/>
        </w:rPr>
        <w:t>подсоединения заземления;</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3 – разъем (</w:t>
      </w:r>
      <w:r w:rsidRPr="00811745">
        <w:rPr>
          <w:rFonts w:ascii="Arial" w:hAnsi="Arial" w:cs="Arial"/>
          <w:sz w:val="24"/>
          <w:szCs w:val="24"/>
        </w:rPr>
        <w:t>X</w:t>
      </w:r>
      <w:r w:rsidRPr="00811745">
        <w:rPr>
          <w:rFonts w:ascii="Arial" w:hAnsi="Arial" w:cs="Arial"/>
          <w:sz w:val="24"/>
          <w:szCs w:val="24"/>
          <w:lang w:val="ru-RU"/>
        </w:rPr>
        <w:t>Р1) “ВХОД 220В” подсоединения входной сети переменного тока к входу ПН;</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4 – кнопка (КМ1) “СБРОС” платы защиты;</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5 – вилка (ХР2) “КОНТРОЛЬ” – выход контактов разъема „</w:t>
      </w:r>
      <w:r w:rsidRPr="00811745">
        <w:rPr>
          <w:rFonts w:ascii="Arial" w:hAnsi="Arial" w:cs="Arial"/>
          <w:caps/>
          <w:sz w:val="24"/>
          <w:szCs w:val="24"/>
          <w:lang w:val="ru-RU"/>
        </w:rPr>
        <w:t>контроль</w:t>
      </w:r>
      <w:r w:rsidRPr="00811745">
        <w:rPr>
          <w:rFonts w:ascii="Arial" w:hAnsi="Arial" w:cs="Arial"/>
          <w:sz w:val="24"/>
          <w:szCs w:val="24"/>
          <w:lang w:val="ru-RU"/>
        </w:rPr>
        <w:t>”;</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6 – разъем (</w:t>
      </w:r>
      <w:r w:rsidRPr="00811745">
        <w:rPr>
          <w:rFonts w:ascii="Arial" w:hAnsi="Arial" w:cs="Arial"/>
          <w:sz w:val="24"/>
          <w:szCs w:val="24"/>
        </w:rPr>
        <w:t>XS</w:t>
      </w:r>
      <w:r w:rsidRPr="00811745">
        <w:rPr>
          <w:rFonts w:ascii="Arial" w:hAnsi="Arial" w:cs="Arial"/>
          <w:sz w:val="24"/>
          <w:szCs w:val="24"/>
          <w:lang w:val="ru-RU"/>
        </w:rPr>
        <w:t>10) “ВЫХОД 220В” подсоединения нагрузки к выходу системы.</w:t>
      </w:r>
    </w:p>
    <w:p w:rsidR="00AA4418" w:rsidRPr="00811745" w:rsidRDefault="00AA4418" w:rsidP="00AA4418">
      <w:pPr>
        <w:ind w:firstLine="360"/>
        <w:jc w:val="both"/>
        <w:rPr>
          <w:rFonts w:ascii="Arial" w:hAnsi="Arial" w:cs="Arial"/>
          <w:sz w:val="24"/>
          <w:szCs w:val="24"/>
          <w:lang w:val="ru-RU"/>
        </w:rPr>
      </w:pPr>
      <w:r w:rsidRPr="00811745">
        <w:rPr>
          <w:rFonts w:ascii="Arial" w:hAnsi="Arial" w:cs="Arial"/>
          <w:sz w:val="24"/>
          <w:szCs w:val="24"/>
          <w:lang w:val="ru-RU"/>
        </w:rPr>
        <w:t>Позиционные обозначения модулей, автоматов и надписей согласно схемы электрической на систему ВПМА.436518.005-001 Е3</w:t>
      </w:r>
    </w:p>
    <w:p w:rsidR="00AA4418" w:rsidRPr="00811745" w:rsidRDefault="00AA4418" w:rsidP="00AA4418">
      <w:pPr>
        <w:ind w:left="142"/>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r w:rsidRPr="00811745">
        <w:rPr>
          <w:rFonts w:ascii="Arial" w:hAnsi="Arial" w:cs="Arial"/>
          <w:noProof/>
        </w:rPr>
        <w:pict>
          <v:group id="_x0000_s5490" style="position:absolute;left:0;text-align:left;margin-left:-9pt;margin-top:-7.3pt;width:518.35pt;height:267.45pt;z-index:251742208" coordorigin="1238,927" coordsize="10367,5244">
            <v:group id="_x0000_s5491" style="position:absolute;left:1238;top:927;width:10367;height:4318" coordorigin="4393,1574" coordsize="5567,2319">
              <o:lock v:ext="edit" aspectratio="t"/>
              <v:shape id="_x0000_s5492" type="#_x0000_t75" style="position:absolute;left:4393;top:2350;width:5385;height:1543">
                <v:imagedata r:id="rId213" o:title="V2"/>
              </v:shape>
              <v:rect id="_x0000_s5493" style="position:absolute;left:4521;top:1575;width:42;height:87;mso-wrap-style:none" filled="f" stroked="f">
                <o:lock v:ext="edit" aspectratio="t"/>
                <v:textbox style="mso-next-textbox:#_x0000_s5493;mso-fit-shape-to-text:t" inset="0,0,0,0">
                  <w:txbxContent>
                    <w:p w:rsidR="004A3065" w:rsidRDefault="004A3065" w:rsidP="00AA4418">
                      <w:r>
                        <w:rPr>
                          <w:rFonts w:ascii="Arial" w:hAnsi="Arial" w:cs="Arial"/>
                          <w:b/>
                          <w:bCs/>
                          <w:color w:val="0000FF"/>
                          <w:sz w:val="14"/>
                          <w:szCs w:val="14"/>
                        </w:rPr>
                        <w:t>1</w:t>
                      </w:r>
                    </w:p>
                  </w:txbxContent>
                </v:textbox>
              </v:rect>
              <v:rect id="_x0000_s5494" style="position:absolute;left:5567;top:1575;width:42;height:87;mso-wrap-style:none" filled="f" stroked="f">
                <o:lock v:ext="edit" aspectratio="t"/>
                <v:textbox style="mso-next-textbox:#_x0000_s5494;mso-fit-shape-to-text:t" inset="0,0,0,0">
                  <w:txbxContent>
                    <w:p w:rsidR="004A3065" w:rsidRDefault="004A3065" w:rsidP="00AA4418">
                      <w:r>
                        <w:rPr>
                          <w:rFonts w:ascii="Arial" w:hAnsi="Arial" w:cs="Arial"/>
                          <w:b/>
                          <w:bCs/>
                          <w:color w:val="0000FF"/>
                          <w:sz w:val="14"/>
                          <w:szCs w:val="14"/>
                        </w:rPr>
                        <w:t>2</w:t>
                      </w:r>
                    </w:p>
                  </w:txbxContent>
                </v:textbox>
              </v:rect>
              <v:rect id="_x0000_s5495" style="position:absolute;left:6315;top:1575;width:42;height:87;mso-wrap-style:none" filled="f" stroked="f">
                <o:lock v:ext="edit" aspectratio="t"/>
                <v:textbox style="mso-next-textbox:#_x0000_s5495;mso-fit-shape-to-text:t" inset="0,0,0,0">
                  <w:txbxContent>
                    <w:p w:rsidR="004A3065" w:rsidRDefault="004A3065" w:rsidP="00AA4418">
                      <w:r>
                        <w:rPr>
                          <w:rFonts w:ascii="Arial" w:hAnsi="Arial" w:cs="Arial"/>
                          <w:b/>
                          <w:bCs/>
                          <w:color w:val="0000FF"/>
                          <w:sz w:val="14"/>
                          <w:szCs w:val="14"/>
                        </w:rPr>
                        <w:t>3</w:t>
                      </w:r>
                    </w:p>
                  </w:txbxContent>
                </v:textbox>
              </v:rect>
              <v:rect id="_x0000_s5496" style="position:absolute;left:7480;top:1575;width:42;height:87;mso-wrap-style:none" filled="f" stroked="f">
                <o:lock v:ext="edit" aspectratio="t"/>
                <v:textbox style="mso-next-textbox:#_x0000_s5496;mso-fit-shape-to-text:t" inset="0,0,0,0">
                  <w:txbxContent>
                    <w:p w:rsidR="004A3065" w:rsidRDefault="004A3065" w:rsidP="00AA4418">
                      <w:r>
                        <w:rPr>
                          <w:rFonts w:ascii="Arial" w:hAnsi="Arial" w:cs="Arial"/>
                          <w:b/>
                          <w:bCs/>
                          <w:color w:val="0000FF"/>
                          <w:sz w:val="14"/>
                          <w:szCs w:val="14"/>
                        </w:rPr>
                        <w:t>4</w:t>
                      </w:r>
                    </w:p>
                  </w:txbxContent>
                </v:textbox>
              </v:rect>
              <v:rect id="_x0000_s5497" style="position:absolute;left:8567;top:1574;width:42;height:86;mso-wrap-style:none" filled="f" stroked="f">
                <o:lock v:ext="edit" aspectratio="t"/>
                <v:textbox style="mso-next-textbox:#_x0000_s5497;mso-fit-shape-to-text:t" inset="0,0,0,0">
                  <w:txbxContent>
                    <w:p w:rsidR="004A3065" w:rsidRDefault="004A3065" w:rsidP="00AA4418">
                      <w:r>
                        <w:rPr>
                          <w:rFonts w:ascii="Arial" w:hAnsi="Arial" w:cs="Arial"/>
                          <w:b/>
                          <w:bCs/>
                          <w:color w:val="0000FF"/>
                          <w:sz w:val="14"/>
                          <w:szCs w:val="14"/>
                        </w:rPr>
                        <w:t>5</w:t>
                      </w:r>
                    </w:p>
                  </w:txbxContent>
                </v:textbox>
              </v:rect>
              <v:rect id="_x0000_s5498" style="position:absolute;left:9734;top:1575;width:42;height:87;mso-wrap-style:none" filled="f" stroked="f">
                <o:lock v:ext="edit" aspectratio="t"/>
                <v:textbox style="mso-next-textbox:#_x0000_s5498;mso-fit-shape-to-text:t" inset="0,0,0,0">
                  <w:txbxContent>
                    <w:p w:rsidR="004A3065" w:rsidRDefault="004A3065" w:rsidP="00AA4418">
                      <w:r>
                        <w:rPr>
                          <w:rFonts w:ascii="Arial" w:hAnsi="Arial" w:cs="Arial"/>
                          <w:b/>
                          <w:bCs/>
                          <w:color w:val="0000FF"/>
                          <w:sz w:val="14"/>
                          <w:szCs w:val="14"/>
                        </w:rPr>
                        <w:t>6</w:t>
                      </w:r>
                    </w:p>
                  </w:txbxContent>
                </v:textbox>
              </v:rect>
              <v:shape id="_x0000_s5499" style="position:absolute;left:4751;top:1812;width:31;height:927;mso-position-horizontal:absolute;mso-position-vertical:absolute" coordsize="122,3710" path="m122,3710l,,1,e" filled="f" strokecolor="blue" strokeweight="0">
                <v:path arrowok="t"/>
                <o:lock v:ext="edit" aspectratio="t"/>
              </v:shape>
              <v:shape id="_x0000_s5500" style="position:absolute;left:4751;top:1812;width:255;height:936;mso-position-horizontal:absolute;mso-position-vertical:absolute" coordsize="1018,3743" path="m,l1017,3743r1,e" filled="f" strokecolor="blue" strokeweight="0">
                <v:path arrowok="t"/>
                <o:lock v:ext="edit" aspectratio="t"/>
              </v:shape>
              <v:shape id="_x0000_s5501" style="position:absolute;left:4871;top:1812;width:919;height:1210;mso-position-horizontal:absolute;mso-position-vertical:absolute" coordsize="3676,4839" path="m,4839l3675,r1,e" filled="f" strokecolor="blue" strokeweight="0">
                <v:path arrowok="t"/>
                <o:lock v:ext="edit" aspectratio="t"/>
              </v:shape>
              <v:shape id="_x0000_s5502" style="position:absolute;left:4873;top:1812;width:1667;height:1582;mso-position-horizontal:absolute;mso-position-vertical:absolute" coordsize="6666,6330" path="m,6330l6665,r1,e" filled="f" strokecolor="blue" strokeweight="0">
                <v:path arrowok="t"/>
                <o:lock v:ext="edit" aspectratio="t"/>
              </v:shape>
              <v:shape id="_x0000_s5503" style="position:absolute;left:4478;top:1812;width:273;height:1;mso-position-horizontal:absolute;mso-position-vertical:absolute" coordsize="1095,0" path="m1095,l,,2,e" filled="f" strokecolor="blue" strokeweight="0">
                <v:path arrowok="t"/>
                <o:lock v:ext="edit" aspectratio="t"/>
              </v:shape>
              <v:shape id="_x0000_s5504" style="position:absolute;left:5516;top:1812;width:274;height:1;mso-position-horizontal:absolute;mso-position-vertical:absolute" coordsize="1095,0" path="m1095,l,,1,e" filled="f" strokecolor="blue" strokeweight="0">
                <v:path arrowok="t"/>
                <o:lock v:ext="edit" aspectratio="t"/>
              </v:shape>
              <v:shape id="_x0000_s5505" style="position:absolute;left:6266;top:1812;width:273;height:1;mso-position-horizontal:absolute;mso-position-vertical:absolute" coordsize="1094,0" path="m1094,l,,1,e" filled="f" strokecolor="blue" strokeweight="0">
                <v:path arrowok="t"/>
                <o:lock v:ext="edit" aspectratio="t"/>
              </v:shape>
              <v:shape id="_x0000_s5506" style="position:absolute;left:7592;top:1812;width:110;height:985;mso-position-horizontal:absolute;mso-position-vertical:absolute" coordsize="401,4421" path="m,4421l400,r1,e" filled="f" strokecolor="blue" strokeweight="0">
                <v:path arrowok="t"/>
                <o:lock v:ext="edit" aspectratio="t"/>
              </v:shape>
              <v:shape id="_x0000_s5507" style="position:absolute;left:8752;top:1812;width:41;height:1167;mso-position-horizontal:absolute;mso-position-vertical:absolute" coordsize="165,4670" path="m,4670l164,r1,e" filled="f" strokecolor="blue" strokeweight="0">
                <v:path arrowok="t"/>
                <o:lock v:ext="edit" aspectratio="t"/>
              </v:shape>
              <v:shape id="_x0000_s5508" style="position:absolute;left:9344;top:1812;width:616;height:1275;mso-position-horizontal:absolute;mso-position-vertical:absolute" coordsize="2463,5103" path="m,5103l2462,r1,e" filled="f" strokecolor="blue" strokeweight="0">
                <v:path arrowok="t"/>
                <o:lock v:ext="edit" aspectratio="t"/>
              </v:shape>
              <v:shape id="_x0000_s5509" style="position:absolute;left:7429;top:1812;width:273;height:1;mso-position-horizontal:absolute;mso-position-vertical:absolute" coordsize="1093,0" path="m1093,l,,1,e" filled="f" strokecolor="blue" strokeweight="0">
                <v:path arrowok="t"/>
                <o:lock v:ext="edit" aspectratio="t"/>
              </v:shape>
              <v:shape id="_x0000_s5510" style="position:absolute;left:8520;top:1812;width:273;height:1;mso-position-horizontal:absolute;mso-position-vertical:absolute" coordsize="1095,0" path="m1095,l,,1,e" filled="f" strokecolor="blue" strokeweight="0">
                <v:path arrowok="t"/>
                <o:lock v:ext="edit" aspectratio="t"/>
              </v:shape>
              <v:shape id="_x0000_s5511" style="position:absolute;left:9686;top:1812;width:274;height:1;mso-position-horizontal:absolute;mso-position-vertical:absolute" coordsize="1093,0" path="m1093,l,,1,e" filled="f" strokecolor="blue" strokeweight="0">
                <v:path arrowok="t"/>
                <o:lock v:ext="edit" aspectratio="t"/>
              </v:shape>
            </v:group>
            <v:shape id="_x0000_s5512" type="#_x0000_t202" style="position:absolute;left:1418;top:5489;width:9921;height:682;mso-wrap-style:none" filled="f" stroked="f">
              <v:textbox style="mso-next-textbox:#_x0000_s5512;mso-fit-shape-to-text:t">
                <w:txbxContent>
                  <w:p w:rsidR="004A3065" w:rsidRPr="00AF155B" w:rsidRDefault="004A3065" w:rsidP="00AA4418">
                    <w:pPr>
                      <w:ind w:left="1134" w:hanging="1134"/>
                      <w:jc w:val="center"/>
                      <w:rPr>
                        <w:i/>
                        <w:sz w:val="24"/>
                        <w:szCs w:val="24"/>
                        <w:lang w:val="ru-RU"/>
                      </w:rPr>
                    </w:pPr>
                    <w:r w:rsidRPr="00AF155B">
                      <w:rPr>
                        <w:i/>
                        <w:sz w:val="24"/>
                        <w:szCs w:val="24"/>
                        <w:lang w:val="ru-RU"/>
                      </w:rPr>
                      <w:t>Рисунок 3. Схема розмещение соеденительный и коммутационных узлов преобразователя напряжения ПН48-220 (задняя  сторона)</w:t>
                    </w:r>
                  </w:p>
                </w:txbxContent>
              </v:textbox>
            </v:shape>
          </v:group>
        </w:pict>
      </w: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F155B" w:rsidRPr="00811745" w:rsidRDefault="00AF155B" w:rsidP="00AA4418">
      <w:pPr>
        <w:ind w:left="1134" w:hanging="1134"/>
        <w:jc w:val="both"/>
        <w:rPr>
          <w:rFonts w:ascii="Arial" w:hAnsi="Arial" w:cs="Arial"/>
          <w:lang w:val="ru-RU"/>
        </w:rPr>
      </w:pPr>
    </w:p>
    <w:p w:rsidR="00AF155B" w:rsidRPr="00811745" w:rsidRDefault="00AF155B" w:rsidP="00AA4418">
      <w:pPr>
        <w:ind w:left="1134" w:hanging="1134"/>
        <w:jc w:val="both"/>
        <w:rPr>
          <w:rFonts w:ascii="Arial" w:hAnsi="Arial" w:cs="Arial"/>
          <w:lang w:val="ru-RU"/>
        </w:rPr>
      </w:pPr>
    </w:p>
    <w:p w:rsidR="00AF155B" w:rsidRPr="00811745" w:rsidRDefault="00AF155B" w:rsidP="00AA4418">
      <w:pPr>
        <w:ind w:left="1134" w:hanging="1134"/>
        <w:jc w:val="both"/>
        <w:rPr>
          <w:rFonts w:ascii="Arial" w:hAnsi="Arial" w:cs="Arial"/>
          <w:lang w:val="ru-RU"/>
        </w:rPr>
      </w:pPr>
    </w:p>
    <w:p w:rsidR="00AF155B" w:rsidRPr="00811745" w:rsidRDefault="00AF155B"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ind w:left="1134" w:hanging="1134"/>
        <w:jc w:val="both"/>
        <w:rPr>
          <w:rFonts w:ascii="Arial" w:hAnsi="Arial" w:cs="Arial"/>
          <w:lang w:val="ru-RU"/>
        </w:rPr>
      </w:pPr>
    </w:p>
    <w:p w:rsidR="00AA4418" w:rsidRPr="00811745" w:rsidRDefault="00AA4418" w:rsidP="00AA4418">
      <w:pPr>
        <w:pStyle w:val="24"/>
        <w:rPr>
          <w:rFonts w:ascii="Arial" w:hAnsi="Arial"/>
        </w:rPr>
      </w:pPr>
      <w:bookmarkStart w:id="548" w:name="_Toc149026239"/>
      <w:r w:rsidRPr="00811745">
        <w:rPr>
          <w:rFonts w:ascii="Arial" w:hAnsi="Arial"/>
        </w:rPr>
        <w:t>1.5 Маркировка и пломбирование</w:t>
      </w:r>
      <w:bookmarkEnd w:id="548"/>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lang w:val="ru-RU"/>
        </w:rPr>
        <w:t xml:space="preserve"> </w:t>
      </w:r>
      <w:r w:rsidRPr="00811745">
        <w:rPr>
          <w:rFonts w:ascii="Arial" w:hAnsi="Arial" w:cs="Arial"/>
          <w:sz w:val="24"/>
          <w:szCs w:val="24"/>
          <w:lang w:val="ru-RU"/>
        </w:rPr>
        <w:t>На табличке, которая расположена на задней стенке, указанные:</w:t>
      </w:r>
    </w:p>
    <w:p w:rsidR="00AA4418" w:rsidRPr="00811745" w:rsidRDefault="00AA4418" w:rsidP="00AF155B">
      <w:pPr>
        <w:numPr>
          <w:ilvl w:val="0"/>
          <w:numId w:val="57"/>
        </w:numPr>
        <w:tabs>
          <w:tab w:val="clear" w:pos="1556"/>
          <w:tab w:val="num" w:pos="540"/>
          <w:tab w:val="left" w:pos="9781"/>
        </w:tabs>
        <w:ind w:left="284" w:firstLine="0"/>
        <w:jc w:val="both"/>
        <w:rPr>
          <w:rFonts w:ascii="Arial" w:hAnsi="Arial" w:cs="Arial"/>
          <w:sz w:val="24"/>
          <w:szCs w:val="24"/>
        </w:rPr>
      </w:pPr>
      <w:r w:rsidRPr="00811745">
        <w:rPr>
          <w:rFonts w:ascii="Arial" w:hAnsi="Arial" w:cs="Arial"/>
          <w:sz w:val="24"/>
          <w:szCs w:val="24"/>
        </w:rPr>
        <w:t>адрес завода-изготовителя;</w:t>
      </w:r>
    </w:p>
    <w:p w:rsidR="00AA4418" w:rsidRPr="00811745" w:rsidRDefault="00AA4418" w:rsidP="00AF155B">
      <w:pPr>
        <w:numPr>
          <w:ilvl w:val="0"/>
          <w:numId w:val="57"/>
        </w:numPr>
        <w:tabs>
          <w:tab w:val="clear" w:pos="1556"/>
          <w:tab w:val="num" w:pos="540"/>
          <w:tab w:val="left" w:pos="9781"/>
        </w:tabs>
        <w:ind w:left="284" w:firstLine="0"/>
        <w:jc w:val="both"/>
        <w:rPr>
          <w:rFonts w:ascii="Arial" w:hAnsi="Arial" w:cs="Arial"/>
          <w:sz w:val="24"/>
          <w:szCs w:val="24"/>
        </w:rPr>
      </w:pPr>
      <w:r w:rsidRPr="00811745">
        <w:rPr>
          <w:rFonts w:ascii="Arial" w:hAnsi="Arial" w:cs="Arial"/>
          <w:sz w:val="24"/>
          <w:szCs w:val="24"/>
        </w:rPr>
        <w:t>название ПН;</w:t>
      </w:r>
    </w:p>
    <w:p w:rsidR="00AA4418" w:rsidRPr="00811745" w:rsidRDefault="00AA4418" w:rsidP="00AF155B">
      <w:pPr>
        <w:numPr>
          <w:ilvl w:val="0"/>
          <w:numId w:val="57"/>
        </w:numPr>
        <w:tabs>
          <w:tab w:val="clear" w:pos="1556"/>
          <w:tab w:val="num" w:pos="540"/>
          <w:tab w:val="left" w:pos="9781"/>
        </w:tabs>
        <w:ind w:left="284" w:firstLine="0"/>
        <w:jc w:val="both"/>
        <w:rPr>
          <w:rFonts w:ascii="Arial" w:hAnsi="Arial" w:cs="Arial"/>
          <w:sz w:val="24"/>
          <w:szCs w:val="24"/>
        </w:rPr>
      </w:pPr>
      <w:r w:rsidRPr="00811745">
        <w:rPr>
          <w:rFonts w:ascii="Arial" w:hAnsi="Arial" w:cs="Arial"/>
          <w:sz w:val="24"/>
          <w:szCs w:val="24"/>
        </w:rPr>
        <w:t>условно обозначение;</w:t>
      </w:r>
    </w:p>
    <w:p w:rsidR="00AA4418" w:rsidRPr="00811745" w:rsidRDefault="00AA4418" w:rsidP="00AA4418">
      <w:pPr>
        <w:tabs>
          <w:tab w:val="num" w:pos="709"/>
          <w:tab w:val="left" w:pos="9781"/>
        </w:tabs>
        <w:ind w:left="284"/>
        <w:jc w:val="both"/>
        <w:rPr>
          <w:rFonts w:ascii="Arial" w:hAnsi="Arial" w:cs="Arial"/>
          <w:sz w:val="24"/>
          <w:szCs w:val="24"/>
          <w:lang w:val="ru-RU"/>
        </w:rPr>
      </w:pPr>
      <w:r w:rsidRPr="00811745">
        <w:rPr>
          <w:rFonts w:ascii="Arial" w:hAnsi="Arial" w:cs="Arial"/>
          <w:sz w:val="24"/>
          <w:szCs w:val="24"/>
          <w:lang w:val="ru-RU"/>
        </w:rPr>
        <w:t>- На передних панелях вставных модулей отражается следующая маркировка:</w:t>
      </w:r>
    </w:p>
    <w:p w:rsidR="00AA4418" w:rsidRPr="00811745" w:rsidRDefault="00AA4418" w:rsidP="00AF155B">
      <w:pPr>
        <w:numPr>
          <w:ilvl w:val="0"/>
          <w:numId w:val="60"/>
        </w:numPr>
        <w:tabs>
          <w:tab w:val="clear" w:pos="1479"/>
          <w:tab w:val="num" w:pos="540"/>
          <w:tab w:val="left" w:pos="9781"/>
        </w:tabs>
        <w:ind w:left="284" w:firstLine="0"/>
        <w:jc w:val="both"/>
        <w:rPr>
          <w:rFonts w:ascii="Arial" w:hAnsi="Arial" w:cs="Arial"/>
          <w:sz w:val="24"/>
          <w:szCs w:val="24"/>
        </w:rPr>
      </w:pPr>
      <w:r w:rsidRPr="00811745">
        <w:rPr>
          <w:rFonts w:ascii="Arial" w:hAnsi="Arial" w:cs="Arial"/>
          <w:sz w:val="24"/>
          <w:szCs w:val="24"/>
        </w:rPr>
        <w:t>названия модулей;</w:t>
      </w:r>
    </w:p>
    <w:p w:rsidR="00AA4418" w:rsidRPr="00811745" w:rsidRDefault="00AA4418" w:rsidP="00AF155B">
      <w:pPr>
        <w:numPr>
          <w:ilvl w:val="0"/>
          <w:numId w:val="60"/>
        </w:numPr>
        <w:tabs>
          <w:tab w:val="clear" w:pos="1479"/>
          <w:tab w:val="num" w:pos="540"/>
          <w:tab w:val="left" w:pos="9781"/>
        </w:tabs>
        <w:ind w:left="284" w:firstLine="0"/>
        <w:jc w:val="both"/>
        <w:rPr>
          <w:rFonts w:ascii="Arial" w:hAnsi="Arial" w:cs="Arial"/>
          <w:sz w:val="24"/>
          <w:szCs w:val="24"/>
          <w:lang w:val="ru-RU"/>
        </w:rPr>
      </w:pPr>
      <w:r w:rsidRPr="00811745">
        <w:rPr>
          <w:rFonts w:ascii="Arial" w:hAnsi="Arial" w:cs="Arial"/>
          <w:sz w:val="24"/>
          <w:szCs w:val="24"/>
          <w:lang w:val="ru-RU"/>
        </w:rPr>
        <w:t>надписи, которые объясняют назначение переключателей, одиночных индикаторов;</w:t>
      </w:r>
    </w:p>
    <w:p w:rsidR="00AA4418" w:rsidRPr="00811745" w:rsidRDefault="00AA4418" w:rsidP="00AF155B">
      <w:pPr>
        <w:numPr>
          <w:ilvl w:val="0"/>
          <w:numId w:val="60"/>
        </w:numPr>
        <w:tabs>
          <w:tab w:val="num" w:pos="540"/>
          <w:tab w:val="left" w:pos="9781"/>
        </w:tabs>
        <w:ind w:left="284" w:firstLine="0"/>
        <w:jc w:val="both"/>
        <w:rPr>
          <w:rFonts w:ascii="Arial" w:hAnsi="Arial" w:cs="Arial"/>
          <w:sz w:val="24"/>
          <w:szCs w:val="24"/>
        </w:rPr>
      </w:pPr>
      <w:r w:rsidRPr="00811745">
        <w:rPr>
          <w:rFonts w:ascii="Arial" w:hAnsi="Arial" w:cs="Arial"/>
          <w:sz w:val="24"/>
          <w:szCs w:val="24"/>
        </w:rPr>
        <w:t>положение автоматических выключателей.</w:t>
      </w:r>
    </w:p>
    <w:p w:rsidR="00AA4418" w:rsidRPr="00811745" w:rsidRDefault="00AA4418" w:rsidP="00AA4418">
      <w:pPr>
        <w:tabs>
          <w:tab w:val="left" w:pos="709"/>
          <w:tab w:val="left" w:pos="9781"/>
        </w:tabs>
        <w:ind w:left="284"/>
        <w:jc w:val="both"/>
        <w:rPr>
          <w:rFonts w:ascii="Arial" w:hAnsi="Arial" w:cs="Arial"/>
          <w:sz w:val="24"/>
          <w:szCs w:val="24"/>
          <w:lang w:val="ru-RU"/>
        </w:rPr>
      </w:pPr>
      <w:r w:rsidRPr="00811745">
        <w:rPr>
          <w:rFonts w:ascii="Arial" w:hAnsi="Arial" w:cs="Arial"/>
          <w:sz w:val="24"/>
          <w:szCs w:val="24"/>
          <w:lang w:val="ru-RU"/>
        </w:rPr>
        <w:t xml:space="preserve"> Все элементы и составные части ПН имеют маркировку позиционных обозначений в соответствии с позиционными обозначениями схемы электрической принципиальной.</w:t>
      </w:r>
    </w:p>
    <w:p w:rsidR="00AA4418" w:rsidRPr="00811745" w:rsidRDefault="00AA4418" w:rsidP="00AA4418">
      <w:pPr>
        <w:pStyle w:val="24"/>
        <w:rPr>
          <w:rFonts w:ascii="Arial" w:hAnsi="Arial"/>
        </w:rPr>
      </w:pPr>
      <w:bookmarkStart w:id="549" w:name="_Toc149026240"/>
      <w:r w:rsidRPr="00811745">
        <w:rPr>
          <w:rFonts w:ascii="Arial" w:hAnsi="Arial"/>
        </w:rPr>
        <w:t>1.6 Упаковка</w:t>
      </w:r>
      <w:bookmarkEnd w:id="549"/>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sz w:val="24"/>
          <w:szCs w:val="24"/>
          <w:lang w:val="ru-RU"/>
        </w:rPr>
        <w:t xml:space="preserve">1.6.1 Транспортный ящик являет собой картону конструкцию. </w:t>
      </w:r>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sz w:val="24"/>
          <w:szCs w:val="24"/>
          <w:lang w:val="ru-RU"/>
        </w:rPr>
        <w:t>1.6.2 Зазоры между стенками упаковки и транспортным ящиком заполняются необходимым количеством прокладок из картона гофрированного Т-зс ГОСТ 7376-84.</w:t>
      </w:r>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sz w:val="24"/>
          <w:szCs w:val="24"/>
          <w:lang w:val="ru-RU"/>
        </w:rPr>
        <w:t>1.6.3 Эксплуатационная документация укладывается в пакет из полиэтиленовой пленки, швы которого должны быть заваренные, и укладывается в транспортный ящик.</w:t>
      </w:r>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sz w:val="24"/>
          <w:szCs w:val="24"/>
          <w:lang w:val="ru-RU"/>
        </w:rPr>
        <w:t>1.6.4 Вложить ПН в полиэтиленовый чехол. Чехол заварить или заклеить полимерной липкой лентой.</w:t>
      </w:r>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sz w:val="24"/>
          <w:szCs w:val="24"/>
          <w:lang w:val="ru-RU"/>
        </w:rPr>
        <w:t>1.6.5 Положить ПН в транспортный ящик на более широкую сторону.</w:t>
      </w:r>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sz w:val="24"/>
          <w:szCs w:val="24"/>
          <w:lang w:val="ru-RU"/>
        </w:rPr>
        <w:t>1.6.6 Зазоры между ПН и транспортным ящиком заполнить необходимым количеством прокладок из гофрированного картона.</w:t>
      </w:r>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sz w:val="24"/>
          <w:szCs w:val="24"/>
          <w:lang w:val="ru-RU"/>
        </w:rPr>
        <w:t>1.6.7 После заключения ПН в транспортный ящик его заклеивается липкой лентой.</w:t>
      </w:r>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sz w:val="24"/>
          <w:szCs w:val="24"/>
          <w:lang w:val="ru-RU"/>
        </w:rPr>
        <w:t>1.6.8 Транспортные ящики маркируются манипуляционными знаками "Хрупкое. Осторожно", "Беречь от влаги", "Верх".</w:t>
      </w:r>
    </w:p>
    <w:p w:rsidR="00AA4418" w:rsidRPr="00811745" w:rsidRDefault="00AA4418" w:rsidP="00AA4418">
      <w:pPr>
        <w:tabs>
          <w:tab w:val="left" w:pos="9781"/>
        </w:tabs>
        <w:ind w:left="284"/>
        <w:jc w:val="both"/>
        <w:rPr>
          <w:rFonts w:ascii="Arial" w:hAnsi="Arial" w:cs="Arial"/>
          <w:sz w:val="24"/>
          <w:szCs w:val="24"/>
          <w:lang w:val="ru-RU"/>
        </w:rPr>
      </w:pPr>
      <w:r w:rsidRPr="00811745">
        <w:rPr>
          <w:rFonts w:ascii="Arial" w:hAnsi="Arial" w:cs="Arial"/>
          <w:sz w:val="24"/>
          <w:szCs w:val="24"/>
          <w:lang w:val="ru-RU"/>
        </w:rPr>
        <w:t>1.6.9 Порядок размещения маркировки на одной из боковых стенок транспортных ящиков по ГОСТ14192-77.</w:t>
      </w:r>
    </w:p>
    <w:p w:rsidR="00AA4418" w:rsidRPr="00811745" w:rsidRDefault="00AA4418" w:rsidP="00AA4418">
      <w:pPr>
        <w:pStyle w:val="13"/>
        <w:rPr>
          <w:rFonts w:ascii="Arial" w:hAnsi="Arial"/>
        </w:rPr>
      </w:pPr>
      <w:bookmarkStart w:id="550" w:name="_Toc149026241"/>
      <w:r w:rsidRPr="00811745">
        <w:rPr>
          <w:rFonts w:ascii="Arial" w:hAnsi="Arial"/>
        </w:rPr>
        <w:t>2. Описание и работа составных частей изделия</w:t>
      </w:r>
      <w:bookmarkEnd w:id="550"/>
    </w:p>
    <w:p w:rsidR="00AA4418" w:rsidRPr="00811745" w:rsidRDefault="00AA4418" w:rsidP="00AA4418">
      <w:pPr>
        <w:pStyle w:val="24"/>
        <w:rPr>
          <w:rFonts w:ascii="Arial" w:hAnsi="Arial"/>
        </w:rPr>
      </w:pPr>
      <w:bookmarkStart w:id="551" w:name="_Toc149026242"/>
      <w:r w:rsidRPr="00811745">
        <w:rPr>
          <w:rFonts w:ascii="Arial" w:hAnsi="Arial"/>
        </w:rPr>
        <w:t>2.1 Построение и работа преобразователя напряжения ПН48-220</w:t>
      </w:r>
      <w:bookmarkEnd w:id="551"/>
    </w:p>
    <w:p w:rsidR="00AA4418" w:rsidRPr="00811745" w:rsidRDefault="00AA4418" w:rsidP="00AA4418">
      <w:pPr>
        <w:pStyle w:val="af"/>
        <w:tabs>
          <w:tab w:val="left" w:pos="9781"/>
        </w:tabs>
        <w:ind w:left="0" w:firstLine="360"/>
        <w:rPr>
          <w:rFonts w:ascii="Arial" w:hAnsi="Arial" w:cs="Arial"/>
          <w:sz w:val="24"/>
          <w:szCs w:val="24"/>
          <w:lang w:val="ru-RU"/>
        </w:rPr>
      </w:pPr>
      <w:r w:rsidRPr="00811745">
        <w:rPr>
          <w:rFonts w:ascii="Arial" w:hAnsi="Arial" w:cs="Arial"/>
          <w:sz w:val="24"/>
          <w:szCs w:val="24"/>
          <w:lang w:val="ru-RU"/>
        </w:rPr>
        <w:t>Преобразователь напряжения предназначен для превращения напряжения входной сети (постоянной или переменной) в переменную стабилизированное напряжение 220В частотой 50 Гц. Преобразователь напряжения состоит из двух модулей ККП600 и одного модуля ПСН400-220.</w:t>
      </w:r>
    </w:p>
    <w:p w:rsidR="00AA4418" w:rsidRPr="00811745" w:rsidRDefault="00AA4418" w:rsidP="00AA4418">
      <w:pPr>
        <w:pStyle w:val="af"/>
        <w:tabs>
          <w:tab w:val="left" w:pos="9781"/>
        </w:tabs>
        <w:ind w:left="0" w:firstLine="360"/>
        <w:rPr>
          <w:rFonts w:ascii="Arial" w:hAnsi="Arial" w:cs="Arial"/>
          <w:sz w:val="24"/>
          <w:szCs w:val="24"/>
          <w:lang w:val="ru-RU"/>
        </w:rPr>
      </w:pPr>
      <w:r w:rsidRPr="00811745">
        <w:rPr>
          <w:rFonts w:ascii="Arial" w:hAnsi="Arial" w:cs="Arial"/>
          <w:sz w:val="24"/>
          <w:szCs w:val="24"/>
          <w:lang w:val="ru-RU"/>
        </w:rPr>
        <w:t>Структурная схема инвертора приведена на рисунке 1 блок 3. 3.1, 3.2 – модули ККП600, в состав которых входят:</w:t>
      </w:r>
    </w:p>
    <w:p w:rsidR="00AA4418" w:rsidRPr="00811745" w:rsidRDefault="00AA4418" w:rsidP="00AA4418">
      <w:pPr>
        <w:pStyle w:val="af"/>
        <w:numPr>
          <w:ilvl w:val="0"/>
          <w:numId w:val="70"/>
        </w:numPr>
        <w:tabs>
          <w:tab w:val="clear" w:pos="927"/>
          <w:tab w:val="num" w:pos="1276"/>
          <w:tab w:val="left" w:pos="9781"/>
        </w:tabs>
        <w:spacing w:after="0"/>
        <w:ind w:left="0" w:firstLine="360"/>
        <w:jc w:val="both"/>
        <w:rPr>
          <w:rFonts w:ascii="Arial" w:hAnsi="Arial" w:cs="Arial"/>
          <w:sz w:val="24"/>
          <w:szCs w:val="24"/>
          <w:lang w:val="ru-RU"/>
        </w:rPr>
      </w:pPr>
      <w:r w:rsidRPr="00811745">
        <w:rPr>
          <w:rFonts w:ascii="Arial" w:hAnsi="Arial" w:cs="Arial"/>
          <w:sz w:val="24"/>
          <w:szCs w:val="24"/>
          <w:lang w:val="ru-RU"/>
        </w:rPr>
        <w:t>выпрямитель входной сети 220В;</w:t>
      </w:r>
    </w:p>
    <w:p w:rsidR="00AA4418" w:rsidRPr="00811745" w:rsidRDefault="00AA4418" w:rsidP="00AA4418">
      <w:pPr>
        <w:pStyle w:val="af"/>
        <w:numPr>
          <w:ilvl w:val="0"/>
          <w:numId w:val="70"/>
        </w:numPr>
        <w:tabs>
          <w:tab w:val="clear" w:pos="927"/>
          <w:tab w:val="num" w:pos="1276"/>
          <w:tab w:val="left" w:pos="9781"/>
        </w:tabs>
        <w:spacing w:after="0"/>
        <w:ind w:left="0" w:firstLine="360"/>
        <w:jc w:val="both"/>
        <w:rPr>
          <w:rFonts w:ascii="Arial" w:hAnsi="Arial" w:cs="Arial"/>
          <w:sz w:val="24"/>
          <w:szCs w:val="24"/>
          <w:lang w:val="ru-RU"/>
        </w:rPr>
      </w:pPr>
      <w:r w:rsidRPr="00811745">
        <w:rPr>
          <w:rFonts w:ascii="Arial" w:hAnsi="Arial" w:cs="Arial"/>
          <w:sz w:val="24"/>
          <w:szCs w:val="24"/>
          <w:lang w:val="ru-RU"/>
        </w:rPr>
        <w:t>DC/DC преобразователь входного напряжения 48В в выходное постоянное  напряжение 220В;</w:t>
      </w:r>
    </w:p>
    <w:p w:rsidR="00AA4418" w:rsidRPr="00811745" w:rsidRDefault="00AA4418" w:rsidP="00AA4418">
      <w:pPr>
        <w:pStyle w:val="af"/>
        <w:numPr>
          <w:ilvl w:val="0"/>
          <w:numId w:val="70"/>
        </w:numPr>
        <w:tabs>
          <w:tab w:val="clear" w:pos="927"/>
          <w:tab w:val="num" w:pos="1276"/>
          <w:tab w:val="left" w:pos="9781"/>
        </w:tabs>
        <w:spacing w:after="0"/>
        <w:ind w:left="0" w:firstLine="360"/>
        <w:jc w:val="both"/>
        <w:rPr>
          <w:rFonts w:ascii="Arial" w:hAnsi="Arial" w:cs="Arial"/>
          <w:sz w:val="24"/>
          <w:szCs w:val="24"/>
          <w:lang w:val="ru-RU"/>
        </w:rPr>
      </w:pPr>
      <w:r w:rsidRPr="00811745">
        <w:rPr>
          <w:rFonts w:ascii="Arial" w:hAnsi="Arial" w:cs="Arial"/>
          <w:sz w:val="24"/>
          <w:szCs w:val="24"/>
          <w:lang w:val="ru-RU"/>
        </w:rPr>
        <w:t>корректор коэффициента мощности (бустер).</w:t>
      </w:r>
    </w:p>
    <w:p w:rsidR="00AA4418" w:rsidRPr="00811745" w:rsidRDefault="00AA4418" w:rsidP="00AA4418">
      <w:pPr>
        <w:pStyle w:val="af"/>
        <w:tabs>
          <w:tab w:val="left" w:pos="851"/>
          <w:tab w:val="left" w:pos="9781"/>
        </w:tabs>
        <w:ind w:left="0" w:firstLine="360"/>
        <w:rPr>
          <w:rFonts w:ascii="Arial" w:hAnsi="Arial" w:cs="Arial"/>
          <w:sz w:val="24"/>
          <w:szCs w:val="24"/>
          <w:lang w:val="ru-RU"/>
        </w:rPr>
      </w:pPr>
      <w:r w:rsidRPr="00811745">
        <w:rPr>
          <w:rFonts w:ascii="Arial" w:hAnsi="Arial" w:cs="Arial"/>
          <w:sz w:val="24"/>
          <w:szCs w:val="24"/>
          <w:lang w:val="ru-RU"/>
        </w:rPr>
        <w:t>3.3 – модуль ПСН 400/220.</w:t>
      </w:r>
    </w:p>
    <w:p w:rsidR="00AA4418" w:rsidRPr="00811745" w:rsidRDefault="00AA4418" w:rsidP="00AA4418">
      <w:pPr>
        <w:pStyle w:val="24"/>
        <w:rPr>
          <w:rFonts w:ascii="Arial" w:hAnsi="Arial"/>
        </w:rPr>
      </w:pPr>
      <w:bookmarkStart w:id="552" w:name="_Toc149026243"/>
      <w:r w:rsidRPr="00811745">
        <w:rPr>
          <w:rFonts w:ascii="Arial" w:hAnsi="Arial"/>
        </w:rPr>
        <w:t>2.2 Модуль ККП600</w:t>
      </w:r>
      <w:bookmarkEnd w:id="552"/>
    </w:p>
    <w:p w:rsidR="00AA4418" w:rsidRPr="00811745" w:rsidRDefault="00AA4418" w:rsidP="00AA4418">
      <w:pPr>
        <w:pStyle w:val="15"/>
        <w:rPr>
          <w:rFonts w:ascii="Arial" w:hAnsi="Arial" w:cs="Arial"/>
        </w:rPr>
      </w:pPr>
      <w:r w:rsidRPr="00811745">
        <w:rPr>
          <w:rFonts w:ascii="Arial" w:hAnsi="Arial" w:cs="Arial"/>
        </w:rPr>
        <w:t>2.2.1 Принцип работы модуля ККП600</w:t>
      </w:r>
    </w:p>
    <w:p w:rsidR="00AA4418" w:rsidRPr="00811745" w:rsidRDefault="00AA4418" w:rsidP="00AA4418">
      <w:pPr>
        <w:pStyle w:val="af"/>
        <w:tabs>
          <w:tab w:val="left" w:pos="9781"/>
        </w:tabs>
        <w:ind w:left="0" w:firstLine="360"/>
        <w:jc w:val="both"/>
        <w:rPr>
          <w:rFonts w:ascii="Arial" w:hAnsi="Arial" w:cs="Arial"/>
          <w:sz w:val="24"/>
          <w:szCs w:val="24"/>
          <w:lang w:val="ru-RU"/>
        </w:rPr>
      </w:pPr>
      <w:r w:rsidRPr="00811745">
        <w:rPr>
          <w:rFonts w:ascii="Arial" w:hAnsi="Arial" w:cs="Arial"/>
          <w:sz w:val="24"/>
          <w:szCs w:val="24"/>
          <w:lang w:val="ru-RU"/>
        </w:rPr>
        <w:t>Входное напряжение сети 220В через фильтр Т4,Т5 поступает на вход выпрямителя VD4-VD7 (см. сх. ел. принципиальную кассеты ККП600).</w:t>
      </w:r>
    </w:p>
    <w:p w:rsidR="00AA4418" w:rsidRPr="00811745" w:rsidRDefault="00AA4418" w:rsidP="00AA4418">
      <w:pPr>
        <w:pStyle w:val="af"/>
        <w:tabs>
          <w:tab w:val="left" w:pos="9781"/>
        </w:tabs>
        <w:ind w:left="0" w:firstLine="360"/>
        <w:jc w:val="both"/>
        <w:rPr>
          <w:rFonts w:ascii="Arial" w:hAnsi="Arial" w:cs="Arial"/>
          <w:sz w:val="24"/>
          <w:szCs w:val="24"/>
          <w:lang w:val="ru-RU"/>
        </w:rPr>
      </w:pPr>
      <w:r w:rsidRPr="00811745">
        <w:rPr>
          <w:rFonts w:ascii="Arial" w:hAnsi="Arial" w:cs="Arial"/>
          <w:sz w:val="24"/>
          <w:szCs w:val="24"/>
          <w:lang w:val="ru-RU"/>
        </w:rPr>
        <w:t>Выпрямленое напряжение из выхода выпрямителя поступает на корректор коэффициента мощности, построенного по типичной схеме на транзисторе VT1, дросселе Т1 и микросхеме DA1 (А1).</w:t>
      </w:r>
    </w:p>
    <w:p w:rsidR="00AA4418" w:rsidRPr="00811745" w:rsidRDefault="00AA4418" w:rsidP="00AA4418">
      <w:pPr>
        <w:pStyle w:val="af"/>
        <w:tabs>
          <w:tab w:val="left" w:pos="9781"/>
        </w:tabs>
        <w:ind w:left="0" w:firstLine="360"/>
        <w:jc w:val="both"/>
        <w:rPr>
          <w:rFonts w:ascii="Arial" w:hAnsi="Arial" w:cs="Arial"/>
          <w:sz w:val="24"/>
          <w:szCs w:val="24"/>
          <w:lang w:val="ru-RU"/>
        </w:rPr>
      </w:pPr>
      <w:r w:rsidRPr="00811745">
        <w:rPr>
          <w:rFonts w:ascii="Arial" w:hAnsi="Arial" w:cs="Arial"/>
          <w:sz w:val="24"/>
          <w:szCs w:val="24"/>
          <w:lang w:val="ru-RU"/>
        </w:rPr>
        <w:t>При наличии входной сети 220В на вход корректора коэффициента мощности поступает только выпрямленое напряжение входной сети 220В (реле КA1 разрывает выход DС/DС преобразователя). При отсутствии входной сети 220В КA1 к входу корректора коэффициента мощности подключает выходное напряжение DС/DС преобразователя. Корректор коэффициента мощности обеспечивает потребление электроэнергии по синусоидному закону от входной сети 220В или постоянное потребление от сети 48В.</w:t>
      </w:r>
    </w:p>
    <w:p w:rsidR="00AA4418" w:rsidRPr="00811745" w:rsidRDefault="00AA4418" w:rsidP="00AA4418">
      <w:pPr>
        <w:pStyle w:val="af"/>
        <w:tabs>
          <w:tab w:val="left" w:pos="9781"/>
        </w:tabs>
        <w:ind w:left="0" w:firstLine="360"/>
        <w:jc w:val="both"/>
        <w:rPr>
          <w:rFonts w:ascii="Arial" w:hAnsi="Arial" w:cs="Arial"/>
          <w:sz w:val="24"/>
          <w:szCs w:val="24"/>
          <w:lang w:val="ru-RU"/>
        </w:rPr>
      </w:pPr>
      <w:r w:rsidRPr="00811745">
        <w:rPr>
          <w:rFonts w:ascii="Arial" w:hAnsi="Arial" w:cs="Arial"/>
          <w:sz w:val="24"/>
          <w:szCs w:val="24"/>
          <w:lang w:val="ru-RU"/>
        </w:rPr>
        <w:t>Корректор коэффициента мощности на выходе производит постоянное стабилизированное напряжение 400В, которая используется для питания кассеты ПСН400-220.</w:t>
      </w:r>
    </w:p>
    <w:p w:rsidR="00AA4418" w:rsidRPr="00811745" w:rsidRDefault="00AA4418" w:rsidP="00AA4418">
      <w:pPr>
        <w:pStyle w:val="15"/>
        <w:rPr>
          <w:rFonts w:ascii="Arial" w:hAnsi="Arial" w:cs="Arial"/>
        </w:rPr>
      </w:pPr>
      <w:r w:rsidRPr="00811745">
        <w:rPr>
          <w:rFonts w:ascii="Arial" w:hAnsi="Arial" w:cs="Arial"/>
        </w:rPr>
        <w:t>2.2.2 Маркировка и пломбирование модуля ККП600</w:t>
      </w:r>
    </w:p>
    <w:p w:rsidR="00AA4418" w:rsidRPr="00811745" w:rsidRDefault="00AA4418" w:rsidP="00AA4418">
      <w:pPr>
        <w:pStyle w:val="af"/>
        <w:tabs>
          <w:tab w:val="left" w:pos="9781"/>
        </w:tabs>
        <w:ind w:left="0" w:firstLine="360"/>
        <w:jc w:val="both"/>
        <w:rPr>
          <w:rFonts w:ascii="Arial" w:hAnsi="Arial" w:cs="Arial"/>
          <w:sz w:val="24"/>
          <w:szCs w:val="24"/>
          <w:lang w:val="ru-RU"/>
        </w:rPr>
      </w:pPr>
      <w:r w:rsidRPr="00811745">
        <w:rPr>
          <w:rFonts w:ascii="Arial" w:hAnsi="Arial" w:cs="Arial"/>
          <w:lang w:val="ru-RU"/>
        </w:rPr>
        <w:t xml:space="preserve">На лицевой поверхности модуля указано его название. На тыльной стороне разъема </w:t>
      </w:r>
      <w:r w:rsidRPr="00811745">
        <w:rPr>
          <w:rFonts w:ascii="Arial" w:hAnsi="Arial" w:cs="Arial"/>
        </w:rPr>
        <w:t>X</w:t>
      </w:r>
      <w:r w:rsidRPr="00811745">
        <w:rPr>
          <w:rFonts w:ascii="Arial" w:hAnsi="Arial" w:cs="Arial"/>
          <w:lang w:val="ru-RU"/>
        </w:rPr>
        <w:t xml:space="preserve">Р5 расположена бирка, где указаны заводской номер модуля и дата его выпуска. </w:t>
      </w:r>
    </w:p>
    <w:p w:rsidR="00AA4418" w:rsidRPr="00811745" w:rsidRDefault="00AA4418" w:rsidP="00AA4418">
      <w:pPr>
        <w:pStyle w:val="24"/>
        <w:rPr>
          <w:rFonts w:ascii="Arial" w:hAnsi="Arial"/>
        </w:rPr>
      </w:pPr>
      <w:bookmarkStart w:id="553" w:name="_Toc149026244"/>
      <w:r w:rsidRPr="00811745">
        <w:rPr>
          <w:rFonts w:ascii="Arial" w:hAnsi="Arial"/>
        </w:rPr>
        <w:t>2.3 Модуль ПСН400-220</w:t>
      </w:r>
      <w:bookmarkEnd w:id="553"/>
    </w:p>
    <w:p w:rsidR="00AA4418" w:rsidRPr="00811745" w:rsidRDefault="00AA4418" w:rsidP="00AA4418">
      <w:pPr>
        <w:pStyle w:val="15"/>
        <w:rPr>
          <w:rFonts w:ascii="Arial" w:hAnsi="Arial" w:cs="Arial"/>
        </w:rPr>
      </w:pPr>
      <w:r w:rsidRPr="00811745">
        <w:rPr>
          <w:rFonts w:ascii="Arial" w:hAnsi="Arial" w:cs="Arial"/>
        </w:rPr>
        <w:t>2.3.1 Принцип работы модуля ПСН400-220</w:t>
      </w:r>
    </w:p>
    <w:p w:rsidR="00AA4418" w:rsidRPr="00811745" w:rsidRDefault="00AA4418" w:rsidP="00AA4418">
      <w:pPr>
        <w:pStyle w:val="af"/>
        <w:tabs>
          <w:tab w:val="left" w:pos="9781"/>
        </w:tabs>
        <w:ind w:left="0" w:firstLine="360"/>
        <w:jc w:val="both"/>
        <w:rPr>
          <w:rFonts w:ascii="Arial" w:hAnsi="Arial" w:cs="Arial"/>
          <w:sz w:val="24"/>
          <w:szCs w:val="24"/>
          <w:lang w:val="ru-RU"/>
        </w:rPr>
      </w:pPr>
      <w:r w:rsidRPr="00811745">
        <w:rPr>
          <w:rFonts w:ascii="Arial" w:hAnsi="Arial" w:cs="Arial"/>
          <w:sz w:val="24"/>
          <w:szCs w:val="24"/>
          <w:lang w:val="ru-RU"/>
        </w:rPr>
        <w:t>Кассета ПСН400-220 превращает входное постоянное напряжение 400В в переменное напряжение 220В частотой 50 Гц.</w:t>
      </w:r>
    </w:p>
    <w:p w:rsidR="00AA4418" w:rsidRPr="00811745" w:rsidRDefault="00AA4418" w:rsidP="00AA4418">
      <w:pPr>
        <w:pStyle w:val="af"/>
        <w:tabs>
          <w:tab w:val="left" w:pos="9781"/>
        </w:tabs>
        <w:ind w:left="0" w:firstLine="360"/>
        <w:jc w:val="both"/>
        <w:rPr>
          <w:rFonts w:ascii="Arial" w:hAnsi="Arial" w:cs="Arial"/>
          <w:sz w:val="24"/>
          <w:szCs w:val="24"/>
          <w:lang w:val="ru-RU"/>
        </w:rPr>
      </w:pPr>
      <w:r w:rsidRPr="00811745">
        <w:rPr>
          <w:rFonts w:ascii="Arial" w:hAnsi="Arial" w:cs="Arial"/>
          <w:sz w:val="24"/>
          <w:szCs w:val="24"/>
          <w:lang w:val="ru-RU"/>
        </w:rPr>
        <w:t>ПСН400-220 состоит из:</w:t>
      </w:r>
    </w:p>
    <w:p w:rsidR="00AA4418" w:rsidRPr="00811745" w:rsidRDefault="00AA4418" w:rsidP="00AA4418">
      <w:pPr>
        <w:pStyle w:val="af"/>
        <w:numPr>
          <w:ilvl w:val="0"/>
          <w:numId w:val="71"/>
        </w:numPr>
        <w:tabs>
          <w:tab w:val="clear" w:pos="1480"/>
          <w:tab w:val="num" w:pos="1418"/>
          <w:tab w:val="left" w:pos="9781"/>
        </w:tabs>
        <w:spacing w:after="0"/>
        <w:ind w:left="0" w:firstLine="360"/>
        <w:jc w:val="both"/>
        <w:rPr>
          <w:rFonts w:ascii="Arial" w:hAnsi="Arial" w:cs="Arial"/>
          <w:sz w:val="24"/>
          <w:szCs w:val="24"/>
          <w:lang w:val="ru-RU"/>
        </w:rPr>
      </w:pPr>
      <w:r w:rsidRPr="00811745">
        <w:rPr>
          <w:rFonts w:ascii="Arial" w:hAnsi="Arial" w:cs="Arial"/>
          <w:sz w:val="24"/>
          <w:szCs w:val="24"/>
          <w:lang w:val="ru-RU"/>
        </w:rPr>
        <w:t>опорного генератора синусоидного напряжения 220В DA1(А3);</w:t>
      </w:r>
    </w:p>
    <w:p w:rsidR="00AA4418" w:rsidRPr="00811745" w:rsidRDefault="00AA4418" w:rsidP="00AA4418">
      <w:pPr>
        <w:pStyle w:val="af"/>
        <w:numPr>
          <w:ilvl w:val="0"/>
          <w:numId w:val="71"/>
        </w:numPr>
        <w:tabs>
          <w:tab w:val="clear" w:pos="1480"/>
          <w:tab w:val="num" w:pos="1418"/>
          <w:tab w:val="left" w:pos="9781"/>
        </w:tabs>
        <w:spacing w:after="0"/>
        <w:ind w:left="0" w:firstLine="360"/>
        <w:jc w:val="both"/>
        <w:rPr>
          <w:rFonts w:ascii="Arial" w:hAnsi="Arial" w:cs="Arial"/>
          <w:sz w:val="24"/>
          <w:szCs w:val="24"/>
          <w:lang w:val="ru-RU"/>
        </w:rPr>
      </w:pPr>
      <w:r w:rsidRPr="00811745">
        <w:rPr>
          <w:rFonts w:ascii="Arial" w:hAnsi="Arial" w:cs="Arial"/>
          <w:sz w:val="24"/>
          <w:szCs w:val="24"/>
          <w:lang w:val="ru-RU"/>
        </w:rPr>
        <w:t>формирователя модуля опорного синусоидного напряжения DA3, VD3,VD4;</w:t>
      </w:r>
    </w:p>
    <w:p w:rsidR="00AA4418" w:rsidRPr="00811745" w:rsidRDefault="00AA4418" w:rsidP="00AA4418">
      <w:pPr>
        <w:pStyle w:val="af"/>
        <w:numPr>
          <w:ilvl w:val="0"/>
          <w:numId w:val="71"/>
        </w:numPr>
        <w:tabs>
          <w:tab w:val="clear" w:pos="1480"/>
          <w:tab w:val="num" w:pos="1418"/>
          <w:tab w:val="left" w:pos="9781"/>
        </w:tabs>
        <w:spacing w:after="0"/>
        <w:ind w:left="0" w:firstLine="360"/>
        <w:jc w:val="both"/>
        <w:rPr>
          <w:rFonts w:ascii="Arial" w:hAnsi="Arial" w:cs="Arial"/>
          <w:sz w:val="24"/>
          <w:szCs w:val="24"/>
          <w:lang w:val="ru-RU"/>
        </w:rPr>
      </w:pPr>
      <w:r w:rsidRPr="00811745">
        <w:rPr>
          <w:rFonts w:ascii="Arial" w:hAnsi="Arial" w:cs="Arial"/>
          <w:sz w:val="24"/>
          <w:szCs w:val="24"/>
          <w:lang w:val="ru-RU"/>
        </w:rPr>
        <w:t>пристроил стабилизации модуля мощности исходного напряжения 220В DA6, DA7 (А3);</w:t>
      </w:r>
    </w:p>
    <w:p w:rsidR="00AA4418" w:rsidRPr="00811745" w:rsidRDefault="00AA4418" w:rsidP="00AA4418">
      <w:pPr>
        <w:pStyle w:val="af"/>
        <w:numPr>
          <w:ilvl w:val="0"/>
          <w:numId w:val="71"/>
        </w:numPr>
        <w:tabs>
          <w:tab w:val="clear" w:pos="1480"/>
          <w:tab w:val="num" w:pos="1418"/>
          <w:tab w:val="left" w:pos="9781"/>
        </w:tabs>
        <w:spacing w:after="0"/>
        <w:ind w:left="0" w:firstLine="360"/>
        <w:jc w:val="both"/>
        <w:rPr>
          <w:rFonts w:ascii="Arial" w:hAnsi="Arial" w:cs="Arial"/>
          <w:sz w:val="24"/>
          <w:szCs w:val="24"/>
          <w:lang w:val="ru-RU"/>
        </w:rPr>
      </w:pPr>
      <w:r w:rsidRPr="00811745">
        <w:rPr>
          <w:rFonts w:ascii="Arial" w:hAnsi="Arial" w:cs="Arial"/>
          <w:sz w:val="24"/>
          <w:szCs w:val="24"/>
          <w:lang w:val="ru-RU"/>
        </w:rPr>
        <w:t>формирователя модуля 220В DA1, VТ1,VТ2;</w:t>
      </w:r>
    </w:p>
    <w:p w:rsidR="00AA4418" w:rsidRPr="00811745" w:rsidRDefault="00AA4418" w:rsidP="00AA4418">
      <w:pPr>
        <w:pStyle w:val="af"/>
        <w:numPr>
          <w:ilvl w:val="0"/>
          <w:numId w:val="71"/>
        </w:numPr>
        <w:tabs>
          <w:tab w:val="clear" w:pos="1480"/>
          <w:tab w:val="num" w:pos="1418"/>
          <w:tab w:val="left" w:pos="9781"/>
        </w:tabs>
        <w:spacing w:after="0"/>
        <w:ind w:left="0" w:firstLine="360"/>
        <w:jc w:val="both"/>
        <w:rPr>
          <w:rFonts w:ascii="Arial" w:hAnsi="Arial" w:cs="Arial"/>
          <w:sz w:val="24"/>
          <w:szCs w:val="24"/>
          <w:lang w:val="ru-RU"/>
        </w:rPr>
      </w:pPr>
      <w:r w:rsidRPr="00811745">
        <w:rPr>
          <w:rFonts w:ascii="Arial" w:hAnsi="Arial" w:cs="Arial"/>
          <w:sz w:val="24"/>
          <w:szCs w:val="24"/>
          <w:lang w:val="ru-RU"/>
        </w:rPr>
        <w:t>демодулятора выходного напряжения VТ3-VТ10.</w:t>
      </w:r>
    </w:p>
    <w:p w:rsidR="00AA4418" w:rsidRPr="00811745" w:rsidRDefault="00AA4418" w:rsidP="00AA4418">
      <w:pPr>
        <w:pStyle w:val="15"/>
        <w:rPr>
          <w:rFonts w:ascii="Arial" w:hAnsi="Arial" w:cs="Arial"/>
        </w:rPr>
      </w:pPr>
      <w:r w:rsidRPr="00811745">
        <w:rPr>
          <w:rFonts w:ascii="Arial" w:hAnsi="Arial" w:cs="Arial"/>
        </w:rPr>
        <w:t>2.3.2 Элементы индикации модуля ПСН400/220.</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На лицевой панели расположены два светодиода:</w:t>
      </w:r>
    </w:p>
    <w:p w:rsidR="00AA4418" w:rsidRPr="00811745" w:rsidRDefault="00AA4418" w:rsidP="00AA4418">
      <w:pPr>
        <w:numPr>
          <w:ilvl w:val="0"/>
          <w:numId w:val="79"/>
        </w:numPr>
        <w:tabs>
          <w:tab w:val="left" w:pos="9781"/>
        </w:tabs>
        <w:jc w:val="both"/>
        <w:rPr>
          <w:rFonts w:ascii="Arial" w:hAnsi="Arial" w:cs="Arial"/>
          <w:sz w:val="24"/>
          <w:szCs w:val="24"/>
          <w:lang w:val="ru-RU"/>
        </w:rPr>
      </w:pPr>
      <w:r w:rsidRPr="00811745">
        <w:rPr>
          <w:rFonts w:ascii="Arial" w:hAnsi="Arial" w:cs="Arial"/>
          <w:sz w:val="24"/>
          <w:szCs w:val="24"/>
          <w:lang w:val="ru-RU"/>
        </w:rPr>
        <w:t>“ОБМ.І” (</w:t>
      </w:r>
      <w:r w:rsidRPr="00811745">
        <w:rPr>
          <w:rFonts w:ascii="Arial" w:hAnsi="Arial" w:cs="Arial"/>
          <w:sz w:val="24"/>
          <w:szCs w:val="24"/>
        </w:rPr>
        <w:t>HL</w:t>
      </w:r>
      <w:r w:rsidRPr="00811745">
        <w:rPr>
          <w:rFonts w:ascii="Arial" w:hAnsi="Arial" w:cs="Arial"/>
          <w:sz w:val="24"/>
          <w:szCs w:val="24"/>
          <w:lang w:val="ru-RU"/>
        </w:rPr>
        <w:t>2), загорание которого свидетельствует о превышении тока потребления инвертора ПН48-220 больше 4А и переходу инвертора в режим ограничения исходного тока.</w:t>
      </w:r>
    </w:p>
    <w:p w:rsidR="00AA4418" w:rsidRPr="00811745" w:rsidRDefault="00AA4418" w:rsidP="00AA4418">
      <w:pPr>
        <w:numPr>
          <w:ilvl w:val="0"/>
          <w:numId w:val="79"/>
        </w:numPr>
        <w:tabs>
          <w:tab w:val="left" w:pos="9781"/>
        </w:tabs>
        <w:jc w:val="both"/>
        <w:rPr>
          <w:rFonts w:ascii="Arial" w:hAnsi="Arial" w:cs="Arial"/>
          <w:sz w:val="24"/>
          <w:szCs w:val="24"/>
          <w:lang w:val="ru-RU"/>
        </w:rPr>
      </w:pPr>
      <w:r w:rsidRPr="00811745">
        <w:rPr>
          <w:rFonts w:ascii="Arial" w:hAnsi="Arial" w:cs="Arial"/>
          <w:sz w:val="24"/>
          <w:szCs w:val="24"/>
          <w:lang w:val="ru-RU"/>
        </w:rPr>
        <w:t>“РОБОТА” (</w:t>
      </w:r>
      <w:r w:rsidRPr="00811745">
        <w:rPr>
          <w:rFonts w:ascii="Arial" w:hAnsi="Arial" w:cs="Arial"/>
          <w:sz w:val="24"/>
          <w:szCs w:val="24"/>
        </w:rPr>
        <w:t>HL</w:t>
      </w:r>
      <w:r w:rsidRPr="00811745">
        <w:rPr>
          <w:rFonts w:ascii="Arial" w:hAnsi="Arial" w:cs="Arial"/>
          <w:sz w:val="24"/>
          <w:szCs w:val="24"/>
          <w:lang w:val="ru-RU"/>
        </w:rPr>
        <w:t>1), загорание которого свидетельствует о нормальной работе инвертора.</w:t>
      </w:r>
    </w:p>
    <w:p w:rsidR="00AA4418" w:rsidRPr="00811745" w:rsidRDefault="00AA4418" w:rsidP="00AA4418">
      <w:pPr>
        <w:pStyle w:val="15"/>
        <w:rPr>
          <w:rFonts w:ascii="Arial" w:hAnsi="Arial" w:cs="Arial"/>
        </w:rPr>
      </w:pPr>
      <w:r w:rsidRPr="00811745">
        <w:rPr>
          <w:rFonts w:ascii="Arial" w:hAnsi="Arial" w:cs="Arial"/>
        </w:rPr>
        <w:t>2.3.3 Маркировка и пломбирование модуля ПСН400-220</w:t>
      </w:r>
      <w:r w:rsidRPr="00811745">
        <w:rPr>
          <w:rFonts w:ascii="Arial" w:hAnsi="Arial" w:cs="Arial"/>
        </w:rPr>
        <w:tab/>
      </w:r>
    </w:p>
    <w:p w:rsidR="00AA4418" w:rsidRPr="00811745" w:rsidRDefault="00AA4418" w:rsidP="00AA4418">
      <w:pPr>
        <w:pStyle w:val="af"/>
        <w:tabs>
          <w:tab w:val="num" w:pos="0"/>
          <w:tab w:val="left" w:pos="9781"/>
        </w:tabs>
        <w:rPr>
          <w:rFonts w:ascii="Arial" w:hAnsi="Arial" w:cs="Arial"/>
          <w:sz w:val="24"/>
          <w:szCs w:val="24"/>
          <w:lang w:val="ru-RU"/>
        </w:rPr>
      </w:pPr>
      <w:r w:rsidRPr="00811745">
        <w:rPr>
          <w:rFonts w:ascii="Arial" w:hAnsi="Arial" w:cs="Arial"/>
          <w:sz w:val="24"/>
          <w:szCs w:val="24"/>
          <w:lang w:val="ru-RU"/>
        </w:rPr>
        <w:t xml:space="preserve">На лицевой поверхности модуля указано его название. На тыльной стороне разъема XР7 расположена бирка, где указаны заводской номер модуля и дата его выпуска. </w:t>
      </w:r>
    </w:p>
    <w:p w:rsidR="00AA4418" w:rsidRPr="00811745" w:rsidRDefault="00AA4418" w:rsidP="00AA4418">
      <w:pPr>
        <w:pStyle w:val="24"/>
        <w:rPr>
          <w:rFonts w:ascii="Arial" w:hAnsi="Arial"/>
        </w:rPr>
      </w:pPr>
      <w:bookmarkStart w:id="554" w:name="_Toc149026245"/>
      <w:r w:rsidRPr="00811745">
        <w:rPr>
          <w:rFonts w:ascii="Arial" w:hAnsi="Arial"/>
        </w:rPr>
        <w:t>2.4 Плата защиты ПЗ-4</w:t>
      </w:r>
      <w:bookmarkEnd w:id="554"/>
    </w:p>
    <w:p w:rsidR="00AA4418" w:rsidRPr="00811745" w:rsidRDefault="00AA4418" w:rsidP="00AA4418">
      <w:pPr>
        <w:pStyle w:val="af"/>
        <w:tabs>
          <w:tab w:val="num" w:pos="0"/>
          <w:tab w:val="left" w:pos="9781"/>
        </w:tabs>
        <w:ind w:left="0" w:firstLine="360"/>
        <w:rPr>
          <w:rFonts w:ascii="Arial" w:hAnsi="Arial" w:cs="Arial"/>
          <w:sz w:val="24"/>
          <w:szCs w:val="24"/>
          <w:lang w:val="ru-RU"/>
        </w:rPr>
      </w:pPr>
      <w:r w:rsidRPr="00811745">
        <w:rPr>
          <w:rFonts w:ascii="Arial" w:hAnsi="Arial" w:cs="Arial"/>
          <w:sz w:val="24"/>
          <w:szCs w:val="24"/>
          <w:lang w:val="ru-RU"/>
        </w:rPr>
        <w:t>Плата защиты предназначена для защиты нагрузки от перенапряжения по 400 В, что поступает на модуль ПСН400-220.</w:t>
      </w:r>
    </w:p>
    <w:p w:rsidR="00AA4418" w:rsidRPr="00811745" w:rsidRDefault="00AA4418" w:rsidP="00AA4418">
      <w:pPr>
        <w:pStyle w:val="af"/>
        <w:tabs>
          <w:tab w:val="num" w:pos="0"/>
          <w:tab w:val="left" w:pos="9781"/>
        </w:tabs>
        <w:ind w:left="0" w:firstLine="360"/>
        <w:rPr>
          <w:rFonts w:ascii="Arial" w:hAnsi="Arial" w:cs="Arial"/>
          <w:sz w:val="24"/>
          <w:szCs w:val="24"/>
          <w:lang w:val="ru-RU"/>
        </w:rPr>
      </w:pPr>
      <w:r w:rsidRPr="00811745">
        <w:rPr>
          <w:rFonts w:ascii="Arial" w:hAnsi="Arial" w:cs="Arial"/>
          <w:sz w:val="24"/>
          <w:szCs w:val="24"/>
          <w:lang w:val="ru-RU"/>
        </w:rPr>
        <w:t>Плата обеспечивает  два уровня защиты.</w:t>
      </w:r>
    </w:p>
    <w:p w:rsidR="00AA4418" w:rsidRPr="00811745" w:rsidRDefault="00AA4418" w:rsidP="00AA4418">
      <w:pPr>
        <w:pStyle w:val="af"/>
        <w:tabs>
          <w:tab w:val="num" w:pos="0"/>
          <w:tab w:val="left" w:pos="9781"/>
        </w:tabs>
        <w:ind w:left="0" w:firstLine="360"/>
        <w:rPr>
          <w:rFonts w:ascii="Arial" w:hAnsi="Arial" w:cs="Arial"/>
          <w:sz w:val="24"/>
          <w:szCs w:val="24"/>
          <w:lang w:val="ru-RU"/>
        </w:rPr>
      </w:pPr>
      <w:r w:rsidRPr="00811745">
        <w:rPr>
          <w:rFonts w:ascii="Arial" w:hAnsi="Arial" w:cs="Arial"/>
          <w:sz w:val="24"/>
          <w:szCs w:val="24"/>
          <w:lang w:val="ru-RU"/>
        </w:rPr>
        <w:t>При кратковременном увеличении напряжения 400В выше допустимого уровня закрывается ключ VT1 и подается сигнал управления на модуль ПСН4000-220 (DA1), который приводит к закрытию силовых ключей VT1, VT2, и в соответствии с уменьшением исходного напряжения.</w:t>
      </w:r>
    </w:p>
    <w:p w:rsidR="00AA4418" w:rsidRPr="00811745" w:rsidRDefault="00AA4418" w:rsidP="00AA4418">
      <w:pPr>
        <w:tabs>
          <w:tab w:val="num" w:pos="0"/>
        </w:tabs>
        <w:ind w:firstLine="360"/>
        <w:jc w:val="both"/>
        <w:rPr>
          <w:rFonts w:ascii="Arial" w:hAnsi="Arial" w:cs="Arial"/>
          <w:sz w:val="24"/>
          <w:szCs w:val="24"/>
          <w:lang w:val="ru-RU"/>
        </w:rPr>
      </w:pPr>
      <w:r w:rsidRPr="00811745">
        <w:rPr>
          <w:rFonts w:ascii="Arial" w:hAnsi="Arial" w:cs="Arial"/>
          <w:sz w:val="24"/>
          <w:szCs w:val="24"/>
          <w:lang w:val="ru-RU"/>
        </w:rPr>
        <w:t xml:space="preserve">При длительном увеличении напряжения 400В выше допустимого уровня срабатывает второй каскад защиты, которая закрывает ключ </w:t>
      </w:r>
      <w:r w:rsidRPr="00811745">
        <w:rPr>
          <w:rFonts w:ascii="Arial" w:hAnsi="Arial" w:cs="Arial"/>
          <w:sz w:val="24"/>
          <w:szCs w:val="24"/>
        </w:rPr>
        <w:t>VT</w:t>
      </w:r>
      <w:r w:rsidRPr="00811745">
        <w:rPr>
          <w:rFonts w:ascii="Arial" w:hAnsi="Arial" w:cs="Arial"/>
          <w:sz w:val="24"/>
          <w:szCs w:val="24"/>
          <w:lang w:val="ru-RU"/>
        </w:rPr>
        <w:t xml:space="preserve">2, который приводит к срабатыванию реле КА1, которое отключает нагрузку. Для повторного включения нужно нажать кнопку </w:t>
      </w:r>
      <w:r w:rsidRPr="00811745">
        <w:rPr>
          <w:rFonts w:ascii="Arial" w:hAnsi="Arial" w:cs="Arial"/>
          <w:sz w:val="24"/>
          <w:szCs w:val="24"/>
        </w:rPr>
        <w:t>SB</w:t>
      </w:r>
      <w:r w:rsidRPr="00811745">
        <w:rPr>
          <w:rFonts w:ascii="Arial" w:hAnsi="Arial" w:cs="Arial"/>
          <w:sz w:val="24"/>
          <w:szCs w:val="24"/>
          <w:lang w:val="ru-RU"/>
        </w:rPr>
        <w:t>1 “СБРОС”, размещенную на верхней стороне шкафа.</w:t>
      </w:r>
    </w:p>
    <w:p w:rsidR="00AA4418" w:rsidRPr="00811745" w:rsidRDefault="00AA4418" w:rsidP="00AA4418">
      <w:pPr>
        <w:tabs>
          <w:tab w:val="num" w:pos="0"/>
        </w:tabs>
        <w:ind w:firstLine="360"/>
        <w:jc w:val="both"/>
        <w:rPr>
          <w:rFonts w:ascii="Arial" w:hAnsi="Arial" w:cs="Arial"/>
          <w:sz w:val="24"/>
          <w:szCs w:val="24"/>
          <w:lang w:val="ru-RU"/>
        </w:rPr>
      </w:pPr>
      <w:r w:rsidRPr="00811745">
        <w:rPr>
          <w:rFonts w:ascii="Arial" w:hAnsi="Arial" w:cs="Arial"/>
          <w:sz w:val="24"/>
          <w:szCs w:val="24"/>
          <w:lang w:val="ru-RU"/>
        </w:rPr>
        <w:t xml:space="preserve">При включенные инвертора от сети 48В платы ПЗ-4 за счет элементов </w:t>
      </w:r>
      <w:r w:rsidRPr="00811745">
        <w:rPr>
          <w:rFonts w:ascii="Arial" w:hAnsi="Arial" w:cs="Arial"/>
          <w:sz w:val="24"/>
          <w:szCs w:val="24"/>
        </w:rPr>
        <w:t>DA</w:t>
      </w:r>
      <w:r w:rsidRPr="00811745">
        <w:rPr>
          <w:rFonts w:ascii="Arial" w:hAnsi="Arial" w:cs="Arial"/>
          <w:sz w:val="24"/>
          <w:szCs w:val="24"/>
          <w:lang w:val="ru-RU"/>
        </w:rPr>
        <w:t xml:space="preserve">2, </w:t>
      </w:r>
      <w:r w:rsidRPr="00811745">
        <w:rPr>
          <w:rFonts w:ascii="Arial" w:hAnsi="Arial" w:cs="Arial"/>
          <w:sz w:val="24"/>
          <w:szCs w:val="24"/>
        </w:rPr>
        <w:t>VT</w:t>
      </w:r>
      <w:r w:rsidRPr="00811745">
        <w:rPr>
          <w:rFonts w:ascii="Arial" w:hAnsi="Arial" w:cs="Arial"/>
          <w:sz w:val="24"/>
          <w:szCs w:val="24"/>
          <w:lang w:val="ru-RU"/>
        </w:rPr>
        <w:t>1 подключает нагрузку к инвертору при полном запуске модулей ККП600 то есть при нарастании их выходного напряжения 400В больше уровня 300В и входа модуля ПСН400-220 в нормальную работу.</w:t>
      </w:r>
    </w:p>
    <w:p w:rsidR="00AA4418" w:rsidRPr="00811745" w:rsidRDefault="00AA4418" w:rsidP="00AA4418">
      <w:pPr>
        <w:pStyle w:val="13"/>
        <w:rPr>
          <w:rFonts w:ascii="Arial" w:hAnsi="Arial"/>
        </w:rPr>
      </w:pPr>
      <w:bookmarkStart w:id="555" w:name="_Toc149026246"/>
      <w:r w:rsidRPr="00811745">
        <w:rPr>
          <w:rFonts w:ascii="Arial" w:hAnsi="Arial"/>
        </w:rPr>
        <w:t>3 Инструкция из монтажа, пуска и настройке изделия.</w:t>
      </w:r>
      <w:bookmarkEnd w:id="555"/>
    </w:p>
    <w:p w:rsidR="00AA4418" w:rsidRPr="00811745" w:rsidRDefault="00AA4418" w:rsidP="00AA4418">
      <w:pPr>
        <w:pStyle w:val="24"/>
        <w:rPr>
          <w:rFonts w:ascii="Arial" w:hAnsi="Arial"/>
        </w:rPr>
      </w:pPr>
      <w:bookmarkStart w:id="556" w:name="_Toc149026247"/>
      <w:r w:rsidRPr="00811745">
        <w:rPr>
          <w:rFonts w:ascii="Arial" w:hAnsi="Arial"/>
        </w:rPr>
        <w:t>3.1 Общие указания</w:t>
      </w:r>
      <w:bookmarkEnd w:id="556"/>
    </w:p>
    <w:p w:rsidR="00AA4418" w:rsidRPr="00811745" w:rsidRDefault="00AA4418" w:rsidP="00AA4418">
      <w:pPr>
        <w:pStyle w:val="26"/>
        <w:tabs>
          <w:tab w:val="left" w:pos="9781"/>
        </w:tabs>
        <w:spacing w:after="0" w:line="240" w:lineRule="auto"/>
        <w:ind w:left="0" w:firstLine="360"/>
        <w:jc w:val="both"/>
        <w:rPr>
          <w:rFonts w:ascii="Arial" w:hAnsi="Arial" w:cs="Arial"/>
          <w:sz w:val="24"/>
          <w:szCs w:val="24"/>
          <w:lang w:val="ru-RU"/>
        </w:rPr>
      </w:pPr>
      <w:r w:rsidRPr="00811745">
        <w:rPr>
          <w:rFonts w:ascii="Arial" w:hAnsi="Arial" w:cs="Arial"/>
          <w:sz w:val="24"/>
          <w:szCs w:val="24"/>
          <w:lang w:val="ru-RU"/>
        </w:rPr>
        <w:t>Перед монтажом ПН эксплуатационная организация должна выполнить следующие работы:</w:t>
      </w:r>
    </w:p>
    <w:p w:rsidR="00AA4418" w:rsidRPr="00811745" w:rsidRDefault="00AA4418" w:rsidP="00AA4418">
      <w:pPr>
        <w:pStyle w:val="26"/>
        <w:numPr>
          <w:ilvl w:val="0"/>
          <w:numId w:val="69"/>
        </w:numPr>
        <w:tabs>
          <w:tab w:val="clear" w:pos="1981"/>
          <w:tab w:val="num" w:pos="851"/>
          <w:tab w:val="left" w:pos="9781"/>
        </w:tabs>
        <w:spacing w:after="0" w:line="240" w:lineRule="auto"/>
        <w:ind w:left="0" w:firstLine="360"/>
        <w:jc w:val="both"/>
        <w:rPr>
          <w:rFonts w:ascii="Arial" w:hAnsi="Arial" w:cs="Arial"/>
          <w:sz w:val="24"/>
          <w:szCs w:val="24"/>
          <w:lang w:val="ru-RU"/>
        </w:rPr>
      </w:pPr>
      <w:r w:rsidRPr="00811745">
        <w:rPr>
          <w:rFonts w:ascii="Arial" w:hAnsi="Arial" w:cs="Arial"/>
          <w:sz w:val="24"/>
          <w:szCs w:val="24"/>
          <w:lang w:val="ru-RU"/>
        </w:rPr>
        <w:t>подготовить помещение для распаковки и монтажа;</w:t>
      </w:r>
    </w:p>
    <w:p w:rsidR="00AA4418" w:rsidRPr="00811745" w:rsidRDefault="00AA4418" w:rsidP="00AA4418">
      <w:pPr>
        <w:pStyle w:val="26"/>
        <w:numPr>
          <w:ilvl w:val="0"/>
          <w:numId w:val="69"/>
        </w:numPr>
        <w:tabs>
          <w:tab w:val="clear" w:pos="1981"/>
          <w:tab w:val="num" w:pos="851"/>
          <w:tab w:val="left" w:pos="9781"/>
        </w:tabs>
        <w:spacing w:after="0" w:line="240" w:lineRule="auto"/>
        <w:ind w:left="0" w:firstLine="360"/>
        <w:jc w:val="both"/>
        <w:rPr>
          <w:rFonts w:ascii="Arial" w:hAnsi="Arial" w:cs="Arial"/>
          <w:sz w:val="24"/>
          <w:szCs w:val="24"/>
          <w:lang w:val="ru-RU"/>
        </w:rPr>
      </w:pPr>
      <w:r w:rsidRPr="00811745">
        <w:rPr>
          <w:rFonts w:ascii="Arial" w:hAnsi="Arial" w:cs="Arial"/>
          <w:sz w:val="24"/>
          <w:szCs w:val="24"/>
          <w:lang w:val="ru-RU"/>
        </w:rPr>
        <w:t>провести прокладку и монтаж кабелей питания и нагрузки к ПН согласно рабочего проекта.</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Проведение монтажа, пуска и регуляции ПН должно проходить в следующих климатических условиях:</w:t>
      </w:r>
    </w:p>
    <w:p w:rsidR="00AA4418" w:rsidRPr="00811745" w:rsidRDefault="00AA4418" w:rsidP="00AA4418">
      <w:pPr>
        <w:numPr>
          <w:ilvl w:val="0"/>
          <w:numId w:val="67"/>
        </w:numPr>
        <w:tabs>
          <w:tab w:val="clear" w:pos="1196"/>
          <w:tab w:val="num" w:pos="0"/>
          <w:tab w:val="num" w:pos="1276"/>
          <w:tab w:val="left" w:pos="9781"/>
        </w:tabs>
        <w:ind w:left="0" w:firstLine="360"/>
        <w:jc w:val="both"/>
        <w:rPr>
          <w:rFonts w:ascii="Arial" w:hAnsi="Arial" w:cs="Arial"/>
          <w:sz w:val="24"/>
          <w:szCs w:val="24"/>
          <w:lang w:val="ru-RU"/>
        </w:rPr>
      </w:pPr>
      <w:r w:rsidRPr="00811745">
        <w:rPr>
          <w:rFonts w:ascii="Arial" w:hAnsi="Arial" w:cs="Arial"/>
          <w:sz w:val="24"/>
          <w:szCs w:val="24"/>
          <w:lang w:val="ru-RU"/>
        </w:rPr>
        <w:t>рабочая температура окружающей среды от плюс 5 к плюс 40оС;</w:t>
      </w:r>
    </w:p>
    <w:p w:rsidR="00AA4418" w:rsidRPr="00811745" w:rsidRDefault="00AA4418" w:rsidP="00AA4418">
      <w:pPr>
        <w:numPr>
          <w:ilvl w:val="0"/>
          <w:numId w:val="67"/>
        </w:numPr>
        <w:tabs>
          <w:tab w:val="num" w:pos="0"/>
          <w:tab w:val="num" w:pos="1276"/>
          <w:tab w:val="num" w:pos="1418"/>
          <w:tab w:val="left" w:pos="9781"/>
        </w:tabs>
        <w:ind w:left="0" w:firstLine="360"/>
        <w:jc w:val="both"/>
        <w:rPr>
          <w:rFonts w:ascii="Arial" w:hAnsi="Arial" w:cs="Arial"/>
          <w:sz w:val="24"/>
          <w:szCs w:val="24"/>
          <w:lang w:val="ru-RU"/>
        </w:rPr>
      </w:pPr>
      <w:r w:rsidRPr="00811745">
        <w:rPr>
          <w:rFonts w:ascii="Arial" w:hAnsi="Arial" w:cs="Arial"/>
          <w:sz w:val="24"/>
          <w:szCs w:val="24"/>
          <w:lang w:val="ru-RU"/>
        </w:rPr>
        <w:t>относительная влажность воздуха от 40 до 80% при температуре воздуха плюс 25оС;</w:t>
      </w:r>
    </w:p>
    <w:p w:rsidR="00AA4418" w:rsidRPr="00811745" w:rsidRDefault="00AA4418" w:rsidP="00AA4418">
      <w:pPr>
        <w:numPr>
          <w:ilvl w:val="0"/>
          <w:numId w:val="67"/>
        </w:numPr>
        <w:tabs>
          <w:tab w:val="num" w:pos="0"/>
          <w:tab w:val="num" w:pos="1276"/>
          <w:tab w:val="num" w:pos="1418"/>
          <w:tab w:val="left" w:pos="9781"/>
        </w:tabs>
        <w:ind w:left="0" w:firstLine="360"/>
        <w:jc w:val="both"/>
        <w:rPr>
          <w:rFonts w:ascii="Arial" w:hAnsi="Arial" w:cs="Arial"/>
          <w:sz w:val="24"/>
          <w:szCs w:val="24"/>
          <w:lang w:val="ru-RU"/>
        </w:rPr>
      </w:pPr>
      <w:r w:rsidRPr="00811745">
        <w:rPr>
          <w:rFonts w:ascii="Arial" w:hAnsi="Arial" w:cs="Arial"/>
          <w:sz w:val="24"/>
          <w:szCs w:val="24"/>
          <w:lang w:val="ru-RU"/>
        </w:rPr>
        <w:t xml:space="preserve">атмосферное давление от 84 до 106 кПа (от 630 до </w:t>
      </w:r>
      <w:smartTag w:uri="urn:schemas-microsoft-com:office:smarttags" w:element="metricconverter">
        <w:smartTagPr>
          <w:attr w:name="ProductID" w:val="795 мм"/>
        </w:smartTagPr>
        <w:r w:rsidRPr="00811745">
          <w:rPr>
            <w:rFonts w:ascii="Arial" w:hAnsi="Arial" w:cs="Arial"/>
            <w:sz w:val="24"/>
            <w:szCs w:val="24"/>
            <w:lang w:val="ru-RU"/>
          </w:rPr>
          <w:t>795 мм</w:t>
        </w:r>
      </w:smartTag>
      <w:r w:rsidRPr="00811745">
        <w:rPr>
          <w:rFonts w:ascii="Arial" w:hAnsi="Arial" w:cs="Arial"/>
          <w:sz w:val="24"/>
          <w:szCs w:val="24"/>
          <w:lang w:val="ru-RU"/>
        </w:rPr>
        <w:t xml:space="preserve"> рт. ст.).</w:t>
      </w:r>
    </w:p>
    <w:p w:rsidR="00AA4418" w:rsidRPr="00811745" w:rsidRDefault="00AA4418" w:rsidP="00AA4418">
      <w:pPr>
        <w:pStyle w:val="24"/>
        <w:rPr>
          <w:rFonts w:ascii="Arial" w:hAnsi="Arial"/>
        </w:rPr>
      </w:pPr>
      <w:bookmarkStart w:id="557" w:name="_Toc149026248"/>
      <w:r w:rsidRPr="00811745">
        <w:rPr>
          <w:rFonts w:ascii="Arial" w:hAnsi="Arial"/>
        </w:rPr>
        <w:t>3.2 Меры безопасности при монтаже, эксплуатации и обслуживании ПН</w:t>
      </w:r>
      <w:bookmarkEnd w:id="557"/>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Персонал, который обслуживает ПН, должен пройти специальный технический инструктаж и получить аттестацию на допуск к обслуживанию электроустановок с напряжением до 1000 В.</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Срочность выполнения работ не является основанием для нарушения правил техники безопасности.</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Организация и проведение работ из ПН должны осуществляться в соответствии из „Правилами безопасной эксплуатации электроустановок потребителей” (ДНАОП 0.00-1.21-98).</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В ПН используются напряжения (переменное напряжение 220 В, 50 Гц и постоянное напряжение 60 В), опасные для жизни человека.</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По степени защиты от поражения электрическим током ПН отвечают классу 01 по ГОСТ 12.2.007.0-75.</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При проведении эксплуатационных работ и технического обслуживания запрещается касаться к шинам и проводам, которые подводят вышеуказанные напряжения. Кроме того, при работе из ПН опасными являются следующие элементы, что находятся под напряжением 220В:</w:t>
      </w:r>
    </w:p>
    <w:p w:rsidR="00AA4418" w:rsidRPr="00811745" w:rsidRDefault="00AA4418" w:rsidP="00AA4418">
      <w:pPr>
        <w:numPr>
          <w:ilvl w:val="0"/>
          <w:numId w:val="72"/>
        </w:numPr>
        <w:tabs>
          <w:tab w:val="clear" w:pos="1196"/>
          <w:tab w:val="num" w:pos="1276"/>
          <w:tab w:val="left" w:pos="9781"/>
        </w:tabs>
        <w:ind w:left="0" w:firstLine="360"/>
        <w:jc w:val="both"/>
        <w:rPr>
          <w:rFonts w:ascii="Arial" w:hAnsi="Arial" w:cs="Arial"/>
          <w:sz w:val="24"/>
          <w:szCs w:val="24"/>
          <w:lang w:val="ru-RU"/>
        </w:rPr>
      </w:pPr>
      <w:r w:rsidRPr="00811745">
        <w:rPr>
          <w:rFonts w:ascii="Arial" w:hAnsi="Arial" w:cs="Arial"/>
          <w:sz w:val="24"/>
          <w:szCs w:val="24"/>
          <w:lang w:val="ru-RU"/>
        </w:rPr>
        <w:t>контакты разъемов ХР1, Х</w:t>
      </w:r>
      <w:r w:rsidRPr="00811745">
        <w:rPr>
          <w:rFonts w:ascii="Arial" w:hAnsi="Arial" w:cs="Arial"/>
          <w:sz w:val="24"/>
          <w:szCs w:val="24"/>
        </w:rPr>
        <w:t>S</w:t>
      </w:r>
      <w:r w:rsidRPr="00811745">
        <w:rPr>
          <w:rFonts w:ascii="Arial" w:hAnsi="Arial" w:cs="Arial"/>
          <w:sz w:val="24"/>
          <w:szCs w:val="24"/>
          <w:lang w:val="ru-RU"/>
        </w:rPr>
        <w:t>10 для подключения внешних кабелей, размещенные в задней части шкафа;</w:t>
      </w:r>
    </w:p>
    <w:p w:rsidR="00AA4418" w:rsidRPr="00811745" w:rsidRDefault="00AA4418" w:rsidP="00AA4418">
      <w:pPr>
        <w:numPr>
          <w:ilvl w:val="0"/>
          <w:numId w:val="72"/>
        </w:numPr>
        <w:tabs>
          <w:tab w:val="clear" w:pos="1196"/>
          <w:tab w:val="num" w:pos="1276"/>
          <w:tab w:val="left" w:pos="9781"/>
        </w:tabs>
        <w:ind w:left="0" w:firstLine="360"/>
        <w:jc w:val="both"/>
        <w:rPr>
          <w:rFonts w:ascii="Arial" w:hAnsi="Arial" w:cs="Arial"/>
          <w:sz w:val="24"/>
          <w:szCs w:val="24"/>
          <w:lang w:val="ru-RU"/>
        </w:rPr>
      </w:pPr>
      <w:r w:rsidRPr="00811745">
        <w:rPr>
          <w:rFonts w:ascii="Arial" w:hAnsi="Arial" w:cs="Arial"/>
          <w:sz w:val="24"/>
          <w:szCs w:val="24"/>
          <w:lang w:val="ru-RU"/>
        </w:rPr>
        <w:t xml:space="preserve">контакты автоматических выключателей </w:t>
      </w:r>
      <w:r w:rsidRPr="00811745">
        <w:rPr>
          <w:rFonts w:ascii="Arial" w:hAnsi="Arial" w:cs="Arial"/>
          <w:sz w:val="24"/>
          <w:szCs w:val="24"/>
        </w:rPr>
        <w:t>QF</w:t>
      </w:r>
      <w:r w:rsidRPr="00811745">
        <w:rPr>
          <w:rFonts w:ascii="Arial" w:hAnsi="Arial" w:cs="Arial"/>
          <w:sz w:val="24"/>
          <w:szCs w:val="24"/>
          <w:lang w:val="ru-RU"/>
        </w:rPr>
        <w:t xml:space="preserve">1, </w:t>
      </w:r>
      <w:r w:rsidRPr="00811745">
        <w:rPr>
          <w:rFonts w:ascii="Arial" w:hAnsi="Arial" w:cs="Arial"/>
          <w:sz w:val="24"/>
          <w:szCs w:val="24"/>
        </w:rPr>
        <w:t>QF</w:t>
      </w:r>
      <w:r w:rsidRPr="00811745">
        <w:rPr>
          <w:rFonts w:ascii="Arial" w:hAnsi="Arial" w:cs="Arial"/>
          <w:sz w:val="24"/>
          <w:szCs w:val="24"/>
          <w:lang w:val="ru-RU"/>
        </w:rPr>
        <w:t>3.</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Также в ПН опасными являются элементы печатных плат А1 (платы индикации входной фазы) и А7 (платы индикации выходных фаз).</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Штатив ПН и корпуса всех блоков, которые входят в его состав, должны быть заземленные с помощью штатных кабелей заземления. Использование для заземления нештатных проводов запрещается.</w:t>
      </w:r>
    </w:p>
    <w:p w:rsidR="00AA4418" w:rsidRPr="00811745" w:rsidRDefault="00AA4418" w:rsidP="00AA4418">
      <w:pPr>
        <w:tabs>
          <w:tab w:val="left" w:pos="9781"/>
        </w:tabs>
        <w:ind w:firstLine="360"/>
        <w:jc w:val="both"/>
        <w:rPr>
          <w:rFonts w:ascii="Arial" w:hAnsi="Arial" w:cs="Arial"/>
          <w:b/>
          <w:bCs/>
          <w:i/>
          <w:iCs/>
          <w:sz w:val="24"/>
          <w:szCs w:val="24"/>
          <w:lang w:val="ru-RU"/>
        </w:rPr>
      </w:pPr>
      <w:r w:rsidRPr="00811745">
        <w:rPr>
          <w:rFonts w:ascii="Arial" w:hAnsi="Arial" w:cs="Arial"/>
          <w:sz w:val="24"/>
          <w:szCs w:val="24"/>
          <w:lang w:val="ru-RU"/>
        </w:rPr>
        <w:t xml:space="preserve">При работе с измерительными приборами, которые имеют внешнее питание 220 В, их корпуса необходимо надежно заземлить </w:t>
      </w:r>
      <w:r w:rsidRPr="00811745">
        <w:rPr>
          <w:rFonts w:ascii="Arial" w:hAnsi="Arial" w:cs="Arial"/>
          <w:b/>
          <w:bCs/>
          <w:i/>
          <w:iCs/>
          <w:sz w:val="24"/>
          <w:szCs w:val="24"/>
          <w:u w:val="single"/>
          <w:lang w:val="ru-RU"/>
        </w:rPr>
        <w:t xml:space="preserve">(при измерениях </w:t>
      </w:r>
      <w:r w:rsidRPr="00811745">
        <w:rPr>
          <w:rFonts w:ascii="Arial" w:hAnsi="Arial" w:cs="Arial"/>
          <w:b/>
          <w:i/>
          <w:sz w:val="24"/>
          <w:szCs w:val="24"/>
          <w:u w:val="single"/>
          <w:lang w:val="ru-RU"/>
        </w:rPr>
        <w:t>выходного</w:t>
      </w:r>
      <w:r w:rsidRPr="00811745">
        <w:rPr>
          <w:rFonts w:ascii="Arial" w:hAnsi="Arial" w:cs="Arial"/>
          <w:b/>
          <w:bCs/>
          <w:i/>
          <w:iCs/>
          <w:sz w:val="24"/>
          <w:szCs w:val="24"/>
          <w:u w:val="single"/>
          <w:lang w:val="ru-RU"/>
        </w:rPr>
        <w:t xml:space="preserve"> напряжения внешними измерительными приборами измерительные входы должны быть гальванически развязанные от корпуса)</w:t>
      </w:r>
      <w:r w:rsidRPr="00811745">
        <w:rPr>
          <w:rFonts w:ascii="Arial" w:hAnsi="Arial" w:cs="Arial"/>
          <w:b/>
          <w:bCs/>
          <w:i/>
          <w:iCs/>
          <w:sz w:val="24"/>
          <w:szCs w:val="24"/>
          <w:lang w:val="ru-RU"/>
        </w:rPr>
        <w:t>.</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В ПН предусмотрена защита от короткого замыкания по выходу.</w:t>
      </w:r>
    </w:p>
    <w:p w:rsidR="00AA4418" w:rsidRPr="00811745" w:rsidRDefault="00AA4418" w:rsidP="00AA4418">
      <w:pPr>
        <w:tabs>
          <w:tab w:val="left" w:pos="9781"/>
        </w:tabs>
        <w:ind w:firstLine="360"/>
        <w:rPr>
          <w:rFonts w:ascii="Arial" w:hAnsi="Arial" w:cs="Arial"/>
          <w:b/>
          <w:bCs/>
          <w:color w:val="FF0000"/>
          <w:sz w:val="24"/>
          <w:szCs w:val="24"/>
          <w:lang w:val="ru-RU"/>
        </w:rPr>
      </w:pPr>
      <w:r w:rsidRPr="00811745">
        <w:rPr>
          <w:rFonts w:ascii="Arial" w:hAnsi="Arial" w:cs="Arial"/>
          <w:b/>
          <w:bCs/>
          <w:color w:val="FF0000"/>
          <w:sz w:val="24"/>
          <w:szCs w:val="24"/>
          <w:lang w:val="ru-RU"/>
        </w:rPr>
        <w:t xml:space="preserve">Внимание! Не допускать замыкания клемм 1 и 2 разъему </w:t>
      </w:r>
      <w:r w:rsidRPr="00811745">
        <w:rPr>
          <w:rFonts w:ascii="Arial" w:hAnsi="Arial" w:cs="Arial"/>
          <w:b/>
          <w:bCs/>
          <w:color w:val="FF0000"/>
          <w:sz w:val="24"/>
          <w:szCs w:val="24"/>
        </w:rPr>
        <w:t>XS</w:t>
      </w:r>
      <w:r w:rsidRPr="00811745">
        <w:rPr>
          <w:rFonts w:ascii="Arial" w:hAnsi="Arial" w:cs="Arial"/>
          <w:b/>
          <w:bCs/>
          <w:color w:val="FF0000"/>
          <w:sz w:val="24"/>
          <w:szCs w:val="24"/>
          <w:lang w:val="ru-RU"/>
        </w:rPr>
        <w:t>10 “ВЫХОД 220В” на корпус !</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При проведении ремонтных работ запрещается использование электропаяльника и переносной лампы на напряжение выше 42 В.</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Запрещается замена перегоревших предохранителей нестандартными или рассчитанными на ток, отличающийся от указанного на аппаратуре.</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Запрещается проводить доли и накрутки в кругах, которые находятся под напряжением.</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В помещениях, где эксплуатируются ПН, должны находиться:</w:t>
      </w:r>
    </w:p>
    <w:p w:rsidR="00AA4418" w:rsidRPr="00811745" w:rsidRDefault="00AA4418" w:rsidP="00AA4418">
      <w:pPr>
        <w:numPr>
          <w:ilvl w:val="0"/>
          <w:numId w:val="73"/>
        </w:numPr>
        <w:tabs>
          <w:tab w:val="clear" w:pos="1196"/>
          <w:tab w:val="num" w:pos="1418"/>
          <w:tab w:val="left" w:pos="9781"/>
        </w:tabs>
        <w:ind w:left="0" w:firstLine="360"/>
        <w:jc w:val="both"/>
        <w:rPr>
          <w:rFonts w:ascii="Arial" w:hAnsi="Arial" w:cs="Arial"/>
          <w:sz w:val="24"/>
          <w:szCs w:val="24"/>
        </w:rPr>
      </w:pPr>
      <w:r w:rsidRPr="00811745">
        <w:rPr>
          <w:rFonts w:ascii="Arial" w:hAnsi="Arial" w:cs="Arial"/>
          <w:sz w:val="24"/>
          <w:szCs w:val="24"/>
        </w:rPr>
        <w:t>аптечка первой помощи;</w:t>
      </w:r>
    </w:p>
    <w:p w:rsidR="00AA4418" w:rsidRPr="00811745" w:rsidRDefault="00AA4418" w:rsidP="00AA4418">
      <w:pPr>
        <w:numPr>
          <w:ilvl w:val="0"/>
          <w:numId w:val="73"/>
        </w:numPr>
        <w:tabs>
          <w:tab w:val="clear" w:pos="1196"/>
          <w:tab w:val="num" w:pos="1418"/>
          <w:tab w:val="left" w:pos="9781"/>
        </w:tabs>
        <w:ind w:left="0" w:firstLine="360"/>
        <w:jc w:val="both"/>
        <w:rPr>
          <w:rFonts w:ascii="Arial" w:hAnsi="Arial" w:cs="Arial"/>
          <w:sz w:val="24"/>
          <w:szCs w:val="24"/>
        </w:rPr>
      </w:pPr>
      <w:r w:rsidRPr="00811745">
        <w:rPr>
          <w:rFonts w:ascii="Arial" w:hAnsi="Arial" w:cs="Arial"/>
          <w:sz w:val="24"/>
          <w:szCs w:val="24"/>
        </w:rPr>
        <w:t>средства пожаротушения;</w:t>
      </w:r>
    </w:p>
    <w:p w:rsidR="00AA4418" w:rsidRPr="00811745" w:rsidRDefault="00AA4418" w:rsidP="00AA4418">
      <w:pPr>
        <w:numPr>
          <w:ilvl w:val="0"/>
          <w:numId w:val="73"/>
        </w:numPr>
        <w:tabs>
          <w:tab w:val="clear" w:pos="1196"/>
          <w:tab w:val="num" w:pos="1418"/>
          <w:tab w:val="left" w:pos="9781"/>
        </w:tabs>
        <w:ind w:left="0" w:firstLine="360"/>
        <w:jc w:val="both"/>
        <w:rPr>
          <w:rFonts w:ascii="Arial" w:hAnsi="Arial" w:cs="Arial"/>
          <w:sz w:val="24"/>
          <w:szCs w:val="24"/>
        </w:rPr>
      </w:pPr>
      <w:r w:rsidRPr="00811745">
        <w:rPr>
          <w:rFonts w:ascii="Arial" w:hAnsi="Arial" w:cs="Arial"/>
          <w:sz w:val="24"/>
          <w:szCs w:val="24"/>
        </w:rPr>
        <w:t>схема эвакуации при пожаре.</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Промывку разъемов, исключения и замену модулей, подсоединения и отсоединения кабелей проводить исключительно в хлопковых рукавицах.</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Обслуживающий персонал должен не допускать ударов и падений модулей для предотвращения возникновение механических дефектов.</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Обслуживающий персонал должен уметь оказывать первую помощь потерпевшему при поражении электрическим током.</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При работе из ПН категорически запрещается:</w:t>
      </w:r>
    </w:p>
    <w:p w:rsidR="00AA4418" w:rsidRPr="00811745" w:rsidRDefault="00AA4418" w:rsidP="00AA4418">
      <w:pPr>
        <w:numPr>
          <w:ilvl w:val="0"/>
          <w:numId w:val="74"/>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использовать инструмент с поврежденным изоляционным покрытием;</w:t>
      </w:r>
    </w:p>
    <w:p w:rsidR="00AA4418" w:rsidRPr="00811745" w:rsidRDefault="00AA4418" w:rsidP="00AA4418">
      <w:pPr>
        <w:numPr>
          <w:ilvl w:val="0"/>
          <w:numId w:val="74"/>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оставлять без присмотра открытую аппаратуру (с открытыми задними крышками), которая находится под напряжением;</w:t>
      </w:r>
    </w:p>
    <w:p w:rsidR="00AA4418" w:rsidRPr="00811745" w:rsidRDefault="00AA4418" w:rsidP="00AA4418">
      <w:pPr>
        <w:numPr>
          <w:ilvl w:val="0"/>
          <w:numId w:val="74"/>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использовать кабели, которые имеют механические повреждения, непроверенные контрольно-измерительные приборы и неисправный инструмент;</w:t>
      </w:r>
    </w:p>
    <w:p w:rsidR="00AA4418" w:rsidRPr="00811745" w:rsidRDefault="00AA4418" w:rsidP="00AA4418">
      <w:pPr>
        <w:numPr>
          <w:ilvl w:val="0"/>
          <w:numId w:val="74"/>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пользоваться защитными средствами, срок поверки которых исчерпанно;</w:t>
      </w:r>
    </w:p>
    <w:p w:rsidR="00AA4418" w:rsidRPr="00811745" w:rsidRDefault="00AA4418" w:rsidP="00AA4418">
      <w:pPr>
        <w:numPr>
          <w:ilvl w:val="0"/>
          <w:numId w:val="74"/>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хранить в помещении с аппаратурой взрывоопасные, ядовитые и легковоспламеняющиеся вещества;</w:t>
      </w:r>
    </w:p>
    <w:p w:rsidR="00AA4418" w:rsidRPr="00811745" w:rsidRDefault="00AA4418" w:rsidP="00AA4418">
      <w:pPr>
        <w:numPr>
          <w:ilvl w:val="0"/>
          <w:numId w:val="74"/>
        </w:numPr>
        <w:tabs>
          <w:tab w:val="clear" w:pos="1196"/>
          <w:tab w:val="num" w:pos="1134"/>
          <w:tab w:val="left" w:pos="9781"/>
        </w:tabs>
        <w:ind w:left="0" w:firstLine="360"/>
        <w:jc w:val="both"/>
        <w:rPr>
          <w:rFonts w:ascii="Arial" w:hAnsi="Arial" w:cs="Arial"/>
          <w:sz w:val="24"/>
          <w:szCs w:val="24"/>
        </w:rPr>
      </w:pPr>
      <w:r w:rsidRPr="00811745">
        <w:rPr>
          <w:rFonts w:ascii="Arial" w:hAnsi="Arial" w:cs="Arial"/>
          <w:sz w:val="24"/>
          <w:szCs w:val="24"/>
        </w:rPr>
        <w:t>использовать нештатные отопительные устройства.</w:t>
      </w:r>
    </w:p>
    <w:p w:rsidR="00AA4418" w:rsidRPr="00811745" w:rsidRDefault="00AA4418" w:rsidP="00AA4418">
      <w:pPr>
        <w:tabs>
          <w:tab w:val="num" w:pos="1418"/>
          <w:tab w:val="left" w:pos="9781"/>
        </w:tabs>
        <w:ind w:firstLine="360"/>
        <w:jc w:val="both"/>
        <w:rPr>
          <w:rFonts w:ascii="Arial" w:hAnsi="Arial" w:cs="Arial"/>
          <w:sz w:val="24"/>
          <w:szCs w:val="24"/>
          <w:lang w:val="ru-RU"/>
        </w:rPr>
      </w:pPr>
      <w:r w:rsidRPr="00811745">
        <w:rPr>
          <w:rFonts w:ascii="Arial" w:hAnsi="Arial" w:cs="Arial"/>
          <w:sz w:val="24"/>
          <w:szCs w:val="24"/>
          <w:lang w:val="ru-RU"/>
        </w:rPr>
        <w:t>При работе из ПН необходимо:</w:t>
      </w:r>
    </w:p>
    <w:p w:rsidR="00AA4418" w:rsidRPr="00811745" w:rsidRDefault="00AA4418" w:rsidP="00AA4418">
      <w:pPr>
        <w:numPr>
          <w:ilvl w:val="0"/>
          <w:numId w:val="68"/>
        </w:numPr>
        <w:tabs>
          <w:tab w:val="clear" w:pos="1196"/>
          <w:tab w:val="num" w:pos="1134"/>
          <w:tab w:val="left" w:pos="9781"/>
        </w:tabs>
        <w:ind w:left="0" w:firstLine="360"/>
        <w:jc w:val="both"/>
        <w:rPr>
          <w:rFonts w:ascii="Arial" w:hAnsi="Arial" w:cs="Arial"/>
          <w:sz w:val="24"/>
          <w:szCs w:val="24"/>
        </w:rPr>
      </w:pPr>
      <w:r w:rsidRPr="00811745">
        <w:rPr>
          <w:rFonts w:ascii="Arial" w:hAnsi="Arial" w:cs="Arial"/>
          <w:sz w:val="24"/>
          <w:szCs w:val="24"/>
        </w:rPr>
        <w:t>избегать ударов;</w:t>
      </w:r>
    </w:p>
    <w:p w:rsidR="00AA4418" w:rsidRPr="00811745" w:rsidRDefault="00AA4418" w:rsidP="00AA4418">
      <w:pPr>
        <w:numPr>
          <w:ilvl w:val="0"/>
          <w:numId w:val="68"/>
        </w:numPr>
        <w:tabs>
          <w:tab w:val="clear" w:pos="1196"/>
          <w:tab w:val="num" w:pos="1134"/>
          <w:tab w:val="left" w:pos="9781"/>
        </w:tabs>
        <w:ind w:left="0" w:firstLine="360"/>
        <w:jc w:val="both"/>
        <w:rPr>
          <w:rFonts w:ascii="Arial" w:hAnsi="Arial" w:cs="Arial"/>
          <w:sz w:val="24"/>
          <w:szCs w:val="24"/>
        </w:rPr>
      </w:pPr>
      <w:r w:rsidRPr="00811745">
        <w:rPr>
          <w:rFonts w:ascii="Arial" w:hAnsi="Arial" w:cs="Arial"/>
          <w:sz w:val="24"/>
          <w:szCs w:val="24"/>
        </w:rPr>
        <w:t>всегда одевать рукавицы;</w:t>
      </w:r>
    </w:p>
    <w:p w:rsidR="00AA4418" w:rsidRPr="00811745" w:rsidRDefault="00AA4418" w:rsidP="00AA4418">
      <w:pPr>
        <w:numPr>
          <w:ilvl w:val="0"/>
          <w:numId w:val="68"/>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никогда не одевать на руки металлические кольца или браслеты;</w:t>
      </w:r>
    </w:p>
    <w:p w:rsidR="00AA4418" w:rsidRPr="00811745" w:rsidRDefault="00AA4418" w:rsidP="00AA4418">
      <w:pPr>
        <w:numPr>
          <w:ilvl w:val="0"/>
          <w:numId w:val="68"/>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аккумуляторы устанавливать на расстоянии не меньше одного метра от отопительных устройств.</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Профилактические работы и чистку аппаратуры позволяется проводить только после полного отключения электропитания.</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Стыковку и розстыковку соединителей, замену блоков, предохранителей проводить лишь при обесточенной аппаратуре.</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При соединении соединителей особенное внимание обращать на маркировку. Помнить, что соединение соединителей с разной маркировкой приводит к аварии аппаратуры.</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Не допускается оставлять открытыми соединители, с которыми на данный момент не ведутся работы, тянуть кабели за соединители, сгибать кабели по радиусу, более малому пяты диаметров кабеля.</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При выявлении дыма или характерного запаха горелой изоляции немедленно выключить аппаратуру и принять меры по выявлению причин и ликвидации последствий неисправности.</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Для гашения пожара применять лишь огнетушители ОУ-2 ТУ 22-150-125 и сухой песок. ДЛЯ ГАШЕНИЯ ОБОРУДОВАНИЯ, КОТОРОЕ ГОРИТ, ИСПОЛЬЗОВАТЬ ВОДУ КАТЕГОРИЧЕСКИ ЗАПРЕЩАЕТСЯ!</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Техническое обслуживание должно осуществляться обслуживающим персоналом в составе не меньше двух лиц.</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В помещении, где размещен ПН, должна быть предусмотрена возможность отключения напряжения питания на случай аварии.</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В помещении, где размещен ПН, должно быть оборудовано рабочее место (стол, розетки) с напряжением от 176 до 253 В для проведения работ по техническому обслуживанию и незначительного ремонта.</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Перед проведением любого из видов ТО необходимо проверить исправность инструмента, измерительных приборов, оборудования, которое будет использоваться .</w:t>
      </w:r>
    </w:p>
    <w:p w:rsidR="00AA4418" w:rsidRPr="00811745" w:rsidRDefault="00AA4418" w:rsidP="00AA4418">
      <w:pPr>
        <w:tabs>
          <w:tab w:val="num" w:pos="0"/>
          <w:tab w:val="left" w:pos="9781"/>
        </w:tabs>
        <w:ind w:firstLine="360"/>
        <w:jc w:val="both"/>
        <w:rPr>
          <w:rFonts w:ascii="Arial" w:hAnsi="Arial" w:cs="Arial"/>
          <w:sz w:val="24"/>
          <w:szCs w:val="24"/>
          <w:lang w:val="ru-RU"/>
        </w:rPr>
      </w:pPr>
      <w:r w:rsidRPr="00811745">
        <w:rPr>
          <w:rFonts w:ascii="Arial" w:hAnsi="Arial" w:cs="Arial"/>
          <w:sz w:val="24"/>
          <w:szCs w:val="24"/>
          <w:lang w:val="ru-RU"/>
        </w:rPr>
        <w:t>При выполнении работ по составлению и монтажу оборудования ПН следует придерживаться правил из техники безопасности, приведенных в стандартах:</w:t>
      </w:r>
    </w:p>
    <w:p w:rsidR="00AA4418" w:rsidRPr="00811745" w:rsidRDefault="00AA4418" w:rsidP="00AA4418">
      <w:pPr>
        <w:numPr>
          <w:ilvl w:val="0"/>
          <w:numId w:val="75"/>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 xml:space="preserve">при выполнении грузовых и разгрузочных работ – за </w:t>
      </w:r>
      <w:r w:rsidRPr="00811745">
        <w:rPr>
          <w:rFonts w:ascii="Arial" w:hAnsi="Arial" w:cs="Arial"/>
          <w:sz w:val="24"/>
          <w:szCs w:val="24"/>
          <w:lang w:val="ru-RU"/>
        </w:rPr>
        <w:br/>
        <w:t>ГОСТ 23.3.009-76;</w:t>
      </w:r>
    </w:p>
    <w:p w:rsidR="00AA4418" w:rsidRPr="00811745" w:rsidRDefault="00AA4418" w:rsidP="00AA4418">
      <w:pPr>
        <w:numPr>
          <w:ilvl w:val="0"/>
          <w:numId w:val="75"/>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при распаковке тары – за ГОСТ 12.3.010-82;</w:t>
      </w:r>
    </w:p>
    <w:p w:rsidR="00AA4418" w:rsidRPr="00811745" w:rsidRDefault="00AA4418" w:rsidP="00AA4418">
      <w:pPr>
        <w:numPr>
          <w:ilvl w:val="0"/>
          <w:numId w:val="75"/>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при распаковке и розконсервации – за ГОСТ 23216-78;</w:t>
      </w:r>
    </w:p>
    <w:p w:rsidR="00AA4418" w:rsidRPr="00811745" w:rsidRDefault="00AA4418" w:rsidP="00AA4418">
      <w:pPr>
        <w:numPr>
          <w:ilvl w:val="0"/>
          <w:numId w:val="75"/>
        </w:numPr>
        <w:tabs>
          <w:tab w:val="clear" w:pos="1196"/>
          <w:tab w:val="num" w:pos="1134"/>
          <w:tab w:val="left" w:pos="9781"/>
        </w:tabs>
        <w:ind w:left="0" w:firstLine="360"/>
        <w:jc w:val="both"/>
        <w:rPr>
          <w:rFonts w:ascii="Arial" w:hAnsi="Arial" w:cs="Arial"/>
          <w:sz w:val="24"/>
          <w:szCs w:val="24"/>
        </w:rPr>
      </w:pPr>
      <w:r w:rsidRPr="00811745">
        <w:rPr>
          <w:rFonts w:ascii="Arial" w:hAnsi="Arial" w:cs="Arial"/>
          <w:sz w:val="24"/>
          <w:szCs w:val="24"/>
        </w:rPr>
        <w:t>по электробезопасности ГОСТ 12.3.019-80;</w:t>
      </w:r>
    </w:p>
    <w:p w:rsidR="00AA4418" w:rsidRPr="00811745" w:rsidRDefault="00AA4418" w:rsidP="00AA4418">
      <w:pPr>
        <w:numPr>
          <w:ilvl w:val="0"/>
          <w:numId w:val="75"/>
        </w:numPr>
        <w:tabs>
          <w:tab w:val="clear" w:pos="1196"/>
          <w:tab w:val="num" w:pos="1134"/>
          <w:tab w:val="left" w:pos="9781"/>
        </w:tabs>
        <w:ind w:left="0" w:firstLine="360"/>
        <w:jc w:val="both"/>
        <w:rPr>
          <w:rFonts w:ascii="Arial" w:hAnsi="Arial" w:cs="Arial"/>
          <w:sz w:val="24"/>
          <w:szCs w:val="24"/>
          <w:lang w:val="ru-RU"/>
        </w:rPr>
      </w:pPr>
      <w:r w:rsidRPr="00811745">
        <w:rPr>
          <w:rFonts w:ascii="Arial" w:hAnsi="Arial" w:cs="Arial"/>
          <w:sz w:val="24"/>
          <w:szCs w:val="24"/>
          <w:lang w:val="ru-RU"/>
        </w:rPr>
        <w:t>по технике безопасности, промышленной санитарии, противопожарным мероприятиям – за ГОСТ 12.3.002-75.</w:t>
      </w:r>
    </w:p>
    <w:p w:rsidR="00AA4418" w:rsidRPr="00811745" w:rsidRDefault="00AA4418" w:rsidP="00AA4418">
      <w:pPr>
        <w:pStyle w:val="24"/>
        <w:rPr>
          <w:rFonts w:ascii="Arial" w:hAnsi="Arial"/>
        </w:rPr>
      </w:pPr>
      <w:bookmarkStart w:id="558" w:name="_Toc149026249"/>
      <w:r w:rsidRPr="00811745">
        <w:rPr>
          <w:rFonts w:ascii="Arial" w:hAnsi="Arial"/>
        </w:rPr>
        <w:t>3.3 Монтаж и сборка ПН</w:t>
      </w:r>
      <w:bookmarkEnd w:id="558"/>
    </w:p>
    <w:p w:rsidR="00AA4418" w:rsidRPr="00811745" w:rsidRDefault="00AA4418" w:rsidP="00AA4418">
      <w:pPr>
        <w:pStyle w:val="26"/>
        <w:tabs>
          <w:tab w:val="left" w:pos="9781"/>
        </w:tabs>
        <w:spacing w:after="0" w:line="240" w:lineRule="auto"/>
        <w:ind w:left="0" w:firstLine="360"/>
        <w:jc w:val="both"/>
        <w:rPr>
          <w:rFonts w:ascii="Arial" w:hAnsi="Arial" w:cs="Arial"/>
          <w:sz w:val="24"/>
          <w:szCs w:val="24"/>
          <w:lang w:val="ru-RU"/>
        </w:rPr>
      </w:pPr>
      <w:r w:rsidRPr="00811745">
        <w:rPr>
          <w:rFonts w:ascii="Arial" w:hAnsi="Arial" w:cs="Arial"/>
          <w:sz w:val="24"/>
          <w:szCs w:val="24"/>
          <w:lang w:val="ru-RU"/>
        </w:rPr>
        <w:t>Перед монтажом  должны выполняться следующие подготовительные работы:</w:t>
      </w:r>
    </w:p>
    <w:p w:rsidR="00AA4418" w:rsidRPr="00811745" w:rsidRDefault="00AA4418" w:rsidP="00AA4418">
      <w:pPr>
        <w:numPr>
          <w:ilvl w:val="0"/>
          <w:numId w:val="78"/>
        </w:numPr>
        <w:tabs>
          <w:tab w:val="clear" w:pos="988"/>
          <w:tab w:val="num" w:pos="720"/>
          <w:tab w:val="left" w:pos="9781"/>
        </w:tabs>
        <w:ind w:left="0" w:firstLine="360"/>
        <w:jc w:val="both"/>
        <w:rPr>
          <w:rFonts w:ascii="Arial" w:hAnsi="Arial" w:cs="Arial"/>
          <w:sz w:val="24"/>
          <w:szCs w:val="24"/>
        </w:rPr>
      </w:pPr>
      <w:r w:rsidRPr="00811745">
        <w:rPr>
          <w:rFonts w:ascii="Arial" w:hAnsi="Arial" w:cs="Arial"/>
          <w:sz w:val="24"/>
          <w:szCs w:val="24"/>
        </w:rPr>
        <w:t>проверить наличие технической документации;</w:t>
      </w:r>
    </w:p>
    <w:p w:rsidR="00AA4418" w:rsidRPr="00811745" w:rsidRDefault="00AA4418" w:rsidP="00AA4418">
      <w:pPr>
        <w:numPr>
          <w:ilvl w:val="0"/>
          <w:numId w:val="78"/>
        </w:numPr>
        <w:tabs>
          <w:tab w:val="clear" w:pos="988"/>
          <w:tab w:val="num" w:pos="720"/>
          <w:tab w:val="left" w:pos="9781"/>
        </w:tabs>
        <w:ind w:left="0" w:firstLine="360"/>
        <w:jc w:val="both"/>
        <w:rPr>
          <w:rFonts w:ascii="Arial" w:hAnsi="Arial" w:cs="Arial"/>
          <w:sz w:val="24"/>
          <w:szCs w:val="24"/>
          <w:lang w:val="ru-RU"/>
        </w:rPr>
      </w:pPr>
      <w:r w:rsidRPr="00811745">
        <w:rPr>
          <w:rFonts w:ascii="Arial" w:hAnsi="Arial" w:cs="Arial"/>
          <w:sz w:val="24"/>
          <w:szCs w:val="24"/>
          <w:lang w:val="ru-RU"/>
        </w:rPr>
        <w:t>разместить прибор на рабочем месте, обеспечив при этом удобство работы;</w:t>
      </w:r>
    </w:p>
    <w:p w:rsidR="00AA4418" w:rsidRPr="00811745" w:rsidRDefault="00AA4418" w:rsidP="00AA4418">
      <w:pPr>
        <w:numPr>
          <w:ilvl w:val="0"/>
          <w:numId w:val="78"/>
        </w:numPr>
        <w:tabs>
          <w:tab w:val="clear" w:pos="988"/>
          <w:tab w:val="num" w:pos="720"/>
          <w:tab w:val="left" w:pos="9781"/>
        </w:tabs>
        <w:ind w:left="0" w:firstLine="360"/>
        <w:jc w:val="both"/>
        <w:rPr>
          <w:rFonts w:ascii="Arial" w:hAnsi="Arial" w:cs="Arial"/>
          <w:sz w:val="24"/>
          <w:szCs w:val="24"/>
          <w:lang w:val="ru-RU"/>
        </w:rPr>
      </w:pPr>
      <w:r w:rsidRPr="00811745">
        <w:rPr>
          <w:rFonts w:ascii="Arial" w:hAnsi="Arial" w:cs="Arial"/>
          <w:sz w:val="24"/>
          <w:szCs w:val="24"/>
          <w:lang w:val="ru-RU"/>
        </w:rPr>
        <w:t>выполнить указанные требования к технике безопасности (раздел 3.2).</w:t>
      </w:r>
    </w:p>
    <w:p w:rsidR="00AA4418" w:rsidRPr="00811745" w:rsidRDefault="00AA4418" w:rsidP="00AA4418">
      <w:pPr>
        <w:pStyle w:val="15"/>
        <w:rPr>
          <w:rFonts w:ascii="Arial" w:hAnsi="Arial" w:cs="Arial"/>
        </w:rPr>
      </w:pPr>
      <w:r w:rsidRPr="00811745">
        <w:rPr>
          <w:rFonts w:ascii="Arial" w:hAnsi="Arial" w:cs="Arial"/>
        </w:rPr>
        <w:t>3.3.1 Розпаковка</w:t>
      </w:r>
    </w:p>
    <w:p w:rsidR="00AA4418" w:rsidRPr="00811745" w:rsidRDefault="00AA4418" w:rsidP="00AA4418">
      <w:pPr>
        <w:pStyle w:val="26"/>
        <w:tabs>
          <w:tab w:val="left" w:pos="9781"/>
        </w:tabs>
        <w:spacing w:after="0" w:line="240" w:lineRule="auto"/>
        <w:ind w:left="0" w:firstLine="360"/>
        <w:jc w:val="both"/>
        <w:rPr>
          <w:rFonts w:ascii="Arial" w:hAnsi="Arial" w:cs="Arial"/>
          <w:sz w:val="24"/>
          <w:szCs w:val="24"/>
          <w:lang w:val="ru-RU"/>
        </w:rPr>
      </w:pPr>
      <w:r w:rsidRPr="00811745">
        <w:rPr>
          <w:rFonts w:ascii="Arial" w:hAnsi="Arial" w:cs="Arial"/>
          <w:sz w:val="24"/>
          <w:szCs w:val="24"/>
          <w:lang w:val="ru-RU"/>
        </w:rPr>
        <w:t>Из транспортного ящика для ПН48-220 разрезать липкую ленту и раскрыть его. Вынуть ПН и разорвать полиэтиленовый чехол, в котором он расположен, следя, чтобы не повредить содержание.</w:t>
      </w:r>
    </w:p>
    <w:p w:rsidR="00AA4418" w:rsidRPr="00811745" w:rsidRDefault="00AA4418" w:rsidP="00AA4418">
      <w:pPr>
        <w:pStyle w:val="15"/>
        <w:rPr>
          <w:rFonts w:ascii="Arial" w:hAnsi="Arial" w:cs="Arial"/>
        </w:rPr>
      </w:pPr>
      <w:r w:rsidRPr="00811745">
        <w:rPr>
          <w:rFonts w:ascii="Arial" w:hAnsi="Arial" w:cs="Arial"/>
        </w:rPr>
        <w:t>3.3.2 Монтаж</w:t>
      </w:r>
    </w:p>
    <w:p w:rsidR="00AA4418" w:rsidRPr="00811745" w:rsidRDefault="00AA4418" w:rsidP="00AA4418">
      <w:pPr>
        <w:pStyle w:val="26"/>
        <w:tabs>
          <w:tab w:val="left" w:pos="9781"/>
        </w:tabs>
        <w:spacing w:after="0" w:line="240" w:lineRule="auto"/>
        <w:ind w:left="0" w:firstLine="360"/>
        <w:jc w:val="both"/>
        <w:rPr>
          <w:rFonts w:ascii="Arial" w:hAnsi="Arial" w:cs="Arial"/>
          <w:sz w:val="24"/>
          <w:szCs w:val="24"/>
          <w:lang w:val="ru-RU"/>
        </w:rPr>
      </w:pPr>
      <w:r w:rsidRPr="00811745">
        <w:rPr>
          <w:rFonts w:ascii="Arial" w:hAnsi="Arial" w:cs="Arial"/>
          <w:sz w:val="24"/>
          <w:szCs w:val="24"/>
          <w:lang w:val="ru-RU"/>
        </w:rPr>
        <w:t>Установить ПН в горизонтальное положение, повернув передней стороной согласно рабочего проекта.</w:t>
      </w:r>
    </w:p>
    <w:p w:rsidR="00AA4418" w:rsidRPr="00811745" w:rsidRDefault="00AA4418" w:rsidP="00AA4418">
      <w:pPr>
        <w:pStyle w:val="24"/>
        <w:rPr>
          <w:rFonts w:ascii="Arial" w:hAnsi="Arial"/>
        </w:rPr>
      </w:pPr>
      <w:bookmarkStart w:id="559" w:name="_Toc149026250"/>
      <w:r w:rsidRPr="00811745">
        <w:rPr>
          <w:rFonts w:ascii="Arial" w:hAnsi="Arial"/>
        </w:rPr>
        <w:t>3.4 Приведение ПН в состояние готовности к эксплуатации и включению</w:t>
      </w:r>
      <w:bookmarkEnd w:id="559"/>
    </w:p>
    <w:p w:rsidR="00AA4418" w:rsidRPr="00811745" w:rsidRDefault="00AA4418" w:rsidP="00AA4418">
      <w:pPr>
        <w:pStyle w:val="15"/>
        <w:rPr>
          <w:rFonts w:ascii="Arial" w:hAnsi="Arial" w:cs="Arial"/>
        </w:rPr>
      </w:pPr>
      <w:r w:rsidRPr="00811745">
        <w:rPr>
          <w:rFonts w:ascii="Arial" w:hAnsi="Arial" w:cs="Arial"/>
        </w:rPr>
        <w:t>3.4.1 Общая проверка</w:t>
      </w:r>
    </w:p>
    <w:p w:rsidR="00AA4418" w:rsidRPr="00811745" w:rsidRDefault="00AA4418" w:rsidP="00AA4418">
      <w:pPr>
        <w:pStyle w:val="26"/>
        <w:tabs>
          <w:tab w:val="left" w:pos="9781"/>
        </w:tabs>
        <w:spacing w:after="0" w:line="240" w:lineRule="auto"/>
        <w:ind w:left="0"/>
        <w:jc w:val="both"/>
        <w:rPr>
          <w:rFonts w:ascii="Arial" w:hAnsi="Arial" w:cs="Arial"/>
          <w:sz w:val="24"/>
          <w:szCs w:val="24"/>
          <w:lang w:val="ru-RU"/>
        </w:rPr>
      </w:pPr>
      <w:r w:rsidRPr="00811745">
        <w:rPr>
          <w:rFonts w:ascii="Arial" w:hAnsi="Arial" w:cs="Arial"/>
          <w:sz w:val="24"/>
          <w:szCs w:val="24"/>
          <w:lang w:val="ru-RU"/>
        </w:rPr>
        <w:t>Перед началом эксплуатации проведите внешний обзор ПН, при этом следует выполнить следующие действия:</w:t>
      </w:r>
    </w:p>
    <w:p w:rsidR="00AA4418" w:rsidRPr="00811745" w:rsidRDefault="00AA4418" w:rsidP="00AA4418">
      <w:pPr>
        <w:numPr>
          <w:ilvl w:val="0"/>
          <w:numId w:val="76"/>
        </w:numPr>
        <w:tabs>
          <w:tab w:val="num" w:pos="540"/>
          <w:tab w:val="left" w:pos="9781"/>
        </w:tabs>
        <w:ind w:left="0" w:firstLine="360"/>
        <w:jc w:val="both"/>
        <w:rPr>
          <w:rFonts w:ascii="Arial" w:hAnsi="Arial" w:cs="Arial"/>
          <w:sz w:val="24"/>
          <w:szCs w:val="24"/>
          <w:lang w:val="ru-RU"/>
        </w:rPr>
      </w:pPr>
      <w:r w:rsidRPr="00811745">
        <w:rPr>
          <w:rFonts w:ascii="Arial" w:hAnsi="Arial" w:cs="Arial"/>
          <w:sz w:val="24"/>
          <w:szCs w:val="24"/>
          <w:lang w:val="ru-RU"/>
        </w:rPr>
        <w:t>проверить на отсутствие механических повреждений и вмятин;</w:t>
      </w:r>
    </w:p>
    <w:p w:rsidR="00AA4418" w:rsidRPr="00811745" w:rsidRDefault="00AA4418" w:rsidP="00AA4418">
      <w:pPr>
        <w:numPr>
          <w:ilvl w:val="0"/>
          <w:numId w:val="76"/>
        </w:numPr>
        <w:tabs>
          <w:tab w:val="num" w:pos="540"/>
          <w:tab w:val="left" w:pos="9781"/>
        </w:tabs>
        <w:ind w:left="0" w:firstLine="360"/>
        <w:jc w:val="both"/>
        <w:rPr>
          <w:rFonts w:ascii="Arial" w:hAnsi="Arial" w:cs="Arial"/>
          <w:sz w:val="24"/>
          <w:szCs w:val="24"/>
          <w:lang w:val="ru-RU"/>
        </w:rPr>
      </w:pPr>
      <w:r w:rsidRPr="00811745">
        <w:rPr>
          <w:rFonts w:ascii="Arial" w:hAnsi="Arial" w:cs="Arial"/>
          <w:sz w:val="24"/>
          <w:szCs w:val="24"/>
          <w:lang w:val="ru-RU"/>
        </w:rPr>
        <w:t>проверить на наличие и прочность крепления органов управления и коммутации, наличие предохранителей;</w:t>
      </w:r>
    </w:p>
    <w:p w:rsidR="00AA4418" w:rsidRPr="00811745" w:rsidRDefault="00AA4418" w:rsidP="00AA4418">
      <w:pPr>
        <w:numPr>
          <w:ilvl w:val="0"/>
          <w:numId w:val="76"/>
        </w:numPr>
        <w:tabs>
          <w:tab w:val="num" w:pos="540"/>
          <w:tab w:val="left" w:pos="9781"/>
        </w:tabs>
        <w:ind w:left="0" w:firstLine="360"/>
        <w:jc w:val="both"/>
        <w:rPr>
          <w:rFonts w:ascii="Arial" w:hAnsi="Arial" w:cs="Arial"/>
          <w:sz w:val="24"/>
          <w:szCs w:val="24"/>
          <w:lang w:val="ru-RU"/>
        </w:rPr>
      </w:pPr>
      <w:r w:rsidRPr="00811745">
        <w:rPr>
          <w:rFonts w:ascii="Arial" w:hAnsi="Arial" w:cs="Arial"/>
          <w:sz w:val="24"/>
          <w:szCs w:val="24"/>
          <w:lang w:val="ru-RU"/>
        </w:rPr>
        <w:t>проверить чистоту контактов, состояние лакокрасочного покрытия, четкость надписей ;</w:t>
      </w:r>
    </w:p>
    <w:p w:rsidR="00AA4418" w:rsidRPr="00811745" w:rsidRDefault="00AA4418" w:rsidP="00AA4418">
      <w:pPr>
        <w:numPr>
          <w:ilvl w:val="0"/>
          <w:numId w:val="76"/>
        </w:numPr>
        <w:tabs>
          <w:tab w:val="num" w:pos="540"/>
          <w:tab w:val="left" w:pos="9781"/>
        </w:tabs>
        <w:ind w:left="0" w:firstLine="360"/>
        <w:jc w:val="both"/>
        <w:rPr>
          <w:rFonts w:ascii="Arial" w:hAnsi="Arial" w:cs="Arial"/>
          <w:sz w:val="24"/>
          <w:szCs w:val="24"/>
          <w:lang w:val="ru-RU"/>
        </w:rPr>
      </w:pPr>
      <w:r w:rsidRPr="00811745">
        <w:rPr>
          <w:rFonts w:ascii="Arial" w:hAnsi="Arial" w:cs="Arial"/>
          <w:sz w:val="24"/>
          <w:szCs w:val="24"/>
          <w:lang w:val="ru-RU"/>
        </w:rPr>
        <w:t>проверить на отсутствие отсоединенных или слабозакрепленых соединений внутри  ПН;</w:t>
      </w:r>
    </w:p>
    <w:p w:rsidR="00AA4418" w:rsidRPr="00811745" w:rsidRDefault="00AA4418" w:rsidP="00AA4418">
      <w:pPr>
        <w:pStyle w:val="26"/>
        <w:numPr>
          <w:ilvl w:val="0"/>
          <w:numId w:val="76"/>
        </w:numPr>
        <w:tabs>
          <w:tab w:val="num" w:pos="284"/>
          <w:tab w:val="num" w:pos="540"/>
          <w:tab w:val="num" w:pos="720"/>
          <w:tab w:val="left" w:pos="9781"/>
        </w:tabs>
        <w:spacing w:after="0" w:line="240" w:lineRule="auto"/>
        <w:ind w:left="0" w:firstLine="360"/>
        <w:jc w:val="both"/>
        <w:rPr>
          <w:rFonts w:ascii="Arial" w:hAnsi="Arial" w:cs="Arial"/>
          <w:sz w:val="24"/>
          <w:szCs w:val="24"/>
          <w:lang w:val="ru-RU"/>
        </w:rPr>
      </w:pPr>
      <w:r w:rsidRPr="00811745">
        <w:rPr>
          <w:rFonts w:ascii="Arial" w:hAnsi="Arial" w:cs="Arial"/>
          <w:sz w:val="24"/>
          <w:szCs w:val="24"/>
          <w:lang w:val="ru-RU"/>
        </w:rPr>
        <w:t>проверить омметром отсутствие коротких замыканий по входной сети 220В разъема ХР1 (рис.3, поз.3) (контакты 1 и 2) соответственно "ФАЗА", "НУЛЬ" и их замыкание на корпус. ПН, который имеет дефекты, бракуется и направляется на ремонт.</w:t>
      </w:r>
    </w:p>
    <w:p w:rsidR="00AA4418" w:rsidRPr="00811745" w:rsidRDefault="00AA4418" w:rsidP="00AA4418">
      <w:pPr>
        <w:pStyle w:val="15"/>
        <w:rPr>
          <w:rFonts w:ascii="Arial" w:hAnsi="Arial" w:cs="Arial"/>
        </w:rPr>
      </w:pPr>
      <w:r w:rsidRPr="00811745">
        <w:rPr>
          <w:rFonts w:ascii="Arial" w:hAnsi="Arial" w:cs="Arial"/>
        </w:rPr>
        <w:t>3.4.2 Подготовка ПН к эксплуатации</w:t>
      </w:r>
    </w:p>
    <w:p w:rsidR="00AA4418" w:rsidRPr="00811745" w:rsidRDefault="00AA4418" w:rsidP="00AA4418">
      <w:pPr>
        <w:pStyle w:val="af"/>
        <w:tabs>
          <w:tab w:val="num" w:pos="-284"/>
          <w:tab w:val="num" w:pos="284"/>
          <w:tab w:val="left" w:pos="9781"/>
        </w:tabs>
        <w:ind w:left="0" w:firstLine="360"/>
        <w:rPr>
          <w:rFonts w:ascii="Arial" w:hAnsi="Arial" w:cs="Arial"/>
          <w:sz w:val="24"/>
          <w:szCs w:val="24"/>
          <w:lang w:val="ru-RU"/>
        </w:rPr>
      </w:pPr>
      <w:r w:rsidRPr="00811745">
        <w:rPr>
          <w:rFonts w:ascii="Arial" w:hAnsi="Arial" w:cs="Arial"/>
          <w:sz w:val="24"/>
          <w:szCs w:val="24"/>
          <w:lang w:val="ru-RU"/>
        </w:rPr>
        <w:t>Заземлите ПН, подсоедините необходимые нагрузки согласно схемы электрической принципиальной.</w:t>
      </w:r>
    </w:p>
    <w:p w:rsidR="00AA4418" w:rsidRPr="00811745" w:rsidRDefault="00AA4418" w:rsidP="00AA4418">
      <w:pPr>
        <w:pStyle w:val="af"/>
        <w:tabs>
          <w:tab w:val="num" w:pos="-284"/>
          <w:tab w:val="num" w:pos="284"/>
          <w:tab w:val="num" w:pos="1701"/>
          <w:tab w:val="left" w:pos="9781"/>
        </w:tabs>
        <w:spacing w:after="0"/>
        <w:ind w:left="0" w:firstLine="360"/>
        <w:rPr>
          <w:rFonts w:ascii="Arial" w:hAnsi="Arial" w:cs="Arial"/>
          <w:b/>
          <w:bCs/>
          <w:color w:val="FF0000"/>
          <w:sz w:val="24"/>
          <w:szCs w:val="24"/>
          <w:lang w:val="ru-RU"/>
        </w:rPr>
      </w:pPr>
      <w:r w:rsidRPr="00811745">
        <w:rPr>
          <w:rFonts w:ascii="Arial" w:hAnsi="Arial" w:cs="Arial"/>
          <w:b/>
          <w:bCs/>
          <w:color w:val="FF0000"/>
          <w:sz w:val="24"/>
          <w:szCs w:val="24"/>
          <w:lang w:val="ru-RU"/>
        </w:rPr>
        <w:t>Внимание ! Обязательно придерживайтесь полярности подключения сети постоянного тока.</w:t>
      </w:r>
    </w:p>
    <w:p w:rsidR="00AA4418" w:rsidRPr="00811745" w:rsidRDefault="00AA4418" w:rsidP="00AA4418">
      <w:pPr>
        <w:pStyle w:val="af"/>
        <w:tabs>
          <w:tab w:val="num" w:pos="-284"/>
          <w:tab w:val="num" w:pos="284"/>
          <w:tab w:val="left" w:pos="9781"/>
        </w:tabs>
        <w:spacing w:after="0"/>
        <w:ind w:left="0" w:firstLine="360"/>
        <w:rPr>
          <w:rFonts w:ascii="Arial" w:hAnsi="Arial" w:cs="Arial"/>
          <w:sz w:val="24"/>
          <w:szCs w:val="24"/>
          <w:lang w:val="ru-RU"/>
        </w:rPr>
      </w:pPr>
      <w:r w:rsidRPr="00811745">
        <w:rPr>
          <w:rFonts w:ascii="Arial" w:hAnsi="Arial" w:cs="Arial"/>
          <w:sz w:val="24"/>
          <w:szCs w:val="24"/>
          <w:lang w:val="ru-RU"/>
        </w:rPr>
        <w:t>Подсоедините кабель входной сети 220 В.</w:t>
      </w:r>
    </w:p>
    <w:p w:rsidR="00AA4418" w:rsidRPr="00811745" w:rsidRDefault="00AA4418" w:rsidP="00AA4418">
      <w:pPr>
        <w:pStyle w:val="af"/>
        <w:tabs>
          <w:tab w:val="num" w:pos="-284"/>
          <w:tab w:val="num" w:pos="284"/>
          <w:tab w:val="left" w:pos="9781"/>
        </w:tabs>
        <w:spacing w:after="0"/>
        <w:ind w:left="0" w:firstLine="360"/>
        <w:rPr>
          <w:rFonts w:ascii="Arial" w:hAnsi="Arial" w:cs="Arial"/>
          <w:b/>
          <w:bCs/>
          <w:color w:val="FF0000"/>
          <w:sz w:val="24"/>
          <w:szCs w:val="24"/>
          <w:lang w:val="ru-RU"/>
        </w:rPr>
      </w:pPr>
      <w:r w:rsidRPr="00811745">
        <w:rPr>
          <w:rFonts w:ascii="Arial" w:hAnsi="Arial" w:cs="Arial"/>
          <w:b/>
          <w:bCs/>
          <w:color w:val="FF0000"/>
          <w:sz w:val="24"/>
          <w:szCs w:val="24"/>
          <w:lang w:val="ru-RU"/>
        </w:rPr>
        <w:t>Внимание ! Обязательно придерживайтесь схемы электрической принципиальной при подключении кабеля сети 220 В для предотвращения попадания фазы на нулевой или корпусный провод.</w:t>
      </w:r>
    </w:p>
    <w:p w:rsidR="00AA4418" w:rsidRPr="00811745" w:rsidRDefault="00AA4418" w:rsidP="00AA4418">
      <w:pPr>
        <w:pStyle w:val="15"/>
        <w:rPr>
          <w:rFonts w:ascii="Arial" w:hAnsi="Arial" w:cs="Arial"/>
        </w:rPr>
      </w:pPr>
      <w:r w:rsidRPr="00811745">
        <w:rPr>
          <w:rFonts w:ascii="Arial" w:hAnsi="Arial" w:cs="Arial"/>
        </w:rPr>
        <w:t>3.4.3 Начальное положение органов управления</w:t>
      </w:r>
    </w:p>
    <w:p w:rsidR="00AA4418" w:rsidRPr="00811745" w:rsidRDefault="00AA4418" w:rsidP="00AA4418">
      <w:pPr>
        <w:pStyle w:val="af"/>
        <w:tabs>
          <w:tab w:val="num" w:pos="-284"/>
          <w:tab w:val="num" w:pos="284"/>
          <w:tab w:val="left" w:pos="9781"/>
        </w:tabs>
        <w:spacing w:after="0"/>
        <w:ind w:left="0"/>
        <w:rPr>
          <w:rFonts w:ascii="Arial" w:hAnsi="Arial" w:cs="Arial"/>
          <w:sz w:val="24"/>
          <w:szCs w:val="24"/>
          <w:lang w:val="ru-RU"/>
        </w:rPr>
      </w:pPr>
      <w:r w:rsidRPr="00811745">
        <w:rPr>
          <w:rFonts w:ascii="Arial" w:hAnsi="Arial" w:cs="Arial"/>
          <w:sz w:val="24"/>
          <w:szCs w:val="24"/>
          <w:lang w:val="ru-RU"/>
        </w:rPr>
        <w:t>Переведите все автоматические выключатели в выключенное состояние (нижнее положение ручек автоматических выключателей).</w:t>
      </w:r>
    </w:p>
    <w:p w:rsidR="00AA4418" w:rsidRPr="00811745" w:rsidRDefault="00AA4418" w:rsidP="00AA4418">
      <w:pPr>
        <w:pStyle w:val="15"/>
        <w:rPr>
          <w:rFonts w:ascii="Arial" w:hAnsi="Arial" w:cs="Arial"/>
        </w:rPr>
      </w:pPr>
      <w:r w:rsidRPr="00811745">
        <w:rPr>
          <w:rFonts w:ascii="Arial" w:hAnsi="Arial" w:cs="Arial"/>
        </w:rPr>
        <w:t>3.4.4 Порядок включения и выключения ПН</w:t>
      </w:r>
    </w:p>
    <w:p w:rsidR="00AA4418" w:rsidRPr="00811745" w:rsidRDefault="00AA4418" w:rsidP="00AA4418">
      <w:pPr>
        <w:pStyle w:val="15"/>
        <w:rPr>
          <w:rFonts w:ascii="Arial" w:hAnsi="Arial" w:cs="Arial"/>
        </w:rPr>
      </w:pPr>
      <w:r w:rsidRPr="00811745">
        <w:rPr>
          <w:rFonts w:ascii="Arial" w:hAnsi="Arial" w:cs="Arial"/>
        </w:rPr>
        <w:t>3.4.4.1 Порядок включения :</w:t>
      </w:r>
    </w:p>
    <w:p w:rsidR="00AA4418" w:rsidRPr="00811745" w:rsidRDefault="00AA4418" w:rsidP="00AA4418">
      <w:pPr>
        <w:pStyle w:val="af"/>
        <w:numPr>
          <w:ilvl w:val="0"/>
          <w:numId w:val="77"/>
        </w:numPr>
        <w:tabs>
          <w:tab w:val="clear" w:pos="1839"/>
          <w:tab w:val="num" w:pos="284"/>
          <w:tab w:val="num" w:pos="1418"/>
          <w:tab w:val="left" w:pos="9781"/>
        </w:tabs>
        <w:spacing w:after="0"/>
        <w:ind w:left="0" w:firstLine="0"/>
        <w:jc w:val="both"/>
        <w:rPr>
          <w:rFonts w:ascii="Arial" w:hAnsi="Arial" w:cs="Arial"/>
          <w:sz w:val="24"/>
          <w:szCs w:val="24"/>
          <w:lang w:val="ru-RU"/>
        </w:rPr>
      </w:pPr>
      <w:r w:rsidRPr="00811745">
        <w:rPr>
          <w:rFonts w:ascii="Arial" w:hAnsi="Arial" w:cs="Arial"/>
          <w:sz w:val="24"/>
          <w:szCs w:val="24"/>
          <w:lang w:val="ru-RU"/>
        </w:rPr>
        <w:t>проверить, находятся ли автоматические выключатели преобразователя “Выход ~220В” (рис.2, поз.1), “Вход ?48В” (рис.2, поз.4)Вход ~220В” (рис.2, поз.7) в выключенном состоянии;</w:t>
      </w:r>
    </w:p>
    <w:p w:rsidR="00AA4418" w:rsidRPr="00811745" w:rsidRDefault="00AA4418" w:rsidP="00AA4418">
      <w:pPr>
        <w:pStyle w:val="af"/>
        <w:numPr>
          <w:ilvl w:val="0"/>
          <w:numId w:val="77"/>
        </w:numPr>
        <w:tabs>
          <w:tab w:val="clear" w:pos="1839"/>
          <w:tab w:val="num" w:pos="284"/>
          <w:tab w:val="num" w:pos="1418"/>
          <w:tab w:val="left" w:pos="9781"/>
        </w:tabs>
        <w:spacing w:after="0"/>
        <w:ind w:left="0" w:firstLine="0"/>
        <w:jc w:val="both"/>
        <w:rPr>
          <w:rFonts w:ascii="Arial" w:hAnsi="Arial" w:cs="Arial"/>
          <w:sz w:val="24"/>
          <w:szCs w:val="24"/>
          <w:lang w:val="ru-RU"/>
        </w:rPr>
      </w:pPr>
      <w:r w:rsidRPr="00811745">
        <w:rPr>
          <w:rFonts w:ascii="Arial" w:hAnsi="Arial" w:cs="Arial"/>
          <w:sz w:val="24"/>
          <w:szCs w:val="24"/>
          <w:lang w:val="ru-RU"/>
        </w:rPr>
        <w:t>подсоединить к выходним клеммам ПН нагрузки;</w:t>
      </w:r>
    </w:p>
    <w:p w:rsidR="00AA4418" w:rsidRPr="00811745" w:rsidRDefault="00AA4418" w:rsidP="00AA4418">
      <w:pPr>
        <w:pStyle w:val="af"/>
        <w:numPr>
          <w:ilvl w:val="0"/>
          <w:numId w:val="77"/>
        </w:numPr>
        <w:tabs>
          <w:tab w:val="clear" w:pos="1839"/>
          <w:tab w:val="num" w:pos="284"/>
          <w:tab w:val="num" w:pos="1418"/>
          <w:tab w:val="left" w:pos="9781"/>
        </w:tabs>
        <w:spacing w:after="0"/>
        <w:ind w:left="0" w:firstLine="0"/>
        <w:jc w:val="both"/>
        <w:rPr>
          <w:rFonts w:ascii="Arial" w:hAnsi="Arial" w:cs="Arial"/>
          <w:sz w:val="24"/>
          <w:szCs w:val="24"/>
          <w:lang w:val="ru-RU"/>
        </w:rPr>
      </w:pPr>
      <w:r w:rsidRPr="00811745">
        <w:rPr>
          <w:rFonts w:ascii="Arial" w:hAnsi="Arial" w:cs="Arial"/>
          <w:sz w:val="24"/>
          <w:szCs w:val="24"/>
          <w:lang w:val="ru-RU"/>
        </w:rPr>
        <w:t>включить автоматический выключатель “ Вход ~220 В ”;</w:t>
      </w:r>
    </w:p>
    <w:p w:rsidR="00AA4418" w:rsidRPr="00811745" w:rsidRDefault="00AA4418" w:rsidP="00AA4418">
      <w:pPr>
        <w:pStyle w:val="af"/>
        <w:numPr>
          <w:ilvl w:val="0"/>
          <w:numId w:val="77"/>
        </w:numPr>
        <w:tabs>
          <w:tab w:val="clear" w:pos="1839"/>
          <w:tab w:val="num" w:pos="284"/>
          <w:tab w:val="num" w:pos="1418"/>
          <w:tab w:val="left" w:pos="9781"/>
        </w:tabs>
        <w:spacing w:after="0"/>
        <w:ind w:left="0" w:firstLine="0"/>
        <w:jc w:val="both"/>
        <w:rPr>
          <w:rFonts w:ascii="Arial" w:hAnsi="Arial" w:cs="Arial"/>
          <w:sz w:val="24"/>
          <w:szCs w:val="24"/>
          <w:lang w:val="ru-RU"/>
        </w:rPr>
      </w:pPr>
      <w:r w:rsidRPr="00811745">
        <w:rPr>
          <w:rFonts w:ascii="Arial" w:hAnsi="Arial" w:cs="Arial"/>
          <w:sz w:val="24"/>
          <w:szCs w:val="24"/>
          <w:lang w:val="ru-RU"/>
        </w:rPr>
        <w:t>включить автоматический выключатель “ Вход ?48В”, дождаться загорания зеленого светодиода “робота” на  кассете ПСН400-220, красный светодиод должен погаснуть;</w:t>
      </w:r>
    </w:p>
    <w:p w:rsidR="00AA4418" w:rsidRPr="00811745" w:rsidRDefault="00AA4418" w:rsidP="00AA4418">
      <w:pPr>
        <w:pStyle w:val="af"/>
        <w:numPr>
          <w:ilvl w:val="0"/>
          <w:numId w:val="77"/>
        </w:numPr>
        <w:tabs>
          <w:tab w:val="clear" w:pos="1839"/>
          <w:tab w:val="num" w:pos="284"/>
          <w:tab w:val="num" w:pos="1418"/>
          <w:tab w:val="left" w:pos="9781"/>
        </w:tabs>
        <w:spacing w:after="0"/>
        <w:ind w:left="0" w:firstLine="0"/>
        <w:jc w:val="both"/>
        <w:rPr>
          <w:rFonts w:ascii="Arial" w:hAnsi="Arial" w:cs="Arial"/>
          <w:sz w:val="24"/>
          <w:szCs w:val="24"/>
          <w:lang w:val="ru-RU"/>
        </w:rPr>
      </w:pPr>
      <w:r w:rsidRPr="00811745">
        <w:rPr>
          <w:rFonts w:ascii="Arial" w:hAnsi="Arial" w:cs="Arial"/>
          <w:sz w:val="24"/>
          <w:szCs w:val="24"/>
          <w:lang w:val="ru-RU"/>
        </w:rPr>
        <w:t>перевести автоматический выключатель “Выход ~220В” во включенное состояние.</w:t>
      </w:r>
    </w:p>
    <w:p w:rsidR="00AA4418" w:rsidRPr="00811745" w:rsidRDefault="00AA4418" w:rsidP="00AA4418">
      <w:pPr>
        <w:pStyle w:val="15"/>
        <w:rPr>
          <w:rFonts w:ascii="Arial" w:hAnsi="Arial" w:cs="Arial"/>
        </w:rPr>
      </w:pPr>
      <w:r w:rsidRPr="00811745">
        <w:rPr>
          <w:rFonts w:ascii="Arial" w:hAnsi="Arial" w:cs="Arial"/>
        </w:rPr>
        <w:t>3.4.4.2 Порядок выключения:</w:t>
      </w:r>
    </w:p>
    <w:p w:rsidR="00AA4418" w:rsidRPr="00811745" w:rsidRDefault="00AA4418" w:rsidP="00AA4418">
      <w:pPr>
        <w:tabs>
          <w:tab w:val="num" w:pos="284"/>
          <w:tab w:val="left" w:pos="9781"/>
        </w:tabs>
        <w:jc w:val="both"/>
        <w:rPr>
          <w:rFonts w:ascii="Arial" w:hAnsi="Arial" w:cs="Arial"/>
          <w:sz w:val="24"/>
          <w:szCs w:val="24"/>
          <w:lang w:val="ru-RU"/>
        </w:rPr>
      </w:pPr>
      <w:r w:rsidRPr="00811745">
        <w:rPr>
          <w:rFonts w:ascii="Arial" w:hAnsi="Arial" w:cs="Arial"/>
          <w:sz w:val="24"/>
          <w:szCs w:val="24"/>
          <w:lang w:val="ru-RU"/>
        </w:rPr>
        <w:t>Выключите автоматические выключатели в такой последовательности: “Выход ~220 В”, “Вход ~220 В”, “Вход ?48 В”.</w:t>
      </w:r>
    </w:p>
    <w:p w:rsidR="00AA4418" w:rsidRPr="00811745" w:rsidRDefault="00AA4418" w:rsidP="00AA4418">
      <w:pPr>
        <w:pStyle w:val="24"/>
        <w:rPr>
          <w:rFonts w:ascii="Arial" w:hAnsi="Arial"/>
        </w:rPr>
      </w:pPr>
      <w:bookmarkStart w:id="560" w:name="_Toc149026251"/>
      <w:r w:rsidRPr="00811745">
        <w:rPr>
          <w:rFonts w:ascii="Arial" w:hAnsi="Arial"/>
        </w:rPr>
        <w:t>3.5 Сигнализация нормальной работы ПН.</w:t>
      </w:r>
      <w:bookmarkEnd w:id="560"/>
    </w:p>
    <w:p w:rsidR="00AA4418" w:rsidRPr="00811745" w:rsidRDefault="00AA4418" w:rsidP="00AA4418">
      <w:pPr>
        <w:pStyle w:val="af"/>
        <w:tabs>
          <w:tab w:val="num" w:pos="284"/>
          <w:tab w:val="left" w:pos="9781"/>
        </w:tabs>
        <w:ind w:left="0"/>
        <w:rPr>
          <w:rFonts w:ascii="Arial" w:hAnsi="Arial" w:cs="Arial"/>
          <w:sz w:val="24"/>
          <w:szCs w:val="24"/>
          <w:lang w:val="ru-RU"/>
        </w:rPr>
      </w:pPr>
      <w:r w:rsidRPr="00811745">
        <w:rPr>
          <w:rFonts w:ascii="Arial" w:hAnsi="Arial" w:cs="Arial"/>
          <w:sz w:val="24"/>
          <w:szCs w:val="24"/>
          <w:lang w:val="ru-RU"/>
        </w:rPr>
        <w:t>Сигнализация о нормальной работе преобразователя напряжения на выходах разъема “КОНТРОЛЬ” (рис.3, поз 5). Алгоритм сигнализации приведен в таблице 1.</w:t>
      </w:r>
    </w:p>
    <w:p w:rsidR="00AA4418" w:rsidRPr="00811745" w:rsidRDefault="00AA4418" w:rsidP="00AA4418">
      <w:pPr>
        <w:pStyle w:val="af"/>
        <w:tabs>
          <w:tab w:val="num" w:pos="284"/>
          <w:tab w:val="left" w:pos="9781"/>
        </w:tabs>
        <w:ind w:left="0"/>
        <w:rPr>
          <w:rFonts w:ascii="Arial" w:hAnsi="Arial" w:cs="Arial"/>
          <w:sz w:val="24"/>
          <w:szCs w:val="24"/>
          <w:lang w:val="ru-RU"/>
        </w:rPr>
      </w:pPr>
      <w:r w:rsidRPr="00811745">
        <w:rPr>
          <w:rFonts w:ascii="Arial" w:hAnsi="Arial" w:cs="Arial"/>
          <w:sz w:val="24"/>
          <w:szCs w:val="24"/>
          <w:lang w:val="ru-RU"/>
        </w:rPr>
        <w:t>Таблица 1 - Алгоритм сигнализации</w:t>
      </w: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190"/>
        <w:gridCol w:w="3259"/>
      </w:tblGrid>
      <w:tr w:rsidR="00AA4418" w:rsidRPr="00811745">
        <w:tblPrEx>
          <w:tblCellMar>
            <w:top w:w="0" w:type="dxa"/>
            <w:bottom w:w="0" w:type="dxa"/>
          </w:tblCellMar>
        </w:tblPrEx>
        <w:trPr>
          <w:trHeight w:val="589"/>
        </w:trPr>
        <w:tc>
          <w:tcPr>
            <w:tcW w:w="3118"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ind w:left="33" w:hanging="33"/>
              <w:jc w:val="center"/>
              <w:rPr>
                <w:rFonts w:ascii="Arial" w:hAnsi="Arial" w:cs="Arial"/>
                <w:b/>
                <w:bCs/>
                <w:sz w:val="24"/>
                <w:szCs w:val="24"/>
                <w:lang w:val="ru-RU"/>
              </w:rPr>
            </w:pPr>
            <w:r w:rsidRPr="00811745">
              <w:rPr>
                <w:rFonts w:ascii="Arial" w:hAnsi="Arial" w:cs="Arial"/>
                <w:b/>
                <w:bCs/>
                <w:sz w:val="24"/>
                <w:szCs w:val="24"/>
                <w:lang w:val="ru-RU"/>
              </w:rPr>
              <w:t>Замкнуты контакты</w:t>
            </w:r>
          </w:p>
        </w:tc>
        <w:tc>
          <w:tcPr>
            <w:tcW w:w="3190" w:type="dxa"/>
            <w:tcBorders>
              <w:top w:val="single" w:sz="4" w:space="0" w:color="auto"/>
              <w:left w:val="nil"/>
              <w:bottom w:val="single" w:sz="4" w:space="0" w:color="auto"/>
              <w:right w:val="single" w:sz="4" w:space="0" w:color="auto"/>
            </w:tcBorders>
            <w:vAlign w:val="center"/>
          </w:tcPr>
          <w:p w:rsidR="00AA4418" w:rsidRPr="00811745" w:rsidRDefault="00AA4418" w:rsidP="00BF16B2">
            <w:pPr>
              <w:pStyle w:val="af"/>
              <w:tabs>
                <w:tab w:val="num" w:pos="34"/>
                <w:tab w:val="left" w:pos="9781"/>
              </w:tabs>
              <w:ind w:left="34"/>
              <w:jc w:val="center"/>
              <w:rPr>
                <w:rFonts w:ascii="Arial" w:hAnsi="Arial" w:cs="Arial"/>
                <w:b/>
                <w:bCs/>
                <w:sz w:val="24"/>
                <w:szCs w:val="24"/>
                <w:lang w:val="ru-RU"/>
              </w:rPr>
            </w:pPr>
            <w:r w:rsidRPr="00811745">
              <w:rPr>
                <w:rFonts w:ascii="Arial" w:hAnsi="Arial" w:cs="Arial"/>
                <w:b/>
                <w:bCs/>
                <w:sz w:val="24"/>
                <w:szCs w:val="24"/>
                <w:lang w:val="ru-RU"/>
              </w:rPr>
              <w:t>Разомкнуты контакты</w:t>
            </w:r>
          </w:p>
        </w:tc>
        <w:tc>
          <w:tcPr>
            <w:tcW w:w="3259"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jc w:val="center"/>
              <w:rPr>
                <w:rFonts w:ascii="Arial" w:hAnsi="Arial" w:cs="Arial"/>
                <w:b/>
                <w:bCs/>
                <w:sz w:val="24"/>
                <w:szCs w:val="24"/>
                <w:lang w:val="ru-RU"/>
              </w:rPr>
            </w:pPr>
            <w:r w:rsidRPr="00811745">
              <w:rPr>
                <w:rFonts w:ascii="Arial" w:hAnsi="Arial" w:cs="Arial"/>
                <w:b/>
                <w:bCs/>
                <w:sz w:val="24"/>
                <w:szCs w:val="24"/>
                <w:lang w:val="ru-RU"/>
              </w:rPr>
              <w:t>Информация</w:t>
            </w:r>
          </w:p>
        </w:tc>
      </w:tr>
      <w:tr w:rsidR="00AA4418" w:rsidRPr="00811745">
        <w:tblPrEx>
          <w:tblCellMar>
            <w:top w:w="0" w:type="dxa"/>
            <w:bottom w:w="0" w:type="dxa"/>
          </w:tblCellMar>
        </w:tblPrEx>
        <w:trPr>
          <w:trHeight w:val="276"/>
        </w:trPr>
        <w:tc>
          <w:tcPr>
            <w:tcW w:w="3118"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ind w:left="33" w:hanging="33"/>
              <w:jc w:val="center"/>
              <w:rPr>
                <w:rFonts w:ascii="Arial" w:hAnsi="Arial" w:cs="Arial"/>
                <w:sz w:val="24"/>
                <w:szCs w:val="24"/>
                <w:lang w:val="ru-RU"/>
              </w:rPr>
            </w:pPr>
            <w:r w:rsidRPr="00811745">
              <w:rPr>
                <w:rFonts w:ascii="Arial" w:hAnsi="Arial" w:cs="Arial"/>
                <w:sz w:val="24"/>
                <w:szCs w:val="24"/>
                <w:lang w:val="ru-RU"/>
              </w:rPr>
              <w:t>(1) 220.СВ и (3) 220.НР</w:t>
            </w:r>
          </w:p>
        </w:tc>
        <w:tc>
          <w:tcPr>
            <w:tcW w:w="3190"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34"/>
                <w:tab w:val="left" w:pos="9781"/>
              </w:tabs>
              <w:ind w:left="34"/>
              <w:jc w:val="center"/>
              <w:rPr>
                <w:rFonts w:ascii="Arial" w:hAnsi="Arial" w:cs="Arial"/>
                <w:sz w:val="24"/>
                <w:szCs w:val="24"/>
                <w:lang w:val="ru-RU"/>
              </w:rPr>
            </w:pPr>
            <w:r w:rsidRPr="00811745">
              <w:rPr>
                <w:rFonts w:ascii="Arial" w:hAnsi="Arial" w:cs="Arial"/>
                <w:sz w:val="24"/>
                <w:szCs w:val="24"/>
                <w:lang w:val="ru-RU"/>
              </w:rPr>
              <w:t>(1) 220.СВ и (2) 220.НЗ</w:t>
            </w:r>
          </w:p>
        </w:tc>
        <w:tc>
          <w:tcPr>
            <w:tcW w:w="3259"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jc w:val="center"/>
              <w:rPr>
                <w:rFonts w:ascii="Arial" w:hAnsi="Arial" w:cs="Arial"/>
                <w:sz w:val="24"/>
                <w:szCs w:val="24"/>
                <w:lang w:val="ru-RU"/>
              </w:rPr>
            </w:pPr>
            <w:r w:rsidRPr="00811745">
              <w:rPr>
                <w:rFonts w:ascii="Arial" w:hAnsi="Arial" w:cs="Arial"/>
                <w:sz w:val="24"/>
                <w:szCs w:val="24"/>
                <w:lang w:val="ru-RU"/>
              </w:rPr>
              <w:t>Присутствует входная</w:t>
            </w:r>
          </w:p>
          <w:p w:rsidR="00AA4418" w:rsidRPr="00811745" w:rsidRDefault="00AA4418" w:rsidP="00BF16B2">
            <w:pPr>
              <w:pStyle w:val="af"/>
              <w:tabs>
                <w:tab w:val="num" w:pos="284"/>
                <w:tab w:val="left" w:pos="9781"/>
              </w:tabs>
              <w:jc w:val="center"/>
              <w:rPr>
                <w:rFonts w:ascii="Arial" w:hAnsi="Arial" w:cs="Arial"/>
                <w:sz w:val="24"/>
                <w:szCs w:val="24"/>
                <w:lang w:val="ru-RU"/>
              </w:rPr>
            </w:pPr>
            <w:r w:rsidRPr="00811745">
              <w:rPr>
                <w:rFonts w:ascii="Arial" w:hAnsi="Arial" w:cs="Arial"/>
                <w:sz w:val="24"/>
                <w:szCs w:val="24"/>
                <w:lang w:val="ru-RU"/>
              </w:rPr>
              <w:t>сеть 220 В</w:t>
            </w:r>
          </w:p>
        </w:tc>
      </w:tr>
      <w:tr w:rsidR="00AA4418" w:rsidRPr="00811745">
        <w:tblPrEx>
          <w:tblCellMar>
            <w:top w:w="0" w:type="dxa"/>
            <w:bottom w:w="0" w:type="dxa"/>
          </w:tblCellMar>
        </w:tblPrEx>
        <w:trPr>
          <w:trHeight w:val="276"/>
        </w:trPr>
        <w:tc>
          <w:tcPr>
            <w:tcW w:w="3118"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ind w:left="33" w:hanging="33"/>
              <w:jc w:val="center"/>
              <w:rPr>
                <w:rFonts w:ascii="Arial" w:hAnsi="Arial" w:cs="Arial"/>
                <w:sz w:val="24"/>
                <w:szCs w:val="24"/>
                <w:lang w:val="ru-RU"/>
              </w:rPr>
            </w:pPr>
            <w:r w:rsidRPr="00811745">
              <w:rPr>
                <w:rFonts w:ascii="Arial" w:hAnsi="Arial" w:cs="Arial"/>
                <w:sz w:val="24"/>
                <w:szCs w:val="24"/>
                <w:lang w:val="ru-RU"/>
              </w:rPr>
              <w:t>(1) 220.СВ и (2) 220.НЗ</w:t>
            </w:r>
          </w:p>
        </w:tc>
        <w:tc>
          <w:tcPr>
            <w:tcW w:w="3190"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34"/>
                <w:tab w:val="left" w:pos="9781"/>
              </w:tabs>
              <w:ind w:left="34"/>
              <w:jc w:val="center"/>
              <w:rPr>
                <w:rFonts w:ascii="Arial" w:hAnsi="Arial" w:cs="Arial"/>
                <w:sz w:val="24"/>
                <w:szCs w:val="24"/>
                <w:lang w:val="ru-RU"/>
              </w:rPr>
            </w:pPr>
            <w:r w:rsidRPr="00811745">
              <w:rPr>
                <w:rFonts w:ascii="Arial" w:hAnsi="Arial" w:cs="Arial"/>
                <w:sz w:val="24"/>
                <w:szCs w:val="24"/>
                <w:lang w:val="ru-RU"/>
              </w:rPr>
              <w:t>(1) 220.СВ и (3) 220.НР</w:t>
            </w:r>
          </w:p>
        </w:tc>
        <w:tc>
          <w:tcPr>
            <w:tcW w:w="3259"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jc w:val="center"/>
              <w:rPr>
                <w:rFonts w:ascii="Arial" w:hAnsi="Arial" w:cs="Arial"/>
                <w:sz w:val="24"/>
                <w:szCs w:val="24"/>
                <w:lang w:val="ru-RU"/>
              </w:rPr>
            </w:pPr>
            <w:r w:rsidRPr="00811745">
              <w:rPr>
                <w:rFonts w:ascii="Arial" w:hAnsi="Arial" w:cs="Arial"/>
                <w:sz w:val="24"/>
                <w:szCs w:val="24"/>
                <w:lang w:val="ru-RU"/>
              </w:rPr>
              <w:t>Отсутствует входная</w:t>
            </w:r>
          </w:p>
          <w:p w:rsidR="00AA4418" w:rsidRPr="00811745" w:rsidRDefault="00AA4418" w:rsidP="00BF16B2">
            <w:pPr>
              <w:pStyle w:val="af"/>
              <w:tabs>
                <w:tab w:val="num" w:pos="284"/>
                <w:tab w:val="left" w:pos="9781"/>
              </w:tabs>
              <w:jc w:val="center"/>
              <w:rPr>
                <w:rFonts w:ascii="Arial" w:hAnsi="Arial" w:cs="Arial"/>
                <w:sz w:val="24"/>
                <w:szCs w:val="24"/>
                <w:lang w:val="ru-RU"/>
              </w:rPr>
            </w:pPr>
            <w:r w:rsidRPr="00811745">
              <w:rPr>
                <w:rFonts w:ascii="Arial" w:hAnsi="Arial" w:cs="Arial"/>
                <w:sz w:val="24"/>
                <w:szCs w:val="24"/>
                <w:lang w:val="ru-RU"/>
              </w:rPr>
              <w:t>сеть 220 В</w:t>
            </w:r>
          </w:p>
        </w:tc>
      </w:tr>
      <w:tr w:rsidR="00AA4418" w:rsidRPr="00811745">
        <w:tblPrEx>
          <w:tblCellMar>
            <w:top w:w="0" w:type="dxa"/>
            <w:bottom w:w="0" w:type="dxa"/>
          </w:tblCellMar>
        </w:tblPrEx>
        <w:trPr>
          <w:trHeight w:val="276"/>
        </w:trPr>
        <w:tc>
          <w:tcPr>
            <w:tcW w:w="3118"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ind w:left="33" w:hanging="33"/>
              <w:jc w:val="center"/>
              <w:rPr>
                <w:rFonts w:ascii="Arial" w:hAnsi="Arial" w:cs="Arial"/>
                <w:sz w:val="24"/>
                <w:szCs w:val="24"/>
                <w:lang w:val="ru-RU"/>
              </w:rPr>
            </w:pPr>
            <w:r w:rsidRPr="00811745">
              <w:rPr>
                <w:rFonts w:ascii="Arial" w:hAnsi="Arial" w:cs="Arial"/>
                <w:sz w:val="24"/>
                <w:szCs w:val="24"/>
                <w:lang w:val="ru-RU"/>
              </w:rPr>
              <w:t>(4) ПН.СВ и (6) ПН.НР</w:t>
            </w:r>
          </w:p>
        </w:tc>
        <w:tc>
          <w:tcPr>
            <w:tcW w:w="3190"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34"/>
                <w:tab w:val="left" w:pos="9781"/>
              </w:tabs>
              <w:ind w:left="34"/>
              <w:jc w:val="center"/>
              <w:rPr>
                <w:rFonts w:ascii="Arial" w:hAnsi="Arial" w:cs="Arial"/>
                <w:sz w:val="24"/>
                <w:szCs w:val="24"/>
                <w:lang w:val="ru-RU"/>
              </w:rPr>
            </w:pPr>
            <w:r w:rsidRPr="00811745">
              <w:rPr>
                <w:rFonts w:ascii="Arial" w:hAnsi="Arial" w:cs="Arial"/>
                <w:sz w:val="24"/>
                <w:szCs w:val="24"/>
                <w:lang w:val="ru-RU"/>
              </w:rPr>
              <w:t>(4) ПН.СВ и (5) ПН.НЗ</w:t>
            </w:r>
          </w:p>
        </w:tc>
        <w:tc>
          <w:tcPr>
            <w:tcW w:w="3259"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jc w:val="center"/>
              <w:rPr>
                <w:rFonts w:ascii="Arial" w:hAnsi="Arial" w:cs="Arial"/>
                <w:sz w:val="24"/>
                <w:szCs w:val="24"/>
                <w:lang w:val="ru-RU"/>
              </w:rPr>
            </w:pPr>
            <w:r w:rsidRPr="00811745">
              <w:rPr>
                <w:rFonts w:ascii="Arial" w:hAnsi="Arial" w:cs="Arial"/>
                <w:sz w:val="24"/>
                <w:szCs w:val="24"/>
                <w:lang w:val="ru-RU"/>
              </w:rPr>
              <w:t>Присутствует выходная сеть на выходе ПН</w:t>
            </w:r>
          </w:p>
        </w:tc>
      </w:tr>
      <w:tr w:rsidR="00AA4418" w:rsidRPr="00811745">
        <w:tblPrEx>
          <w:tblCellMar>
            <w:top w:w="0" w:type="dxa"/>
            <w:bottom w:w="0" w:type="dxa"/>
          </w:tblCellMar>
        </w:tblPrEx>
        <w:trPr>
          <w:trHeight w:val="276"/>
        </w:trPr>
        <w:tc>
          <w:tcPr>
            <w:tcW w:w="3118"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ind w:left="33" w:hanging="33"/>
              <w:jc w:val="center"/>
              <w:rPr>
                <w:rFonts w:ascii="Arial" w:hAnsi="Arial" w:cs="Arial"/>
                <w:sz w:val="24"/>
                <w:szCs w:val="24"/>
                <w:lang w:val="ru-RU"/>
              </w:rPr>
            </w:pPr>
            <w:r w:rsidRPr="00811745">
              <w:rPr>
                <w:rFonts w:ascii="Arial" w:hAnsi="Arial" w:cs="Arial"/>
                <w:sz w:val="24"/>
                <w:szCs w:val="24"/>
                <w:lang w:val="ru-RU"/>
              </w:rPr>
              <w:t>(4) ПН.СВ и (5) ПН.НЗ</w:t>
            </w:r>
          </w:p>
        </w:tc>
        <w:tc>
          <w:tcPr>
            <w:tcW w:w="3190"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34"/>
                <w:tab w:val="left" w:pos="9781"/>
              </w:tabs>
              <w:ind w:left="34"/>
              <w:jc w:val="center"/>
              <w:rPr>
                <w:rFonts w:ascii="Arial" w:hAnsi="Arial" w:cs="Arial"/>
                <w:sz w:val="24"/>
                <w:szCs w:val="24"/>
                <w:lang w:val="ru-RU"/>
              </w:rPr>
            </w:pPr>
            <w:r w:rsidRPr="00811745">
              <w:rPr>
                <w:rFonts w:ascii="Arial" w:hAnsi="Arial" w:cs="Arial"/>
                <w:sz w:val="24"/>
                <w:szCs w:val="24"/>
                <w:lang w:val="ru-RU"/>
              </w:rPr>
              <w:t>(4) ПН.СВ и (6) ПН.НР</w:t>
            </w:r>
          </w:p>
        </w:tc>
        <w:tc>
          <w:tcPr>
            <w:tcW w:w="3259" w:type="dxa"/>
            <w:tcBorders>
              <w:top w:val="single" w:sz="4" w:space="0" w:color="auto"/>
              <w:left w:val="single" w:sz="4" w:space="0" w:color="auto"/>
              <w:bottom w:val="single" w:sz="4" w:space="0" w:color="auto"/>
              <w:right w:val="single" w:sz="4" w:space="0" w:color="auto"/>
            </w:tcBorders>
            <w:vAlign w:val="center"/>
          </w:tcPr>
          <w:p w:rsidR="00AA4418" w:rsidRPr="00811745" w:rsidRDefault="00AA4418" w:rsidP="00BF16B2">
            <w:pPr>
              <w:pStyle w:val="af"/>
              <w:tabs>
                <w:tab w:val="num" w:pos="284"/>
                <w:tab w:val="left" w:pos="9781"/>
              </w:tabs>
              <w:jc w:val="center"/>
              <w:rPr>
                <w:rFonts w:ascii="Arial" w:hAnsi="Arial" w:cs="Arial"/>
                <w:sz w:val="24"/>
                <w:szCs w:val="24"/>
                <w:lang w:val="ru-RU"/>
              </w:rPr>
            </w:pPr>
            <w:r w:rsidRPr="00811745">
              <w:rPr>
                <w:rFonts w:ascii="Arial" w:hAnsi="Arial" w:cs="Arial"/>
                <w:sz w:val="24"/>
                <w:szCs w:val="24"/>
                <w:lang w:val="ru-RU"/>
              </w:rPr>
              <w:t>Отсутствует входная сеть на выходе ПН</w:t>
            </w:r>
          </w:p>
        </w:tc>
      </w:tr>
    </w:tbl>
    <w:p w:rsidR="00AA4418" w:rsidRPr="00811745" w:rsidRDefault="00AA4418" w:rsidP="00AA4418">
      <w:pPr>
        <w:tabs>
          <w:tab w:val="num" w:pos="284"/>
        </w:tabs>
        <w:ind w:left="1134"/>
        <w:rPr>
          <w:rFonts w:ascii="Arial" w:hAnsi="Arial" w:cs="Arial"/>
          <w:lang w:val="ru-RU"/>
        </w:rPr>
      </w:pPr>
      <w:r w:rsidRPr="00811745">
        <w:rPr>
          <w:rFonts w:ascii="Arial" w:hAnsi="Arial" w:cs="Arial"/>
          <w:lang w:val="ru-RU"/>
        </w:rPr>
        <w:t>В скобках в таблице 1 указан номер соответствующего контакта на разъеме „КОНТРОЛЬ”</w:t>
      </w:r>
    </w:p>
    <w:p w:rsidR="00AA4418" w:rsidRPr="00811745" w:rsidRDefault="00AA4418" w:rsidP="00AA4418">
      <w:pPr>
        <w:pStyle w:val="13"/>
        <w:rPr>
          <w:rFonts w:ascii="Arial" w:hAnsi="Arial"/>
        </w:rPr>
      </w:pPr>
      <w:bookmarkStart w:id="561" w:name="_Toc149026252"/>
      <w:r w:rsidRPr="00811745">
        <w:rPr>
          <w:rFonts w:ascii="Arial" w:hAnsi="Arial"/>
        </w:rPr>
        <w:t>4 Хранения</w:t>
      </w:r>
      <w:bookmarkEnd w:id="561"/>
    </w:p>
    <w:p w:rsidR="00AA4418" w:rsidRPr="00811745" w:rsidRDefault="00AA4418" w:rsidP="00AA4418">
      <w:pPr>
        <w:tabs>
          <w:tab w:val="left" w:pos="9781"/>
        </w:tabs>
        <w:ind w:firstLine="360"/>
        <w:jc w:val="both"/>
        <w:rPr>
          <w:rFonts w:ascii="Arial" w:hAnsi="Arial" w:cs="Arial"/>
          <w:sz w:val="24"/>
          <w:szCs w:val="24"/>
          <w:lang w:val="ru-RU"/>
        </w:rPr>
      </w:pPr>
      <w:r w:rsidRPr="00811745">
        <w:rPr>
          <w:rStyle w:val="16"/>
          <w:rFonts w:ascii="Arial" w:hAnsi="Arial" w:cs="Arial"/>
        </w:rPr>
        <w:t>4.1</w:t>
      </w:r>
      <w:r w:rsidRPr="00811745">
        <w:rPr>
          <w:rFonts w:ascii="Arial" w:hAnsi="Arial" w:cs="Arial"/>
          <w:lang w:val="ru-RU"/>
        </w:rPr>
        <w:t xml:space="preserve"> </w:t>
      </w:r>
      <w:r w:rsidRPr="00811745">
        <w:rPr>
          <w:rFonts w:ascii="Arial" w:hAnsi="Arial" w:cs="Arial"/>
          <w:sz w:val="24"/>
          <w:szCs w:val="24"/>
          <w:lang w:val="ru-RU"/>
        </w:rPr>
        <w:t>Хранение ПН может быть кратковременным (до одного года) и долгосрочным (больше года) в отапливаемом помещении. Срок долгосрочного хранения не меньше 10 лет.</w:t>
      </w:r>
    </w:p>
    <w:p w:rsidR="00AA4418" w:rsidRPr="00811745" w:rsidRDefault="00AA4418" w:rsidP="00AA4418">
      <w:pPr>
        <w:tabs>
          <w:tab w:val="left" w:pos="9781"/>
        </w:tabs>
        <w:ind w:firstLine="360"/>
        <w:jc w:val="both"/>
        <w:rPr>
          <w:rFonts w:ascii="Arial" w:hAnsi="Arial" w:cs="Arial"/>
          <w:sz w:val="24"/>
          <w:szCs w:val="24"/>
          <w:lang w:val="ru-RU"/>
        </w:rPr>
      </w:pPr>
      <w:r w:rsidRPr="00811745">
        <w:rPr>
          <w:rStyle w:val="16"/>
          <w:rFonts w:ascii="Arial" w:hAnsi="Arial" w:cs="Arial"/>
        </w:rPr>
        <w:t>4.2</w:t>
      </w:r>
      <w:r w:rsidRPr="00811745">
        <w:rPr>
          <w:rFonts w:ascii="Arial" w:hAnsi="Arial" w:cs="Arial"/>
          <w:lang w:val="ru-RU"/>
        </w:rPr>
        <w:t xml:space="preserve"> </w:t>
      </w:r>
      <w:r w:rsidRPr="00811745">
        <w:rPr>
          <w:rFonts w:ascii="Arial" w:hAnsi="Arial" w:cs="Arial"/>
          <w:sz w:val="24"/>
          <w:szCs w:val="24"/>
          <w:lang w:val="ru-RU"/>
        </w:rPr>
        <w:t>Условия хранения ПН: температура окружающего воздух от 5°С к 40°С, относительная влажность воздуха до 80% при температуре 25°С и ниже без конденсации влаги.</w:t>
      </w:r>
    </w:p>
    <w:p w:rsidR="00AA4418" w:rsidRPr="00811745" w:rsidRDefault="00AA4418" w:rsidP="00AA4418">
      <w:pPr>
        <w:tabs>
          <w:tab w:val="left" w:pos="9781"/>
        </w:tabs>
        <w:ind w:firstLine="360"/>
        <w:jc w:val="both"/>
        <w:rPr>
          <w:rFonts w:ascii="Arial" w:hAnsi="Arial" w:cs="Arial"/>
          <w:sz w:val="24"/>
          <w:szCs w:val="24"/>
          <w:lang w:val="ru-RU"/>
        </w:rPr>
      </w:pPr>
      <w:r w:rsidRPr="00811745">
        <w:rPr>
          <w:rStyle w:val="16"/>
          <w:rFonts w:ascii="Arial" w:hAnsi="Arial" w:cs="Arial"/>
        </w:rPr>
        <w:t>4.3</w:t>
      </w:r>
      <w:r w:rsidRPr="00811745">
        <w:rPr>
          <w:rFonts w:ascii="Arial" w:hAnsi="Arial" w:cs="Arial"/>
          <w:lang w:val="ru-RU"/>
        </w:rPr>
        <w:t xml:space="preserve"> </w:t>
      </w:r>
      <w:r w:rsidRPr="00811745">
        <w:rPr>
          <w:rFonts w:ascii="Arial" w:hAnsi="Arial" w:cs="Arial"/>
          <w:sz w:val="24"/>
          <w:szCs w:val="24"/>
          <w:lang w:val="ru-RU"/>
        </w:rPr>
        <w:t>Места хранения должны быть безопасные в пожарном отношении с атмосферой, свободной от химически активных газов и пониженным содержанием пыли, а также должны быть оборудованные необходимым оборудованием в зависимости от назначения изделий, которые сохраняются, стационарными или переносными приборами для измерений параметров всех климатических факторов, которые надлежит контролировать.</w:t>
      </w:r>
    </w:p>
    <w:p w:rsidR="00AA4418" w:rsidRPr="00811745" w:rsidRDefault="00AA4418" w:rsidP="00AA4418">
      <w:pPr>
        <w:tabs>
          <w:tab w:val="left" w:pos="9781"/>
        </w:tabs>
        <w:ind w:firstLine="360"/>
        <w:jc w:val="both"/>
        <w:rPr>
          <w:rFonts w:ascii="Arial" w:hAnsi="Arial" w:cs="Arial"/>
          <w:sz w:val="24"/>
          <w:szCs w:val="24"/>
          <w:lang w:val="ru-RU"/>
        </w:rPr>
      </w:pPr>
      <w:r w:rsidRPr="00811745">
        <w:rPr>
          <w:rStyle w:val="16"/>
          <w:rFonts w:ascii="Arial" w:hAnsi="Arial" w:cs="Arial"/>
        </w:rPr>
        <w:t>4.4</w:t>
      </w:r>
      <w:r w:rsidRPr="00811745">
        <w:rPr>
          <w:rFonts w:ascii="Arial" w:hAnsi="Arial" w:cs="Arial"/>
          <w:sz w:val="24"/>
          <w:szCs w:val="24"/>
          <w:lang w:val="ru-RU"/>
        </w:rPr>
        <w:t xml:space="preserve"> ПН перед закладыванием на долгосрочное хранение должен быть переконсервованы.</w:t>
      </w:r>
    </w:p>
    <w:p w:rsidR="00AA4418" w:rsidRPr="00811745" w:rsidRDefault="00AA4418" w:rsidP="00AA4418">
      <w:pPr>
        <w:tabs>
          <w:tab w:val="left" w:pos="9781"/>
        </w:tabs>
        <w:ind w:firstLine="360"/>
        <w:jc w:val="both"/>
        <w:rPr>
          <w:rFonts w:ascii="Arial" w:hAnsi="Arial" w:cs="Arial"/>
          <w:sz w:val="24"/>
          <w:szCs w:val="24"/>
          <w:lang w:val="ru-RU"/>
        </w:rPr>
      </w:pPr>
      <w:r w:rsidRPr="00811745">
        <w:rPr>
          <w:rStyle w:val="16"/>
          <w:rFonts w:ascii="Arial" w:hAnsi="Arial" w:cs="Arial"/>
        </w:rPr>
        <w:t>4.5</w:t>
      </w:r>
      <w:r w:rsidRPr="00811745">
        <w:rPr>
          <w:rFonts w:ascii="Arial" w:hAnsi="Arial" w:cs="Arial"/>
          <w:sz w:val="24"/>
          <w:szCs w:val="24"/>
          <w:lang w:val="ru-RU"/>
        </w:rPr>
        <w:t xml:space="preserve"> После долгосрочного хранения в условиях, отличающихся от нормальных, ПН перед включил необходимо выдержать в распакованном виде в течение 12 часов в нормальных рабочих условиях</w:t>
      </w:r>
      <w:r w:rsidRPr="00811745">
        <w:rPr>
          <w:rFonts w:ascii="Arial" w:hAnsi="Arial" w:cs="Arial"/>
          <w:color w:val="FF0000"/>
          <w:sz w:val="24"/>
          <w:szCs w:val="24"/>
          <w:lang w:val="ru-RU"/>
        </w:rPr>
        <w:t>.</w:t>
      </w:r>
    </w:p>
    <w:p w:rsidR="00AA4418" w:rsidRPr="00811745" w:rsidRDefault="00AA4418" w:rsidP="008732CE">
      <w:pPr>
        <w:tabs>
          <w:tab w:val="left" w:pos="9781"/>
        </w:tabs>
        <w:ind w:firstLine="360"/>
        <w:jc w:val="both"/>
        <w:rPr>
          <w:rFonts w:ascii="Arial" w:hAnsi="Arial" w:cs="Arial"/>
          <w:lang w:val="ru-RU"/>
        </w:rPr>
      </w:pPr>
      <w:r w:rsidRPr="00811745">
        <w:rPr>
          <w:rStyle w:val="16"/>
          <w:rFonts w:ascii="Arial" w:hAnsi="Arial" w:cs="Arial"/>
        </w:rPr>
        <w:t>4.6</w:t>
      </w:r>
      <w:r w:rsidRPr="00811745">
        <w:rPr>
          <w:rFonts w:ascii="Arial" w:hAnsi="Arial" w:cs="Arial"/>
          <w:lang w:val="ru-RU"/>
        </w:rPr>
        <w:t xml:space="preserve"> Сохранность вставных модулей и плат ПН обеспечивается за счет использования в них стойких материалов, защитных гальванических и лакокрасочных покрытий</w:t>
      </w:r>
    </w:p>
    <w:p w:rsidR="00AA4418" w:rsidRPr="00811745" w:rsidRDefault="00AA4418" w:rsidP="00AA4418">
      <w:pPr>
        <w:rPr>
          <w:rFonts w:ascii="Arial" w:hAnsi="Arial" w:cs="Arial"/>
          <w:lang w:val="ru-RU"/>
        </w:rPr>
      </w:pPr>
    </w:p>
    <w:p w:rsidR="00AA4418" w:rsidRPr="00811745" w:rsidRDefault="00AA4418" w:rsidP="00AA4418">
      <w:pPr>
        <w:rPr>
          <w:rFonts w:ascii="Arial" w:hAnsi="Arial" w:cs="Arial"/>
          <w:lang w:val="ru-RU"/>
        </w:rPr>
      </w:pPr>
    </w:p>
    <w:p w:rsidR="00AA4418" w:rsidRPr="00811745" w:rsidRDefault="00AA4418" w:rsidP="00AA4418">
      <w:pPr>
        <w:rPr>
          <w:rFonts w:ascii="Arial" w:hAnsi="Arial" w:cs="Arial"/>
          <w:lang w:val="ru-RU"/>
        </w:rPr>
      </w:pPr>
    </w:p>
    <w:p w:rsidR="00AA4418" w:rsidRPr="00811745" w:rsidRDefault="00AA4418" w:rsidP="00AA4418">
      <w:pPr>
        <w:pStyle w:val="13"/>
        <w:rPr>
          <w:rFonts w:ascii="Arial" w:hAnsi="Arial"/>
        </w:rPr>
      </w:pPr>
      <w:bookmarkStart w:id="562" w:name="_Toc149026253"/>
      <w:r w:rsidRPr="00811745">
        <w:rPr>
          <w:rFonts w:ascii="Arial" w:hAnsi="Arial"/>
        </w:rPr>
        <w:t>5 Транспортировка</w:t>
      </w:r>
      <w:bookmarkEnd w:id="562"/>
    </w:p>
    <w:p w:rsidR="00AA4418" w:rsidRPr="00811745" w:rsidRDefault="00AA4418" w:rsidP="00AA4418">
      <w:pPr>
        <w:tabs>
          <w:tab w:val="left" w:pos="9781"/>
        </w:tabs>
        <w:ind w:firstLine="360"/>
        <w:jc w:val="both"/>
        <w:rPr>
          <w:rFonts w:ascii="Arial" w:hAnsi="Arial" w:cs="Arial"/>
          <w:sz w:val="24"/>
          <w:szCs w:val="24"/>
          <w:lang w:val="ru-RU"/>
        </w:rPr>
      </w:pPr>
      <w:r w:rsidRPr="00811745">
        <w:rPr>
          <w:rStyle w:val="16"/>
          <w:rFonts w:ascii="Arial" w:hAnsi="Arial" w:cs="Arial"/>
        </w:rPr>
        <w:t>5.1</w:t>
      </w:r>
      <w:r w:rsidRPr="00811745">
        <w:rPr>
          <w:rFonts w:ascii="Arial" w:hAnsi="Arial" w:cs="Arial"/>
          <w:lang w:val="ru-RU"/>
        </w:rPr>
        <w:t xml:space="preserve"> </w:t>
      </w:r>
      <w:r w:rsidRPr="00811745">
        <w:rPr>
          <w:rFonts w:ascii="Arial" w:hAnsi="Arial" w:cs="Arial"/>
          <w:sz w:val="24"/>
          <w:szCs w:val="24"/>
          <w:lang w:val="ru-RU"/>
        </w:rPr>
        <w:t>ПН допускает транспортировку всеми видами транспорта в упаковке при условии защиты от прямого действия атмосферных осадков.</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При транспортировке ПН воздушным транспортом ПН в упаковке должны размещаться в герметических отсеках.</w:t>
      </w:r>
    </w:p>
    <w:p w:rsidR="00AA4418" w:rsidRPr="00811745" w:rsidRDefault="00AA4418" w:rsidP="00AA4418">
      <w:pPr>
        <w:tabs>
          <w:tab w:val="left" w:pos="9781"/>
        </w:tabs>
        <w:ind w:firstLine="360"/>
        <w:jc w:val="both"/>
        <w:rPr>
          <w:rFonts w:ascii="Arial" w:hAnsi="Arial" w:cs="Arial"/>
          <w:sz w:val="24"/>
          <w:szCs w:val="24"/>
          <w:lang w:val="ru-RU"/>
        </w:rPr>
      </w:pPr>
      <w:r w:rsidRPr="00811745">
        <w:rPr>
          <w:rStyle w:val="16"/>
          <w:rFonts w:ascii="Arial" w:hAnsi="Arial" w:cs="Arial"/>
        </w:rPr>
        <w:t>5.2</w:t>
      </w:r>
      <w:r w:rsidRPr="00811745">
        <w:rPr>
          <w:rFonts w:ascii="Arial" w:hAnsi="Arial" w:cs="Arial"/>
          <w:sz w:val="24"/>
          <w:szCs w:val="24"/>
          <w:lang w:val="ru-RU"/>
        </w:rPr>
        <w:t xml:space="preserve"> Условия транспортировки: температура окружающего воздух от минус 55°С к плюс 65°С, относительная влажность воздуха до 98% при 25°С длительностью 6 месяцев, допустимое понижение атмосферного давления до 1,2 х104 Па.</w:t>
      </w:r>
    </w:p>
    <w:p w:rsidR="00AA4418" w:rsidRPr="00811745" w:rsidRDefault="00AA4418" w:rsidP="00AA4418">
      <w:pPr>
        <w:tabs>
          <w:tab w:val="left" w:pos="9781"/>
        </w:tabs>
        <w:ind w:firstLine="360"/>
        <w:jc w:val="both"/>
        <w:rPr>
          <w:rFonts w:ascii="Arial" w:hAnsi="Arial" w:cs="Arial"/>
          <w:sz w:val="24"/>
          <w:szCs w:val="24"/>
          <w:lang w:val="ru-RU"/>
        </w:rPr>
      </w:pPr>
      <w:r w:rsidRPr="00811745">
        <w:rPr>
          <w:rStyle w:val="16"/>
          <w:rFonts w:ascii="Arial" w:hAnsi="Arial" w:cs="Arial"/>
        </w:rPr>
        <w:t>5.3</w:t>
      </w:r>
      <w:r w:rsidRPr="00811745">
        <w:rPr>
          <w:rFonts w:ascii="Arial" w:hAnsi="Arial" w:cs="Arial"/>
          <w:sz w:val="24"/>
          <w:szCs w:val="24"/>
          <w:lang w:val="ru-RU"/>
        </w:rPr>
        <w:t xml:space="preserve"> При загрузке и разгрузке ПН не бросать, придерживаться мер безопасности для предотвращения повреждения тарных ящиков и транспортного средства.</w:t>
      </w:r>
    </w:p>
    <w:p w:rsidR="00AA4418" w:rsidRPr="00811745" w:rsidRDefault="00AA4418" w:rsidP="00AA4418">
      <w:pPr>
        <w:tabs>
          <w:tab w:val="left" w:pos="9781"/>
        </w:tabs>
        <w:ind w:firstLine="360"/>
        <w:jc w:val="both"/>
        <w:rPr>
          <w:rFonts w:ascii="Arial" w:hAnsi="Arial" w:cs="Arial"/>
          <w:sz w:val="24"/>
          <w:szCs w:val="24"/>
          <w:lang w:val="ru-RU"/>
        </w:rPr>
      </w:pPr>
      <w:r w:rsidRPr="00811745">
        <w:rPr>
          <w:rFonts w:ascii="Arial" w:hAnsi="Arial" w:cs="Arial"/>
          <w:sz w:val="24"/>
          <w:szCs w:val="24"/>
          <w:lang w:val="ru-RU"/>
        </w:rPr>
        <w:t>После загрузки в транспортное средство тарные ящики из ПН закрепляются с целью исключения возможности самовольного перемещения.</w:t>
      </w:r>
    </w:p>
    <w:p w:rsidR="00AA4418" w:rsidRPr="00811745" w:rsidRDefault="00AA4418" w:rsidP="00AA4418">
      <w:pPr>
        <w:rPr>
          <w:rFonts w:ascii="Arial" w:hAnsi="Arial" w:cs="Arial"/>
          <w:lang w:val="ru-RU"/>
        </w:rPr>
      </w:pPr>
    </w:p>
    <w:p w:rsidR="00E16FA8" w:rsidRPr="00811745" w:rsidRDefault="00E16FA8" w:rsidP="002F0343">
      <w:pPr>
        <w:autoSpaceDE w:val="0"/>
        <w:autoSpaceDN w:val="0"/>
        <w:adjustRightInd w:val="0"/>
        <w:ind w:firstLine="360"/>
        <w:rPr>
          <w:rFonts w:ascii="Arial" w:hAnsi="Arial" w:cs="Arial"/>
          <w:sz w:val="24"/>
          <w:szCs w:val="24"/>
          <w:lang w:val="ru-RU"/>
        </w:rPr>
        <w:sectPr w:rsidR="00E16FA8" w:rsidRPr="00811745" w:rsidSect="001D6A12">
          <w:footerReference w:type="even" r:id="rId214"/>
          <w:footerReference w:type="default" r:id="rId215"/>
          <w:pgSz w:w="11906" w:h="16838" w:code="9"/>
          <w:pgMar w:top="567" w:right="567" w:bottom="567" w:left="1418" w:header="567" w:footer="255" w:gutter="0"/>
          <w:cols w:space="708"/>
          <w:docGrid w:linePitch="360"/>
        </w:sectPr>
      </w:pPr>
    </w:p>
    <w:p w:rsidR="00E16FA8" w:rsidRPr="00811745" w:rsidRDefault="00E16FA8" w:rsidP="00C10466">
      <w:pPr>
        <w:pStyle w:val="11"/>
        <w:jc w:val="center"/>
        <w:rPr>
          <w:rFonts w:ascii="Arial" w:hAnsi="Arial" w:cs="Arial"/>
        </w:rPr>
      </w:pPr>
      <w:bookmarkStart w:id="563" w:name="_Toc149026254"/>
      <w:r w:rsidRPr="00811745">
        <w:rPr>
          <w:rFonts w:ascii="Arial" w:hAnsi="Arial" w:cs="Arial"/>
        </w:rPr>
        <w:t>ОПИСАНИЕ КРОССОВОГО ОБОРУДОВАНИЯ</w:t>
      </w:r>
      <w:bookmarkEnd w:id="563"/>
    </w:p>
    <w:p w:rsidR="00E16FA8" w:rsidRPr="00811745" w:rsidRDefault="00E16FA8" w:rsidP="00E16FA8">
      <w:pPr>
        <w:rPr>
          <w:rFonts w:ascii="Arial" w:hAnsi="Arial" w:cs="Arial"/>
          <w:lang w:val="ru-RU"/>
        </w:rPr>
      </w:pPr>
    </w:p>
    <w:p w:rsidR="00E16FA8" w:rsidRPr="00811745" w:rsidRDefault="00E16FA8" w:rsidP="00E16FA8">
      <w:pPr>
        <w:ind w:firstLine="540"/>
        <w:rPr>
          <w:rFonts w:ascii="Arial" w:hAnsi="Arial" w:cs="Arial"/>
          <w:sz w:val="24"/>
          <w:szCs w:val="24"/>
          <w:lang w:val="ru-RU"/>
        </w:rPr>
      </w:pPr>
      <w:r w:rsidRPr="00811745">
        <w:rPr>
          <w:rFonts w:ascii="Arial" w:hAnsi="Arial" w:cs="Arial"/>
          <w:sz w:val="24"/>
          <w:szCs w:val="24"/>
          <w:lang w:val="ru-RU"/>
        </w:rPr>
        <w:t>Неотъемлемой и очень важной частью телефонной станции является кроссовое оборудование. Грамотно устроенный кросс обеспечивает надежную работу станции и облегчает ее обслуживание.</w:t>
      </w: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К кроссовому оборудованию относятся:</w:t>
      </w:r>
    </w:p>
    <w:p w:rsidR="00E16FA8" w:rsidRPr="00811745" w:rsidRDefault="00E16FA8" w:rsidP="00E16FA8">
      <w:pPr>
        <w:numPr>
          <w:ilvl w:val="0"/>
          <w:numId w:val="136"/>
        </w:numPr>
        <w:rPr>
          <w:rFonts w:ascii="Arial" w:hAnsi="Arial" w:cs="Arial"/>
          <w:sz w:val="24"/>
          <w:szCs w:val="24"/>
          <w:lang w:val="ru-RU"/>
        </w:rPr>
      </w:pPr>
      <w:r w:rsidRPr="00811745">
        <w:rPr>
          <w:rFonts w:ascii="Arial" w:hAnsi="Arial" w:cs="Arial"/>
          <w:sz w:val="24"/>
          <w:szCs w:val="24"/>
          <w:lang w:val="ru-RU"/>
        </w:rPr>
        <w:t xml:space="preserve">Кроссы (распределительные шкафы, кроссы, коробки) </w:t>
      </w:r>
    </w:p>
    <w:p w:rsidR="00E16FA8" w:rsidRPr="00811745" w:rsidRDefault="00E16FA8" w:rsidP="00E16FA8">
      <w:pPr>
        <w:numPr>
          <w:ilvl w:val="0"/>
          <w:numId w:val="136"/>
        </w:numPr>
        <w:rPr>
          <w:rFonts w:ascii="Arial" w:hAnsi="Arial" w:cs="Arial"/>
          <w:sz w:val="24"/>
          <w:szCs w:val="24"/>
          <w:lang w:val="ru-RU"/>
        </w:rPr>
      </w:pPr>
      <w:r w:rsidRPr="00811745">
        <w:rPr>
          <w:rFonts w:ascii="Arial" w:hAnsi="Arial" w:cs="Arial"/>
          <w:sz w:val="24"/>
          <w:szCs w:val="24"/>
          <w:lang w:val="ru-RU"/>
        </w:rPr>
        <w:t xml:space="preserve">Плинты </w:t>
      </w:r>
    </w:p>
    <w:p w:rsidR="00E16FA8" w:rsidRPr="00811745" w:rsidRDefault="00E16FA8" w:rsidP="00E16FA8">
      <w:pPr>
        <w:numPr>
          <w:ilvl w:val="0"/>
          <w:numId w:val="136"/>
        </w:numPr>
        <w:rPr>
          <w:rFonts w:ascii="Arial" w:hAnsi="Arial" w:cs="Arial"/>
          <w:sz w:val="24"/>
          <w:szCs w:val="24"/>
          <w:lang w:val="ru-RU"/>
        </w:rPr>
      </w:pPr>
      <w:r w:rsidRPr="00811745">
        <w:rPr>
          <w:rFonts w:ascii="Arial" w:hAnsi="Arial" w:cs="Arial"/>
          <w:sz w:val="24"/>
          <w:szCs w:val="24"/>
          <w:lang w:val="ru-RU"/>
        </w:rPr>
        <w:t xml:space="preserve">Устройства защиты кросса </w:t>
      </w:r>
    </w:p>
    <w:p w:rsidR="00E16FA8" w:rsidRPr="00811745" w:rsidRDefault="00E16FA8" w:rsidP="00E16FA8">
      <w:pPr>
        <w:numPr>
          <w:ilvl w:val="0"/>
          <w:numId w:val="136"/>
        </w:numPr>
        <w:rPr>
          <w:rFonts w:ascii="Arial" w:hAnsi="Arial" w:cs="Arial"/>
          <w:sz w:val="24"/>
          <w:szCs w:val="24"/>
          <w:lang w:val="ru-RU"/>
        </w:rPr>
      </w:pPr>
      <w:r w:rsidRPr="00811745">
        <w:rPr>
          <w:rFonts w:ascii="Arial" w:hAnsi="Arial" w:cs="Arial"/>
          <w:sz w:val="24"/>
          <w:szCs w:val="24"/>
          <w:lang w:val="ru-RU"/>
        </w:rPr>
        <w:t xml:space="preserve">Устройства обслуживания кросса </w:t>
      </w:r>
    </w:p>
    <w:p w:rsidR="00E16FA8" w:rsidRPr="00811745" w:rsidRDefault="00E16FA8" w:rsidP="00E16FA8">
      <w:pPr>
        <w:ind w:firstLine="540"/>
        <w:rPr>
          <w:rFonts w:ascii="Arial" w:hAnsi="Arial" w:cs="Arial"/>
          <w:sz w:val="24"/>
          <w:szCs w:val="24"/>
          <w:lang w:val="ru-RU"/>
        </w:rPr>
      </w:pPr>
      <w:r w:rsidRPr="00811745">
        <w:rPr>
          <w:rFonts w:ascii="Arial" w:hAnsi="Arial" w:cs="Arial"/>
          <w:sz w:val="24"/>
          <w:szCs w:val="24"/>
          <w:lang w:val="ru-RU"/>
        </w:rPr>
        <w:t>Из всего многообразия кроссового оборудования мы выбрали то, что соответствует конфигурациям продаваемых нами станций Telrad и наиболее удачно вписывается в наш технологический процесс инсталляции.</w:t>
      </w:r>
    </w:p>
    <w:p w:rsidR="00E16FA8" w:rsidRPr="00811745" w:rsidRDefault="00E16FA8" w:rsidP="00E16FA8">
      <w:pPr>
        <w:rPr>
          <w:rFonts w:ascii="Arial" w:hAnsi="Arial" w:cs="Arial"/>
          <w:lang w:val="ru-RU"/>
        </w:rPr>
      </w:pPr>
      <w:r w:rsidRPr="00811745">
        <w:rPr>
          <w:rFonts w:ascii="Arial" w:hAnsi="Arial" w:cs="Arial"/>
          <w:noProof/>
          <w:lang w:val="ru-RU"/>
        </w:rPr>
        <w:pict>
          <v:shape id="_x0000_s4199" type="#_x0000_t75" style="position:absolute;margin-left:.3pt;margin-top:.3pt;width:450pt;height:262.5pt;z-index:-251677696">
            <v:imagedata r:id="rId216" o:title=""/>
          </v:shape>
        </w:pict>
      </w:r>
    </w:p>
    <w:p w:rsidR="00E16FA8" w:rsidRPr="00811745" w:rsidRDefault="00E16FA8" w:rsidP="00E16FA8">
      <w:pPr>
        <w:pStyle w:val="13"/>
        <w:rPr>
          <w:rFonts w:ascii="Arial" w:hAnsi="Arial"/>
          <w:szCs w:val="36"/>
        </w:rPr>
      </w:pPr>
      <w:r w:rsidRPr="00811745">
        <w:rPr>
          <w:rFonts w:ascii="Arial" w:hAnsi="Arial"/>
        </w:rPr>
        <w:br w:type="page"/>
      </w:r>
      <w:bookmarkStart w:id="564" w:name="_Toc149026255"/>
      <w:r w:rsidRPr="00811745">
        <w:rPr>
          <w:rFonts w:ascii="Arial" w:hAnsi="Arial"/>
          <w:szCs w:val="36"/>
        </w:rPr>
        <w:t>Конфигурация</w:t>
      </w:r>
      <w:bookmarkEnd w:id="564"/>
    </w:p>
    <w:p w:rsidR="00E16FA8" w:rsidRPr="00811745" w:rsidRDefault="00E16FA8" w:rsidP="00E16FA8">
      <w:pPr>
        <w:rPr>
          <w:rFonts w:ascii="Arial" w:hAnsi="Arial" w:cs="Arial"/>
          <w:lang w:val="ru-RU"/>
        </w:rPr>
      </w:pPr>
      <w:r w:rsidRPr="00811745">
        <w:rPr>
          <w:rFonts w:ascii="Arial" w:hAnsi="Arial" w:cs="Arial"/>
          <w:lang w:val="ru-RU"/>
        </w:rPr>
        <w:t xml:space="preserve"> </w:t>
      </w:r>
    </w:p>
    <w:p w:rsidR="00E16FA8" w:rsidRPr="00811745" w:rsidRDefault="00E16FA8" w:rsidP="00E16FA8">
      <w:pPr>
        <w:pStyle w:val="24"/>
        <w:rPr>
          <w:rFonts w:ascii="Arial" w:hAnsi="Arial"/>
        </w:rPr>
      </w:pPr>
      <w:bookmarkStart w:id="565" w:name="_Toc149026256"/>
      <w:r w:rsidRPr="00811745">
        <w:rPr>
          <w:rFonts w:ascii="Arial" w:hAnsi="Arial"/>
        </w:rPr>
        <w:t>Плинты</w:t>
      </w:r>
      <w:bookmarkEnd w:id="565"/>
    </w:p>
    <w:p w:rsidR="00E16FA8" w:rsidRPr="00811745" w:rsidRDefault="00E16FA8" w:rsidP="00E16FA8">
      <w:pPr>
        <w:ind w:firstLine="360"/>
        <w:rPr>
          <w:rFonts w:ascii="Arial" w:hAnsi="Arial" w:cs="Arial"/>
          <w:sz w:val="24"/>
          <w:szCs w:val="24"/>
          <w:lang w:val="ru-RU"/>
        </w:rPr>
      </w:pPr>
      <w:r w:rsidRPr="00811745">
        <w:rPr>
          <w:rFonts w:ascii="Arial" w:hAnsi="Arial" w:cs="Arial"/>
          <w:noProof/>
        </w:rPr>
        <w:pict>
          <v:shape id="_x0000_s4200" type="#_x0000_t75" style="position:absolute;left:0;text-align:left;margin-left:.3pt;margin-top:.3pt;width:187.5pt;height:70.5pt;z-index:-251676672" wrapcoords="-86 0 -86 21370 21600 21370 21600 0 -86 0">
            <v:imagedata r:id="rId217" o:title=""/>
            <w10:wrap type="tight"/>
          </v:shape>
        </w:pict>
      </w:r>
      <w:r w:rsidRPr="00811745">
        <w:rPr>
          <w:rFonts w:ascii="Arial" w:hAnsi="Arial" w:cs="Arial"/>
          <w:sz w:val="24"/>
          <w:szCs w:val="24"/>
          <w:lang w:val="ru-RU"/>
        </w:rPr>
        <w:t xml:space="preserve">В наших кроссах мы применяем плинты KRONE серии LSA PROFIL 2/10 c нормально-замкнутыми контактами. Такой плинт универсален с точки зрения монтажа на металлический хомут или на профильную раму. </w:t>
      </w:r>
    </w:p>
    <w:p w:rsidR="00E16FA8" w:rsidRPr="00811745" w:rsidRDefault="00E16FA8" w:rsidP="00E16FA8">
      <w:pPr>
        <w:pStyle w:val="24"/>
        <w:rPr>
          <w:rFonts w:ascii="Arial" w:hAnsi="Arial"/>
        </w:rPr>
      </w:pPr>
      <w:r w:rsidRPr="00811745">
        <w:rPr>
          <w:rFonts w:ascii="Arial" w:hAnsi="Arial"/>
        </w:rPr>
        <w:t xml:space="preserve"> </w:t>
      </w:r>
      <w:bookmarkStart w:id="566" w:name="_Toc149026257"/>
      <w:r w:rsidRPr="00811745">
        <w:rPr>
          <w:rFonts w:ascii="Arial" w:hAnsi="Arial"/>
        </w:rPr>
        <w:t>Кроссы</w:t>
      </w:r>
      <w:bookmarkEnd w:id="566"/>
    </w:p>
    <w:p w:rsidR="00E16FA8" w:rsidRPr="00811745" w:rsidRDefault="00E16FA8" w:rsidP="00E16FA8">
      <w:pPr>
        <w:ind w:firstLine="360"/>
        <w:rPr>
          <w:rFonts w:ascii="Arial" w:hAnsi="Arial" w:cs="Arial"/>
          <w:sz w:val="24"/>
          <w:szCs w:val="24"/>
          <w:lang w:val="ru-RU"/>
        </w:rPr>
      </w:pPr>
      <w:r w:rsidRPr="00811745">
        <w:rPr>
          <w:rFonts w:ascii="Arial" w:hAnsi="Arial" w:cs="Arial"/>
          <w:sz w:val="24"/>
          <w:szCs w:val="24"/>
          <w:lang w:val="ru-RU"/>
        </w:rPr>
        <w:t xml:space="preserve">Емкость и конструкция кросса определяется, в основном, емкостью устанавливаемой станции. В нашем случае возможны пристенные и настенные варианты распределительных устройств, устанавливаемых в помещениях, а также устройства, устанавливаемые в </w:t>
      </w:r>
      <w:smartTag w:uri="urn:schemas-microsoft-com:office:smarttags" w:element="metricconverter">
        <w:smartTagPr>
          <w:attr w:name="ProductID" w:val="19”"/>
        </w:smartTagPr>
        <w:r w:rsidRPr="00811745">
          <w:rPr>
            <w:rFonts w:ascii="Arial" w:hAnsi="Arial" w:cs="Arial"/>
            <w:sz w:val="24"/>
            <w:szCs w:val="24"/>
            <w:lang w:val="ru-RU"/>
          </w:rPr>
          <w:t>19”</w:t>
        </w:r>
      </w:smartTag>
      <w:r w:rsidRPr="00811745">
        <w:rPr>
          <w:rFonts w:ascii="Arial" w:hAnsi="Arial" w:cs="Arial"/>
          <w:sz w:val="24"/>
          <w:szCs w:val="24"/>
          <w:lang w:val="ru-RU"/>
        </w:rPr>
        <w:t xml:space="preserve"> стойки. </w:t>
      </w:r>
    </w:p>
    <w:p w:rsidR="00E16FA8" w:rsidRPr="00811745" w:rsidRDefault="00E16FA8" w:rsidP="00E16FA8">
      <w:pPr>
        <w:ind w:firstLine="360"/>
        <w:rPr>
          <w:rFonts w:ascii="Arial" w:hAnsi="Arial" w:cs="Arial"/>
          <w:sz w:val="24"/>
          <w:szCs w:val="24"/>
          <w:lang w:val="ru-RU"/>
        </w:rPr>
      </w:pPr>
      <w:r w:rsidRPr="00811745">
        <w:rPr>
          <w:rFonts w:ascii="Arial" w:hAnsi="Arial" w:cs="Arial"/>
          <w:sz w:val="24"/>
          <w:szCs w:val="24"/>
          <w:lang w:val="ru-RU"/>
        </w:rPr>
        <w:t>При определении емкости как правило учитывается наличие станционной и линейной стороны кросса.</w:t>
      </w:r>
    </w:p>
    <w:p w:rsidR="00E16FA8" w:rsidRPr="00811745" w:rsidRDefault="00E16FA8" w:rsidP="00E16FA8">
      <w:pPr>
        <w:rPr>
          <w:rFonts w:ascii="Arial" w:hAnsi="Arial" w:cs="Arial"/>
          <w:lang w:val="ru-RU"/>
        </w:rPr>
      </w:pPr>
      <w:r w:rsidRPr="00811745">
        <w:rPr>
          <w:rFonts w:ascii="Arial" w:hAnsi="Arial" w:cs="Arial"/>
          <w:lang w:val="ru-RU"/>
        </w:rPr>
        <w:tab/>
      </w:r>
      <w:r w:rsidRPr="00811745">
        <w:rPr>
          <w:rFonts w:ascii="Arial" w:hAnsi="Arial" w:cs="Arial"/>
          <w:lang w:val="ru-RU"/>
        </w:rPr>
        <w:tab/>
      </w:r>
    </w:p>
    <w:p w:rsidR="00E16FA8" w:rsidRPr="00811745" w:rsidRDefault="00D25585" w:rsidP="00E16FA8">
      <w:pPr>
        <w:rPr>
          <w:rFonts w:ascii="Arial" w:hAnsi="Arial" w:cs="Arial"/>
          <w:lang w:val="ru-RU"/>
        </w:rPr>
      </w:pPr>
      <w:r w:rsidRPr="00811745">
        <w:rPr>
          <w:rFonts w:ascii="Arial" w:hAnsi="Arial" w:cs="Arial"/>
          <w:noProof/>
        </w:rPr>
        <w:pict>
          <v:shape id="_x0000_s4202" type="#_x0000_t75" style="position:absolute;margin-left:369pt;margin-top:5.9pt;width:57.65pt;height:166.25pt;z-index:251641856" wrapcoords="-208 0 -208 21528 21600 21528 21600 0 -208 0">
            <v:imagedata r:id="rId218" o:title=""/>
          </v:shape>
        </w:pict>
      </w:r>
      <w:r w:rsidR="00E16FA8" w:rsidRPr="00811745">
        <w:rPr>
          <w:rFonts w:ascii="Arial" w:hAnsi="Arial" w:cs="Arial"/>
          <w:noProof/>
        </w:rPr>
        <w:pict>
          <v:shape id="_x0000_s4201" type="#_x0000_t75" style="position:absolute;margin-left:.3pt;margin-top:3.7pt;width:314.7pt;height:178.2pt;z-index:251640832" wrapcoords="-41 0 -41 21527 21600 21527 21600 0 -41 0">
            <v:imagedata r:id="rId219" o:title=""/>
          </v:shape>
        </w:pict>
      </w: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ind w:firstLine="360"/>
        <w:rPr>
          <w:rFonts w:ascii="Arial" w:hAnsi="Arial" w:cs="Arial"/>
          <w:sz w:val="24"/>
          <w:szCs w:val="24"/>
          <w:lang w:val="ru-RU"/>
        </w:rPr>
      </w:pPr>
    </w:p>
    <w:p w:rsidR="00E16FA8" w:rsidRPr="00811745" w:rsidRDefault="00E16FA8" w:rsidP="00E16FA8">
      <w:pPr>
        <w:ind w:firstLine="360"/>
        <w:rPr>
          <w:rFonts w:ascii="Arial" w:hAnsi="Arial" w:cs="Arial"/>
          <w:sz w:val="24"/>
          <w:szCs w:val="24"/>
          <w:lang w:val="ru-RU"/>
        </w:rPr>
      </w:pPr>
    </w:p>
    <w:p w:rsidR="00E16FA8" w:rsidRPr="00811745" w:rsidRDefault="00E16FA8" w:rsidP="00E16FA8">
      <w:pPr>
        <w:ind w:firstLine="360"/>
        <w:rPr>
          <w:rFonts w:ascii="Arial" w:hAnsi="Arial" w:cs="Arial"/>
          <w:sz w:val="24"/>
          <w:szCs w:val="24"/>
          <w:lang w:val="ru-RU"/>
        </w:rPr>
      </w:pPr>
    </w:p>
    <w:p w:rsidR="00E16FA8" w:rsidRPr="00811745" w:rsidRDefault="00E16FA8" w:rsidP="00E16FA8">
      <w:pPr>
        <w:ind w:firstLine="360"/>
        <w:rPr>
          <w:rFonts w:ascii="Arial" w:hAnsi="Arial" w:cs="Arial"/>
          <w:sz w:val="24"/>
          <w:szCs w:val="24"/>
          <w:lang w:val="ru-RU"/>
        </w:rPr>
      </w:pPr>
    </w:p>
    <w:p w:rsidR="00E16FA8" w:rsidRPr="00811745" w:rsidRDefault="00E16FA8" w:rsidP="00E16FA8">
      <w:pPr>
        <w:ind w:firstLine="360"/>
        <w:rPr>
          <w:rFonts w:ascii="Arial" w:hAnsi="Arial" w:cs="Arial"/>
          <w:sz w:val="24"/>
          <w:szCs w:val="24"/>
          <w:lang w:val="ru-RU"/>
        </w:rPr>
      </w:pPr>
    </w:p>
    <w:p w:rsidR="00E16FA8" w:rsidRPr="00811745" w:rsidRDefault="00E16FA8" w:rsidP="00E16FA8">
      <w:pPr>
        <w:ind w:firstLine="360"/>
        <w:rPr>
          <w:rFonts w:ascii="Arial" w:hAnsi="Arial" w:cs="Arial"/>
          <w:sz w:val="24"/>
          <w:szCs w:val="24"/>
          <w:lang w:val="ru-RU"/>
        </w:rPr>
      </w:pPr>
    </w:p>
    <w:p w:rsidR="00E16FA8" w:rsidRPr="00811745" w:rsidRDefault="00E16FA8" w:rsidP="00E16FA8">
      <w:pPr>
        <w:ind w:firstLine="360"/>
        <w:rPr>
          <w:rFonts w:ascii="Arial" w:hAnsi="Arial" w:cs="Arial"/>
          <w:sz w:val="24"/>
          <w:szCs w:val="24"/>
          <w:lang w:val="ru-RU"/>
        </w:rPr>
      </w:pPr>
      <w:r w:rsidRPr="00811745">
        <w:rPr>
          <w:rFonts w:ascii="Arial" w:hAnsi="Arial" w:cs="Arial"/>
          <w:sz w:val="24"/>
          <w:szCs w:val="24"/>
          <w:lang w:val="ru-RU"/>
        </w:rPr>
        <w:t>При емкостях станции до 100 портов используются пластиковые боксы серии KRONECTION: Kronection Box III с хомутом на 10 плинтов, с защелкой или с замком.</w:t>
      </w:r>
    </w:p>
    <w:p w:rsidR="00E16FA8" w:rsidRPr="00811745" w:rsidRDefault="00E16FA8" w:rsidP="00E16FA8">
      <w:pPr>
        <w:ind w:firstLine="360"/>
        <w:rPr>
          <w:rFonts w:ascii="Arial" w:hAnsi="Arial" w:cs="Arial"/>
          <w:sz w:val="24"/>
          <w:szCs w:val="24"/>
          <w:lang w:val="ru-RU"/>
        </w:rPr>
      </w:pPr>
      <w:r w:rsidRPr="00811745">
        <w:rPr>
          <w:rFonts w:ascii="Arial" w:hAnsi="Arial" w:cs="Arial"/>
          <w:sz w:val="24"/>
          <w:szCs w:val="24"/>
          <w:lang w:val="ru-RU"/>
        </w:rPr>
        <w:t>Для переходных кроссов используются боксы Kronection Box I (на 3 плинта) или Kronection Box II (на 5 плинтов)</w:t>
      </w:r>
    </w:p>
    <w:p w:rsidR="00E16FA8" w:rsidRPr="00811745" w:rsidRDefault="00E16FA8" w:rsidP="00E16FA8">
      <w:pPr>
        <w:ind w:firstLine="360"/>
        <w:rPr>
          <w:rFonts w:ascii="Arial" w:hAnsi="Arial" w:cs="Arial"/>
          <w:sz w:val="24"/>
          <w:szCs w:val="24"/>
          <w:lang w:val="ru-RU"/>
        </w:rPr>
      </w:pPr>
      <w:r w:rsidRPr="00811745">
        <w:rPr>
          <w:rFonts w:ascii="Arial" w:hAnsi="Arial" w:cs="Arial"/>
          <w:sz w:val="24"/>
          <w:szCs w:val="24"/>
          <w:lang w:val="ru-RU"/>
        </w:rPr>
        <w:t>При емкостях станции до 300 –400 пар используются настенные профильные рамы (PROFIL)на 25 плинтов, закрываемые пылезащитными колпаками.</w:t>
      </w:r>
    </w:p>
    <w:p w:rsidR="00E16FA8" w:rsidRPr="00811745" w:rsidRDefault="00E16FA8" w:rsidP="00E16FA8">
      <w:pPr>
        <w:ind w:firstLine="360"/>
        <w:rPr>
          <w:rFonts w:ascii="Arial" w:hAnsi="Arial" w:cs="Arial"/>
          <w:sz w:val="24"/>
          <w:szCs w:val="24"/>
          <w:lang w:val="ru-RU"/>
        </w:rPr>
      </w:pPr>
      <w:r w:rsidRPr="00811745">
        <w:rPr>
          <w:rFonts w:ascii="Arial" w:hAnsi="Arial" w:cs="Arial"/>
          <w:sz w:val="24"/>
          <w:szCs w:val="24"/>
          <w:lang w:val="ru-RU"/>
        </w:rPr>
        <w:t>При емкостях станции свыше 300 портов используются открытые каркасы KRONE серии 108A, однорядные - на 690 пар и двухрядные – на 1380 пар. Эти каркасы имеют модульную конструкцию, что позволяет ставить их боком друг к другу, наращивая емкость, в пристенном варианте, либо «спина к спине» в напольном варианте.</w:t>
      </w:r>
    </w:p>
    <w:p w:rsidR="00E16FA8" w:rsidRPr="00811745" w:rsidRDefault="00E16FA8" w:rsidP="00E16FA8">
      <w:pPr>
        <w:ind w:firstLine="360"/>
        <w:rPr>
          <w:rFonts w:ascii="Arial" w:hAnsi="Arial" w:cs="Arial"/>
          <w:sz w:val="24"/>
          <w:szCs w:val="24"/>
          <w:lang w:val="ru-RU"/>
        </w:rPr>
      </w:pPr>
      <w:r w:rsidRPr="00811745">
        <w:rPr>
          <w:rFonts w:ascii="Arial" w:hAnsi="Arial" w:cs="Arial"/>
          <w:sz w:val="24"/>
          <w:szCs w:val="24"/>
          <w:lang w:val="ru-RU"/>
        </w:rPr>
        <w:t xml:space="preserve">При установке станций в 19”-х корпусах в стандартные </w:t>
      </w:r>
      <w:smartTag w:uri="urn:schemas-microsoft-com:office:smarttags" w:element="metricconverter">
        <w:smartTagPr>
          <w:attr w:name="ProductID" w:val="19”"/>
        </w:smartTagPr>
        <w:r w:rsidRPr="00811745">
          <w:rPr>
            <w:rFonts w:ascii="Arial" w:hAnsi="Arial" w:cs="Arial"/>
            <w:sz w:val="24"/>
            <w:szCs w:val="24"/>
            <w:lang w:val="ru-RU"/>
          </w:rPr>
          <w:t>19”</w:t>
        </w:r>
      </w:smartTag>
      <w:r w:rsidRPr="00811745">
        <w:rPr>
          <w:rFonts w:ascii="Arial" w:hAnsi="Arial" w:cs="Arial"/>
          <w:sz w:val="24"/>
          <w:szCs w:val="24"/>
          <w:lang w:val="ru-RU"/>
        </w:rPr>
        <w:t xml:space="preserve"> стойки для размещения там же кросса используются специальные распределительные секции.</w:t>
      </w:r>
    </w:p>
    <w:p w:rsidR="00E16FA8" w:rsidRPr="00811745" w:rsidRDefault="00E16FA8" w:rsidP="00D25585">
      <w:pPr>
        <w:numPr>
          <w:ilvl w:val="0"/>
          <w:numId w:val="138"/>
        </w:numPr>
        <w:tabs>
          <w:tab w:val="clear" w:pos="720"/>
          <w:tab w:val="num" w:pos="0"/>
        </w:tabs>
        <w:ind w:left="0" w:firstLine="360"/>
        <w:rPr>
          <w:rFonts w:ascii="Arial" w:hAnsi="Arial" w:cs="Arial"/>
          <w:sz w:val="24"/>
          <w:szCs w:val="24"/>
          <w:lang w:val="ru-RU"/>
        </w:rPr>
      </w:pPr>
      <w:r w:rsidRPr="00811745">
        <w:rPr>
          <w:rFonts w:ascii="Arial" w:hAnsi="Arial" w:cs="Arial"/>
          <w:sz w:val="24"/>
          <w:szCs w:val="24"/>
          <w:lang w:val="ru-RU"/>
        </w:rPr>
        <w:t>Несущая для модулей 3U, секция для 18 вертикал</w:t>
      </w:r>
      <w:r w:rsidR="00D25585" w:rsidRPr="00811745">
        <w:rPr>
          <w:rFonts w:ascii="Arial" w:hAnsi="Arial" w:cs="Arial"/>
          <w:sz w:val="24"/>
          <w:szCs w:val="24"/>
          <w:lang w:val="ru-RU"/>
        </w:rPr>
        <w:t xml:space="preserve">ьно установленных плинтов PROF, </w:t>
      </w:r>
      <w:r w:rsidRPr="00811745">
        <w:rPr>
          <w:rFonts w:ascii="Arial" w:hAnsi="Arial" w:cs="Arial"/>
          <w:sz w:val="24"/>
          <w:szCs w:val="24"/>
          <w:lang w:val="ru-RU"/>
        </w:rPr>
        <w:t>высота 3U</w:t>
      </w:r>
    </w:p>
    <w:p w:rsidR="00E16FA8" w:rsidRPr="00811745" w:rsidRDefault="00E16FA8" w:rsidP="00E16FA8">
      <w:pPr>
        <w:numPr>
          <w:ilvl w:val="0"/>
          <w:numId w:val="138"/>
        </w:numPr>
        <w:ind w:left="0" w:firstLine="360"/>
        <w:rPr>
          <w:rFonts w:ascii="Arial" w:hAnsi="Arial" w:cs="Arial"/>
          <w:sz w:val="24"/>
          <w:szCs w:val="24"/>
          <w:lang w:val="ru-RU"/>
        </w:rPr>
      </w:pPr>
      <w:r w:rsidRPr="00811745">
        <w:rPr>
          <w:rFonts w:ascii="Arial" w:hAnsi="Arial" w:cs="Arial"/>
          <w:sz w:val="24"/>
          <w:szCs w:val="24"/>
          <w:lang w:val="ru-RU"/>
        </w:rPr>
        <w:t>Несущая для модулей 4U/Rangier, секция для 18 вертикально установленных плинтов PROFIL, с 5 кроссировочными кольцами, высота 4U</w:t>
      </w:r>
    </w:p>
    <w:p w:rsidR="00E16FA8" w:rsidRPr="00811745" w:rsidRDefault="00E16FA8" w:rsidP="00E16FA8">
      <w:pPr>
        <w:rPr>
          <w:rFonts w:ascii="Arial" w:hAnsi="Arial" w:cs="Arial"/>
          <w:lang w:val="ru-RU"/>
        </w:rPr>
      </w:pPr>
      <w:r w:rsidRPr="00811745">
        <w:rPr>
          <w:rFonts w:ascii="Arial" w:hAnsi="Arial" w:cs="Arial"/>
          <w:lang w:val="ru-RU"/>
        </w:rPr>
        <w:t xml:space="preserve"> </w:t>
      </w: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D25585">
      <w:pPr>
        <w:pStyle w:val="13"/>
        <w:rPr>
          <w:rFonts w:ascii="Arial" w:hAnsi="Arial"/>
        </w:rPr>
      </w:pPr>
      <w:bookmarkStart w:id="567" w:name="_Toc149026258"/>
      <w:r w:rsidRPr="00811745">
        <w:rPr>
          <w:rFonts w:ascii="Arial" w:hAnsi="Arial"/>
        </w:rPr>
        <w:t>Устройства защиты кросса</w:t>
      </w:r>
      <w:bookmarkEnd w:id="567"/>
    </w:p>
    <w:p w:rsidR="00E16FA8" w:rsidRPr="00811745" w:rsidRDefault="00E16FA8" w:rsidP="00E16FA8">
      <w:pPr>
        <w:rPr>
          <w:rFonts w:ascii="Arial" w:hAnsi="Arial" w:cs="Arial"/>
          <w:lang w:val="ru-RU"/>
        </w:rPr>
      </w:pPr>
    </w:p>
    <w:p w:rsidR="00E16FA8" w:rsidRPr="00811745" w:rsidRDefault="00E16FA8" w:rsidP="00D25585">
      <w:pPr>
        <w:ind w:firstLine="360"/>
        <w:rPr>
          <w:rFonts w:ascii="Arial" w:hAnsi="Arial" w:cs="Arial"/>
          <w:sz w:val="24"/>
          <w:szCs w:val="24"/>
          <w:lang w:val="ru-RU"/>
        </w:rPr>
      </w:pPr>
      <w:r w:rsidRPr="00811745">
        <w:rPr>
          <w:rFonts w:ascii="Arial" w:hAnsi="Arial" w:cs="Arial"/>
          <w:sz w:val="24"/>
          <w:szCs w:val="24"/>
          <w:lang w:val="ru-RU"/>
        </w:rPr>
        <w:t xml:space="preserve">Если к станции подключаются внешние аналоговые линии, а также если есть внутренние абонентские линии, проходящие вне помещений (например, воздушные линии), настоятельно рекомендуем устанавливать устройства защиты кросса. </w:t>
      </w:r>
    </w:p>
    <w:p w:rsidR="00E16FA8" w:rsidRPr="00811745" w:rsidRDefault="00E16FA8" w:rsidP="00D25585">
      <w:pPr>
        <w:ind w:firstLine="360"/>
        <w:rPr>
          <w:rFonts w:ascii="Arial" w:hAnsi="Arial" w:cs="Arial"/>
          <w:sz w:val="24"/>
          <w:szCs w:val="24"/>
          <w:lang w:val="ru-RU"/>
        </w:rPr>
      </w:pPr>
      <w:r w:rsidRPr="00811745">
        <w:rPr>
          <w:rFonts w:ascii="Arial" w:hAnsi="Arial" w:cs="Arial"/>
          <w:sz w:val="24"/>
          <w:szCs w:val="24"/>
          <w:lang w:val="ru-RU"/>
        </w:rPr>
        <w:t>При этом кросс должен быть обязательно заземлен, иначе защита не работает.</w:t>
      </w:r>
    </w:p>
    <w:p w:rsidR="00E16FA8" w:rsidRPr="00811745" w:rsidRDefault="00E16FA8" w:rsidP="00D25585">
      <w:pPr>
        <w:pStyle w:val="15"/>
        <w:rPr>
          <w:rFonts w:ascii="Arial" w:hAnsi="Arial" w:cs="Arial"/>
        </w:rPr>
      </w:pPr>
      <w:r w:rsidRPr="00811745">
        <w:rPr>
          <w:rFonts w:ascii="Arial" w:hAnsi="Arial" w:cs="Arial"/>
        </w:rPr>
        <w:t xml:space="preserve">Используются два типа защиты: </w:t>
      </w:r>
    </w:p>
    <w:p w:rsidR="00E16FA8" w:rsidRPr="00811745" w:rsidRDefault="00E16FA8" w:rsidP="00E16FA8">
      <w:pPr>
        <w:numPr>
          <w:ilvl w:val="0"/>
          <w:numId w:val="137"/>
        </w:numPr>
        <w:rPr>
          <w:rFonts w:ascii="Arial" w:hAnsi="Arial" w:cs="Arial"/>
          <w:sz w:val="24"/>
          <w:szCs w:val="24"/>
          <w:lang w:val="ru-RU"/>
        </w:rPr>
      </w:pPr>
      <w:r w:rsidRPr="00811745">
        <w:rPr>
          <w:rFonts w:ascii="Arial" w:hAnsi="Arial" w:cs="Arial"/>
          <w:sz w:val="24"/>
          <w:szCs w:val="24"/>
          <w:lang w:val="ru-RU"/>
        </w:rPr>
        <w:t xml:space="preserve">защита от перенапряжений с газоразрядниками </w:t>
      </w:r>
    </w:p>
    <w:p w:rsidR="00E16FA8" w:rsidRPr="00811745" w:rsidRDefault="00E16FA8" w:rsidP="00E16FA8">
      <w:pPr>
        <w:numPr>
          <w:ilvl w:val="0"/>
          <w:numId w:val="137"/>
        </w:numPr>
        <w:rPr>
          <w:rFonts w:ascii="Arial" w:hAnsi="Arial" w:cs="Arial"/>
          <w:sz w:val="24"/>
          <w:szCs w:val="24"/>
          <w:lang w:val="ru-RU"/>
        </w:rPr>
      </w:pPr>
      <w:r w:rsidRPr="00811745">
        <w:rPr>
          <w:rFonts w:ascii="Arial" w:hAnsi="Arial" w:cs="Arial"/>
          <w:sz w:val="24"/>
          <w:szCs w:val="24"/>
          <w:lang w:val="ru-RU"/>
        </w:rPr>
        <w:t xml:space="preserve">и комплексная защита по току и напряжению. </w:t>
      </w:r>
    </w:p>
    <w:p w:rsidR="00E16FA8" w:rsidRPr="00811745" w:rsidRDefault="00E16FA8" w:rsidP="001C7039">
      <w:pPr>
        <w:pStyle w:val="24"/>
        <w:rPr>
          <w:rFonts w:ascii="Arial" w:hAnsi="Arial"/>
        </w:rPr>
      </w:pPr>
      <w:bookmarkStart w:id="568" w:name="_Toc149026259"/>
      <w:r w:rsidRPr="00811745">
        <w:rPr>
          <w:rFonts w:ascii="Arial" w:hAnsi="Arial"/>
        </w:rPr>
        <w:t>Защита от перенапряжений:</w:t>
      </w:r>
      <w:bookmarkEnd w:id="568"/>
    </w:p>
    <w:p w:rsidR="00E16FA8" w:rsidRPr="00811745" w:rsidRDefault="00E16FA8" w:rsidP="00E16FA8">
      <w:pPr>
        <w:numPr>
          <w:ilvl w:val="0"/>
          <w:numId w:val="139"/>
        </w:numPr>
        <w:rPr>
          <w:rFonts w:ascii="Arial" w:hAnsi="Arial" w:cs="Arial"/>
          <w:sz w:val="24"/>
          <w:szCs w:val="24"/>
          <w:lang w:val="ru-RU"/>
        </w:rPr>
      </w:pPr>
      <w:r w:rsidRPr="00811745">
        <w:rPr>
          <w:rFonts w:ascii="Arial" w:hAnsi="Arial" w:cs="Arial"/>
          <w:sz w:val="24"/>
          <w:szCs w:val="24"/>
          <w:lang w:val="ru-RU"/>
        </w:rPr>
        <w:t xml:space="preserve">включает в себя магазин защиты на 10 разрядников и разрядники. </w:t>
      </w:r>
    </w:p>
    <w:p w:rsidR="00E16FA8" w:rsidRPr="00811745" w:rsidRDefault="00E16FA8" w:rsidP="00E16FA8">
      <w:pPr>
        <w:numPr>
          <w:ilvl w:val="0"/>
          <w:numId w:val="139"/>
        </w:numPr>
        <w:rPr>
          <w:rFonts w:ascii="Arial" w:hAnsi="Arial" w:cs="Arial"/>
          <w:sz w:val="24"/>
          <w:szCs w:val="24"/>
          <w:lang w:val="ru-RU"/>
        </w:rPr>
      </w:pPr>
      <w:r w:rsidRPr="00811745">
        <w:rPr>
          <w:rFonts w:ascii="Arial" w:hAnsi="Arial" w:cs="Arial"/>
          <w:sz w:val="24"/>
          <w:szCs w:val="24"/>
          <w:lang w:val="ru-RU"/>
        </w:rPr>
        <w:t xml:space="preserve">Магазин устанавливается непосредственно в плинт. </w:t>
      </w:r>
    </w:p>
    <w:p w:rsidR="00E16FA8" w:rsidRPr="00811745" w:rsidRDefault="00E16FA8" w:rsidP="00E16FA8">
      <w:pPr>
        <w:numPr>
          <w:ilvl w:val="0"/>
          <w:numId w:val="139"/>
        </w:numPr>
        <w:rPr>
          <w:rFonts w:ascii="Arial" w:hAnsi="Arial" w:cs="Arial"/>
          <w:sz w:val="24"/>
          <w:szCs w:val="24"/>
          <w:lang w:val="ru-RU"/>
        </w:rPr>
      </w:pPr>
      <w:r w:rsidRPr="00811745">
        <w:rPr>
          <w:rFonts w:ascii="Arial" w:hAnsi="Arial" w:cs="Arial"/>
          <w:sz w:val="24"/>
          <w:szCs w:val="24"/>
          <w:lang w:val="ru-RU"/>
        </w:rPr>
        <w:t xml:space="preserve">При установке плинтов на профильные рамы для достижения контакта магазина с заземлением ( с металлическими штангами рамы), плинты должны устанавливаться через контактные скобы. </w:t>
      </w:r>
    </w:p>
    <w:p w:rsidR="00E16FA8" w:rsidRPr="00811745" w:rsidRDefault="00E16FA8" w:rsidP="001C7039">
      <w:pPr>
        <w:pStyle w:val="24"/>
        <w:rPr>
          <w:rFonts w:ascii="Arial" w:hAnsi="Arial"/>
        </w:rPr>
      </w:pPr>
      <w:bookmarkStart w:id="569" w:name="_Toc149026260"/>
      <w:r w:rsidRPr="00811745">
        <w:rPr>
          <w:rFonts w:ascii="Arial" w:hAnsi="Arial"/>
        </w:rPr>
        <w:t>Комплексная защита:</w:t>
      </w:r>
      <w:bookmarkEnd w:id="569"/>
    </w:p>
    <w:p w:rsidR="00E16FA8" w:rsidRPr="00811745" w:rsidRDefault="00E16FA8" w:rsidP="00E16FA8">
      <w:pPr>
        <w:numPr>
          <w:ilvl w:val="0"/>
          <w:numId w:val="140"/>
        </w:numPr>
        <w:rPr>
          <w:rFonts w:ascii="Arial" w:hAnsi="Arial" w:cs="Arial"/>
          <w:sz w:val="24"/>
          <w:szCs w:val="24"/>
          <w:lang w:val="ru-RU"/>
        </w:rPr>
      </w:pPr>
      <w:r w:rsidRPr="00811745">
        <w:rPr>
          <w:rFonts w:ascii="Arial" w:hAnsi="Arial" w:cs="Arial"/>
          <w:sz w:val="24"/>
          <w:szCs w:val="24"/>
          <w:lang w:val="ru-RU"/>
        </w:rPr>
        <w:t xml:space="preserve">Включает в себя штекеры комплексной защиты ComProtect HGB 180A1 и скобу контактную для заземления. </w:t>
      </w:r>
    </w:p>
    <w:p w:rsidR="00E16FA8" w:rsidRPr="00811745" w:rsidRDefault="00E16FA8" w:rsidP="00E16FA8">
      <w:pPr>
        <w:numPr>
          <w:ilvl w:val="0"/>
          <w:numId w:val="140"/>
        </w:numPr>
        <w:rPr>
          <w:rFonts w:ascii="Arial" w:hAnsi="Arial" w:cs="Arial"/>
          <w:sz w:val="24"/>
          <w:szCs w:val="24"/>
          <w:lang w:val="ru-RU"/>
        </w:rPr>
      </w:pPr>
      <w:r w:rsidRPr="00811745">
        <w:rPr>
          <w:rFonts w:ascii="Arial" w:hAnsi="Arial" w:cs="Arial"/>
          <w:sz w:val="24"/>
          <w:szCs w:val="24"/>
          <w:lang w:val="ru-RU"/>
        </w:rPr>
        <w:t xml:space="preserve">Штекеры устанавливаются в плинт на каждую пару, а скоба заземления одна на плинт. </w:t>
      </w:r>
    </w:p>
    <w:p w:rsidR="00E16FA8" w:rsidRPr="00811745" w:rsidRDefault="00E16FA8" w:rsidP="001C7039">
      <w:pPr>
        <w:pStyle w:val="13"/>
        <w:rPr>
          <w:rFonts w:ascii="Arial" w:hAnsi="Arial"/>
        </w:rPr>
      </w:pPr>
      <w:bookmarkStart w:id="570" w:name="_Toc149026261"/>
      <w:r w:rsidRPr="00811745">
        <w:rPr>
          <w:rFonts w:ascii="Arial" w:hAnsi="Arial"/>
        </w:rPr>
        <w:t>Устройства обслуживания кросса</w:t>
      </w:r>
      <w:bookmarkEnd w:id="570"/>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 xml:space="preserve">Для обслуживания кросса используется универсальный сенсорный инструмент </w:t>
      </w:r>
    </w:p>
    <w:p w:rsidR="00E16FA8" w:rsidRPr="00811745" w:rsidRDefault="00E16FA8" w:rsidP="00E16FA8">
      <w:pPr>
        <w:rPr>
          <w:rFonts w:ascii="Arial" w:hAnsi="Arial" w:cs="Arial"/>
          <w:sz w:val="24"/>
          <w:szCs w:val="24"/>
          <w:lang w:val="ru-RU"/>
        </w:rPr>
      </w:pPr>
      <w:r w:rsidRPr="00811745">
        <w:rPr>
          <w:rFonts w:ascii="Arial" w:hAnsi="Arial" w:cs="Arial"/>
          <w:noProof/>
          <w:sz w:val="24"/>
          <w:szCs w:val="24"/>
        </w:rPr>
        <w:pict>
          <v:shape id="_x0000_s4203" type="#_x0000_t75" style="position:absolute;margin-left:99pt;margin-top:12.8pt;width:171pt;height:144.9pt;z-index:-251673600" wrapcoords="-61 0 -61 21528 21600 21528 21600 0 -61 0">
            <v:imagedata r:id="rId220" o:title=""/>
            <w10:wrap type="tight"/>
          </v:shape>
        </w:pict>
      </w:r>
      <w:r w:rsidRPr="00811745">
        <w:rPr>
          <w:rFonts w:ascii="Arial" w:hAnsi="Arial" w:cs="Arial"/>
          <w:sz w:val="24"/>
          <w:szCs w:val="24"/>
          <w:lang w:val="ru-RU"/>
        </w:rPr>
        <w:t>LSA PLUS – S.</w:t>
      </w:r>
    </w:p>
    <w:p w:rsidR="00E16FA8" w:rsidRPr="00811745" w:rsidRDefault="00E16FA8" w:rsidP="00E16FA8">
      <w:pPr>
        <w:rPr>
          <w:rFonts w:ascii="Arial" w:hAnsi="Arial" w:cs="Arial"/>
          <w:lang w:val="ru-RU"/>
        </w:rPr>
      </w:pPr>
    </w:p>
    <w:p w:rsidR="00E16FA8" w:rsidRPr="00811745" w:rsidRDefault="00E16FA8" w:rsidP="001C7039">
      <w:pPr>
        <w:pStyle w:val="13"/>
        <w:rPr>
          <w:rFonts w:ascii="Arial" w:hAnsi="Arial"/>
        </w:rPr>
      </w:pPr>
      <w:r w:rsidRPr="00811745">
        <w:rPr>
          <w:rFonts w:ascii="Arial" w:hAnsi="Arial"/>
        </w:rPr>
        <w:br w:type="page"/>
      </w:r>
      <w:bookmarkStart w:id="571" w:name="_Toc149026262"/>
      <w:r w:rsidRPr="00811745">
        <w:rPr>
          <w:rFonts w:ascii="Arial" w:hAnsi="Arial"/>
        </w:rPr>
        <w:t>Параметры</w:t>
      </w:r>
      <w:bookmarkEnd w:id="571"/>
    </w:p>
    <w:p w:rsidR="00E16FA8" w:rsidRPr="00811745" w:rsidRDefault="00E16FA8" w:rsidP="001C7039">
      <w:pPr>
        <w:pStyle w:val="24"/>
        <w:rPr>
          <w:rFonts w:ascii="Arial" w:hAnsi="Arial"/>
        </w:rPr>
      </w:pPr>
      <w:bookmarkStart w:id="572" w:name="_Toc149026263"/>
      <w:r w:rsidRPr="00811745">
        <w:rPr>
          <w:rFonts w:ascii="Arial" w:hAnsi="Arial"/>
        </w:rPr>
        <w:t>Плинт LSA PROFIL c нормально-замкнутыми контактами</w:t>
      </w:r>
      <w:bookmarkEnd w:id="572"/>
      <w:r w:rsidRPr="00811745">
        <w:rPr>
          <w:rFonts w:ascii="Arial" w:hAnsi="Arial"/>
        </w:rPr>
        <w:t xml:space="preserve"> </w:t>
      </w:r>
    </w:p>
    <w:p w:rsidR="00E16FA8" w:rsidRPr="00811745" w:rsidRDefault="00E16FA8" w:rsidP="00E16FA8">
      <w:pPr>
        <w:ind w:firstLine="540"/>
        <w:rPr>
          <w:rFonts w:ascii="Arial" w:hAnsi="Arial" w:cs="Arial"/>
          <w:sz w:val="24"/>
          <w:szCs w:val="24"/>
          <w:lang w:val="ru-RU"/>
        </w:rPr>
      </w:pPr>
      <w:r w:rsidRPr="00811745">
        <w:rPr>
          <w:rFonts w:ascii="Arial" w:hAnsi="Arial" w:cs="Arial"/>
          <w:sz w:val="24"/>
          <w:szCs w:val="24"/>
          <w:lang w:val="ru-RU"/>
        </w:rPr>
        <w:t>Плинт с нормально замкнутыми контактами на 10 пар, с возможностью разрыва цепи соединения и контроля цепей в обоих направлениях, обеспечивается также возможность установки элементов комплексной защиты. С маркировкой 0..9 или 1..0.</w:t>
      </w:r>
    </w:p>
    <w:p w:rsidR="00E16FA8" w:rsidRPr="00811745" w:rsidRDefault="001C7039" w:rsidP="00E16FA8">
      <w:pPr>
        <w:rPr>
          <w:rFonts w:ascii="Arial" w:hAnsi="Arial" w:cs="Arial"/>
          <w:lang w:val="ru-RU"/>
        </w:rPr>
      </w:pPr>
      <w:r w:rsidRPr="00811745">
        <w:rPr>
          <w:rFonts w:ascii="Arial" w:hAnsi="Arial" w:cs="Arial"/>
          <w:noProof/>
        </w:rPr>
        <w:pict>
          <v:shape id="_x0000_s4204" type="#_x0000_t75" style="position:absolute;margin-left:.3pt;margin-top:11.5pt;width:161.7pt;height:60.8pt;z-index:-251672576" wrapcoords="-86 0 -86 21370 21600 21370 21600 0 -86 0">
            <v:imagedata r:id="rId217" o:title=""/>
            <w10:wrap type="tight"/>
          </v:shape>
        </w:pict>
      </w:r>
      <w:r w:rsidR="00E16FA8" w:rsidRPr="00811745">
        <w:rPr>
          <w:rFonts w:ascii="Arial" w:hAnsi="Arial" w:cs="Arial"/>
          <w:lang w:val="ru-RU"/>
        </w:rPr>
        <w:tab/>
      </w: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 xml:space="preserve">Цвет корпуса: белый </w:t>
      </w: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Универсальность установки на:</w:t>
      </w:r>
    </w:p>
    <w:p w:rsidR="00E16FA8" w:rsidRPr="00811745" w:rsidRDefault="00E16FA8" w:rsidP="00E16FA8">
      <w:pPr>
        <w:numPr>
          <w:ilvl w:val="0"/>
          <w:numId w:val="141"/>
        </w:numPr>
        <w:rPr>
          <w:rFonts w:ascii="Arial" w:hAnsi="Arial" w:cs="Arial"/>
          <w:sz w:val="24"/>
          <w:szCs w:val="24"/>
          <w:lang w:val="ru-RU"/>
        </w:rPr>
      </w:pPr>
      <w:r w:rsidRPr="00811745">
        <w:rPr>
          <w:rFonts w:ascii="Arial" w:hAnsi="Arial" w:cs="Arial"/>
          <w:sz w:val="24"/>
          <w:szCs w:val="24"/>
          <w:lang w:val="ru-RU"/>
        </w:rPr>
        <w:t xml:space="preserve">Штанги PROFIL. </w:t>
      </w:r>
    </w:p>
    <w:p w:rsidR="00E16FA8" w:rsidRPr="00811745" w:rsidRDefault="00E16FA8" w:rsidP="00E16FA8">
      <w:pPr>
        <w:numPr>
          <w:ilvl w:val="0"/>
          <w:numId w:val="141"/>
        </w:numPr>
        <w:rPr>
          <w:rFonts w:ascii="Arial" w:hAnsi="Arial" w:cs="Arial"/>
          <w:sz w:val="24"/>
          <w:szCs w:val="24"/>
          <w:lang w:val="ru-RU"/>
        </w:rPr>
      </w:pPr>
      <w:r w:rsidRPr="00811745">
        <w:rPr>
          <w:rFonts w:ascii="Arial" w:hAnsi="Arial" w:cs="Arial"/>
          <w:sz w:val="24"/>
          <w:szCs w:val="24"/>
          <w:lang w:val="ru-RU"/>
        </w:rPr>
        <w:t xml:space="preserve">Монтажный хомут типа 2/10 </w:t>
      </w:r>
    </w:p>
    <w:p w:rsidR="00E16FA8" w:rsidRPr="00811745" w:rsidRDefault="00E16FA8" w:rsidP="001C7039">
      <w:pPr>
        <w:pStyle w:val="24"/>
        <w:rPr>
          <w:rFonts w:ascii="Arial" w:hAnsi="Arial"/>
        </w:rPr>
      </w:pPr>
      <w:r w:rsidRPr="00811745">
        <w:rPr>
          <w:rFonts w:ascii="Arial" w:hAnsi="Arial"/>
        </w:rPr>
        <w:t xml:space="preserve"> </w:t>
      </w:r>
      <w:bookmarkStart w:id="573" w:name="_Toc149026264"/>
      <w:r w:rsidR="001C7039" w:rsidRPr="00811745">
        <w:rPr>
          <w:rFonts w:ascii="Arial" w:hAnsi="Arial"/>
          <w:noProof/>
        </w:rPr>
        <w:pict>
          <v:shape id="_x0000_s4215" type="#_x0000_t75" style="position:absolute;margin-left:198pt;margin-top:31.6pt;width:115.45pt;height:161.1pt;z-index:251655168;mso-position-horizontal-relative:text;mso-position-vertical-relative:text">
            <v:imagedata r:id="rId221" o:title=""/>
          </v:shape>
        </w:pict>
      </w:r>
      <w:r w:rsidRPr="00811745">
        <w:rPr>
          <w:rFonts w:ascii="Arial" w:hAnsi="Arial"/>
        </w:rPr>
        <w:t>Распределительные коробки с пластмассовым корпусом для настенной установки</w:t>
      </w:r>
      <w:bookmarkEnd w:id="573"/>
    </w:p>
    <w:p w:rsidR="00E16FA8" w:rsidRPr="00811745" w:rsidRDefault="00E16FA8"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1C7039" w:rsidRPr="00811745" w:rsidRDefault="001C7039" w:rsidP="00E16FA8">
      <w:pPr>
        <w:rPr>
          <w:rFonts w:ascii="Arial" w:hAnsi="Arial" w:cs="Arial"/>
          <w:lang w:val="ru-RU"/>
        </w:rPr>
      </w:pPr>
    </w:p>
    <w:p w:rsidR="00E16FA8" w:rsidRPr="00811745" w:rsidRDefault="00E16FA8" w:rsidP="001C7039">
      <w:pPr>
        <w:ind w:firstLine="540"/>
        <w:rPr>
          <w:rFonts w:ascii="Arial" w:hAnsi="Arial" w:cs="Arial"/>
          <w:sz w:val="24"/>
          <w:szCs w:val="24"/>
          <w:lang w:val="ru-RU"/>
        </w:rPr>
      </w:pPr>
      <w:r w:rsidRPr="00811745">
        <w:rPr>
          <w:rFonts w:ascii="Arial" w:hAnsi="Arial" w:cs="Arial"/>
          <w:sz w:val="24"/>
          <w:szCs w:val="24"/>
          <w:lang w:val="ru-RU"/>
        </w:rPr>
        <w:t>Распределительные коробки KRONECTION-Вох трех типоразмеров отличаются чрезвычайной универсальностью применения, небольшими габаритами и предусмотрены для открытой и скрытой настенной уста новки. Благодаря малому количеству составных узлов обеспечивается экономичность складирования при од новременно высокой готовности к применению. Материал пластмассовых коробок – самозатухающий полистирол – обеспечивает ударопрочность, стабильность и отсутствие необходимости обслуживания при эксплуатации. Все необходимые монтажные элементы, такие как металлический хомут, кабельные вводы, кабельные обвязки, кроссировочные скобы и крепежные шурупы, включены в комплект поставки. Поставляются с защелкой или замком.</w:t>
      </w:r>
    </w:p>
    <w:p w:rsidR="00E16FA8" w:rsidRPr="00811745" w:rsidRDefault="00E16FA8" w:rsidP="001C7039">
      <w:pPr>
        <w:ind w:firstLine="540"/>
        <w:rPr>
          <w:rFonts w:ascii="Arial" w:hAnsi="Arial" w:cs="Arial"/>
          <w:sz w:val="24"/>
          <w:szCs w:val="24"/>
          <w:lang w:val="ru-RU"/>
        </w:rPr>
      </w:pPr>
      <w:r w:rsidRPr="00811745">
        <w:rPr>
          <w:rFonts w:ascii="Arial" w:hAnsi="Arial" w:cs="Arial"/>
          <w:sz w:val="24"/>
          <w:szCs w:val="24"/>
          <w:lang w:val="ru-RU"/>
        </w:rPr>
        <w:t>В коробки типа KRONECTION-Вох возможна установка элементов защиты от перенапряжения (при оснащении коробки дополнительной углубляющей рамой).</w:t>
      </w:r>
    </w:p>
    <w:p w:rsidR="00E16FA8" w:rsidRPr="00811745" w:rsidRDefault="00E16FA8" w:rsidP="001C7039">
      <w:pPr>
        <w:ind w:firstLine="540"/>
        <w:rPr>
          <w:rFonts w:ascii="Arial" w:hAnsi="Arial" w:cs="Arial"/>
          <w:sz w:val="24"/>
          <w:szCs w:val="24"/>
          <w:lang w:val="ru-RU"/>
        </w:rPr>
      </w:pPr>
      <w:r w:rsidRPr="00811745">
        <w:rPr>
          <w:rFonts w:ascii="Arial" w:hAnsi="Arial" w:cs="Arial"/>
          <w:sz w:val="24"/>
          <w:szCs w:val="24"/>
          <w:lang w:val="ru-RU"/>
        </w:rPr>
        <w:t>Распределительные коробки предназначены для применения в помещениях.</w:t>
      </w:r>
    </w:p>
    <w:p w:rsidR="00E16FA8" w:rsidRPr="00811745" w:rsidRDefault="00E16FA8" w:rsidP="001C7039">
      <w:pPr>
        <w:pStyle w:val="15"/>
        <w:rPr>
          <w:rFonts w:ascii="Arial" w:hAnsi="Arial" w:cs="Arial"/>
        </w:rPr>
      </w:pPr>
      <w:r w:rsidRPr="00811745">
        <w:rPr>
          <w:rFonts w:ascii="Arial" w:hAnsi="Arial" w:cs="Arial"/>
        </w:rPr>
        <w:t>Вид поставки</w:t>
      </w:r>
    </w:p>
    <w:p w:rsidR="00E16FA8" w:rsidRPr="00811745" w:rsidRDefault="00E16FA8" w:rsidP="00E16FA8">
      <w:pPr>
        <w:numPr>
          <w:ilvl w:val="0"/>
          <w:numId w:val="142"/>
        </w:numPr>
        <w:rPr>
          <w:rFonts w:ascii="Arial" w:hAnsi="Arial" w:cs="Arial"/>
          <w:sz w:val="24"/>
          <w:szCs w:val="24"/>
          <w:lang w:val="ru-RU"/>
        </w:rPr>
      </w:pPr>
      <w:r w:rsidRPr="00811745">
        <w:rPr>
          <w:rFonts w:ascii="Arial" w:hAnsi="Arial" w:cs="Arial"/>
          <w:sz w:val="24"/>
          <w:szCs w:val="24"/>
          <w:lang w:val="ru-RU"/>
        </w:rPr>
        <w:t xml:space="preserve">В полностью собранном виде. </w:t>
      </w:r>
    </w:p>
    <w:p w:rsidR="00E16FA8" w:rsidRPr="00811745" w:rsidRDefault="00E16FA8" w:rsidP="00E16FA8">
      <w:pPr>
        <w:numPr>
          <w:ilvl w:val="0"/>
          <w:numId w:val="142"/>
        </w:numPr>
        <w:rPr>
          <w:rFonts w:ascii="Arial" w:hAnsi="Arial" w:cs="Arial"/>
          <w:sz w:val="24"/>
          <w:szCs w:val="24"/>
          <w:lang w:val="ru-RU"/>
        </w:rPr>
      </w:pPr>
      <w:r w:rsidRPr="00811745">
        <w:rPr>
          <w:rFonts w:ascii="Arial" w:hAnsi="Arial" w:cs="Arial"/>
          <w:sz w:val="24"/>
          <w:szCs w:val="24"/>
          <w:lang w:val="ru-RU"/>
        </w:rPr>
        <w:t xml:space="preserve">Размеры коробок (ШхГхВ, мм) </w:t>
      </w:r>
    </w:p>
    <w:p w:rsidR="00E16FA8" w:rsidRPr="00811745" w:rsidRDefault="00E16FA8" w:rsidP="00E16FA8">
      <w:pPr>
        <w:numPr>
          <w:ilvl w:val="0"/>
          <w:numId w:val="142"/>
        </w:numPr>
        <w:rPr>
          <w:rFonts w:ascii="Arial" w:hAnsi="Arial" w:cs="Arial"/>
          <w:sz w:val="24"/>
          <w:szCs w:val="24"/>
          <w:lang w:val="ru-RU"/>
        </w:rPr>
      </w:pPr>
      <w:r w:rsidRPr="00811745">
        <w:rPr>
          <w:rFonts w:ascii="Arial" w:hAnsi="Arial" w:cs="Arial"/>
          <w:sz w:val="24"/>
          <w:szCs w:val="24"/>
          <w:lang w:val="ru-RU"/>
        </w:rPr>
        <w:t xml:space="preserve">KRONECTION-Вох I , с хомутом на 3 плинта 140х75х170 </w:t>
      </w:r>
    </w:p>
    <w:p w:rsidR="00E16FA8" w:rsidRPr="00811745" w:rsidRDefault="00E16FA8" w:rsidP="00E16FA8">
      <w:pPr>
        <w:numPr>
          <w:ilvl w:val="0"/>
          <w:numId w:val="142"/>
        </w:numPr>
        <w:rPr>
          <w:rFonts w:ascii="Arial" w:hAnsi="Arial" w:cs="Arial"/>
          <w:sz w:val="24"/>
          <w:szCs w:val="24"/>
          <w:lang w:val="ru-RU"/>
        </w:rPr>
      </w:pPr>
      <w:r w:rsidRPr="00811745">
        <w:rPr>
          <w:rFonts w:ascii="Arial" w:hAnsi="Arial" w:cs="Arial"/>
          <w:sz w:val="24"/>
          <w:szCs w:val="24"/>
          <w:lang w:val="ru-RU"/>
        </w:rPr>
        <w:t xml:space="preserve">KRONECTION-Вох II, с хомутом на 5 плинтов 215х75х215 </w:t>
      </w:r>
    </w:p>
    <w:p w:rsidR="00E16FA8" w:rsidRPr="00811745" w:rsidRDefault="00E16FA8" w:rsidP="00E16FA8">
      <w:pPr>
        <w:numPr>
          <w:ilvl w:val="0"/>
          <w:numId w:val="142"/>
        </w:numPr>
        <w:rPr>
          <w:rFonts w:ascii="Arial" w:hAnsi="Arial" w:cs="Arial"/>
          <w:sz w:val="24"/>
          <w:szCs w:val="24"/>
          <w:lang w:val="ru-RU"/>
        </w:rPr>
      </w:pPr>
      <w:r w:rsidRPr="00811745">
        <w:rPr>
          <w:rFonts w:ascii="Arial" w:hAnsi="Arial" w:cs="Arial"/>
          <w:sz w:val="24"/>
          <w:szCs w:val="24"/>
          <w:lang w:val="ru-RU"/>
        </w:rPr>
        <w:t xml:space="preserve">KRONECTION-Вох III, с хомутом на 10 плинтов 215х75х320 </w:t>
      </w:r>
    </w:p>
    <w:p w:rsidR="00E16FA8" w:rsidRPr="00811745" w:rsidRDefault="00E16FA8" w:rsidP="00E16FA8">
      <w:pPr>
        <w:rPr>
          <w:rFonts w:ascii="Arial" w:hAnsi="Arial" w:cs="Arial"/>
          <w:lang w:val="ru-RU"/>
        </w:rPr>
      </w:pPr>
      <w:r w:rsidRPr="00811745">
        <w:rPr>
          <w:rFonts w:ascii="Arial" w:hAnsi="Arial" w:cs="Arial"/>
          <w:lang w:val="ru-RU"/>
        </w:rPr>
        <w:t xml:space="preserve"> </w:t>
      </w:r>
    </w:p>
    <w:p w:rsidR="00E16FA8" w:rsidRPr="00811745" w:rsidRDefault="00E16FA8" w:rsidP="001C7039">
      <w:pPr>
        <w:pStyle w:val="24"/>
        <w:rPr>
          <w:rFonts w:ascii="Arial" w:hAnsi="Arial"/>
        </w:rPr>
      </w:pPr>
      <w:r w:rsidRPr="00811745">
        <w:rPr>
          <w:rFonts w:ascii="Arial" w:hAnsi="Arial"/>
        </w:rPr>
        <w:br w:type="page"/>
      </w:r>
      <w:bookmarkStart w:id="574" w:name="_Toc149026265"/>
      <w:r w:rsidRPr="00811745">
        <w:rPr>
          <w:rFonts w:ascii="Arial" w:hAnsi="Arial"/>
        </w:rPr>
        <w:t>Несущая для модулей 3U, PROFIL</w:t>
      </w:r>
      <w:bookmarkEnd w:id="574"/>
    </w:p>
    <w:p w:rsidR="00E16FA8" w:rsidRPr="00811745" w:rsidRDefault="00E16FA8" w:rsidP="00E16FA8">
      <w:pPr>
        <w:numPr>
          <w:ilvl w:val="0"/>
          <w:numId w:val="143"/>
        </w:numPr>
        <w:rPr>
          <w:rFonts w:ascii="Arial" w:hAnsi="Arial" w:cs="Arial"/>
          <w:lang w:val="ru-RU"/>
        </w:rPr>
      </w:pPr>
      <w:r w:rsidRPr="00811745">
        <w:rPr>
          <w:rFonts w:ascii="Arial" w:hAnsi="Arial" w:cs="Arial"/>
          <w:lang w:val="ru-RU"/>
        </w:rPr>
        <w:t xml:space="preserve">Несущая для модулей 19"/3U с штангами PROFIL на 18 плинтов (с межцентровым расстоянием </w:t>
      </w:r>
      <w:smartTag w:uri="urn:schemas-microsoft-com:office:smarttags" w:element="metricconverter">
        <w:smartTagPr>
          <w:attr w:name="ProductID" w:val="95 мм"/>
        </w:smartTagPr>
        <w:r w:rsidRPr="00811745">
          <w:rPr>
            <w:rFonts w:ascii="Arial" w:hAnsi="Arial" w:cs="Arial"/>
            <w:lang w:val="ru-RU"/>
          </w:rPr>
          <w:t>95 мм</w:t>
        </w:r>
      </w:smartTag>
      <w:r w:rsidRPr="00811745">
        <w:rPr>
          <w:rFonts w:ascii="Arial" w:hAnsi="Arial" w:cs="Arial"/>
          <w:lang w:val="ru-RU"/>
        </w:rPr>
        <w:t xml:space="preserve">). Несущая с угольниками в качестве боковых сторон (внешние поверхности оцинкованные). </w:t>
      </w:r>
    </w:p>
    <w:p w:rsidR="00E16FA8" w:rsidRPr="00811745" w:rsidRDefault="00E16FA8" w:rsidP="00E16FA8">
      <w:pPr>
        <w:numPr>
          <w:ilvl w:val="0"/>
          <w:numId w:val="143"/>
        </w:numPr>
        <w:rPr>
          <w:rFonts w:ascii="Arial" w:hAnsi="Arial" w:cs="Arial"/>
          <w:lang w:val="ru-RU"/>
        </w:rPr>
      </w:pPr>
      <w:r w:rsidRPr="00811745">
        <w:rPr>
          <w:rFonts w:ascii="Arial" w:hAnsi="Arial" w:cs="Arial"/>
          <w:lang w:val="ru-RU"/>
        </w:rPr>
        <w:t xml:space="preserve">Фронтальная сторона: порошковое покрытие (RAL 7032), штанги PROFIL оцинкованные. </w:t>
      </w:r>
    </w:p>
    <w:p w:rsidR="00E16FA8" w:rsidRPr="00811745" w:rsidRDefault="00E16FA8" w:rsidP="00E16FA8">
      <w:pPr>
        <w:numPr>
          <w:ilvl w:val="0"/>
          <w:numId w:val="143"/>
        </w:numPr>
        <w:rPr>
          <w:rFonts w:ascii="Arial" w:hAnsi="Arial" w:cs="Arial"/>
          <w:lang w:val="ru-RU"/>
        </w:rPr>
      </w:pPr>
      <w:r w:rsidRPr="00811745">
        <w:rPr>
          <w:rFonts w:ascii="Arial" w:hAnsi="Arial" w:cs="Arial"/>
          <w:lang w:val="ru-RU"/>
        </w:rPr>
        <w:t xml:space="preserve">В комплекте с шиной крепления кабеля и с перфорированной шиной. </w:t>
      </w:r>
    </w:p>
    <w:p w:rsidR="00E16FA8" w:rsidRPr="00811745" w:rsidRDefault="00E16FA8" w:rsidP="00E16FA8">
      <w:pPr>
        <w:numPr>
          <w:ilvl w:val="0"/>
          <w:numId w:val="143"/>
        </w:numPr>
        <w:rPr>
          <w:rFonts w:ascii="Arial" w:hAnsi="Arial" w:cs="Arial"/>
          <w:lang w:val="ru-RU"/>
        </w:rPr>
      </w:pPr>
      <w:r w:rsidRPr="00811745">
        <w:rPr>
          <w:rFonts w:ascii="Arial" w:hAnsi="Arial" w:cs="Arial"/>
          <w:lang w:val="ru-RU"/>
        </w:rPr>
        <w:t xml:space="preserve">Предназначена для установки в 19" каркасы. </w:t>
      </w:r>
    </w:p>
    <w:p w:rsidR="00E16FA8" w:rsidRPr="00811745" w:rsidRDefault="00E16FA8" w:rsidP="00E16FA8">
      <w:pPr>
        <w:rPr>
          <w:rFonts w:ascii="Arial" w:hAnsi="Arial" w:cs="Arial"/>
          <w:lang w:val="ru-RU"/>
        </w:rPr>
      </w:pPr>
    </w:p>
    <w:p w:rsidR="00E16FA8" w:rsidRPr="00811745" w:rsidRDefault="00E16FA8" w:rsidP="001C7039">
      <w:pPr>
        <w:pStyle w:val="15"/>
        <w:rPr>
          <w:rFonts w:ascii="Arial" w:hAnsi="Arial" w:cs="Arial"/>
        </w:rPr>
      </w:pPr>
      <w:r w:rsidRPr="00811745">
        <w:rPr>
          <w:rFonts w:ascii="Arial" w:hAnsi="Arial" w:cs="Arial"/>
        </w:rPr>
        <w:t>Вид поставки:</w:t>
      </w:r>
    </w:p>
    <w:p w:rsidR="00E16FA8" w:rsidRPr="00811745" w:rsidRDefault="00E16FA8" w:rsidP="00E16FA8">
      <w:pPr>
        <w:numPr>
          <w:ilvl w:val="0"/>
          <w:numId w:val="144"/>
        </w:numPr>
        <w:rPr>
          <w:rFonts w:ascii="Arial" w:hAnsi="Arial" w:cs="Arial"/>
          <w:lang w:val="ru-RU"/>
        </w:rPr>
      </w:pPr>
      <w:r w:rsidRPr="00811745">
        <w:rPr>
          <w:rFonts w:ascii="Arial" w:hAnsi="Arial" w:cs="Arial"/>
          <w:lang w:val="ru-RU"/>
        </w:rPr>
        <w:t>Монтажный комплект</w:t>
      </w:r>
    </w:p>
    <w:p w:rsidR="00E16FA8" w:rsidRPr="00811745" w:rsidRDefault="00E16FA8" w:rsidP="00E16FA8">
      <w:pPr>
        <w:rPr>
          <w:rFonts w:ascii="Arial" w:hAnsi="Arial" w:cs="Arial"/>
          <w:lang w:val="ru-RU"/>
        </w:rPr>
      </w:pPr>
    </w:p>
    <w:p w:rsidR="001C7039" w:rsidRPr="00811745" w:rsidRDefault="001C7039" w:rsidP="00E16FA8">
      <w:pPr>
        <w:rPr>
          <w:rFonts w:ascii="Arial" w:hAnsi="Arial" w:cs="Arial"/>
          <w:b/>
          <w:color w:val="0000FF"/>
          <w:sz w:val="28"/>
          <w:szCs w:val="28"/>
          <w:lang w:val="ru-RU"/>
        </w:rPr>
      </w:pPr>
      <w:r w:rsidRPr="00811745">
        <w:rPr>
          <w:rFonts w:ascii="Arial" w:hAnsi="Arial" w:cs="Arial"/>
          <w:noProof/>
        </w:rPr>
        <w:pict>
          <v:shape id="_x0000_s4205" type="#_x0000_t75" style="position:absolute;margin-left:90pt;margin-top:2.7pt;width:237pt;height:115.5pt;z-index:-251671552" wrapcoords="-68 0 -68 21460 21600 21460 21600 0 -68 0">
            <v:imagedata r:id="rId222" o:title=""/>
            <w10:wrap type="tight"/>
          </v:shape>
        </w:pict>
      </w: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1C7039">
      <w:pPr>
        <w:pStyle w:val="24"/>
        <w:rPr>
          <w:rFonts w:ascii="Arial" w:hAnsi="Arial"/>
        </w:rPr>
      </w:pPr>
      <w:bookmarkStart w:id="575" w:name="_Toc149026266"/>
      <w:r w:rsidRPr="00811745">
        <w:rPr>
          <w:rFonts w:ascii="Arial" w:hAnsi="Arial"/>
        </w:rPr>
        <w:t>Несущая для модулей 4U/Rangier, PROFIL</w:t>
      </w:r>
      <w:bookmarkEnd w:id="575"/>
    </w:p>
    <w:p w:rsidR="001C7039" w:rsidRPr="00811745" w:rsidRDefault="001C7039" w:rsidP="001C7039">
      <w:pPr>
        <w:numPr>
          <w:ilvl w:val="0"/>
          <w:numId w:val="145"/>
        </w:numPr>
        <w:rPr>
          <w:rFonts w:ascii="Arial" w:hAnsi="Arial" w:cs="Arial"/>
          <w:lang w:val="ru-RU"/>
        </w:rPr>
      </w:pPr>
      <w:r w:rsidRPr="00811745">
        <w:rPr>
          <w:rFonts w:ascii="Arial" w:hAnsi="Arial" w:cs="Arial"/>
          <w:lang w:val="ru-RU"/>
        </w:rPr>
        <w:t xml:space="preserve">Несущая для модулей 19"/4U с штангами PROFIL на 18 плинтов (с межцентровым расстоянием </w:t>
      </w:r>
      <w:smartTag w:uri="urn:schemas-microsoft-com:office:smarttags" w:element="metricconverter">
        <w:smartTagPr>
          <w:attr w:name="ProductID" w:val="95 мм"/>
        </w:smartTagPr>
        <w:r w:rsidRPr="00811745">
          <w:rPr>
            <w:rFonts w:ascii="Arial" w:hAnsi="Arial" w:cs="Arial"/>
            <w:lang w:val="ru-RU"/>
          </w:rPr>
          <w:t>95 мм</w:t>
        </w:r>
      </w:smartTag>
      <w:r w:rsidRPr="00811745">
        <w:rPr>
          <w:rFonts w:ascii="Arial" w:hAnsi="Arial" w:cs="Arial"/>
          <w:lang w:val="ru-RU"/>
        </w:rPr>
        <w:t xml:space="preserve">). </w:t>
      </w:r>
    </w:p>
    <w:p w:rsidR="001C7039" w:rsidRPr="00811745" w:rsidRDefault="001C7039" w:rsidP="001C7039">
      <w:pPr>
        <w:numPr>
          <w:ilvl w:val="0"/>
          <w:numId w:val="145"/>
        </w:numPr>
        <w:rPr>
          <w:rFonts w:ascii="Arial" w:hAnsi="Arial" w:cs="Arial"/>
          <w:lang w:val="ru-RU"/>
        </w:rPr>
      </w:pPr>
      <w:r w:rsidRPr="00811745">
        <w:rPr>
          <w:rFonts w:ascii="Arial" w:hAnsi="Arial" w:cs="Arial"/>
          <w:lang w:val="ru-RU"/>
        </w:rPr>
        <w:t xml:space="preserve">Угольники крепления, шина крепления кабелей и фронтальная часть: листовая сталь, оцинкованные. </w:t>
      </w:r>
    </w:p>
    <w:p w:rsidR="001C7039" w:rsidRPr="00811745" w:rsidRDefault="001C7039" w:rsidP="001C7039">
      <w:pPr>
        <w:numPr>
          <w:ilvl w:val="0"/>
          <w:numId w:val="145"/>
        </w:numPr>
        <w:rPr>
          <w:rFonts w:ascii="Arial" w:hAnsi="Arial" w:cs="Arial"/>
          <w:lang w:val="ru-RU"/>
        </w:rPr>
      </w:pPr>
      <w:r w:rsidRPr="00811745">
        <w:rPr>
          <w:rFonts w:ascii="Arial" w:hAnsi="Arial" w:cs="Arial"/>
          <w:lang w:val="ru-RU"/>
        </w:rPr>
        <w:t xml:space="preserve">Штанги PROFIL: нержавеющая сталь. </w:t>
      </w:r>
    </w:p>
    <w:p w:rsidR="001C7039" w:rsidRPr="00811745" w:rsidRDefault="001C7039" w:rsidP="001C7039">
      <w:pPr>
        <w:numPr>
          <w:ilvl w:val="0"/>
          <w:numId w:val="145"/>
        </w:numPr>
        <w:rPr>
          <w:rFonts w:ascii="Arial" w:hAnsi="Arial" w:cs="Arial"/>
          <w:lang w:val="ru-RU"/>
        </w:rPr>
      </w:pPr>
      <w:r w:rsidRPr="00811745">
        <w:rPr>
          <w:rFonts w:ascii="Arial" w:hAnsi="Arial" w:cs="Arial"/>
          <w:lang w:val="ru-RU"/>
        </w:rPr>
        <w:t xml:space="preserve">Оснащена 5 кроссировочными пластмассовыми скобами, расположенными на тыльной стороне несущей. </w:t>
      </w: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r w:rsidRPr="00811745">
        <w:rPr>
          <w:rFonts w:ascii="Arial" w:hAnsi="Arial" w:cs="Arial"/>
          <w:noProof/>
        </w:rPr>
        <w:pict>
          <v:shape id="_x0000_s4206" type="#_x0000_t75" style="position:absolute;margin-left:117pt;margin-top:.95pt;width:243pt;height:142.3pt;z-index:-251670528" wrapcoords="-54 0 -54 21508 21600 21508 21600 0 -54 0">
            <v:imagedata r:id="rId223" o:title=""/>
            <w10:wrap type="tight"/>
          </v:shape>
        </w:pict>
      </w: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1C7039" w:rsidRPr="00811745" w:rsidRDefault="001C7039" w:rsidP="00E16FA8">
      <w:pPr>
        <w:rPr>
          <w:rFonts w:ascii="Arial" w:hAnsi="Arial" w:cs="Arial"/>
          <w:b/>
          <w:color w:val="0000FF"/>
          <w:sz w:val="28"/>
          <w:szCs w:val="28"/>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r w:rsidRPr="00811745">
        <w:rPr>
          <w:rFonts w:ascii="Arial" w:hAnsi="Arial" w:cs="Arial"/>
          <w:lang w:val="ru-RU"/>
        </w:rPr>
        <w:t xml:space="preserve"> </w:t>
      </w: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1C7039" w:rsidP="001C7039">
      <w:pPr>
        <w:pStyle w:val="24"/>
        <w:rPr>
          <w:rFonts w:ascii="Arial" w:hAnsi="Arial"/>
        </w:rPr>
      </w:pPr>
      <w:r w:rsidRPr="00811745">
        <w:rPr>
          <w:rFonts w:ascii="Arial" w:hAnsi="Arial"/>
        </w:rPr>
        <w:br w:type="page"/>
      </w:r>
      <w:bookmarkStart w:id="576" w:name="_Toc149026267"/>
      <w:r w:rsidR="00E16FA8" w:rsidRPr="00811745">
        <w:rPr>
          <w:rFonts w:ascii="Arial" w:hAnsi="Arial"/>
        </w:rPr>
        <w:t>Несущая рама под LSA PROFIL</w:t>
      </w:r>
      <w:bookmarkEnd w:id="576"/>
    </w:p>
    <w:p w:rsidR="00E16FA8" w:rsidRPr="00811745" w:rsidRDefault="00E16FA8" w:rsidP="00E16FA8">
      <w:pPr>
        <w:rPr>
          <w:rFonts w:ascii="Arial" w:hAnsi="Arial" w:cs="Arial"/>
          <w:lang w:val="ru-RU"/>
        </w:rPr>
      </w:pPr>
      <w:r w:rsidRPr="00811745">
        <w:rPr>
          <w:rFonts w:ascii="Arial" w:hAnsi="Arial" w:cs="Arial"/>
          <w:noProof/>
        </w:rPr>
        <w:pict>
          <v:shape id="_x0000_s4207" type="#_x0000_t75" style="position:absolute;margin-left:.3pt;margin-top:0;width:78pt;height:225pt;z-index:-251669504" wrapcoords="-208 0 -208 21528 21600 21528 21600 0 -208 0">
            <v:imagedata r:id="rId218" o:title=""/>
            <w10:wrap type="tight"/>
          </v:shape>
        </w:pict>
      </w: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Служит для размещения до 25 плинтов LSA PROFIL.</w:t>
      </w: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Состав: 2 монтажных адаптера и 2 стержня PROFIL</w:t>
      </w:r>
    </w:p>
    <w:p w:rsidR="00E16FA8" w:rsidRPr="00811745" w:rsidRDefault="00E16FA8" w:rsidP="00E16FA8">
      <w:pPr>
        <w:rPr>
          <w:rFonts w:ascii="Arial" w:hAnsi="Arial" w:cs="Arial"/>
          <w:sz w:val="24"/>
          <w:szCs w:val="24"/>
          <w:lang w:val="ru-RU"/>
        </w:rPr>
      </w:pP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На раму устанавливаются пылезащитные колпаки на 10 плинтов.</w:t>
      </w:r>
    </w:p>
    <w:p w:rsidR="00E16FA8" w:rsidRPr="00811745" w:rsidRDefault="00E16FA8" w:rsidP="001C7039">
      <w:pPr>
        <w:pStyle w:val="24"/>
        <w:rPr>
          <w:rFonts w:ascii="Arial" w:hAnsi="Arial"/>
        </w:rPr>
      </w:pPr>
      <w:bookmarkStart w:id="577" w:name="_Toc149026268"/>
      <w:r w:rsidRPr="00811745">
        <w:rPr>
          <w:rFonts w:ascii="Arial" w:hAnsi="Arial"/>
        </w:rPr>
        <w:t>Каркас KRONE типа 108А</w:t>
      </w:r>
      <w:bookmarkEnd w:id="577"/>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Габаритные характеристики</w:t>
      </w:r>
      <w:r w:rsidRPr="00811745">
        <w:rPr>
          <w:rFonts w:ascii="Arial" w:hAnsi="Arial" w:cs="Arial"/>
          <w:sz w:val="24"/>
          <w:szCs w:val="24"/>
          <w:lang w:val="ru-RU"/>
        </w:rPr>
        <w:tab/>
        <w:t xml:space="preserve">ВхШхГ, мм </w:t>
      </w:r>
      <w:r w:rsidRPr="00811745">
        <w:rPr>
          <w:rFonts w:ascii="Arial" w:hAnsi="Arial" w:cs="Arial"/>
          <w:sz w:val="24"/>
          <w:szCs w:val="24"/>
          <w:lang w:val="ru-RU"/>
        </w:rPr>
        <w:tab/>
        <w:t>Вес, кг</w:t>
      </w:r>
      <w:r w:rsidRPr="00811745">
        <w:rPr>
          <w:rFonts w:ascii="Arial" w:hAnsi="Arial" w:cs="Arial"/>
          <w:sz w:val="24"/>
          <w:szCs w:val="24"/>
          <w:lang w:val="ru-RU"/>
        </w:rPr>
        <w:tab/>
      </w: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Однорядный каркас на 690 пар</w:t>
      </w:r>
      <w:r w:rsidRPr="00811745">
        <w:rPr>
          <w:rFonts w:ascii="Arial" w:hAnsi="Arial" w:cs="Arial"/>
          <w:sz w:val="24"/>
          <w:szCs w:val="24"/>
          <w:lang w:val="ru-RU"/>
        </w:rPr>
        <w:tab/>
        <w:t>2004x285x150</w:t>
      </w:r>
      <w:r w:rsidRPr="00811745">
        <w:rPr>
          <w:rFonts w:ascii="Arial" w:hAnsi="Arial" w:cs="Arial"/>
          <w:sz w:val="24"/>
          <w:szCs w:val="24"/>
          <w:lang w:val="ru-RU"/>
        </w:rPr>
        <w:tab/>
        <w:t>16</w:t>
      </w:r>
      <w:r w:rsidRPr="00811745">
        <w:rPr>
          <w:rFonts w:ascii="Arial" w:hAnsi="Arial" w:cs="Arial"/>
          <w:sz w:val="24"/>
          <w:szCs w:val="24"/>
          <w:lang w:val="ru-RU"/>
        </w:rPr>
        <w:tab/>
      </w: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Двухрядный каркас на 1380 пар</w:t>
      </w:r>
      <w:r w:rsidRPr="00811745">
        <w:rPr>
          <w:rFonts w:ascii="Arial" w:hAnsi="Arial" w:cs="Arial"/>
          <w:sz w:val="24"/>
          <w:szCs w:val="24"/>
          <w:lang w:val="ru-RU"/>
        </w:rPr>
        <w:tab/>
        <w:t>2004х560х150</w:t>
      </w:r>
      <w:r w:rsidRPr="00811745">
        <w:rPr>
          <w:rFonts w:ascii="Arial" w:hAnsi="Arial" w:cs="Arial"/>
          <w:sz w:val="24"/>
          <w:szCs w:val="24"/>
          <w:lang w:val="ru-RU"/>
        </w:rPr>
        <w:tab/>
        <w:t>29</w:t>
      </w:r>
      <w:r w:rsidRPr="00811745">
        <w:rPr>
          <w:rFonts w:ascii="Arial" w:hAnsi="Arial" w:cs="Arial"/>
          <w:sz w:val="24"/>
          <w:szCs w:val="24"/>
          <w:lang w:val="ru-RU"/>
        </w:rPr>
        <w:tab/>
      </w:r>
    </w:p>
    <w:p w:rsidR="00E16FA8" w:rsidRPr="00811745" w:rsidRDefault="00E16FA8" w:rsidP="00E16FA8">
      <w:pPr>
        <w:rPr>
          <w:rFonts w:ascii="Arial" w:hAnsi="Arial" w:cs="Arial"/>
          <w:sz w:val="24"/>
          <w:szCs w:val="24"/>
          <w:lang w:val="ru-RU"/>
        </w:rPr>
      </w:pP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Каркасы имеют модульную конструкцию, что позволяет ставить их боком друг к другу, наращивая емкость, в пристенном варианте, либо «спина к спине» в напольном варианте.</w:t>
      </w:r>
    </w:p>
    <w:p w:rsidR="00E16FA8" w:rsidRPr="00811745" w:rsidRDefault="00E16FA8" w:rsidP="00E16FA8">
      <w:pPr>
        <w:rPr>
          <w:rFonts w:ascii="Arial" w:hAnsi="Arial" w:cs="Arial"/>
          <w:lang w:val="ru-RU"/>
        </w:rPr>
      </w:pPr>
      <w:r w:rsidRPr="00811745">
        <w:rPr>
          <w:rFonts w:ascii="Arial" w:hAnsi="Arial" w:cs="Arial"/>
          <w:b/>
          <w:noProof/>
          <w:color w:val="0000FF"/>
          <w:sz w:val="28"/>
          <w:szCs w:val="28"/>
        </w:rPr>
        <w:pict>
          <v:shape id="_x0000_s4208" type="#_x0000_t75" style="position:absolute;margin-left:-2.7pt;margin-top:5.15pt;width:405.75pt;height:136.5pt;z-index:-251668480" wrapcoords="-40 0 -40 21481 21600 21481 21600 0 -40 0">
            <v:imagedata r:id="rId224" o:title=""/>
            <w10:wrap type="tight"/>
          </v:shape>
        </w:pict>
      </w: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r w:rsidRPr="00811745">
        <w:rPr>
          <w:rFonts w:ascii="Arial" w:hAnsi="Arial" w:cs="Arial"/>
          <w:lang w:val="ru-RU"/>
        </w:rPr>
        <w:t xml:space="preserve"> </w:t>
      </w: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1C7039" w:rsidRPr="00811745" w:rsidRDefault="001C7039" w:rsidP="001C7039">
      <w:pPr>
        <w:pStyle w:val="24"/>
        <w:rPr>
          <w:rFonts w:ascii="Arial" w:hAnsi="Arial"/>
        </w:rPr>
      </w:pPr>
    </w:p>
    <w:p w:rsidR="00E16FA8" w:rsidRPr="00811745" w:rsidRDefault="00E16FA8" w:rsidP="001C7039">
      <w:pPr>
        <w:pStyle w:val="24"/>
        <w:rPr>
          <w:rFonts w:ascii="Arial" w:hAnsi="Arial"/>
        </w:rPr>
      </w:pPr>
      <w:bookmarkStart w:id="578" w:name="_Toc149026269"/>
      <w:r w:rsidRPr="00811745">
        <w:rPr>
          <w:rFonts w:ascii="Arial" w:hAnsi="Arial"/>
        </w:rPr>
        <w:t>Защита от перенапряжений</w:t>
      </w:r>
      <w:bookmarkEnd w:id="578"/>
    </w:p>
    <w:p w:rsidR="00E16FA8" w:rsidRPr="00811745" w:rsidRDefault="00E16FA8" w:rsidP="001C7039">
      <w:pPr>
        <w:ind w:firstLine="360"/>
        <w:rPr>
          <w:rFonts w:ascii="Arial" w:hAnsi="Arial" w:cs="Arial"/>
          <w:sz w:val="24"/>
          <w:szCs w:val="24"/>
          <w:lang w:val="ru-RU"/>
        </w:rPr>
      </w:pPr>
      <w:r w:rsidRPr="00811745">
        <w:rPr>
          <w:rFonts w:ascii="Arial" w:hAnsi="Arial" w:cs="Arial"/>
          <w:sz w:val="24"/>
          <w:szCs w:val="24"/>
          <w:lang w:val="ru-RU"/>
        </w:rPr>
        <w:t>Магазин защиты от перенапряжений для плинтов LSAPLUS PROFIL. При установке на плинтах LSA-PROFIL необходимо применение скобок заземления для подключения к штангам PROFIL.</w:t>
      </w:r>
    </w:p>
    <w:p w:rsidR="00E16FA8" w:rsidRPr="00811745" w:rsidRDefault="00E16FA8" w:rsidP="001C7039">
      <w:pPr>
        <w:ind w:firstLine="360"/>
        <w:rPr>
          <w:rFonts w:ascii="Arial" w:hAnsi="Arial" w:cs="Arial"/>
          <w:sz w:val="24"/>
          <w:szCs w:val="24"/>
          <w:lang w:val="ru-RU"/>
        </w:rPr>
      </w:pPr>
      <w:r w:rsidRPr="00811745">
        <w:rPr>
          <w:rFonts w:ascii="Arial" w:hAnsi="Arial" w:cs="Arial"/>
          <w:sz w:val="24"/>
          <w:szCs w:val="24"/>
          <w:lang w:val="ru-RU"/>
        </w:rPr>
        <w:t xml:space="preserve">3-полюсный разрядник, заполненный инертным газом, с термозащитной пружиной (элемент защиты Fail-Safe), исполнения 8 х 13 (металло - керамический), на ток 5 кА/5А, напряжение 230 В. </w:t>
      </w:r>
    </w:p>
    <w:p w:rsidR="00E16FA8" w:rsidRPr="00811745" w:rsidRDefault="00E16FA8" w:rsidP="001C7039">
      <w:pPr>
        <w:ind w:firstLine="360"/>
        <w:rPr>
          <w:rFonts w:ascii="Arial" w:hAnsi="Arial" w:cs="Arial"/>
          <w:sz w:val="24"/>
          <w:szCs w:val="24"/>
          <w:lang w:val="ru-RU"/>
        </w:rPr>
      </w:pPr>
      <w:r w:rsidRPr="00811745">
        <w:rPr>
          <w:rFonts w:ascii="Arial" w:hAnsi="Arial" w:cs="Arial"/>
          <w:sz w:val="24"/>
          <w:szCs w:val="24"/>
          <w:lang w:val="ru-RU"/>
        </w:rPr>
        <w:t xml:space="preserve">Применяется в качестве эффективной 3-точечной защиты для самых различных случаев. </w:t>
      </w:r>
    </w:p>
    <w:p w:rsidR="00E16FA8" w:rsidRPr="00811745" w:rsidRDefault="00E16FA8" w:rsidP="001C7039">
      <w:pPr>
        <w:ind w:firstLine="360"/>
        <w:rPr>
          <w:rFonts w:ascii="Arial" w:hAnsi="Arial" w:cs="Arial"/>
          <w:sz w:val="24"/>
          <w:szCs w:val="24"/>
          <w:lang w:val="ru-RU"/>
        </w:rPr>
      </w:pPr>
      <w:r w:rsidRPr="00811745">
        <w:rPr>
          <w:rFonts w:ascii="Arial" w:hAnsi="Arial" w:cs="Arial"/>
          <w:noProof/>
          <w:sz w:val="24"/>
          <w:szCs w:val="24"/>
        </w:rPr>
        <w:pict>
          <v:shape id="_x0000_s4209" type="#_x0000_t75" style="position:absolute;left:0;text-align:left;margin-left:-14.4pt;margin-top:17.4pt;width:231pt;height:110.25pt;z-index:-251667456" wrapcoords="-70 0 -70 21453 21600 21453 21600 0 -70 0">
            <v:imagedata r:id="rId225" o:title=""/>
            <w10:wrap type="tight"/>
          </v:shape>
        </w:pict>
      </w:r>
      <w:r w:rsidRPr="00811745">
        <w:rPr>
          <w:rFonts w:ascii="Arial" w:hAnsi="Arial" w:cs="Arial"/>
          <w:sz w:val="24"/>
          <w:szCs w:val="24"/>
          <w:lang w:val="ru-RU"/>
        </w:rPr>
        <w:t>Для защиты от перенапряжений 10 пар необходимо 10 разрядников.</w:t>
      </w:r>
    </w:p>
    <w:p w:rsidR="00E16FA8" w:rsidRPr="00811745" w:rsidRDefault="00E16FA8" w:rsidP="00E16FA8">
      <w:pPr>
        <w:rPr>
          <w:rFonts w:ascii="Arial" w:hAnsi="Arial" w:cs="Arial"/>
          <w:lang w:val="ru-RU"/>
        </w:rPr>
      </w:pPr>
      <w:r w:rsidRPr="00811745">
        <w:rPr>
          <w:rFonts w:ascii="Arial" w:hAnsi="Arial" w:cs="Arial"/>
          <w:noProof/>
        </w:rPr>
        <w:pict>
          <v:shape id="_x0000_s4211" type="#_x0000_t75" style="position:absolute;margin-left:120pt;margin-top:12.6pt;width:101.25pt;height:94.5pt;z-index:-251665408" wrapcoords="-160 0 -160 21429 21600 21429 21600 0 -160 0">
            <v:imagedata r:id="rId226" o:title=""/>
            <w10:wrap type="tight"/>
          </v:shape>
        </w:pict>
      </w:r>
      <w:r w:rsidRPr="00811745">
        <w:rPr>
          <w:rFonts w:ascii="Arial" w:hAnsi="Arial" w:cs="Arial"/>
          <w:noProof/>
        </w:rPr>
        <w:pict>
          <v:shape id="_x0000_s4210" type="#_x0000_t75" style="position:absolute;margin-left:3pt;margin-top:39.6pt;width:102pt;height:69pt;z-index:-251666432" wrapcoords="-159 0 -159 21365 21600 21365 21600 0 -159 0">
            <v:imagedata r:id="rId227" o:title=""/>
            <w10:wrap type="tight"/>
          </v:shape>
        </w:pict>
      </w:r>
      <w:r w:rsidRPr="00811745">
        <w:rPr>
          <w:rFonts w:ascii="Arial" w:hAnsi="Arial" w:cs="Arial"/>
          <w:lang w:val="ru-RU"/>
        </w:rPr>
        <w:tab/>
      </w:r>
      <w:r w:rsidRPr="00811745">
        <w:rPr>
          <w:rFonts w:ascii="Arial" w:hAnsi="Arial" w:cs="Arial"/>
          <w:lang w:val="ru-RU"/>
        </w:rPr>
        <w:tab/>
      </w:r>
      <w:r w:rsidRPr="00811745">
        <w:rPr>
          <w:rFonts w:ascii="Arial" w:hAnsi="Arial" w:cs="Arial"/>
          <w:lang w:val="ru-RU"/>
        </w:rPr>
        <w:tab/>
      </w: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lang w:val="ru-RU"/>
        </w:rPr>
      </w:pPr>
    </w:p>
    <w:p w:rsidR="00E16FA8" w:rsidRPr="00811745" w:rsidRDefault="00E16FA8" w:rsidP="00E16FA8">
      <w:pPr>
        <w:rPr>
          <w:rFonts w:ascii="Arial" w:hAnsi="Arial" w:cs="Arial"/>
          <w:sz w:val="24"/>
          <w:szCs w:val="24"/>
          <w:lang w:val="ru-RU"/>
        </w:rPr>
      </w:pPr>
      <w:r w:rsidRPr="00811745">
        <w:rPr>
          <w:rFonts w:ascii="Arial" w:hAnsi="Arial" w:cs="Arial"/>
          <w:lang w:val="ru-RU"/>
        </w:rPr>
        <w:t xml:space="preserve">                   </w:t>
      </w:r>
      <w:r w:rsidR="001C7039" w:rsidRPr="00811745">
        <w:rPr>
          <w:rFonts w:ascii="Arial" w:hAnsi="Arial" w:cs="Arial"/>
          <w:lang w:val="ru-RU"/>
        </w:rPr>
        <w:t xml:space="preserve">                 </w:t>
      </w:r>
      <w:r w:rsidRPr="00811745">
        <w:rPr>
          <w:rFonts w:ascii="Arial" w:hAnsi="Arial" w:cs="Arial"/>
          <w:sz w:val="24"/>
          <w:szCs w:val="24"/>
          <w:lang w:val="ru-RU"/>
        </w:rPr>
        <w:t>Магазин защиты</w:t>
      </w:r>
      <w:r w:rsidRPr="00811745">
        <w:rPr>
          <w:rFonts w:ascii="Arial" w:hAnsi="Arial" w:cs="Arial"/>
          <w:sz w:val="24"/>
          <w:szCs w:val="24"/>
          <w:lang w:val="ru-RU"/>
        </w:rPr>
        <w:tab/>
        <w:t xml:space="preserve">   </w:t>
      </w:r>
      <w:r w:rsidR="001C7039" w:rsidRPr="00811745">
        <w:rPr>
          <w:rFonts w:ascii="Arial" w:hAnsi="Arial" w:cs="Arial"/>
          <w:sz w:val="24"/>
          <w:szCs w:val="24"/>
          <w:lang w:val="ru-RU"/>
        </w:rPr>
        <w:t xml:space="preserve">    </w:t>
      </w:r>
      <w:r w:rsidRPr="00811745">
        <w:rPr>
          <w:rFonts w:ascii="Arial" w:hAnsi="Arial" w:cs="Arial"/>
          <w:sz w:val="24"/>
          <w:szCs w:val="24"/>
          <w:lang w:val="ru-RU"/>
        </w:rPr>
        <w:t xml:space="preserve">       </w:t>
      </w:r>
      <w:r w:rsidR="001C7039" w:rsidRPr="00811745">
        <w:rPr>
          <w:rFonts w:ascii="Arial" w:hAnsi="Arial" w:cs="Arial"/>
          <w:sz w:val="24"/>
          <w:szCs w:val="24"/>
          <w:lang w:val="ru-RU"/>
        </w:rPr>
        <w:t xml:space="preserve">                  </w:t>
      </w:r>
      <w:r w:rsidRPr="00811745">
        <w:rPr>
          <w:rFonts w:ascii="Arial" w:hAnsi="Arial" w:cs="Arial"/>
          <w:sz w:val="24"/>
          <w:szCs w:val="24"/>
          <w:lang w:val="ru-RU"/>
        </w:rPr>
        <w:t xml:space="preserve">         Контактная скоба</w:t>
      </w:r>
      <w:r w:rsidRPr="00811745">
        <w:rPr>
          <w:rFonts w:ascii="Arial" w:hAnsi="Arial" w:cs="Arial"/>
          <w:sz w:val="24"/>
          <w:szCs w:val="24"/>
          <w:lang w:val="ru-RU"/>
        </w:rPr>
        <w:tab/>
        <w:t xml:space="preserve">   </w:t>
      </w:r>
      <w:r w:rsidR="001C7039" w:rsidRPr="00811745">
        <w:rPr>
          <w:rFonts w:ascii="Arial" w:hAnsi="Arial" w:cs="Arial"/>
          <w:sz w:val="24"/>
          <w:szCs w:val="24"/>
          <w:lang w:val="ru-RU"/>
        </w:rPr>
        <w:t xml:space="preserve"> </w:t>
      </w:r>
      <w:r w:rsidRPr="00811745">
        <w:rPr>
          <w:rFonts w:ascii="Arial" w:hAnsi="Arial" w:cs="Arial"/>
          <w:sz w:val="24"/>
          <w:szCs w:val="24"/>
          <w:lang w:val="ru-RU"/>
        </w:rPr>
        <w:t>Разрядник</w:t>
      </w:r>
      <w:r w:rsidRPr="00811745">
        <w:rPr>
          <w:rFonts w:ascii="Arial" w:hAnsi="Arial" w:cs="Arial"/>
          <w:sz w:val="24"/>
          <w:szCs w:val="24"/>
          <w:lang w:val="ru-RU"/>
        </w:rPr>
        <w:tab/>
      </w:r>
    </w:p>
    <w:p w:rsidR="00E16FA8" w:rsidRPr="00811745" w:rsidRDefault="00E16FA8" w:rsidP="00E16FA8">
      <w:pPr>
        <w:rPr>
          <w:rFonts w:ascii="Arial" w:hAnsi="Arial" w:cs="Arial"/>
          <w:lang w:val="ru-RU"/>
        </w:rPr>
      </w:pPr>
      <w:r w:rsidRPr="00811745">
        <w:rPr>
          <w:rFonts w:ascii="Arial" w:hAnsi="Arial" w:cs="Arial"/>
          <w:lang w:val="ru-RU"/>
        </w:rPr>
        <w:t xml:space="preserve"> </w:t>
      </w:r>
    </w:p>
    <w:p w:rsidR="00E16FA8" w:rsidRPr="00811745" w:rsidRDefault="00E16FA8" w:rsidP="00E16FA8">
      <w:pPr>
        <w:rPr>
          <w:rFonts w:ascii="Arial" w:hAnsi="Arial" w:cs="Arial"/>
          <w:lang w:val="ru-RU"/>
        </w:rPr>
      </w:pPr>
      <w:r w:rsidRPr="00811745">
        <w:rPr>
          <w:rFonts w:ascii="Arial" w:hAnsi="Arial" w:cs="Arial"/>
          <w:lang w:val="ru-RU"/>
        </w:rPr>
        <w:br w:type="page"/>
      </w:r>
    </w:p>
    <w:p w:rsidR="00E16FA8" w:rsidRPr="00811745" w:rsidRDefault="00E16FA8" w:rsidP="00E16FA8">
      <w:pPr>
        <w:rPr>
          <w:rFonts w:ascii="Arial" w:hAnsi="Arial" w:cs="Arial"/>
          <w:lang w:val="ru-RU"/>
        </w:rPr>
      </w:pPr>
    </w:p>
    <w:p w:rsidR="00E16FA8" w:rsidRPr="00811745" w:rsidRDefault="00E16FA8" w:rsidP="001C7039">
      <w:pPr>
        <w:pStyle w:val="24"/>
        <w:rPr>
          <w:rFonts w:ascii="Arial" w:hAnsi="Arial"/>
        </w:rPr>
      </w:pPr>
      <w:bookmarkStart w:id="579" w:name="_Toc149026270"/>
      <w:r w:rsidRPr="00811745">
        <w:rPr>
          <w:rFonts w:ascii="Arial" w:hAnsi="Arial"/>
        </w:rPr>
        <w:t>Комплескная защита ComProtect</w:t>
      </w:r>
      <w:bookmarkEnd w:id="579"/>
    </w:p>
    <w:p w:rsidR="00E16FA8" w:rsidRPr="00811745" w:rsidRDefault="001C7039" w:rsidP="001C7039">
      <w:pPr>
        <w:ind w:firstLine="360"/>
        <w:rPr>
          <w:rFonts w:ascii="Arial" w:hAnsi="Arial" w:cs="Arial"/>
          <w:sz w:val="24"/>
          <w:szCs w:val="24"/>
          <w:lang w:val="ru-RU"/>
        </w:rPr>
      </w:pPr>
      <w:r w:rsidRPr="00811745">
        <w:rPr>
          <w:rFonts w:ascii="Arial" w:hAnsi="Arial" w:cs="Arial"/>
          <w:noProof/>
          <w:sz w:val="24"/>
          <w:szCs w:val="24"/>
        </w:rPr>
        <w:pict>
          <v:shape id="_x0000_s4213" type="#_x0000_t75" style="position:absolute;left:0;text-align:left;margin-left:192.6pt;margin-top:165.9pt;width:283.5pt;height:108pt;z-index:-251663360" wrapcoords="-57 0 -57 21450 21600 21450 21600 0 -57 0">
            <v:imagedata r:id="rId228" o:title=""/>
            <w10:wrap type="tight"/>
          </v:shape>
        </w:pict>
      </w:r>
      <w:r w:rsidR="00E16FA8" w:rsidRPr="00811745">
        <w:rPr>
          <w:rFonts w:ascii="Arial" w:hAnsi="Arial" w:cs="Arial"/>
          <w:sz w:val="24"/>
          <w:szCs w:val="24"/>
          <w:lang w:val="ru-RU"/>
        </w:rPr>
        <w:t xml:space="preserve">Однопарный штекер 5-точечной защиты модульной конструкции, на максимальное рабочее напряжение 180 В HGB180A1. Используется преимущественно в качестве электрической защиты коммутационного и периферийного оборудования, оснащенного вторичной защитой от перенапряжений. Сокращение времени ответа первичной защиты от перенапряжений за счёт использования реверсивных элементов токовой защиты. Может быть использован для частичного или полного оснащения плинтов LSA-PLUS/PROFIL с нормально замкнутыми контактами и с нормально разомкнутыми контактами в сочетании с шиной заземления, а также скобками заземления (при установке LSA-PROFIL). Схема защиты содержит трехполюсный разрядник, контактный элемент Fail-Safe (термозащита разрядника от перегрузки) и элементы токовой защиты. На защищенном плинте возможно выполнение кроссировочных работ с использованием монтажного инструмента LSA PLUS-S. Установочная высота: около </w:t>
      </w:r>
      <w:smartTag w:uri="urn:schemas-microsoft-com:office:smarttags" w:element="metricconverter">
        <w:smartTagPr>
          <w:attr w:name="ProductID" w:val="33 мм"/>
        </w:smartTagPr>
        <w:r w:rsidR="00E16FA8" w:rsidRPr="00811745">
          <w:rPr>
            <w:rFonts w:ascii="Arial" w:hAnsi="Arial" w:cs="Arial"/>
            <w:sz w:val="24"/>
            <w:szCs w:val="24"/>
            <w:lang w:val="ru-RU"/>
          </w:rPr>
          <w:t>33 мм</w:t>
        </w:r>
      </w:smartTag>
      <w:r w:rsidR="00E16FA8" w:rsidRPr="00811745">
        <w:rPr>
          <w:rFonts w:ascii="Arial" w:hAnsi="Arial" w:cs="Arial"/>
          <w:sz w:val="24"/>
          <w:szCs w:val="24"/>
          <w:lang w:val="ru-RU"/>
        </w:rPr>
        <w:t xml:space="preserve"> относительно плинта LSA-PLUS/PROFIL.</w:t>
      </w:r>
    </w:p>
    <w:p w:rsidR="00E16FA8" w:rsidRPr="00811745" w:rsidRDefault="00E16FA8" w:rsidP="00E16FA8">
      <w:pPr>
        <w:rPr>
          <w:rFonts w:ascii="Arial" w:hAnsi="Arial" w:cs="Arial"/>
          <w:lang w:val="ru-RU"/>
        </w:rPr>
      </w:pPr>
      <w:r w:rsidRPr="00811745">
        <w:rPr>
          <w:rFonts w:ascii="Arial" w:hAnsi="Arial" w:cs="Arial"/>
          <w:lang w:val="ru-RU"/>
        </w:rPr>
        <w:tab/>
      </w:r>
    </w:p>
    <w:p w:rsidR="00E16FA8" w:rsidRPr="00811745" w:rsidRDefault="001C7039" w:rsidP="00E16FA8">
      <w:pPr>
        <w:rPr>
          <w:rFonts w:ascii="Arial" w:hAnsi="Arial" w:cs="Arial"/>
          <w:lang w:val="ru-RU"/>
        </w:rPr>
      </w:pPr>
      <w:r w:rsidRPr="00811745">
        <w:rPr>
          <w:rFonts w:ascii="Arial" w:hAnsi="Arial" w:cs="Arial"/>
          <w:noProof/>
        </w:rPr>
        <w:pict>
          <v:shape id="_x0000_s4212" type="#_x0000_t75" style="position:absolute;margin-left:-5.4pt;margin-top:6.8pt;width:177pt;height:90pt;z-index:-251664384" wrapcoords="-92 0 -92 21420 21600 21420 21600 0 -92 0">
            <v:imagedata r:id="rId229" o:title=""/>
            <w10:wrap type="tight"/>
          </v:shape>
        </w:pict>
      </w:r>
      <w:r w:rsidR="00E16FA8" w:rsidRPr="00811745">
        <w:rPr>
          <w:rFonts w:ascii="Arial" w:hAnsi="Arial" w:cs="Arial"/>
          <w:lang w:val="ru-RU"/>
        </w:rPr>
        <w:tab/>
      </w:r>
    </w:p>
    <w:p w:rsidR="00E16FA8" w:rsidRPr="00811745" w:rsidRDefault="00E16FA8" w:rsidP="00E16FA8">
      <w:pPr>
        <w:ind w:left="708" w:firstLine="708"/>
        <w:rPr>
          <w:rFonts w:ascii="Arial" w:hAnsi="Arial" w:cs="Arial"/>
          <w:lang w:val="ru-RU"/>
        </w:rPr>
      </w:pPr>
      <w:r w:rsidRPr="00811745">
        <w:rPr>
          <w:rFonts w:ascii="Arial" w:hAnsi="Arial" w:cs="Arial"/>
          <w:lang w:val="ru-RU"/>
        </w:rPr>
        <w:t>Штекер</w:t>
      </w:r>
      <w:r w:rsidRPr="00811745">
        <w:rPr>
          <w:rFonts w:ascii="Arial" w:hAnsi="Arial" w:cs="Arial"/>
          <w:lang w:val="ru-RU"/>
        </w:rPr>
        <w:tab/>
      </w:r>
      <w:r w:rsidRPr="00811745">
        <w:rPr>
          <w:rFonts w:ascii="Arial" w:hAnsi="Arial" w:cs="Arial"/>
          <w:lang w:val="ru-RU"/>
        </w:rPr>
        <w:tab/>
      </w:r>
      <w:r w:rsidRPr="00811745">
        <w:rPr>
          <w:rFonts w:ascii="Arial" w:hAnsi="Arial" w:cs="Arial"/>
          <w:lang w:val="ru-RU"/>
        </w:rPr>
        <w:tab/>
      </w:r>
      <w:r w:rsidR="001C7039" w:rsidRPr="00811745">
        <w:rPr>
          <w:rFonts w:ascii="Arial" w:hAnsi="Arial" w:cs="Arial"/>
          <w:lang w:val="ru-RU"/>
        </w:rPr>
        <w:t xml:space="preserve">                                               Скоба заземления</w:t>
      </w:r>
      <w:r w:rsidRPr="00811745">
        <w:rPr>
          <w:rFonts w:ascii="Arial" w:hAnsi="Arial" w:cs="Arial"/>
          <w:lang w:val="ru-RU"/>
        </w:rPr>
        <w:tab/>
      </w:r>
      <w:r w:rsidRPr="00811745">
        <w:rPr>
          <w:rFonts w:ascii="Arial" w:hAnsi="Arial" w:cs="Arial"/>
          <w:lang w:val="ru-RU"/>
        </w:rPr>
        <w:tab/>
      </w:r>
      <w:r w:rsidRPr="00811745">
        <w:rPr>
          <w:rFonts w:ascii="Arial" w:hAnsi="Arial" w:cs="Arial"/>
          <w:lang w:val="ru-RU"/>
        </w:rPr>
        <w:tab/>
      </w:r>
    </w:p>
    <w:p w:rsidR="00E16FA8" w:rsidRPr="00811745" w:rsidRDefault="00E16FA8" w:rsidP="001C7039">
      <w:pPr>
        <w:pStyle w:val="24"/>
        <w:rPr>
          <w:rFonts w:ascii="Arial" w:hAnsi="Arial"/>
        </w:rPr>
      </w:pPr>
      <w:r w:rsidRPr="00811745">
        <w:rPr>
          <w:rFonts w:ascii="Arial" w:hAnsi="Arial"/>
        </w:rPr>
        <w:t xml:space="preserve"> </w:t>
      </w:r>
      <w:bookmarkStart w:id="580" w:name="_Toc149026271"/>
      <w:r w:rsidRPr="00811745">
        <w:rPr>
          <w:rFonts w:ascii="Arial" w:hAnsi="Arial"/>
        </w:rPr>
        <w:t>Сенсорный монтажный инструмент LSA PLUS-S</w:t>
      </w:r>
      <w:bookmarkEnd w:id="580"/>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Стандартный инструмент для работ по всем видам каблирования. Используется как для для всех без исключения серий изделий LSA-PLUS, так и для гнезд типа RJ 45 и типа HIGHBAND.</w:t>
      </w:r>
    </w:p>
    <w:p w:rsidR="00E16FA8" w:rsidRPr="00811745" w:rsidRDefault="001C7039" w:rsidP="00E16FA8">
      <w:pPr>
        <w:rPr>
          <w:rFonts w:ascii="Arial" w:hAnsi="Arial" w:cs="Arial"/>
          <w:sz w:val="24"/>
          <w:szCs w:val="24"/>
          <w:lang w:val="ru-RU"/>
        </w:rPr>
      </w:pPr>
      <w:r w:rsidRPr="00811745">
        <w:rPr>
          <w:rFonts w:ascii="Arial" w:hAnsi="Arial" w:cs="Arial"/>
          <w:noProof/>
          <w:sz w:val="24"/>
          <w:szCs w:val="24"/>
        </w:rPr>
        <w:pict>
          <v:shape id="_x0000_s4214" type="#_x0000_t75" style="position:absolute;margin-left:9.3pt;margin-top:14.1pt;width:215.7pt;height:182.8pt;z-index:-251662336" wrapcoords="-61 0 -61 21528 21600 21528 21600 0 -61 0">
            <v:imagedata r:id="rId220" o:title=""/>
            <w10:wrap type="tight"/>
          </v:shape>
        </w:pict>
      </w:r>
      <w:r w:rsidR="00E16FA8" w:rsidRPr="00811745">
        <w:rPr>
          <w:rFonts w:ascii="Arial" w:hAnsi="Arial" w:cs="Arial"/>
          <w:sz w:val="24"/>
          <w:szCs w:val="24"/>
          <w:lang w:val="ru-RU"/>
        </w:rPr>
        <w:t>Для подключения проводников диаметром 0,35…0,9 мм и жил диаметром 0,7…2,6 мм.</w:t>
      </w:r>
    </w:p>
    <w:p w:rsidR="00E16FA8" w:rsidRPr="00811745" w:rsidRDefault="00E16FA8" w:rsidP="00E16FA8">
      <w:pPr>
        <w:rPr>
          <w:rFonts w:ascii="Arial" w:hAnsi="Arial" w:cs="Arial"/>
          <w:sz w:val="24"/>
          <w:szCs w:val="24"/>
          <w:lang w:val="ru-RU"/>
        </w:rPr>
      </w:pPr>
    </w:p>
    <w:p w:rsidR="00E16FA8" w:rsidRPr="00811745" w:rsidRDefault="00E16FA8" w:rsidP="00E16FA8">
      <w:pPr>
        <w:rPr>
          <w:rFonts w:ascii="Arial" w:hAnsi="Arial" w:cs="Arial"/>
          <w:sz w:val="24"/>
          <w:szCs w:val="24"/>
          <w:lang w:val="ru-RU"/>
        </w:rPr>
      </w:pPr>
      <w:r w:rsidRPr="00811745">
        <w:rPr>
          <w:rFonts w:ascii="Arial" w:hAnsi="Arial" w:cs="Arial"/>
          <w:sz w:val="24"/>
          <w:szCs w:val="24"/>
          <w:lang w:val="ru-RU"/>
        </w:rPr>
        <w:t>Инструмент содержит встроенные в него:</w:t>
      </w:r>
    </w:p>
    <w:p w:rsidR="00E16FA8" w:rsidRPr="00811745" w:rsidRDefault="00E16FA8" w:rsidP="00E16FA8">
      <w:pPr>
        <w:numPr>
          <w:ilvl w:val="0"/>
          <w:numId w:val="144"/>
        </w:numPr>
        <w:rPr>
          <w:rFonts w:ascii="Arial" w:hAnsi="Arial" w:cs="Arial"/>
          <w:sz w:val="24"/>
          <w:szCs w:val="24"/>
          <w:lang w:val="ru-RU"/>
        </w:rPr>
      </w:pPr>
      <w:r w:rsidRPr="00811745">
        <w:rPr>
          <w:rFonts w:ascii="Arial" w:hAnsi="Arial" w:cs="Arial"/>
          <w:sz w:val="24"/>
          <w:szCs w:val="24"/>
          <w:lang w:val="ru-RU"/>
        </w:rPr>
        <w:t xml:space="preserve">Сенсор конечного положения жилы </w:t>
      </w:r>
    </w:p>
    <w:p w:rsidR="00E16FA8" w:rsidRPr="00811745" w:rsidRDefault="00E16FA8" w:rsidP="00E16FA8">
      <w:pPr>
        <w:numPr>
          <w:ilvl w:val="0"/>
          <w:numId w:val="144"/>
        </w:numPr>
        <w:rPr>
          <w:rFonts w:ascii="Arial" w:hAnsi="Arial" w:cs="Arial"/>
          <w:sz w:val="24"/>
          <w:szCs w:val="24"/>
          <w:lang w:val="ru-RU"/>
        </w:rPr>
      </w:pPr>
      <w:r w:rsidRPr="00811745">
        <w:rPr>
          <w:rFonts w:ascii="Arial" w:hAnsi="Arial" w:cs="Arial"/>
          <w:sz w:val="24"/>
          <w:szCs w:val="24"/>
          <w:lang w:val="ru-RU"/>
        </w:rPr>
        <w:t xml:space="preserve">Ножницы. </w:t>
      </w:r>
    </w:p>
    <w:p w:rsidR="00E16FA8" w:rsidRPr="00811745" w:rsidRDefault="00E16FA8" w:rsidP="00E16FA8">
      <w:pPr>
        <w:numPr>
          <w:ilvl w:val="0"/>
          <w:numId w:val="144"/>
        </w:numPr>
        <w:rPr>
          <w:rFonts w:ascii="Arial" w:hAnsi="Arial" w:cs="Arial"/>
          <w:sz w:val="24"/>
          <w:szCs w:val="24"/>
          <w:lang w:val="ru-RU"/>
        </w:rPr>
      </w:pPr>
      <w:r w:rsidRPr="00811745">
        <w:rPr>
          <w:rFonts w:ascii="Arial" w:hAnsi="Arial" w:cs="Arial"/>
          <w:sz w:val="24"/>
          <w:szCs w:val="24"/>
          <w:lang w:val="ru-RU"/>
        </w:rPr>
        <w:t xml:space="preserve">Блокиратор режущего устройства. </w:t>
      </w:r>
    </w:p>
    <w:p w:rsidR="00E16FA8" w:rsidRPr="00811745" w:rsidRDefault="00E16FA8" w:rsidP="00E16FA8">
      <w:pPr>
        <w:numPr>
          <w:ilvl w:val="0"/>
          <w:numId w:val="144"/>
        </w:numPr>
        <w:rPr>
          <w:rFonts w:ascii="Arial" w:hAnsi="Arial" w:cs="Arial"/>
          <w:sz w:val="24"/>
          <w:szCs w:val="24"/>
          <w:lang w:val="ru-RU"/>
        </w:rPr>
      </w:pPr>
      <w:r w:rsidRPr="00811745">
        <w:rPr>
          <w:rFonts w:ascii="Arial" w:hAnsi="Arial" w:cs="Arial"/>
          <w:sz w:val="24"/>
          <w:szCs w:val="24"/>
          <w:lang w:val="ru-RU"/>
        </w:rPr>
        <w:t xml:space="preserve">Крючок для извлечения жил. </w:t>
      </w:r>
    </w:p>
    <w:p w:rsidR="00E16FA8" w:rsidRPr="00811745" w:rsidRDefault="00E16FA8" w:rsidP="00E16FA8">
      <w:pPr>
        <w:numPr>
          <w:ilvl w:val="0"/>
          <w:numId w:val="144"/>
        </w:numPr>
        <w:rPr>
          <w:rFonts w:ascii="Arial" w:hAnsi="Arial" w:cs="Arial"/>
          <w:sz w:val="24"/>
          <w:szCs w:val="24"/>
          <w:lang w:val="ru-RU"/>
        </w:rPr>
      </w:pPr>
      <w:r w:rsidRPr="00811745">
        <w:rPr>
          <w:rFonts w:ascii="Arial" w:hAnsi="Arial" w:cs="Arial"/>
          <w:sz w:val="24"/>
          <w:szCs w:val="24"/>
          <w:lang w:val="ru-RU"/>
        </w:rPr>
        <w:t>Лезвие.</w:t>
      </w:r>
    </w:p>
    <w:p w:rsidR="004F6766" w:rsidRPr="00811745" w:rsidRDefault="004F6766" w:rsidP="002F0343">
      <w:pPr>
        <w:autoSpaceDE w:val="0"/>
        <w:autoSpaceDN w:val="0"/>
        <w:adjustRightInd w:val="0"/>
        <w:ind w:firstLine="360"/>
        <w:rPr>
          <w:rFonts w:ascii="Arial" w:hAnsi="Arial" w:cs="Arial"/>
          <w:sz w:val="24"/>
          <w:szCs w:val="24"/>
          <w:lang w:val="ru-RU"/>
        </w:rPr>
        <w:sectPr w:rsidR="004F6766" w:rsidRPr="00811745" w:rsidSect="001D6A12">
          <w:pgSz w:w="11906" w:h="16838" w:code="9"/>
          <w:pgMar w:top="567" w:right="567" w:bottom="567" w:left="1418" w:header="567" w:footer="255" w:gutter="0"/>
          <w:cols w:space="708"/>
          <w:docGrid w:linePitch="360"/>
        </w:sectPr>
      </w:pPr>
    </w:p>
    <w:p w:rsidR="00AD706D" w:rsidRPr="00811745" w:rsidRDefault="005E1D9C" w:rsidP="00925A27">
      <w:pPr>
        <w:pStyle w:val="11"/>
        <w:rPr>
          <w:rFonts w:ascii="Arial" w:hAnsi="Arial" w:cs="Arial"/>
        </w:rPr>
      </w:pPr>
      <w:bookmarkStart w:id="581" w:name="_Toc149026272"/>
      <w:r w:rsidRPr="00811745">
        <w:rPr>
          <w:rFonts w:ascii="Arial" w:hAnsi="Arial" w:cs="Arial"/>
        </w:rPr>
        <w:t>ОПИСАНИЕ КАБЕЛЕ</w:t>
      </w:r>
      <w:r w:rsidR="00925A27" w:rsidRPr="00811745">
        <w:rPr>
          <w:rFonts w:ascii="Arial" w:hAnsi="Arial" w:cs="Arial"/>
          <w:lang w:val="uk-UA"/>
        </w:rPr>
        <w:t>Й</w:t>
      </w:r>
      <w:r w:rsidRPr="00811745">
        <w:rPr>
          <w:rFonts w:ascii="Arial" w:hAnsi="Arial" w:cs="Arial"/>
        </w:rPr>
        <w:t xml:space="preserve"> ИСПОЛЬЗУЕМЫХ В СИСТЕМЕ</w:t>
      </w:r>
      <w:bookmarkEnd w:id="581"/>
    </w:p>
    <w:p w:rsidR="00AD706D" w:rsidRPr="00811745" w:rsidRDefault="00AD706D" w:rsidP="00925A27">
      <w:pPr>
        <w:pStyle w:val="13"/>
        <w:rPr>
          <w:rFonts w:ascii="Arial" w:hAnsi="Arial"/>
        </w:rPr>
      </w:pPr>
      <w:bookmarkStart w:id="582" w:name="_Toc149026273"/>
      <w:r w:rsidRPr="00811745">
        <w:rPr>
          <w:rFonts w:ascii="Arial" w:hAnsi="Arial"/>
        </w:rPr>
        <w:t>Шнур гибкий медный ШВВП</w:t>
      </w:r>
      <w:bookmarkEnd w:id="582"/>
    </w:p>
    <w:p w:rsidR="00AD706D" w:rsidRPr="00811745" w:rsidRDefault="00AD706D" w:rsidP="00AD706D">
      <w:pPr>
        <w:rPr>
          <w:rFonts w:ascii="Arial" w:hAnsi="Arial" w:cs="Arial"/>
          <w:lang w:val="ru-RU"/>
        </w:rPr>
      </w:pPr>
      <w:r w:rsidRPr="00811745">
        <w:rPr>
          <w:rFonts w:ascii="Arial" w:hAnsi="Arial" w:cs="Arial"/>
          <w:noProof/>
          <w:lang w:val="ru-RU"/>
        </w:rPr>
        <w:pict>
          <v:shape id="_x0000_s5624" type="#_x0000_t75" style="position:absolute;margin-left:210.6pt;margin-top:6.35pt;width:162pt;height:162pt;z-index:-251566080" wrapcoords="-74 0 -74 21526 21600 21526 21600 0 -74 0">
            <v:imagedata r:id="rId230" o:title=""/>
            <w10:wrap type="tight"/>
          </v:shape>
        </w:pict>
      </w:r>
      <w:r w:rsidRPr="00811745">
        <w:rPr>
          <w:rFonts w:ascii="Arial" w:hAnsi="Arial" w:cs="Arial"/>
          <w:noProof/>
          <w:lang w:val="ru-RU"/>
        </w:rPr>
        <w:pict>
          <v:shape id="_x0000_s5625" type="#_x0000_t75" style="position:absolute;margin-left:12.6pt;margin-top:6.35pt;width:162pt;height:162pt;z-index:-251565056" wrapcoords="-54 0 -54 21546 21600 21546 21600 0 -54 0">
            <v:imagedata r:id="rId231" o:title=""/>
            <w10:wrap type="tight"/>
          </v:shape>
        </w:pict>
      </w:r>
    </w:p>
    <w:p w:rsidR="00AD706D" w:rsidRPr="00811745" w:rsidRDefault="00AD706D" w:rsidP="00AD706D">
      <w:pPr>
        <w:rPr>
          <w:rFonts w:ascii="Arial" w:hAnsi="Arial" w:cs="Arial"/>
          <w:lang w:val="ru-RU"/>
        </w:rPr>
      </w:pPr>
      <w:r w:rsidRPr="00811745">
        <w:rPr>
          <w:rFonts w:ascii="Arial" w:hAnsi="Arial" w:cs="Arial"/>
          <w:lang w:val="ru-RU"/>
        </w:rPr>
        <w:t xml:space="preserve"> </w:t>
      </w: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AD706D" w:rsidRPr="00811745" w:rsidRDefault="00AD706D" w:rsidP="00AD706D">
      <w:pPr>
        <w:rPr>
          <w:rFonts w:ascii="Arial" w:hAnsi="Arial" w:cs="Arial"/>
          <w:lang w:val="ru-RU"/>
        </w:rPr>
      </w:pPr>
    </w:p>
    <w:p w:rsidR="00925A27" w:rsidRPr="00811745" w:rsidRDefault="00925A27" w:rsidP="00AD706D">
      <w:pPr>
        <w:rPr>
          <w:rFonts w:ascii="Arial" w:hAnsi="Arial" w:cs="Arial"/>
          <w:lang w:val="ru-RU"/>
        </w:rPr>
      </w:pPr>
    </w:p>
    <w:p w:rsidR="00AD706D" w:rsidRPr="00811745" w:rsidRDefault="00AD706D" w:rsidP="00925A27">
      <w:pPr>
        <w:pStyle w:val="24"/>
        <w:rPr>
          <w:rFonts w:ascii="Arial" w:hAnsi="Arial"/>
        </w:rPr>
      </w:pPr>
      <w:bookmarkStart w:id="583" w:name="_Toc149026274"/>
      <w:r w:rsidRPr="00811745">
        <w:rPr>
          <w:rFonts w:ascii="Arial" w:hAnsi="Arial"/>
        </w:rPr>
        <w:t>Описание:</w:t>
      </w:r>
      <w:bookmarkEnd w:id="583"/>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Провод ШВВП 2 жилы с сечением 0,75мм2, черный установочный, гибкий, плоский. </w:t>
      </w:r>
    </w:p>
    <w:p w:rsidR="00AD706D" w:rsidRPr="00811745" w:rsidRDefault="00AD706D" w:rsidP="00925A27">
      <w:pPr>
        <w:pStyle w:val="15"/>
        <w:rPr>
          <w:rFonts w:ascii="Arial" w:hAnsi="Arial" w:cs="Arial"/>
        </w:rPr>
      </w:pPr>
      <w:r w:rsidRPr="00811745">
        <w:rPr>
          <w:rFonts w:ascii="Arial" w:hAnsi="Arial" w:cs="Arial"/>
        </w:rPr>
        <w:t xml:space="preserve">Применение: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Шнуры марки ШВВП предназначены для присоединения приборов личной гигиены и микроклимата, электропаяльников, светильников, кухонных электромеханических приборов, радиоэлектронной аппаратуры, стиральных машин, холодильников и других подобных приборов, эксплуатируемых в жилых и административных помещениях, и для изготовления шнуров удлинительных на напряжение до 380 В для систем 380/380 В. </w:t>
      </w:r>
    </w:p>
    <w:p w:rsidR="00AD706D" w:rsidRPr="00811745" w:rsidRDefault="00AD706D" w:rsidP="00925A27">
      <w:pPr>
        <w:pStyle w:val="24"/>
        <w:rPr>
          <w:rFonts w:ascii="Arial" w:hAnsi="Arial"/>
        </w:rPr>
      </w:pPr>
      <w:bookmarkStart w:id="584" w:name="_Toc149026275"/>
      <w:r w:rsidRPr="00811745">
        <w:rPr>
          <w:rFonts w:ascii="Arial" w:hAnsi="Arial"/>
        </w:rPr>
        <w:t>Конструкция:</w:t>
      </w:r>
      <w:bookmarkEnd w:id="584"/>
      <w:r w:rsidRPr="00811745">
        <w:rPr>
          <w:rFonts w:ascii="Arial" w:hAnsi="Arial"/>
        </w:rPr>
        <w:t xml:space="preserve">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1. Токопроводящая жила - медная или медная луженая (по требованию потребителя, при заказе к марке добавляют букву "л"), круглой формы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2. Изоляция - из ПВХ пластиката.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3. Расположение жил - изолированные жилы расположены параллельно.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4. Оболочка - из ПВХ пластиката. </w:t>
      </w:r>
    </w:p>
    <w:p w:rsidR="00AD706D" w:rsidRPr="00811745" w:rsidRDefault="00AD706D" w:rsidP="00925A27">
      <w:pPr>
        <w:pStyle w:val="24"/>
        <w:rPr>
          <w:rFonts w:ascii="Arial" w:hAnsi="Arial"/>
        </w:rPr>
      </w:pPr>
      <w:bookmarkStart w:id="585" w:name="_Toc149026276"/>
      <w:r w:rsidRPr="00811745">
        <w:rPr>
          <w:rFonts w:ascii="Arial" w:hAnsi="Arial"/>
        </w:rPr>
        <w:t>Техническая Характеристика:</w:t>
      </w:r>
      <w:bookmarkEnd w:id="585"/>
      <w:r w:rsidRPr="00811745">
        <w:rPr>
          <w:rFonts w:ascii="Arial" w:hAnsi="Arial"/>
        </w:rPr>
        <w:t xml:space="preserve">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 Максимальная температура токопроводящей жилы при эксплуатации: +70°С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 Шнуры не распространяют горение при одиночной прокладке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 Установленная безотказная наработка должна быть: не менее 5000 ч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для шнуров, применяемых в стационарных эл.приборах: не менее 12000 ч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 Строительная длина шнуров: не менее </w:t>
      </w:r>
      <w:smartTag w:uri="urn:schemas-microsoft-com:office:smarttags" w:element="metricconverter">
        <w:smartTagPr>
          <w:attr w:name="ProductID" w:val="50 м"/>
        </w:smartTagPr>
        <w:r w:rsidRPr="00811745">
          <w:rPr>
            <w:rFonts w:ascii="Arial" w:hAnsi="Arial" w:cs="Arial"/>
            <w:sz w:val="24"/>
            <w:szCs w:val="24"/>
            <w:lang w:val="ru-RU"/>
          </w:rPr>
          <w:t>50 м</w:t>
        </w:r>
      </w:smartTag>
      <w:r w:rsidRPr="00811745">
        <w:rPr>
          <w:rFonts w:ascii="Arial" w:hAnsi="Arial" w:cs="Arial"/>
          <w:sz w:val="24"/>
          <w:szCs w:val="24"/>
          <w:lang w:val="ru-RU"/>
        </w:rPr>
        <w:t xml:space="preserve">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 Гарантийный срок эксплуатации: 2 года со дня ввода в эксплуатацию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 Срок службы шнуров: не менее 6 лет </w:t>
      </w:r>
    </w:p>
    <w:p w:rsidR="00AD706D" w:rsidRPr="00811745" w:rsidRDefault="00AD706D" w:rsidP="00925A27">
      <w:pPr>
        <w:ind w:firstLine="360"/>
        <w:rPr>
          <w:rStyle w:val="14"/>
          <w:rFonts w:ascii="Arial" w:hAnsi="Arial"/>
        </w:rPr>
      </w:pPr>
      <w:r w:rsidRPr="00811745">
        <w:rPr>
          <w:rFonts w:ascii="Arial" w:hAnsi="Arial" w:cs="Arial"/>
          <w:sz w:val="24"/>
          <w:szCs w:val="24"/>
          <w:lang w:val="ru-RU"/>
        </w:rPr>
        <w:t>для шнуров, применяемых в стационарных эл.приборах: не менее 10 лет</w:t>
      </w:r>
      <w:r w:rsidRPr="00811745">
        <w:rPr>
          <w:rFonts w:ascii="Arial" w:hAnsi="Arial" w:cs="Arial"/>
          <w:lang w:val="ru-RU"/>
        </w:rPr>
        <w:br w:type="page"/>
      </w:r>
      <w:bookmarkStart w:id="586" w:name="_Toc149026277"/>
      <w:r w:rsidRPr="00811745">
        <w:rPr>
          <w:rStyle w:val="14"/>
          <w:rFonts w:ascii="Arial" w:hAnsi="Arial"/>
        </w:rPr>
        <w:t>Провода с поливинилхлоридной изоляцией для электрических установок ПВ-1, ПВ-3.</w:t>
      </w:r>
      <w:bookmarkEnd w:id="586"/>
    </w:p>
    <w:p w:rsidR="00AD706D" w:rsidRPr="00811745" w:rsidRDefault="00AD706D" w:rsidP="00925A27">
      <w:pPr>
        <w:pStyle w:val="15"/>
        <w:rPr>
          <w:rFonts w:ascii="Arial" w:hAnsi="Arial" w:cs="Arial"/>
        </w:rPr>
      </w:pPr>
      <w:r w:rsidRPr="00811745">
        <w:rPr>
          <w:rFonts w:ascii="Arial" w:hAnsi="Arial" w:cs="Arial"/>
        </w:rPr>
        <w:t xml:space="preserve">Применение: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Провода марок ПВ-1, ПВ-3, предназначены для распределения электрической энергии в силовых и осветительных сетях при стационарной и нестационарной прокладке на открытом воздухе и внутри помещений, а провода некоторых марок - при скрытой прокладке под штукатуркой.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Провода используют также для монтажа электрооборудования, машин, механизмов и станков при номинальном напряжении до 450 В (для сетей до 450/750 В) частотой до 400 Гц или постоянном напряжении до 1000 В.</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Провода предназначены для эксплуатации при температуре окружающей среды до -50 °С и относительной влажности воздуха 100 % при 35 °С.</w:t>
      </w:r>
    </w:p>
    <w:p w:rsidR="00AD706D" w:rsidRPr="00811745" w:rsidRDefault="00AD706D" w:rsidP="00925A27">
      <w:pPr>
        <w:pStyle w:val="24"/>
        <w:rPr>
          <w:rFonts w:ascii="Arial" w:hAnsi="Arial"/>
        </w:rPr>
      </w:pPr>
      <w:bookmarkStart w:id="587" w:name="_Toc149026278"/>
      <w:r w:rsidRPr="00811745">
        <w:rPr>
          <w:rFonts w:ascii="Arial" w:hAnsi="Arial"/>
        </w:rPr>
        <w:t>Конструкция:</w:t>
      </w:r>
      <w:bookmarkEnd w:id="587"/>
      <w:r w:rsidRPr="00811745">
        <w:rPr>
          <w:rFonts w:ascii="Arial" w:hAnsi="Arial"/>
        </w:rPr>
        <w:t xml:space="preserve">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В двух- и трехжильных проводах с пластмассовой изоляцией общего назначения жилы укладывают параллельно в одной плоскости. Изоляцию накладывают так, чтобы между жилами образовалось разделительное основание, предназначенное для крепления</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провода к стенам и потолкам с помощью гвоздей.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Монтаж проводов должен производиться при температуре не ниже -15 °С.</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Длительно допустимая температура нагрева жил не должна превышать 70 °С.</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Радиус изгиба при монтаже должен быть не менее 5D провода для проводов марок ПВ-1, ПВ-З и ПВ-4 и 10D - для проводов остальных марок. Провода соответствуют ГОСТ 6323-79.</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Электрическое сопротивление изоляции проводов  при 20 °С, пересчитанное на </w:t>
      </w:r>
      <w:smartTag w:uri="urn:schemas-microsoft-com:office:smarttags" w:element="metricconverter">
        <w:smartTagPr>
          <w:attr w:name="ProductID" w:val="1 км"/>
        </w:smartTagPr>
        <w:r w:rsidRPr="00811745">
          <w:rPr>
            <w:rFonts w:ascii="Arial" w:hAnsi="Arial" w:cs="Arial"/>
            <w:sz w:val="24"/>
            <w:szCs w:val="24"/>
            <w:lang w:val="ru-RU"/>
          </w:rPr>
          <w:t>1 км</w:t>
        </w:r>
      </w:smartTag>
      <w:r w:rsidRPr="00811745">
        <w:rPr>
          <w:rFonts w:ascii="Arial" w:hAnsi="Arial" w:cs="Arial"/>
          <w:sz w:val="24"/>
          <w:szCs w:val="24"/>
          <w:lang w:val="ru-RU"/>
        </w:rPr>
        <w:t xml:space="preserve"> длины, должно быть не менее:</w:t>
      </w:r>
    </w:p>
    <w:p w:rsidR="00AD706D" w:rsidRPr="00811745" w:rsidRDefault="00AD706D" w:rsidP="00925A27">
      <w:pPr>
        <w:numPr>
          <w:ilvl w:val="0"/>
          <w:numId w:val="147"/>
        </w:numPr>
        <w:ind w:left="0" w:firstLine="360"/>
        <w:rPr>
          <w:rFonts w:ascii="Arial" w:hAnsi="Arial" w:cs="Arial"/>
          <w:sz w:val="24"/>
          <w:szCs w:val="24"/>
          <w:lang w:val="ru-RU"/>
        </w:rPr>
      </w:pPr>
      <w:r w:rsidRPr="00811745">
        <w:rPr>
          <w:rFonts w:ascii="Arial" w:hAnsi="Arial" w:cs="Arial"/>
          <w:sz w:val="24"/>
          <w:szCs w:val="24"/>
          <w:lang w:val="ru-RU"/>
        </w:rPr>
        <w:t>при приемке и поставке -1*106 Ом</w:t>
      </w:r>
    </w:p>
    <w:p w:rsidR="00AD706D" w:rsidRPr="00811745" w:rsidRDefault="00AD706D" w:rsidP="00925A27">
      <w:pPr>
        <w:numPr>
          <w:ilvl w:val="0"/>
          <w:numId w:val="147"/>
        </w:numPr>
        <w:ind w:left="0" w:firstLine="360"/>
        <w:rPr>
          <w:rFonts w:ascii="Arial" w:hAnsi="Arial" w:cs="Arial"/>
          <w:sz w:val="24"/>
          <w:szCs w:val="24"/>
          <w:lang w:val="ru-RU"/>
        </w:rPr>
      </w:pPr>
      <w:r w:rsidRPr="00811745">
        <w:rPr>
          <w:rFonts w:ascii="Arial" w:hAnsi="Arial" w:cs="Arial"/>
          <w:sz w:val="24"/>
          <w:szCs w:val="24"/>
          <w:lang w:val="ru-RU"/>
        </w:rPr>
        <w:t>на период эксплуатации и хранения -1*104 Ом.</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Строительная длина проводов не менее </w:t>
      </w:r>
      <w:smartTag w:uri="urn:schemas-microsoft-com:office:smarttags" w:element="metricconverter">
        <w:smartTagPr>
          <w:attr w:name="ProductID" w:val="100 м"/>
        </w:smartTagPr>
        <w:r w:rsidRPr="00811745">
          <w:rPr>
            <w:rFonts w:ascii="Arial" w:hAnsi="Arial" w:cs="Arial"/>
            <w:sz w:val="24"/>
            <w:szCs w:val="24"/>
            <w:lang w:val="ru-RU"/>
          </w:rPr>
          <w:t>100 м</w:t>
        </w:r>
      </w:smartTag>
      <w:r w:rsidRPr="00811745">
        <w:rPr>
          <w:rFonts w:ascii="Arial" w:hAnsi="Arial" w:cs="Arial"/>
          <w:sz w:val="24"/>
          <w:szCs w:val="24"/>
          <w:lang w:val="ru-RU"/>
        </w:rPr>
        <w:t>.</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Материал:</w:t>
      </w:r>
    </w:p>
    <w:p w:rsidR="00AD706D" w:rsidRPr="00811745" w:rsidRDefault="00AD706D" w:rsidP="00925A27">
      <w:pPr>
        <w:numPr>
          <w:ilvl w:val="0"/>
          <w:numId w:val="148"/>
        </w:numPr>
        <w:ind w:left="0" w:firstLine="360"/>
        <w:rPr>
          <w:rFonts w:ascii="Arial" w:hAnsi="Arial" w:cs="Arial"/>
          <w:sz w:val="24"/>
          <w:szCs w:val="24"/>
          <w:lang w:val="ru-RU"/>
        </w:rPr>
      </w:pPr>
      <w:r w:rsidRPr="00811745">
        <w:rPr>
          <w:rFonts w:ascii="Arial" w:hAnsi="Arial" w:cs="Arial"/>
          <w:sz w:val="24"/>
          <w:szCs w:val="24"/>
          <w:lang w:val="ru-RU"/>
        </w:rPr>
        <w:t>токопроводящая жила - медь и алюминий</w:t>
      </w:r>
    </w:p>
    <w:p w:rsidR="00AD706D" w:rsidRPr="00811745" w:rsidRDefault="00AD706D" w:rsidP="00925A27">
      <w:pPr>
        <w:numPr>
          <w:ilvl w:val="0"/>
          <w:numId w:val="148"/>
        </w:numPr>
        <w:ind w:left="0" w:firstLine="360"/>
        <w:rPr>
          <w:rFonts w:ascii="Arial" w:hAnsi="Arial" w:cs="Arial"/>
          <w:sz w:val="24"/>
          <w:szCs w:val="24"/>
          <w:lang w:val="ru-RU"/>
        </w:rPr>
      </w:pPr>
      <w:r w:rsidRPr="00811745">
        <w:rPr>
          <w:rFonts w:ascii="Arial" w:hAnsi="Arial" w:cs="Arial"/>
          <w:sz w:val="24"/>
          <w:szCs w:val="24"/>
          <w:lang w:val="ru-RU"/>
        </w:rPr>
        <w:t>изоляция - поливинилхлоридный пластика.</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Срок службы проводов не менее 15 лет.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ПВ-3 то же, что и ПВ-1, но жила одиночная или две-три параллельно уложенные медные многопроволочные 3 класса гибкости.</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Провод повышенной гибкости, используется для монтажа участков электрических цепей, где возможны изгибы проводов..</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 монтажные радиусы изгиба (не менее) 5 диаметров;</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срок службы в нормальных условиях эксплуатации не менее 15 лет.</w:t>
      </w:r>
    </w:p>
    <w:p w:rsidR="00AD706D" w:rsidRPr="00811745" w:rsidRDefault="00AD706D" w:rsidP="00AD706D">
      <w:pPr>
        <w:rPr>
          <w:rFonts w:ascii="Arial" w:hAnsi="Arial" w:cs="Arial"/>
          <w:lang w:val="ru-RU"/>
        </w:rPr>
      </w:pPr>
    </w:p>
    <w:p w:rsidR="00AD706D" w:rsidRPr="00811745" w:rsidRDefault="00AD706D" w:rsidP="00925A27">
      <w:pPr>
        <w:pStyle w:val="13"/>
        <w:rPr>
          <w:rFonts w:ascii="Arial" w:hAnsi="Arial"/>
        </w:rPr>
      </w:pPr>
      <w:r w:rsidRPr="00811745">
        <w:rPr>
          <w:rFonts w:ascii="Arial" w:hAnsi="Arial"/>
        </w:rPr>
        <w:br w:type="page"/>
      </w:r>
      <w:bookmarkStart w:id="588" w:name="_Toc149026279"/>
      <w:r w:rsidRPr="00811745">
        <w:rPr>
          <w:rFonts w:ascii="Arial" w:hAnsi="Arial"/>
        </w:rPr>
        <w:t>Кабель медный гибкий ПВС</w:t>
      </w:r>
      <w:bookmarkEnd w:id="588"/>
    </w:p>
    <w:p w:rsidR="00AD706D" w:rsidRPr="00811745" w:rsidRDefault="00AD706D" w:rsidP="00925A27">
      <w:pPr>
        <w:pStyle w:val="24"/>
        <w:rPr>
          <w:rFonts w:ascii="Arial" w:hAnsi="Arial"/>
        </w:rPr>
      </w:pPr>
      <w:bookmarkStart w:id="589" w:name="_Toc149026280"/>
      <w:r w:rsidRPr="00811745">
        <w:rPr>
          <w:rFonts w:ascii="Arial" w:hAnsi="Arial"/>
        </w:rPr>
        <w:t>Описание:</w:t>
      </w:r>
      <w:bookmarkEnd w:id="589"/>
    </w:p>
    <w:p w:rsidR="00AD706D" w:rsidRPr="00811745" w:rsidRDefault="00AD706D" w:rsidP="00AD706D">
      <w:pPr>
        <w:rPr>
          <w:rFonts w:ascii="Arial" w:hAnsi="Arial" w:cs="Arial"/>
          <w:lang w:val="ru-RU"/>
        </w:rPr>
      </w:pPr>
      <w:r w:rsidRPr="00811745">
        <w:rPr>
          <w:rFonts w:ascii="Arial" w:hAnsi="Arial" w:cs="Arial"/>
          <w:lang w:val="ru-RU"/>
        </w:rPr>
        <w:t>Провод гибкий со скрученными медными жилами с поливинилхлоридной изоляцией в ПВХ оболочке.</w:t>
      </w:r>
    </w:p>
    <w:p w:rsidR="00AD706D" w:rsidRPr="00811745" w:rsidRDefault="00AD706D" w:rsidP="00AD706D">
      <w:pPr>
        <w:rPr>
          <w:rFonts w:ascii="Arial" w:hAnsi="Arial" w:cs="Arial"/>
          <w:lang w:val="ru-RU"/>
        </w:rPr>
      </w:pPr>
    </w:p>
    <w:p w:rsidR="00AD706D" w:rsidRPr="00811745" w:rsidRDefault="00AD706D" w:rsidP="00925A27">
      <w:pPr>
        <w:pStyle w:val="24"/>
        <w:rPr>
          <w:rFonts w:ascii="Arial" w:hAnsi="Arial"/>
        </w:rPr>
      </w:pPr>
      <w:bookmarkStart w:id="590" w:name="_Toc149026281"/>
      <w:r w:rsidRPr="00811745">
        <w:rPr>
          <w:rFonts w:ascii="Arial" w:hAnsi="Arial"/>
        </w:rPr>
        <w:t>Область применения:</w:t>
      </w:r>
      <w:bookmarkEnd w:id="590"/>
    </w:p>
    <w:p w:rsidR="00AD706D" w:rsidRPr="00811745" w:rsidRDefault="00AD706D" w:rsidP="00AD706D">
      <w:pPr>
        <w:rPr>
          <w:rFonts w:ascii="Arial" w:hAnsi="Arial" w:cs="Arial"/>
          <w:lang w:val="ru-RU"/>
        </w:rPr>
      </w:pPr>
      <w:r w:rsidRPr="00811745">
        <w:rPr>
          <w:rFonts w:ascii="Arial" w:hAnsi="Arial" w:cs="Arial"/>
          <w:lang w:val="ru-RU"/>
        </w:rPr>
        <w:t xml:space="preserve">Предназначен для подключения бытовых электроприборов и электроинструмента, средств малой механизации для садоводства, приборов микроклимата к источникам питания, если провод подвергается истиранию и действию влаги, а также для изготовления удлинителей. </w:t>
      </w:r>
    </w:p>
    <w:p w:rsidR="00AD706D" w:rsidRPr="00811745" w:rsidRDefault="00AD706D" w:rsidP="00AD706D">
      <w:pPr>
        <w:rPr>
          <w:rFonts w:ascii="Arial" w:hAnsi="Arial" w:cs="Arial"/>
          <w:lang w:val="ru-RU"/>
        </w:rPr>
      </w:pPr>
      <w:r w:rsidRPr="00811745">
        <w:rPr>
          <w:rFonts w:ascii="Arial" w:hAnsi="Arial" w:cs="Arial"/>
          <w:lang w:val="ru-RU"/>
        </w:rPr>
        <w:t xml:space="preserve">Монтаж производится при температуре окружающей среды от -40°С до +40°С. </w:t>
      </w:r>
    </w:p>
    <w:p w:rsidR="00AD706D" w:rsidRPr="00811745" w:rsidRDefault="00AD706D" w:rsidP="00AD706D">
      <w:pPr>
        <w:rPr>
          <w:rFonts w:ascii="Arial" w:hAnsi="Arial" w:cs="Arial"/>
          <w:lang w:val="ru-RU"/>
        </w:rPr>
      </w:pPr>
      <w:r w:rsidRPr="00811745">
        <w:rPr>
          <w:rFonts w:ascii="Arial" w:hAnsi="Arial" w:cs="Arial"/>
          <w:lang w:val="ru-RU"/>
        </w:rPr>
        <w:t>Минимальный радиус изгиба при монтаже</w:t>
      </w:r>
    </w:p>
    <w:p w:rsidR="00AD706D" w:rsidRPr="00811745" w:rsidRDefault="00AD706D" w:rsidP="00925A27">
      <w:pPr>
        <w:pStyle w:val="24"/>
        <w:rPr>
          <w:rFonts w:ascii="Arial" w:hAnsi="Arial"/>
        </w:rPr>
      </w:pPr>
      <w:bookmarkStart w:id="591" w:name="_Toc149026282"/>
      <w:r w:rsidRPr="00811745">
        <w:rPr>
          <w:rFonts w:ascii="Arial" w:hAnsi="Arial"/>
        </w:rPr>
        <w:t>Конструкция:</w:t>
      </w:r>
      <w:bookmarkEnd w:id="591"/>
      <w:r w:rsidRPr="00811745">
        <w:rPr>
          <w:rFonts w:ascii="Arial" w:hAnsi="Arial"/>
        </w:rPr>
        <w:t xml:space="preserve"> </w:t>
      </w:r>
    </w:p>
    <w:tbl>
      <w:tblPr>
        <w:tblpPr w:leftFromText="180" w:rightFromText="180" w:vertAnchor="page" w:horzAnchor="page" w:tblpX="1547" w:tblpY="5968"/>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9"/>
        <w:gridCol w:w="1320"/>
        <w:gridCol w:w="1270"/>
        <w:gridCol w:w="960"/>
        <w:gridCol w:w="1166"/>
      </w:tblGrid>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число жил и сечение (мм2)</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констр. жилы: число проволок, диаметр (мм)</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ном. толщина изоляции (мм)</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масса (кг/км)</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диаметр провода (мм)</w:t>
            </w: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1х0,75</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7х0,37</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0,6</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11,5</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2,3</w:t>
            </w: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1х1,0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7х0,4</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12,9</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2,4</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1х1,5</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7х0,5</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0,7</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19,5</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2,9</w:t>
            </w: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1х2,5</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19х0,4</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0,8</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32</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3,6</w:t>
            </w: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1х4,0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19х0,5</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46,7</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4,1</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1х6,0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49х0,4</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71,6</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4,8</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1х10,0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49х0,5</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112</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6</w:t>
            </w: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1х16,0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63х0,58</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187</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8,5</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1х25,0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91х0,58</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1,2</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271</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10,1</w:t>
            </w: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1х35,0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133х0,58</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379</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11,1</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1х50,0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133х0,68</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1,4</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519</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13</w:t>
            </w: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1х70,0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189х0,68</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721</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15,3</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p>
        </w:tc>
      </w:tr>
      <w:tr w:rsidR="00AD706D" w:rsidRPr="00811745">
        <w:trPr>
          <w:trHeight w:val="255"/>
        </w:trPr>
        <w:tc>
          <w:tcPr>
            <w:tcW w:w="1129"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1х95,0</w:t>
            </w:r>
          </w:p>
        </w:tc>
        <w:tc>
          <w:tcPr>
            <w:tcW w:w="132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266х0,68</w:t>
            </w:r>
          </w:p>
        </w:tc>
        <w:tc>
          <w:tcPr>
            <w:tcW w:w="127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1,6</w:t>
            </w:r>
          </w:p>
        </w:tc>
        <w:tc>
          <w:tcPr>
            <w:tcW w:w="960"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1010</w:t>
            </w:r>
          </w:p>
        </w:tc>
        <w:tc>
          <w:tcPr>
            <w:tcW w:w="1166" w:type="dxa"/>
            <w:shd w:val="clear" w:color="auto" w:fill="auto"/>
            <w:noWrap/>
            <w:vAlign w:val="bottom"/>
          </w:tcPr>
          <w:p w:rsidR="00AD706D" w:rsidRPr="00811745" w:rsidRDefault="00AD706D" w:rsidP="00AD706D">
            <w:pPr>
              <w:jc w:val="center"/>
              <w:rPr>
                <w:rFonts w:ascii="Arial" w:hAnsi="Arial" w:cs="Arial"/>
                <w:sz w:val="24"/>
                <w:szCs w:val="24"/>
                <w:lang w:val="ru-RU"/>
              </w:rPr>
            </w:pPr>
            <w:r w:rsidRPr="00811745">
              <w:rPr>
                <w:rFonts w:ascii="Arial" w:hAnsi="Arial" w:cs="Arial"/>
                <w:sz w:val="24"/>
                <w:szCs w:val="24"/>
                <w:lang w:val="ru-RU"/>
              </w:rPr>
              <w:t>18,1</w:t>
            </w:r>
          </w:p>
        </w:tc>
      </w:tr>
    </w:tbl>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Жила: однопроволочная из мягкой медной проволоки (при сечении от 16 мм2 выполняется многопроволочной 2 класса гибкости).</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Изоляция: изоляционный ПВХ-пластикат. Расцветка - белая, серая, желтая, оранжевая, красная, розовая, голубая, зеленая, коричневая, черная, фиолетовая и желто-зеленая (для одножильных проводов сечением до 6 мм2).</w:t>
      </w:r>
    </w:p>
    <w:p w:rsidR="00AD706D" w:rsidRPr="00811745" w:rsidRDefault="00AD706D" w:rsidP="00925A27">
      <w:pPr>
        <w:ind w:left="360" w:firstLine="360"/>
        <w:rPr>
          <w:rFonts w:ascii="Arial" w:hAnsi="Arial" w:cs="Arial"/>
          <w:sz w:val="24"/>
          <w:szCs w:val="24"/>
          <w:lang w:val="ru-RU"/>
        </w:rPr>
      </w:pPr>
      <w:r w:rsidRPr="00811745">
        <w:rPr>
          <w:rFonts w:ascii="Arial" w:hAnsi="Arial" w:cs="Arial"/>
          <w:sz w:val="24"/>
          <w:szCs w:val="24"/>
          <w:lang w:val="ru-RU"/>
        </w:rPr>
        <w:t>Удельное электрическое сопротивление жилы (при температуре +20°С, Ом·мм2/м, не более) - 0,01724;</w:t>
      </w:r>
    </w:p>
    <w:p w:rsidR="00AD706D" w:rsidRPr="00811745" w:rsidRDefault="00AD706D" w:rsidP="00925A27">
      <w:pPr>
        <w:ind w:left="360" w:firstLine="360"/>
        <w:rPr>
          <w:rFonts w:ascii="Arial" w:hAnsi="Arial" w:cs="Arial"/>
          <w:sz w:val="24"/>
          <w:szCs w:val="24"/>
          <w:lang w:val="ru-RU"/>
        </w:rPr>
      </w:pPr>
      <w:r w:rsidRPr="00811745">
        <w:rPr>
          <w:rFonts w:ascii="Arial" w:hAnsi="Arial" w:cs="Arial"/>
          <w:sz w:val="24"/>
          <w:szCs w:val="24"/>
          <w:lang w:val="ru-RU"/>
        </w:rPr>
        <w:t>сопротивление изоляции (при +20°С, кОм/км, не менее):</w:t>
      </w:r>
    </w:p>
    <w:p w:rsidR="00AD706D" w:rsidRPr="00811745" w:rsidRDefault="00AD706D" w:rsidP="00540B33">
      <w:pPr>
        <w:numPr>
          <w:ilvl w:val="0"/>
          <w:numId w:val="149"/>
        </w:numPr>
        <w:ind w:firstLine="360"/>
        <w:rPr>
          <w:rFonts w:ascii="Arial" w:hAnsi="Arial" w:cs="Arial"/>
          <w:sz w:val="24"/>
          <w:szCs w:val="24"/>
          <w:lang w:val="ru-RU"/>
        </w:rPr>
      </w:pPr>
      <w:r w:rsidRPr="00811745">
        <w:rPr>
          <w:rFonts w:ascii="Arial" w:hAnsi="Arial" w:cs="Arial"/>
          <w:sz w:val="24"/>
          <w:szCs w:val="24"/>
          <w:lang w:val="ru-RU"/>
        </w:rPr>
        <w:t xml:space="preserve">при приемке и поставке - 1000;   </w:t>
      </w:r>
    </w:p>
    <w:p w:rsidR="00AD706D" w:rsidRPr="00811745" w:rsidRDefault="00AD706D" w:rsidP="00540B33">
      <w:pPr>
        <w:numPr>
          <w:ilvl w:val="0"/>
          <w:numId w:val="149"/>
        </w:numPr>
        <w:ind w:firstLine="360"/>
        <w:rPr>
          <w:rFonts w:ascii="Arial" w:hAnsi="Arial" w:cs="Arial"/>
          <w:sz w:val="24"/>
          <w:szCs w:val="24"/>
          <w:lang w:val="ru-RU"/>
        </w:rPr>
      </w:pPr>
      <w:r w:rsidRPr="00811745">
        <w:rPr>
          <w:rFonts w:ascii="Arial" w:hAnsi="Arial" w:cs="Arial"/>
          <w:sz w:val="24"/>
          <w:szCs w:val="24"/>
          <w:lang w:val="ru-RU"/>
        </w:rPr>
        <w:t>на период эксплуатации и хранения – 10</w:t>
      </w:r>
    </w:p>
    <w:p w:rsidR="00AD706D" w:rsidRPr="00811745" w:rsidRDefault="00AD706D" w:rsidP="00AD706D">
      <w:pPr>
        <w:rPr>
          <w:rFonts w:ascii="Arial" w:hAnsi="Arial" w:cs="Arial"/>
          <w:highlight w:val="red"/>
          <w:lang w:val="ru-RU"/>
        </w:rPr>
      </w:pPr>
    </w:p>
    <w:p w:rsidR="00AD706D" w:rsidRPr="00811745" w:rsidRDefault="00AD706D" w:rsidP="00AD706D">
      <w:pPr>
        <w:rPr>
          <w:rFonts w:ascii="Arial" w:hAnsi="Arial" w:cs="Arial"/>
          <w:highlight w:val="red"/>
          <w:lang w:val="ru-RU"/>
        </w:rPr>
      </w:pPr>
    </w:p>
    <w:p w:rsidR="00AD706D" w:rsidRPr="00811745" w:rsidRDefault="00AD706D" w:rsidP="00AD706D">
      <w:pPr>
        <w:rPr>
          <w:rFonts w:ascii="Arial" w:hAnsi="Arial" w:cs="Arial"/>
          <w:highlight w:val="red"/>
          <w:lang w:val="ru-RU"/>
        </w:rPr>
      </w:pPr>
    </w:p>
    <w:p w:rsidR="00AD706D" w:rsidRPr="00811745" w:rsidRDefault="00AD706D" w:rsidP="00AD706D">
      <w:pPr>
        <w:rPr>
          <w:rFonts w:ascii="Arial" w:hAnsi="Arial" w:cs="Arial"/>
          <w:highlight w:val="red"/>
          <w:lang w:val="ru-RU"/>
        </w:rPr>
      </w:pPr>
    </w:p>
    <w:p w:rsidR="00AD706D" w:rsidRPr="00811745" w:rsidRDefault="00925A27" w:rsidP="00AD706D">
      <w:pPr>
        <w:rPr>
          <w:rFonts w:ascii="Arial" w:hAnsi="Arial" w:cs="Arial"/>
          <w:highlight w:val="red"/>
          <w:lang w:val="ru-RU"/>
        </w:rPr>
      </w:pPr>
      <w:r w:rsidRPr="00811745">
        <w:rPr>
          <w:rFonts w:ascii="Arial" w:hAnsi="Arial" w:cs="Arial"/>
          <w:noProof/>
        </w:rPr>
        <w:pict>
          <v:shape id="_x0000_s5627" type="#_x0000_t75" style="position:absolute;margin-left:27pt;margin-top:7.8pt;width:142.5pt;height:75.75pt;z-index:251753472" wrapcoords="-114 0 -114 21386 21600 21386 21600 0 -114 0">
            <v:imagedata r:id="rId232" o:title=""/>
          </v:shape>
        </w:pict>
      </w:r>
    </w:p>
    <w:p w:rsidR="00925A27" w:rsidRPr="00811745" w:rsidRDefault="00925A27" w:rsidP="00AD706D">
      <w:pPr>
        <w:rPr>
          <w:rFonts w:ascii="Arial" w:hAnsi="Arial" w:cs="Arial"/>
          <w:highlight w:val="red"/>
          <w:lang w:val="ru-RU"/>
        </w:rPr>
      </w:pPr>
      <w:r w:rsidRPr="00811745">
        <w:rPr>
          <w:rFonts w:ascii="Arial" w:hAnsi="Arial" w:cs="Arial"/>
          <w:noProof/>
        </w:rPr>
        <w:pict>
          <v:shape id="_x0000_s5626" type="#_x0000_t75" style="position:absolute;margin-left:279pt;margin-top:5.3pt;width:142.5pt;height:75.75pt;z-index:251752448" wrapcoords="-114 0 -114 21386 21600 21386 21600 0 -114 0">
            <v:imagedata r:id="rId233" o:title=""/>
          </v:shape>
        </w:pict>
      </w:r>
    </w:p>
    <w:p w:rsidR="00925A27" w:rsidRPr="00811745" w:rsidRDefault="00925A27" w:rsidP="00AD706D">
      <w:pPr>
        <w:rPr>
          <w:rFonts w:ascii="Arial" w:hAnsi="Arial" w:cs="Arial"/>
          <w:highlight w:val="red"/>
          <w:lang w:val="ru-RU"/>
        </w:rPr>
      </w:pPr>
    </w:p>
    <w:p w:rsidR="00925A27" w:rsidRPr="00811745" w:rsidRDefault="00925A27" w:rsidP="00AD706D">
      <w:pPr>
        <w:rPr>
          <w:rFonts w:ascii="Arial" w:hAnsi="Arial" w:cs="Arial"/>
          <w:highlight w:val="red"/>
          <w:lang w:val="ru-RU"/>
        </w:rPr>
      </w:pPr>
    </w:p>
    <w:p w:rsidR="00925A27" w:rsidRPr="00811745" w:rsidRDefault="00925A27" w:rsidP="00AD706D">
      <w:pPr>
        <w:rPr>
          <w:rFonts w:ascii="Arial" w:hAnsi="Arial" w:cs="Arial"/>
          <w:highlight w:val="red"/>
          <w:lang w:val="ru-RU"/>
        </w:rPr>
      </w:pPr>
    </w:p>
    <w:p w:rsidR="00925A27" w:rsidRPr="00811745" w:rsidRDefault="00925A27" w:rsidP="00AD706D">
      <w:pPr>
        <w:rPr>
          <w:rFonts w:ascii="Arial" w:hAnsi="Arial" w:cs="Arial"/>
          <w:highlight w:val="red"/>
          <w:lang w:val="ru-RU"/>
        </w:rPr>
      </w:pPr>
    </w:p>
    <w:p w:rsidR="00925A27" w:rsidRPr="00811745" w:rsidRDefault="00925A27" w:rsidP="00AD706D">
      <w:pPr>
        <w:rPr>
          <w:rFonts w:ascii="Arial" w:hAnsi="Arial" w:cs="Arial"/>
          <w:highlight w:val="red"/>
          <w:lang w:val="ru-RU"/>
        </w:rPr>
      </w:pPr>
    </w:p>
    <w:p w:rsidR="00AD706D" w:rsidRPr="00811745" w:rsidRDefault="00AD706D" w:rsidP="00AD706D">
      <w:pPr>
        <w:rPr>
          <w:rFonts w:ascii="Arial" w:hAnsi="Arial" w:cs="Arial"/>
          <w:highlight w:val="red"/>
          <w:lang w:val="ru-RU"/>
        </w:rPr>
      </w:pPr>
    </w:p>
    <w:p w:rsidR="00AD706D" w:rsidRPr="00811745" w:rsidRDefault="00AD706D" w:rsidP="00AD706D">
      <w:pPr>
        <w:rPr>
          <w:rFonts w:ascii="Arial" w:hAnsi="Arial" w:cs="Arial"/>
          <w:highlight w:val="red"/>
          <w:lang w:val="ru-RU"/>
        </w:rPr>
      </w:pPr>
    </w:p>
    <w:p w:rsidR="00AD706D" w:rsidRPr="00811745" w:rsidRDefault="00AD706D" w:rsidP="00AD706D">
      <w:pPr>
        <w:rPr>
          <w:rFonts w:ascii="Arial" w:hAnsi="Arial" w:cs="Arial"/>
          <w:highlight w:val="red"/>
          <w:lang w:val="ru-RU"/>
        </w:rPr>
      </w:pPr>
    </w:p>
    <w:p w:rsidR="00AD706D" w:rsidRPr="00811745" w:rsidRDefault="00AD706D" w:rsidP="00AD706D">
      <w:pPr>
        <w:rPr>
          <w:rFonts w:ascii="Arial" w:hAnsi="Arial" w:cs="Arial"/>
          <w:highlight w:val="red"/>
          <w:lang w:val="ru-RU"/>
        </w:rPr>
      </w:pPr>
    </w:p>
    <w:tbl>
      <w:tblPr>
        <w:tblpPr w:leftFromText="180" w:rightFromText="180" w:vertAnchor="page" w:horzAnchor="page" w:tblpX="1187" w:tblpY="13348"/>
        <w:tblW w:w="2900" w:type="dxa"/>
        <w:tblLook w:val="0000"/>
      </w:tblPr>
      <w:tblGrid>
        <w:gridCol w:w="1940"/>
        <w:gridCol w:w="960"/>
      </w:tblGrid>
      <w:tr w:rsidR="00AD706D" w:rsidRPr="00811745">
        <w:trPr>
          <w:trHeight w:val="330"/>
        </w:trPr>
        <w:tc>
          <w:tcPr>
            <w:tcW w:w="19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D706D" w:rsidRPr="00811745" w:rsidRDefault="00AD706D" w:rsidP="00925A27">
            <w:pPr>
              <w:ind w:left="180"/>
              <w:jc w:val="center"/>
              <w:rPr>
                <w:rFonts w:ascii="Arial" w:hAnsi="Arial" w:cs="Arial"/>
              </w:rPr>
            </w:pPr>
            <w:r w:rsidRPr="00811745">
              <w:rPr>
                <w:rFonts w:ascii="Arial" w:hAnsi="Arial" w:cs="Arial"/>
                <w:lang w:val="ru-RU"/>
              </w:rPr>
              <w:t>Сечение (кв. мм)</w:t>
            </w:r>
          </w:p>
        </w:tc>
        <w:tc>
          <w:tcPr>
            <w:tcW w:w="960" w:type="dxa"/>
            <w:tcBorders>
              <w:top w:val="single" w:sz="8" w:space="0" w:color="auto"/>
              <w:left w:val="nil"/>
              <w:bottom w:val="single" w:sz="8" w:space="0" w:color="auto"/>
              <w:right w:val="single" w:sz="8" w:space="0" w:color="auto"/>
            </w:tcBorders>
            <w:shd w:val="clear" w:color="auto" w:fill="auto"/>
            <w:noWrap/>
            <w:vAlign w:val="bottom"/>
          </w:tcPr>
          <w:p w:rsidR="00AD706D" w:rsidRPr="00811745" w:rsidRDefault="00AD706D" w:rsidP="00925A27">
            <w:pPr>
              <w:jc w:val="center"/>
              <w:rPr>
                <w:rFonts w:ascii="Arial" w:hAnsi="Arial" w:cs="Arial"/>
              </w:rPr>
            </w:pPr>
            <w:r w:rsidRPr="00811745">
              <w:rPr>
                <w:rFonts w:ascii="Arial" w:hAnsi="Arial" w:cs="Arial"/>
              </w:rPr>
              <w:t>(м)</w:t>
            </w:r>
          </w:p>
        </w:tc>
      </w:tr>
      <w:tr w:rsidR="00AD706D" w:rsidRPr="00811745">
        <w:trPr>
          <w:trHeight w:val="315"/>
        </w:trPr>
        <w:tc>
          <w:tcPr>
            <w:tcW w:w="1940" w:type="dxa"/>
            <w:tcBorders>
              <w:top w:val="nil"/>
              <w:left w:val="single" w:sz="8" w:space="0" w:color="auto"/>
              <w:bottom w:val="single" w:sz="4" w:space="0" w:color="auto"/>
              <w:right w:val="single" w:sz="4" w:space="0" w:color="auto"/>
            </w:tcBorders>
            <w:shd w:val="clear" w:color="auto" w:fill="auto"/>
            <w:noWrap/>
            <w:vAlign w:val="bottom"/>
          </w:tcPr>
          <w:p w:rsidR="00AD706D" w:rsidRPr="00811745" w:rsidRDefault="00AD706D" w:rsidP="00925A27">
            <w:pPr>
              <w:jc w:val="center"/>
              <w:rPr>
                <w:rFonts w:ascii="Arial" w:hAnsi="Arial" w:cs="Arial"/>
              </w:rPr>
            </w:pPr>
            <w:r w:rsidRPr="00811745">
              <w:rPr>
                <w:rFonts w:ascii="Arial" w:hAnsi="Arial" w:cs="Arial"/>
                <w:lang w:val="ru-RU"/>
              </w:rPr>
              <w:t>0,75-1,0</w:t>
            </w:r>
          </w:p>
        </w:tc>
        <w:tc>
          <w:tcPr>
            <w:tcW w:w="960" w:type="dxa"/>
            <w:tcBorders>
              <w:top w:val="nil"/>
              <w:left w:val="nil"/>
              <w:bottom w:val="single" w:sz="4" w:space="0" w:color="auto"/>
              <w:right w:val="single" w:sz="8" w:space="0" w:color="auto"/>
            </w:tcBorders>
            <w:shd w:val="clear" w:color="auto" w:fill="auto"/>
            <w:noWrap/>
            <w:vAlign w:val="bottom"/>
          </w:tcPr>
          <w:p w:rsidR="00AD706D" w:rsidRPr="00811745" w:rsidRDefault="00AD706D" w:rsidP="00925A27">
            <w:pPr>
              <w:jc w:val="center"/>
              <w:rPr>
                <w:rFonts w:ascii="Arial" w:hAnsi="Arial" w:cs="Arial"/>
              </w:rPr>
            </w:pPr>
            <w:r w:rsidRPr="00811745">
              <w:rPr>
                <w:rFonts w:ascii="Arial" w:hAnsi="Arial" w:cs="Arial"/>
              </w:rPr>
              <w:t>0,04</w:t>
            </w:r>
          </w:p>
        </w:tc>
      </w:tr>
      <w:tr w:rsidR="00AD706D" w:rsidRPr="00811745">
        <w:trPr>
          <w:trHeight w:val="330"/>
        </w:trPr>
        <w:tc>
          <w:tcPr>
            <w:tcW w:w="1940" w:type="dxa"/>
            <w:tcBorders>
              <w:top w:val="nil"/>
              <w:left w:val="single" w:sz="8" w:space="0" w:color="auto"/>
              <w:bottom w:val="single" w:sz="8" w:space="0" w:color="auto"/>
              <w:right w:val="single" w:sz="4" w:space="0" w:color="auto"/>
            </w:tcBorders>
            <w:shd w:val="clear" w:color="auto" w:fill="auto"/>
            <w:noWrap/>
            <w:vAlign w:val="bottom"/>
          </w:tcPr>
          <w:p w:rsidR="00AD706D" w:rsidRPr="00811745" w:rsidRDefault="00AD706D" w:rsidP="00925A27">
            <w:pPr>
              <w:jc w:val="center"/>
              <w:rPr>
                <w:rFonts w:ascii="Arial" w:hAnsi="Arial" w:cs="Arial"/>
              </w:rPr>
            </w:pPr>
            <w:r w:rsidRPr="00811745">
              <w:rPr>
                <w:rFonts w:ascii="Arial" w:hAnsi="Arial" w:cs="Arial"/>
                <w:lang w:val="ru-RU"/>
              </w:rPr>
              <w:t>1,5</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925A27">
            <w:pPr>
              <w:jc w:val="center"/>
              <w:rPr>
                <w:rFonts w:ascii="Arial" w:hAnsi="Arial" w:cs="Arial"/>
              </w:rPr>
            </w:pPr>
            <w:r w:rsidRPr="00811745">
              <w:rPr>
                <w:rFonts w:ascii="Arial" w:hAnsi="Arial" w:cs="Arial"/>
              </w:rPr>
              <w:t>0,06</w:t>
            </w:r>
          </w:p>
        </w:tc>
      </w:tr>
    </w:tbl>
    <w:p w:rsidR="00AD706D" w:rsidRPr="00811745" w:rsidRDefault="00AD706D" w:rsidP="00925A27">
      <w:pPr>
        <w:pStyle w:val="13"/>
        <w:rPr>
          <w:rFonts w:ascii="Arial" w:hAnsi="Arial"/>
        </w:rPr>
      </w:pPr>
      <w:r w:rsidRPr="00811745">
        <w:rPr>
          <w:rFonts w:ascii="Arial" w:hAnsi="Arial"/>
        </w:rPr>
        <w:br w:type="page"/>
      </w:r>
      <w:bookmarkStart w:id="592" w:name="_Toc149026283"/>
      <w:r w:rsidRPr="00811745">
        <w:rPr>
          <w:rFonts w:ascii="Arial" w:hAnsi="Arial"/>
        </w:rPr>
        <w:t>ПВС3-1,5</w:t>
      </w:r>
      <w:bookmarkEnd w:id="592"/>
    </w:p>
    <w:p w:rsidR="00AD706D" w:rsidRPr="00811745" w:rsidRDefault="00AD706D" w:rsidP="00925A27">
      <w:pPr>
        <w:pStyle w:val="24"/>
        <w:rPr>
          <w:rFonts w:ascii="Arial" w:hAnsi="Arial"/>
        </w:rPr>
      </w:pPr>
      <w:bookmarkStart w:id="593" w:name="_Toc149026284"/>
      <w:r w:rsidRPr="00811745">
        <w:rPr>
          <w:rFonts w:ascii="Arial" w:hAnsi="Arial"/>
        </w:rPr>
        <w:t>Описание</w:t>
      </w:r>
      <w:bookmarkEnd w:id="593"/>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Провод ПВС 3*1,5 установочный, соединительный, белый, гибкий, круглый, со скрученными медными жилами с ПВХ изоляцией,с ПВХ оболочкой, на напряжение до 380 В для систем 380/660 В </w:t>
      </w:r>
    </w:p>
    <w:p w:rsidR="00AD706D" w:rsidRPr="00811745" w:rsidRDefault="00AD706D" w:rsidP="00925A27">
      <w:pPr>
        <w:pStyle w:val="15"/>
        <w:rPr>
          <w:rFonts w:ascii="Arial" w:hAnsi="Arial" w:cs="Arial"/>
        </w:rPr>
      </w:pPr>
      <w:r w:rsidRPr="00811745">
        <w:rPr>
          <w:rFonts w:ascii="Arial" w:hAnsi="Arial" w:cs="Arial"/>
        </w:rPr>
        <w:t xml:space="preserve">ПРИМЕНЕНИЕ: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для присоединения электроприборов и электроинструмента по уходу за жилищем и его ремонту, стиральных машин, холодильников, средств малой механизации для садоводства и огородничества и других подобных машин и приборов, и для изготовления шнуров удлинительных на напряжение до 380 В для систем 380/660 В. </w:t>
      </w:r>
    </w:p>
    <w:p w:rsidR="00AD706D" w:rsidRPr="00811745" w:rsidRDefault="00CA229A" w:rsidP="00925A27">
      <w:pPr>
        <w:pStyle w:val="24"/>
        <w:rPr>
          <w:rFonts w:ascii="Arial" w:hAnsi="Arial"/>
        </w:rPr>
      </w:pPr>
      <w:bookmarkStart w:id="594" w:name="_Toc149026285"/>
      <w:r w:rsidRPr="00811745">
        <w:rPr>
          <w:rFonts w:ascii="Arial" w:hAnsi="Arial"/>
        </w:rPr>
        <w:t>Технические характеристики:</w:t>
      </w:r>
      <w:bookmarkEnd w:id="594"/>
      <w:r w:rsidRPr="00811745">
        <w:rPr>
          <w:rFonts w:ascii="Arial" w:hAnsi="Arial"/>
        </w:rPr>
        <w:t xml:space="preserve"> </w:t>
      </w:r>
    </w:p>
    <w:p w:rsidR="00AD706D" w:rsidRPr="00811745" w:rsidRDefault="00AD706D" w:rsidP="00925A27">
      <w:pPr>
        <w:ind w:firstLine="708"/>
        <w:rPr>
          <w:rStyle w:val="14"/>
          <w:rFonts w:ascii="Arial" w:hAnsi="Arial"/>
        </w:rPr>
      </w:pPr>
      <w:r w:rsidRPr="00811745">
        <w:rPr>
          <w:rFonts w:ascii="Arial" w:hAnsi="Arial" w:cs="Arial"/>
          <w:sz w:val="24"/>
          <w:szCs w:val="24"/>
          <w:lang w:val="ru-RU"/>
        </w:rPr>
        <w:t>Диапазон рабочих температур - от -40 до +40</w:t>
      </w:r>
      <w:r w:rsidRPr="00811745">
        <w:rPr>
          <w:rFonts w:ascii="Arial" w:hAnsi="Arial" w:cs="Arial"/>
          <w:noProof/>
          <w:lang w:val="ru-RU"/>
        </w:rPr>
        <w:pict>
          <v:shape id="_x0000_s5622" type="#_x0000_t75" style="position:absolute;left:0;text-align:left;margin-left:57.6pt;margin-top:25.1pt;width:300pt;height:300pt;z-index:-251568128;mso-position-horizontal-relative:text;mso-position-vertical-relative:text">
            <v:imagedata r:id="rId234" o:title=""/>
          </v:shape>
        </w:pict>
      </w:r>
      <w:r w:rsidRPr="00811745">
        <w:rPr>
          <w:rFonts w:ascii="Arial" w:hAnsi="Arial" w:cs="Arial"/>
          <w:lang w:val="ru-RU"/>
        </w:rPr>
        <w:br w:type="page"/>
      </w:r>
      <w:bookmarkStart w:id="595" w:name="_Toc149026286"/>
      <w:r w:rsidRPr="00811745">
        <w:rPr>
          <w:rStyle w:val="14"/>
          <w:rFonts w:ascii="Arial" w:hAnsi="Arial"/>
        </w:rPr>
        <w:t>ПВС3-2,5</w:t>
      </w:r>
      <w:bookmarkEnd w:id="595"/>
    </w:p>
    <w:p w:rsidR="00AD706D" w:rsidRPr="00811745" w:rsidRDefault="00AD706D" w:rsidP="00925A27">
      <w:pPr>
        <w:pStyle w:val="24"/>
        <w:rPr>
          <w:rFonts w:ascii="Arial" w:hAnsi="Arial"/>
        </w:rPr>
      </w:pPr>
      <w:bookmarkStart w:id="596" w:name="_Toc149026287"/>
      <w:r w:rsidRPr="00811745">
        <w:rPr>
          <w:rFonts w:ascii="Arial" w:hAnsi="Arial"/>
        </w:rPr>
        <w:t>Описание</w:t>
      </w:r>
      <w:bookmarkEnd w:id="596"/>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Провод ПВС 3*2,5 установочный, соединительный, белый, гибкий, круглый, со скрученными медными жилами с ПВХ изоляцией,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с ПВХ оболочкой, на напряжение до 380 В для систем 380/660 В </w:t>
      </w:r>
    </w:p>
    <w:p w:rsidR="00AD706D" w:rsidRPr="00811745" w:rsidRDefault="00AD706D" w:rsidP="00925A27">
      <w:pPr>
        <w:pStyle w:val="15"/>
        <w:rPr>
          <w:rFonts w:ascii="Arial" w:hAnsi="Arial" w:cs="Arial"/>
        </w:rPr>
      </w:pPr>
      <w:r w:rsidRPr="00811745">
        <w:rPr>
          <w:rFonts w:ascii="Arial" w:hAnsi="Arial" w:cs="Arial"/>
        </w:rPr>
        <w:t xml:space="preserve">ПРИМЕНЕНИЕ: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для присоединения электроприборов и электроинструмента по уходу за жилищем и его ремонту, стиральных машин, холодильников, средств малой механизации для садоводства и огородничества и других подобных машин и приборов, и для изготовления шнуров удлинительных на напряжение до 380 В для систем 380/660 В. </w:t>
      </w:r>
    </w:p>
    <w:p w:rsidR="00AD706D" w:rsidRPr="00811745" w:rsidRDefault="00CA229A" w:rsidP="00925A27">
      <w:pPr>
        <w:pStyle w:val="24"/>
        <w:rPr>
          <w:rFonts w:ascii="Arial" w:hAnsi="Arial"/>
        </w:rPr>
      </w:pPr>
      <w:bookmarkStart w:id="597" w:name="_Toc149026288"/>
      <w:r w:rsidRPr="00811745">
        <w:rPr>
          <w:rFonts w:ascii="Arial" w:hAnsi="Arial"/>
        </w:rPr>
        <w:t>Технические характеристики:</w:t>
      </w:r>
      <w:bookmarkEnd w:id="597"/>
      <w:r w:rsidRPr="00811745">
        <w:rPr>
          <w:rFonts w:ascii="Arial" w:hAnsi="Arial"/>
        </w:rPr>
        <w:t xml:space="preserve"> </w:t>
      </w:r>
    </w:p>
    <w:p w:rsidR="00AD706D" w:rsidRPr="00811745" w:rsidRDefault="00AD706D" w:rsidP="00925A27">
      <w:pPr>
        <w:ind w:firstLine="360"/>
        <w:rPr>
          <w:rFonts w:ascii="Arial" w:hAnsi="Arial" w:cs="Arial"/>
          <w:sz w:val="24"/>
          <w:szCs w:val="24"/>
          <w:lang w:val="ru-RU"/>
        </w:rPr>
      </w:pPr>
      <w:r w:rsidRPr="00811745">
        <w:rPr>
          <w:rFonts w:ascii="Arial" w:hAnsi="Arial" w:cs="Arial"/>
          <w:noProof/>
          <w:sz w:val="24"/>
          <w:szCs w:val="24"/>
          <w:lang w:val="ru-RU"/>
        </w:rPr>
        <w:pict>
          <v:shape id="_x0000_s5623" type="#_x0000_t75" style="position:absolute;left:0;text-align:left;margin-left:66.6pt;margin-top:38.9pt;width:198pt;height:198pt;z-index:-251567104" wrapcoords="-54 0 -54 21546 21600 21546 21600 0 -54 0">
            <v:imagedata r:id="rId235" o:title=""/>
            <w10:wrap type="tight"/>
          </v:shape>
        </w:pict>
      </w:r>
      <w:r w:rsidRPr="00811745">
        <w:rPr>
          <w:rFonts w:ascii="Arial" w:hAnsi="Arial" w:cs="Arial"/>
          <w:sz w:val="24"/>
          <w:szCs w:val="24"/>
          <w:lang w:val="ru-RU"/>
        </w:rPr>
        <w:t>Диапазон рабочих температур - от -40 до +40</w:t>
      </w:r>
    </w:p>
    <w:p w:rsidR="00CA229A" w:rsidRPr="00811745" w:rsidRDefault="00AD706D" w:rsidP="00CA229A">
      <w:pPr>
        <w:rPr>
          <w:rFonts w:ascii="Arial" w:hAnsi="Arial" w:cs="Arial"/>
          <w:lang w:val="ru-RU"/>
        </w:rPr>
      </w:pPr>
      <w:r w:rsidRPr="00811745">
        <w:rPr>
          <w:rFonts w:ascii="Arial" w:hAnsi="Arial" w:cs="Arial"/>
          <w:lang w:val="ru-RU"/>
        </w:rPr>
        <w:br w:type="page"/>
      </w:r>
    </w:p>
    <w:p w:rsidR="00AD706D" w:rsidRPr="00811745" w:rsidRDefault="00CA229A" w:rsidP="00925A27">
      <w:pPr>
        <w:pStyle w:val="13"/>
        <w:rPr>
          <w:rFonts w:ascii="Arial" w:hAnsi="Arial"/>
        </w:rPr>
      </w:pPr>
      <w:bookmarkStart w:id="598" w:name="_Toc149026289"/>
      <w:r w:rsidRPr="00811745">
        <w:rPr>
          <w:rFonts w:ascii="Arial" w:hAnsi="Arial"/>
        </w:rPr>
        <w:t xml:space="preserve">Кабель станционный симметричный </w:t>
      </w:r>
      <w:r w:rsidRPr="00811745">
        <w:rPr>
          <w:rFonts w:ascii="Arial" w:hAnsi="Arial"/>
          <w:lang w:val="uk-UA"/>
        </w:rPr>
        <w:t>КММС</w:t>
      </w:r>
      <w:r w:rsidRPr="00811745">
        <w:rPr>
          <w:rFonts w:ascii="Arial" w:hAnsi="Arial"/>
        </w:rPr>
        <w:t>-2</w:t>
      </w:r>
      <w:bookmarkEnd w:id="598"/>
      <w:r w:rsidRPr="00811745">
        <w:rPr>
          <w:rFonts w:ascii="Arial" w:hAnsi="Arial"/>
        </w:rPr>
        <w:t xml:space="preserve"> </w:t>
      </w:r>
    </w:p>
    <w:p w:rsidR="00AD706D" w:rsidRPr="00811745" w:rsidRDefault="00AD706D" w:rsidP="00AD706D">
      <w:pPr>
        <w:rPr>
          <w:rFonts w:ascii="Arial" w:hAnsi="Arial" w:cs="Arial"/>
          <w:sz w:val="24"/>
          <w:szCs w:val="24"/>
          <w:lang w:val="ru-RU"/>
        </w:rPr>
      </w:pPr>
      <w:r w:rsidRPr="00811745">
        <w:rPr>
          <w:rFonts w:ascii="Arial" w:hAnsi="Arial" w:cs="Arial"/>
          <w:lang w:val="ru-RU"/>
        </w:rPr>
        <w:tab/>
      </w:r>
      <w:r w:rsidRPr="00811745">
        <w:rPr>
          <w:rFonts w:ascii="Arial" w:hAnsi="Arial" w:cs="Arial"/>
          <w:sz w:val="24"/>
          <w:szCs w:val="24"/>
          <w:lang w:val="ru-RU"/>
        </w:rPr>
        <w:t xml:space="preserve"> Предназначен для межстоечного монтажа оборудования высокочастотных   </w:t>
      </w:r>
    </w:p>
    <w:p w:rsidR="00AD706D" w:rsidRPr="00811745" w:rsidRDefault="00AD706D" w:rsidP="00AD706D">
      <w:pPr>
        <w:rPr>
          <w:rFonts w:ascii="Arial" w:hAnsi="Arial" w:cs="Arial"/>
          <w:sz w:val="24"/>
          <w:szCs w:val="24"/>
          <w:lang w:val="ru-RU"/>
        </w:rPr>
      </w:pPr>
      <w:r w:rsidRPr="00811745">
        <w:rPr>
          <w:rFonts w:ascii="Arial" w:hAnsi="Arial" w:cs="Arial"/>
          <w:sz w:val="24"/>
          <w:szCs w:val="24"/>
          <w:lang w:val="ru-RU"/>
        </w:rPr>
        <w:t xml:space="preserve">систем передачи в диапазоне частот 12 - 252 кГц.  </w:t>
      </w:r>
    </w:p>
    <w:p w:rsidR="00AD706D" w:rsidRPr="00811745" w:rsidRDefault="00AD706D" w:rsidP="00AD706D">
      <w:pPr>
        <w:rPr>
          <w:rFonts w:ascii="Arial" w:hAnsi="Arial" w:cs="Arial"/>
          <w:sz w:val="24"/>
          <w:szCs w:val="24"/>
          <w:lang w:val="ru-RU"/>
        </w:rPr>
      </w:pPr>
    </w:p>
    <w:p w:rsidR="00AD706D" w:rsidRPr="00811745" w:rsidRDefault="00AD706D" w:rsidP="00AD706D">
      <w:pPr>
        <w:rPr>
          <w:rFonts w:ascii="Arial" w:hAnsi="Arial" w:cs="Arial"/>
          <w:sz w:val="24"/>
          <w:szCs w:val="24"/>
          <w:lang w:val="ru-RU"/>
        </w:rPr>
      </w:pPr>
      <w:r w:rsidRPr="00811745">
        <w:rPr>
          <w:rFonts w:ascii="Arial" w:hAnsi="Arial" w:cs="Arial"/>
          <w:noProof/>
          <w:sz w:val="24"/>
          <w:szCs w:val="24"/>
        </w:rPr>
        <w:pict>
          <v:shape id="_x0000_s5628" type="#_x0000_t75" style="position:absolute;margin-left:34.85pt;margin-top:.3pt;width:258.75pt;height:56.25pt;z-index:-251561984" wrapcoords="-63 0 -63 21312 21600 21312 21600 0 -63 0">
            <v:imagedata r:id="rId236" o:title=""/>
            <w10:wrap type="tight"/>
          </v:shape>
        </w:pict>
      </w:r>
    </w:p>
    <w:p w:rsidR="00AD706D" w:rsidRPr="00811745" w:rsidRDefault="00AD706D" w:rsidP="00AD706D">
      <w:pPr>
        <w:rPr>
          <w:rFonts w:ascii="Arial" w:hAnsi="Arial" w:cs="Arial"/>
          <w:sz w:val="24"/>
          <w:szCs w:val="24"/>
          <w:lang w:val="ru-RU"/>
        </w:rPr>
      </w:pPr>
    </w:p>
    <w:p w:rsidR="00AD706D" w:rsidRPr="00811745" w:rsidRDefault="00AD706D" w:rsidP="00AD706D">
      <w:pPr>
        <w:rPr>
          <w:rFonts w:ascii="Arial" w:hAnsi="Arial" w:cs="Arial"/>
          <w:sz w:val="24"/>
          <w:szCs w:val="24"/>
          <w:lang w:val="ru-RU"/>
        </w:rPr>
      </w:pPr>
    </w:p>
    <w:p w:rsidR="00925A27" w:rsidRPr="00811745" w:rsidRDefault="00925A27" w:rsidP="00AD706D">
      <w:pPr>
        <w:rPr>
          <w:rFonts w:ascii="Arial" w:hAnsi="Arial" w:cs="Arial"/>
          <w:sz w:val="24"/>
          <w:szCs w:val="24"/>
          <w:lang w:val="ru-RU"/>
        </w:rPr>
      </w:pPr>
    </w:p>
    <w:p w:rsidR="00AD706D" w:rsidRPr="00811745" w:rsidRDefault="00AD706D" w:rsidP="00925A27">
      <w:pPr>
        <w:pStyle w:val="24"/>
        <w:rPr>
          <w:rFonts w:ascii="Arial" w:hAnsi="Arial"/>
        </w:rPr>
      </w:pPr>
      <w:bookmarkStart w:id="599" w:name="_Toc149026290"/>
      <w:r w:rsidRPr="00811745">
        <w:rPr>
          <w:rFonts w:ascii="Arial" w:hAnsi="Arial"/>
        </w:rPr>
        <w:t>Технические и эксплуатационные характеристики</w:t>
      </w:r>
      <w:bookmarkEnd w:id="599"/>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Температурный режим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Температура эксплуатации... -40oС ...+50oС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Температура прокладки и монтажа, не ниже... -10o С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Электрические параметры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Электрическое сопротивление токопроводящей жилы, не более 165 Ом/км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Электрическое сопротивление изоляции, не менее 8000 МОм*км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Рабочая емкость на частоте 0,8 кГц, не более 50 нФ/км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Коэффициент затухания на частоте 259 кГц - не более 1,3 дБ/100 м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Волновое сопротивление на частоте 110 кГц 150 Ом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Переходное затухание на ближнем конце между двумя кабелями, проложенными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или намотанными на катушку вплотную друг к другу на длине 100 м: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                            на частоте до 250 кГц не менее 95 дБ,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                            на частоте до 110 кГц не менее 100 дБ. </w:t>
      </w:r>
    </w:p>
    <w:p w:rsidR="00AD706D" w:rsidRPr="00811745" w:rsidRDefault="00AD706D" w:rsidP="00925A27">
      <w:pPr>
        <w:pStyle w:val="24"/>
        <w:rPr>
          <w:rFonts w:ascii="Arial" w:hAnsi="Arial"/>
        </w:rPr>
      </w:pPr>
      <w:bookmarkStart w:id="600" w:name="_Toc149026291"/>
      <w:r w:rsidRPr="00811745">
        <w:rPr>
          <w:rFonts w:ascii="Arial" w:hAnsi="Arial"/>
        </w:rPr>
        <w:t>Эксплуатационные характеристики</w:t>
      </w:r>
      <w:bookmarkEnd w:id="600"/>
      <w:r w:rsidRPr="00811745">
        <w:rPr>
          <w:rFonts w:ascii="Arial" w:hAnsi="Arial"/>
        </w:rPr>
        <w:t xml:space="preserve">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Максимальный наружный диаметр - </w:t>
      </w:r>
      <w:smartTag w:uri="urn:schemas-microsoft-com:office:smarttags" w:element="metricconverter">
        <w:smartTagPr>
          <w:attr w:name="ProductID" w:val="5,7 мм"/>
        </w:smartTagPr>
        <w:r w:rsidRPr="00811745">
          <w:rPr>
            <w:rFonts w:ascii="Arial" w:hAnsi="Arial" w:cs="Arial"/>
            <w:sz w:val="24"/>
            <w:szCs w:val="24"/>
            <w:lang w:val="ru-RU"/>
          </w:rPr>
          <w:t>5,7 мм</w:t>
        </w:r>
      </w:smartTag>
      <w:r w:rsidRPr="00811745">
        <w:rPr>
          <w:rFonts w:ascii="Arial" w:hAnsi="Arial" w:cs="Arial"/>
          <w:sz w:val="24"/>
          <w:szCs w:val="24"/>
          <w:lang w:val="ru-RU"/>
        </w:rPr>
        <w:t xml:space="preserve">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Радиус изгиба не менее 5 диаметров кабеля.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Строительная длина кабеля не менее </w:t>
      </w:r>
      <w:smartTag w:uri="urn:schemas-microsoft-com:office:smarttags" w:element="metricconverter">
        <w:smartTagPr>
          <w:attr w:name="ProductID" w:val="50 м"/>
        </w:smartTagPr>
        <w:r w:rsidRPr="00811745">
          <w:rPr>
            <w:rFonts w:ascii="Arial" w:hAnsi="Arial" w:cs="Arial"/>
            <w:sz w:val="24"/>
            <w:szCs w:val="24"/>
            <w:lang w:val="ru-RU"/>
          </w:rPr>
          <w:t>50 м</w:t>
        </w:r>
      </w:smartTag>
      <w:r w:rsidRPr="00811745">
        <w:rPr>
          <w:rFonts w:ascii="Arial" w:hAnsi="Arial" w:cs="Arial"/>
          <w:sz w:val="24"/>
          <w:szCs w:val="24"/>
          <w:lang w:val="ru-RU"/>
        </w:rPr>
        <w:t xml:space="preserve">.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Масса кабеля (справочная): 35,2 кг/км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Кабель соответствует ТУ 16.МТ-27</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Станционный телефонный кабель марки ТСВ по ТУ16К71-005-87 с медными жилами диаметром 0,4; </w:t>
      </w:r>
      <w:smartTag w:uri="urn:schemas-microsoft-com:office:smarttags" w:element="metricconverter">
        <w:smartTagPr>
          <w:attr w:name="ProductID" w:val="0,5 мм"/>
        </w:smartTagPr>
        <w:r w:rsidRPr="00811745">
          <w:rPr>
            <w:rFonts w:ascii="Arial" w:hAnsi="Arial" w:cs="Arial"/>
            <w:sz w:val="24"/>
            <w:szCs w:val="24"/>
            <w:lang w:val="ru-RU"/>
          </w:rPr>
          <w:t>0,5 мм</w:t>
        </w:r>
      </w:smartTag>
      <w:r w:rsidRPr="00811745">
        <w:rPr>
          <w:rFonts w:ascii="Arial" w:hAnsi="Arial" w:cs="Arial"/>
          <w:sz w:val="24"/>
          <w:szCs w:val="24"/>
          <w:lang w:val="ru-RU"/>
        </w:rPr>
        <w:t>, скрученными попарно или в тройки, с числом пар до 103, с поливинилхлоридной изоляцией, с оболочкой из поливинилхлоридного пластиката, преимущественно используется для монтажа низкочастотного станционного оборудования, при рабочем переменном напряжении не более 145 В или постоянном напряжении не более 200 В, при температуре окружающей среды от –10° С до +50° С.</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Толщина изоляции из поливинилхлоридного пластиката кабеля марки ТСВ составляет </w:t>
      </w:r>
      <w:smartTag w:uri="urn:schemas-microsoft-com:office:smarttags" w:element="metricconverter">
        <w:smartTagPr>
          <w:attr w:name="ProductID" w:val="0,25 мм"/>
        </w:smartTagPr>
        <w:r w:rsidRPr="00811745">
          <w:rPr>
            <w:rFonts w:ascii="Arial" w:hAnsi="Arial" w:cs="Arial"/>
            <w:sz w:val="24"/>
            <w:szCs w:val="24"/>
            <w:lang w:val="ru-RU"/>
          </w:rPr>
          <w:t>0,25 мм</w:t>
        </w:r>
      </w:smartTag>
      <w:r w:rsidRPr="00811745">
        <w:rPr>
          <w:rFonts w:ascii="Arial" w:hAnsi="Arial" w:cs="Arial"/>
          <w:sz w:val="24"/>
          <w:szCs w:val="24"/>
          <w:lang w:val="ru-RU"/>
        </w:rPr>
        <w:t xml:space="preserve"> для кабелей с диаметром жил </w:t>
      </w:r>
      <w:smartTag w:uri="urn:schemas-microsoft-com:office:smarttags" w:element="metricconverter">
        <w:smartTagPr>
          <w:attr w:name="ProductID" w:val="0,4 мм"/>
        </w:smartTagPr>
        <w:r w:rsidRPr="00811745">
          <w:rPr>
            <w:rFonts w:ascii="Arial" w:hAnsi="Arial" w:cs="Arial"/>
            <w:sz w:val="24"/>
            <w:szCs w:val="24"/>
            <w:lang w:val="ru-RU"/>
          </w:rPr>
          <w:t>0,4 мм</w:t>
        </w:r>
      </w:smartTag>
      <w:r w:rsidRPr="00811745">
        <w:rPr>
          <w:rFonts w:ascii="Arial" w:hAnsi="Arial" w:cs="Arial"/>
          <w:sz w:val="24"/>
          <w:szCs w:val="24"/>
          <w:lang w:val="ru-RU"/>
        </w:rPr>
        <w:t xml:space="preserve"> и </w:t>
      </w:r>
      <w:smartTag w:uri="urn:schemas-microsoft-com:office:smarttags" w:element="metricconverter">
        <w:smartTagPr>
          <w:attr w:name="ProductID" w:val="0,30 мм"/>
        </w:smartTagPr>
        <w:r w:rsidRPr="00811745">
          <w:rPr>
            <w:rFonts w:ascii="Arial" w:hAnsi="Arial" w:cs="Arial"/>
            <w:sz w:val="24"/>
            <w:szCs w:val="24"/>
            <w:lang w:val="ru-RU"/>
          </w:rPr>
          <w:t>0,30 мм</w:t>
        </w:r>
      </w:smartTag>
      <w:r w:rsidRPr="00811745">
        <w:rPr>
          <w:rFonts w:ascii="Arial" w:hAnsi="Arial" w:cs="Arial"/>
          <w:sz w:val="24"/>
          <w:szCs w:val="24"/>
          <w:lang w:val="ru-RU"/>
        </w:rPr>
        <w:t xml:space="preserve">, для кабелей с диаметром жил </w:t>
      </w:r>
      <w:smartTag w:uri="urn:schemas-microsoft-com:office:smarttags" w:element="metricconverter">
        <w:smartTagPr>
          <w:attr w:name="ProductID" w:val="0,5 мм"/>
        </w:smartTagPr>
        <w:r w:rsidRPr="00811745">
          <w:rPr>
            <w:rFonts w:ascii="Arial" w:hAnsi="Arial" w:cs="Arial"/>
            <w:sz w:val="24"/>
            <w:szCs w:val="24"/>
            <w:lang w:val="ru-RU"/>
          </w:rPr>
          <w:t>0,5 мм</w:t>
        </w:r>
      </w:smartTag>
      <w:r w:rsidRPr="00811745">
        <w:rPr>
          <w:rFonts w:ascii="Arial" w:hAnsi="Arial" w:cs="Arial"/>
          <w:sz w:val="24"/>
          <w:szCs w:val="24"/>
          <w:lang w:val="ru-RU"/>
        </w:rPr>
        <w:t xml:space="preserve">. </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Изолированные жилы скручены в пары (тройки) с шагом не более </w:t>
      </w:r>
      <w:smartTag w:uri="urn:schemas-microsoft-com:office:smarttags" w:element="metricconverter">
        <w:smartTagPr>
          <w:attr w:name="ProductID" w:val="100 мм"/>
        </w:smartTagPr>
        <w:r w:rsidRPr="00811745">
          <w:rPr>
            <w:rFonts w:ascii="Arial" w:hAnsi="Arial" w:cs="Arial"/>
            <w:sz w:val="24"/>
            <w:szCs w:val="24"/>
            <w:lang w:val="ru-RU"/>
          </w:rPr>
          <w:t>100 мм</w:t>
        </w:r>
      </w:smartTag>
      <w:r w:rsidRPr="00811745">
        <w:rPr>
          <w:rFonts w:ascii="Arial" w:hAnsi="Arial" w:cs="Arial"/>
          <w:sz w:val="24"/>
          <w:szCs w:val="24"/>
          <w:lang w:val="ru-RU"/>
        </w:rPr>
        <w:t xml:space="preserve">. Пары (тройки) скручены в элементарные пучки с шагом не более </w:t>
      </w:r>
      <w:smartTag w:uri="urn:schemas-microsoft-com:office:smarttags" w:element="metricconverter">
        <w:smartTagPr>
          <w:attr w:name="ProductID" w:val="600 мм"/>
        </w:smartTagPr>
        <w:r w:rsidRPr="00811745">
          <w:rPr>
            <w:rFonts w:ascii="Arial" w:hAnsi="Arial" w:cs="Arial"/>
            <w:sz w:val="24"/>
            <w:szCs w:val="24"/>
            <w:lang w:val="ru-RU"/>
          </w:rPr>
          <w:t>600 мм</w:t>
        </w:r>
      </w:smartTag>
      <w:r w:rsidRPr="00811745">
        <w:rPr>
          <w:rFonts w:ascii="Arial" w:hAnsi="Arial" w:cs="Arial"/>
          <w:sz w:val="24"/>
          <w:szCs w:val="24"/>
          <w:lang w:val="ru-RU"/>
        </w:rPr>
        <w:t>.</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Расцветку изоляции в кабеле до 30 пар и до 20 троек осуществляют в соответствии с таблицей:</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При скрутке используют расцветки а и б, а троек - а, б и с.</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Пары или тройки скручивают концентрическими повивами в противоположные стороны, разделенными синтетической нитью. Допускаются пары и тройки, расположенные в центре, не скручивать и не отделять хлопчатобумажной пряжей или нитью. На скрученные в кабель пары или тройки накладывают поясную изоляцию из поливинилхлоридной, полиамидной или полиэтилентерефталатной пленки с перекрытием не менее 15%. Под лентой или поверх ее продольно накладывают экран из алюминиевой ленты толщиной </w:t>
      </w:r>
      <w:smartTag w:uri="urn:schemas-microsoft-com:office:smarttags" w:element="metricconverter">
        <w:smartTagPr>
          <w:attr w:name="ProductID" w:val="0,1 мм"/>
        </w:smartTagPr>
        <w:r w:rsidRPr="00811745">
          <w:rPr>
            <w:rFonts w:ascii="Arial" w:hAnsi="Arial" w:cs="Arial"/>
            <w:sz w:val="24"/>
            <w:szCs w:val="24"/>
            <w:lang w:val="ru-RU"/>
          </w:rPr>
          <w:t>0,1 мм</w:t>
        </w:r>
      </w:smartTag>
      <w:r w:rsidRPr="00811745">
        <w:rPr>
          <w:rFonts w:ascii="Arial" w:hAnsi="Arial" w:cs="Arial"/>
          <w:sz w:val="24"/>
          <w:szCs w:val="24"/>
          <w:lang w:val="ru-RU"/>
        </w:rPr>
        <w:t xml:space="preserve"> с прекрытием не менее 15%. Под лентой или поверх ее продольно накладывают проволоку диаметром </w:t>
      </w:r>
      <w:smartTag w:uri="urn:schemas-microsoft-com:office:smarttags" w:element="metricconverter">
        <w:smartTagPr>
          <w:attr w:name="ProductID" w:val="0,4 мм"/>
        </w:smartTagPr>
        <w:r w:rsidRPr="00811745">
          <w:rPr>
            <w:rFonts w:ascii="Arial" w:hAnsi="Arial" w:cs="Arial"/>
            <w:sz w:val="24"/>
            <w:szCs w:val="24"/>
            <w:lang w:val="ru-RU"/>
          </w:rPr>
          <w:t>0,4 мм</w:t>
        </w:r>
      </w:smartTag>
      <w:r w:rsidRPr="00811745">
        <w:rPr>
          <w:rFonts w:ascii="Arial" w:hAnsi="Arial" w:cs="Arial"/>
          <w:sz w:val="24"/>
          <w:szCs w:val="24"/>
          <w:lang w:val="ru-RU"/>
        </w:rPr>
        <w:t>, имеющую контакт с экраном по всей длине. Кабели до 10 пар или троек изготовляют с экраном из металлизированной бумаги. Поверх экрана накладывают поливинилхлоридную оболочку.</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Номинальная толщина оболочки из поливинилхлоридной пластиката для кабелей марки ТСВ составляет 1,2-</w:t>
      </w:r>
      <w:smartTag w:uri="urn:schemas-microsoft-com:office:smarttags" w:element="metricconverter">
        <w:smartTagPr>
          <w:attr w:name="ProductID" w:val="1,8 мм"/>
        </w:smartTagPr>
        <w:r w:rsidRPr="00811745">
          <w:rPr>
            <w:rFonts w:ascii="Arial" w:hAnsi="Arial" w:cs="Arial"/>
            <w:sz w:val="24"/>
            <w:szCs w:val="24"/>
            <w:lang w:val="ru-RU"/>
          </w:rPr>
          <w:t>1,8 мм</w:t>
        </w:r>
      </w:smartTag>
      <w:r w:rsidRPr="00811745">
        <w:rPr>
          <w:rFonts w:ascii="Arial" w:hAnsi="Arial" w:cs="Arial"/>
          <w:sz w:val="24"/>
          <w:szCs w:val="24"/>
          <w:lang w:val="ru-RU"/>
        </w:rPr>
        <w:t xml:space="preserve"> в зависимости от числа жил.</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 xml:space="preserve">Сопротивление жилы диаметром </w:t>
      </w:r>
      <w:smartTag w:uri="urn:schemas-microsoft-com:office:smarttags" w:element="metricconverter">
        <w:smartTagPr>
          <w:attr w:name="ProductID" w:val="0,5 мм"/>
        </w:smartTagPr>
        <w:r w:rsidRPr="00811745">
          <w:rPr>
            <w:rFonts w:ascii="Arial" w:hAnsi="Arial" w:cs="Arial"/>
            <w:sz w:val="24"/>
            <w:szCs w:val="24"/>
            <w:lang w:val="ru-RU"/>
          </w:rPr>
          <w:t>0,5 мм</w:t>
        </w:r>
      </w:smartTag>
      <w:r w:rsidRPr="00811745">
        <w:rPr>
          <w:rFonts w:ascii="Arial" w:hAnsi="Arial" w:cs="Arial"/>
          <w:sz w:val="24"/>
          <w:szCs w:val="24"/>
          <w:lang w:val="ru-RU"/>
        </w:rPr>
        <w:t xml:space="preserve"> на длине </w:t>
      </w:r>
      <w:smartTag w:uri="urn:schemas-microsoft-com:office:smarttags" w:element="metricconverter">
        <w:smartTagPr>
          <w:attr w:name="ProductID" w:val="1 км"/>
        </w:smartTagPr>
        <w:r w:rsidRPr="00811745">
          <w:rPr>
            <w:rFonts w:ascii="Arial" w:hAnsi="Arial" w:cs="Arial"/>
            <w:sz w:val="24"/>
            <w:szCs w:val="24"/>
            <w:lang w:val="ru-RU"/>
          </w:rPr>
          <w:t>1 км</w:t>
        </w:r>
      </w:smartTag>
      <w:r w:rsidRPr="00811745">
        <w:rPr>
          <w:rFonts w:ascii="Arial" w:hAnsi="Arial" w:cs="Arial"/>
          <w:sz w:val="24"/>
          <w:szCs w:val="24"/>
          <w:lang w:val="ru-RU"/>
        </w:rPr>
        <w:t xml:space="preserve"> постоянному току при 20° С не более 95 Ом, жилы диаметром </w:t>
      </w:r>
      <w:smartTag w:uri="urn:schemas-microsoft-com:office:smarttags" w:element="metricconverter">
        <w:smartTagPr>
          <w:attr w:name="ProductID" w:val="0,4 мм"/>
        </w:smartTagPr>
        <w:r w:rsidRPr="00811745">
          <w:rPr>
            <w:rFonts w:ascii="Arial" w:hAnsi="Arial" w:cs="Arial"/>
            <w:sz w:val="24"/>
            <w:szCs w:val="24"/>
            <w:lang w:val="ru-RU"/>
          </w:rPr>
          <w:t>0,4 мм</w:t>
        </w:r>
      </w:smartTag>
      <w:r w:rsidRPr="00811745">
        <w:rPr>
          <w:rFonts w:ascii="Arial" w:hAnsi="Arial" w:cs="Arial"/>
          <w:sz w:val="24"/>
          <w:szCs w:val="24"/>
          <w:lang w:val="ru-RU"/>
        </w:rPr>
        <w:t xml:space="preserve"> не более 148 Ом.Сопротивление изоляции каждой жилы по отношению к остальным, соединенным с экраном, не менее 200 Мом на длине </w:t>
      </w:r>
      <w:smartTag w:uri="urn:schemas-microsoft-com:office:smarttags" w:element="metricconverter">
        <w:smartTagPr>
          <w:attr w:name="ProductID" w:val="1 км"/>
        </w:smartTagPr>
        <w:r w:rsidRPr="00811745">
          <w:rPr>
            <w:rFonts w:ascii="Arial" w:hAnsi="Arial" w:cs="Arial"/>
            <w:sz w:val="24"/>
            <w:szCs w:val="24"/>
            <w:lang w:val="ru-RU"/>
          </w:rPr>
          <w:t>1 км</w:t>
        </w:r>
      </w:smartTag>
      <w:r w:rsidRPr="00811745">
        <w:rPr>
          <w:rFonts w:ascii="Arial" w:hAnsi="Arial" w:cs="Arial"/>
          <w:sz w:val="24"/>
          <w:szCs w:val="24"/>
          <w:lang w:val="ru-RU"/>
        </w:rPr>
        <w:t xml:space="preserve">. Готовые кабели испытывают между жилами, между жилами и экраном переменным напряжением 500 В в течение 3 минут. Кабели поставляют длиной не менее </w:t>
      </w:r>
      <w:smartTag w:uri="urn:schemas-microsoft-com:office:smarttags" w:element="metricconverter">
        <w:smartTagPr>
          <w:attr w:name="ProductID" w:val="200 м"/>
        </w:smartTagPr>
        <w:r w:rsidRPr="00811745">
          <w:rPr>
            <w:rFonts w:ascii="Arial" w:hAnsi="Arial" w:cs="Arial"/>
            <w:sz w:val="24"/>
            <w:szCs w:val="24"/>
            <w:lang w:val="ru-RU"/>
          </w:rPr>
          <w:t>200 м</w:t>
        </w:r>
      </w:smartTag>
      <w:r w:rsidRPr="00811745">
        <w:rPr>
          <w:rFonts w:ascii="Arial" w:hAnsi="Arial" w:cs="Arial"/>
          <w:sz w:val="24"/>
          <w:szCs w:val="24"/>
          <w:lang w:val="ru-RU"/>
        </w:rPr>
        <w:t>.</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Прокладка и монтаж кабелей производятся при температуре не ниже -10° С, радиус изгиба не менее 10D (D - диаметр жилы).</w:t>
      </w:r>
    </w:p>
    <w:p w:rsidR="00AD706D" w:rsidRPr="00811745" w:rsidRDefault="00AD706D" w:rsidP="00925A27">
      <w:pPr>
        <w:ind w:firstLine="360"/>
        <w:rPr>
          <w:rFonts w:ascii="Arial" w:hAnsi="Arial" w:cs="Arial"/>
          <w:sz w:val="24"/>
          <w:szCs w:val="24"/>
          <w:lang w:val="ru-RU"/>
        </w:rPr>
      </w:pPr>
      <w:r w:rsidRPr="00811745">
        <w:rPr>
          <w:rFonts w:ascii="Arial" w:hAnsi="Arial" w:cs="Arial"/>
          <w:sz w:val="24"/>
          <w:szCs w:val="24"/>
          <w:lang w:val="ru-RU"/>
        </w:rPr>
        <w:t>Сортамент кабеля марки ТСВ приведен в таблице:</w:t>
      </w:r>
    </w:p>
    <w:tbl>
      <w:tblPr>
        <w:tblW w:w="3840" w:type="dxa"/>
        <w:jc w:val="center"/>
        <w:tblInd w:w="93" w:type="dxa"/>
        <w:tblLook w:val="0000"/>
      </w:tblPr>
      <w:tblGrid>
        <w:gridCol w:w="1920"/>
        <w:gridCol w:w="960"/>
        <w:gridCol w:w="960"/>
      </w:tblGrid>
      <w:tr w:rsidR="00AD706D" w:rsidRPr="00811745">
        <w:trPr>
          <w:trHeight w:val="330"/>
          <w:jc w:val="center"/>
        </w:trPr>
        <w:tc>
          <w:tcPr>
            <w:tcW w:w="192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AD706D" w:rsidRPr="00811745" w:rsidRDefault="00AD706D" w:rsidP="00AD706D">
            <w:pPr>
              <w:jc w:val="center"/>
              <w:rPr>
                <w:rFonts w:ascii="Arial" w:hAnsi="Arial" w:cs="Arial"/>
                <w:sz w:val="24"/>
                <w:szCs w:val="24"/>
              </w:rPr>
            </w:pPr>
            <w:r w:rsidRPr="00811745">
              <w:rPr>
                <w:rFonts w:ascii="Arial" w:hAnsi="Arial" w:cs="Arial"/>
                <w:sz w:val="24"/>
                <w:szCs w:val="24"/>
                <w:lang w:val="ru-RU"/>
              </w:rPr>
              <w:t>Диаметр жил, мм</w:t>
            </w:r>
          </w:p>
        </w:tc>
        <w:tc>
          <w:tcPr>
            <w:tcW w:w="960" w:type="dxa"/>
            <w:tcBorders>
              <w:top w:val="single" w:sz="8"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24"/>
                <w:szCs w:val="24"/>
              </w:rPr>
            </w:pPr>
            <w:r w:rsidRPr="00811745">
              <w:rPr>
                <w:rFonts w:ascii="Arial" w:hAnsi="Arial" w:cs="Arial"/>
                <w:sz w:val="24"/>
                <w:szCs w:val="24"/>
              </w:rPr>
              <w:t>0,4</w:t>
            </w:r>
          </w:p>
        </w:tc>
        <w:tc>
          <w:tcPr>
            <w:tcW w:w="960" w:type="dxa"/>
            <w:tcBorders>
              <w:top w:val="single" w:sz="8" w:space="0" w:color="auto"/>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24"/>
                <w:szCs w:val="24"/>
              </w:rPr>
            </w:pPr>
            <w:r w:rsidRPr="00811745">
              <w:rPr>
                <w:rFonts w:ascii="Arial" w:hAnsi="Arial" w:cs="Arial"/>
                <w:sz w:val="24"/>
                <w:szCs w:val="24"/>
              </w:rPr>
              <w:t>0,5</w:t>
            </w:r>
          </w:p>
        </w:tc>
      </w:tr>
      <w:tr w:rsidR="00AD706D" w:rsidRPr="00811745">
        <w:trPr>
          <w:trHeight w:val="330"/>
          <w:jc w:val="center"/>
        </w:trPr>
        <w:tc>
          <w:tcPr>
            <w:tcW w:w="192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AD706D" w:rsidRPr="00811745" w:rsidRDefault="00AD706D" w:rsidP="00AD706D">
            <w:pPr>
              <w:jc w:val="center"/>
              <w:rPr>
                <w:rFonts w:ascii="Arial" w:hAnsi="Arial" w:cs="Arial"/>
                <w:sz w:val="24"/>
                <w:szCs w:val="24"/>
              </w:rPr>
            </w:pPr>
            <w:r w:rsidRPr="00811745">
              <w:rPr>
                <w:rFonts w:ascii="Arial" w:hAnsi="Arial" w:cs="Arial"/>
                <w:sz w:val="24"/>
                <w:szCs w:val="24"/>
                <w:lang w:val="ru-RU"/>
              </w:rPr>
              <w:t>Число пар</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24"/>
                <w:szCs w:val="24"/>
              </w:rPr>
            </w:pPr>
            <w:r w:rsidRPr="00811745">
              <w:rPr>
                <w:rFonts w:ascii="Arial" w:hAnsi="Arial" w:cs="Arial"/>
                <w:sz w:val="24"/>
                <w:szCs w:val="24"/>
              </w:rPr>
              <w:t>5</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24"/>
                <w:szCs w:val="24"/>
              </w:rPr>
            </w:pPr>
            <w:r w:rsidRPr="00811745">
              <w:rPr>
                <w:rFonts w:ascii="Arial" w:hAnsi="Arial" w:cs="Arial"/>
                <w:sz w:val="24"/>
                <w:szCs w:val="24"/>
              </w:rPr>
              <w:t>103</w:t>
            </w:r>
          </w:p>
        </w:tc>
      </w:tr>
      <w:tr w:rsidR="00AD706D" w:rsidRPr="00811745">
        <w:trPr>
          <w:trHeight w:val="330"/>
          <w:jc w:val="center"/>
        </w:trPr>
        <w:tc>
          <w:tcPr>
            <w:tcW w:w="192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AD706D" w:rsidRPr="00811745" w:rsidRDefault="00AD706D" w:rsidP="00AD706D">
            <w:pPr>
              <w:jc w:val="center"/>
              <w:rPr>
                <w:rFonts w:ascii="Arial" w:hAnsi="Arial" w:cs="Arial"/>
                <w:sz w:val="24"/>
                <w:szCs w:val="24"/>
              </w:rPr>
            </w:pPr>
            <w:r w:rsidRPr="00811745">
              <w:rPr>
                <w:rFonts w:ascii="Arial" w:hAnsi="Arial" w:cs="Arial"/>
                <w:sz w:val="24"/>
                <w:szCs w:val="24"/>
                <w:lang w:val="ru-RU"/>
              </w:rPr>
              <w:t>Число троек</w:t>
            </w:r>
          </w:p>
        </w:tc>
        <w:tc>
          <w:tcPr>
            <w:tcW w:w="960" w:type="dxa"/>
            <w:tcBorders>
              <w:top w:val="nil"/>
              <w:left w:val="nil"/>
              <w:bottom w:val="single" w:sz="8"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24"/>
                <w:szCs w:val="24"/>
              </w:rPr>
            </w:pPr>
            <w:r w:rsidRPr="00811745">
              <w:rPr>
                <w:rFonts w:ascii="Arial" w:hAnsi="Arial" w:cs="Arial"/>
                <w:sz w:val="24"/>
                <w:szCs w:val="24"/>
              </w:rPr>
              <w:t>5</w:t>
            </w:r>
          </w:p>
        </w:tc>
        <w:tc>
          <w:tcPr>
            <w:tcW w:w="960" w:type="dxa"/>
            <w:tcBorders>
              <w:top w:val="nil"/>
              <w:left w:val="nil"/>
              <w:bottom w:val="single" w:sz="8"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24"/>
                <w:szCs w:val="24"/>
              </w:rPr>
            </w:pPr>
            <w:r w:rsidRPr="00811745">
              <w:rPr>
                <w:rFonts w:ascii="Arial" w:hAnsi="Arial" w:cs="Arial"/>
                <w:sz w:val="24"/>
                <w:szCs w:val="24"/>
              </w:rPr>
              <w:t>20</w:t>
            </w:r>
          </w:p>
        </w:tc>
      </w:tr>
    </w:tbl>
    <w:p w:rsidR="00925A27" w:rsidRPr="00811745" w:rsidRDefault="00AD706D" w:rsidP="00CA5502">
      <w:pPr>
        <w:pStyle w:val="11"/>
        <w:rPr>
          <w:rFonts w:ascii="Arial" w:hAnsi="Arial" w:cs="Arial"/>
        </w:rPr>
      </w:pPr>
      <w:r w:rsidRPr="00811745">
        <w:rPr>
          <w:rFonts w:ascii="Arial" w:hAnsi="Arial" w:cs="Arial"/>
        </w:rPr>
        <w:br w:type="page"/>
      </w:r>
      <w:bookmarkStart w:id="601" w:name="_Toc149026292"/>
      <w:r w:rsidR="00CA5502" w:rsidRPr="00811745">
        <w:rPr>
          <w:rFonts w:ascii="Arial" w:hAnsi="Arial" w:cs="Arial"/>
        </w:rPr>
        <w:t>РАСПАЙКА РАЗЬЕМОВ ПЛАТ</w:t>
      </w:r>
      <w:bookmarkEnd w:id="601"/>
    </w:p>
    <w:p w:rsidR="00AD706D" w:rsidRPr="00811745" w:rsidRDefault="00AD706D" w:rsidP="00CA5502">
      <w:pPr>
        <w:pStyle w:val="13"/>
        <w:rPr>
          <w:rFonts w:ascii="Arial" w:hAnsi="Arial"/>
        </w:rPr>
      </w:pPr>
      <w:bookmarkStart w:id="602" w:name="_Toc149026293"/>
      <w:r w:rsidRPr="00811745">
        <w:rPr>
          <w:rFonts w:ascii="Arial" w:hAnsi="Arial"/>
        </w:rPr>
        <w:t>Плата OCD</w:t>
      </w:r>
      <w:bookmarkEnd w:id="602"/>
    </w:p>
    <w:tbl>
      <w:tblPr>
        <w:tblW w:w="5560" w:type="dxa"/>
        <w:jc w:val="center"/>
        <w:tblInd w:w="93" w:type="dxa"/>
        <w:tblLook w:val="0000"/>
      </w:tblPr>
      <w:tblGrid>
        <w:gridCol w:w="840"/>
        <w:gridCol w:w="700"/>
        <w:gridCol w:w="700"/>
        <w:gridCol w:w="1780"/>
        <w:gridCol w:w="1540"/>
      </w:tblGrid>
      <w:tr w:rsidR="00AD706D" w:rsidRPr="00811745">
        <w:trPr>
          <w:trHeight w:val="255"/>
          <w:jc w:val="center"/>
        </w:trPr>
        <w:tc>
          <w:tcPr>
            <w:tcW w:w="840" w:type="dxa"/>
            <w:tcBorders>
              <w:top w:val="single" w:sz="12" w:space="0" w:color="auto"/>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26</w:t>
            </w:r>
          </w:p>
        </w:tc>
        <w:tc>
          <w:tcPr>
            <w:tcW w:w="700" w:type="dxa"/>
            <w:tcBorders>
              <w:top w:val="single" w:sz="12" w:space="0" w:color="auto"/>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single" w:sz="12" w:space="0" w:color="auto"/>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single" w:sz="12" w:space="0" w:color="auto"/>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1</w:t>
            </w:r>
          </w:p>
        </w:tc>
        <w:tc>
          <w:tcPr>
            <w:tcW w:w="1540" w:type="dxa"/>
            <w:vMerge w:val="restart"/>
            <w:tcBorders>
              <w:top w:val="single" w:sz="12" w:space="0" w:color="auto"/>
              <w:left w:val="single" w:sz="8" w:space="0" w:color="auto"/>
              <w:bottom w:val="single" w:sz="4"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lang w:val="ru-RU"/>
              </w:rPr>
            </w:pPr>
            <w:r w:rsidRPr="00811745">
              <w:rPr>
                <w:rFonts w:ascii="Arial" w:hAnsi="Arial" w:cs="Arial"/>
                <w:b/>
                <w:bCs/>
                <w:sz w:val="40"/>
                <w:szCs w:val="40"/>
                <w:lang w:val="ru-RU"/>
              </w:rPr>
              <w:t>Мульти интерфейсный модуль</w:t>
            </w:r>
            <w:r w:rsidRPr="00811745">
              <w:rPr>
                <w:rFonts w:ascii="Arial" w:hAnsi="Arial" w:cs="Arial"/>
                <w:b/>
                <w:bCs/>
                <w:sz w:val="28"/>
                <w:szCs w:val="28"/>
                <w:lang w:val="ru-RU"/>
              </w:rPr>
              <w:t>(нижний разьем)</w:t>
            </w:r>
          </w:p>
        </w:tc>
      </w:tr>
      <w:tr w:rsidR="00AD706D" w:rsidRPr="00811745">
        <w:trPr>
          <w:trHeight w:val="134"/>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w:t>
            </w:r>
          </w:p>
        </w:tc>
        <w:tc>
          <w:tcPr>
            <w:tcW w:w="7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single" w:sz="12" w:space="0" w:color="auto"/>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103"/>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27</w:t>
            </w:r>
          </w:p>
        </w:tc>
        <w:tc>
          <w:tcPr>
            <w:tcW w:w="7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1 (С)</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50"/>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Сенсор 1</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28</w:t>
            </w:r>
          </w:p>
        </w:tc>
        <w:tc>
          <w:tcPr>
            <w:tcW w:w="7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Земля</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1 (NO\NC)</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29</w:t>
            </w:r>
          </w:p>
        </w:tc>
        <w:tc>
          <w:tcPr>
            <w:tcW w:w="7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2</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30</w:t>
            </w:r>
          </w:p>
        </w:tc>
        <w:tc>
          <w:tcPr>
            <w:tcW w:w="7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3</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5</w:t>
            </w:r>
          </w:p>
        </w:tc>
        <w:tc>
          <w:tcPr>
            <w:tcW w:w="7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31</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(С)</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6</w:t>
            </w:r>
          </w:p>
        </w:tc>
        <w:tc>
          <w:tcPr>
            <w:tcW w:w="7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Сенсор 2</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32</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(NO)</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7</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(NC)</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149"/>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33</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4</w:t>
            </w: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106"/>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8</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single" w:sz="12" w:space="0" w:color="auto"/>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34</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3320" w:type="dxa"/>
            <w:gridSpan w:val="2"/>
            <w:tcBorders>
              <w:top w:val="single" w:sz="4" w:space="0" w:color="auto"/>
              <w:left w:val="nil"/>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Земля</w:t>
            </w:r>
          </w:p>
        </w:tc>
      </w:tr>
      <w:tr w:rsidR="00AD706D" w:rsidRPr="00811745">
        <w:trPr>
          <w:trHeight w:val="162"/>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9</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1</w:t>
            </w:r>
          </w:p>
        </w:tc>
        <w:tc>
          <w:tcPr>
            <w:tcW w:w="1540" w:type="dxa"/>
            <w:vMerge w:val="restart"/>
            <w:tcBorders>
              <w:top w:val="nil"/>
              <w:left w:val="single" w:sz="8" w:space="0" w:color="auto"/>
              <w:bottom w:val="single" w:sz="4"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lang w:val="ru-RU"/>
              </w:rPr>
            </w:pPr>
            <w:r w:rsidRPr="00811745">
              <w:rPr>
                <w:rFonts w:ascii="Arial" w:hAnsi="Arial" w:cs="Arial"/>
                <w:b/>
                <w:bCs/>
                <w:sz w:val="40"/>
                <w:szCs w:val="40"/>
                <w:lang w:val="ru-RU"/>
              </w:rPr>
              <w:t>Мульти интерфейсный модуль</w:t>
            </w:r>
            <w:r w:rsidRPr="00811745">
              <w:rPr>
                <w:rFonts w:ascii="Arial" w:hAnsi="Arial" w:cs="Arial"/>
                <w:b/>
                <w:bCs/>
                <w:sz w:val="28"/>
                <w:szCs w:val="28"/>
                <w:lang w:val="ru-RU"/>
              </w:rPr>
              <w:t>(средний разьем)</w:t>
            </w:r>
          </w:p>
        </w:tc>
      </w:tr>
      <w:tr w:rsidR="00AD706D" w:rsidRPr="00811745">
        <w:trPr>
          <w:trHeight w:val="132"/>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35</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10</w:t>
            </w:r>
          </w:p>
        </w:tc>
        <w:tc>
          <w:tcPr>
            <w:tcW w:w="7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Сенсор 1</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182"/>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36</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(С)</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138"/>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11</w:t>
            </w:r>
          </w:p>
        </w:tc>
        <w:tc>
          <w:tcPr>
            <w:tcW w:w="7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1 (NO\NC)</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37</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Земля</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12</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2</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38</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13</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3</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39</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14</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Сенсор 2</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40</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(С)</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15</w:t>
            </w:r>
          </w:p>
        </w:tc>
        <w:tc>
          <w:tcPr>
            <w:tcW w:w="7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(NС)</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41</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(NО)</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16</w:t>
            </w:r>
          </w:p>
        </w:tc>
        <w:tc>
          <w:tcPr>
            <w:tcW w:w="7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4</w:t>
            </w: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42</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nil"/>
              <w:left w:val="single" w:sz="8"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17</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3320" w:type="dxa"/>
            <w:gridSpan w:val="2"/>
            <w:tcBorders>
              <w:top w:val="single" w:sz="4" w:space="0" w:color="auto"/>
              <w:left w:val="nil"/>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Земля</w:t>
            </w: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43</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4</w:t>
            </w:r>
          </w:p>
        </w:tc>
        <w:tc>
          <w:tcPr>
            <w:tcW w:w="1540" w:type="dxa"/>
            <w:vMerge w:val="restart"/>
            <w:tcBorders>
              <w:top w:val="nil"/>
              <w:left w:val="single" w:sz="8" w:space="0" w:color="auto"/>
              <w:bottom w:val="single" w:sz="12" w:space="0" w:color="000000"/>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lang w:val="ru-RU"/>
              </w:rPr>
            </w:pPr>
            <w:r w:rsidRPr="00811745">
              <w:rPr>
                <w:rFonts w:ascii="Arial" w:hAnsi="Arial" w:cs="Arial"/>
                <w:b/>
                <w:bCs/>
                <w:sz w:val="40"/>
                <w:szCs w:val="40"/>
                <w:lang w:val="ru-RU"/>
              </w:rPr>
              <w:t>Мульти интерфейсный модуль</w:t>
            </w:r>
            <w:r w:rsidRPr="00811745">
              <w:rPr>
                <w:rFonts w:ascii="Arial" w:hAnsi="Arial" w:cs="Arial"/>
                <w:b/>
                <w:bCs/>
                <w:sz w:val="28"/>
                <w:szCs w:val="28"/>
                <w:lang w:val="ru-RU"/>
              </w:rPr>
              <w:t>(верхний разьем)</w:t>
            </w: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18</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44</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1 (С)</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19</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Сенсор 1</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45</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Земля</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20</w:t>
            </w:r>
          </w:p>
        </w:tc>
        <w:tc>
          <w:tcPr>
            <w:tcW w:w="7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1 (NO\NC)</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46</w:t>
            </w:r>
          </w:p>
        </w:tc>
        <w:tc>
          <w:tcPr>
            <w:tcW w:w="7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4</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21</w:t>
            </w:r>
          </w:p>
        </w:tc>
        <w:tc>
          <w:tcPr>
            <w:tcW w:w="7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47</w:t>
            </w:r>
          </w:p>
        </w:tc>
        <w:tc>
          <w:tcPr>
            <w:tcW w:w="7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val="restart"/>
            <w:tcBorders>
              <w:top w:val="nil"/>
              <w:left w:val="single" w:sz="8"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4</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22</w:t>
            </w:r>
          </w:p>
        </w:tc>
        <w:tc>
          <w:tcPr>
            <w:tcW w:w="7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vMerge/>
            <w:tcBorders>
              <w:top w:val="nil"/>
              <w:left w:val="single" w:sz="8" w:space="0" w:color="auto"/>
              <w:bottom w:val="single" w:sz="4" w:space="0" w:color="auto"/>
              <w:right w:val="single" w:sz="8" w:space="0" w:color="auto"/>
            </w:tcBorders>
            <w:vAlign w:val="center"/>
          </w:tcPr>
          <w:p w:rsidR="00AD706D" w:rsidRPr="00811745" w:rsidRDefault="00AD706D" w:rsidP="00AD706D">
            <w:pPr>
              <w:rPr>
                <w:rFonts w:ascii="Arial" w:hAnsi="Arial" w:cs="Arial"/>
                <w:sz w:val="18"/>
                <w:szCs w:val="18"/>
              </w:rPr>
            </w:pP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48</w:t>
            </w:r>
          </w:p>
        </w:tc>
        <w:tc>
          <w:tcPr>
            <w:tcW w:w="7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(С)</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23</w:t>
            </w:r>
          </w:p>
        </w:tc>
        <w:tc>
          <w:tcPr>
            <w:tcW w:w="7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Сенсор 2</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49</w:t>
            </w:r>
          </w:p>
        </w:tc>
        <w:tc>
          <w:tcPr>
            <w:tcW w:w="7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(NО)</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24</w:t>
            </w:r>
          </w:p>
        </w:tc>
        <w:tc>
          <w:tcPr>
            <w:tcW w:w="7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Реле 2 (NС)</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8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50</w:t>
            </w:r>
          </w:p>
        </w:tc>
        <w:tc>
          <w:tcPr>
            <w:tcW w:w="7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7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1780" w:type="dxa"/>
            <w:tcBorders>
              <w:top w:val="nil"/>
              <w:left w:val="single" w:sz="8" w:space="0" w:color="auto"/>
              <w:bottom w:val="single" w:sz="12" w:space="0" w:color="000000"/>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Голосовой канал 4</w:t>
            </w:r>
          </w:p>
        </w:tc>
        <w:tc>
          <w:tcPr>
            <w:tcW w:w="1540" w:type="dxa"/>
            <w:vMerge/>
            <w:tcBorders>
              <w:top w:val="nil"/>
              <w:left w:val="single" w:sz="8" w:space="0" w:color="auto"/>
              <w:bottom w:val="single" w:sz="12" w:space="0" w:color="000000"/>
              <w:right w:val="single" w:sz="12" w:space="0" w:color="auto"/>
            </w:tcBorders>
            <w:vAlign w:val="center"/>
          </w:tcPr>
          <w:p w:rsidR="00AD706D" w:rsidRPr="00811745" w:rsidRDefault="00AD706D" w:rsidP="00AD706D">
            <w:pPr>
              <w:rPr>
                <w:rFonts w:ascii="Arial" w:hAnsi="Arial" w:cs="Arial"/>
                <w:b/>
                <w:bCs/>
                <w:sz w:val="40"/>
                <w:szCs w:val="40"/>
              </w:rPr>
            </w:pPr>
          </w:p>
        </w:tc>
      </w:tr>
    </w:tbl>
    <w:p w:rsidR="00AD706D" w:rsidRPr="00811745" w:rsidRDefault="00AD706D" w:rsidP="00EB5C3C">
      <w:pPr>
        <w:pStyle w:val="13"/>
        <w:rPr>
          <w:rFonts w:ascii="Arial" w:hAnsi="Arial"/>
        </w:rPr>
      </w:pPr>
      <w:bookmarkStart w:id="603" w:name="_Toc149026294"/>
      <w:r w:rsidRPr="00811745">
        <w:rPr>
          <w:rFonts w:ascii="Arial" w:hAnsi="Arial"/>
        </w:rPr>
        <w:t>Платы COL, COG, CHL</w:t>
      </w:r>
      <w:bookmarkEnd w:id="603"/>
    </w:p>
    <w:tbl>
      <w:tblPr>
        <w:tblW w:w="5280" w:type="dxa"/>
        <w:jc w:val="center"/>
        <w:tblInd w:w="93" w:type="dxa"/>
        <w:tblLook w:val="0000"/>
      </w:tblPr>
      <w:tblGrid>
        <w:gridCol w:w="580"/>
        <w:gridCol w:w="580"/>
        <w:gridCol w:w="580"/>
        <w:gridCol w:w="2160"/>
        <w:gridCol w:w="1380"/>
      </w:tblGrid>
      <w:tr w:rsidR="00AD706D" w:rsidRPr="00811745">
        <w:trPr>
          <w:trHeight w:val="255"/>
          <w:jc w:val="center"/>
        </w:trPr>
        <w:tc>
          <w:tcPr>
            <w:tcW w:w="580" w:type="dxa"/>
            <w:tcBorders>
              <w:top w:val="single" w:sz="12" w:space="0" w:color="auto"/>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26</w:t>
            </w:r>
          </w:p>
        </w:tc>
        <w:tc>
          <w:tcPr>
            <w:tcW w:w="580" w:type="dxa"/>
            <w:tcBorders>
              <w:top w:val="single" w:sz="12" w:space="0" w:color="auto"/>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single" w:sz="12" w:space="0" w:color="auto"/>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single" w:sz="12"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138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COL1</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w:t>
            </w:r>
          </w:p>
        </w:tc>
        <w:tc>
          <w:tcPr>
            <w:tcW w:w="58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138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27</w:t>
            </w:r>
          </w:p>
        </w:tc>
        <w:tc>
          <w:tcPr>
            <w:tcW w:w="5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T2</w:t>
            </w:r>
          </w:p>
        </w:tc>
        <w:tc>
          <w:tcPr>
            <w:tcW w:w="13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COL2</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R2</w:t>
            </w:r>
          </w:p>
        </w:tc>
        <w:tc>
          <w:tcPr>
            <w:tcW w:w="13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28</w:t>
            </w:r>
          </w:p>
        </w:tc>
        <w:tc>
          <w:tcPr>
            <w:tcW w:w="5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T3</w:t>
            </w:r>
          </w:p>
        </w:tc>
        <w:tc>
          <w:tcPr>
            <w:tcW w:w="13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COL3</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R3</w:t>
            </w:r>
          </w:p>
        </w:tc>
        <w:tc>
          <w:tcPr>
            <w:tcW w:w="13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29</w:t>
            </w:r>
          </w:p>
        </w:tc>
        <w:tc>
          <w:tcPr>
            <w:tcW w:w="5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T4</w:t>
            </w:r>
          </w:p>
        </w:tc>
        <w:tc>
          <w:tcPr>
            <w:tcW w:w="13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COL4</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R4</w:t>
            </w:r>
          </w:p>
        </w:tc>
        <w:tc>
          <w:tcPr>
            <w:tcW w:w="13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30</w:t>
            </w:r>
          </w:p>
        </w:tc>
        <w:tc>
          <w:tcPr>
            <w:tcW w:w="5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T5</w:t>
            </w:r>
          </w:p>
        </w:tc>
        <w:tc>
          <w:tcPr>
            <w:tcW w:w="13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COL5</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R5</w:t>
            </w:r>
          </w:p>
        </w:tc>
        <w:tc>
          <w:tcPr>
            <w:tcW w:w="13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31</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T6</w:t>
            </w:r>
          </w:p>
        </w:tc>
        <w:tc>
          <w:tcPr>
            <w:tcW w:w="13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COL6</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6</w:t>
            </w:r>
          </w:p>
        </w:tc>
        <w:tc>
          <w:tcPr>
            <w:tcW w:w="58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R6</w:t>
            </w:r>
          </w:p>
        </w:tc>
        <w:tc>
          <w:tcPr>
            <w:tcW w:w="13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32</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T7</w:t>
            </w:r>
          </w:p>
        </w:tc>
        <w:tc>
          <w:tcPr>
            <w:tcW w:w="13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COL7</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7</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R7</w:t>
            </w:r>
          </w:p>
        </w:tc>
        <w:tc>
          <w:tcPr>
            <w:tcW w:w="13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33</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T8</w:t>
            </w:r>
          </w:p>
        </w:tc>
        <w:tc>
          <w:tcPr>
            <w:tcW w:w="13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COL8</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8</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R8</w:t>
            </w:r>
          </w:p>
        </w:tc>
        <w:tc>
          <w:tcPr>
            <w:tcW w:w="13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34</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val="restart"/>
            <w:tcBorders>
              <w:top w:val="single" w:sz="4" w:space="0" w:color="auto"/>
              <w:left w:val="single" w:sz="8" w:space="0" w:color="auto"/>
              <w:bottom w:val="single" w:sz="4" w:space="0" w:color="000000"/>
              <w:right w:val="single" w:sz="12" w:space="0" w:color="000000"/>
            </w:tcBorders>
            <w:shd w:val="clear" w:color="auto" w:fill="auto"/>
            <w:textDirection w:val="btLr"/>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Пусто</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9</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35</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10</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36</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11</w:t>
            </w:r>
          </w:p>
        </w:tc>
        <w:tc>
          <w:tcPr>
            <w:tcW w:w="58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37</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12</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38</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13</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39</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14</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40</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15</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41</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16</w:t>
            </w:r>
          </w:p>
        </w:tc>
        <w:tc>
          <w:tcPr>
            <w:tcW w:w="58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42</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17</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43</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18</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44</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19</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45</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20</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46</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21</w:t>
            </w:r>
          </w:p>
        </w:tc>
        <w:tc>
          <w:tcPr>
            <w:tcW w:w="58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5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47</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w:t>
            </w:r>
          </w:p>
        </w:tc>
        <w:tc>
          <w:tcPr>
            <w:tcW w:w="1380" w:type="dxa"/>
            <w:tcBorders>
              <w:top w:val="nil"/>
              <w:left w:val="nil"/>
              <w:bottom w:val="single" w:sz="4"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 </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22</w:t>
            </w:r>
          </w:p>
        </w:tc>
        <w:tc>
          <w:tcPr>
            <w:tcW w:w="58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1380" w:type="dxa"/>
            <w:tcBorders>
              <w:top w:val="nil"/>
              <w:left w:val="nil"/>
              <w:bottom w:val="single" w:sz="4"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 </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48</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w:t>
            </w:r>
          </w:p>
        </w:tc>
        <w:tc>
          <w:tcPr>
            <w:tcW w:w="1380" w:type="dxa"/>
            <w:tcBorders>
              <w:top w:val="nil"/>
              <w:left w:val="nil"/>
              <w:bottom w:val="single" w:sz="4"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 </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23</w:t>
            </w:r>
          </w:p>
        </w:tc>
        <w:tc>
          <w:tcPr>
            <w:tcW w:w="58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1380" w:type="dxa"/>
            <w:tcBorders>
              <w:top w:val="nil"/>
              <w:left w:val="nil"/>
              <w:bottom w:val="single" w:sz="4"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 </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49</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w:t>
            </w:r>
          </w:p>
        </w:tc>
        <w:tc>
          <w:tcPr>
            <w:tcW w:w="1380" w:type="dxa"/>
            <w:tcBorders>
              <w:top w:val="nil"/>
              <w:left w:val="nil"/>
              <w:bottom w:val="single" w:sz="4"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 </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24</w:t>
            </w:r>
          </w:p>
        </w:tc>
        <w:tc>
          <w:tcPr>
            <w:tcW w:w="58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1380" w:type="dxa"/>
            <w:tcBorders>
              <w:top w:val="nil"/>
              <w:left w:val="nil"/>
              <w:bottom w:val="single" w:sz="4"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 </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50</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w:t>
            </w:r>
          </w:p>
        </w:tc>
        <w:tc>
          <w:tcPr>
            <w:tcW w:w="1380" w:type="dxa"/>
            <w:tcBorders>
              <w:top w:val="nil"/>
              <w:left w:val="nil"/>
              <w:bottom w:val="single" w:sz="4"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 </w:t>
            </w:r>
          </w:p>
        </w:tc>
      </w:tr>
      <w:tr w:rsidR="00AD706D" w:rsidRPr="00811745">
        <w:trPr>
          <w:trHeight w:val="255"/>
          <w:jc w:val="center"/>
        </w:trPr>
        <w:tc>
          <w:tcPr>
            <w:tcW w:w="58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25</w:t>
            </w:r>
          </w:p>
        </w:tc>
        <w:tc>
          <w:tcPr>
            <w:tcW w:w="58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58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160" w:type="dxa"/>
            <w:tcBorders>
              <w:top w:val="nil"/>
              <w:left w:val="nil"/>
              <w:bottom w:val="single" w:sz="12"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1380" w:type="dxa"/>
            <w:tcBorders>
              <w:top w:val="nil"/>
              <w:left w:val="nil"/>
              <w:bottom w:val="single" w:sz="12" w:space="0" w:color="auto"/>
              <w:right w:val="single" w:sz="12" w:space="0" w:color="auto"/>
            </w:tcBorders>
            <w:shd w:val="clear" w:color="auto" w:fill="auto"/>
            <w:textDirection w:val="btLr"/>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 </w:t>
            </w:r>
          </w:p>
        </w:tc>
      </w:tr>
    </w:tbl>
    <w:p w:rsidR="00AD706D" w:rsidRPr="00811745" w:rsidRDefault="00AD706D" w:rsidP="00EB5C3C">
      <w:pPr>
        <w:pStyle w:val="13"/>
        <w:rPr>
          <w:rFonts w:ascii="Arial" w:hAnsi="Arial"/>
        </w:rPr>
      </w:pPr>
      <w:r w:rsidRPr="00811745">
        <w:rPr>
          <w:rFonts w:ascii="Arial" w:hAnsi="Arial"/>
        </w:rPr>
        <w:br w:type="page"/>
      </w:r>
      <w:bookmarkStart w:id="604" w:name="_Toc149026295"/>
      <w:r w:rsidRPr="00811745">
        <w:rPr>
          <w:rFonts w:ascii="Arial" w:hAnsi="Arial"/>
        </w:rPr>
        <w:t>Плата EMD(4-х портовая 2-х проводная)</w:t>
      </w:r>
      <w:bookmarkEnd w:id="604"/>
    </w:p>
    <w:tbl>
      <w:tblPr>
        <w:tblW w:w="4580" w:type="dxa"/>
        <w:jc w:val="center"/>
        <w:tblInd w:w="93" w:type="dxa"/>
        <w:tblLook w:val="0000"/>
      </w:tblPr>
      <w:tblGrid>
        <w:gridCol w:w="640"/>
        <w:gridCol w:w="600"/>
        <w:gridCol w:w="600"/>
        <w:gridCol w:w="1260"/>
        <w:gridCol w:w="1480"/>
      </w:tblGrid>
      <w:tr w:rsidR="00AD706D" w:rsidRPr="00811745">
        <w:trPr>
          <w:trHeight w:val="270"/>
          <w:jc w:val="center"/>
        </w:trPr>
        <w:tc>
          <w:tcPr>
            <w:tcW w:w="640" w:type="dxa"/>
            <w:tcBorders>
              <w:top w:val="single" w:sz="12" w:space="0" w:color="auto"/>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26</w:t>
            </w:r>
          </w:p>
        </w:tc>
        <w:tc>
          <w:tcPr>
            <w:tcW w:w="600" w:type="dxa"/>
            <w:tcBorders>
              <w:top w:val="single" w:sz="12" w:space="0" w:color="auto"/>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single" w:sz="12" w:space="0" w:color="auto"/>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single" w:sz="12"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148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EM1</w:t>
            </w: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148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27</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E1</w:t>
            </w:r>
          </w:p>
        </w:tc>
        <w:tc>
          <w:tcPr>
            <w:tcW w:w="148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SG1</w:t>
            </w:r>
          </w:p>
        </w:tc>
        <w:tc>
          <w:tcPr>
            <w:tcW w:w="148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28</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M1</w:t>
            </w:r>
          </w:p>
        </w:tc>
        <w:tc>
          <w:tcPr>
            <w:tcW w:w="148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70"/>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SB1</w:t>
            </w:r>
          </w:p>
        </w:tc>
        <w:tc>
          <w:tcPr>
            <w:tcW w:w="148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70"/>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29</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T2</w:t>
            </w:r>
          </w:p>
        </w:tc>
        <w:tc>
          <w:tcPr>
            <w:tcW w:w="14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EM2</w:t>
            </w: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R2</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30</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E2</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SG2</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31</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M2</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70"/>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6</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SB2</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70"/>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32</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T3</w:t>
            </w:r>
          </w:p>
        </w:tc>
        <w:tc>
          <w:tcPr>
            <w:tcW w:w="14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EM3</w:t>
            </w: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7</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R3</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33</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E3</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8</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SG3</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34</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M3</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9</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SB3</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35</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T4</w:t>
            </w:r>
          </w:p>
        </w:tc>
        <w:tc>
          <w:tcPr>
            <w:tcW w:w="14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EM4</w:t>
            </w: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10</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R4</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36</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E4</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11</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SG4</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37</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M4</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12</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SB4</w:t>
            </w:r>
          </w:p>
        </w:tc>
        <w:tc>
          <w:tcPr>
            <w:tcW w:w="14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351"/>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38</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val="restart"/>
            <w:tcBorders>
              <w:top w:val="nil"/>
              <w:left w:val="single" w:sz="8" w:space="0" w:color="auto"/>
              <w:bottom w:val="single" w:sz="12" w:space="0" w:color="000000"/>
              <w:right w:val="single" w:sz="12" w:space="0" w:color="000000"/>
            </w:tcBorders>
            <w:shd w:val="clear" w:color="auto" w:fill="auto"/>
            <w:noWrap/>
            <w:vAlign w:val="center"/>
          </w:tcPr>
          <w:p w:rsidR="00AD706D" w:rsidRPr="00811745" w:rsidRDefault="00AD706D" w:rsidP="00AD706D">
            <w:pPr>
              <w:jc w:val="center"/>
              <w:rPr>
                <w:rFonts w:ascii="Arial" w:hAnsi="Arial" w:cs="Arial"/>
                <w:b/>
                <w:bCs/>
                <w:sz w:val="32"/>
                <w:szCs w:val="32"/>
              </w:rPr>
            </w:pPr>
            <w:r w:rsidRPr="00811745">
              <w:rPr>
                <w:rFonts w:ascii="Arial" w:hAnsi="Arial" w:cs="Arial"/>
                <w:b/>
                <w:bCs/>
                <w:sz w:val="32"/>
                <w:szCs w:val="32"/>
              </w:rPr>
              <w:t>Пусто</w:t>
            </w: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13</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39</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14</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40</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15</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41</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16</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42</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17</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43</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18</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44</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19</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45</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20</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46</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21</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47</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22</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48</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23</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49</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24</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50</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32"/>
                <w:szCs w:val="32"/>
              </w:rPr>
            </w:pPr>
          </w:p>
        </w:tc>
      </w:tr>
      <w:tr w:rsidR="00AD706D" w:rsidRPr="00811745">
        <w:trPr>
          <w:trHeight w:val="270"/>
          <w:jc w:val="center"/>
        </w:trPr>
        <w:tc>
          <w:tcPr>
            <w:tcW w:w="640" w:type="dxa"/>
            <w:tcBorders>
              <w:top w:val="nil"/>
              <w:left w:val="single" w:sz="12" w:space="0" w:color="auto"/>
              <w:bottom w:val="single" w:sz="12"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25</w:t>
            </w:r>
          </w:p>
        </w:tc>
        <w:tc>
          <w:tcPr>
            <w:tcW w:w="600" w:type="dxa"/>
            <w:tcBorders>
              <w:top w:val="nil"/>
              <w:left w:val="nil"/>
              <w:bottom w:val="single" w:sz="12"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12"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12" w:space="0" w:color="auto"/>
              <w:right w:val="single" w:sz="8" w:space="0" w:color="auto"/>
            </w:tcBorders>
            <w:vAlign w:val="center"/>
          </w:tcPr>
          <w:p w:rsidR="00AD706D" w:rsidRPr="00811745" w:rsidRDefault="00AD706D" w:rsidP="00AD706D">
            <w:pPr>
              <w:rPr>
                <w:rFonts w:ascii="Arial" w:hAnsi="Arial" w:cs="Arial"/>
                <w:b/>
                <w:bCs/>
                <w:sz w:val="32"/>
                <w:szCs w:val="32"/>
              </w:rPr>
            </w:pPr>
          </w:p>
        </w:tc>
      </w:tr>
    </w:tbl>
    <w:p w:rsidR="00AD706D" w:rsidRPr="00811745" w:rsidRDefault="00AD706D" w:rsidP="00EB5C3C">
      <w:pPr>
        <w:pStyle w:val="13"/>
        <w:rPr>
          <w:rFonts w:ascii="Arial" w:hAnsi="Arial"/>
        </w:rPr>
      </w:pPr>
      <w:bookmarkStart w:id="605" w:name="_Toc149026296"/>
      <w:r w:rsidRPr="00811745">
        <w:rPr>
          <w:rFonts w:ascii="Arial" w:hAnsi="Arial"/>
        </w:rPr>
        <w:t>Плата EMD(2-х портовая 4-х проводная)</w:t>
      </w:r>
      <w:bookmarkEnd w:id="605"/>
    </w:p>
    <w:tbl>
      <w:tblPr>
        <w:tblW w:w="4580" w:type="dxa"/>
        <w:jc w:val="center"/>
        <w:tblInd w:w="93" w:type="dxa"/>
        <w:tblLook w:val="0000"/>
      </w:tblPr>
      <w:tblGrid>
        <w:gridCol w:w="640"/>
        <w:gridCol w:w="600"/>
        <w:gridCol w:w="600"/>
        <w:gridCol w:w="1260"/>
        <w:gridCol w:w="1480"/>
      </w:tblGrid>
      <w:tr w:rsidR="00AD706D" w:rsidRPr="00811745">
        <w:trPr>
          <w:trHeight w:val="270"/>
          <w:jc w:val="center"/>
        </w:trPr>
        <w:tc>
          <w:tcPr>
            <w:tcW w:w="640" w:type="dxa"/>
            <w:tcBorders>
              <w:top w:val="single" w:sz="12" w:space="0" w:color="auto"/>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26</w:t>
            </w:r>
          </w:p>
        </w:tc>
        <w:tc>
          <w:tcPr>
            <w:tcW w:w="600" w:type="dxa"/>
            <w:tcBorders>
              <w:top w:val="single" w:sz="12" w:space="0" w:color="auto"/>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single" w:sz="12" w:space="0" w:color="auto"/>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single" w:sz="12"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w:t>
            </w:r>
          </w:p>
        </w:tc>
        <w:tc>
          <w:tcPr>
            <w:tcW w:w="1480" w:type="dxa"/>
            <w:vMerge w:val="restart"/>
            <w:tcBorders>
              <w:top w:val="single" w:sz="12" w:space="0" w:color="auto"/>
              <w:left w:val="single" w:sz="4" w:space="0" w:color="auto"/>
              <w:bottom w:val="nil"/>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EM1</w:t>
            </w: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w:t>
            </w:r>
          </w:p>
        </w:tc>
        <w:tc>
          <w:tcPr>
            <w:tcW w:w="1480" w:type="dxa"/>
            <w:vMerge/>
            <w:tcBorders>
              <w:top w:val="single" w:sz="12" w:space="0" w:color="auto"/>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27</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E</w:t>
            </w:r>
          </w:p>
        </w:tc>
        <w:tc>
          <w:tcPr>
            <w:tcW w:w="1480" w:type="dxa"/>
            <w:vMerge/>
            <w:tcBorders>
              <w:top w:val="single" w:sz="12" w:space="0" w:color="auto"/>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SG</w:t>
            </w:r>
          </w:p>
        </w:tc>
        <w:tc>
          <w:tcPr>
            <w:tcW w:w="1480" w:type="dxa"/>
            <w:vMerge/>
            <w:tcBorders>
              <w:top w:val="single" w:sz="12" w:space="0" w:color="auto"/>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28</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M</w:t>
            </w:r>
          </w:p>
        </w:tc>
        <w:tc>
          <w:tcPr>
            <w:tcW w:w="1480" w:type="dxa"/>
            <w:vMerge/>
            <w:tcBorders>
              <w:top w:val="single" w:sz="12" w:space="0" w:color="auto"/>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SB</w:t>
            </w:r>
          </w:p>
        </w:tc>
        <w:tc>
          <w:tcPr>
            <w:tcW w:w="1480" w:type="dxa"/>
            <w:vMerge/>
            <w:tcBorders>
              <w:top w:val="single" w:sz="12" w:space="0" w:color="auto"/>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29</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1480" w:type="dxa"/>
            <w:vMerge/>
            <w:tcBorders>
              <w:top w:val="single" w:sz="12" w:space="0" w:color="auto"/>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1480" w:type="dxa"/>
            <w:vMerge/>
            <w:tcBorders>
              <w:top w:val="single" w:sz="12" w:space="0" w:color="auto"/>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30</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val="restart"/>
            <w:tcBorders>
              <w:top w:val="nil"/>
              <w:left w:val="single" w:sz="8" w:space="0" w:color="auto"/>
              <w:bottom w:val="single" w:sz="4" w:space="0" w:color="000000"/>
              <w:right w:val="single" w:sz="12" w:space="0" w:color="000000"/>
            </w:tcBorders>
            <w:shd w:val="clear" w:color="auto" w:fill="auto"/>
            <w:noWrap/>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Пусто</w:t>
            </w: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31</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6</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32</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w:t>
            </w:r>
          </w:p>
        </w:tc>
        <w:tc>
          <w:tcPr>
            <w:tcW w:w="1480" w:type="dxa"/>
            <w:vMerge w:val="restart"/>
            <w:tcBorders>
              <w:top w:val="nil"/>
              <w:left w:val="single" w:sz="4" w:space="0" w:color="auto"/>
              <w:bottom w:val="nil"/>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EM2</w:t>
            </w: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7</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w:t>
            </w:r>
          </w:p>
        </w:tc>
        <w:tc>
          <w:tcPr>
            <w:tcW w:w="1480" w:type="dxa"/>
            <w:vMerge/>
            <w:tcBorders>
              <w:top w:val="nil"/>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33</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E</w:t>
            </w:r>
          </w:p>
        </w:tc>
        <w:tc>
          <w:tcPr>
            <w:tcW w:w="1480" w:type="dxa"/>
            <w:vMerge/>
            <w:tcBorders>
              <w:top w:val="nil"/>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8</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SG</w:t>
            </w:r>
          </w:p>
        </w:tc>
        <w:tc>
          <w:tcPr>
            <w:tcW w:w="1480" w:type="dxa"/>
            <w:vMerge/>
            <w:tcBorders>
              <w:top w:val="nil"/>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34</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M</w:t>
            </w:r>
          </w:p>
        </w:tc>
        <w:tc>
          <w:tcPr>
            <w:tcW w:w="1480" w:type="dxa"/>
            <w:vMerge/>
            <w:tcBorders>
              <w:top w:val="nil"/>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9</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SB</w:t>
            </w:r>
          </w:p>
        </w:tc>
        <w:tc>
          <w:tcPr>
            <w:tcW w:w="1480" w:type="dxa"/>
            <w:vMerge/>
            <w:tcBorders>
              <w:top w:val="nil"/>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35</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1480" w:type="dxa"/>
            <w:vMerge/>
            <w:tcBorders>
              <w:top w:val="nil"/>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10</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2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1480" w:type="dxa"/>
            <w:vMerge/>
            <w:tcBorders>
              <w:top w:val="nil"/>
              <w:left w:val="single" w:sz="4" w:space="0" w:color="auto"/>
              <w:bottom w:val="nil"/>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36</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val="restart"/>
            <w:tcBorders>
              <w:top w:val="nil"/>
              <w:left w:val="single" w:sz="8" w:space="0" w:color="auto"/>
              <w:bottom w:val="single" w:sz="12" w:space="0" w:color="000000"/>
              <w:right w:val="single" w:sz="12" w:space="0" w:color="000000"/>
            </w:tcBorders>
            <w:shd w:val="clear" w:color="auto" w:fill="auto"/>
            <w:noWrap/>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Пусто</w:t>
            </w: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11</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37</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12</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38</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13</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39</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14</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40</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15</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41</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16</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42</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17</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43</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18</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44</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19</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45</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20</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46</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21</w:t>
            </w:r>
          </w:p>
        </w:tc>
        <w:tc>
          <w:tcPr>
            <w:tcW w:w="60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47</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22</w:t>
            </w:r>
          </w:p>
        </w:tc>
        <w:tc>
          <w:tcPr>
            <w:tcW w:w="60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48</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23</w:t>
            </w:r>
          </w:p>
        </w:tc>
        <w:tc>
          <w:tcPr>
            <w:tcW w:w="60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49</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24</w:t>
            </w:r>
          </w:p>
        </w:tc>
        <w:tc>
          <w:tcPr>
            <w:tcW w:w="60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64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50</w:t>
            </w:r>
          </w:p>
        </w:tc>
        <w:tc>
          <w:tcPr>
            <w:tcW w:w="60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70"/>
          <w:jc w:val="center"/>
        </w:trPr>
        <w:tc>
          <w:tcPr>
            <w:tcW w:w="640" w:type="dxa"/>
            <w:tcBorders>
              <w:top w:val="nil"/>
              <w:left w:val="single" w:sz="12" w:space="0" w:color="auto"/>
              <w:bottom w:val="single" w:sz="12"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25</w:t>
            </w:r>
          </w:p>
        </w:tc>
        <w:tc>
          <w:tcPr>
            <w:tcW w:w="600" w:type="dxa"/>
            <w:tcBorders>
              <w:top w:val="nil"/>
              <w:left w:val="nil"/>
              <w:bottom w:val="single" w:sz="12"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00" w:type="dxa"/>
            <w:tcBorders>
              <w:top w:val="nil"/>
              <w:left w:val="nil"/>
              <w:bottom w:val="single" w:sz="12"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2740" w:type="dxa"/>
            <w:gridSpan w:val="2"/>
            <w:vMerge/>
            <w:tcBorders>
              <w:top w:val="nil"/>
              <w:left w:val="nil"/>
              <w:bottom w:val="single" w:sz="12" w:space="0" w:color="auto"/>
              <w:right w:val="single" w:sz="8" w:space="0" w:color="auto"/>
            </w:tcBorders>
            <w:vAlign w:val="center"/>
          </w:tcPr>
          <w:p w:rsidR="00AD706D" w:rsidRPr="00811745" w:rsidRDefault="00AD706D" w:rsidP="00AD706D">
            <w:pPr>
              <w:rPr>
                <w:rFonts w:ascii="Arial" w:hAnsi="Arial" w:cs="Arial"/>
                <w:b/>
                <w:bCs/>
                <w:sz w:val="40"/>
                <w:szCs w:val="40"/>
              </w:rPr>
            </w:pPr>
          </w:p>
        </w:tc>
      </w:tr>
    </w:tbl>
    <w:p w:rsidR="00AD706D" w:rsidRPr="00811745" w:rsidRDefault="00AD706D" w:rsidP="00AD706D">
      <w:pPr>
        <w:rPr>
          <w:rFonts w:ascii="Arial" w:hAnsi="Arial" w:cs="Arial"/>
          <w:b/>
          <w:color w:val="0000FF"/>
          <w:sz w:val="28"/>
          <w:szCs w:val="28"/>
          <w:lang w:val="ru-RU"/>
        </w:rPr>
      </w:pPr>
    </w:p>
    <w:p w:rsidR="00AD706D" w:rsidRPr="00811745" w:rsidRDefault="00AD706D" w:rsidP="00EB5C3C">
      <w:pPr>
        <w:pStyle w:val="13"/>
        <w:rPr>
          <w:rFonts w:ascii="Arial" w:hAnsi="Arial"/>
        </w:rPr>
      </w:pPr>
      <w:r w:rsidRPr="00811745">
        <w:rPr>
          <w:rFonts w:ascii="Arial" w:hAnsi="Arial"/>
        </w:rPr>
        <w:br w:type="page"/>
      </w:r>
      <w:bookmarkStart w:id="606" w:name="_Toc149026297"/>
      <w:r w:rsidRPr="00811745">
        <w:rPr>
          <w:rFonts w:ascii="Arial" w:hAnsi="Arial"/>
        </w:rPr>
        <w:t>Плата DID</w:t>
      </w:r>
      <w:bookmarkEnd w:id="606"/>
      <w:r w:rsidRPr="00811745">
        <w:rPr>
          <w:rFonts w:ascii="Arial" w:hAnsi="Arial"/>
        </w:rPr>
        <w:t xml:space="preserve"> </w:t>
      </w:r>
    </w:p>
    <w:tbl>
      <w:tblPr>
        <w:tblW w:w="4800" w:type="dxa"/>
        <w:jc w:val="center"/>
        <w:tblInd w:w="93" w:type="dxa"/>
        <w:tblLook w:val="0000"/>
      </w:tblPr>
      <w:tblGrid>
        <w:gridCol w:w="960"/>
        <w:gridCol w:w="960"/>
        <w:gridCol w:w="960"/>
        <w:gridCol w:w="960"/>
        <w:gridCol w:w="960"/>
      </w:tblGrid>
      <w:tr w:rsidR="00AD706D" w:rsidRPr="00811745">
        <w:trPr>
          <w:trHeight w:val="270"/>
          <w:jc w:val="center"/>
        </w:trPr>
        <w:tc>
          <w:tcPr>
            <w:tcW w:w="960" w:type="dxa"/>
            <w:tcBorders>
              <w:top w:val="single" w:sz="12" w:space="0" w:color="auto"/>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26</w:t>
            </w:r>
          </w:p>
        </w:tc>
        <w:tc>
          <w:tcPr>
            <w:tcW w:w="960" w:type="dxa"/>
            <w:tcBorders>
              <w:top w:val="single" w:sz="12" w:space="0" w:color="auto"/>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single" w:sz="12" w:space="0" w:color="auto"/>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96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DID1</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96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27</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Земля1</w:t>
            </w:r>
          </w:p>
        </w:tc>
        <w:tc>
          <w:tcPr>
            <w:tcW w:w="96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28</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T2</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DID2</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R2</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29</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Земля2</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30</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T3</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DID3</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R3</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31</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6</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Земля3</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32</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T4</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DID4</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7</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R4</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33</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8</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Земля4</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34</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T5</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DID5</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9</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R5</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35</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10</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Земля5</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36</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T6</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DID6</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11</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R6</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37</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12</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Земля6</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38</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T7</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DID7</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13</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R7</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39</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14</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Земля7</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40</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T8</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DID8</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15</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R8</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41</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16</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Земля8</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42</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val="restart"/>
            <w:tcBorders>
              <w:top w:val="nil"/>
              <w:left w:val="single" w:sz="8" w:space="0" w:color="auto"/>
              <w:bottom w:val="nil"/>
              <w:right w:val="single" w:sz="12" w:space="0" w:color="000000"/>
            </w:tcBorders>
            <w:shd w:val="clear" w:color="auto" w:fill="auto"/>
            <w:noWrap/>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17</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43</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18</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44</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19</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45</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20</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46</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21</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47</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22</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48</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val="restart"/>
            <w:tcBorders>
              <w:top w:val="nil"/>
              <w:left w:val="single" w:sz="8" w:space="0" w:color="auto"/>
              <w:bottom w:val="nil"/>
              <w:right w:val="nil"/>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val="restart"/>
            <w:tcBorders>
              <w:top w:val="nil"/>
              <w:left w:val="nil"/>
              <w:bottom w:val="nil"/>
              <w:right w:val="single" w:sz="12"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Опции</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23</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tcBorders>
              <w:top w:val="nil"/>
              <w:left w:val="single" w:sz="8" w:space="0" w:color="auto"/>
              <w:bottom w:val="nil"/>
              <w:right w:val="nil"/>
            </w:tcBorders>
            <w:vAlign w:val="center"/>
          </w:tcPr>
          <w:p w:rsidR="00AD706D" w:rsidRPr="00811745" w:rsidRDefault="00AD706D" w:rsidP="00AD706D">
            <w:pPr>
              <w:rPr>
                <w:rFonts w:ascii="Arial" w:hAnsi="Arial" w:cs="Arial"/>
              </w:rPr>
            </w:pPr>
          </w:p>
        </w:tc>
        <w:tc>
          <w:tcPr>
            <w:tcW w:w="960" w:type="dxa"/>
            <w:vMerge/>
            <w:tcBorders>
              <w:top w:val="nil"/>
              <w:left w:val="nil"/>
              <w:bottom w:val="nil"/>
              <w:right w:val="single" w:sz="12" w:space="0" w:color="auto"/>
            </w:tcBorders>
            <w:vAlign w:val="center"/>
          </w:tcPr>
          <w:p w:rsidR="00AD706D" w:rsidRPr="00811745" w:rsidRDefault="00AD706D" w:rsidP="00AD706D">
            <w:pPr>
              <w:rPr>
                <w:rFonts w:ascii="Arial" w:hAnsi="Arial" w:cs="Arial"/>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49</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val="restart"/>
            <w:tcBorders>
              <w:top w:val="nil"/>
              <w:left w:val="single" w:sz="8" w:space="0" w:color="auto"/>
              <w:bottom w:val="nil"/>
              <w:right w:val="single" w:sz="12" w:space="0" w:color="000000"/>
            </w:tcBorders>
            <w:shd w:val="clear" w:color="auto" w:fill="auto"/>
            <w:noWrap/>
            <w:vAlign w:val="center"/>
          </w:tcPr>
          <w:p w:rsidR="00AD706D" w:rsidRPr="00811745" w:rsidRDefault="00AD706D" w:rsidP="00AD706D">
            <w:pPr>
              <w:jc w:val="center"/>
              <w:rPr>
                <w:rFonts w:ascii="Arial" w:hAnsi="Arial" w:cs="Arial"/>
                <w:b/>
                <w:bCs/>
                <w:sz w:val="40"/>
                <w:szCs w:val="40"/>
              </w:rPr>
            </w:pPr>
            <w:r w:rsidRPr="00811745">
              <w:rPr>
                <w:rFonts w:ascii="Arial" w:hAnsi="Arial" w:cs="Arial"/>
                <w:b/>
                <w:bCs/>
                <w:sz w:val="40"/>
                <w:szCs w:val="40"/>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24</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sz w:val="40"/>
                <w:szCs w:val="40"/>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50</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val="restart"/>
            <w:tcBorders>
              <w:top w:val="nil"/>
              <w:left w:val="single" w:sz="8" w:space="0" w:color="auto"/>
              <w:bottom w:val="single" w:sz="12" w:space="0" w:color="000000"/>
              <w:right w:val="nil"/>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val="restart"/>
            <w:tcBorders>
              <w:top w:val="nil"/>
              <w:left w:val="nil"/>
              <w:bottom w:val="single" w:sz="12" w:space="0" w:color="000000"/>
              <w:right w:val="single" w:sz="12"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Опции</w:t>
            </w:r>
          </w:p>
        </w:tc>
      </w:tr>
      <w:tr w:rsidR="00AD706D" w:rsidRPr="00811745">
        <w:trPr>
          <w:trHeight w:val="270"/>
          <w:jc w:val="center"/>
        </w:trPr>
        <w:tc>
          <w:tcPr>
            <w:tcW w:w="960" w:type="dxa"/>
            <w:tcBorders>
              <w:top w:val="nil"/>
              <w:left w:val="single" w:sz="12" w:space="0" w:color="auto"/>
              <w:bottom w:val="single" w:sz="12"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25</w:t>
            </w:r>
          </w:p>
        </w:tc>
        <w:tc>
          <w:tcPr>
            <w:tcW w:w="960" w:type="dxa"/>
            <w:tcBorders>
              <w:top w:val="nil"/>
              <w:left w:val="nil"/>
              <w:bottom w:val="single" w:sz="12"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12"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tcBorders>
              <w:top w:val="nil"/>
              <w:left w:val="single" w:sz="8" w:space="0" w:color="auto"/>
              <w:bottom w:val="single" w:sz="12" w:space="0" w:color="000000"/>
              <w:right w:val="nil"/>
            </w:tcBorders>
            <w:vAlign w:val="center"/>
          </w:tcPr>
          <w:p w:rsidR="00AD706D" w:rsidRPr="00811745" w:rsidRDefault="00AD706D" w:rsidP="00AD706D">
            <w:pPr>
              <w:rPr>
                <w:rFonts w:ascii="Arial" w:hAnsi="Arial" w:cs="Arial"/>
              </w:rPr>
            </w:pPr>
          </w:p>
        </w:tc>
        <w:tc>
          <w:tcPr>
            <w:tcW w:w="960" w:type="dxa"/>
            <w:vMerge/>
            <w:tcBorders>
              <w:top w:val="nil"/>
              <w:left w:val="nil"/>
              <w:bottom w:val="single" w:sz="12" w:space="0" w:color="000000"/>
              <w:right w:val="single" w:sz="12" w:space="0" w:color="auto"/>
            </w:tcBorders>
            <w:vAlign w:val="center"/>
          </w:tcPr>
          <w:p w:rsidR="00AD706D" w:rsidRPr="00811745" w:rsidRDefault="00AD706D" w:rsidP="00AD706D">
            <w:pPr>
              <w:rPr>
                <w:rFonts w:ascii="Arial" w:hAnsi="Arial" w:cs="Arial"/>
              </w:rPr>
            </w:pPr>
          </w:p>
        </w:tc>
      </w:tr>
    </w:tbl>
    <w:p w:rsidR="00EB5C3C" w:rsidRPr="00811745" w:rsidRDefault="00AD706D" w:rsidP="00EB5C3C">
      <w:pPr>
        <w:rPr>
          <w:rFonts w:ascii="Arial" w:hAnsi="Arial" w:cs="Arial"/>
          <w:sz w:val="10"/>
          <w:szCs w:val="10"/>
        </w:rPr>
      </w:pPr>
      <w:r w:rsidRPr="00811745">
        <w:rPr>
          <w:rFonts w:ascii="Arial" w:hAnsi="Arial" w:cs="Arial"/>
          <w:b/>
          <w:sz w:val="28"/>
          <w:szCs w:val="28"/>
        </w:rPr>
        <w:br w:type="page"/>
      </w:r>
    </w:p>
    <w:p w:rsidR="00AD706D" w:rsidRPr="00811745" w:rsidRDefault="00AD706D" w:rsidP="00EB5C3C">
      <w:pPr>
        <w:pStyle w:val="13"/>
        <w:rPr>
          <w:rFonts w:ascii="Arial" w:hAnsi="Arial"/>
        </w:rPr>
      </w:pPr>
      <w:bookmarkStart w:id="607" w:name="_Toc149026298"/>
      <w:r w:rsidRPr="00811745">
        <w:rPr>
          <w:rFonts w:ascii="Arial" w:hAnsi="Arial"/>
        </w:rPr>
        <w:t>Платы ELD, EHD</w:t>
      </w:r>
      <w:bookmarkEnd w:id="607"/>
      <w:r w:rsidRPr="00811745">
        <w:rPr>
          <w:rFonts w:ascii="Arial" w:hAnsi="Arial"/>
        </w:rPr>
        <w:t xml:space="preserve"> </w:t>
      </w:r>
    </w:p>
    <w:tbl>
      <w:tblPr>
        <w:tblW w:w="5360" w:type="dxa"/>
        <w:jc w:val="center"/>
        <w:tblInd w:w="93" w:type="dxa"/>
        <w:tblLook w:val="0000"/>
      </w:tblPr>
      <w:tblGrid>
        <w:gridCol w:w="960"/>
        <w:gridCol w:w="640"/>
        <w:gridCol w:w="640"/>
        <w:gridCol w:w="1400"/>
        <w:gridCol w:w="1720"/>
      </w:tblGrid>
      <w:tr w:rsidR="00AD706D" w:rsidRPr="00811745">
        <w:trPr>
          <w:trHeight w:val="270"/>
          <w:jc w:val="center"/>
        </w:trPr>
        <w:tc>
          <w:tcPr>
            <w:tcW w:w="960" w:type="dxa"/>
            <w:tcBorders>
              <w:top w:val="single" w:sz="12" w:space="0" w:color="auto"/>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26</w:t>
            </w:r>
          </w:p>
        </w:tc>
        <w:tc>
          <w:tcPr>
            <w:tcW w:w="640" w:type="dxa"/>
            <w:tcBorders>
              <w:top w:val="single" w:sz="12" w:space="0" w:color="auto"/>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single" w:sz="12" w:space="0" w:color="auto"/>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single" w:sz="12"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172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lang w:val="ru-RU"/>
              </w:rPr>
            </w:pPr>
            <w:r w:rsidRPr="00811745">
              <w:rPr>
                <w:rFonts w:ascii="Arial" w:hAnsi="Arial" w:cs="Arial"/>
                <w:b/>
                <w:bCs/>
                <w:sz w:val="22"/>
                <w:szCs w:val="22"/>
              </w:rPr>
              <w:t>SAP</w:t>
            </w:r>
            <w:r w:rsidRPr="00811745">
              <w:rPr>
                <w:rFonts w:ascii="Arial" w:hAnsi="Arial" w:cs="Arial"/>
                <w:b/>
                <w:bCs/>
                <w:sz w:val="22"/>
                <w:szCs w:val="22"/>
                <w:lang w:val="ru-RU"/>
              </w:rPr>
              <w:t xml:space="preserve">1 и 2 а так же </w:t>
            </w:r>
            <w:r w:rsidRPr="00811745">
              <w:rPr>
                <w:rFonts w:ascii="Arial" w:hAnsi="Arial" w:cs="Arial"/>
                <w:b/>
                <w:bCs/>
                <w:sz w:val="22"/>
                <w:szCs w:val="22"/>
              </w:rPr>
              <w:t>DAP</w:t>
            </w:r>
            <w:r w:rsidRPr="00811745">
              <w:rPr>
                <w:rFonts w:ascii="Arial" w:hAnsi="Arial" w:cs="Arial"/>
                <w:b/>
                <w:bCs/>
                <w:sz w:val="22"/>
                <w:szCs w:val="22"/>
                <w:lang w:val="ru-RU"/>
              </w:rPr>
              <w:t xml:space="preserve">1 </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172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27</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172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172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28</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29</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T2+</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lang w:val="ru-RU"/>
              </w:rPr>
            </w:pPr>
            <w:r w:rsidRPr="00811745">
              <w:rPr>
                <w:rFonts w:ascii="Arial" w:hAnsi="Arial" w:cs="Arial"/>
                <w:b/>
                <w:bCs/>
                <w:sz w:val="22"/>
                <w:szCs w:val="22"/>
              </w:rPr>
              <w:t>SAP</w:t>
            </w:r>
            <w:r w:rsidRPr="00811745">
              <w:rPr>
                <w:rFonts w:ascii="Arial" w:hAnsi="Arial" w:cs="Arial"/>
                <w:b/>
                <w:bCs/>
                <w:sz w:val="22"/>
                <w:szCs w:val="22"/>
                <w:lang w:val="ru-RU"/>
              </w:rPr>
              <w:t xml:space="preserve">1 и 2 а так же </w:t>
            </w:r>
            <w:r w:rsidRPr="00811745">
              <w:rPr>
                <w:rFonts w:ascii="Arial" w:hAnsi="Arial" w:cs="Arial"/>
                <w:b/>
                <w:bCs/>
                <w:sz w:val="22"/>
                <w:szCs w:val="22"/>
              </w:rPr>
              <w:t>DAP</w:t>
            </w:r>
            <w:r w:rsidRPr="00811745">
              <w:rPr>
                <w:rFonts w:ascii="Arial" w:hAnsi="Arial" w:cs="Arial"/>
                <w:b/>
                <w:bCs/>
                <w:sz w:val="22"/>
                <w:szCs w:val="22"/>
                <w:lang w:val="ru-RU"/>
              </w:rPr>
              <w:t>2</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T2-</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30</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R2+</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R2-</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31</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6</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32</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T3+</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lang w:val="ru-RU"/>
              </w:rPr>
            </w:pPr>
            <w:r w:rsidRPr="00811745">
              <w:rPr>
                <w:rFonts w:ascii="Arial" w:hAnsi="Arial" w:cs="Arial"/>
                <w:b/>
                <w:bCs/>
                <w:sz w:val="22"/>
                <w:szCs w:val="22"/>
              </w:rPr>
              <w:t>SAP</w:t>
            </w:r>
            <w:r w:rsidRPr="00811745">
              <w:rPr>
                <w:rFonts w:ascii="Arial" w:hAnsi="Arial" w:cs="Arial"/>
                <w:b/>
                <w:bCs/>
                <w:sz w:val="22"/>
                <w:szCs w:val="22"/>
                <w:lang w:val="ru-RU"/>
              </w:rPr>
              <w:t xml:space="preserve">1 и 2 а так же </w:t>
            </w:r>
            <w:r w:rsidRPr="00811745">
              <w:rPr>
                <w:rFonts w:ascii="Arial" w:hAnsi="Arial" w:cs="Arial"/>
                <w:b/>
                <w:bCs/>
                <w:sz w:val="22"/>
                <w:szCs w:val="22"/>
              </w:rPr>
              <w:t>DAP</w:t>
            </w:r>
            <w:r w:rsidRPr="00811745">
              <w:rPr>
                <w:rFonts w:ascii="Arial" w:hAnsi="Arial" w:cs="Arial"/>
                <w:b/>
                <w:bCs/>
                <w:sz w:val="22"/>
                <w:szCs w:val="22"/>
                <w:lang w:val="ru-RU"/>
              </w:rPr>
              <w:t>3</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7</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T3-</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33</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R3+</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8</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R3-</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34</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9</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35</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T4+</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lang w:val="ru-RU"/>
              </w:rPr>
            </w:pPr>
            <w:r w:rsidRPr="00811745">
              <w:rPr>
                <w:rFonts w:ascii="Arial" w:hAnsi="Arial" w:cs="Arial"/>
                <w:b/>
                <w:bCs/>
                <w:sz w:val="22"/>
                <w:szCs w:val="22"/>
              </w:rPr>
              <w:t>SAP</w:t>
            </w:r>
            <w:r w:rsidRPr="00811745">
              <w:rPr>
                <w:rFonts w:ascii="Arial" w:hAnsi="Arial" w:cs="Arial"/>
                <w:b/>
                <w:bCs/>
                <w:sz w:val="22"/>
                <w:szCs w:val="22"/>
                <w:lang w:val="ru-RU"/>
              </w:rPr>
              <w:t xml:space="preserve">1 и 2 а так же </w:t>
            </w:r>
            <w:r w:rsidRPr="00811745">
              <w:rPr>
                <w:rFonts w:ascii="Arial" w:hAnsi="Arial" w:cs="Arial"/>
                <w:b/>
                <w:bCs/>
                <w:sz w:val="22"/>
                <w:szCs w:val="22"/>
              </w:rPr>
              <w:t>DAP</w:t>
            </w:r>
            <w:r w:rsidRPr="00811745">
              <w:rPr>
                <w:rFonts w:ascii="Arial" w:hAnsi="Arial" w:cs="Arial"/>
                <w:b/>
                <w:bCs/>
                <w:sz w:val="22"/>
                <w:szCs w:val="22"/>
                <w:lang w:val="ru-RU"/>
              </w:rPr>
              <w:t>4</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10</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T4-</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36</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R4+</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11</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R4-</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37</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12</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38</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T5+</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lang w:val="ru-RU"/>
              </w:rPr>
            </w:pPr>
            <w:r w:rsidRPr="00811745">
              <w:rPr>
                <w:rFonts w:ascii="Arial" w:hAnsi="Arial" w:cs="Arial"/>
                <w:b/>
                <w:bCs/>
                <w:sz w:val="22"/>
                <w:szCs w:val="22"/>
              </w:rPr>
              <w:t>SAP</w:t>
            </w:r>
            <w:r w:rsidRPr="00811745">
              <w:rPr>
                <w:rFonts w:ascii="Arial" w:hAnsi="Arial" w:cs="Arial"/>
                <w:b/>
                <w:bCs/>
                <w:sz w:val="22"/>
                <w:szCs w:val="22"/>
                <w:lang w:val="ru-RU"/>
              </w:rPr>
              <w:t xml:space="preserve">1 и 2 а так же </w:t>
            </w:r>
            <w:r w:rsidRPr="00811745">
              <w:rPr>
                <w:rFonts w:ascii="Arial" w:hAnsi="Arial" w:cs="Arial"/>
                <w:b/>
                <w:bCs/>
                <w:sz w:val="22"/>
                <w:szCs w:val="22"/>
              </w:rPr>
              <w:t>DAP</w:t>
            </w:r>
            <w:r w:rsidRPr="00811745">
              <w:rPr>
                <w:rFonts w:ascii="Arial" w:hAnsi="Arial" w:cs="Arial"/>
                <w:b/>
                <w:bCs/>
                <w:sz w:val="22"/>
                <w:szCs w:val="22"/>
                <w:lang w:val="ru-RU"/>
              </w:rPr>
              <w:t>5</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13</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T5-</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39</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R5+</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14</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R5-</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40</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15</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41</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T6+</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lang w:val="ru-RU"/>
              </w:rPr>
            </w:pPr>
            <w:r w:rsidRPr="00811745">
              <w:rPr>
                <w:rFonts w:ascii="Arial" w:hAnsi="Arial" w:cs="Arial"/>
                <w:b/>
                <w:bCs/>
                <w:sz w:val="22"/>
                <w:szCs w:val="22"/>
              </w:rPr>
              <w:t>SAP</w:t>
            </w:r>
            <w:r w:rsidRPr="00811745">
              <w:rPr>
                <w:rFonts w:ascii="Arial" w:hAnsi="Arial" w:cs="Arial"/>
                <w:b/>
                <w:bCs/>
                <w:sz w:val="22"/>
                <w:szCs w:val="22"/>
                <w:lang w:val="ru-RU"/>
              </w:rPr>
              <w:t xml:space="preserve">1 и 2 а так же </w:t>
            </w:r>
            <w:r w:rsidRPr="00811745">
              <w:rPr>
                <w:rFonts w:ascii="Arial" w:hAnsi="Arial" w:cs="Arial"/>
                <w:b/>
                <w:bCs/>
                <w:sz w:val="22"/>
                <w:szCs w:val="22"/>
              </w:rPr>
              <w:t>DAP</w:t>
            </w:r>
            <w:r w:rsidRPr="00811745">
              <w:rPr>
                <w:rFonts w:ascii="Arial" w:hAnsi="Arial" w:cs="Arial"/>
                <w:b/>
                <w:bCs/>
                <w:sz w:val="22"/>
                <w:szCs w:val="22"/>
                <w:lang w:val="ru-RU"/>
              </w:rPr>
              <w:t>6</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16</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T6-</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42</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R6+</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17</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R6-</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43</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18</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44</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T7+</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lang w:val="ru-RU"/>
              </w:rPr>
            </w:pPr>
            <w:r w:rsidRPr="00811745">
              <w:rPr>
                <w:rFonts w:ascii="Arial" w:hAnsi="Arial" w:cs="Arial"/>
                <w:b/>
                <w:bCs/>
                <w:sz w:val="22"/>
                <w:szCs w:val="22"/>
              </w:rPr>
              <w:t>SAP</w:t>
            </w:r>
            <w:r w:rsidRPr="00811745">
              <w:rPr>
                <w:rFonts w:ascii="Arial" w:hAnsi="Arial" w:cs="Arial"/>
                <w:b/>
                <w:bCs/>
                <w:sz w:val="22"/>
                <w:szCs w:val="22"/>
                <w:lang w:val="ru-RU"/>
              </w:rPr>
              <w:t xml:space="preserve">1 и 2 а так же </w:t>
            </w:r>
            <w:r w:rsidRPr="00811745">
              <w:rPr>
                <w:rFonts w:ascii="Arial" w:hAnsi="Arial" w:cs="Arial"/>
                <w:b/>
                <w:bCs/>
                <w:sz w:val="22"/>
                <w:szCs w:val="22"/>
              </w:rPr>
              <w:t>DAP</w:t>
            </w:r>
            <w:r w:rsidRPr="00811745">
              <w:rPr>
                <w:rFonts w:ascii="Arial" w:hAnsi="Arial" w:cs="Arial"/>
                <w:b/>
                <w:bCs/>
                <w:sz w:val="22"/>
                <w:szCs w:val="22"/>
                <w:lang w:val="ru-RU"/>
              </w:rPr>
              <w:t>7</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19</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T7-</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45</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R7+</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20</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R7-</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46</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21</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47</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T8+</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lang w:val="ru-RU"/>
              </w:rPr>
            </w:pPr>
            <w:r w:rsidRPr="00811745">
              <w:rPr>
                <w:rFonts w:ascii="Arial" w:hAnsi="Arial" w:cs="Arial"/>
                <w:b/>
                <w:bCs/>
                <w:sz w:val="22"/>
                <w:szCs w:val="22"/>
              </w:rPr>
              <w:t>SAP</w:t>
            </w:r>
            <w:r w:rsidRPr="00811745">
              <w:rPr>
                <w:rFonts w:ascii="Arial" w:hAnsi="Arial" w:cs="Arial"/>
                <w:b/>
                <w:bCs/>
                <w:sz w:val="22"/>
                <w:szCs w:val="22"/>
                <w:lang w:val="ru-RU"/>
              </w:rPr>
              <w:t xml:space="preserve">1 и 2 а так же </w:t>
            </w:r>
            <w:r w:rsidRPr="00811745">
              <w:rPr>
                <w:rFonts w:ascii="Arial" w:hAnsi="Arial" w:cs="Arial"/>
                <w:b/>
                <w:bCs/>
                <w:sz w:val="22"/>
                <w:szCs w:val="22"/>
              </w:rPr>
              <w:t>DAP</w:t>
            </w:r>
            <w:r w:rsidRPr="00811745">
              <w:rPr>
                <w:rFonts w:ascii="Arial" w:hAnsi="Arial" w:cs="Arial"/>
                <w:b/>
                <w:bCs/>
                <w:sz w:val="22"/>
                <w:szCs w:val="22"/>
                <w:lang w:val="ru-RU"/>
              </w:rPr>
              <w:t>8</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22</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T8-</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48</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R8+</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23</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R8-</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49</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12" w:space="0" w:color="000000"/>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24</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50</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70"/>
          <w:jc w:val="center"/>
        </w:trPr>
        <w:tc>
          <w:tcPr>
            <w:tcW w:w="960" w:type="dxa"/>
            <w:tcBorders>
              <w:top w:val="nil"/>
              <w:left w:val="single" w:sz="12" w:space="0" w:color="auto"/>
              <w:bottom w:val="single" w:sz="12"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25</w:t>
            </w:r>
          </w:p>
        </w:tc>
        <w:tc>
          <w:tcPr>
            <w:tcW w:w="640" w:type="dxa"/>
            <w:tcBorders>
              <w:top w:val="nil"/>
              <w:left w:val="nil"/>
              <w:bottom w:val="single" w:sz="12"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12"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12" w:space="0" w:color="auto"/>
              <w:right w:val="single" w:sz="8" w:space="0" w:color="auto"/>
            </w:tcBorders>
            <w:vAlign w:val="center"/>
          </w:tcPr>
          <w:p w:rsidR="00AD706D" w:rsidRPr="00811745" w:rsidRDefault="00AD706D" w:rsidP="00AD706D">
            <w:pPr>
              <w:rPr>
                <w:rFonts w:ascii="Arial" w:hAnsi="Arial" w:cs="Arial"/>
                <w:b/>
                <w:bCs/>
              </w:rPr>
            </w:pPr>
          </w:p>
        </w:tc>
      </w:tr>
    </w:tbl>
    <w:p w:rsidR="00AD706D" w:rsidRPr="00811745" w:rsidRDefault="00AD706D" w:rsidP="00EB5C3C">
      <w:pPr>
        <w:pStyle w:val="13"/>
        <w:rPr>
          <w:rFonts w:ascii="Arial" w:hAnsi="Arial"/>
        </w:rPr>
      </w:pPr>
      <w:bookmarkStart w:id="608" w:name="_Toc149026299"/>
      <w:r w:rsidRPr="00811745">
        <w:rPr>
          <w:rFonts w:ascii="Arial" w:hAnsi="Arial"/>
        </w:rPr>
        <w:t>Плата BRS</w:t>
      </w:r>
      <w:bookmarkEnd w:id="608"/>
      <w:r w:rsidRPr="00811745">
        <w:rPr>
          <w:rFonts w:ascii="Arial" w:hAnsi="Arial"/>
        </w:rPr>
        <w:t xml:space="preserve"> </w:t>
      </w:r>
    </w:p>
    <w:tbl>
      <w:tblPr>
        <w:tblW w:w="5360" w:type="dxa"/>
        <w:jc w:val="center"/>
        <w:tblInd w:w="93" w:type="dxa"/>
        <w:tblLook w:val="0000"/>
      </w:tblPr>
      <w:tblGrid>
        <w:gridCol w:w="960"/>
        <w:gridCol w:w="640"/>
        <w:gridCol w:w="640"/>
        <w:gridCol w:w="1400"/>
        <w:gridCol w:w="1720"/>
      </w:tblGrid>
      <w:tr w:rsidR="00AD706D" w:rsidRPr="00811745">
        <w:trPr>
          <w:trHeight w:val="270"/>
          <w:jc w:val="center"/>
        </w:trPr>
        <w:tc>
          <w:tcPr>
            <w:tcW w:w="960" w:type="dxa"/>
            <w:tcBorders>
              <w:top w:val="single" w:sz="12" w:space="0" w:color="auto"/>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26</w:t>
            </w:r>
          </w:p>
        </w:tc>
        <w:tc>
          <w:tcPr>
            <w:tcW w:w="640" w:type="dxa"/>
            <w:tcBorders>
              <w:top w:val="single" w:sz="12" w:space="0" w:color="auto"/>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single" w:sz="12" w:space="0" w:color="auto"/>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single" w:sz="12"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172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 xml:space="preserve">ISDN станция 1 и 2 </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172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27</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172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172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28</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29</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T2+</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ISDN станция 3 и 4</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T2-</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30</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R2+</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R2-</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31</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6</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32</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T3+</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ISDN станция 5 и 6</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7</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T3-</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33</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R3+</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8</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R3-</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34</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9</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35</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T4+</w:t>
            </w:r>
          </w:p>
        </w:tc>
        <w:tc>
          <w:tcPr>
            <w:tcW w:w="172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ISDN станция 7 и 8</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10</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T4-</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36</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R4+</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11</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140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R4-</w:t>
            </w:r>
          </w:p>
        </w:tc>
        <w:tc>
          <w:tcPr>
            <w:tcW w:w="172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37</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val="restart"/>
            <w:tcBorders>
              <w:top w:val="single" w:sz="4" w:space="0" w:color="auto"/>
              <w:left w:val="single" w:sz="8" w:space="0" w:color="auto"/>
              <w:bottom w:val="single" w:sz="12" w:space="0" w:color="000000"/>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12</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38</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13</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39</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14</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40</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15</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41</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16</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42</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17</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43</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18</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44</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19</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45</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20</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46</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21</w:t>
            </w:r>
          </w:p>
        </w:tc>
        <w:tc>
          <w:tcPr>
            <w:tcW w:w="64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47</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22</w:t>
            </w:r>
          </w:p>
        </w:tc>
        <w:tc>
          <w:tcPr>
            <w:tcW w:w="64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48</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23</w:t>
            </w:r>
          </w:p>
        </w:tc>
        <w:tc>
          <w:tcPr>
            <w:tcW w:w="64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49</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24</w:t>
            </w:r>
          </w:p>
        </w:tc>
        <w:tc>
          <w:tcPr>
            <w:tcW w:w="64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50</w:t>
            </w:r>
          </w:p>
        </w:tc>
        <w:tc>
          <w:tcPr>
            <w:tcW w:w="64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4"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70"/>
          <w:jc w:val="center"/>
        </w:trPr>
        <w:tc>
          <w:tcPr>
            <w:tcW w:w="960" w:type="dxa"/>
            <w:tcBorders>
              <w:top w:val="nil"/>
              <w:left w:val="single" w:sz="12" w:space="0" w:color="auto"/>
              <w:bottom w:val="single" w:sz="12"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25</w:t>
            </w:r>
          </w:p>
        </w:tc>
        <w:tc>
          <w:tcPr>
            <w:tcW w:w="640" w:type="dxa"/>
            <w:tcBorders>
              <w:top w:val="nil"/>
              <w:left w:val="nil"/>
              <w:bottom w:val="single" w:sz="12"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640" w:type="dxa"/>
            <w:tcBorders>
              <w:top w:val="nil"/>
              <w:left w:val="nil"/>
              <w:bottom w:val="single" w:sz="12"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rPr>
            </w:pPr>
            <w:r w:rsidRPr="00811745">
              <w:rPr>
                <w:rFonts w:ascii="Arial" w:hAnsi="Arial" w:cs="Arial"/>
              </w:rPr>
              <w:t> </w:t>
            </w:r>
          </w:p>
        </w:tc>
        <w:tc>
          <w:tcPr>
            <w:tcW w:w="3120" w:type="dxa"/>
            <w:gridSpan w:val="2"/>
            <w:vMerge/>
            <w:tcBorders>
              <w:top w:val="nil"/>
              <w:left w:val="nil"/>
              <w:bottom w:val="single" w:sz="12" w:space="0" w:color="auto"/>
              <w:right w:val="single" w:sz="8" w:space="0" w:color="auto"/>
            </w:tcBorders>
            <w:vAlign w:val="center"/>
          </w:tcPr>
          <w:p w:rsidR="00AD706D" w:rsidRPr="00811745" w:rsidRDefault="00AD706D" w:rsidP="00AD706D">
            <w:pPr>
              <w:rPr>
                <w:rFonts w:ascii="Arial" w:hAnsi="Arial" w:cs="Arial"/>
                <w:b/>
                <w:bCs/>
              </w:rPr>
            </w:pPr>
          </w:p>
        </w:tc>
      </w:tr>
    </w:tbl>
    <w:p w:rsidR="00EB5C3C" w:rsidRPr="00811745" w:rsidRDefault="00EB5C3C" w:rsidP="00AD706D">
      <w:pPr>
        <w:rPr>
          <w:rFonts w:ascii="Arial" w:hAnsi="Arial" w:cs="Arial"/>
          <w:b/>
          <w:color w:val="0000FF"/>
          <w:lang w:val="ru-RU"/>
        </w:rPr>
      </w:pPr>
    </w:p>
    <w:p w:rsidR="00AD706D" w:rsidRPr="00811745" w:rsidRDefault="00AD706D" w:rsidP="00EB5C3C">
      <w:pPr>
        <w:pStyle w:val="13"/>
        <w:rPr>
          <w:rFonts w:ascii="Arial" w:hAnsi="Arial"/>
        </w:rPr>
      </w:pPr>
      <w:bookmarkStart w:id="609" w:name="_Toc149026300"/>
      <w:r w:rsidRPr="00811745">
        <w:rPr>
          <w:rFonts w:ascii="Arial" w:hAnsi="Arial"/>
        </w:rPr>
        <w:t>Плата ELA</w:t>
      </w:r>
      <w:bookmarkEnd w:id="609"/>
      <w:r w:rsidRPr="00811745">
        <w:rPr>
          <w:rFonts w:ascii="Arial" w:hAnsi="Arial"/>
        </w:rPr>
        <w:t xml:space="preserve"> </w:t>
      </w:r>
    </w:p>
    <w:tbl>
      <w:tblPr>
        <w:tblW w:w="6720" w:type="dxa"/>
        <w:jc w:val="center"/>
        <w:tblLayout w:type="fixed"/>
        <w:tblLook w:val="0000"/>
      </w:tblPr>
      <w:tblGrid>
        <w:gridCol w:w="960"/>
        <w:gridCol w:w="960"/>
        <w:gridCol w:w="960"/>
        <w:gridCol w:w="960"/>
        <w:gridCol w:w="960"/>
        <w:gridCol w:w="960"/>
        <w:gridCol w:w="960"/>
      </w:tblGrid>
      <w:tr w:rsidR="00AD706D" w:rsidRPr="00811745">
        <w:trPr>
          <w:trHeight w:val="270"/>
          <w:jc w:val="center"/>
        </w:trPr>
        <w:tc>
          <w:tcPr>
            <w:tcW w:w="960" w:type="dxa"/>
            <w:tcBorders>
              <w:top w:val="single" w:sz="12" w:space="0" w:color="auto"/>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26</w:t>
            </w:r>
          </w:p>
        </w:tc>
        <w:tc>
          <w:tcPr>
            <w:tcW w:w="960" w:type="dxa"/>
            <w:tcBorders>
              <w:top w:val="single" w:sz="12" w:space="0" w:color="auto"/>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single" w:sz="12" w:space="0" w:color="auto"/>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single" w:sz="12" w:space="0" w:color="auto"/>
              <w:left w:val="single" w:sz="8" w:space="0" w:color="auto"/>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
                <w:bCs/>
                <w:sz w:val="18"/>
                <w:szCs w:val="18"/>
              </w:rPr>
            </w:pPr>
            <w:r w:rsidRPr="00811745">
              <w:rPr>
                <w:rFonts w:ascii="Arial" w:hAnsi="Arial" w:cs="Arial"/>
                <w:b/>
                <w:bCs/>
                <w:sz w:val="18"/>
                <w:szCs w:val="18"/>
              </w:rPr>
              <w:t>ELA1</w:t>
            </w:r>
          </w:p>
        </w:tc>
        <w:tc>
          <w:tcPr>
            <w:tcW w:w="960" w:type="dxa"/>
            <w:tcBorders>
              <w:top w:val="single" w:sz="12" w:space="0" w:color="auto"/>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1</w:t>
            </w:r>
          </w:p>
        </w:tc>
        <w:tc>
          <w:tcPr>
            <w:tcW w:w="960" w:type="dxa"/>
            <w:tcBorders>
              <w:top w:val="single" w:sz="12"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single" w:sz="12" w:space="0" w:color="auto"/>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Audio1</w:t>
            </w:r>
          </w:p>
        </w:tc>
      </w:tr>
      <w:tr w:rsidR="00AD706D" w:rsidRPr="00811745">
        <w:trPr>
          <w:trHeight w:val="168"/>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single" w:sz="12" w:space="0" w:color="auto"/>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6</w:t>
            </w:r>
          </w:p>
        </w:tc>
        <w:tc>
          <w:tcPr>
            <w:tcW w:w="960" w:type="dxa"/>
            <w:tcBorders>
              <w:top w:val="nil"/>
              <w:left w:val="nil"/>
              <w:bottom w:val="single" w:sz="4" w:space="0" w:color="auto"/>
              <w:right w:val="single" w:sz="4" w:space="0" w:color="auto"/>
            </w:tcBorders>
            <w:shd w:val="clear" w:color="auto" w:fill="0000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123"/>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27</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single" w:sz="12" w:space="0" w:color="auto"/>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5</w:t>
            </w:r>
          </w:p>
        </w:tc>
        <w:tc>
          <w:tcPr>
            <w:tcW w:w="960" w:type="dxa"/>
            <w:tcBorders>
              <w:top w:val="nil"/>
              <w:left w:val="nil"/>
              <w:bottom w:val="single" w:sz="4" w:space="0" w:color="auto"/>
              <w:right w:val="single" w:sz="4"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HF1</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single" w:sz="12" w:space="0" w:color="auto"/>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2</w:t>
            </w:r>
          </w:p>
        </w:tc>
        <w:tc>
          <w:tcPr>
            <w:tcW w:w="960" w:type="dxa"/>
            <w:tcBorders>
              <w:top w:val="nil"/>
              <w:left w:val="nil"/>
              <w:bottom w:val="single" w:sz="4" w:space="0" w:color="auto"/>
              <w:right w:val="single" w:sz="4"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28</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single" w:sz="12" w:space="0" w:color="auto"/>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4</w:t>
            </w:r>
          </w:p>
        </w:tc>
        <w:tc>
          <w:tcPr>
            <w:tcW w:w="960" w:type="dxa"/>
            <w:tcBorders>
              <w:top w:val="nil"/>
              <w:left w:val="nil"/>
              <w:bottom w:val="single" w:sz="4" w:space="0" w:color="auto"/>
              <w:right w:val="single" w:sz="4"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Data1</w:t>
            </w:r>
          </w:p>
        </w:tc>
      </w:tr>
      <w:tr w:rsidR="00AD706D" w:rsidRPr="00811745">
        <w:trPr>
          <w:trHeight w:val="114"/>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single" w:sz="12" w:space="0" w:color="auto"/>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3</w:t>
            </w:r>
          </w:p>
        </w:tc>
        <w:tc>
          <w:tcPr>
            <w:tcW w:w="960" w:type="dxa"/>
            <w:tcBorders>
              <w:top w:val="nil"/>
              <w:left w:val="nil"/>
              <w:bottom w:val="single" w:sz="4" w:space="0" w:color="auto"/>
              <w:right w:val="single" w:sz="4"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173"/>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29</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8" w:space="0" w:color="auto"/>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
                <w:bCs/>
                <w:sz w:val="18"/>
                <w:szCs w:val="18"/>
              </w:rPr>
            </w:pPr>
            <w:r w:rsidRPr="00811745">
              <w:rPr>
                <w:rFonts w:ascii="Arial" w:hAnsi="Arial" w:cs="Arial"/>
                <w:b/>
                <w:bCs/>
                <w:sz w:val="18"/>
                <w:szCs w:val="18"/>
              </w:rPr>
              <w:t>ELA2</w:t>
            </w: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1</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Audio2</w:t>
            </w:r>
          </w:p>
        </w:tc>
      </w:tr>
      <w:tr w:rsidR="00AD706D" w:rsidRPr="00811745">
        <w:trPr>
          <w:trHeight w:val="13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6</w:t>
            </w:r>
          </w:p>
        </w:tc>
        <w:tc>
          <w:tcPr>
            <w:tcW w:w="960" w:type="dxa"/>
            <w:tcBorders>
              <w:top w:val="nil"/>
              <w:left w:val="nil"/>
              <w:bottom w:val="single" w:sz="4" w:space="0" w:color="auto"/>
              <w:right w:val="single" w:sz="4" w:space="0" w:color="auto"/>
            </w:tcBorders>
            <w:shd w:val="clear" w:color="auto" w:fill="0000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1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30</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5</w:t>
            </w:r>
          </w:p>
        </w:tc>
        <w:tc>
          <w:tcPr>
            <w:tcW w:w="960" w:type="dxa"/>
            <w:tcBorders>
              <w:top w:val="nil"/>
              <w:left w:val="nil"/>
              <w:bottom w:val="single" w:sz="4" w:space="0" w:color="auto"/>
              <w:right w:val="single" w:sz="4"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HF2</w:t>
            </w:r>
          </w:p>
        </w:tc>
      </w:tr>
      <w:tr w:rsidR="00AD706D" w:rsidRPr="00811745">
        <w:trPr>
          <w:trHeight w:val="192"/>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5</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2</w:t>
            </w:r>
          </w:p>
        </w:tc>
        <w:tc>
          <w:tcPr>
            <w:tcW w:w="960" w:type="dxa"/>
            <w:tcBorders>
              <w:top w:val="nil"/>
              <w:left w:val="nil"/>
              <w:bottom w:val="single" w:sz="4" w:space="0" w:color="auto"/>
              <w:right w:val="single" w:sz="4"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31</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4</w:t>
            </w:r>
          </w:p>
        </w:tc>
        <w:tc>
          <w:tcPr>
            <w:tcW w:w="960" w:type="dxa"/>
            <w:tcBorders>
              <w:top w:val="nil"/>
              <w:left w:val="nil"/>
              <w:bottom w:val="single" w:sz="4" w:space="0" w:color="auto"/>
              <w:right w:val="single" w:sz="4"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Data2</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6</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3</w:t>
            </w:r>
          </w:p>
        </w:tc>
        <w:tc>
          <w:tcPr>
            <w:tcW w:w="960" w:type="dxa"/>
            <w:tcBorders>
              <w:top w:val="nil"/>
              <w:left w:val="nil"/>
              <w:bottom w:val="single" w:sz="4" w:space="0" w:color="auto"/>
              <w:right w:val="single" w:sz="4"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32</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8" w:space="0" w:color="auto"/>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
                <w:bCs/>
                <w:sz w:val="18"/>
                <w:szCs w:val="18"/>
              </w:rPr>
            </w:pPr>
            <w:r w:rsidRPr="00811745">
              <w:rPr>
                <w:rFonts w:ascii="Arial" w:hAnsi="Arial" w:cs="Arial"/>
                <w:b/>
                <w:bCs/>
                <w:sz w:val="18"/>
                <w:szCs w:val="18"/>
              </w:rPr>
              <w:t>ELA3</w:t>
            </w: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1</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Audio3</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7</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6</w:t>
            </w:r>
          </w:p>
        </w:tc>
        <w:tc>
          <w:tcPr>
            <w:tcW w:w="960" w:type="dxa"/>
            <w:tcBorders>
              <w:top w:val="nil"/>
              <w:left w:val="nil"/>
              <w:bottom w:val="single" w:sz="4" w:space="0" w:color="auto"/>
              <w:right w:val="single" w:sz="4" w:space="0" w:color="auto"/>
            </w:tcBorders>
            <w:shd w:val="clear" w:color="auto" w:fill="0000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33</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5</w:t>
            </w:r>
          </w:p>
        </w:tc>
        <w:tc>
          <w:tcPr>
            <w:tcW w:w="960" w:type="dxa"/>
            <w:tcBorders>
              <w:top w:val="nil"/>
              <w:left w:val="nil"/>
              <w:bottom w:val="single" w:sz="4" w:space="0" w:color="auto"/>
              <w:right w:val="single" w:sz="4"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HF3</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8</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2</w:t>
            </w:r>
          </w:p>
        </w:tc>
        <w:tc>
          <w:tcPr>
            <w:tcW w:w="960" w:type="dxa"/>
            <w:tcBorders>
              <w:top w:val="nil"/>
              <w:left w:val="nil"/>
              <w:bottom w:val="single" w:sz="4" w:space="0" w:color="auto"/>
              <w:right w:val="single" w:sz="4"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34</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4</w:t>
            </w:r>
          </w:p>
        </w:tc>
        <w:tc>
          <w:tcPr>
            <w:tcW w:w="960" w:type="dxa"/>
            <w:tcBorders>
              <w:top w:val="nil"/>
              <w:left w:val="nil"/>
              <w:bottom w:val="single" w:sz="4" w:space="0" w:color="auto"/>
              <w:right w:val="single" w:sz="4"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Data3</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9</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3</w:t>
            </w:r>
          </w:p>
        </w:tc>
        <w:tc>
          <w:tcPr>
            <w:tcW w:w="960" w:type="dxa"/>
            <w:tcBorders>
              <w:top w:val="nil"/>
              <w:left w:val="nil"/>
              <w:bottom w:val="single" w:sz="4" w:space="0" w:color="auto"/>
              <w:right w:val="single" w:sz="4"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35</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8" w:space="0" w:color="auto"/>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
                <w:bCs/>
                <w:sz w:val="18"/>
                <w:szCs w:val="18"/>
              </w:rPr>
            </w:pPr>
            <w:r w:rsidRPr="00811745">
              <w:rPr>
                <w:rFonts w:ascii="Arial" w:hAnsi="Arial" w:cs="Arial"/>
                <w:b/>
                <w:bCs/>
                <w:sz w:val="18"/>
                <w:szCs w:val="18"/>
              </w:rPr>
              <w:t>ELA4</w:t>
            </w: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1</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Audio4</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10</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6</w:t>
            </w:r>
          </w:p>
        </w:tc>
        <w:tc>
          <w:tcPr>
            <w:tcW w:w="960" w:type="dxa"/>
            <w:tcBorders>
              <w:top w:val="nil"/>
              <w:left w:val="nil"/>
              <w:bottom w:val="single" w:sz="4" w:space="0" w:color="auto"/>
              <w:right w:val="single" w:sz="4" w:space="0" w:color="auto"/>
            </w:tcBorders>
            <w:shd w:val="clear" w:color="auto" w:fill="0000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36</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5</w:t>
            </w:r>
          </w:p>
        </w:tc>
        <w:tc>
          <w:tcPr>
            <w:tcW w:w="960" w:type="dxa"/>
            <w:tcBorders>
              <w:top w:val="nil"/>
              <w:left w:val="nil"/>
              <w:bottom w:val="single" w:sz="4" w:space="0" w:color="auto"/>
              <w:right w:val="single" w:sz="4"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HF4</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11</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2</w:t>
            </w:r>
          </w:p>
        </w:tc>
        <w:tc>
          <w:tcPr>
            <w:tcW w:w="960" w:type="dxa"/>
            <w:tcBorders>
              <w:top w:val="nil"/>
              <w:left w:val="nil"/>
              <w:bottom w:val="single" w:sz="4" w:space="0" w:color="auto"/>
              <w:right w:val="single" w:sz="4"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37</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4</w:t>
            </w:r>
          </w:p>
        </w:tc>
        <w:tc>
          <w:tcPr>
            <w:tcW w:w="960" w:type="dxa"/>
            <w:tcBorders>
              <w:top w:val="nil"/>
              <w:left w:val="nil"/>
              <w:bottom w:val="single" w:sz="4" w:space="0" w:color="auto"/>
              <w:right w:val="single" w:sz="4"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Data4</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12</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3</w:t>
            </w:r>
          </w:p>
        </w:tc>
        <w:tc>
          <w:tcPr>
            <w:tcW w:w="960" w:type="dxa"/>
            <w:tcBorders>
              <w:top w:val="nil"/>
              <w:left w:val="nil"/>
              <w:bottom w:val="single" w:sz="4" w:space="0" w:color="auto"/>
              <w:right w:val="single" w:sz="4"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38</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8" w:space="0" w:color="auto"/>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
                <w:bCs/>
                <w:sz w:val="18"/>
                <w:szCs w:val="18"/>
              </w:rPr>
            </w:pPr>
            <w:r w:rsidRPr="00811745">
              <w:rPr>
                <w:rFonts w:ascii="Arial" w:hAnsi="Arial" w:cs="Arial"/>
                <w:b/>
                <w:bCs/>
                <w:sz w:val="18"/>
                <w:szCs w:val="18"/>
              </w:rPr>
              <w:t>ELA5</w:t>
            </w: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1</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Audio5</w:t>
            </w: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13</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6</w:t>
            </w:r>
          </w:p>
        </w:tc>
        <w:tc>
          <w:tcPr>
            <w:tcW w:w="960" w:type="dxa"/>
            <w:tcBorders>
              <w:top w:val="nil"/>
              <w:left w:val="nil"/>
              <w:bottom w:val="single" w:sz="4" w:space="0" w:color="auto"/>
              <w:right w:val="single" w:sz="4" w:space="0" w:color="auto"/>
            </w:tcBorders>
            <w:shd w:val="clear" w:color="auto" w:fill="0000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39</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5</w:t>
            </w:r>
          </w:p>
        </w:tc>
        <w:tc>
          <w:tcPr>
            <w:tcW w:w="960" w:type="dxa"/>
            <w:tcBorders>
              <w:top w:val="nil"/>
              <w:left w:val="nil"/>
              <w:bottom w:val="single" w:sz="4" w:space="0" w:color="auto"/>
              <w:right w:val="single" w:sz="4"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HF5</w:t>
            </w: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14</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2</w:t>
            </w:r>
          </w:p>
        </w:tc>
        <w:tc>
          <w:tcPr>
            <w:tcW w:w="960" w:type="dxa"/>
            <w:tcBorders>
              <w:top w:val="nil"/>
              <w:left w:val="nil"/>
              <w:bottom w:val="single" w:sz="4" w:space="0" w:color="auto"/>
              <w:right w:val="single" w:sz="4"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40</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4</w:t>
            </w:r>
          </w:p>
        </w:tc>
        <w:tc>
          <w:tcPr>
            <w:tcW w:w="960" w:type="dxa"/>
            <w:tcBorders>
              <w:top w:val="nil"/>
              <w:left w:val="nil"/>
              <w:bottom w:val="single" w:sz="4" w:space="0" w:color="auto"/>
              <w:right w:val="single" w:sz="4"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Data5</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15</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3</w:t>
            </w:r>
          </w:p>
        </w:tc>
        <w:tc>
          <w:tcPr>
            <w:tcW w:w="960" w:type="dxa"/>
            <w:tcBorders>
              <w:top w:val="nil"/>
              <w:left w:val="nil"/>
              <w:bottom w:val="single" w:sz="4" w:space="0" w:color="auto"/>
              <w:right w:val="single" w:sz="4"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41</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8" w:space="0" w:color="auto"/>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
                <w:bCs/>
                <w:sz w:val="18"/>
                <w:szCs w:val="18"/>
              </w:rPr>
            </w:pPr>
            <w:r w:rsidRPr="00811745">
              <w:rPr>
                <w:rFonts w:ascii="Arial" w:hAnsi="Arial" w:cs="Arial"/>
                <w:b/>
                <w:bCs/>
                <w:sz w:val="18"/>
                <w:szCs w:val="18"/>
              </w:rPr>
              <w:t>ELA6</w:t>
            </w: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1</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Audio6</w:t>
            </w: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16</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6</w:t>
            </w:r>
          </w:p>
        </w:tc>
        <w:tc>
          <w:tcPr>
            <w:tcW w:w="960" w:type="dxa"/>
            <w:tcBorders>
              <w:top w:val="nil"/>
              <w:left w:val="nil"/>
              <w:bottom w:val="single" w:sz="4" w:space="0" w:color="auto"/>
              <w:right w:val="single" w:sz="4" w:space="0" w:color="auto"/>
            </w:tcBorders>
            <w:shd w:val="clear" w:color="auto" w:fill="0000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42</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5</w:t>
            </w:r>
          </w:p>
        </w:tc>
        <w:tc>
          <w:tcPr>
            <w:tcW w:w="960" w:type="dxa"/>
            <w:tcBorders>
              <w:top w:val="nil"/>
              <w:left w:val="nil"/>
              <w:bottom w:val="single" w:sz="4" w:space="0" w:color="auto"/>
              <w:right w:val="single" w:sz="4"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HF6</w:t>
            </w: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17</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2</w:t>
            </w:r>
          </w:p>
        </w:tc>
        <w:tc>
          <w:tcPr>
            <w:tcW w:w="960" w:type="dxa"/>
            <w:tcBorders>
              <w:top w:val="nil"/>
              <w:left w:val="nil"/>
              <w:bottom w:val="single" w:sz="4" w:space="0" w:color="auto"/>
              <w:right w:val="single" w:sz="4"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43</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4</w:t>
            </w:r>
          </w:p>
        </w:tc>
        <w:tc>
          <w:tcPr>
            <w:tcW w:w="960" w:type="dxa"/>
            <w:tcBorders>
              <w:top w:val="nil"/>
              <w:left w:val="nil"/>
              <w:bottom w:val="single" w:sz="4" w:space="0" w:color="auto"/>
              <w:right w:val="single" w:sz="4"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Data6</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18</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3</w:t>
            </w:r>
          </w:p>
        </w:tc>
        <w:tc>
          <w:tcPr>
            <w:tcW w:w="960" w:type="dxa"/>
            <w:tcBorders>
              <w:top w:val="nil"/>
              <w:left w:val="nil"/>
              <w:bottom w:val="single" w:sz="4" w:space="0" w:color="auto"/>
              <w:right w:val="single" w:sz="4"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44</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8" w:space="0" w:color="auto"/>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
                <w:bCs/>
                <w:sz w:val="18"/>
                <w:szCs w:val="18"/>
              </w:rPr>
            </w:pPr>
            <w:r w:rsidRPr="00811745">
              <w:rPr>
                <w:rFonts w:ascii="Arial" w:hAnsi="Arial" w:cs="Arial"/>
                <w:b/>
                <w:bCs/>
                <w:sz w:val="18"/>
                <w:szCs w:val="18"/>
              </w:rPr>
              <w:t>ELA7</w:t>
            </w: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1</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Audio7</w:t>
            </w: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19</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6</w:t>
            </w:r>
          </w:p>
        </w:tc>
        <w:tc>
          <w:tcPr>
            <w:tcW w:w="960" w:type="dxa"/>
            <w:tcBorders>
              <w:top w:val="nil"/>
              <w:left w:val="nil"/>
              <w:bottom w:val="single" w:sz="4" w:space="0" w:color="auto"/>
              <w:right w:val="single" w:sz="4" w:space="0" w:color="auto"/>
            </w:tcBorders>
            <w:shd w:val="clear" w:color="auto" w:fill="0000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45</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5</w:t>
            </w:r>
          </w:p>
        </w:tc>
        <w:tc>
          <w:tcPr>
            <w:tcW w:w="960" w:type="dxa"/>
            <w:tcBorders>
              <w:top w:val="nil"/>
              <w:left w:val="nil"/>
              <w:bottom w:val="single" w:sz="4" w:space="0" w:color="auto"/>
              <w:right w:val="single" w:sz="4"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HF7</w:t>
            </w: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20</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2</w:t>
            </w:r>
          </w:p>
        </w:tc>
        <w:tc>
          <w:tcPr>
            <w:tcW w:w="960" w:type="dxa"/>
            <w:tcBorders>
              <w:top w:val="nil"/>
              <w:left w:val="nil"/>
              <w:bottom w:val="single" w:sz="4" w:space="0" w:color="auto"/>
              <w:right w:val="single" w:sz="4"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46</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4</w:t>
            </w:r>
          </w:p>
        </w:tc>
        <w:tc>
          <w:tcPr>
            <w:tcW w:w="960" w:type="dxa"/>
            <w:tcBorders>
              <w:top w:val="nil"/>
              <w:left w:val="nil"/>
              <w:bottom w:val="single" w:sz="4" w:space="0" w:color="auto"/>
              <w:right w:val="single" w:sz="4"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Data7</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21</w:t>
            </w:r>
          </w:p>
        </w:tc>
        <w:tc>
          <w:tcPr>
            <w:tcW w:w="960" w:type="dxa"/>
            <w:tcBorders>
              <w:top w:val="nil"/>
              <w:left w:val="nil"/>
              <w:bottom w:val="single" w:sz="4" w:space="0" w:color="auto"/>
              <w:right w:val="single" w:sz="8" w:space="0" w:color="auto"/>
            </w:tcBorders>
            <w:shd w:val="clear" w:color="auto" w:fill="3366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3</w:t>
            </w:r>
          </w:p>
        </w:tc>
        <w:tc>
          <w:tcPr>
            <w:tcW w:w="960" w:type="dxa"/>
            <w:tcBorders>
              <w:top w:val="nil"/>
              <w:left w:val="nil"/>
              <w:bottom w:val="single" w:sz="4" w:space="0" w:color="auto"/>
              <w:right w:val="single" w:sz="4"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98"/>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47</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8" w:space="0" w:color="auto"/>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
                <w:bCs/>
                <w:sz w:val="18"/>
                <w:szCs w:val="18"/>
              </w:rPr>
            </w:pPr>
            <w:r w:rsidRPr="00811745">
              <w:rPr>
                <w:rFonts w:ascii="Arial" w:hAnsi="Arial" w:cs="Arial"/>
                <w:b/>
                <w:bCs/>
                <w:sz w:val="18"/>
                <w:szCs w:val="18"/>
              </w:rPr>
              <w:t>ELA8</w:t>
            </w: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1</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Audio8</w:t>
            </w: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22</w:t>
            </w:r>
          </w:p>
        </w:tc>
        <w:tc>
          <w:tcPr>
            <w:tcW w:w="960" w:type="dxa"/>
            <w:tcBorders>
              <w:top w:val="nil"/>
              <w:left w:val="nil"/>
              <w:bottom w:val="single" w:sz="4" w:space="0" w:color="auto"/>
              <w:right w:val="single" w:sz="8" w:space="0" w:color="auto"/>
            </w:tcBorders>
            <w:shd w:val="clear" w:color="auto" w:fill="FF99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6</w:t>
            </w:r>
          </w:p>
        </w:tc>
        <w:tc>
          <w:tcPr>
            <w:tcW w:w="960" w:type="dxa"/>
            <w:tcBorders>
              <w:top w:val="nil"/>
              <w:left w:val="nil"/>
              <w:bottom w:val="single" w:sz="4" w:space="0" w:color="auto"/>
              <w:right w:val="single" w:sz="4" w:space="0" w:color="auto"/>
            </w:tcBorders>
            <w:shd w:val="clear" w:color="auto" w:fill="0000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48</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5</w:t>
            </w:r>
          </w:p>
        </w:tc>
        <w:tc>
          <w:tcPr>
            <w:tcW w:w="960" w:type="dxa"/>
            <w:tcBorders>
              <w:top w:val="nil"/>
              <w:left w:val="nil"/>
              <w:bottom w:val="single" w:sz="4" w:space="0" w:color="auto"/>
              <w:right w:val="single" w:sz="4" w:space="0" w:color="auto"/>
            </w:tcBorders>
            <w:shd w:val="clear" w:color="auto" w:fill="FF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HF8</w:t>
            </w:r>
          </w:p>
        </w:tc>
      </w:tr>
      <w:tr w:rsidR="00AD706D" w:rsidRPr="00811745">
        <w:trPr>
          <w:trHeight w:val="30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23</w:t>
            </w:r>
          </w:p>
        </w:tc>
        <w:tc>
          <w:tcPr>
            <w:tcW w:w="960" w:type="dxa"/>
            <w:tcBorders>
              <w:top w:val="nil"/>
              <w:left w:val="nil"/>
              <w:bottom w:val="single" w:sz="4" w:space="0" w:color="auto"/>
              <w:right w:val="single" w:sz="8"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2</w:t>
            </w:r>
          </w:p>
        </w:tc>
        <w:tc>
          <w:tcPr>
            <w:tcW w:w="960" w:type="dxa"/>
            <w:tcBorders>
              <w:top w:val="nil"/>
              <w:left w:val="nil"/>
              <w:bottom w:val="single" w:sz="4" w:space="0" w:color="auto"/>
              <w:right w:val="single" w:sz="4" w:space="0" w:color="auto"/>
            </w:tcBorders>
            <w:shd w:val="clear" w:color="auto" w:fill="333333"/>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49</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4</w:t>
            </w:r>
          </w:p>
        </w:tc>
        <w:tc>
          <w:tcPr>
            <w:tcW w:w="960" w:type="dxa"/>
            <w:tcBorders>
              <w:top w:val="nil"/>
              <w:left w:val="nil"/>
              <w:bottom w:val="single" w:sz="4" w:space="0" w:color="auto"/>
              <w:right w:val="single" w:sz="4" w:space="0" w:color="auto"/>
            </w:tcBorders>
            <w:shd w:val="clear" w:color="auto" w:fill="00FF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Data8</w:t>
            </w:r>
          </w:p>
        </w:tc>
      </w:tr>
      <w:tr w:rsidR="00AD706D" w:rsidRPr="00811745">
        <w:trPr>
          <w:trHeight w:val="255"/>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24</w:t>
            </w:r>
          </w:p>
        </w:tc>
        <w:tc>
          <w:tcPr>
            <w:tcW w:w="960" w:type="dxa"/>
            <w:tcBorders>
              <w:top w:val="nil"/>
              <w:left w:val="nil"/>
              <w:bottom w:val="single" w:sz="4" w:space="0" w:color="auto"/>
              <w:right w:val="single" w:sz="8" w:space="0" w:color="auto"/>
            </w:tcBorders>
            <w:shd w:val="clear" w:color="auto" w:fill="80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sz w:val="18"/>
                <w:szCs w:val="18"/>
              </w:rPr>
            </w:pP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3</w:t>
            </w:r>
          </w:p>
        </w:tc>
        <w:tc>
          <w:tcPr>
            <w:tcW w:w="960" w:type="dxa"/>
            <w:tcBorders>
              <w:top w:val="nil"/>
              <w:left w:val="nil"/>
              <w:bottom w:val="single" w:sz="4" w:space="0" w:color="auto"/>
              <w:right w:val="single" w:sz="4" w:space="0" w:color="auto"/>
            </w:tcBorders>
            <w:shd w:val="clear" w:color="auto" w:fill="FF0000"/>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sz w:val="18"/>
                <w:szCs w:val="18"/>
              </w:rPr>
            </w:pPr>
          </w:p>
        </w:tc>
      </w:tr>
      <w:tr w:rsidR="00AD706D" w:rsidRPr="00811745">
        <w:trPr>
          <w:trHeight w:val="70"/>
          <w:jc w:val="center"/>
        </w:trPr>
        <w:tc>
          <w:tcPr>
            <w:tcW w:w="960" w:type="dxa"/>
            <w:tcBorders>
              <w:top w:val="nil"/>
              <w:left w:val="single" w:sz="12" w:space="0" w:color="auto"/>
              <w:bottom w:val="single" w:sz="4"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50</w:t>
            </w:r>
          </w:p>
        </w:tc>
        <w:tc>
          <w:tcPr>
            <w:tcW w:w="960" w:type="dxa"/>
            <w:tcBorders>
              <w:top w:val="nil"/>
              <w:left w:val="nil"/>
              <w:bottom w:val="single" w:sz="4"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4"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3840" w:type="dxa"/>
            <w:gridSpan w:val="4"/>
            <w:vMerge w:val="restart"/>
            <w:tcBorders>
              <w:top w:val="single" w:sz="4" w:space="0" w:color="auto"/>
              <w:left w:val="single" w:sz="8" w:space="0" w:color="auto"/>
              <w:bottom w:val="single" w:sz="12" w:space="0" w:color="000000"/>
              <w:right w:val="single" w:sz="12" w:space="0" w:color="000000"/>
            </w:tcBorders>
            <w:shd w:val="clear" w:color="auto" w:fill="auto"/>
            <w:noWrap/>
            <w:vAlign w:val="center"/>
          </w:tcPr>
          <w:p w:rsidR="00AD706D" w:rsidRPr="00811745" w:rsidRDefault="00AD706D" w:rsidP="00AD706D">
            <w:pPr>
              <w:jc w:val="center"/>
              <w:rPr>
                <w:rFonts w:ascii="Arial" w:hAnsi="Arial" w:cs="Arial"/>
                <w:bCs/>
                <w:sz w:val="18"/>
                <w:szCs w:val="18"/>
              </w:rPr>
            </w:pPr>
            <w:r w:rsidRPr="00811745">
              <w:rPr>
                <w:rFonts w:ascii="Arial" w:hAnsi="Arial" w:cs="Arial"/>
                <w:bCs/>
                <w:sz w:val="18"/>
                <w:szCs w:val="18"/>
              </w:rPr>
              <w:t>Пусто</w:t>
            </w:r>
          </w:p>
        </w:tc>
      </w:tr>
      <w:tr w:rsidR="00AD706D" w:rsidRPr="00811745">
        <w:trPr>
          <w:trHeight w:val="270"/>
          <w:jc w:val="center"/>
        </w:trPr>
        <w:tc>
          <w:tcPr>
            <w:tcW w:w="960" w:type="dxa"/>
            <w:tcBorders>
              <w:top w:val="nil"/>
              <w:left w:val="single" w:sz="12" w:space="0" w:color="auto"/>
              <w:bottom w:val="single" w:sz="12" w:space="0" w:color="auto"/>
              <w:right w:val="single" w:sz="8" w:space="0" w:color="auto"/>
            </w:tcBorders>
            <w:shd w:val="clear" w:color="auto" w:fill="auto"/>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25</w:t>
            </w:r>
          </w:p>
        </w:tc>
        <w:tc>
          <w:tcPr>
            <w:tcW w:w="960" w:type="dxa"/>
            <w:tcBorders>
              <w:top w:val="nil"/>
              <w:left w:val="nil"/>
              <w:bottom w:val="single" w:sz="12" w:space="0" w:color="auto"/>
              <w:right w:val="single" w:sz="8" w:space="0" w:color="auto"/>
            </w:tcBorders>
            <w:shd w:val="clear" w:color="auto" w:fill="969696"/>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960" w:type="dxa"/>
            <w:tcBorders>
              <w:top w:val="nil"/>
              <w:left w:val="nil"/>
              <w:bottom w:val="single" w:sz="12" w:space="0" w:color="auto"/>
              <w:right w:val="single" w:sz="8" w:space="0" w:color="auto"/>
            </w:tcBorders>
            <w:shd w:val="clear" w:color="auto" w:fill="CC99FF"/>
            <w:noWrap/>
            <w:vAlign w:val="center"/>
          </w:tcPr>
          <w:p w:rsidR="00AD706D" w:rsidRPr="00811745" w:rsidRDefault="00AD706D" w:rsidP="00AD706D">
            <w:pPr>
              <w:jc w:val="center"/>
              <w:rPr>
                <w:rFonts w:ascii="Arial" w:hAnsi="Arial" w:cs="Arial"/>
                <w:sz w:val="18"/>
                <w:szCs w:val="18"/>
              </w:rPr>
            </w:pPr>
            <w:r w:rsidRPr="00811745">
              <w:rPr>
                <w:rFonts w:ascii="Arial" w:hAnsi="Arial" w:cs="Arial"/>
                <w:sz w:val="18"/>
                <w:szCs w:val="18"/>
              </w:rPr>
              <w:t> </w:t>
            </w:r>
          </w:p>
        </w:tc>
        <w:tc>
          <w:tcPr>
            <w:tcW w:w="3840" w:type="dxa"/>
            <w:gridSpan w:val="4"/>
            <w:vMerge/>
            <w:tcBorders>
              <w:top w:val="nil"/>
              <w:left w:val="nil"/>
              <w:bottom w:val="single" w:sz="12" w:space="0" w:color="auto"/>
              <w:right w:val="single" w:sz="8" w:space="0" w:color="auto"/>
            </w:tcBorders>
            <w:vAlign w:val="center"/>
          </w:tcPr>
          <w:p w:rsidR="00AD706D" w:rsidRPr="00811745" w:rsidRDefault="00AD706D" w:rsidP="00AD706D">
            <w:pPr>
              <w:rPr>
                <w:rFonts w:ascii="Arial" w:hAnsi="Arial" w:cs="Arial"/>
                <w:bCs/>
                <w:sz w:val="18"/>
                <w:szCs w:val="18"/>
              </w:rPr>
            </w:pPr>
          </w:p>
        </w:tc>
      </w:tr>
    </w:tbl>
    <w:p w:rsidR="00AD706D" w:rsidRPr="00811745" w:rsidRDefault="00AD706D" w:rsidP="00EB5C3C">
      <w:pPr>
        <w:pStyle w:val="13"/>
        <w:rPr>
          <w:rFonts w:ascii="Arial" w:hAnsi="Arial"/>
        </w:rPr>
      </w:pPr>
      <w:bookmarkStart w:id="610" w:name="_Toc149026301"/>
      <w:r w:rsidRPr="00811745">
        <w:rPr>
          <w:rFonts w:ascii="Arial" w:hAnsi="Arial"/>
        </w:rPr>
        <w:t>Плата SLD</w:t>
      </w:r>
      <w:bookmarkEnd w:id="610"/>
      <w:r w:rsidRPr="00811745">
        <w:rPr>
          <w:rFonts w:ascii="Arial" w:hAnsi="Arial"/>
        </w:rPr>
        <w:t xml:space="preserve"> </w:t>
      </w:r>
    </w:p>
    <w:tbl>
      <w:tblPr>
        <w:tblW w:w="4800" w:type="dxa"/>
        <w:jc w:val="center"/>
        <w:tblInd w:w="93" w:type="dxa"/>
        <w:tblLook w:val="0000"/>
      </w:tblPr>
      <w:tblGrid>
        <w:gridCol w:w="960"/>
        <w:gridCol w:w="960"/>
        <w:gridCol w:w="960"/>
        <w:gridCol w:w="960"/>
        <w:gridCol w:w="960"/>
      </w:tblGrid>
      <w:tr w:rsidR="00AD706D" w:rsidRPr="00811745">
        <w:trPr>
          <w:trHeight w:val="255"/>
          <w:jc w:val="center"/>
        </w:trPr>
        <w:tc>
          <w:tcPr>
            <w:tcW w:w="960" w:type="dxa"/>
            <w:tcBorders>
              <w:top w:val="single" w:sz="12" w:space="0" w:color="auto"/>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26</w:t>
            </w:r>
          </w:p>
        </w:tc>
        <w:tc>
          <w:tcPr>
            <w:tcW w:w="960" w:type="dxa"/>
            <w:tcBorders>
              <w:top w:val="single" w:sz="12" w:space="0" w:color="auto"/>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single" w:sz="12" w:space="0" w:color="auto"/>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96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SLT1</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96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27</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 xml:space="preserve">Земля1 </w:t>
            </w:r>
          </w:p>
        </w:tc>
        <w:tc>
          <w:tcPr>
            <w:tcW w:w="96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28</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T2</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SLT2</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R2</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29</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Земля2</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30</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T3</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SLT3</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5</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R3</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31</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6</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Земля3</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32</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T4</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SLT4</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7</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R4</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33</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8</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Земля4</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34</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T5</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SLT5</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9</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R5</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35</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10</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Земля5</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36</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T6</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SLT6</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11</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R6</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37</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12</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Земля6</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38</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T7</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SLT7</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13</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R7</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39</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14</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Земля7</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40</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T8</w:t>
            </w:r>
          </w:p>
        </w:tc>
        <w:tc>
          <w:tcPr>
            <w:tcW w:w="96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SLT8</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15</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R8</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41</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Пусто</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16</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Земля8</w:t>
            </w: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42</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 </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17</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43</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18</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44</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19</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45</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20</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46</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21</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47</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22</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48</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val="restart"/>
            <w:tcBorders>
              <w:top w:val="nil"/>
              <w:left w:val="single" w:sz="8" w:space="0" w:color="auto"/>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 </w:t>
            </w:r>
          </w:p>
        </w:tc>
        <w:tc>
          <w:tcPr>
            <w:tcW w:w="960" w:type="dxa"/>
            <w:vMerge w:val="restart"/>
            <w:tcBorders>
              <w:top w:val="nil"/>
              <w:left w:val="single" w:sz="4" w:space="0" w:color="auto"/>
              <w:bottom w:val="single" w:sz="4" w:space="0" w:color="auto"/>
              <w:right w:val="single" w:sz="12" w:space="0" w:color="auto"/>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Опции</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23</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tcBorders>
              <w:top w:val="nil"/>
              <w:left w:val="single" w:sz="8" w:space="0" w:color="auto"/>
              <w:bottom w:val="single" w:sz="4" w:space="0" w:color="auto"/>
              <w:right w:val="single" w:sz="4" w:space="0" w:color="auto"/>
            </w:tcBorders>
            <w:vAlign w:val="center"/>
          </w:tcPr>
          <w:p w:rsidR="00AD706D" w:rsidRPr="00811745" w:rsidRDefault="00AD706D" w:rsidP="00AD706D">
            <w:pPr>
              <w:rPr>
                <w:rFonts w:ascii="Arial" w:hAnsi="Arial" w:cs="Arial"/>
                <w:b/>
                <w:bCs/>
              </w:rPr>
            </w:pPr>
          </w:p>
        </w:tc>
        <w:tc>
          <w:tcPr>
            <w:tcW w:w="96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49</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Пусто</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24</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9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50</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val="restart"/>
            <w:tcBorders>
              <w:top w:val="nil"/>
              <w:left w:val="single" w:sz="8" w:space="0" w:color="auto"/>
              <w:bottom w:val="single" w:sz="12" w:space="0" w:color="000000"/>
              <w:right w:val="single" w:sz="4" w:space="0" w:color="auto"/>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 </w:t>
            </w:r>
          </w:p>
        </w:tc>
        <w:tc>
          <w:tcPr>
            <w:tcW w:w="960" w:type="dxa"/>
            <w:vMerge w:val="restart"/>
            <w:tcBorders>
              <w:top w:val="nil"/>
              <w:left w:val="single" w:sz="4" w:space="0" w:color="auto"/>
              <w:bottom w:val="single" w:sz="12" w:space="0" w:color="000000"/>
              <w:right w:val="single" w:sz="12" w:space="0" w:color="auto"/>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Опции</w:t>
            </w:r>
          </w:p>
        </w:tc>
      </w:tr>
      <w:tr w:rsidR="00AD706D" w:rsidRPr="00811745">
        <w:trPr>
          <w:trHeight w:val="255"/>
          <w:jc w:val="center"/>
        </w:trPr>
        <w:tc>
          <w:tcPr>
            <w:tcW w:w="960" w:type="dxa"/>
            <w:tcBorders>
              <w:top w:val="nil"/>
              <w:left w:val="single" w:sz="12" w:space="0" w:color="auto"/>
              <w:bottom w:val="single" w:sz="12"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25</w:t>
            </w:r>
          </w:p>
        </w:tc>
        <w:tc>
          <w:tcPr>
            <w:tcW w:w="960" w:type="dxa"/>
            <w:tcBorders>
              <w:top w:val="nil"/>
              <w:left w:val="nil"/>
              <w:bottom w:val="single" w:sz="12"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12"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vMerge/>
            <w:tcBorders>
              <w:top w:val="nil"/>
              <w:left w:val="single" w:sz="8" w:space="0" w:color="auto"/>
              <w:bottom w:val="single" w:sz="12" w:space="0" w:color="000000"/>
              <w:right w:val="single" w:sz="4" w:space="0" w:color="auto"/>
            </w:tcBorders>
            <w:vAlign w:val="center"/>
          </w:tcPr>
          <w:p w:rsidR="00AD706D" w:rsidRPr="00811745" w:rsidRDefault="00AD706D" w:rsidP="00AD706D">
            <w:pPr>
              <w:rPr>
                <w:rFonts w:ascii="Arial" w:hAnsi="Arial" w:cs="Arial"/>
                <w:b/>
                <w:bCs/>
              </w:rPr>
            </w:pPr>
          </w:p>
        </w:tc>
        <w:tc>
          <w:tcPr>
            <w:tcW w:w="960" w:type="dxa"/>
            <w:vMerge/>
            <w:tcBorders>
              <w:top w:val="nil"/>
              <w:left w:val="single" w:sz="4" w:space="0" w:color="auto"/>
              <w:bottom w:val="single" w:sz="12" w:space="0" w:color="000000"/>
              <w:right w:val="single" w:sz="12" w:space="0" w:color="auto"/>
            </w:tcBorders>
            <w:vAlign w:val="center"/>
          </w:tcPr>
          <w:p w:rsidR="00AD706D" w:rsidRPr="00811745" w:rsidRDefault="00AD706D" w:rsidP="00AD706D">
            <w:pPr>
              <w:rPr>
                <w:rFonts w:ascii="Arial" w:hAnsi="Arial" w:cs="Arial"/>
                <w:b/>
                <w:bCs/>
              </w:rPr>
            </w:pPr>
          </w:p>
        </w:tc>
      </w:tr>
    </w:tbl>
    <w:p w:rsidR="00AD706D" w:rsidRPr="00811745" w:rsidRDefault="00AD706D" w:rsidP="00EB5C3C">
      <w:pPr>
        <w:pStyle w:val="13"/>
        <w:rPr>
          <w:rFonts w:ascii="Arial" w:hAnsi="Arial"/>
        </w:rPr>
      </w:pPr>
      <w:bookmarkStart w:id="611" w:name="_Toc149026302"/>
      <w:r w:rsidRPr="00811745">
        <w:rPr>
          <w:rFonts w:ascii="Arial" w:hAnsi="Arial"/>
        </w:rPr>
        <w:t>Платы ONS, HONS</w:t>
      </w:r>
      <w:bookmarkEnd w:id="611"/>
      <w:r w:rsidRPr="00811745">
        <w:rPr>
          <w:rFonts w:ascii="Arial" w:hAnsi="Arial"/>
        </w:rPr>
        <w:t xml:space="preserve"> </w:t>
      </w:r>
    </w:p>
    <w:tbl>
      <w:tblPr>
        <w:tblW w:w="5700" w:type="dxa"/>
        <w:jc w:val="center"/>
        <w:tblInd w:w="93" w:type="dxa"/>
        <w:tblLook w:val="0000"/>
      </w:tblPr>
      <w:tblGrid>
        <w:gridCol w:w="960"/>
        <w:gridCol w:w="960"/>
        <w:gridCol w:w="960"/>
        <w:gridCol w:w="1240"/>
        <w:gridCol w:w="1580"/>
      </w:tblGrid>
      <w:tr w:rsidR="00AD706D" w:rsidRPr="00811745">
        <w:trPr>
          <w:trHeight w:val="115"/>
          <w:jc w:val="center"/>
        </w:trPr>
        <w:tc>
          <w:tcPr>
            <w:tcW w:w="960" w:type="dxa"/>
            <w:tcBorders>
              <w:top w:val="single" w:sz="12" w:space="0" w:color="auto"/>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26</w:t>
            </w:r>
          </w:p>
        </w:tc>
        <w:tc>
          <w:tcPr>
            <w:tcW w:w="960" w:type="dxa"/>
            <w:tcBorders>
              <w:top w:val="single" w:sz="12" w:space="0" w:color="auto"/>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single" w:sz="12" w:space="0" w:color="auto"/>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single" w:sz="12" w:space="0" w:color="auto"/>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w:t>
            </w:r>
          </w:p>
        </w:tc>
        <w:tc>
          <w:tcPr>
            <w:tcW w:w="1580"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1</w:t>
            </w:r>
          </w:p>
        </w:tc>
      </w:tr>
      <w:tr w:rsidR="00AD706D" w:rsidRPr="00811745">
        <w:trPr>
          <w:trHeight w:val="224"/>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w:t>
            </w:r>
          </w:p>
        </w:tc>
        <w:tc>
          <w:tcPr>
            <w:tcW w:w="1580" w:type="dxa"/>
            <w:vMerge/>
            <w:tcBorders>
              <w:top w:val="single" w:sz="12" w:space="0" w:color="auto"/>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27</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T2</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2</w:t>
            </w:r>
          </w:p>
        </w:tc>
      </w:tr>
      <w:tr w:rsidR="00AD706D" w:rsidRPr="00811745">
        <w:trPr>
          <w:trHeight w:val="228"/>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R2</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28</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T3</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3</w:t>
            </w:r>
          </w:p>
        </w:tc>
      </w:tr>
      <w:tr w:rsidR="00AD706D" w:rsidRPr="00811745">
        <w:trPr>
          <w:trHeight w:val="60"/>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R3</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149"/>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29</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T4</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4</w:t>
            </w:r>
          </w:p>
        </w:tc>
      </w:tr>
      <w:tr w:rsidR="00AD706D" w:rsidRPr="00811745">
        <w:trPr>
          <w:trHeight w:val="78"/>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R4</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172"/>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30</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T5</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5</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5</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R5</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31</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T6</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6</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6</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R6</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32</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T7</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7</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7</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R7</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33</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T8</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8</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8</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R8</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34</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T9</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9</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9</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R9</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35</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T10</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10</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10</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R10</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36</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T11</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11</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11</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R11</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37</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T12</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12</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12</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R12</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38</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T13</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13</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13</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R13</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39</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T14</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14</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14</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R14</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40</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T15</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15</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15</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3333"/>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R15</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41</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T16</w:t>
            </w:r>
          </w:p>
        </w:tc>
        <w:tc>
          <w:tcPr>
            <w:tcW w:w="1580" w:type="dxa"/>
            <w:vMerge w:val="restart"/>
            <w:tcBorders>
              <w:top w:val="nil"/>
              <w:left w:val="single" w:sz="4" w:space="0" w:color="auto"/>
              <w:bottom w:val="single" w:sz="4" w:space="0" w:color="auto"/>
              <w:right w:val="single" w:sz="12" w:space="0" w:color="auto"/>
            </w:tcBorders>
            <w:shd w:val="clear" w:color="auto" w:fill="auto"/>
            <w:vAlign w:val="center"/>
          </w:tcPr>
          <w:p w:rsidR="00AD706D" w:rsidRPr="00811745" w:rsidRDefault="00AD706D" w:rsidP="00AD706D">
            <w:pPr>
              <w:jc w:val="center"/>
              <w:rPr>
                <w:rFonts w:ascii="Arial" w:hAnsi="Arial" w:cs="Arial"/>
                <w:b/>
                <w:bCs/>
                <w:sz w:val="22"/>
                <w:szCs w:val="22"/>
              </w:rPr>
            </w:pPr>
            <w:r w:rsidRPr="00811745">
              <w:rPr>
                <w:rFonts w:ascii="Arial" w:hAnsi="Arial" w:cs="Arial"/>
                <w:b/>
                <w:bCs/>
                <w:sz w:val="22"/>
                <w:szCs w:val="22"/>
              </w:rPr>
              <w:t>ONS-SLT 16</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16</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1240" w:type="dxa"/>
            <w:tcBorders>
              <w:top w:val="nil"/>
              <w:left w:val="nil"/>
              <w:bottom w:val="single" w:sz="4" w:space="0" w:color="auto"/>
              <w:right w:val="single" w:sz="4" w:space="0" w:color="auto"/>
            </w:tcBorders>
            <w:shd w:val="clear" w:color="auto" w:fill="auto"/>
            <w:noWrap/>
            <w:vAlign w:val="center"/>
          </w:tcPr>
          <w:p w:rsidR="00AD706D" w:rsidRPr="00811745" w:rsidRDefault="00AD706D" w:rsidP="00AD706D">
            <w:pPr>
              <w:jc w:val="center"/>
              <w:rPr>
                <w:rFonts w:ascii="Arial" w:hAnsi="Arial" w:cs="Arial"/>
              </w:rPr>
            </w:pPr>
            <w:r w:rsidRPr="00811745">
              <w:rPr>
                <w:rFonts w:ascii="Arial" w:hAnsi="Arial" w:cs="Arial"/>
              </w:rPr>
              <w:t>R16</w:t>
            </w:r>
          </w:p>
        </w:tc>
        <w:tc>
          <w:tcPr>
            <w:tcW w:w="1580" w:type="dxa"/>
            <w:vMerge/>
            <w:tcBorders>
              <w:top w:val="nil"/>
              <w:left w:val="single" w:sz="4" w:space="0" w:color="auto"/>
              <w:bottom w:val="single" w:sz="4" w:space="0" w:color="auto"/>
              <w:right w:val="single" w:sz="12" w:space="0" w:color="auto"/>
            </w:tcBorders>
            <w:vAlign w:val="center"/>
          </w:tcPr>
          <w:p w:rsidR="00AD706D" w:rsidRPr="00811745" w:rsidRDefault="00AD706D" w:rsidP="00AD706D">
            <w:pPr>
              <w:rPr>
                <w:rFonts w:ascii="Arial" w:hAnsi="Arial" w:cs="Arial"/>
                <w:b/>
                <w:bCs/>
                <w:sz w:val="22"/>
                <w:szCs w:val="22"/>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42</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Будущие опции</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17</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43</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Земля</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18</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44</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Будущие опции</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19</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45</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Земля</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20</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46</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Будущие опции</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21</w:t>
            </w:r>
          </w:p>
        </w:tc>
        <w:tc>
          <w:tcPr>
            <w:tcW w:w="960" w:type="dxa"/>
            <w:tcBorders>
              <w:top w:val="nil"/>
              <w:left w:val="nil"/>
              <w:bottom w:val="single" w:sz="8" w:space="0" w:color="auto"/>
              <w:right w:val="single" w:sz="8" w:space="0" w:color="auto"/>
            </w:tcBorders>
            <w:shd w:val="clear" w:color="auto" w:fill="3366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47</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Земля</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22</w:t>
            </w:r>
          </w:p>
        </w:tc>
        <w:tc>
          <w:tcPr>
            <w:tcW w:w="960" w:type="dxa"/>
            <w:tcBorders>
              <w:top w:val="nil"/>
              <w:left w:val="nil"/>
              <w:bottom w:val="single" w:sz="8" w:space="0" w:color="auto"/>
              <w:right w:val="single" w:sz="8" w:space="0" w:color="auto"/>
            </w:tcBorders>
            <w:shd w:val="clear" w:color="auto" w:fill="FF99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48</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Будущие опции</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23</w:t>
            </w:r>
          </w:p>
        </w:tc>
        <w:tc>
          <w:tcPr>
            <w:tcW w:w="960" w:type="dxa"/>
            <w:tcBorders>
              <w:top w:val="nil"/>
              <w:left w:val="nil"/>
              <w:bottom w:val="single" w:sz="8" w:space="0" w:color="auto"/>
              <w:right w:val="single" w:sz="8" w:space="0" w:color="auto"/>
            </w:tcBorders>
            <w:shd w:val="clear" w:color="auto" w:fill="00FF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49</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val="restart"/>
            <w:tcBorders>
              <w:top w:val="single" w:sz="4" w:space="0" w:color="auto"/>
              <w:left w:val="single" w:sz="8" w:space="0" w:color="auto"/>
              <w:bottom w:val="single" w:sz="4" w:space="0" w:color="auto"/>
              <w:right w:val="single" w:sz="12" w:space="0" w:color="000000"/>
            </w:tcBorders>
            <w:shd w:val="clear" w:color="auto" w:fill="auto"/>
            <w:noWrap/>
            <w:vAlign w:val="center"/>
          </w:tcPr>
          <w:p w:rsidR="00AD706D" w:rsidRPr="00811745" w:rsidRDefault="00AD706D" w:rsidP="00AD706D">
            <w:pPr>
              <w:jc w:val="center"/>
              <w:rPr>
                <w:rFonts w:ascii="Arial" w:hAnsi="Arial" w:cs="Arial"/>
                <w:b/>
                <w:bCs/>
              </w:rPr>
            </w:pPr>
            <w:r w:rsidRPr="00811745">
              <w:rPr>
                <w:rFonts w:ascii="Arial" w:hAnsi="Arial" w:cs="Arial"/>
                <w:b/>
                <w:bCs/>
              </w:rPr>
              <w:t>Земля</w:t>
            </w: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24</w:t>
            </w:r>
          </w:p>
        </w:tc>
        <w:tc>
          <w:tcPr>
            <w:tcW w:w="960" w:type="dxa"/>
            <w:tcBorders>
              <w:top w:val="nil"/>
              <w:left w:val="nil"/>
              <w:bottom w:val="single" w:sz="8" w:space="0" w:color="auto"/>
              <w:right w:val="single" w:sz="8" w:space="0" w:color="auto"/>
            </w:tcBorders>
            <w:shd w:val="clear" w:color="auto" w:fill="800000"/>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8"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50</w:t>
            </w:r>
          </w:p>
        </w:tc>
        <w:tc>
          <w:tcPr>
            <w:tcW w:w="960" w:type="dxa"/>
            <w:tcBorders>
              <w:top w:val="nil"/>
              <w:left w:val="nil"/>
              <w:bottom w:val="single" w:sz="8"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8"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8" w:space="0" w:color="auto"/>
              <w:right w:val="single" w:sz="8" w:space="0" w:color="auto"/>
            </w:tcBorders>
            <w:vAlign w:val="center"/>
          </w:tcPr>
          <w:p w:rsidR="00AD706D" w:rsidRPr="00811745" w:rsidRDefault="00AD706D" w:rsidP="00AD706D">
            <w:pPr>
              <w:rPr>
                <w:rFonts w:ascii="Arial" w:hAnsi="Arial" w:cs="Arial"/>
                <w:b/>
                <w:bCs/>
              </w:rPr>
            </w:pPr>
          </w:p>
        </w:tc>
      </w:tr>
      <w:tr w:rsidR="00AD706D" w:rsidRPr="00811745">
        <w:trPr>
          <w:trHeight w:val="255"/>
          <w:jc w:val="center"/>
        </w:trPr>
        <w:tc>
          <w:tcPr>
            <w:tcW w:w="960" w:type="dxa"/>
            <w:tcBorders>
              <w:top w:val="nil"/>
              <w:left w:val="single" w:sz="12" w:space="0" w:color="auto"/>
              <w:bottom w:val="single" w:sz="12" w:space="0" w:color="auto"/>
              <w:right w:val="single" w:sz="8" w:space="0" w:color="auto"/>
            </w:tcBorders>
            <w:shd w:val="clear" w:color="auto" w:fill="auto"/>
            <w:noWrap/>
            <w:vAlign w:val="bottom"/>
          </w:tcPr>
          <w:p w:rsidR="00AD706D" w:rsidRPr="00811745" w:rsidRDefault="00AD706D" w:rsidP="00AD706D">
            <w:pPr>
              <w:jc w:val="center"/>
              <w:rPr>
                <w:rFonts w:ascii="Arial" w:hAnsi="Arial" w:cs="Arial"/>
              </w:rPr>
            </w:pPr>
            <w:r w:rsidRPr="00811745">
              <w:rPr>
                <w:rFonts w:ascii="Arial" w:hAnsi="Arial" w:cs="Arial"/>
              </w:rPr>
              <w:t>25</w:t>
            </w:r>
          </w:p>
        </w:tc>
        <w:tc>
          <w:tcPr>
            <w:tcW w:w="960" w:type="dxa"/>
            <w:tcBorders>
              <w:top w:val="nil"/>
              <w:left w:val="nil"/>
              <w:bottom w:val="single" w:sz="12" w:space="0" w:color="auto"/>
              <w:right w:val="single" w:sz="8" w:space="0" w:color="auto"/>
            </w:tcBorders>
            <w:shd w:val="clear" w:color="auto" w:fill="969696"/>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960" w:type="dxa"/>
            <w:tcBorders>
              <w:top w:val="nil"/>
              <w:left w:val="nil"/>
              <w:bottom w:val="single" w:sz="12" w:space="0" w:color="auto"/>
              <w:right w:val="single" w:sz="8" w:space="0" w:color="auto"/>
            </w:tcBorders>
            <w:shd w:val="clear" w:color="auto" w:fill="CC99FF"/>
            <w:noWrap/>
            <w:vAlign w:val="bottom"/>
          </w:tcPr>
          <w:p w:rsidR="00AD706D" w:rsidRPr="00811745" w:rsidRDefault="00AD706D" w:rsidP="00AD706D">
            <w:pPr>
              <w:jc w:val="center"/>
              <w:rPr>
                <w:rFonts w:ascii="Arial" w:hAnsi="Arial" w:cs="Arial"/>
              </w:rPr>
            </w:pPr>
            <w:r w:rsidRPr="00811745">
              <w:rPr>
                <w:rFonts w:ascii="Arial" w:hAnsi="Arial" w:cs="Arial"/>
              </w:rPr>
              <w:t> </w:t>
            </w:r>
          </w:p>
        </w:tc>
        <w:tc>
          <w:tcPr>
            <w:tcW w:w="2820" w:type="dxa"/>
            <w:gridSpan w:val="2"/>
            <w:vMerge/>
            <w:tcBorders>
              <w:top w:val="nil"/>
              <w:left w:val="nil"/>
              <w:bottom w:val="single" w:sz="12" w:space="0" w:color="auto"/>
              <w:right w:val="single" w:sz="8" w:space="0" w:color="auto"/>
            </w:tcBorders>
            <w:vAlign w:val="center"/>
          </w:tcPr>
          <w:p w:rsidR="00AD706D" w:rsidRPr="00811745" w:rsidRDefault="00AD706D" w:rsidP="00AD706D">
            <w:pPr>
              <w:rPr>
                <w:rFonts w:ascii="Arial" w:hAnsi="Arial" w:cs="Arial"/>
                <w:b/>
                <w:bCs/>
              </w:rPr>
            </w:pPr>
          </w:p>
        </w:tc>
      </w:tr>
    </w:tbl>
    <w:p w:rsidR="00843CB0" w:rsidRPr="00811745" w:rsidRDefault="00843CB0" w:rsidP="00EB5C3C">
      <w:pPr>
        <w:rPr>
          <w:rFonts w:ascii="Arial" w:hAnsi="Arial" w:cs="Arial"/>
        </w:rPr>
      </w:pPr>
    </w:p>
    <w:p w:rsidR="00841515" w:rsidRPr="00811745" w:rsidRDefault="00841515" w:rsidP="00841515">
      <w:pPr>
        <w:pStyle w:val="13"/>
        <w:rPr>
          <w:rFonts w:ascii="Arial" w:hAnsi="Arial"/>
        </w:rPr>
      </w:pPr>
      <w:bookmarkStart w:id="612" w:name="_Toc149026303"/>
      <w:r w:rsidRPr="00811745">
        <w:rPr>
          <w:rFonts w:ascii="Arial" w:hAnsi="Arial"/>
        </w:rPr>
        <w:t xml:space="preserve">Подключение персонального компьютера к системе  </w:t>
      </w:r>
      <w:r w:rsidRPr="00811745">
        <w:rPr>
          <w:rFonts w:ascii="Arial" w:hAnsi="Arial"/>
          <w:i/>
          <w:lang w:val="en-US"/>
        </w:rPr>
        <w:t>Advance</w:t>
      </w:r>
      <w:r w:rsidRPr="00811745">
        <w:rPr>
          <w:rFonts w:ascii="Arial" w:hAnsi="Arial"/>
          <w:i/>
        </w:rPr>
        <w:t xml:space="preserve"> </w:t>
      </w:r>
      <w:r w:rsidRPr="00811745">
        <w:rPr>
          <w:rFonts w:ascii="Arial" w:hAnsi="Arial"/>
          <w:i/>
          <w:lang w:val="en-US"/>
        </w:rPr>
        <w:t>IP</w:t>
      </w:r>
      <w:bookmarkEnd w:id="612"/>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r w:rsidRPr="00811745">
        <w:rPr>
          <w:rFonts w:ascii="Arial" w:hAnsi="Arial" w:cs="Arial"/>
          <w:noProof/>
          <w:lang w:val="ru-RU"/>
        </w:rPr>
        <w:pict>
          <v:group id="_x0000_s5633" style="position:absolute;margin-left:54pt;margin-top:2.6pt;width:369pt;height:225pt;z-index:251755520" coordorigin="2498,2187" coordsize="7380,4500">
            <v:shape id="_x0000_s5629" type="#_x0000_t75" style="position:absolute;left:2498;top:2187;width:7380;height:4015">
              <v:imagedata r:id="rId237" o:title="" gain="1.5625" blacklevel="-7864f"/>
            </v:shape>
            <v:shape id="_x0000_s5632" type="#_x0000_t202" style="position:absolute;left:2498;top:6147;width:7200;height:540" filled="f" stroked="f">
              <v:textbox>
                <w:txbxContent>
                  <w:p w:rsidR="004A3065" w:rsidRPr="00841515" w:rsidRDefault="004A3065">
                    <w:pPr>
                      <w:rPr>
                        <w:i/>
                        <w:sz w:val="24"/>
                        <w:szCs w:val="24"/>
                        <w:lang w:val="ru-RU"/>
                      </w:rPr>
                    </w:pPr>
                    <w:r w:rsidRPr="00841515">
                      <w:rPr>
                        <w:i/>
                        <w:sz w:val="24"/>
                        <w:szCs w:val="24"/>
                        <w:lang w:val="ru-RU"/>
                      </w:rPr>
                      <w:t xml:space="preserve">Рис. Подключение </w:t>
                    </w:r>
                    <w:r w:rsidRPr="00841515">
                      <w:rPr>
                        <w:i/>
                        <w:sz w:val="24"/>
                        <w:szCs w:val="24"/>
                      </w:rPr>
                      <w:t>PC</w:t>
                    </w:r>
                    <w:r w:rsidRPr="00841515">
                      <w:rPr>
                        <w:i/>
                        <w:sz w:val="24"/>
                        <w:szCs w:val="24"/>
                        <w:lang w:val="ru-RU"/>
                      </w:rPr>
                      <w:t xml:space="preserve"> к системе </w:t>
                    </w:r>
                    <w:r w:rsidRPr="00841515">
                      <w:rPr>
                        <w:i/>
                        <w:sz w:val="24"/>
                        <w:szCs w:val="24"/>
                      </w:rPr>
                      <w:t>Advance</w:t>
                    </w:r>
                    <w:r w:rsidRPr="009C7ECA">
                      <w:rPr>
                        <w:i/>
                        <w:sz w:val="24"/>
                        <w:szCs w:val="24"/>
                        <w:lang w:val="ru-RU"/>
                      </w:rPr>
                      <w:t xml:space="preserve"> </w:t>
                    </w:r>
                    <w:r w:rsidRPr="00841515">
                      <w:rPr>
                        <w:i/>
                        <w:sz w:val="24"/>
                        <w:szCs w:val="24"/>
                      </w:rPr>
                      <w:t>IP</w:t>
                    </w:r>
                    <w:r w:rsidRPr="00841515">
                      <w:rPr>
                        <w:i/>
                        <w:sz w:val="24"/>
                        <w:szCs w:val="24"/>
                        <w:lang w:val="ru-RU"/>
                      </w:rPr>
                      <w:t xml:space="preserve"> (к плате </w:t>
                    </w:r>
                    <w:r w:rsidRPr="00841515">
                      <w:rPr>
                        <w:i/>
                        <w:sz w:val="24"/>
                        <w:szCs w:val="24"/>
                      </w:rPr>
                      <w:t>MPD</w:t>
                    </w:r>
                    <w:r w:rsidRPr="00841515">
                      <w:rPr>
                        <w:i/>
                        <w:sz w:val="24"/>
                        <w:szCs w:val="24"/>
                        <w:lang w:val="ru-RU"/>
                      </w:rPr>
                      <w:t>)</w:t>
                    </w:r>
                  </w:p>
                </w:txbxContent>
              </v:textbox>
            </v:shape>
          </v:group>
        </w:pict>
      </w: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p w:rsidR="00841515" w:rsidRPr="00811745" w:rsidRDefault="00841515" w:rsidP="00841515">
      <w:pPr>
        <w:rPr>
          <w:rFonts w:ascii="Arial" w:hAnsi="Arial" w:cs="Arial"/>
          <w:lang w:val="ru-RU"/>
        </w:rPr>
      </w:pPr>
    </w:p>
    <w:sectPr w:rsidR="00841515" w:rsidRPr="00811745" w:rsidSect="00925A27">
      <w:pgSz w:w="11906" w:h="16838"/>
      <w:pgMar w:top="567" w:right="567" w:bottom="851" w:left="284" w:header="709" w:footer="709" w:gutter="113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B56" w:rsidRDefault="00F97B56">
      <w:r>
        <w:separator/>
      </w:r>
    </w:p>
  </w:endnote>
  <w:endnote w:type="continuationSeparator" w:id="1">
    <w:p w:rsidR="00F97B56" w:rsidRDefault="00F97B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yrillic">
    <w:altName w:val="Courier New"/>
    <w:panose1 w:val="02020603050405020304"/>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065" w:rsidRDefault="004A3065" w:rsidP="003C6EB7">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A3065" w:rsidRDefault="004A3065" w:rsidP="00203CC2">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065" w:rsidRDefault="004A3065" w:rsidP="005D2C3C">
    <w:pPr>
      <w:shd w:val="clear" w:color="auto" w:fill="FFFFFF"/>
      <w:ind w:right="360"/>
      <w:rPr>
        <w:b/>
        <w:spacing w:val="-2"/>
        <w:sz w:val="24"/>
        <w:szCs w:val="24"/>
        <w:lang w:val="ru-RU"/>
      </w:rPr>
    </w:pPr>
    <w:r>
      <w:rPr>
        <w:b/>
        <w:noProof/>
        <w:color w:val="0000FF"/>
        <w:spacing w:val="-2"/>
        <w:sz w:val="24"/>
        <w:szCs w:val="24"/>
        <w:u w:val="single"/>
        <w:lang w:val="ru-RU"/>
      </w:rPr>
      <w:pict>
        <v:line id="_x0000_s2051" style="position:absolute;z-index:251657728" from="-12pt,.25pt" to="501pt,.25pt" strokecolor="blue" strokeweight="1.5pt"/>
      </w:pict>
    </w:r>
    <w:r w:rsidRPr="000258E6">
      <w:rPr>
        <w:b/>
        <w:spacing w:val="-2"/>
        <w:sz w:val="24"/>
        <w:szCs w:val="24"/>
        <w:lang w:val="ru-RU"/>
      </w:rPr>
      <w:t>ООО «Телефонные системы и сети «АнФер»</w:t>
    </w:r>
  </w:p>
  <w:p w:rsidR="004A3065" w:rsidRPr="00BE3391" w:rsidRDefault="004A3065" w:rsidP="00BE3391">
    <w:pPr>
      <w:shd w:val="clear" w:color="auto" w:fill="FFFFFF"/>
      <w:rPr>
        <w:b/>
        <w:spacing w:val="-2"/>
        <w:sz w:val="24"/>
        <w:szCs w:val="24"/>
        <w:lang w:val="ru-RU"/>
      </w:rPr>
    </w:pPr>
    <w:r w:rsidRPr="00BE3391">
      <w:rPr>
        <w:b/>
        <w:spacing w:val="-2"/>
        <w:sz w:val="24"/>
        <w:szCs w:val="24"/>
        <w:lang w:val="ru-RU"/>
      </w:rPr>
      <w:t>Тел/факс</w:t>
    </w:r>
    <w:r>
      <w:rPr>
        <w:b/>
        <w:spacing w:val="-2"/>
        <w:sz w:val="24"/>
        <w:szCs w:val="24"/>
        <w:lang w:val="ru-RU"/>
      </w:rPr>
      <w:t>:</w:t>
    </w:r>
    <w:r w:rsidRPr="007D1026">
      <w:rPr>
        <w:b/>
        <w:color w:val="000000"/>
        <w:spacing w:val="-2"/>
        <w:sz w:val="24"/>
        <w:szCs w:val="24"/>
        <w:lang w:val="ru-RU"/>
      </w:rPr>
      <w:t>(044) 494-33-62</w:t>
    </w:r>
  </w:p>
  <w:p w:rsidR="004A3065" w:rsidRPr="006E63C5" w:rsidRDefault="004A3065" w:rsidP="00BE3391">
    <w:pPr>
      <w:pStyle w:val="ab"/>
      <w:framePr w:wrap="around" w:vAnchor="text" w:hAnchor="page" w:x="11139" w:y="18"/>
      <w:rPr>
        <w:rStyle w:val="ac"/>
        <w:b/>
        <w:sz w:val="24"/>
        <w:szCs w:val="24"/>
        <w:lang w:val="ru-RU"/>
      </w:rPr>
    </w:pPr>
    <w:r w:rsidRPr="00203CC2">
      <w:rPr>
        <w:rStyle w:val="ac"/>
        <w:b/>
        <w:sz w:val="24"/>
        <w:szCs w:val="24"/>
      </w:rPr>
      <w:fldChar w:fldCharType="begin"/>
    </w:r>
    <w:r w:rsidRPr="00203CC2">
      <w:rPr>
        <w:rStyle w:val="ac"/>
        <w:b/>
        <w:sz w:val="24"/>
        <w:szCs w:val="24"/>
      </w:rPr>
      <w:instrText>PAGE</w:instrText>
    </w:r>
    <w:r w:rsidRPr="006E63C5">
      <w:rPr>
        <w:rStyle w:val="ac"/>
        <w:b/>
        <w:sz w:val="24"/>
        <w:szCs w:val="24"/>
        <w:lang w:val="ru-RU"/>
      </w:rPr>
      <w:instrText xml:space="preserve">  </w:instrText>
    </w:r>
    <w:r w:rsidRPr="00203CC2">
      <w:rPr>
        <w:rStyle w:val="ac"/>
        <w:b/>
        <w:sz w:val="24"/>
        <w:szCs w:val="24"/>
      </w:rPr>
      <w:fldChar w:fldCharType="separate"/>
    </w:r>
    <w:r w:rsidR="00D9388A">
      <w:rPr>
        <w:rStyle w:val="ac"/>
        <w:b/>
        <w:noProof/>
        <w:sz w:val="24"/>
        <w:szCs w:val="24"/>
      </w:rPr>
      <w:t>3</w:t>
    </w:r>
    <w:r w:rsidRPr="00203CC2">
      <w:rPr>
        <w:rStyle w:val="ac"/>
        <w:b/>
        <w:sz w:val="24"/>
        <w:szCs w:val="24"/>
      </w:rPr>
      <w:fldChar w:fldCharType="end"/>
    </w:r>
  </w:p>
  <w:p w:rsidR="004A3065" w:rsidRPr="000258E6" w:rsidRDefault="004A3065" w:rsidP="00BE3391">
    <w:pPr>
      <w:shd w:val="clear" w:color="auto" w:fill="FFFFFF"/>
      <w:rPr>
        <w:b/>
        <w:color w:val="0000FF"/>
        <w:spacing w:val="-2"/>
        <w:sz w:val="24"/>
        <w:szCs w:val="24"/>
        <w:u w:val="single"/>
        <w:lang w:val="ru-RU"/>
      </w:rPr>
    </w:pPr>
    <w:hyperlink r:id="rId1" w:history="1">
      <w:r w:rsidRPr="000258E6">
        <w:rPr>
          <w:rStyle w:val="a6"/>
          <w:b/>
          <w:color w:val="0000FF"/>
          <w:spacing w:val="-2"/>
          <w:sz w:val="24"/>
          <w:szCs w:val="24"/>
          <w:u w:val="single"/>
        </w:rPr>
        <w:t>www</w:t>
      </w:r>
      <w:r w:rsidRPr="006E63C5">
        <w:rPr>
          <w:rStyle w:val="a6"/>
          <w:b/>
          <w:color w:val="0000FF"/>
          <w:spacing w:val="-2"/>
          <w:sz w:val="24"/>
          <w:szCs w:val="24"/>
          <w:u w:val="single"/>
          <w:lang w:val="ru-RU"/>
        </w:rPr>
        <w:t>.</w:t>
      </w:r>
      <w:r w:rsidRPr="000258E6">
        <w:rPr>
          <w:rStyle w:val="a6"/>
          <w:b/>
          <w:color w:val="0000FF"/>
          <w:spacing w:val="-2"/>
          <w:sz w:val="24"/>
          <w:szCs w:val="24"/>
          <w:u w:val="single"/>
        </w:rPr>
        <w:t>anfer</w:t>
      </w:r>
      <w:r w:rsidRPr="006E63C5">
        <w:rPr>
          <w:rStyle w:val="a6"/>
          <w:b/>
          <w:color w:val="0000FF"/>
          <w:spacing w:val="-2"/>
          <w:sz w:val="24"/>
          <w:szCs w:val="24"/>
          <w:u w:val="single"/>
          <w:lang w:val="ru-RU"/>
        </w:rPr>
        <w:t>.</w:t>
      </w:r>
      <w:r w:rsidRPr="000258E6">
        <w:rPr>
          <w:rStyle w:val="a6"/>
          <w:b/>
          <w:color w:val="0000FF"/>
          <w:spacing w:val="-2"/>
          <w:sz w:val="24"/>
          <w:szCs w:val="24"/>
          <w:u w:val="single"/>
        </w:rPr>
        <w:t>com</w:t>
      </w:r>
      <w:r w:rsidRPr="006E63C5">
        <w:rPr>
          <w:rStyle w:val="a6"/>
          <w:b/>
          <w:color w:val="0000FF"/>
          <w:spacing w:val="-2"/>
          <w:sz w:val="24"/>
          <w:szCs w:val="24"/>
          <w:u w:val="single"/>
          <w:lang w:val="ru-RU"/>
        </w:rPr>
        <w:t>.</w:t>
      </w:r>
      <w:r w:rsidRPr="000258E6">
        <w:rPr>
          <w:rStyle w:val="a6"/>
          <w:b/>
          <w:color w:val="0000FF"/>
          <w:spacing w:val="-2"/>
          <w:sz w:val="24"/>
          <w:szCs w:val="24"/>
          <w:u w:val="single"/>
        </w:rPr>
        <w:t>ua</w:t>
      </w:r>
    </w:hyperlink>
    <w:r w:rsidRPr="000258E6">
      <w:rPr>
        <w:b/>
        <w:color w:val="0000FF"/>
        <w:spacing w:val="-2"/>
        <w:sz w:val="24"/>
        <w:szCs w:val="24"/>
        <w:u w:val="single"/>
        <w:lang w:val="ru-RU"/>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065" w:rsidRDefault="004A3065" w:rsidP="001244C8">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A3065" w:rsidRDefault="004A3065" w:rsidP="001244C8">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065" w:rsidRDefault="004A3065">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A3065" w:rsidRDefault="004A3065">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065" w:rsidRPr="00203CC2" w:rsidRDefault="004A3065" w:rsidP="00683006">
    <w:pPr>
      <w:pStyle w:val="ab"/>
      <w:framePr w:wrap="around" w:vAnchor="text" w:hAnchor="page" w:x="10959" w:y="200"/>
      <w:rPr>
        <w:rStyle w:val="ac"/>
        <w:b/>
        <w:sz w:val="24"/>
        <w:szCs w:val="24"/>
      </w:rPr>
    </w:pPr>
    <w:r w:rsidRPr="00203CC2">
      <w:rPr>
        <w:rStyle w:val="ac"/>
        <w:b/>
        <w:sz w:val="24"/>
        <w:szCs w:val="24"/>
      </w:rPr>
      <w:fldChar w:fldCharType="begin"/>
    </w:r>
    <w:r w:rsidRPr="00203CC2">
      <w:rPr>
        <w:rStyle w:val="ac"/>
        <w:b/>
        <w:sz w:val="24"/>
        <w:szCs w:val="24"/>
      </w:rPr>
      <w:instrText xml:space="preserve">PAGE  </w:instrText>
    </w:r>
    <w:r w:rsidRPr="00203CC2">
      <w:rPr>
        <w:rStyle w:val="ac"/>
        <w:b/>
        <w:sz w:val="24"/>
        <w:szCs w:val="24"/>
      </w:rPr>
      <w:fldChar w:fldCharType="separate"/>
    </w:r>
    <w:r w:rsidR="001A50C3">
      <w:rPr>
        <w:rStyle w:val="ac"/>
        <w:b/>
        <w:noProof/>
        <w:sz w:val="24"/>
        <w:szCs w:val="24"/>
      </w:rPr>
      <w:t>268</w:t>
    </w:r>
    <w:r w:rsidRPr="00203CC2">
      <w:rPr>
        <w:rStyle w:val="ac"/>
        <w:b/>
        <w:sz w:val="24"/>
        <w:szCs w:val="24"/>
      </w:rPr>
      <w:fldChar w:fldCharType="end"/>
    </w:r>
  </w:p>
  <w:p w:rsidR="004A3065" w:rsidRDefault="004A3065" w:rsidP="00683006">
    <w:pPr>
      <w:shd w:val="clear" w:color="auto" w:fill="FFFFFF"/>
      <w:ind w:right="360"/>
      <w:rPr>
        <w:b/>
        <w:spacing w:val="-2"/>
        <w:sz w:val="24"/>
        <w:szCs w:val="24"/>
        <w:lang w:val="ru-RU"/>
      </w:rPr>
    </w:pPr>
    <w:r>
      <w:rPr>
        <w:b/>
        <w:noProof/>
        <w:color w:val="0000FF"/>
        <w:spacing w:val="-2"/>
        <w:sz w:val="24"/>
        <w:szCs w:val="24"/>
        <w:u w:val="single"/>
        <w:lang w:val="ru-RU"/>
      </w:rPr>
      <w:pict>
        <v:line id="_x0000_s2052" style="position:absolute;z-index:251658752" from="-12pt,.25pt" to="501pt,.25pt" strokecolor="blue" strokeweight="1.5pt"/>
      </w:pict>
    </w:r>
    <w:r w:rsidRPr="000258E6">
      <w:rPr>
        <w:b/>
        <w:spacing w:val="-2"/>
        <w:sz w:val="24"/>
        <w:szCs w:val="24"/>
        <w:lang w:val="ru-RU"/>
      </w:rPr>
      <w:t>ООО «Телефонные системы и сети «АнФер»</w:t>
    </w:r>
  </w:p>
  <w:p w:rsidR="004A3065" w:rsidRPr="000258E6" w:rsidRDefault="004A3065" w:rsidP="00683006">
    <w:pPr>
      <w:shd w:val="clear" w:color="auto" w:fill="FFFFFF"/>
      <w:rPr>
        <w:b/>
        <w:color w:val="0000FF"/>
        <w:spacing w:val="-2"/>
        <w:sz w:val="24"/>
        <w:szCs w:val="24"/>
        <w:u w:val="single"/>
        <w:lang w:val="ru-RU"/>
      </w:rPr>
    </w:pPr>
    <w:hyperlink r:id="rId1" w:history="1">
      <w:r w:rsidRPr="000258E6">
        <w:rPr>
          <w:rStyle w:val="a6"/>
          <w:b/>
          <w:color w:val="0000FF"/>
          <w:spacing w:val="-2"/>
          <w:sz w:val="24"/>
          <w:szCs w:val="24"/>
          <w:u w:val="single"/>
        </w:rPr>
        <w:t>www.anfer.com.ua</w:t>
      </w:r>
    </w:hyperlink>
    <w:r w:rsidRPr="000258E6">
      <w:rPr>
        <w:b/>
        <w:color w:val="0000FF"/>
        <w:spacing w:val="-2"/>
        <w:sz w:val="24"/>
        <w:szCs w:val="24"/>
        <w:u w:val="single"/>
        <w:lang w:val="ru-RU"/>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B56" w:rsidRDefault="00F97B56">
      <w:r>
        <w:separator/>
      </w:r>
    </w:p>
  </w:footnote>
  <w:footnote w:type="continuationSeparator" w:id="1">
    <w:p w:rsidR="00F97B56" w:rsidRDefault="00F97B56">
      <w:r>
        <w:continuationSeparator/>
      </w:r>
    </w:p>
  </w:footnote>
  <w:footnote w:id="2">
    <w:p w:rsidR="004A3065" w:rsidRDefault="004A3065" w:rsidP="008F193E">
      <w:pPr>
        <w:pStyle w:val="a8"/>
      </w:pPr>
      <w:r w:rsidRPr="00540B33">
        <w:rPr>
          <w:rStyle w:val="a9"/>
        </w:rPr>
        <w:sym w:font="Symbol" w:char="F02A"/>
      </w:r>
      <w:r w:rsidRPr="00203CC2">
        <w:rPr>
          <w:sz w:val="24"/>
          <w:szCs w:val="24"/>
        </w:rPr>
        <w:t xml:space="preserve"> </w:t>
      </w:r>
      <w:r>
        <w:t>Т1 в России и странах СНГ не используется</w:t>
      </w:r>
    </w:p>
  </w:footnote>
  <w:footnote w:id="3">
    <w:p w:rsidR="004A3065" w:rsidRDefault="004A3065" w:rsidP="008F193E">
      <w:pPr>
        <w:pStyle w:val="a8"/>
      </w:pPr>
      <w:r w:rsidRPr="00540B33">
        <w:rPr>
          <w:rStyle w:val="a9"/>
        </w:rPr>
        <w:sym w:font="Symbol" w:char="F02A"/>
      </w:r>
      <w:r w:rsidRPr="00540B33">
        <w:rPr>
          <w:rStyle w:val="a9"/>
        </w:rPr>
        <w:sym w:font="Symbol" w:char="F02A"/>
      </w:r>
      <w:r>
        <w:t xml:space="preserve"> В Россию и страны СНГ не поставляется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608"/>
      <w:gridCol w:w="5360"/>
    </w:tblGrid>
    <w:tr w:rsidR="004A3065" w:rsidRPr="00B07F81" w:rsidTr="00B07F81">
      <w:trPr>
        <w:trHeight w:val="354"/>
      </w:trPr>
      <w:tc>
        <w:tcPr>
          <w:tcW w:w="4608" w:type="dxa"/>
        </w:tcPr>
        <w:p w:rsidR="004A3065" w:rsidRPr="00B07F81" w:rsidRDefault="00811745" w:rsidP="00B07F81">
          <w:pPr>
            <w:pStyle w:val="aa"/>
            <w:keepNext/>
            <w:outlineLvl w:val="1"/>
            <w:rPr>
              <w:rFonts w:cs="Arial"/>
              <w:b/>
              <w:bCs/>
              <w:i/>
              <w:iCs/>
              <w:color w:val="0000FF"/>
              <w:sz w:val="24"/>
              <w:szCs w:val="24"/>
            </w:rPr>
          </w:pPr>
          <w:r w:rsidRPr="00B07F81">
            <w:rPr>
              <w:rFonts w:cs="Arial"/>
              <w:b/>
              <w:bCs/>
              <w:iCs/>
              <w:noProof/>
              <w:color w:val="0000FF"/>
              <w:sz w:val="28"/>
              <w:szCs w:val="28"/>
              <w:lang w:val="ru-RU"/>
            </w:rPr>
            <w:pict>
              <v:line id="_x0000_s2049" style="position:absolute;z-index:251656704" from="-10.5pt,14.3pt" to="502.5pt,14.3pt" strokecolor="blue" strokeweight="1.5pt"/>
            </w:pict>
          </w:r>
          <w:r w:rsidR="004A3065" w:rsidRPr="00B07F81">
            <w:rPr>
              <w:rFonts w:cs="Arial"/>
              <w:b/>
              <w:bCs/>
              <w:i/>
              <w:iCs/>
              <w:color w:val="0000FF"/>
              <w:sz w:val="24"/>
              <w:szCs w:val="24"/>
              <w:lang w:val="ru-RU"/>
            </w:rPr>
            <w:t>Полное о</w:t>
          </w:r>
          <w:r w:rsidR="004A3065" w:rsidRPr="00B07F81">
            <w:rPr>
              <w:rFonts w:cs="Arial"/>
              <w:b/>
              <w:bCs/>
              <w:i/>
              <w:iCs/>
              <w:color w:val="0000FF"/>
              <w:sz w:val="24"/>
              <w:szCs w:val="24"/>
            </w:rPr>
            <w:t>писание систем</w:t>
          </w:r>
        </w:p>
      </w:tc>
      <w:tc>
        <w:tcPr>
          <w:tcW w:w="5360" w:type="dxa"/>
        </w:tcPr>
        <w:p w:rsidR="004A3065" w:rsidRPr="00B07F81" w:rsidRDefault="004A3065" w:rsidP="00B07F81">
          <w:pPr>
            <w:pStyle w:val="aa"/>
            <w:keepNext/>
            <w:jc w:val="right"/>
            <w:outlineLvl w:val="1"/>
            <w:rPr>
              <w:rFonts w:cs="Arial"/>
              <w:b/>
              <w:bCs/>
              <w:iCs/>
              <w:color w:val="0000FF"/>
              <w:sz w:val="24"/>
              <w:szCs w:val="24"/>
            </w:rPr>
          </w:pPr>
          <w:r w:rsidRPr="00B07F81">
            <w:rPr>
              <w:rFonts w:cs="Arial"/>
              <w:b/>
              <w:bCs/>
              <w:iCs/>
              <w:color w:val="0000FF"/>
              <w:spacing w:val="10"/>
              <w:kern w:val="2"/>
              <w:sz w:val="24"/>
              <w:szCs w:val="24"/>
            </w:rPr>
            <w:t xml:space="preserve">Telrad </w:t>
          </w:r>
          <w:r w:rsidRPr="00B07F81">
            <w:rPr>
              <w:rFonts w:cs="Arial"/>
              <w:b/>
              <w:bCs/>
              <w:iCs/>
              <w:color w:val="FF0000"/>
              <w:spacing w:val="10"/>
              <w:kern w:val="2"/>
              <w:sz w:val="24"/>
              <w:szCs w:val="24"/>
            </w:rPr>
            <w:t>Connegy</w:t>
          </w:r>
          <w:r w:rsidRPr="00B07F81">
            <w:rPr>
              <w:rFonts w:cs="Arial"/>
              <w:b/>
              <w:bCs/>
              <w:iCs/>
              <w:color w:val="0000FF"/>
              <w:spacing w:val="10"/>
              <w:kern w:val="2"/>
              <w:sz w:val="24"/>
              <w:szCs w:val="24"/>
            </w:rPr>
            <w:t xml:space="preserve"> </w:t>
          </w:r>
          <w:r w:rsidRPr="00B07F81">
            <w:rPr>
              <w:rFonts w:cs="Arial"/>
              <w:b/>
              <w:bCs/>
              <w:i/>
              <w:iCs/>
              <w:color w:val="FF0000"/>
              <w:kern w:val="2"/>
              <w:sz w:val="24"/>
              <w:szCs w:val="24"/>
            </w:rPr>
            <w:t>Advance IP</w:t>
          </w:r>
          <w:r w:rsidRPr="00B07F81">
            <w:rPr>
              <w:rFonts w:cs="Arial"/>
              <w:b/>
              <w:bCs/>
              <w:iCs/>
              <w:color w:val="0000FF"/>
              <w:kern w:val="2"/>
              <w:sz w:val="24"/>
              <w:szCs w:val="24"/>
            </w:rPr>
            <w:t xml:space="preserve"> </w:t>
          </w:r>
        </w:p>
      </w:tc>
    </w:tr>
  </w:tbl>
  <w:p w:rsidR="004A3065" w:rsidRDefault="004A3065" w:rsidP="00C96315">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E494DC"/>
    <w:lvl w:ilvl="0">
      <w:start w:val="1"/>
      <w:numFmt w:val="decimal"/>
      <w:pStyle w:val="5"/>
      <w:lvlText w:val="%1."/>
      <w:lvlJc w:val="left"/>
      <w:pPr>
        <w:tabs>
          <w:tab w:val="num" w:pos="1492"/>
        </w:tabs>
        <w:ind w:left="1492" w:hanging="360"/>
      </w:pPr>
    </w:lvl>
  </w:abstractNum>
  <w:abstractNum w:abstractNumId="1">
    <w:nsid w:val="FFFFFF7D"/>
    <w:multiLevelType w:val="singleLevel"/>
    <w:tmpl w:val="D62E3FF0"/>
    <w:lvl w:ilvl="0">
      <w:start w:val="1"/>
      <w:numFmt w:val="decimal"/>
      <w:pStyle w:val="4"/>
      <w:lvlText w:val="%1."/>
      <w:lvlJc w:val="left"/>
      <w:pPr>
        <w:tabs>
          <w:tab w:val="num" w:pos="1209"/>
        </w:tabs>
        <w:ind w:left="1209" w:hanging="360"/>
      </w:pPr>
    </w:lvl>
  </w:abstractNum>
  <w:abstractNum w:abstractNumId="2">
    <w:nsid w:val="FFFFFF7E"/>
    <w:multiLevelType w:val="singleLevel"/>
    <w:tmpl w:val="3C2E31BC"/>
    <w:lvl w:ilvl="0">
      <w:start w:val="1"/>
      <w:numFmt w:val="decimal"/>
      <w:pStyle w:val="3"/>
      <w:lvlText w:val="%1."/>
      <w:lvlJc w:val="left"/>
      <w:pPr>
        <w:tabs>
          <w:tab w:val="num" w:pos="926"/>
        </w:tabs>
        <w:ind w:left="926" w:hanging="360"/>
      </w:pPr>
    </w:lvl>
  </w:abstractNum>
  <w:abstractNum w:abstractNumId="3">
    <w:nsid w:val="FFFFFF7F"/>
    <w:multiLevelType w:val="singleLevel"/>
    <w:tmpl w:val="E5EE5870"/>
    <w:lvl w:ilvl="0">
      <w:start w:val="1"/>
      <w:numFmt w:val="decimal"/>
      <w:pStyle w:val="2"/>
      <w:lvlText w:val="%1."/>
      <w:lvlJc w:val="left"/>
      <w:pPr>
        <w:tabs>
          <w:tab w:val="num" w:pos="643"/>
        </w:tabs>
        <w:ind w:left="643" w:hanging="360"/>
      </w:pPr>
    </w:lvl>
  </w:abstractNum>
  <w:abstractNum w:abstractNumId="4">
    <w:nsid w:val="FFFFFF80"/>
    <w:multiLevelType w:val="singleLevel"/>
    <w:tmpl w:val="7284AA9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47D0662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B04D1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ED49D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29009E6"/>
    <w:lvl w:ilvl="0">
      <w:start w:val="1"/>
      <w:numFmt w:val="decimal"/>
      <w:pStyle w:val="a"/>
      <w:lvlText w:val="%1."/>
      <w:lvlJc w:val="left"/>
      <w:pPr>
        <w:tabs>
          <w:tab w:val="num" w:pos="360"/>
        </w:tabs>
        <w:ind w:left="360" w:hanging="360"/>
      </w:pPr>
    </w:lvl>
  </w:abstractNum>
  <w:abstractNum w:abstractNumId="9">
    <w:nsid w:val="FFFFFF89"/>
    <w:multiLevelType w:val="singleLevel"/>
    <w:tmpl w:val="7C424E9A"/>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C980D28E"/>
    <w:lvl w:ilvl="0">
      <w:numFmt w:val="bullet"/>
      <w:lvlText w:val="*"/>
      <w:lvlJc w:val="left"/>
    </w:lvl>
  </w:abstractNum>
  <w:abstractNum w:abstractNumId="11">
    <w:nsid w:val="0043260C"/>
    <w:multiLevelType w:val="singleLevel"/>
    <w:tmpl w:val="8E6C627E"/>
    <w:lvl w:ilvl="0">
      <w:start w:val="1"/>
      <w:numFmt w:val="decimal"/>
      <w:lvlText w:val="%1."/>
      <w:legacy w:legacy="1" w:legacySpace="0" w:legacyIndent="339"/>
      <w:lvlJc w:val="left"/>
      <w:rPr>
        <w:rFonts w:ascii="Times New Roman" w:hAnsi="Times New Roman" w:cs="Times New Roman" w:hint="default"/>
      </w:rPr>
    </w:lvl>
  </w:abstractNum>
  <w:abstractNum w:abstractNumId="12">
    <w:nsid w:val="028903DA"/>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13">
    <w:nsid w:val="02D02427"/>
    <w:multiLevelType w:val="hybridMultilevel"/>
    <w:tmpl w:val="B9C08D9A"/>
    <w:lvl w:ilvl="0" w:tplc="FFFFFFFF">
      <w:numFmt w:val="bullet"/>
      <w:lvlText w:val="-"/>
      <w:lvlJc w:val="left"/>
      <w:pPr>
        <w:tabs>
          <w:tab w:val="num" w:pos="1556"/>
        </w:tabs>
        <w:ind w:left="1556" w:hanging="360"/>
      </w:pPr>
      <w:rPr>
        <w:rFonts w:ascii="Arial" w:eastAsia="Times New Roman" w:hAnsi="Arial" w:cs="Arial" w:hint="default"/>
      </w:rPr>
    </w:lvl>
    <w:lvl w:ilvl="1" w:tplc="FFFFFFFF" w:tentative="1">
      <w:start w:val="1"/>
      <w:numFmt w:val="bullet"/>
      <w:lvlText w:val="o"/>
      <w:lvlJc w:val="left"/>
      <w:pPr>
        <w:tabs>
          <w:tab w:val="num" w:pos="2008"/>
        </w:tabs>
        <w:ind w:left="2008" w:hanging="360"/>
      </w:pPr>
      <w:rPr>
        <w:rFonts w:ascii="Courier New" w:hAnsi="Courier New" w:cs="Courier New" w:hint="default"/>
      </w:rPr>
    </w:lvl>
    <w:lvl w:ilvl="2" w:tplc="FFFFFFFF" w:tentative="1">
      <w:start w:val="1"/>
      <w:numFmt w:val="bullet"/>
      <w:lvlText w:val=""/>
      <w:lvlJc w:val="left"/>
      <w:pPr>
        <w:tabs>
          <w:tab w:val="num" w:pos="2728"/>
        </w:tabs>
        <w:ind w:left="2728" w:hanging="360"/>
      </w:pPr>
      <w:rPr>
        <w:rFonts w:ascii="Wingdings" w:hAnsi="Wingdings" w:hint="default"/>
      </w:rPr>
    </w:lvl>
    <w:lvl w:ilvl="3" w:tplc="FFFFFFFF" w:tentative="1">
      <w:start w:val="1"/>
      <w:numFmt w:val="bullet"/>
      <w:lvlText w:val=""/>
      <w:lvlJc w:val="left"/>
      <w:pPr>
        <w:tabs>
          <w:tab w:val="num" w:pos="3448"/>
        </w:tabs>
        <w:ind w:left="3448" w:hanging="360"/>
      </w:pPr>
      <w:rPr>
        <w:rFonts w:ascii="Symbol" w:hAnsi="Symbol" w:hint="default"/>
      </w:rPr>
    </w:lvl>
    <w:lvl w:ilvl="4" w:tplc="FFFFFFFF" w:tentative="1">
      <w:start w:val="1"/>
      <w:numFmt w:val="bullet"/>
      <w:lvlText w:val="o"/>
      <w:lvlJc w:val="left"/>
      <w:pPr>
        <w:tabs>
          <w:tab w:val="num" w:pos="4168"/>
        </w:tabs>
        <w:ind w:left="4168" w:hanging="360"/>
      </w:pPr>
      <w:rPr>
        <w:rFonts w:ascii="Courier New" w:hAnsi="Courier New" w:cs="Courier New" w:hint="default"/>
      </w:rPr>
    </w:lvl>
    <w:lvl w:ilvl="5" w:tplc="FFFFFFFF" w:tentative="1">
      <w:start w:val="1"/>
      <w:numFmt w:val="bullet"/>
      <w:lvlText w:val=""/>
      <w:lvlJc w:val="left"/>
      <w:pPr>
        <w:tabs>
          <w:tab w:val="num" w:pos="4888"/>
        </w:tabs>
        <w:ind w:left="4888" w:hanging="360"/>
      </w:pPr>
      <w:rPr>
        <w:rFonts w:ascii="Wingdings" w:hAnsi="Wingdings" w:hint="default"/>
      </w:rPr>
    </w:lvl>
    <w:lvl w:ilvl="6" w:tplc="FFFFFFFF" w:tentative="1">
      <w:start w:val="1"/>
      <w:numFmt w:val="bullet"/>
      <w:lvlText w:val=""/>
      <w:lvlJc w:val="left"/>
      <w:pPr>
        <w:tabs>
          <w:tab w:val="num" w:pos="5608"/>
        </w:tabs>
        <w:ind w:left="5608" w:hanging="360"/>
      </w:pPr>
      <w:rPr>
        <w:rFonts w:ascii="Symbol" w:hAnsi="Symbol" w:hint="default"/>
      </w:rPr>
    </w:lvl>
    <w:lvl w:ilvl="7" w:tplc="FFFFFFFF" w:tentative="1">
      <w:start w:val="1"/>
      <w:numFmt w:val="bullet"/>
      <w:lvlText w:val="o"/>
      <w:lvlJc w:val="left"/>
      <w:pPr>
        <w:tabs>
          <w:tab w:val="num" w:pos="6328"/>
        </w:tabs>
        <w:ind w:left="6328" w:hanging="360"/>
      </w:pPr>
      <w:rPr>
        <w:rFonts w:ascii="Courier New" w:hAnsi="Courier New" w:cs="Courier New" w:hint="default"/>
      </w:rPr>
    </w:lvl>
    <w:lvl w:ilvl="8" w:tplc="FFFFFFFF" w:tentative="1">
      <w:start w:val="1"/>
      <w:numFmt w:val="bullet"/>
      <w:lvlText w:val=""/>
      <w:lvlJc w:val="left"/>
      <w:pPr>
        <w:tabs>
          <w:tab w:val="num" w:pos="7048"/>
        </w:tabs>
        <w:ind w:left="7048" w:hanging="360"/>
      </w:pPr>
      <w:rPr>
        <w:rFonts w:ascii="Wingdings" w:hAnsi="Wingdings" w:hint="default"/>
      </w:rPr>
    </w:lvl>
  </w:abstractNum>
  <w:abstractNum w:abstractNumId="14">
    <w:nsid w:val="039F2858"/>
    <w:multiLevelType w:val="singleLevel"/>
    <w:tmpl w:val="3F4CD5A2"/>
    <w:lvl w:ilvl="0">
      <w:start w:val="1"/>
      <w:numFmt w:val="decimal"/>
      <w:lvlText w:val="%1."/>
      <w:legacy w:legacy="1" w:legacySpace="0" w:legacyIndent="338"/>
      <w:lvlJc w:val="left"/>
      <w:rPr>
        <w:rFonts w:ascii="Times New Roman" w:hAnsi="Times New Roman" w:cs="Times New Roman" w:hint="default"/>
      </w:rPr>
    </w:lvl>
  </w:abstractNum>
  <w:abstractNum w:abstractNumId="15">
    <w:nsid w:val="05FD76B6"/>
    <w:multiLevelType w:val="singleLevel"/>
    <w:tmpl w:val="1EB2E70E"/>
    <w:lvl w:ilvl="0">
      <w:start w:val="4"/>
      <w:numFmt w:val="decimal"/>
      <w:lvlText w:val="%1."/>
      <w:legacy w:legacy="1" w:legacySpace="0" w:legacyIndent="338"/>
      <w:lvlJc w:val="left"/>
      <w:rPr>
        <w:rFonts w:ascii="Times New Roman" w:hAnsi="Times New Roman" w:cs="Times New Roman" w:hint="default"/>
      </w:rPr>
    </w:lvl>
  </w:abstractNum>
  <w:abstractNum w:abstractNumId="16">
    <w:nsid w:val="06A359C2"/>
    <w:multiLevelType w:val="singleLevel"/>
    <w:tmpl w:val="3F4CD5A2"/>
    <w:lvl w:ilvl="0">
      <w:start w:val="1"/>
      <w:numFmt w:val="decimal"/>
      <w:lvlText w:val="%1."/>
      <w:legacy w:legacy="1" w:legacySpace="0" w:legacyIndent="338"/>
      <w:lvlJc w:val="left"/>
      <w:rPr>
        <w:rFonts w:ascii="Times New Roman" w:hAnsi="Times New Roman" w:cs="Times New Roman" w:hint="default"/>
      </w:rPr>
    </w:lvl>
  </w:abstractNum>
  <w:abstractNum w:abstractNumId="17">
    <w:nsid w:val="07201046"/>
    <w:multiLevelType w:val="hybridMultilevel"/>
    <w:tmpl w:val="DAD4ACFC"/>
    <w:lvl w:ilvl="0" w:tplc="4C3AB9D8">
      <w:start w:val="1"/>
      <w:numFmt w:val="bullet"/>
      <w:lvlText w:val=""/>
      <w:lvlJc w:val="left"/>
      <w:pPr>
        <w:tabs>
          <w:tab w:val="num" w:pos="720"/>
        </w:tabs>
        <w:ind w:left="720" w:hanging="360"/>
      </w:pPr>
      <w:rPr>
        <w:rFonts w:ascii="Symbol" w:hAnsi="Symbol" w:hint="default"/>
        <w:sz w:val="20"/>
      </w:rPr>
    </w:lvl>
    <w:lvl w:ilvl="1" w:tplc="0419000F">
      <w:start w:val="1"/>
      <w:numFmt w:val="decimal"/>
      <w:lvlText w:val="%2."/>
      <w:lvlJc w:val="left"/>
      <w:pPr>
        <w:tabs>
          <w:tab w:val="num" w:pos="1440"/>
        </w:tabs>
        <w:ind w:left="1440" w:hanging="360"/>
      </w:pPr>
      <w:rPr>
        <w:rFonts w:hint="default"/>
        <w:sz w:val="20"/>
      </w:rPr>
    </w:lvl>
    <w:lvl w:ilvl="2" w:tplc="A204E0D4" w:tentative="1">
      <w:start w:val="1"/>
      <w:numFmt w:val="bullet"/>
      <w:lvlText w:val=""/>
      <w:lvlJc w:val="left"/>
      <w:pPr>
        <w:tabs>
          <w:tab w:val="num" w:pos="2160"/>
        </w:tabs>
        <w:ind w:left="2160" w:hanging="360"/>
      </w:pPr>
      <w:rPr>
        <w:rFonts w:ascii="Wingdings" w:hAnsi="Wingdings" w:hint="default"/>
        <w:sz w:val="20"/>
      </w:rPr>
    </w:lvl>
    <w:lvl w:ilvl="3" w:tplc="E286ECF0" w:tentative="1">
      <w:start w:val="1"/>
      <w:numFmt w:val="bullet"/>
      <w:lvlText w:val=""/>
      <w:lvlJc w:val="left"/>
      <w:pPr>
        <w:tabs>
          <w:tab w:val="num" w:pos="2880"/>
        </w:tabs>
        <w:ind w:left="2880" w:hanging="360"/>
      </w:pPr>
      <w:rPr>
        <w:rFonts w:ascii="Wingdings" w:hAnsi="Wingdings" w:hint="default"/>
        <w:sz w:val="20"/>
      </w:rPr>
    </w:lvl>
    <w:lvl w:ilvl="4" w:tplc="50CE6910" w:tentative="1">
      <w:start w:val="1"/>
      <w:numFmt w:val="bullet"/>
      <w:lvlText w:val=""/>
      <w:lvlJc w:val="left"/>
      <w:pPr>
        <w:tabs>
          <w:tab w:val="num" w:pos="3600"/>
        </w:tabs>
        <w:ind w:left="3600" w:hanging="360"/>
      </w:pPr>
      <w:rPr>
        <w:rFonts w:ascii="Wingdings" w:hAnsi="Wingdings" w:hint="default"/>
        <w:sz w:val="20"/>
      </w:rPr>
    </w:lvl>
    <w:lvl w:ilvl="5" w:tplc="2BC0D6B6" w:tentative="1">
      <w:start w:val="1"/>
      <w:numFmt w:val="bullet"/>
      <w:lvlText w:val=""/>
      <w:lvlJc w:val="left"/>
      <w:pPr>
        <w:tabs>
          <w:tab w:val="num" w:pos="4320"/>
        </w:tabs>
        <w:ind w:left="4320" w:hanging="360"/>
      </w:pPr>
      <w:rPr>
        <w:rFonts w:ascii="Wingdings" w:hAnsi="Wingdings" w:hint="default"/>
        <w:sz w:val="20"/>
      </w:rPr>
    </w:lvl>
    <w:lvl w:ilvl="6" w:tplc="92D8EE94" w:tentative="1">
      <w:start w:val="1"/>
      <w:numFmt w:val="bullet"/>
      <w:lvlText w:val=""/>
      <w:lvlJc w:val="left"/>
      <w:pPr>
        <w:tabs>
          <w:tab w:val="num" w:pos="5040"/>
        </w:tabs>
        <w:ind w:left="5040" w:hanging="360"/>
      </w:pPr>
      <w:rPr>
        <w:rFonts w:ascii="Wingdings" w:hAnsi="Wingdings" w:hint="default"/>
        <w:sz w:val="20"/>
      </w:rPr>
    </w:lvl>
    <w:lvl w:ilvl="7" w:tplc="5FF00AB8" w:tentative="1">
      <w:start w:val="1"/>
      <w:numFmt w:val="bullet"/>
      <w:lvlText w:val=""/>
      <w:lvlJc w:val="left"/>
      <w:pPr>
        <w:tabs>
          <w:tab w:val="num" w:pos="5760"/>
        </w:tabs>
        <w:ind w:left="5760" w:hanging="360"/>
      </w:pPr>
      <w:rPr>
        <w:rFonts w:ascii="Wingdings" w:hAnsi="Wingdings" w:hint="default"/>
        <w:sz w:val="20"/>
      </w:rPr>
    </w:lvl>
    <w:lvl w:ilvl="8" w:tplc="AFDE8D9A" w:tentative="1">
      <w:start w:val="1"/>
      <w:numFmt w:val="bullet"/>
      <w:lvlText w:val=""/>
      <w:lvlJc w:val="left"/>
      <w:pPr>
        <w:tabs>
          <w:tab w:val="num" w:pos="6480"/>
        </w:tabs>
        <w:ind w:left="6480" w:hanging="360"/>
      </w:pPr>
      <w:rPr>
        <w:rFonts w:ascii="Wingdings" w:hAnsi="Wingdings" w:hint="default"/>
        <w:sz w:val="20"/>
      </w:rPr>
    </w:lvl>
  </w:abstractNum>
  <w:abstractNum w:abstractNumId="18">
    <w:nsid w:val="076A21ED"/>
    <w:multiLevelType w:val="hybridMultilevel"/>
    <w:tmpl w:val="95FA38B2"/>
    <w:lvl w:ilvl="0" w:tplc="3E329588">
      <w:start w:val="1"/>
      <w:numFmt w:val="decimal"/>
      <w:lvlText w:val="%1."/>
      <w:lvlJc w:val="left"/>
      <w:pPr>
        <w:tabs>
          <w:tab w:val="num" w:pos="730"/>
        </w:tabs>
        <w:ind w:left="730" w:hanging="360"/>
      </w:pPr>
      <w:rPr>
        <w:b w:val="0"/>
      </w:rPr>
    </w:lvl>
    <w:lvl w:ilvl="1" w:tplc="04190019" w:tentative="1">
      <w:start w:val="1"/>
      <w:numFmt w:val="lowerLetter"/>
      <w:lvlText w:val="%2."/>
      <w:lvlJc w:val="left"/>
      <w:pPr>
        <w:tabs>
          <w:tab w:val="num" w:pos="1450"/>
        </w:tabs>
        <w:ind w:left="1450" w:hanging="360"/>
      </w:pPr>
    </w:lvl>
    <w:lvl w:ilvl="2" w:tplc="0419001B" w:tentative="1">
      <w:start w:val="1"/>
      <w:numFmt w:val="lowerRoman"/>
      <w:lvlText w:val="%3."/>
      <w:lvlJc w:val="right"/>
      <w:pPr>
        <w:tabs>
          <w:tab w:val="num" w:pos="2170"/>
        </w:tabs>
        <w:ind w:left="2170" w:hanging="180"/>
      </w:pPr>
    </w:lvl>
    <w:lvl w:ilvl="3" w:tplc="0419000F" w:tentative="1">
      <w:start w:val="1"/>
      <w:numFmt w:val="decimal"/>
      <w:lvlText w:val="%4."/>
      <w:lvlJc w:val="left"/>
      <w:pPr>
        <w:tabs>
          <w:tab w:val="num" w:pos="2890"/>
        </w:tabs>
        <w:ind w:left="2890" w:hanging="360"/>
      </w:pPr>
    </w:lvl>
    <w:lvl w:ilvl="4" w:tplc="04190019" w:tentative="1">
      <w:start w:val="1"/>
      <w:numFmt w:val="lowerLetter"/>
      <w:lvlText w:val="%5."/>
      <w:lvlJc w:val="left"/>
      <w:pPr>
        <w:tabs>
          <w:tab w:val="num" w:pos="3610"/>
        </w:tabs>
        <w:ind w:left="3610" w:hanging="360"/>
      </w:pPr>
    </w:lvl>
    <w:lvl w:ilvl="5" w:tplc="0419001B" w:tentative="1">
      <w:start w:val="1"/>
      <w:numFmt w:val="lowerRoman"/>
      <w:lvlText w:val="%6."/>
      <w:lvlJc w:val="right"/>
      <w:pPr>
        <w:tabs>
          <w:tab w:val="num" w:pos="4330"/>
        </w:tabs>
        <w:ind w:left="4330" w:hanging="180"/>
      </w:pPr>
    </w:lvl>
    <w:lvl w:ilvl="6" w:tplc="0419000F" w:tentative="1">
      <w:start w:val="1"/>
      <w:numFmt w:val="decimal"/>
      <w:lvlText w:val="%7."/>
      <w:lvlJc w:val="left"/>
      <w:pPr>
        <w:tabs>
          <w:tab w:val="num" w:pos="5050"/>
        </w:tabs>
        <w:ind w:left="5050" w:hanging="360"/>
      </w:pPr>
    </w:lvl>
    <w:lvl w:ilvl="7" w:tplc="04190019" w:tentative="1">
      <w:start w:val="1"/>
      <w:numFmt w:val="lowerLetter"/>
      <w:lvlText w:val="%8."/>
      <w:lvlJc w:val="left"/>
      <w:pPr>
        <w:tabs>
          <w:tab w:val="num" w:pos="5770"/>
        </w:tabs>
        <w:ind w:left="5770" w:hanging="360"/>
      </w:pPr>
    </w:lvl>
    <w:lvl w:ilvl="8" w:tplc="0419001B" w:tentative="1">
      <w:start w:val="1"/>
      <w:numFmt w:val="lowerRoman"/>
      <w:lvlText w:val="%9."/>
      <w:lvlJc w:val="right"/>
      <w:pPr>
        <w:tabs>
          <w:tab w:val="num" w:pos="6490"/>
        </w:tabs>
        <w:ind w:left="6490" w:hanging="180"/>
      </w:pPr>
    </w:lvl>
  </w:abstractNum>
  <w:abstractNum w:abstractNumId="19">
    <w:nsid w:val="079A3E35"/>
    <w:multiLevelType w:val="hybridMultilevel"/>
    <w:tmpl w:val="59B4B7EC"/>
    <w:lvl w:ilvl="0" w:tplc="3E329588">
      <w:start w:val="1"/>
      <w:numFmt w:val="decimal"/>
      <w:lvlText w:val="%1."/>
      <w:lvlJc w:val="left"/>
      <w:pPr>
        <w:tabs>
          <w:tab w:val="num" w:pos="1140"/>
        </w:tabs>
        <w:ind w:left="1140" w:hanging="360"/>
      </w:pPr>
      <w:rPr>
        <w:b w:val="0"/>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0">
    <w:nsid w:val="08B24DD7"/>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21">
    <w:nsid w:val="094433BA"/>
    <w:multiLevelType w:val="hybridMultilevel"/>
    <w:tmpl w:val="2C04E722"/>
    <w:lvl w:ilvl="0" w:tplc="0419000F">
      <w:start w:val="1"/>
      <w:numFmt w:val="decimal"/>
      <w:lvlText w:val="%1."/>
      <w:lvlJc w:val="left"/>
      <w:pPr>
        <w:tabs>
          <w:tab w:val="num" w:pos="1083"/>
        </w:tabs>
        <w:ind w:left="1083" w:hanging="360"/>
      </w:pPr>
    </w:lvl>
    <w:lvl w:ilvl="1" w:tplc="04190019" w:tentative="1">
      <w:start w:val="1"/>
      <w:numFmt w:val="lowerLetter"/>
      <w:lvlText w:val="%2."/>
      <w:lvlJc w:val="left"/>
      <w:pPr>
        <w:tabs>
          <w:tab w:val="num" w:pos="1803"/>
        </w:tabs>
        <w:ind w:left="1803" w:hanging="360"/>
      </w:pPr>
    </w:lvl>
    <w:lvl w:ilvl="2" w:tplc="0419001B" w:tentative="1">
      <w:start w:val="1"/>
      <w:numFmt w:val="lowerRoman"/>
      <w:lvlText w:val="%3."/>
      <w:lvlJc w:val="right"/>
      <w:pPr>
        <w:tabs>
          <w:tab w:val="num" w:pos="2523"/>
        </w:tabs>
        <w:ind w:left="2523" w:hanging="180"/>
      </w:pPr>
    </w:lvl>
    <w:lvl w:ilvl="3" w:tplc="0419000F" w:tentative="1">
      <w:start w:val="1"/>
      <w:numFmt w:val="decimal"/>
      <w:lvlText w:val="%4."/>
      <w:lvlJc w:val="left"/>
      <w:pPr>
        <w:tabs>
          <w:tab w:val="num" w:pos="3243"/>
        </w:tabs>
        <w:ind w:left="3243" w:hanging="360"/>
      </w:pPr>
    </w:lvl>
    <w:lvl w:ilvl="4" w:tplc="04190019" w:tentative="1">
      <w:start w:val="1"/>
      <w:numFmt w:val="lowerLetter"/>
      <w:lvlText w:val="%5."/>
      <w:lvlJc w:val="left"/>
      <w:pPr>
        <w:tabs>
          <w:tab w:val="num" w:pos="3963"/>
        </w:tabs>
        <w:ind w:left="3963" w:hanging="360"/>
      </w:pPr>
    </w:lvl>
    <w:lvl w:ilvl="5" w:tplc="0419001B" w:tentative="1">
      <w:start w:val="1"/>
      <w:numFmt w:val="lowerRoman"/>
      <w:lvlText w:val="%6."/>
      <w:lvlJc w:val="right"/>
      <w:pPr>
        <w:tabs>
          <w:tab w:val="num" w:pos="4683"/>
        </w:tabs>
        <w:ind w:left="4683" w:hanging="180"/>
      </w:pPr>
    </w:lvl>
    <w:lvl w:ilvl="6" w:tplc="0419000F" w:tentative="1">
      <w:start w:val="1"/>
      <w:numFmt w:val="decimal"/>
      <w:lvlText w:val="%7."/>
      <w:lvlJc w:val="left"/>
      <w:pPr>
        <w:tabs>
          <w:tab w:val="num" w:pos="5403"/>
        </w:tabs>
        <w:ind w:left="5403" w:hanging="360"/>
      </w:pPr>
    </w:lvl>
    <w:lvl w:ilvl="7" w:tplc="04190019" w:tentative="1">
      <w:start w:val="1"/>
      <w:numFmt w:val="lowerLetter"/>
      <w:lvlText w:val="%8."/>
      <w:lvlJc w:val="left"/>
      <w:pPr>
        <w:tabs>
          <w:tab w:val="num" w:pos="6123"/>
        </w:tabs>
        <w:ind w:left="6123" w:hanging="360"/>
      </w:pPr>
    </w:lvl>
    <w:lvl w:ilvl="8" w:tplc="0419001B" w:tentative="1">
      <w:start w:val="1"/>
      <w:numFmt w:val="lowerRoman"/>
      <w:lvlText w:val="%9."/>
      <w:lvlJc w:val="right"/>
      <w:pPr>
        <w:tabs>
          <w:tab w:val="num" w:pos="6843"/>
        </w:tabs>
        <w:ind w:left="6843" w:hanging="180"/>
      </w:pPr>
    </w:lvl>
  </w:abstractNum>
  <w:abstractNum w:abstractNumId="22">
    <w:nsid w:val="0A0B7F1C"/>
    <w:multiLevelType w:val="hybridMultilevel"/>
    <w:tmpl w:val="328A31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A3D700E"/>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24">
    <w:nsid w:val="0BE63540"/>
    <w:multiLevelType w:val="singleLevel"/>
    <w:tmpl w:val="2534BDB0"/>
    <w:lvl w:ilvl="0">
      <w:start w:val="1"/>
      <w:numFmt w:val="decimal"/>
      <w:lvlText w:val="%1."/>
      <w:lvlJc w:val="left"/>
      <w:pPr>
        <w:tabs>
          <w:tab w:val="num" w:pos="360"/>
        </w:tabs>
        <w:ind w:left="360" w:hanging="360"/>
      </w:pPr>
      <w:rPr>
        <w:rFonts w:hint="default"/>
        <w:b w:val="0"/>
        <w:sz w:val="20"/>
        <w:szCs w:val="20"/>
      </w:rPr>
    </w:lvl>
  </w:abstractNum>
  <w:abstractNum w:abstractNumId="25">
    <w:nsid w:val="0CD20616"/>
    <w:multiLevelType w:val="hybridMultilevel"/>
    <w:tmpl w:val="0818CF06"/>
    <w:lvl w:ilvl="0" w:tplc="A02E93C2">
      <w:start w:val="1"/>
      <w:numFmt w:val="bullet"/>
      <w:lvlText w:val=""/>
      <w:lvlJc w:val="left"/>
      <w:pPr>
        <w:tabs>
          <w:tab w:val="num" w:pos="720"/>
        </w:tabs>
        <w:ind w:left="720" w:hanging="360"/>
      </w:pPr>
      <w:rPr>
        <w:rFonts w:ascii="Symbol" w:hAnsi="Symbol" w:hint="default"/>
        <w:sz w:val="20"/>
        <w:szCs w:val="20"/>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nsid w:val="0D581B74"/>
    <w:multiLevelType w:val="hybridMultilevel"/>
    <w:tmpl w:val="06F64C0A"/>
    <w:lvl w:ilvl="0" w:tplc="FFFFFFFF">
      <w:numFmt w:val="bullet"/>
      <w:lvlText w:val="-"/>
      <w:lvlJc w:val="left"/>
      <w:pPr>
        <w:tabs>
          <w:tab w:val="num" w:pos="1196"/>
        </w:tabs>
        <w:ind w:left="1196" w:hanging="360"/>
      </w:pPr>
      <w:rPr>
        <w:rFonts w:ascii="Arial" w:eastAsia="Times New Roman" w:hAnsi="Arial" w:cs="Arial" w:hint="default"/>
      </w:rPr>
    </w:lvl>
    <w:lvl w:ilvl="1" w:tplc="FFFFFFFF" w:tentative="1">
      <w:start w:val="1"/>
      <w:numFmt w:val="bullet"/>
      <w:lvlText w:val="o"/>
      <w:lvlJc w:val="left"/>
      <w:pPr>
        <w:tabs>
          <w:tab w:val="num" w:pos="1648"/>
        </w:tabs>
        <w:ind w:left="1648" w:hanging="360"/>
      </w:pPr>
      <w:rPr>
        <w:rFonts w:ascii="Courier New" w:hAnsi="Courier New" w:cs="Courier New" w:hint="default"/>
      </w:rPr>
    </w:lvl>
    <w:lvl w:ilvl="2" w:tplc="FFFFFFFF" w:tentative="1">
      <w:start w:val="1"/>
      <w:numFmt w:val="bullet"/>
      <w:lvlText w:val=""/>
      <w:lvlJc w:val="left"/>
      <w:pPr>
        <w:tabs>
          <w:tab w:val="num" w:pos="2368"/>
        </w:tabs>
        <w:ind w:left="2368" w:hanging="360"/>
      </w:pPr>
      <w:rPr>
        <w:rFonts w:ascii="Wingdings" w:hAnsi="Wingdings" w:hint="default"/>
      </w:rPr>
    </w:lvl>
    <w:lvl w:ilvl="3" w:tplc="FFFFFFFF" w:tentative="1">
      <w:start w:val="1"/>
      <w:numFmt w:val="bullet"/>
      <w:lvlText w:val=""/>
      <w:lvlJc w:val="left"/>
      <w:pPr>
        <w:tabs>
          <w:tab w:val="num" w:pos="3088"/>
        </w:tabs>
        <w:ind w:left="3088" w:hanging="360"/>
      </w:pPr>
      <w:rPr>
        <w:rFonts w:ascii="Symbol" w:hAnsi="Symbol" w:hint="default"/>
      </w:rPr>
    </w:lvl>
    <w:lvl w:ilvl="4" w:tplc="FFFFFFFF" w:tentative="1">
      <w:start w:val="1"/>
      <w:numFmt w:val="bullet"/>
      <w:lvlText w:val="o"/>
      <w:lvlJc w:val="left"/>
      <w:pPr>
        <w:tabs>
          <w:tab w:val="num" w:pos="3808"/>
        </w:tabs>
        <w:ind w:left="3808" w:hanging="360"/>
      </w:pPr>
      <w:rPr>
        <w:rFonts w:ascii="Courier New" w:hAnsi="Courier New" w:cs="Courier New" w:hint="default"/>
      </w:rPr>
    </w:lvl>
    <w:lvl w:ilvl="5" w:tplc="FFFFFFFF" w:tentative="1">
      <w:start w:val="1"/>
      <w:numFmt w:val="bullet"/>
      <w:lvlText w:val=""/>
      <w:lvlJc w:val="left"/>
      <w:pPr>
        <w:tabs>
          <w:tab w:val="num" w:pos="4528"/>
        </w:tabs>
        <w:ind w:left="4528" w:hanging="360"/>
      </w:pPr>
      <w:rPr>
        <w:rFonts w:ascii="Wingdings" w:hAnsi="Wingdings" w:hint="default"/>
      </w:rPr>
    </w:lvl>
    <w:lvl w:ilvl="6" w:tplc="FFFFFFFF" w:tentative="1">
      <w:start w:val="1"/>
      <w:numFmt w:val="bullet"/>
      <w:lvlText w:val=""/>
      <w:lvlJc w:val="left"/>
      <w:pPr>
        <w:tabs>
          <w:tab w:val="num" w:pos="5248"/>
        </w:tabs>
        <w:ind w:left="5248" w:hanging="360"/>
      </w:pPr>
      <w:rPr>
        <w:rFonts w:ascii="Symbol" w:hAnsi="Symbol" w:hint="default"/>
      </w:rPr>
    </w:lvl>
    <w:lvl w:ilvl="7" w:tplc="FFFFFFFF" w:tentative="1">
      <w:start w:val="1"/>
      <w:numFmt w:val="bullet"/>
      <w:lvlText w:val="o"/>
      <w:lvlJc w:val="left"/>
      <w:pPr>
        <w:tabs>
          <w:tab w:val="num" w:pos="5968"/>
        </w:tabs>
        <w:ind w:left="5968" w:hanging="360"/>
      </w:pPr>
      <w:rPr>
        <w:rFonts w:ascii="Courier New" w:hAnsi="Courier New" w:cs="Courier New" w:hint="default"/>
      </w:rPr>
    </w:lvl>
    <w:lvl w:ilvl="8" w:tplc="FFFFFFFF" w:tentative="1">
      <w:start w:val="1"/>
      <w:numFmt w:val="bullet"/>
      <w:lvlText w:val=""/>
      <w:lvlJc w:val="left"/>
      <w:pPr>
        <w:tabs>
          <w:tab w:val="num" w:pos="6688"/>
        </w:tabs>
        <w:ind w:left="6688" w:hanging="360"/>
      </w:pPr>
      <w:rPr>
        <w:rFonts w:ascii="Wingdings" w:hAnsi="Wingdings" w:hint="default"/>
      </w:rPr>
    </w:lvl>
  </w:abstractNum>
  <w:abstractNum w:abstractNumId="27">
    <w:nsid w:val="0EE5146D"/>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28">
    <w:nsid w:val="0FB00766"/>
    <w:multiLevelType w:val="hybridMultilevel"/>
    <w:tmpl w:val="2E748492"/>
    <w:lvl w:ilvl="0" w:tplc="FFFFFFFF">
      <w:numFmt w:val="bullet"/>
      <w:lvlText w:val="-"/>
      <w:lvlJc w:val="left"/>
      <w:pPr>
        <w:tabs>
          <w:tab w:val="num" w:pos="1839"/>
        </w:tabs>
        <w:ind w:left="1839" w:hanging="360"/>
      </w:pPr>
      <w:rPr>
        <w:rFonts w:ascii="Arial" w:eastAsia="Times New Roman" w:hAnsi="Arial" w:cs="Arial" w:hint="default"/>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9">
    <w:nsid w:val="108C7D7A"/>
    <w:multiLevelType w:val="singleLevel"/>
    <w:tmpl w:val="5C802A68"/>
    <w:lvl w:ilvl="0">
      <w:start w:val="1"/>
      <w:numFmt w:val="decimal"/>
      <w:lvlText w:val="%1"/>
      <w:legacy w:legacy="1" w:legacySpace="0" w:legacyIndent="283"/>
      <w:lvlJc w:val="left"/>
      <w:rPr>
        <w:rFonts w:ascii="Times New Roman" w:hAnsi="Times New Roman" w:cs="Times New Roman" w:hint="default"/>
      </w:rPr>
    </w:lvl>
  </w:abstractNum>
  <w:abstractNum w:abstractNumId="30">
    <w:nsid w:val="11A17097"/>
    <w:multiLevelType w:val="hybridMultilevel"/>
    <w:tmpl w:val="231E76EE"/>
    <w:lvl w:ilvl="0" w:tplc="3E32958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2627304"/>
    <w:multiLevelType w:val="singleLevel"/>
    <w:tmpl w:val="64D0089E"/>
    <w:lvl w:ilvl="0">
      <w:start w:val="3"/>
      <w:numFmt w:val="decimal"/>
      <w:lvlText w:val="%1."/>
      <w:legacy w:legacy="1" w:legacySpace="0" w:legacyIndent="331"/>
      <w:lvlJc w:val="left"/>
      <w:rPr>
        <w:rFonts w:ascii="Times New Roman" w:hAnsi="Times New Roman" w:cs="Times New Roman" w:hint="default"/>
      </w:rPr>
    </w:lvl>
  </w:abstractNum>
  <w:abstractNum w:abstractNumId="32">
    <w:nsid w:val="13DA34A3"/>
    <w:multiLevelType w:val="hybridMultilevel"/>
    <w:tmpl w:val="35B258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13E9038E"/>
    <w:multiLevelType w:val="singleLevel"/>
    <w:tmpl w:val="48D2FC6C"/>
    <w:lvl w:ilvl="0">
      <w:start w:val="2"/>
      <w:numFmt w:val="decimal"/>
      <w:lvlText w:val="%1."/>
      <w:legacy w:legacy="1" w:legacySpace="0" w:legacyIndent="338"/>
      <w:lvlJc w:val="left"/>
      <w:rPr>
        <w:rFonts w:ascii="Times New Roman" w:hAnsi="Times New Roman" w:cs="Times New Roman" w:hint="default"/>
      </w:rPr>
    </w:lvl>
  </w:abstractNum>
  <w:abstractNum w:abstractNumId="34">
    <w:nsid w:val="143863D3"/>
    <w:multiLevelType w:val="singleLevel"/>
    <w:tmpl w:val="A35ED318"/>
    <w:lvl w:ilvl="0">
      <w:start w:val="1"/>
      <w:numFmt w:val="decimal"/>
      <w:lvlText w:val="%1"/>
      <w:legacy w:legacy="1" w:legacySpace="0" w:legacyIndent="115"/>
      <w:lvlJc w:val="left"/>
      <w:rPr>
        <w:rFonts w:ascii="Times New Roman" w:hAnsi="Times New Roman" w:cs="Times New Roman" w:hint="default"/>
      </w:rPr>
    </w:lvl>
  </w:abstractNum>
  <w:abstractNum w:abstractNumId="35">
    <w:nsid w:val="15A63F97"/>
    <w:multiLevelType w:val="hybridMultilevel"/>
    <w:tmpl w:val="04962D0E"/>
    <w:lvl w:ilvl="0" w:tplc="F30470D0">
      <w:start w:val="1"/>
      <w:numFmt w:val="bullet"/>
      <w:lvlText w:val=""/>
      <w:lvlJc w:val="left"/>
      <w:pPr>
        <w:tabs>
          <w:tab w:val="num" w:pos="720"/>
        </w:tabs>
        <w:ind w:left="720" w:hanging="360"/>
      </w:pPr>
      <w:rPr>
        <w:rFonts w:ascii="Symbol" w:hAnsi="Symbol" w:hint="default"/>
        <w:sz w:val="20"/>
        <w:szCs w:val="20"/>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6">
    <w:nsid w:val="15DF425D"/>
    <w:multiLevelType w:val="singleLevel"/>
    <w:tmpl w:val="64D0089E"/>
    <w:lvl w:ilvl="0">
      <w:start w:val="3"/>
      <w:numFmt w:val="decimal"/>
      <w:lvlText w:val="%1."/>
      <w:legacy w:legacy="1" w:legacySpace="0" w:legacyIndent="331"/>
      <w:lvlJc w:val="left"/>
      <w:rPr>
        <w:rFonts w:ascii="Times New Roman" w:hAnsi="Times New Roman" w:cs="Times New Roman" w:hint="default"/>
      </w:rPr>
    </w:lvl>
  </w:abstractNum>
  <w:abstractNum w:abstractNumId="37">
    <w:nsid w:val="15F0466E"/>
    <w:multiLevelType w:val="hybridMultilevel"/>
    <w:tmpl w:val="2A80E5A2"/>
    <w:lvl w:ilvl="0" w:tplc="FFFFFFFF">
      <w:numFmt w:val="bullet"/>
      <w:lvlText w:val="-"/>
      <w:lvlJc w:val="left"/>
      <w:pPr>
        <w:tabs>
          <w:tab w:val="num" w:pos="1556"/>
        </w:tabs>
        <w:ind w:left="1556" w:hanging="360"/>
      </w:pPr>
      <w:rPr>
        <w:rFonts w:ascii="Arial" w:eastAsia="Times New Roman" w:hAnsi="Arial" w:cs="Arial" w:hint="default"/>
      </w:rPr>
    </w:lvl>
    <w:lvl w:ilvl="1" w:tplc="FFFFFFFF" w:tentative="1">
      <w:start w:val="1"/>
      <w:numFmt w:val="bullet"/>
      <w:lvlText w:val="o"/>
      <w:lvlJc w:val="left"/>
      <w:pPr>
        <w:tabs>
          <w:tab w:val="num" w:pos="2008"/>
        </w:tabs>
        <w:ind w:left="2008" w:hanging="360"/>
      </w:pPr>
      <w:rPr>
        <w:rFonts w:ascii="Courier New" w:hAnsi="Courier New" w:cs="Courier New" w:hint="default"/>
      </w:rPr>
    </w:lvl>
    <w:lvl w:ilvl="2" w:tplc="FFFFFFFF" w:tentative="1">
      <w:start w:val="1"/>
      <w:numFmt w:val="bullet"/>
      <w:lvlText w:val=""/>
      <w:lvlJc w:val="left"/>
      <w:pPr>
        <w:tabs>
          <w:tab w:val="num" w:pos="2728"/>
        </w:tabs>
        <w:ind w:left="2728" w:hanging="360"/>
      </w:pPr>
      <w:rPr>
        <w:rFonts w:ascii="Wingdings" w:hAnsi="Wingdings" w:hint="default"/>
      </w:rPr>
    </w:lvl>
    <w:lvl w:ilvl="3" w:tplc="FFFFFFFF" w:tentative="1">
      <w:start w:val="1"/>
      <w:numFmt w:val="bullet"/>
      <w:lvlText w:val=""/>
      <w:lvlJc w:val="left"/>
      <w:pPr>
        <w:tabs>
          <w:tab w:val="num" w:pos="3448"/>
        </w:tabs>
        <w:ind w:left="3448" w:hanging="360"/>
      </w:pPr>
      <w:rPr>
        <w:rFonts w:ascii="Symbol" w:hAnsi="Symbol" w:hint="default"/>
      </w:rPr>
    </w:lvl>
    <w:lvl w:ilvl="4" w:tplc="FFFFFFFF" w:tentative="1">
      <w:start w:val="1"/>
      <w:numFmt w:val="bullet"/>
      <w:lvlText w:val="o"/>
      <w:lvlJc w:val="left"/>
      <w:pPr>
        <w:tabs>
          <w:tab w:val="num" w:pos="4168"/>
        </w:tabs>
        <w:ind w:left="4168" w:hanging="360"/>
      </w:pPr>
      <w:rPr>
        <w:rFonts w:ascii="Courier New" w:hAnsi="Courier New" w:cs="Courier New" w:hint="default"/>
      </w:rPr>
    </w:lvl>
    <w:lvl w:ilvl="5" w:tplc="FFFFFFFF" w:tentative="1">
      <w:start w:val="1"/>
      <w:numFmt w:val="bullet"/>
      <w:lvlText w:val=""/>
      <w:lvlJc w:val="left"/>
      <w:pPr>
        <w:tabs>
          <w:tab w:val="num" w:pos="4888"/>
        </w:tabs>
        <w:ind w:left="4888" w:hanging="360"/>
      </w:pPr>
      <w:rPr>
        <w:rFonts w:ascii="Wingdings" w:hAnsi="Wingdings" w:hint="default"/>
      </w:rPr>
    </w:lvl>
    <w:lvl w:ilvl="6" w:tplc="FFFFFFFF" w:tentative="1">
      <w:start w:val="1"/>
      <w:numFmt w:val="bullet"/>
      <w:lvlText w:val=""/>
      <w:lvlJc w:val="left"/>
      <w:pPr>
        <w:tabs>
          <w:tab w:val="num" w:pos="5608"/>
        </w:tabs>
        <w:ind w:left="5608" w:hanging="360"/>
      </w:pPr>
      <w:rPr>
        <w:rFonts w:ascii="Symbol" w:hAnsi="Symbol" w:hint="default"/>
      </w:rPr>
    </w:lvl>
    <w:lvl w:ilvl="7" w:tplc="FFFFFFFF" w:tentative="1">
      <w:start w:val="1"/>
      <w:numFmt w:val="bullet"/>
      <w:lvlText w:val="o"/>
      <w:lvlJc w:val="left"/>
      <w:pPr>
        <w:tabs>
          <w:tab w:val="num" w:pos="6328"/>
        </w:tabs>
        <w:ind w:left="6328" w:hanging="360"/>
      </w:pPr>
      <w:rPr>
        <w:rFonts w:ascii="Courier New" w:hAnsi="Courier New" w:cs="Courier New" w:hint="default"/>
      </w:rPr>
    </w:lvl>
    <w:lvl w:ilvl="8" w:tplc="FFFFFFFF" w:tentative="1">
      <w:start w:val="1"/>
      <w:numFmt w:val="bullet"/>
      <w:lvlText w:val=""/>
      <w:lvlJc w:val="left"/>
      <w:pPr>
        <w:tabs>
          <w:tab w:val="num" w:pos="7048"/>
        </w:tabs>
        <w:ind w:left="7048" w:hanging="360"/>
      </w:pPr>
      <w:rPr>
        <w:rFonts w:ascii="Wingdings" w:hAnsi="Wingdings" w:hint="default"/>
      </w:rPr>
    </w:lvl>
  </w:abstractNum>
  <w:abstractNum w:abstractNumId="38">
    <w:nsid w:val="17BE0134"/>
    <w:multiLevelType w:val="hybridMultilevel"/>
    <w:tmpl w:val="41D61E30"/>
    <w:lvl w:ilvl="0" w:tplc="945C33D6">
      <w:start w:val="1"/>
      <w:numFmt w:val="bullet"/>
      <w:lvlText w:val=""/>
      <w:lvlJc w:val="left"/>
      <w:pPr>
        <w:tabs>
          <w:tab w:val="num" w:pos="720"/>
        </w:tabs>
        <w:ind w:left="720" w:hanging="360"/>
      </w:pPr>
      <w:rPr>
        <w:rFonts w:ascii="Symbol" w:hAnsi="Symbol" w:hint="default"/>
        <w:sz w:val="20"/>
        <w:szCs w:val="20"/>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9">
    <w:nsid w:val="181173A7"/>
    <w:multiLevelType w:val="hybridMultilevel"/>
    <w:tmpl w:val="C7582C4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18C907B9"/>
    <w:multiLevelType w:val="singleLevel"/>
    <w:tmpl w:val="8E6C627E"/>
    <w:lvl w:ilvl="0">
      <w:start w:val="1"/>
      <w:numFmt w:val="decimal"/>
      <w:lvlText w:val="%1."/>
      <w:legacy w:legacy="1" w:legacySpace="0" w:legacyIndent="338"/>
      <w:lvlJc w:val="left"/>
      <w:rPr>
        <w:rFonts w:ascii="Times New Roman" w:hAnsi="Times New Roman" w:cs="Times New Roman" w:hint="default"/>
      </w:rPr>
    </w:lvl>
  </w:abstractNum>
  <w:abstractNum w:abstractNumId="41">
    <w:nsid w:val="1B8620CC"/>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42">
    <w:nsid w:val="1BFA01AD"/>
    <w:multiLevelType w:val="hybridMultilevel"/>
    <w:tmpl w:val="DE4CC0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CB73E21"/>
    <w:multiLevelType w:val="singleLevel"/>
    <w:tmpl w:val="791ED986"/>
    <w:lvl w:ilvl="0">
      <w:start w:val="1"/>
      <w:numFmt w:val="decimal"/>
      <w:lvlText w:val="%1."/>
      <w:legacy w:legacy="1" w:legacySpace="0" w:legacyIndent="324"/>
      <w:lvlJc w:val="left"/>
      <w:rPr>
        <w:rFonts w:ascii="Times New Roman" w:hAnsi="Times New Roman" w:cs="Times New Roman" w:hint="default"/>
      </w:rPr>
    </w:lvl>
  </w:abstractNum>
  <w:abstractNum w:abstractNumId="44">
    <w:nsid w:val="1EFA213C"/>
    <w:multiLevelType w:val="hybridMultilevel"/>
    <w:tmpl w:val="5A920236"/>
    <w:lvl w:ilvl="0" w:tplc="B87E4F72">
      <w:start w:val="1"/>
      <w:numFmt w:val="decimal"/>
      <w:lvlText w:val="%1."/>
      <w:lvlJc w:val="left"/>
      <w:pPr>
        <w:tabs>
          <w:tab w:val="num" w:pos="900"/>
        </w:tabs>
        <w:ind w:left="90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F040D09"/>
    <w:multiLevelType w:val="hybridMultilevel"/>
    <w:tmpl w:val="32B6F5F0"/>
    <w:lvl w:ilvl="0" w:tplc="667AB7B6">
      <w:start w:val="1"/>
      <w:numFmt w:val="bullet"/>
      <w:lvlText w:val=""/>
      <w:lvlJc w:val="left"/>
      <w:pPr>
        <w:tabs>
          <w:tab w:val="num" w:pos="5000"/>
        </w:tabs>
        <w:ind w:left="5000" w:hanging="360"/>
      </w:pPr>
      <w:rPr>
        <w:rFonts w:ascii="Symbol" w:hAnsi="Symbol" w:hint="default"/>
        <w:b w:val="0"/>
        <w:sz w:val="20"/>
        <w:szCs w:val="20"/>
      </w:rPr>
    </w:lvl>
    <w:lvl w:ilvl="1" w:tplc="04190003" w:tentative="1">
      <w:start w:val="1"/>
      <w:numFmt w:val="bullet"/>
      <w:lvlText w:val="o"/>
      <w:lvlJc w:val="left"/>
      <w:pPr>
        <w:tabs>
          <w:tab w:val="num" w:pos="3940"/>
        </w:tabs>
        <w:ind w:left="3940" w:hanging="360"/>
      </w:pPr>
      <w:rPr>
        <w:rFonts w:ascii="Courier New" w:hAnsi="Courier New" w:cs="Courier New" w:hint="default"/>
      </w:rPr>
    </w:lvl>
    <w:lvl w:ilvl="2" w:tplc="04190005" w:tentative="1">
      <w:start w:val="1"/>
      <w:numFmt w:val="bullet"/>
      <w:lvlText w:val=""/>
      <w:lvlJc w:val="left"/>
      <w:pPr>
        <w:tabs>
          <w:tab w:val="num" w:pos="4660"/>
        </w:tabs>
        <w:ind w:left="4660" w:hanging="360"/>
      </w:pPr>
      <w:rPr>
        <w:rFonts w:ascii="Wingdings" w:hAnsi="Wingdings" w:hint="default"/>
      </w:rPr>
    </w:lvl>
    <w:lvl w:ilvl="3" w:tplc="B9209182">
      <w:start w:val="1"/>
      <w:numFmt w:val="bullet"/>
      <w:lvlText w:val=""/>
      <w:lvlJc w:val="left"/>
      <w:pPr>
        <w:tabs>
          <w:tab w:val="num" w:pos="5380"/>
        </w:tabs>
        <w:ind w:left="5380" w:hanging="360"/>
      </w:pPr>
      <w:rPr>
        <w:rFonts w:ascii="Symbol" w:hAnsi="Symbol" w:hint="default"/>
        <w:sz w:val="20"/>
        <w:szCs w:val="20"/>
      </w:rPr>
    </w:lvl>
    <w:lvl w:ilvl="4" w:tplc="04190003" w:tentative="1">
      <w:start w:val="1"/>
      <w:numFmt w:val="bullet"/>
      <w:lvlText w:val="o"/>
      <w:lvlJc w:val="left"/>
      <w:pPr>
        <w:tabs>
          <w:tab w:val="num" w:pos="6100"/>
        </w:tabs>
        <w:ind w:left="6100" w:hanging="360"/>
      </w:pPr>
      <w:rPr>
        <w:rFonts w:ascii="Courier New" w:hAnsi="Courier New" w:cs="Courier New" w:hint="default"/>
      </w:rPr>
    </w:lvl>
    <w:lvl w:ilvl="5" w:tplc="04190005" w:tentative="1">
      <w:start w:val="1"/>
      <w:numFmt w:val="bullet"/>
      <w:lvlText w:val=""/>
      <w:lvlJc w:val="left"/>
      <w:pPr>
        <w:tabs>
          <w:tab w:val="num" w:pos="6820"/>
        </w:tabs>
        <w:ind w:left="6820" w:hanging="360"/>
      </w:pPr>
      <w:rPr>
        <w:rFonts w:ascii="Wingdings" w:hAnsi="Wingdings" w:hint="default"/>
      </w:rPr>
    </w:lvl>
    <w:lvl w:ilvl="6" w:tplc="04190001" w:tentative="1">
      <w:start w:val="1"/>
      <w:numFmt w:val="bullet"/>
      <w:lvlText w:val=""/>
      <w:lvlJc w:val="left"/>
      <w:pPr>
        <w:tabs>
          <w:tab w:val="num" w:pos="7540"/>
        </w:tabs>
        <w:ind w:left="7540" w:hanging="360"/>
      </w:pPr>
      <w:rPr>
        <w:rFonts w:ascii="Symbol" w:hAnsi="Symbol" w:hint="default"/>
      </w:rPr>
    </w:lvl>
    <w:lvl w:ilvl="7" w:tplc="04190003" w:tentative="1">
      <w:start w:val="1"/>
      <w:numFmt w:val="bullet"/>
      <w:lvlText w:val="o"/>
      <w:lvlJc w:val="left"/>
      <w:pPr>
        <w:tabs>
          <w:tab w:val="num" w:pos="8260"/>
        </w:tabs>
        <w:ind w:left="8260" w:hanging="360"/>
      </w:pPr>
      <w:rPr>
        <w:rFonts w:ascii="Courier New" w:hAnsi="Courier New" w:cs="Courier New" w:hint="default"/>
      </w:rPr>
    </w:lvl>
    <w:lvl w:ilvl="8" w:tplc="04190005" w:tentative="1">
      <w:start w:val="1"/>
      <w:numFmt w:val="bullet"/>
      <w:lvlText w:val=""/>
      <w:lvlJc w:val="left"/>
      <w:pPr>
        <w:tabs>
          <w:tab w:val="num" w:pos="8980"/>
        </w:tabs>
        <w:ind w:left="8980" w:hanging="360"/>
      </w:pPr>
      <w:rPr>
        <w:rFonts w:ascii="Wingdings" w:hAnsi="Wingdings" w:hint="default"/>
      </w:rPr>
    </w:lvl>
  </w:abstractNum>
  <w:abstractNum w:abstractNumId="46">
    <w:nsid w:val="1FD1569D"/>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47">
    <w:nsid w:val="1FF10D00"/>
    <w:multiLevelType w:val="hybridMultilevel"/>
    <w:tmpl w:val="E3885A48"/>
    <w:lvl w:ilvl="0" w:tplc="B87E4F72">
      <w:start w:val="1"/>
      <w:numFmt w:val="decimal"/>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200B02EE"/>
    <w:multiLevelType w:val="singleLevel"/>
    <w:tmpl w:val="1DAEF036"/>
    <w:lvl w:ilvl="0">
      <w:start w:val="2"/>
      <w:numFmt w:val="decimal"/>
      <w:lvlText w:val="%1."/>
      <w:legacy w:legacy="1" w:legacySpace="0" w:legacyIndent="331"/>
      <w:lvlJc w:val="left"/>
      <w:rPr>
        <w:rFonts w:ascii="Times New Roman" w:hAnsi="Times New Roman" w:cs="Times New Roman" w:hint="default"/>
      </w:rPr>
    </w:lvl>
  </w:abstractNum>
  <w:abstractNum w:abstractNumId="49">
    <w:nsid w:val="21F86059"/>
    <w:multiLevelType w:val="hybridMultilevel"/>
    <w:tmpl w:val="152CB3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nsid w:val="22DD23B5"/>
    <w:multiLevelType w:val="hybridMultilevel"/>
    <w:tmpl w:val="1854BCA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1">
    <w:nsid w:val="233732D6"/>
    <w:multiLevelType w:val="hybridMultilevel"/>
    <w:tmpl w:val="CDD04F3C"/>
    <w:lvl w:ilvl="0" w:tplc="B87E4F72">
      <w:start w:val="1"/>
      <w:numFmt w:val="decimal"/>
      <w:lvlText w:val="%1."/>
      <w:lvlJc w:val="left"/>
      <w:pPr>
        <w:tabs>
          <w:tab w:val="num" w:pos="1723"/>
        </w:tabs>
        <w:ind w:left="1723" w:hanging="360"/>
      </w:pPr>
      <w:rPr>
        <w:rFonts w:hint="default"/>
        <w:sz w:val="24"/>
        <w:szCs w:val="24"/>
      </w:r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52">
    <w:nsid w:val="241908C4"/>
    <w:multiLevelType w:val="hybridMultilevel"/>
    <w:tmpl w:val="01F671F4"/>
    <w:lvl w:ilvl="0" w:tplc="FFFFFFFF">
      <w:numFmt w:val="bullet"/>
      <w:lvlText w:val="-"/>
      <w:lvlJc w:val="left"/>
      <w:pPr>
        <w:tabs>
          <w:tab w:val="num" w:pos="1556"/>
        </w:tabs>
        <w:ind w:left="1556" w:hanging="360"/>
      </w:pPr>
      <w:rPr>
        <w:rFonts w:ascii="Arial" w:eastAsia="Times New Roman" w:hAnsi="Arial" w:cs="Arial" w:hint="default"/>
      </w:rPr>
    </w:lvl>
    <w:lvl w:ilvl="1" w:tplc="FFFFFFFF" w:tentative="1">
      <w:start w:val="1"/>
      <w:numFmt w:val="bullet"/>
      <w:lvlText w:val="o"/>
      <w:lvlJc w:val="left"/>
      <w:pPr>
        <w:tabs>
          <w:tab w:val="num" w:pos="2008"/>
        </w:tabs>
        <w:ind w:left="2008" w:hanging="360"/>
      </w:pPr>
      <w:rPr>
        <w:rFonts w:ascii="Courier New" w:hAnsi="Courier New" w:cs="Courier New" w:hint="default"/>
      </w:rPr>
    </w:lvl>
    <w:lvl w:ilvl="2" w:tplc="FFFFFFFF" w:tentative="1">
      <w:start w:val="1"/>
      <w:numFmt w:val="bullet"/>
      <w:lvlText w:val=""/>
      <w:lvlJc w:val="left"/>
      <w:pPr>
        <w:tabs>
          <w:tab w:val="num" w:pos="2728"/>
        </w:tabs>
        <w:ind w:left="2728" w:hanging="360"/>
      </w:pPr>
      <w:rPr>
        <w:rFonts w:ascii="Wingdings" w:hAnsi="Wingdings" w:hint="default"/>
      </w:rPr>
    </w:lvl>
    <w:lvl w:ilvl="3" w:tplc="FFFFFFFF" w:tentative="1">
      <w:start w:val="1"/>
      <w:numFmt w:val="bullet"/>
      <w:lvlText w:val=""/>
      <w:lvlJc w:val="left"/>
      <w:pPr>
        <w:tabs>
          <w:tab w:val="num" w:pos="3448"/>
        </w:tabs>
        <w:ind w:left="3448" w:hanging="360"/>
      </w:pPr>
      <w:rPr>
        <w:rFonts w:ascii="Symbol" w:hAnsi="Symbol" w:hint="default"/>
      </w:rPr>
    </w:lvl>
    <w:lvl w:ilvl="4" w:tplc="FFFFFFFF" w:tentative="1">
      <w:start w:val="1"/>
      <w:numFmt w:val="bullet"/>
      <w:lvlText w:val="o"/>
      <w:lvlJc w:val="left"/>
      <w:pPr>
        <w:tabs>
          <w:tab w:val="num" w:pos="4168"/>
        </w:tabs>
        <w:ind w:left="4168" w:hanging="360"/>
      </w:pPr>
      <w:rPr>
        <w:rFonts w:ascii="Courier New" w:hAnsi="Courier New" w:cs="Courier New" w:hint="default"/>
      </w:rPr>
    </w:lvl>
    <w:lvl w:ilvl="5" w:tplc="FFFFFFFF" w:tentative="1">
      <w:start w:val="1"/>
      <w:numFmt w:val="bullet"/>
      <w:lvlText w:val=""/>
      <w:lvlJc w:val="left"/>
      <w:pPr>
        <w:tabs>
          <w:tab w:val="num" w:pos="4888"/>
        </w:tabs>
        <w:ind w:left="4888" w:hanging="360"/>
      </w:pPr>
      <w:rPr>
        <w:rFonts w:ascii="Wingdings" w:hAnsi="Wingdings" w:hint="default"/>
      </w:rPr>
    </w:lvl>
    <w:lvl w:ilvl="6" w:tplc="FFFFFFFF" w:tentative="1">
      <w:start w:val="1"/>
      <w:numFmt w:val="bullet"/>
      <w:lvlText w:val=""/>
      <w:lvlJc w:val="left"/>
      <w:pPr>
        <w:tabs>
          <w:tab w:val="num" w:pos="5608"/>
        </w:tabs>
        <w:ind w:left="5608" w:hanging="360"/>
      </w:pPr>
      <w:rPr>
        <w:rFonts w:ascii="Symbol" w:hAnsi="Symbol" w:hint="default"/>
      </w:rPr>
    </w:lvl>
    <w:lvl w:ilvl="7" w:tplc="FFFFFFFF" w:tentative="1">
      <w:start w:val="1"/>
      <w:numFmt w:val="bullet"/>
      <w:lvlText w:val="o"/>
      <w:lvlJc w:val="left"/>
      <w:pPr>
        <w:tabs>
          <w:tab w:val="num" w:pos="6328"/>
        </w:tabs>
        <w:ind w:left="6328" w:hanging="360"/>
      </w:pPr>
      <w:rPr>
        <w:rFonts w:ascii="Courier New" w:hAnsi="Courier New" w:cs="Courier New" w:hint="default"/>
      </w:rPr>
    </w:lvl>
    <w:lvl w:ilvl="8" w:tplc="FFFFFFFF" w:tentative="1">
      <w:start w:val="1"/>
      <w:numFmt w:val="bullet"/>
      <w:lvlText w:val=""/>
      <w:lvlJc w:val="left"/>
      <w:pPr>
        <w:tabs>
          <w:tab w:val="num" w:pos="7048"/>
        </w:tabs>
        <w:ind w:left="7048" w:hanging="360"/>
      </w:pPr>
      <w:rPr>
        <w:rFonts w:ascii="Wingdings" w:hAnsi="Wingdings" w:hint="default"/>
      </w:rPr>
    </w:lvl>
  </w:abstractNum>
  <w:abstractNum w:abstractNumId="53">
    <w:nsid w:val="269E2CBB"/>
    <w:multiLevelType w:val="singleLevel"/>
    <w:tmpl w:val="48D2FC6C"/>
    <w:lvl w:ilvl="0">
      <w:start w:val="2"/>
      <w:numFmt w:val="decimal"/>
      <w:lvlText w:val="%1."/>
      <w:legacy w:legacy="1" w:legacySpace="0" w:legacyIndent="338"/>
      <w:lvlJc w:val="left"/>
      <w:rPr>
        <w:rFonts w:ascii="Times New Roman" w:hAnsi="Times New Roman" w:cs="Times New Roman" w:hint="default"/>
      </w:rPr>
    </w:lvl>
  </w:abstractNum>
  <w:abstractNum w:abstractNumId="54">
    <w:nsid w:val="29317ED5"/>
    <w:multiLevelType w:val="singleLevel"/>
    <w:tmpl w:val="1EB2E70E"/>
    <w:lvl w:ilvl="0">
      <w:start w:val="4"/>
      <w:numFmt w:val="decimal"/>
      <w:lvlText w:val="%1."/>
      <w:legacy w:legacy="1" w:legacySpace="0" w:legacyIndent="338"/>
      <w:lvlJc w:val="left"/>
      <w:rPr>
        <w:rFonts w:ascii="Times New Roman" w:hAnsi="Times New Roman" w:cs="Times New Roman" w:hint="default"/>
      </w:rPr>
    </w:lvl>
  </w:abstractNum>
  <w:abstractNum w:abstractNumId="55">
    <w:nsid w:val="2BEE0A6F"/>
    <w:multiLevelType w:val="hybridMultilevel"/>
    <w:tmpl w:val="7B0AA49C"/>
    <w:lvl w:ilvl="0" w:tplc="FFFFFFFF">
      <w:numFmt w:val="bullet"/>
      <w:lvlText w:val="-"/>
      <w:lvlJc w:val="left"/>
      <w:pPr>
        <w:tabs>
          <w:tab w:val="num" w:pos="360"/>
        </w:tabs>
        <w:ind w:left="360" w:hanging="360"/>
      </w:pPr>
      <w:rPr>
        <w:rFonts w:ascii="Arial" w:eastAsia="Times New Roman" w:hAnsi="Arial" w:hint="default"/>
      </w:rPr>
    </w:lvl>
    <w:lvl w:ilvl="1" w:tplc="FFFFFFFF">
      <w:start w:val="1"/>
      <w:numFmt w:val="bullet"/>
      <w:lvlText w:val="o"/>
      <w:lvlJc w:val="left"/>
      <w:pPr>
        <w:tabs>
          <w:tab w:val="num" w:pos="1931"/>
        </w:tabs>
        <w:ind w:left="1931" w:hanging="360"/>
      </w:pPr>
      <w:rPr>
        <w:rFonts w:ascii="Courier New" w:hAnsi="Courier New" w:cs="Courier New" w:hint="default"/>
      </w:rPr>
    </w:lvl>
    <w:lvl w:ilvl="2" w:tplc="FFFFFFFF">
      <w:start w:val="1"/>
      <w:numFmt w:val="bullet"/>
      <w:lvlText w:val=""/>
      <w:lvlJc w:val="left"/>
      <w:pPr>
        <w:tabs>
          <w:tab w:val="num" w:pos="2651"/>
        </w:tabs>
        <w:ind w:left="2651" w:hanging="360"/>
      </w:pPr>
      <w:rPr>
        <w:rFonts w:ascii="Wingdings" w:hAnsi="Wingdings" w:cs="Times New Roman" w:hint="default"/>
      </w:rPr>
    </w:lvl>
    <w:lvl w:ilvl="3" w:tplc="FFFFFFFF">
      <w:start w:val="1"/>
      <w:numFmt w:val="bullet"/>
      <w:lvlText w:val=""/>
      <w:lvlJc w:val="left"/>
      <w:pPr>
        <w:tabs>
          <w:tab w:val="num" w:pos="3371"/>
        </w:tabs>
        <w:ind w:left="3371" w:hanging="360"/>
      </w:pPr>
      <w:rPr>
        <w:rFonts w:ascii="Symbol" w:hAnsi="Symbol" w:cs="Times New Roman" w:hint="default"/>
      </w:rPr>
    </w:lvl>
    <w:lvl w:ilvl="4" w:tplc="FFFFFFFF">
      <w:start w:val="1"/>
      <w:numFmt w:val="bullet"/>
      <w:lvlText w:val="o"/>
      <w:lvlJc w:val="left"/>
      <w:pPr>
        <w:tabs>
          <w:tab w:val="num" w:pos="4091"/>
        </w:tabs>
        <w:ind w:left="4091" w:hanging="360"/>
      </w:pPr>
      <w:rPr>
        <w:rFonts w:ascii="Courier New" w:hAnsi="Courier New" w:cs="Courier New" w:hint="default"/>
      </w:rPr>
    </w:lvl>
    <w:lvl w:ilvl="5" w:tplc="FFFFFFFF">
      <w:start w:val="1"/>
      <w:numFmt w:val="bullet"/>
      <w:lvlText w:val=""/>
      <w:lvlJc w:val="left"/>
      <w:pPr>
        <w:tabs>
          <w:tab w:val="num" w:pos="4811"/>
        </w:tabs>
        <w:ind w:left="4811" w:hanging="360"/>
      </w:pPr>
      <w:rPr>
        <w:rFonts w:ascii="Wingdings" w:hAnsi="Wingdings" w:cs="Times New Roman" w:hint="default"/>
      </w:rPr>
    </w:lvl>
    <w:lvl w:ilvl="6" w:tplc="FFFFFFFF">
      <w:start w:val="1"/>
      <w:numFmt w:val="bullet"/>
      <w:lvlText w:val=""/>
      <w:lvlJc w:val="left"/>
      <w:pPr>
        <w:tabs>
          <w:tab w:val="num" w:pos="5531"/>
        </w:tabs>
        <w:ind w:left="5531" w:hanging="360"/>
      </w:pPr>
      <w:rPr>
        <w:rFonts w:ascii="Symbol" w:hAnsi="Symbol" w:cs="Times New Roman" w:hint="default"/>
      </w:rPr>
    </w:lvl>
    <w:lvl w:ilvl="7" w:tplc="FFFFFFFF">
      <w:start w:val="1"/>
      <w:numFmt w:val="bullet"/>
      <w:lvlText w:val="o"/>
      <w:lvlJc w:val="left"/>
      <w:pPr>
        <w:tabs>
          <w:tab w:val="num" w:pos="6251"/>
        </w:tabs>
        <w:ind w:left="6251" w:hanging="360"/>
      </w:pPr>
      <w:rPr>
        <w:rFonts w:ascii="Courier New" w:hAnsi="Courier New" w:cs="Courier New" w:hint="default"/>
      </w:rPr>
    </w:lvl>
    <w:lvl w:ilvl="8" w:tplc="FFFFFFFF">
      <w:start w:val="1"/>
      <w:numFmt w:val="bullet"/>
      <w:lvlText w:val=""/>
      <w:lvlJc w:val="left"/>
      <w:pPr>
        <w:tabs>
          <w:tab w:val="num" w:pos="6971"/>
        </w:tabs>
        <w:ind w:left="6971" w:hanging="360"/>
      </w:pPr>
      <w:rPr>
        <w:rFonts w:ascii="Wingdings" w:hAnsi="Wingdings" w:cs="Times New Roman" w:hint="default"/>
      </w:rPr>
    </w:lvl>
  </w:abstractNum>
  <w:abstractNum w:abstractNumId="56">
    <w:nsid w:val="2CBB4B2C"/>
    <w:multiLevelType w:val="singleLevel"/>
    <w:tmpl w:val="D578E88A"/>
    <w:lvl w:ilvl="0">
      <w:start w:val="1"/>
      <w:numFmt w:val="bullet"/>
      <w:pStyle w:val="a1"/>
      <w:lvlText w:val=""/>
      <w:lvlJc w:val="left"/>
      <w:pPr>
        <w:tabs>
          <w:tab w:val="num" w:pos="360"/>
        </w:tabs>
        <w:ind w:left="360" w:hanging="360"/>
      </w:pPr>
      <w:rPr>
        <w:rFonts w:ascii="Symbol" w:hAnsi="Symbol" w:hint="default"/>
        <w:sz w:val="20"/>
        <w:szCs w:val="20"/>
      </w:rPr>
    </w:lvl>
  </w:abstractNum>
  <w:abstractNum w:abstractNumId="57">
    <w:nsid w:val="2E9F41C2"/>
    <w:multiLevelType w:val="hybridMultilevel"/>
    <w:tmpl w:val="0D468386"/>
    <w:lvl w:ilvl="0" w:tplc="44E68A3A">
      <w:start w:val="1"/>
      <w:numFmt w:val="bullet"/>
      <w:lvlText w:val=""/>
      <w:lvlJc w:val="left"/>
      <w:pPr>
        <w:tabs>
          <w:tab w:val="num" w:pos="720"/>
        </w:tabs>
        <w:ind w:left="720" w:hanging="360"/>
      </w:pPr>
      <w:rPr>
        <w:rFonts w:ascii="Symbol" w:hAnsi="Symbol" w:hint="default"/>
        <w:sz w:val="20"/>
        <w:szCs w:val="20"/>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8">
    <w:nsid w:val="2EFB1FC9"/>
    <w:multiLevelType w:val="singleLevel"/>
    <w:tmpl w:val="8E6C627E"/>
    <w:lvl w:ilvl="0">
      <w:start w:val="1"/>
      <w:numFmt w:val="decimal"/>
      <w:lvlText w:val="%1."/>
      <w:legacy w:legacy="1" w:legacySpace="0" w:legacyIndent="338"/>
      <w:lvlJc w:val="left"/>
      <w:rPr>
        <w:rFonts w:ascii="Times New Roman" w:hAnsi="Times New Roman" w:cs="Times New Roman" w:hint="default"/>
      </w:rPr>
    </w:lvl>
  </w:abstractNum>
  <w:abstractNum w:abstractNumId="59">
    <w:nsid w:val="30A4450C"/>
    <w:multiLevelType w:val="hybridMultilevel"/>
    <w:tmpl w:val="3B8481A8"/>
    <w:lvl w:ilvl="0" w:tplc="FFFFFFFF">
      <w:numFmt w:val="bullet"/>
      <w:lvlText w:val="-"/>
      <w:lvlJc w:val="left"/>
      <w:pPr>
        <w:tabs>
          <w:tab w:val="num" w:pos="927"/>
        </w:tabs>
        <w:ind w:left="927" w:hanging="360"/>
      </w:pPr>
      <w:rPr>
        <w:rFonts w:ascii="Arial" w:eastAsia="Times New Roman" w:hAnsi="Aria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Times New Roman" w:hint="default"/>
      </w:rPr>
    </w:lvl>
    <w:lvl w:ilvl="3" w:tplc="FFFFFFFF">
      <w:start w:val="1"/>
      <w:numFmt w:val="bullet"/>
      <w:lvlText w:val=""/>
      <w:lvlJc w:val="left"/>
      <w:pPr>
        <w:tabs>
          <w:tab w:val="num" w:pos="3447"/>
        </w:tabs>
        <w:ind w:left="3447" w:hanging="360"/>
      </w:pPr>
      <w:rPr>
        <w:rFonts w:ascii="Symbol" w:hAnsi="Symbol" w:cs="Times New Roman"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Times New Roman" w:hint="default"/>
      </w:rPr>
    </w:lvl>
    <w:lvl w:ilvl="6" w:tplc="FFFFFFFF">
      <w:start w:val="1"/>
      <w:numFmt w:val="bullet"/>
      <w:lvlText w:val=""/>
      <w:lvlJc w:val="left"/>
      <w:pPr>
        <w:tabs>
          <w:tab w:val="num" w:pos="5607"/>
        </w:tabs>
        <w:ind w:left="5607" w:hanging="360"/>
      </w:pPr>
      <w:rPr>
        <w:rFonts w:ascii="Symbol" w:hAnsi="Symbol" w:cs="Times New Roman"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Times New Roman" w:hint="default"/>
      </w:rPr>
    </w:lvl>
  </w:abstractNum>
  <w:abstractNum w:abstractNumId="60">
    <w:nsid w:val="3131720E"/>
    <w:multiLevelType w:val="hybridMultilevel"/>
    <w:tmpl w:val="43103228"/>
    <w:lvl w:ilvl="0" w:tplc="90A21DF6">
      <w:start w:val="1"/>
      <w:numFmt w:val="bullet"/>
      <w:lvlText w:val=""/>
      <w:lvlJc w:val="left"/>
      <w:pPr>
        <w:tabs>
          <w:tab w:val="num" w:pos="1080"/>
        </w:tabs>
        <w:ind w:left="1080" w:hanging="360"/>
      </w:pPr>
      <w:rPr>
        <w:rFonts w:ascii="Symbol" w:hAnsi="Symbol" w:hint="default"/>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nsid w:val="317B7079"/>
    <w:multiLevelType w:val="hybridMultilevel"/>
    <w:tmpl w:val="4A1EB45E"/>
    <w:lvl w:ilvl="0" w:tplc="B25C182E">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1CF0127"/>
    <w:multiLevelType w:val="hybridMultilevel"/>
    <w:tmpl w:val="6494DED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3">
    <w:nsid w:val="3250661C"/>
    <w:multiLevelType w:val="hybridMultilevel"/>
    <w:tmpl w:val="1C261D7A"/>
    <w:lvl w:ilvl="0" w:tplc="E748666E">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35F9448A"/>
    <w:multiLevelType w:val="hybridMultilevel"/>
    <w:tmpl w:val="995E3BE6"/>
    <w:lvl w:ilvl="0" w:tplc="FFFFFFFF">
      <w:numFmt w:val="bullet"/>
      <w:lvlText w:val="-"/>
      <w:lvlJc w:val="left"/>
      <w:pPr>
        <w:tabs>
          <w:tab w:val="num" w:pos="1556"/>
        </w:tabs>
        <w:ind w:left="1556" w:hanging="360"/>
      </w:pPr>
      <w:rPr>
        <w:rFonts w:ascii="Arial" w:eastAsia="Times New Roman" w:hAnsi="Arial" w:cs="Arial" w:hint="default"/>
      </w:rPr>
    </w:lvl>
    <w:lvl w:ilvl="1" w:tplc="FFFFFFFF" w:tentative="1">
      <w:start w:val="1"/>
      <w:numFmt w:val="bullet"/>
      <w:lvlText w:val="o"/>
      <w:lvlJc w:val="left"/>
      <w:pPr>
        <w:tabs>
          <w:tab w:val="num" w:pos="2008"/>
        </w:tabs>
        <w:ind w:left="2008" w:hanging="360"/>
      </w:pPr>
      <w:rPr>
        <w:rFonts w:ascii="Courier New" w:hAnsi="Courier New" w:cs="Courier New" w:hint="default"/>
      </w:rPr>
    </w:lvl>
    <w:lvl w:ilvl="2" w:tplc="FFFFFFFF" w:tentative="1">
      <w:start w:val="1"/>
      <w:numFmt w:val="bullet"/>
      <w:lvlText w:val=""/>
      <w:lvlJc w:val="left"/>
      <w:pPr>
        <w:tabs>
          <w:tab w:val="num" w:pos="2728"/>
        </w:tabs>
        <w:ind w:left="2728" w:hanging="360"/>
      </w:pPr>
      <w:rPr>
        <w:rFonts w:ascii="Wingdings" w:hAnsi="Wingdings" w:hint="default"/>
      </w:rPr>
    </w:lvl>
    <w:lvl w:ilvl="3" w:tplc="FFFFFFFF" w:tentative="1">
      <w:start w:val="1"/>
      <w:numFmt w:val="bullet"/>
      <w:lvlText w:val=""/>
      <w:lvlJc w:val="left"/>
      <w:pPr>
        <w:tabs>
          <w:tab w:val="num" w:pos="3448"/>
        </w:tabs>
        <w:ind w:left="3448" w:hanging="360"/>
      </w:pPr>
      <w:rPr>
        <w:rFonts w:ascii="Symbol" w:hAnsi="Symbol" w:hint="default"/>
      </w:rPr>
    </w:lvl>
    <w:lvl w:ilvl="4" w:tplc="FFFFFFFF" w:tentative="1">
      <w:start w:val="1"/>
      <w:numFmt w:val="bullet"/>
      <w:lvlText w:val="o"/>
      <w:lvlJc w:val="left"/>
      <w:pPr>
        <w:tabs>
          <w:tab w:val="num" w:pos="4168"/>
        </w:tabs>
        <w:ind w:left="4168" w:hanging="360"/>
      </w:pPr>
      <w:rPr>
        <w:rFonts w:ascii="Courier New" w:hAnsi="Courier New" w:cs="Courier New" w:hint="default"/>
      </w:rPr>
    </w:lvl>
    <w:lvl w:ilvl="5" w:tplc="FFFFFFFF" w:tentative="1">
      <w:start w:val="1"/>
      <w:numFmt w:val="bullet"/>
      <w:lvlText w:val=""/>
      <w:lvlJc w:val="left"/>
      <w:pPr>
        <w:tabs>
          <w:tab w:val="num" w:pos="4888"/>
        </w:tabs>
        <w:ind w:left="4888" w:hanging="360"/>
      </w:pPr>
      <w:rPr>
        <w:rFonts w:ascii="Wingdings" w:hAnsi="Wingdings" w:hint="default"/>
      </w:rPr>
    </w:lvl>
    <w:lvl w:ilvl="6" w:tplc="FFFFFFFF" w:tentative="1">
      <w:start w:val="1"/>
      <w:numFmt w:val="bullet"/>
      <w:lvlText w:val=""/>
      <w:lvlJc w:val="left"/>
      <w:pPr>
        <w:tabs>
          <w:tab w:val="num" w:pos="5608"/>
        </w:tabs>
        <w:ind w:left="5608" w:hanging="360"/>
      </w:pPr>
      <w:rPr>
        <w:rFonts w:ascii="Symbol" w:hAnsi="Symbol" w:hint="default"/>
      </w:rPr>
    </w:lvl>
    <w:lvl w:ilvl="7" w:tplc="FFFFFFFF" w:tentative="1">
      <w:start w:val="1"/>
      <w:numFmt w:val="bullet"/>
      <w:lvlText w:val="o"/>
      <w:lvlJc w:val="left"/>
      <w:pPr>
        <w:tabs>
          <w:tab w:val="num" w:pos="6328"/>
        </w:tabs>
        <w:ind w:left="6328" w:hanging="360"/>
      </w:pPr>
      <w:rPr>
        <w:rFonts w:ascii="Courier New" w:hAnsi="Courier New" w:cs="Courier New" w:hint="default"/>
      </w:rPr>
    </w:lvl>
    <w:lvl w:ilvl="8" w:tplc="FFFFFFFF" w:tentative="1">
      <w:start w:val="1"/>
      <w:numFmt w:val="bullet"/>
      <w:lvlText w:val=""/>
      <w:lvlJc w:val="left"/>
      <w:pPr>
        <w:tabs>
          <w:tab w:val="num" w:pos="7048"/>
        </w:tabs>
        <w:ind w:left="7048" w:hanging="360"/>
      </w:pPr>
      <w:rPr>
        <w:rFonts w:ascii="Wingdings" w:hAnsi="Wingdings" w:hint="default"/>
      </w:rPr>
    </w:lvl>
  </w:abstractNum>
  <w:abstractNum w:abstractNumId="65">
    <w:nsid w:val="3657688E"/>
    <w:multiLevelType w:val="singleLevel"/>
    <w:tmpl w:val="1C1E32DC"/>
    <w:lvl w:ilvl="0">
      <w:start w:val="3"/>
      <w:numFmt w:val="decimal"/>
      <w:lvlText w:val="%1."/>
      <w:legacy w:legacy="1" w:legacySpace="0" w:legacyIndent="331"/>
      <w:lvlJc w:val="left"/>
      <w:rPr>
        <w:rFonts w:ascii="Times New Roman" w:hAnsi="Times New Roman" w:cs="Times New Roman" w:hint="default"/>
        <w:color w:val="000000"/>
      </w:rPr>
    </w:lvl>
  </w:abstractNum>
  <w:abstractNum w:abstractNumId="66">
    <w:nsid w:val="369F26C5"/>
    <w:multiLevelType w:val="hybridMultilevel"/>
    <w:tmpl w:val="11B24E94"/>
    <w:lvl w:ilvl="0" w:tplc="FFFFFFFF">
      <w:numFmt w:val="bullet"/>
      <w:lvlText w:val="-"/>
      <w:lvlJc w:val="left"/>
      <w:pPr>
        <w:tabs>
          <w:tab w:val="num" w:pos="1981"/>
        </w:tabs>
        <w:ind w:left="1981" w:hanging="360"/>
      </w:pPr>
      <w:rPr>
        <w:rFonts w:ascii="Arial" w:eastAsia="Times New Roman" w:hAnsi="Arial" w:cs="Arial" w:hint="default"/>
      </w:rPr>
    </w:lvl>
    <w:lvl w:ilvl="1" w:tplc="FFFFFFFF" w:tentative="1">
      <w:start w:val="1"/>
      <w:numFmt w:val="bullet"/>
      <w:lvlText w:val="o"/>
      <w:lvlJc w:val="left"/>
      <w:pPr>
        <w:tabs>
          <w:tab w:val="num" w:pos="2433"/>
        </w:tabs>
        <w:ind w:left="2433" w:hanging="360"/>
      </w:pPr>
      <w:rPr>
        <w:rFonts w:ascii="Courier New" w:hAnsi="Courier New" w:cs="Courier New" w:hint="default"/>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cs="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cs="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67">
    <w:nsid w:val="38B94ACC"/>
    <w:multiLevelType w:val="singleLevel"/>
    <w:tmpl w:val="80E2BF7C"/>
    <w:lvl w:ilvl="0">
      <w:start w:val="2"/>
      <w:numFmt w:val="decimal"/>
      <w:lvlText w:val="%1."/>
      <w:legacy w:legacy="1" w:legacySpace="0" w:legacyIndent="324"/>
      <w:lvlJc w:val="left"/>
      <w:rPr>
        <w:rFonts w:ascii="Times New Roman" w:hAnsi="Times New Roman" w:cs="Times New Roman" w:hint="default"/>
      </w:rPr>
    </w:lvl>
  </w:abstractNum>
  <w:abstractNum w:abstractNumId="68">
    <w:nsid w:val="38C46402"/>
    <w:multiLevelType w:val="hybridMultilevel"/>
    <w:tmpl w:val="C3E01AEC"/>
    <w:lvl w:ilvl="0" w:tplc="04190001">
      <w:start w:val="1"/>
      <w:numFmt w:val="bullet"/>
      <w:lvlText w:val=""/>
      <w:lvlJc w:val="left"/>
      <w:pPr>
        <w:tabs>
          <w:tab w:val="num" w:pos="720"/>
        </w:tabs>
        <w:ind w:left="720" w:hanging="360"/>
      </w:pPr>
      <w:rPr>
        <w:rFonts w:ascii="Symbol" w:hAnsi="Symbol" w:hint="default"/>
        <w:sz w:val="20"/>
      </w:rPr>
    </w:lvl>
    <w:lvl w:ilvl="1" w:tplc="518AA576" w:tentative="1">
      <w:start w:val="1"/>
      <w:numFmt w:val="bullet"/>
      <w:lvlText w:val="o"/>
      <w:lvlJc w:val="left"/>
      <w:pPr>
        <w:tabs>
          <w:tab w:val="num" w:pos="1440"/>
        </w:tabs>
        <w:ind w:left="1440" w:hanging="360"/>
      </w:pPr>
      <w:rPr>
        <w:rFonts w:ascii="Courier New" w:hAnsi="Courier New" w:hint="default"/>
        <w:sz w:val="20"/>
      </w:rPr>
    </w:lvl>
    <w:lvl w:ilvl="2" w:tplc="53B4B2D8" w:tentative="1">
      <w:start w:val="1"/>
      <w:numFmt w:val="bullet"/>
      <w:lvlText w:val=""/>
      <w:lvlJc w:val="left"/>
      <w:pPr>
        <w:tabs>
          <w:tab w:val="num" w:pos="2160"/>
        </w:tabs>
        <w:ind w:left="2160" w:hanging="360"/>
      </w:pPr>
      <w:rPr>
        <w:rFonts w:ascii="Wingdings" w:hAnsi="Wingdings" w:hint="default"/>
        <w:sz w:val="20"/>
      </w:rPr>
    </w:lvl>
    <w:lvl w:ilvl="3" w:tplc="810E8C32" w:tentative="1">
      <w:start w:val="1"/>
      <w:numFmt w:val="bullet"/>
      <w:lvlText w:val=""/>
      <w:lvlJc w:val="left"/>
      <w:pPr>
        <w:tabs>
          <w:tab w:val="num" w:pos="2880"/>
        </w:tabs>
        <w:ind w:left="2880" w:hanging="360"/>
      </w:pPr>
      <w:rPr>
        <w:rFonts w:ascii="Wingdings" w:hAnsi="Wingdings" w:hint="default"/>
        <w:sz w:val="20"/>
      </w:rPr>
    </w:lvl>
    <w:lvl w:ilvl="4" w:tplc="02083038" w:tentative="1">
      <w:start w:val="1"/>
      <w:numFmt w:val="bullet"/>
      <w:lvlText w:val=""/>
      <w:lvlJc w:val="left"/>
      <w:pPr>
        <w:tabs>
          <w:tab w:val="num" w:pos="3600"/>
        </w:tabs>
        <w:ind w:left="3600" w:hanging="360"/>
      </w:pPr>
      <w:rPr>
        <w:rFonts w:ascii="Wingdings" w:hAnsi="Wingdings" w:hint="default"/>
        <w:sz w:val="20"/>
      </w:rPr>
    </w:lvl>
    <w:lvl w:ilvl="5" w:tplc="26F87628" w:tentative="1">
      <w:start w:val="1"/>
      <w:numFmt w:val="bullet"/>
      <w:lvlText w:val=""/>
      <w:lvlJc w:val="left"/>
      <w:pPr>
        <w:tabs>
          <w:tab w:val="num" w:pos="4320"/>
        </w:tabs>
        <w:ind w:left="4320" w:hanging="360"/>
      </w:pPr>
      <w:rPr>
        <w:rFonts w:ascii="Wingdings" w:hAnsi="Wingdings" w:hint="default"/>
        <w:sz w:val="20"/>
      </w:rPr>
    </w:lvl>
    <w:lvl w:ilvl="6" w:tplc="6D2823A2" w:tentative="1">
      <w:start w:val="1"/>
      <w:numFmt w:val="bullet"/>
      <w:lvlText w:val=""/>
      <w:lvlJc w:val="left"/>
      <w:pPr>
        <w:tabs>
          <w:tab w:val="num" w:pos="5040"/>
        </w:tabs>
        <w:ind w:left="5040" w:hanging="360"/>
      </w:pPr>
      <w:rPr>
        <w:rFonts w:ascii="Wingdings" w:hAnsi="Wingdings" w:hint="default"/>
        <w:sz w:val="20"/>
      </w:rPr>
    </w:lvl>
    <w:lvl w:ilvl="7" w:tplc="8AE04B5E" w:tentative="1">
      <w:start w:val="1"/>
      <w:numFmt w:val="bullet"/>
      <w:lvlText w:val=""/>
      <w:lvlJc w:val="left"/>
      <w:pPr>
        <w:tabs>
          <w:tab w:val="num" w:pos="5760"/>
        </w:tabs>
        <w:ind w:left="5760" w:hanging="360"/>
      </w:pPr>
      <w:rPr>
        <w:rFonts w:ascii="Wingdings" w:hAnsi="Wingdings" w:hint="default"/>
        <w:sz w:val="20"/>
      </w:rPr>
    </w:lvl>
    <w:lvl w:ilvl="8" w:tplc="B0984792" w:tentative="1">
      <w:start w:val="1"/>
      <w:numFmt w:val="bullet"/>
      <w:lvlText w:val=""/>
      <w:lvlJc w:val="left"/>
      <w:pPr>
        <w:tabs>
          <w:tab w:val="num" w:pos="6480"/>
        </w:tabs>
        <w:ind w:left="6480" w:hanging="360"/>
      </w:pPr>
      <w:rPr>
        <w:rFonts w:ascii="Wingdings" w:hAnsi="Wingdings" w:hint="default"/>
        <w:sz w:val="20"/>
      </w:rPr>
    </w:lvl>
  </w:abstractNum>
  <w:abstractNum w:abstractNumId="69">
    <w:nsid w:val="39D42846"/>
    <w:multiLevelType w:val="singleLevel"/>
    <w:tmpl w:val="8E6C627E"/>
    <w:lvl w:ilvl="0">
      <w:start w:val="1"/>
      <w:numFmt w:val="decimal"/>
      <w:lvlText w:val="%1."/>
      <w:legacy w:legacy="1" w:legacySpace="0" w:legacyIndent="339"/>
      <w:lvlJc w:val="left"/>
      <w:rPr>
        <w:rFonts w:ascii="Times New Roman" w:hAnsi="Times New Roman" w:cs="Times New Roman" w:hint="default"/>
      </w:rPr>
    </w:lvl>
  </w:abstractNum>
  <w:abstractNum w:abstractNumId="70">
    <w:nsid w:val="3A4B1DBA"/>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71">
    <w:nsid w:val="3EB56C06"/>
    <w:multiLevelType w:val="hybridMultilevel"/>
    <w:tmpl w:val="032AAB92"/>
    <w:lvl w:ilvl="0" w:tplc="FFFFFFFF">
      <w:numFmt w:val="bullet"/>
      <w:lvlText w:val="-"/>
      <w:lvlJc w:val="left"/>
      <w:pPr>
        <w:tabs>
          <w:tab w:val="num" w:pos="1839"/>
        </w:tabs>
        <w:ind w:left="1839" w:hanging="360"/>
      </w:pPr>
      <w:rPr>
        <w:rFonts w:ascii="Arial" w:eastAsia="Times New Roman" w:hAnsi="Arial" w:hint="default"/>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cs="Times New Roman" w:hint="default"/>
      </w:rPr>
    </w:lvl>
    <w:lvl w:ilvl="3" w:tplc="FFFFFFFF">
      <w:start w:val="1"/>
      <w:numFmt w:val="bullet"/>
      <w:lvlText w:val=""/>
      <w:lvlJc w:val="left"/>
      <w:pPr>
        <w:tabs>
          <w:tab w:val="num" w:pos="3731"/>
        </w:tabs>
        <w:ind w:left="3731" w:hanging="360"/>
      </w:pPr>
      <w:rPr>
        <w:rFonts w:ascii="Symbol" w:hAnsi="Symbol" w:cs="Times New Roman"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cs="Times New Roman" w:hint="default"/>
      </w:rPr>
    </w:lvl>
    <w:lvl w:ilvl="6" w:tplc="FFFFFFFF">
      <w:start w:val="1"/>
      <w:numFmt w:val="bullet"/>
      <w:lvlText w:val=""/>
      <w:lvlJc w:val="left"/>
      <w:pPr>
        <w:tabs>
          <w:tab w:val="num" w:pos="5891"/>
        </w:tabs>
        <w:ind w:left="5891" w:hanging="360"/>
      </w:pPr>
      <w:rPr>
        <w:rFonts w:ascii="Symbol" w:hAnsi="Symbol" w:cs="Times New Roman"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cs="Times New Roman" w:hint="default"/>
      </w:rPr>
    </w:lvl>
  </w:abstractNum>
  <w:abstractNum w:abstractNumId="72">
    <w:nsid w:val="40E722A7"/>
    <w:multiLevelType w:val="hybridMultilevel"/>
    <w:tmpl w:val="D84A2226"/>
    <w:lvl w:ilvl="0" w:tplc="3E329588">
      <w:start w:val="1"/>
      <w:numFmt w:val="decimal"/>
      <w:lvlText w:val="%1."/>
      <w:lvlJc w:val="left"/>
      <w:pPr>
        <w:tabs>
          <w:tab w:val="num" w:pos="730"/>
        </w:tabs>
        <w:ind w:left="730" w:hanging="360"/>
      </w:pPr>
      <w:rPr>
        <w:b w:val="0"/>
      </w:rPr>
    </w:lvl>
    <w:lvl w:ilvl="1" w:tplc="04190019" w:tentative="1">
      <w:start w:val="1"/>
      <w:numFmt w:val="lowerLetter"/>
      <w:lvlText w:val="%2."/>
      <w:lvlJc w:val="left"/>
      <w:pPr>
        <w:tabs>
          <w:tab w:val="num" w:pos="1450"/>
        </w:tabs>
        <w:ind w:left="1450" w:hanging="360"/>
      </w:pPr>
    </w:lvl>
    <w:lvl w:ilvl="2" w:tplc="0419001B" w:tentative="1">
      <w:start w:val="1"/>
      <w:numFmt w:val="lowerRoman"/>
      <w:lvlText w:val="%3."/>
      <w:lvlJc w:val="right"/>
      <w:pPr>
        <w:tabs>
          <w:tab w:val="num" w:pos="2170"/>
        </w:tabs>
        <w:ind w:left="2170" w:hanging="180"/>
      </w:pPr>
    </w:lvl>
    <w:lvl w:ilvl="3" w:tplc="0419000F" w:tentative="1">
      <w:start w:val="1"/>
      <w:numFmt w:val="decimal"/>
      <w:lvlText w:val="%4."/>
      <w:lvlJc w:val="left"/>
      <w:pPr>
        <w:tabs>
          <w:tab w:val="num" w:pos="2890"/>
        </w:tabs>
        <w:ind w:left="2890" w:hanging="360"/>
      </w:pPr>
    </w:lvl>
    <w:lvl w:ilvl="4" w:tplc="04190019" w:tentative="1">
      <w:start w:val="1"/>
      <w:numFmt w:val="lowerLetter"/>
      <w:lvlText w:val="%5."/>
      <w:lvlJc w:val="left"/>
      <w:pPr>
        <w:tabs>
          <w:tab w:val="num" w:pos="3610"/>
        </w:tabs>
        <w:ind w:left="3610" w:hanging="360"/>
      </w:pPr>
    </w:lvl>
    <w:lvl w:ilvl="5" w:tplc="0419001B" w:tentative="1">
      <w:start w:val="1"/>
      <w:numFmt w:val="lowerRoman"/>
      <w:lvlText w:val="%6."/>
      <w:lvlJc w:val="right"/>
      <w:pPr>
        <w:tabs>
          <w:tab w:val="num" w:pos="4330"/>
        </w:tabs>
        <w:ind w:left="4330" w:hanging="180"/>
      </w:pPr>
    </w:lvl>
    <w:lvl w:ilvl="6" w:tplc="0419000F" w:tentative="1">
      <w:start w:val="1"/>
      <w:numFmt w:val="decimal"/>
      <w:lvlText w:val="%7."/>
      <w:lvlJc w:val="left"/>
      <w:pPr>
        <w:tabs>
          <w:tab w:val="num" w:pos="5050"/>
        </w:tabs>
        <w:ind w:left="5050" w:hanging="360"/>
      </w:pPr>
    </w:lvl>
    <w:lvl w:ilvl="7" w:tplc="04190019" w:tentative="1">
      <w:start w:val="1"/>
      <w:numFmt w:val="lowerLetter"/>
      <w:lvlText w:val="%8."/>
      <w:lvlJc w:val="left"/>
      <w:pPr>
        <w:tabs>
          <w:tab w:val="num" w:pos="5770"/>
        </w:tabs>
        <w:ind w:left="5770" w:hanging="360"/>
      </w:pPr>
    </w:lvl>
    <w:lvl w:ilvl="8" w:tplc="0419001B" w:tentative="1">
      <w:start w:val="1"/>
      <w:numFmt w:val="lowerRoman"/>
      <w:lvlText w:val="%9."/>
      <w:lvlJc w:val="right"/>
      <w:pPr>
        <w:tabs>
          <w:tab w:val="num" w:pos="6490"/>
        </w:tabs>
        <w:ind w:left="6490" w:hanging="180"/>
      </w:pPr>
    </w:lvl>
  </w:abstractNum>
  <w:abstractNum w:abstractNumId="73">
    <w:nsid w:val="41407528"/>
    <w:multiLevelType w:val="singleLevel"/>
    <w:tmpl w:val="5C802A68"/>
    <w:lvl w:ilvl="0">
      <w:start w:val="1"/>
      <w:numFmt w:val="decimal"/>
      <w:lvlText w:val="%1"/>
      <w:legacy w:legacy="1" w:legacySpace="0" w:legacyIndent="283"/>
      <w:lvlJc w:val="left"/>
      <w:rPr>
        <w:rFonts w:ascii="Times New Roman" w:hAnsi="Times New Roman" w:cs="Times New Roman" w:hint="default"/>
      </w:rPr>
    </w:lvl>
  </w:abstractNum>
  <w:abstractNum w:abstractNumId="74">
    <w:nsid w:val="415C38AB"/>
    <w:multiLevelType w:val="hybridMultilevel"/>
    <w:tmpl w:val="4F283E6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5">
    <w:nsid w:val="418B43B4"/>
    <w:multiLevelType w:val="singleLevel"/>
    <w:tmpl w:val="48D2FC6C"/>
    <w:lvl w:ilvl="0">
      <w:start w:val="2"/>
      <w:numFmt w:val="decimal"/>
      <w:lvlText w:val="%1."/>
      <w:legacy w:legacy="1" w:legacySpace="0" w:legacyIndent="338"/>
      <w:lvlJc w:val="left"/>
      <w:rPr>
        <w:rFonts w:ascii="Times New Roman" w:hAnsi="Times New Roman" w:cs="Times New Roman" w:hint="default"/>
      </w:rPr>
    </w:lvl>
  </w:abstractNum>
  <w:abstractNum w:abstractNumId="76">
    <w:nsid w:val="41A7737D"/>
    <w:multiLevelType w:val="singleLevel"/>
    <w:tmpl w:val="8E6C627E"/>
    <w:lvl w:ilvl="0">
      <w:start w:val="1"/>
      <w:numFmt w:val="decimal"/>
      <w:lvlText w:val="%1."/>
      <w:legacy w:legacy="1" w:legacySpace="0" w:legacyIndent="338"/>
      <w:lvlJc w:val="left"/>
      <w:rPr>
        <w:rFonts w:ascii="Times New Roman" w:hAnsi="Times New Roman" w:cs="Times New Roman" w:hint="default"/>
      </w:rPr>
    </w:lvl>
  </w:abstractNum>
  <w:abstractNum w:abstractNumId="77">
    <w:nsid w:val="43BE0F64"/>
    <w:multiLevelType w:val="hybridMultilevel"/>
    <w:tmpl w:val="3E1C2A18"/>
    <w:lvl w:ilvl="0" w:tplc="2FC27FB0">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41940EA"/>
    <w:multiLevelType w:val="singleLevel"/>
    <w:tmpl w:val="48D2FC6C"/>
    <w:lvl w:ilvl="0">
      <w:start w:val="2"/>
      <w:numFmt w:val="decimal"/>
      <w:lvlText w:val="%1."/>
      <w:legacy w:legacy="1" w:legacySpace="0" w:legacyIndent="338"/>
      <w:lvlJc w:val="left"/>
      <w:rPr>
        <w:rFonts w:ascii="Times New Roman" w:hAnsi="Times New Roman" w:cs="Times New Roman" w:hint="default"/>
      </w:rPr>
    </w:lvl>
  </w:abstractNum>
  <w:abstractNum w:abstractNumId="79">
    <w:nsid w:val="44A65B71"/>
    <w:multiLevelType w:val="singleLevel"/>
    <w:tmpl w:val="3F4CD5A2"/>
    <w:lvl w:ilvl="0">
      <w:start w:val="1"/>
      <w:numFmt w:val="decimal"/>
      <w:lvlText w:val="%1."/>
      <w:legacy w:legacy="1" w:legacySpace="0" w:legacyIndent="338"/>
      <w:lvlJc w:val="left"/>
      <w:rPr>
        <w:rFonts w:ascii="Times New Roman" w:hAnsi="Times New Roman" w:cs="Times New Roman" w:hint="default"/>
      </w:rPr>
    </w:lvl>
  </w:abstractNum>
  <w:abstractNum w:abstractNumId="80">
    <w:nsid w:val="45855500"/>
    <w:multiLevelType w:val="singleLevel"/>
    <w:tmpl w:val="4EEC3DD8"/>
    <w:lvl w:ilvl="0">
      <w:start w:val="1"/>
      <w:numFmt w:val="decimal"/>
      <w:lvlText w:val="%1."/>
      <w:legacy w:legacy="1" w:legacySpace="0" w:legacyIndent="269"/>
      <w:lvlJc w:val="left"/>
      <w:rPr>
        <w:rFonts w:ascii="Times New Roman" w:hAnsi="Times New Roman" w:cs="Times New Roman" w:hint="default"/>
      </w:rPr>
    </w:lvl>
  </w:abstractNum>
  <w:abstractNum w:abstractNumId="81">
    <w:nsid w:val="469D2830"/>
    <w:multiLevelType w:val="hybridMultilevel"/>
    <w:tmpl w:val="FB4E66B2"/>
    <w:lvl w:ilvl="0" w:tplc="FFFFFFFF">
      <w:numFmt w:val="bullet"/>
      <w:lvlText w:val="-"/>
      <w:lvlJc w:val="left"/>
      <w:pPr>
        <w:tabs>
          <w:tab w:val="num" w:pos="1556"/>
        </w:tabs>
        <w:ind w:left="1556" w:hanging="360"/>
      </w:pPr>
      <w:rPr>
        <w:rFonts w:ascii="Arial" w:eastAsia="Times New Roman" w:hAnsi="Arial" w:cs="Arial" w:hint="default"/>
      </w:rPr>
    </w:lvl>
    <w:lvl w:ilvl="1" w:tplc="FFFFFFFF" w:tentative="1">
      <w:start w:val="1"/>
      <w:numFmt w:val="bullet"/>
      <w:lvlText w:val="o"/>
      <w:lvlJc w:val="left"/>
      <w:pPr>
        <w:tabs>
          <w:tab w:val="num" w:pos="2008"/>
        </w:tabs>
        <w:ind w:left="2008" w:hanging="360"/>
      </w:pPr>
      <w:rPr>
        <w:rFonts w:ascii="Courier New" w:hAnsi="Courier New" w:cs="Courier New" w:hint="default"/>
      </w:rPr>
    </w:lvl>
    <w:lvl w:ilvl="2" w:tplc="FFFFFFFF" w:tentative="1">
      <w:start w:val="1"/>
      <w:numFmt w:val="bullet"/>
      <w:lvlText w:val=""/>
      <w:lvlJc w:val="left"/>
      <w:pPr>
        <w:tabs>
          <w:tab w:val="num" w:pos="2728"/>
        </w:tabs>
        <w:ind w:left="2728" w:hanging="360"/>
      </w:pPr>
      <w:rPr>
        <w:rFonts w:ascii="Wingdings" w:hAnsi="Wingdings" w:hint="default"/>
      </w:rPr>
    </w:lvl>
    <w:lvl w:ilvl="3" w:tplc="FFFFFFFF" w:tentative="1">
      <w:start w:val="1"/>
      <w:numFmt w:val="bullet"/>
      <w:lvlText w:val=""/>
      <w:lvlJc w:val="left"/>
      <w:pPr>
        <w:tabs>
          <w:tab w:val="num" w:pos="3448"/>
        </w:tabs>
        <w:ind w:left="3448" w:hanging="360"/>
      </w:pPr>
      <w:rPr>
        <w:rFonts w:ascii="Symbol" w:hAnsi="Symbol" w:hint="default"/>
      </w:rPr>
    </w:lvl>
    <w:lvl w:ilvl="4" w:tplc="FFFFFFFF" w:tentative="1">
      <w:start w:val="1"/>
      <w:numFmt w:val="bullet"/>
      <w:lvlText w:val="o"/>
      <w:lvlJc w:val="left"/>
      <w:pPr>
        <w:tabs>
          <w:tab w:val="num" w:pos="4168"/>
        </w:tabs>
        <w:ind w:left="4168" w:hanging="360"/>
      </w:pPr>
      <w:rPr>
        <w:rFonts w:ascii="Courier New" w:hAnsi="Courier New" w:cs="Courier New" w:hint="default"/>
      </w:rPr>
    </w:lvl>
    <w:lvl w:ilvl="5" w:tplc="FFFFFFFF" w:tentative="1">
      <w:start w:val="1"/>
      <w:numFmt w:val="bullet"/>
      <w:lvlText w:val=""/>
      <w:lvlJc w:val="left"/>
      <w:pPr>
        <w:tabs>
          <w:tab w:val="num" w:pos="4888"/>
        </w:tabs>
        <w:ind w:left="4888" w:hanging="360"/>
      </w:pPr>
      <w:rPr>
        <w:rFonts w:ascii="Wingdings" w:hAnsi="Wingdings" w:hint="default"/>
      </w:rPr>
    </w:lvl>
    <w:lvl w:ilvl="6" w:tplc="FFFFFFFF" w:tentative="1">
      <w:start w:val="1"/>
      <w:numFmt w:val="bullet"/>
      <w:lvlText w:val=""/>
      <w:lvlJc w:val="left"/>
      <w:pPr>
        <w:tabs>
          <w:tab w:val="num" w:pos="5608"/>
        </w:tabs>
        <w:ind w:left="5608" w:hanging="360"/>
      </w:pPr>
      <w:rPr>
        <w:rFonts w:ascii="Symbol" w:hAnsi="Symbol" w:hint="default"/>
      </w:rPr>
    </w:lvl>
    <w:lvl w:ilvl="7" w:tplc="FFFFFFFF" w:tentative="1">
      <w:start w:val="1"/>
      <w:numFmt w:val="bullet"/>
      <w:lvlText w:val="o"/>
      <w:lvlJc w:val="left"/>
      <w:pPr>
        <w:tabs>
          <w:tab w:val="num" w:pos="6328"/>
        </w:tabs>
        <w:ind w:left="6328" w:hanging="360"/>
      </w:pPr>
      <w:rPr>
        <w:rFonts w:ascii="Courier New" w:hAnsi="Courier New" w:cs="Courier New" w:hint="default"/>
      </w:rPr>
    </w:lvl>
    <w:lvl w:ilvl="8" w:tplc="FFFFFFFF" w:tentative="1">
      <w:start w:val="1"/>
      <w:numFmt w:val="bullet"/>
      <w:lvlText w:val=""/>
      <w:lvlJc w:val="left"/>
      <w:pPr>
        <w:tabs>
          <w:tab w:val="num" w:pos="7048"/>
        </w:tabs>
        <w:ind w:left="7048" w:hanging="360"/>
      </w:pPr>
      <w:rPr>
        <w:rFonts w:ascii="Wingdings" w:hAnsi="Wingdings" w:hint="default"/>
      </w:rPr>
    </w:lvl>
  </w:abstractNum>
  <w:abstractNum w:abstractNumId="82">
    <w:nsid w:val="46F745C2"/>
    <w:multiLevelType w:val="hybridMultilevel"/>
    <w:tmpl w:val="ADB0C758"/>
    <w:lvl w:ilvl="0" w:tplc="3E329588">
      <w:start w:val="1"/>
      <w:numFmt w:val="decimal"/>
      <w:lvlText w:val="%1."/>
      <w:lvlJc w:val="left"/>
      <w:pPr>
        <w:tabs>
          <w:tab w:val="num" w:pos="730"/>
        </w:tabs>
        <w:ind w:left="730" w:hanging="360"/>
      </w:pPr>
      <w:rPr>
        <w:b w:val="0"/>
      </w:rPr>
    </w:lvl>
    <w:lvl w:ilvl="1" w:tplc="04190019" w:tentative="1">
      <w:start w:val="1"/>
      <w:numFmt w:val="lowerLetter"/>
      <w:lvlText w:val="%2."/>
      <w:lvlJc w:val="left"/>
      <w:pPr>
        <w:tabs>
          <w:tab w:val="num" w:pos="1450"/>
        </w:tabs>
        <w:ind w:left="1450" w:hanging="360"/>
      </w:pPr>
    </w:lvl>
    <w:lvl w:ilvl="2" w:tplc="0419001B" w:tentative="1">
      <w:start w:val="1"/>
      <w:numFmt w:val="lowerRoman"/>
      <w:lvlText w:val="%3."/>
      <w:lvlJc w:val="right"/>
      <w:pPr>
        <w:tabs>
          <w:tab w:val="num" w:pos="2170"/>
        </w:tabs>
        <w:ind w:left="2170" w:hanging="180"/>
      </w:pPr>
    </w:lvl>
    <w:lvl w:ilvl="3" w:tplc="0419000F" w:tentative="1">
      <w:start w:val="1"/>
      <w:numFmt w:val="decimal"/>
      <w:lvlText w:val="%4."/>
      <w:lvlJc w:val="left"/>
      <w:pPr>
        <w:tabs>
          <w:tab w:val="num" w:pos="2890"/>
        </w:tabs>
        <w:ind w:left="2890" w:hanging="360"/>
      </w:pPr>
    </w:lvl>
    <w:lvl w:ilvl="4" w:tplc="04190019" w:tentative="1">
      <w:start w:val="1"/>
      <w:numFmt w:val="lowerLetter"/>
      <w:lvlText w:val="%5."/>
      <w:lvlJc w:val="left"/>
      <w:pPr>
        <w:tabs>
          <w:tab w:val="num" w:pos="3610"/>
        </w:tabs>
        <w:ind w:left="3610" w:hanging="360"/>
      </w:pPr>
    </w:lvl>
    <w:lvl w:ilvl="5" w:tplc="0419001B" w:tentative="1">
      <w:start w:val="1"/>
      <w:numFmt w:val="lowerRoman"/>
      <w:lvlText w:val="%6."/>
      <w:lvlJc w:val="right"/>
      <w:pPr>
        <w:tabs>
          <w:tab w:val="num" w:pos="4330"/>
        </w:tabs>
        <w:ind w:left="4330" w:hanging="180"/>
      </w:pPr>
    </w:lvl>
    <w:lvl w:ilvl="6" w:tplc="0419000F" w:tentative="1">
      <w:start w:val="1"/>
      <w:numFmt w:val="decimal"/>
      <w:lvlText w:val="%7."/>
      <w:lvlJc w:val="left"/>
      <w:pPr>
        <w:tabs>
          <w:tab w:val="num" w:pos="5050"/>
        </w:tabs>
        <w:ind w:left="5050" w:hanging="360"/>
      </w:pPr>
    </w:lvl>
    <w:lvl w:ilvl="7" w:tplc="04190019" w:tentative="1">
      <w:start w:val="1"/>
      <w:numFmt w:val="lowerLetter"/>
      <w:lvlText w:val="%8."/>
      <w:lvlJc w:val="left"/>
      <w:pPr>
        <w:tabs>
          <w:tab w:val="num" w:pos="5770"/>
        </w:tabs>
        <w:ind w:left="5770" w:hanging="360"/>
      </w:pPr>
    </w:lvl>
    <w:lvl w:ilvl="8" w:tplc="0419001B" w:tentative="1">
      <w:start w:val="1"/>
      <w:numFmt w:val="lowerRoman"/>
      <w:lvlText w:val="%9."/>
      <w:lvlJc w:val="right"/>
      <w:pPr>
        <w:tabs>
          <w:tab w:val="num" w:pos="6490"/>
        </w:tabs>
        <w:ind w:left="6490" w:hanging="180"/>
      </w:pPr>
    </w:lvl>
  </w:abstractNum>
  <w:abstractNum w:abstractNumId="83">
    <w:nsid w:val="481D3518"/>
    <w:multiLevelType w:val="hybridMultilevel"/>
    <w:tmpl w:val="A36E50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49854026"/>
    <w:multiLevelType w:val="singleLevel"/>
    <w:tmpl w:val="3F4CD5A2"/>
    <w:lvl w:ilvl="0">
      <w:start w:val="1"/>
      <w:numFmt w:val="decimal"/>
      <w:lvlText w:val="%1."/>
      <w:legacy w:legacy="1" w:legacySpace="0" w:legacyIndent="338"/>
      <w:lvlJc w:val="left"/>
      <w:rPr>
        <w:rFonts w:ascii="Times New Roman" w:hAnsi="Times New Roman" w:cs="Times New Roman" w:hint="default"/>
      </w:rPr>
    </w:lvl>
  </w:abstractNum>
  <w:abstractNum w:abstractNumId="85">
    <w:nsid w:val="4C6221F2"/>
    <w:multiLevelType w:val="hybridMultilevel"/>
    <w:tmpl w:val="F7FC477A"/>
    <w:lvl w:ilvl="0" w:tplc="FFFFFFFF">
      <w:numFmt w:val="bullet"/>
      <w:lvlText w:val="-"/>
      <w:lvlJc w:val="left"/>
      <w:pPr>
        <w:tabs>
          <w:tab w:val="num" w:pos="1839"/>
        </w:tabs>
        <w:ind w:left="1839" w:hanging="360"/>
      </w:pPr>
      <w:rPr>
        <w:rFonts w:ascii="Arial" w:eastAsia="Times New Roman" w:hAnsi="Arial" w:cs="Arial" w:hint="default"/>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86">
    <w:nsid w:val="4CE4146C"/>
    <w:multiLevelType w:val="singleLevel"/>
    <w:tmpl w:val="0419000F"/>
    <w:lvl w:ilvl="0">
      <w:start w:val="1"/>
      <w:numFmt w:val="decimal"/>
      <w:lvlText w:val="%1."/>
      <w:lvlJc w:val="left"/>
      <w:pPr>
        <w:tabs>
          <w:tab w:val="num" w:pos="360"/>
        </w:tabs>
        <w:ind w:left="360" w:hanging="360"/>
      </w:pPr>
      <w:rPr>
        <w:rFonts w:hint="default"/>
      </w:rPr>
    </w:lvl>
  </w:abstractNum>
  <w:abstractNum w:abstractNumId="87">
    <w:nsid w:val="4F524AD6"/>
    <w:multiLevelType w:val="multilevel"/>
    <w:tmpl w:val="E32CB5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nsid w:val="50121B32"/>
    <w:multiLevelType w:val="hybridMultilevel"/>
    <w:tmpl w:val="0D8CF898"/>
    <w:lvl w:ilvl="0" w:tplc="3E32958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51D179FB"/>
    <w:multiLevelType w:val="singleLevel"/>
    <w:tmpl w:val="0419000F"/>
    <w:lvl w:ilvl="0">
      <w:start w:val="1"/>
      <w:numFmt w:val="decimal"/>
      <w:lvlText w:val="%1."/>
      <w:lvlJc w:val="left"/>
      <w:pPr>
        <w:tabs>
          <w:tab w:val="num" w:pos="720"/>
        </w:tabs>
        <w:ind w:left="720" w:hanging="360"/>
      </w:pPr>
      <w:rPr>
        <w:rFonts w:hint="default"/>
      </w:rPr>
    </w:lvl>
  </w:abstractNum>
  <w:abstractNum w:abstractNumId="90">
    <w:nsid w:val="540E597D"/>
    <w:multiLevelType w:val="singleLevel"/>
    <w:tmpl w:val="8E6C627E"/>
    <w:lvl w:ilvl="0">
      <w:start w:val="1"/>
      <w:numFmt w:val="decimal"/>
      <w:lvlText w:val="%1."/>
      <w:legacy w:legacy="1" w:legacySpace="0" w:legacyIndent="338"/>
      <w:lvlJc w:val="left"/>
      <w:rPr>
        <w:rFonts w:ascii="Times New Roman" w:hAnsi="Times New Roman" w:cs="Times New Roman" w:hint="default"/>
      </w:rPr>
    </w:lvl>
  </w:abstractNum>
  <w:abstractNum w:abstractNumId="91">
    <w:nsid w:val="56844D10"/>
    <w:multiLevelType w:val="hybridMultilevel"/>
    <w:tmpl w:val="2C181522"/>
    <w:lvl w:ilvl="0" w:tplc="FFFFFFFF">
      <w:numFmt w:val="bullet"/>
      <w:lvlText w:val="-"/>
      <w:lvlJc w:val="left"/>
      <w:pPr>
        <w:tabs>
          <w:tab w:val="num" w:pos="1555"/>
        </w:tabs>
        <w:ind w:left="1555" w:hanging="360"/>
      </w:pPr>
      <w:rPr>
        <w:rFonts w:ascii="Arial" w:eastAsia="Times New Roman" w:hAnsi="Arial" w:cs="Aria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92">
    <w:nsid w:val="56E67F68"/>
    <w:multiLevelType w:val="hybridMultilevel"/>
    <w:tmpl w:val="3A30B648"/>
    <w:lvl w:ilvl="0" w:tplc="FFFFFFFF">
      <w:numFmt w:val="bullet"/>
      <w:lvlText w:val="-"/>
      <w:lvlJc w:val="left"/>
      <w:pPr>
        <w:tabs>
          <w:tab w:val="num" w:pos="1196"/>
        </w:tabs>
        <w:ind w:left="1196" w:hanging="360"/>
      </w:pPr>
      <w:rPr>
        <w:rFonts w:ascii="Arial" w:eastAsia="Times New Roman" w:hAnsi="Arial" w:hint="default"/>
      </w:rPr>
    </w:lvl>
    <w:lvl w:ilvl="1" w:tplc="FFFFFFFF">
      <w:start w:val="1"/>
      <w:numFmt w:val="bullet"/>
      <w:lvlText w:val="o"/>
      <w:lvlJc w:val="left"/>
      <w:pPr>
        <w:tabs>
          <w:tab w:val="num" w:pos="1648"/>
        </w:tabs>
        <w:ind w:left="1648" w:hanging="360"/>
      </w:pPr>
      <w:rPr>
        <w:rFonts w:ascii="Courier New" w:hAnsi="Courier New" w:cs="Courier New" w:hint="default"/>
      </w:rPr>
    </w:lvl>
    <w:lvl w:ilvl="2" w:tplc="FFFFFFFF">
      <w:start w:val="1"/>
      <w:numFmt w:val="bullet"/>
      <w:lvlText w:val=""/>
      <w:lvlJc w:val="left"/>
      <w:pPr>
        <w:tabs>
          <w:tab w:val="num" w:pos="2368"/>
        </w:tabs>
        <w:ind w:left="2368" w:hanging="360"/>
      </w:pPr>
      <w:rPr>
        <w:rFonts w:ascii="Wingdings" w:hAnsi="Wingdings" w:cs="Times New Roman" w:hint="default"/>
      </w:rPr>
    </w:lvl>
    <w:lvl w:ilvl="3" w:tplc="FFFFFFFF">
      <w:start w:val="1"/>
      <w:numFmt w:val="bullet"/>
      <w:lvlText w:val=""/>
      <w:lvlJc w:val="left"/>
      <w:pPr>
        <w:tabs>
          <w:tab w:val="num" w:pos="3088"/>
        </w:tabs>
        <w:ind w:left="3088" w:hanging="360"/>
      </w:pPr>
      <w:rPr>
        <w:rFonts w:ascii="Symbol" w:hAnsi="Symbol" w:cs="Times New Roman" w:hint="default"/>
      </w:rPr>
    </w:lvl>
    <w:lvl w:ilvl="4" w:tplc="FFFFFFFF">
      <w:start w:val="1"/>
      <w:numFmt w:val="bullet"/>
      <w:lvlText w:val="o"/>
      <w:lvlJc w:val="left"/>
      <w:pPr>
        <w:tabs>
          <w:tab w:val="num" w:pos="3808"/>
        </w:tabs>
        <w:ind w:left="3808" w:hanging="360"/>
      </w:pPr>
      <w:rPr>
        <w:rFonts w:ascii="Courier New" w:hAnsi="Courier New" w:cs="Courier New" w:hint="default"/>
      </w:rPr>
    </w:lvl>
    <w:lvl w:ilvl="5" w:tplc="FFFFFFFF">
      <w:start w:val="1"/>
      <w:numFmt w:val="bullet"/>
      <w:lvlText w:val=""/>
      <w:lvlJc w:val="left"/>
      <w:pPr>
        <w:tabs>
          <w:tab w:val="num" w:pos="4528"/>
        </w:tabs>
        <w:ind w:left="4528" w:hanging="360"/>
      </w:pPr>
      <w:rPr>
        <w:rFonts w:ascii="Wingdings" w:hAnsi="Wingdings" w:cs="Times New Roman" w:hint="default"/>
      </w:rPr>
    </w:lvl>
    <w:lvl w:ilvl="6" w:tplc="FFFFFFFF">
      <w:start w:val="1"/>
      <w:numFmt w:val="bullet"/>
      <w:lvlText w:val=""/>
      <w:lvlJc w:val="left"/>
      <w:pPr>
        <w:tabs>
          <w:tab w:val="num" w:pos="5248"/>
        </w:tabs>
        <w:ind w:left="5248" w:hanging="360"/>
      </w:pPr>
      <w:rPr>
        <w:rFonts w:ascii="Symbol" w:hAnsi="Symbol" w:cs="Times New Roman" w:hint="default"/>
      </w:rPr>
    </w:lvl>
    <w:lvl w:ilvl="7" w:tplc="FFFFFFFF">
      <w:start w:val="1"/>
      <w:numFmt w:val="bullet"/>
      <w:lvlText w:val="o"/>
      <w:lvlJc w:val="left"/>
      <w:pPr>
        <w:tabs>
          <w:tab w:val="num" w:pos="5968"/>
        </w:tabs>
        <w:ind w:left="5968" w:hanging="360"/>
      </w:pPr>
      <w:rPr>
        <w:rFonts w:ascii="Courier New" w:hAnsi="Courier New" w:cs="Courier New" w:hint="default"/>
      </w:rPr>
    </w:lvl>
    <w:lvl w:ilvl="8" w:tplc="FFFFFFFF">
      <w:start w:val="1"/>
      <w:numFmt w:val="bullet"/>
      <w:lvlText w:val=""/>
      <w:lvlJc w:val="left"/>
      <w:pPr>
        <w:tabs>
          <w:tab w:val="num" w:pos="6688"/>
        </w:tabs>
        <w:ind w:left="6688" w:hanging="360"/>
      </w:pPr>
      <w:rPr>
        <w:rFonts w:ascii="Wingdings" w:hAnsi="Wingdings" w:cs="Times New Roman" w:hint="default"/>
      </w:rPr>
    </w:lvl>
  </w:abstractNum>
  <w:abstractNum w:abstractNumId="93">
    <w:nsid w:val="57040C85"/>
    <w:multiLevelType w:val="hybridMultilevel"/>
    <w:tmpl w:val="7F846B98"/>
    <w:lvl w:ilvl="0" w:tplc="3E32958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58847965"/>
    <w:multiLevelType w:val="hybridMultilevel"/>
    <w:tmpl w:val="9D58D3B4"/>
    <w:lvl w:ilvl="0" w:tplc="FFFFFFFF">
      <w:numFmt w:val="bullet"/>
      <w:lvlText w:val="-"/>
      <w:lvlJc w:val="left"/>
      <w:pPr>
        <w:tabs>
          <w:tab w:val="num" w:pos="2264"/>
        </w:tabs>
        <w:ind w:left="2264" w:hanging="360"/>
      </w:pPr>
      <w:rPr>
        <w:rFonts w:ascii="Arial" w:eastAsia="Times New Roman" w:hAnsi="Arial" w:cs="Arial" w:hint="default"/>
      </w:rPr>
    </w:lvl>
    <w:lvl w:ilvl="1" w:tplc="FFFFFFFF" w:tentative="1">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95">
    <w:nsid w:val="59BA03CF"/>
    <w:multiLevelType w:val="hybridMultilevel"/>
    <w:tmpl w:val="8B1AF472"/>
    <w:lvl w:ilvl="0" w:tplc="7D2EB584">
      <w:start w:val="1"/>
      <w:numFmt w:val="bullet"/>
      <w:lvlText w:val=""/>
      <w:lvlJc w:val="left"/>
      <w:pPr>
        <w:tabs>
          <w:tab w:val="num" w:pos="720"/>
        </w:tabs>
        <w:ind w:left="720" w:hanging="360"/>
      </w:pPr>
      <w:rPr>
        <w:rFonts w:ascii="Symbol" w:hAnsi="Symbol" w:hint="default"/>
        <w:sz w:val="20"/>
      </w:rPr>
    </w:lvl>
    <w:lvl w:ilvl="1" w:tplc="03D8C14A" w:tentative="1">
      <w:start w:val="1"/>
      <w:numFmt w:val="bullet"/>
      <w:lvlText w:val="o"/>
      <w:lvlJc w:val="left"/>
      <w:pPr>
        <w:tabs>
          <w:tab w:val="num" w:pos="1440"/>
        </w:tabs>
        <w:ind w:left="1440" w:hanging="360"/>
      </w:pPr>
      <w:rPr>
        <w:rFonts w:ascii="Courier New" w:hAnsi="Courier New" w:hint="default"/>
        <w:sz w:val="20"/>
      </w:rPr>
    </w:lvl>
    <w:lvl w:ilvl="2" w:tplc="D2583630" w:tentative="1">
      <w:start w:val="1"/>
      <w:numFmt w:val="bullet"/>
      <w:lvlText w:val=""/>
      <w:lvlJc w:val="left"/>
      <w:pPr>
        <w:tabs>
          <w:tab w:val="num" w:pos="2160"/>
        </w:tabs>
        <w:ind w:left="2160" w:hanging="360"/>
      </w:pPr>
      <w:rPr>
        <w:rFonts w:ascii="Wingdings" w:hAnsi="Wingdings" w:hint="default"/>
        <w:sz w:val="20"/>
      </w:rPr>
    </w:lvl>
    <w:lvl w:ilvl="3" w:tplc="160E5CE4" w:tentative="1">
      <w:start w:val="1"/>
      <w:numFmt w:val="bullet"/>
      <w:lvlText w:val=""/>
      <w:lvlJc w:val="left"/>
      <w:pPr>
        <w:tabs>
          <w:tab w:val="num" w:pos="2880"/>
        </w:tabs>
        <w:ind w:left="2880" w:hanging="360"/>
      </w:pPr>
      <w:rPr>
        <w:rFonts w:ascii="Wingdings" w:hAnsi="Wingdings" w:hint="default"/>
        <w:sz w:val="20"/>
      </w:rPr>
    </w:lvl>
    <w:lvl w:ilvl="4" w:tplc="06E289D2" w:tentative="1">
      <w:start w:val="1"/>
      <w:numFmt w:val="bullet"/>
      <w:lvlText w:val=""/>
      <w:lvlJc w:val="left"/>
      <w:pPr>
        <w:tabs>
          <w:tab w:val="num" w:pos="3600"/>
        </w:tabs>
        <w:ind w:left="3600" w:hanging="360"/>
      </w:pPr>
      <w:rPr>
        <w:rFonts w:ascii="Wingdings" w:hAnsi="Wingdings" w:hint="default"/>
        <w:sz w:val="20"/>
      </w:rPr>
    </w:lvl>
    <w:lvl w:ilvl="5" w:tplc="9F004A3E" w:tentative="1">
      <w:start w:val="1"/>
      <w:numFmt w:val="bullet"/>
      <w:lvlText w:val=""/>
      <w:lvlJc w:val="left"/>
      <w:pPr>
        <w:tabs>
          <w:tab w:val="num" w:pos="4320"/>
        </w:tabs>
        <w:ind w:left="4320" w:hanging="360"/>
      </w:pPr>
      <w:rPr>
        <w:rFonts w:ascii="Wingdings" w:hAnsi="Wingdings" w:hint="default"/>
        <w:sz w:val="20"/>
      </w:rPr>
    </w:lvl>
    <w:lvl w:ilvl="6" w:tplc="B1C43090" w:tentative="1">
      <w:start w:val="1"/>
      <w:numFmt w:val="bullet"/>
      <w:lvlText w:val=""/>
      <w:lvlJc w:val="left"/>
      <w:pPr>
        <w:tabs>
          <w:tab w:val="num" w:pos="5040"/>
        </w:tabs>
        <w:ind w:left="5040" w:hanging="360"/>
      </w:pPr>
      <w:rPr>
        <w:rFonts w:ascii="Wingdings" w:hAnsi="Wingdings" w:hint="default"/>
        <w:sz w:val="20"/>
      </w:rPr>
    </w:lvl>
    <w:lvl w:ilvl="7" w:tplc="88A6B2C8" w:tentative="1">
      <w:start w:val="1"/>
      <w:numFmt w:val="bullet"/>
      <w:lvlText w:val=""/>
      <w:lvlJc w:val="left"/>
      <w:pPr>
        <w:tabs>
          <w:tab w:val="num" w:pos="5760"/>
        </w:tabs>
        <w:ind w:left="5760" w:hanging="360"/>
      </w:pPr>
      <w:rPr>
        <w:rFonts w:ascii="Wingdings" w:hAnsi="Wingdings" w:hint="default"/>
        <w:sz w:val="20"/>
      </w:rPr>
    </w:lvl>
    <w:lvl w:ilvl="8" w:tplc="5102264E" w:tentative="1">
      <w:start w:val="1"/>
      <w:numFmt w:val="bullet"/>
      <w:lvlText w:val=""/>
      <w:lvlJc w:val="left"/>
      <w:pPr>
        <w:tabs>
          <w:tab w:val="num" w:pos="6480"/>
        </w:tabs>
        <w:ind w:left="6480" w:hanging="360"/>
      </w:pPr>
      <w:rPr>
        <w:rFonts w:ascii="Wingdings" w:hAnsi="Wingdings" w:hint="default"/>
        <w:sz w:val="20"/>
      </w:rPr>
    </w:lvl>
  </w:abstractNum>
  <w:abstractNum w:abstractNumId="96">
    <w:nsid w:val="59F37F2F"/>
    <w:multiLevelType w:val="hybridMultilevel"/>
    <w:tmpl w:val="0E8EB4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5A431514"/>
    <w:multiLevelType w:val="hybridMultilevel"/>
    <w:tmpl w:val="AC002A24"/>
    <w:lvl w:ilvl="0" w:tplc="55E0C86E">
      <w:start w:val="1"/>
      <w:numFmt w:val="bullet"/>
      <w:lvlText w:val=""/>
      <w:lvlJc w:val="left"/>
      <w:pPr>
        <w:tabs>
          <w:tab w:val="num" w:pos="720"/>
        </w:tabs>
        <w:ind w:left="720" w:hanging="360"/>
      </w:pPr>
      <w:rPr>
        <w:rFonts w:ascii="Symbol" w:hAnsi="Symbol" w:hint="default"/>
        <w:sz w:val="20"/>
        <w:szCs w:val="20"/>
      </w:rPr>
    </w:lvl>
    <w:lvl w:ilvl="1" w:tplc="6B60C736">
      <w:start w:val="1"/>
      <w:numFmt w:val="decimal"/>
      <w:lvlText w:val="%2"/>
      <w:lvlJc w:val="left"/>
      <w:pPr>
        <w:tabs>
          <w:tab w:val="num" w:pos="1440"/>
        </w:tabs>
        <w:ind w:left="1440" w:hanging="360"/>
      </w:pPr>
      <w:rPr>
        <w:rFonts w:hint="default"/>
        <w:sz w:val="20"/>
        <w:szCs w:val="20"/>
      </w:rPr>
    </w:lvl>
    <w:lvl w:ilvl="2" w:tplc="0419000F">
      <w:start w:val="1"/>
      <w:numFmt w:val="decimal"/>
      <w:lvlText w:val="%3."/>
      <w:lvlJc w:val="left"/>
      <w:pPr>
        <w:tabs>
          <w:tab w:val="num" w:pos="2160"/>
        </w:tabs>
        <w:ind w:left="2160" w:hanging="360"/>
      </w:pPr>
      <w:rPr>
        <w:rFonts w:hint="default"/>
        <w:sz w:val="20"/>
        <w:szCs w:val="20"/>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5AA35B05"/>
    <w:multiLevelType w:val="hybridMultilevel"/>
    <w:tmpl w:val="FBACAF54"/>
    <w:lvl w:ilvl="0" w:tplc="6B60C736">
      <w:start w:val="1"/>
      <w:numFmt w:val="decimal"/>
      <w:lvlText w:val="%1"/>
      <w:lvlJc w:val="left"/>
      <w:pPr>
        <w:tabs>
          <w:tab w:val="num" w:pos="723"/>
        </w:tabs>
        <w:ind w:left="723" w:hanging="360"/>
      </w:pPr>
      <w:rPr>
        <w:rFonts w:hint="default"/>
      </w:rPr>
    </w:lvl>
    <w:lvl w:ilvl="1" w:tplc="04190019" w:tentative="1">
      <w:start w:val="1"/>
      <w:numFmt w:val="lowerLetter"/>
      <w:lvlText w:val="%2."/>
      <w:lvlJc w:val="left"/>
      <w:pPr>
        <w:tabs>
          <w:tab w:val="num" w:pos="1443"/>
        </w:tabs>
        <w:ind w:left="1443" w:hanging="360"/>
      </w:pPr>
    </w:lvl>
    <w:lvl w:ilvl="2" w:tplc="0419001B" w:tentative="1">
      <w:start w:val="1"/>
      <w:numFmt w:val="lowerRoman"/>
      <w:lvlText w:val="%3."/>
      <w:lvlJc w:val="right"/>
      <w:pPr>
        <w:tabs>
          <w:tab w:val="num" w:pos="2163"/>
        </w:tabs>
        <w:ind w:left="2163" w:hanging="180"/>
      </w:pPr>
    </w:lvl>
    <w:lvl w:ilvl="3" w:tplc="0419000F" w:tentative="1">
      <w:start w:val="1"/>
      <w:numFmt w:val="decimal"/>
      <w:lvlText w:val="%4."/>
      <w:lvlJc w:val="left"/>
      <w:pPr>
        <w:tabs>
          <w:tab w:val="num" w:pos="2883"/>
        </w:tabs>
        <w:ind w:left="2883" w:hanging="360"/>
      </w:pPr>
    </w:lvl>
    <w:lvl w:ilvl="4" w:tplc="04190019" w:tentative="1">
      <w:start w:val="1"/>
      <w:numFmt w:val="lowerLetter"/>
      <w:lvlText w:val="%5."/>
      <w:lvlJc w:val="left"/>
      <w:pPr>
        <w:tabs>
          <w:tab w:val="num" w:pos="3603"/>
        </w:tabs>
        <w:ind w:left="3603" w:hanging="360"/>
      </w:pPr>
    </w:lvl>
    <w:lvl w:ilvl="5" w:tplc="0419001B" w:tentative="1">
      <w:start w:val="1"/>
      <w:numFmt w:val="lowerRoman"/>
      <w:lvlText w:val="%6."/>
      <w:lvlJc w:val="right"/>
      <w:pPr>
        <w:tabs>
          <w:tab w:val="num" w:pos="4323"/>
        </w:tabs>
        <w:ind w:left="4323" w:hanging="180"/>
      </w:pPr>
    </w:lvl>
    <w:lvl w:ilvl="6" w:tplc="0419000F" w:tentative="1">
      <w:start w:val="1"/>
      <w:numFmt w:val="decimal"/>
      <w:lvlText w:val="%7."/>
      <w:lvlJc w:val="left"/>
      <w:pPr>
        <w:tabs>
          <w:tab w:val="num" w:pos="5043"/>
        </w:tabs>
        <w:ind w:left="5043" w:hanging="360"/>
      </w:pPr>
    </w:lvl>
    <w:lvl w:ilvl="7" w:tplc="04190019" w:tentative="1">
      <w:start w:val="1"/>
      <w:numFmt w:val="lowerLetter"/>
      <w:lvlText w:val="%8."/>
      <w:lvlJc w:val="left"/>
      <w:pPr>
        <w:tabs>
          <w:tab w:val="num" w:pos="5763"/>
        </w:tabs>
        <w:ind w:left="5763" w:hanging="360"/>
      </w:pPr>
    </w:lvl>
    <w:lvl w:ilvl="8" w:tplc="0419001B" w:tentative="1">
      <w:start w:val="1"/>
      <w:numFmt w:val="lowerRoman"/>
      <w:lvlText w:val="%9."/>
      <w:lvlJc w:val="right"/>
      <w:pPr>
        <w:tabs>
          <w:tab w:val="num" w:pos="6483"/>
        </w:tabs>
        <w:ind w:left="6483" w:hanging="180"/>
      </w:pPr>
    </w:lvl>
  </w:abstractNum>
  <w:abstractNum w:abstractNumId="99">
    <w:nsid w:val="5C237D50"/>
    <w:multiLevelType w:val="hybridMultilevel"/>
    <w:tmpl w:val="6A0837A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0">
    <w:nsid w:val="5E4963ED"/>
    <w:multiLevelType w:val="singleLevel"/>
    <w:tmpl w:val="5C3E51C8"/>
    <w:lvl w:ilvl="0">
      <w:numFmt w:val="bullet"/>
      <w:lvlText w:val="-"/>
      <w:lvlJc w:val="left"/>
      <w:pPr>
        <w:tabs>
          <w:tab w:val="num" w:pos="1080"/>
        </w:tabs>
        <w:ind w:left="1080" w:hanging="360"/>
      </w:pPr>
      <w:rPr>
        <w:rFonts w:hint="default"/>
        <w:sz w:val="20"/>
        <w:szCs w:val="20"/>
      </w:rPr>
    </w:lvl>
  </w:abstractNum>
  <w:abstractNum w:abstractNumId="101">
    <w:nsid w:val="609748EF"/>
    <w:multiLevelType w:val="hybridMultilevel"/>
    <w:tmpl w:val="61580078"/>
    <w:lvl w:ilvl="0" w:tplc="667AB7B6">
      <w:start w:val="1"/>
      <w:numFmt w:val="bullet"/>
      <w:lvlText w:val=""/>
      <w:lvlJc w:val="left"/>
      <w:pPr>
        <w:tabs>
          <w:tab w:val="num" w:pos="2500"/>
        </w:tabs>
        <w:ind w:left="2500" w:hanging="360"/>
      </w:pPr>
      <w:rPr>
        <w:rFonts w:ascii="Symbol" w:hAnsi="Symbol" w:hint="default"/>
        <w:b w:val="0"/>
        <w:sz w:val="20"/>
        <w:szCs w:val="20"/>
      </w:rPr>
    </w:lvl>
    <w:lvl w:ilvl="1" w:tplc="0419000F">
      <w:start w:val="1"/>
      <w:numFmt w:val="decimal"/>
      <w:lvlText w:val="%2."/>
      <w:lvlJc w:val="left"/>
      <w:pPr>
        <w:tabs>
          <w:tab w:val="num" w:pos="3220"/>
        </w:tabs>
        <w:ind w:left="3220" w:hanging="360"/>
      </w:pPr>
      <w:rPr>
        <w:rFonts w:hint="default"/>
        <w:b w:val="0"/>
        <w:sz w:val="20"/>
        <w:szCs w:val="20"/>
      </w:rPr>
    </w:lvl>
    <w:lvl w:ilvl="2" w:tplc="04190005" w:tentative="1">
      <w:start w:val="1"/>
      <w:numFmt w:val="bullet"/>
      <w:lvlText w:val=""/>
      <w:lvlJc w:val="left"/>
      <w:pPr>
        <w:tabs>
          <w:tab w:val="num" w:pos="3940"/>
        </w:tabs>
        <w:ind w:left="3940" w:hanging="360"/>
      </w:pPr>
      <w:rPr>
        <w:rFonts w:ascii="Wingdings" w:hAnsi="Wingdings" w:hint="default"/>
      </w:rPr>
    </w:lvl>
    <w:lvl w:ilvl="3" w:tplc="04190001" w:tentative="1">
      <w:start w:val="1"/>
      <w:numFmt w:val="bullet"/>
      <w:lvlText w:val=""/>
      <w:lvlJc w:val="left"/>
      <w:pPr>
        <w:tabs>
          <w:tab w:val="num" w:pos="4660"/>
        </w:tabs>
        <w:ind w:left="4660" w:hanging="360"/>
      </w:pPr>
      <w:rPr>
        <w:rFonts w:ascii="Symbol" w:hAnsi="Symbol" w:hint="default"/>
      </w:rPr>
    </w:lvl>
    <w:lvl w:ilvl="4" w:tplc="04190003" w:tentative="1">
      <w:start w:val="1"/>
      <w:numFmt w:val="bullet"/>
      <w:lvlText w:val="o"/>
      <w:lvlJc w:val="left"/>
      <w:pPr>
        <w:tabs>
          <w:tab w:val="num" w:pos="5380"/>
        </w:tabs>
        <w:ind w:left="5380" w:hanging="360"/>
      </w:pPr>
      <w:rPr>
        <w:rFonts w:ascii="Courier New" w:hAnsi="Courier New" w:cs="Courier New" w:hint="default"/>
      </w:rPr>
    </w:lvl>
    <w:lvl w:ilvl="5" w:tplc="04190005" w:tentative="1">
      <w:start w:val="1"/>
      <w:numFmt w:val="bullet"/>
      <w:lvlText w:val=""/>
      <w:lvlJc w:val="left"/>
      <w:pPr>
        <w:tabs>
          <w:tab w:val="num" w:pos="6100"/>
        </w:tabs>
        <w:ind w:left="6100" w:hanging="360"/>
      </w:pPr>
      <w:rPr>
        <w:rFonts w:ascii="Wingdings" w:hAnsi="Wingdings" w:hint="default"/>
      </w:rPr>
    </w:lvl>
    <w:lvl w:ilvl="6" w:tplc="04190001" w:tentative="1">
      <w:start w:val="1"/>
      <w:numFmt w:val="bullet"/>
      <w:lvlText w:val=""/>
      <w:lvlJc w:val="left"/>
      <w:pPr>
        <w:tabs>
          <w:tab w:val="num" w:pos="6820"/>
        </w:tabs>
        <w:ind w:left="6820" w:hanging="360"/>
      </w:pPr>
      <w:rPr>
        <w:rFonts w:ascii="Symbol" w:hAnsi="Symbol" w:hint="default"/>
      </w:rPr>
    </w:lvl>
    <w:lvl w:ilvl="7" w:tplc="04190003" w:tentative="1">
      <w:start w:val="1"/>
      <w:numFmt w:val="bullet"/>
      <w:lvlText w:val="o"/>
      <w:lvlJc w:val="left"/>
      <w:pPr>
        <w:tabs>
          <w:tab w:val="num" w:pos="7540"/>
        </w:tabs>
        <w:ind w:left="7540" w:hanging="360"/>
      </w:pPr>
      <w:rPr>
        <w:rFonts w:ascii="Courier New" w:hAnsi="Courier New" w:cs="Courier New" w:hint="default"/>
      </w:rPr>
    </w:lvl>
    <w:lvl w:ilvl="8" w:tplc="04190005" w:tentative="1">
      <w:start w:val="1"/>
      <w:numFmt w:val="bullet"/>
      <w:lvlText w:val=""/>
      <w:lvlJc w:val="left"/>
      <w:pPr>
        <w:tabs>
          <w:tab w:val="num" w:pos="8260"/>
        </w:tabs>
        <w:ind w:left="8260" w:hanging="360"/>
      </w:pPr>
      <w:rPr>
        <w:rFonts w:ascii="Wingdings" w:hAnsi="Wingdings" w:hint="default"/>
      </w:rPr>
    </w:lvl>
  </w:abstractNum>
  <w:abstractNum w:abstractNumId="102">
    <w:nsid w:val="61D4485C"/>
    <w:multiLevelType w:val="hybridMultilevel"/>
    <w:tmpl w:val="9C144DC6"/>
    <w:lvl w:ilvl="0" w:tplc="FFFFFFFF">
      <w:numFmt w:val="bullet"/>
      <w:lvlText w:val="-"/>
      <w:lvlJc w:val="left"/>
      <w:pPr>
        <w:tabs>
          <w:tab w:val="num" w:pos="988"/>
        </w:tabs>
        <w:ind w:left="988"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nsid w:val="63212E4D"/>
    <w:multiLevelType w:val="hybridMultilevel"/>
    <w:tmpl w:val="24F41042"/>
    <w:lvl w:ilvl="0" w:tplc="FFFFFFFF">
      <w:numFmt w:val="bullet"/>
      <w:lvlText w:val="-"/>
      <w:lvlJc w:val="left"/>
      <w:pPr>
        <w:tabs>
          <w:tab w:val="num" w:pos="988"/>
        </w:tabs>
        <w:ind w:left="988" w:hanging="360"/>
      </w:pPr>
      <w:rPr>
        <w:rFonts w:ascii="Arial" w:eastAsia="Times New Roman" w:hAnsi="Arial" w:cs="Arial" w:hint="default"/>
      </w:rPr>
    </w:lvl>
    <w:lvl w:ilvl="1" w:tplc="FFFFFFFF" w:tentative="1">
      <w:start w:val="1"/>
      <w:numFmt w:val="bullet"/>
      <w:lvlText w:val="o"/>
      <w:lvlJc w:val="left"/>
      <w:pPr>
        <w:tabs>
          <w:tab w:val="num" w:pos="1708"/>
        </w:tabs>
        <w:ind w:left="1708" w:hanging="360"/>
      </w:pPr>
      <w:rPr>
        <w:rFonts w:ascii="Courier New" w:hAnsi="Courier New" w:cs="Courier New" w:hint="default"/>
      </w:rPr>
    </w:lvl>
    <w:lvl w:ilvl="2" w:tplc="FFFFFFFF" w:tentative="1">
      <w:start w:val="1"/>
      <w:numFmt w:val="bullet"/>
      <w:lvlText w:val=""/>
      <w:lvlJc w:val="left"/>
      <w:pPr>
        <w:tabs>
          <w:tab w:val="num" w:pos="2428"/>
        </w:tabs>
        <w:ind w:left="2428" w:hanging="360"/>
      </w:pPr>
      <w:rPr>
        <w:rFonts w:ascii="Wingdings" w:hAnsi="Wingdings" w:hint="default"/>
      </w:rPr>
    </w:lvl>
    <w:lvl w:ilvl="3" w:tplc="FFFFFFFF" w:tentative="1">
      <w:start w:val="1"/>
      <w:numFmt w:val="bullet"/>
      <w:lvlText w:val=""/>
      <w:lvlJc w:val="left"/>
      <w:pPr>
        <w:tabs>
          <w:tab w:val="num" w:pos="3148"/>
        </w:tabs>
        <w:ind w:left="3148" w:hanging="360"/>
      </w:pPr>
      <w:rPr>
        <w:rFonts w:ascii="Symbol" w:hAnsi="Symbol" w:hint="default"/>
      </w:rPr>
    </w:lvl>
    <w:lvl w:ilvl="4" w:tplc="FFFFFFFF" w:tentative="1">
      <w:start w:val="1"/>
      <w:numFmt w:val="bullet"/>
      <w:lvlText w:val="o"/>
      <w:lvlJc w:val="left"/>
      <w:pPr>
        <w:tabs>
          <w:tab w:val="num" w:pos="3868"/>
        </w:tabs>
        <w:ind w:left="3868" w:hanging="360"/>
      </w:pPr>
      <w:rPr>
        <w:rFonts w:ascii="Courier New" w:hAnsi="Courier New" w:cs="Courier New" w:hint="default"/>
      </w:rPr>
    </w:lvl>
    <w:lvl w:ilvl="5" w:tplc="FFFFFFFF" w:tentative="1">
      <w:start w:val="1"/>
      <w:numFmt w:val="bullet"/>
      <w:lvlText w:val=""/>
      <w:lvlJc w:val="left"/>
      <w:pPr>
        <w:tabs>
          <w:tab w:val="num" w:pos="4588"/>
        </w:tabs>
        <w:ind w:left="4588" w:hanging="360"/>
      </w:pPr>
      <w:rPr>
        <w:rFonts w:ascii="Wingdings" w:hAnsi="Wingdings" w:hint="default"/>
      </w:rPr>
    </w:lvl>
    <w:lvl w:ilvl="6" w:tplc="FFFFFFFF" w:tentative="1">
      <w:start w:val="1"/>
      <w:numFmt w:val="bullet"/>
      <w:lvlText w:val=""/>
      <w:lvlJc w:val="left"/>
      <w:pPr>
        <w:tabs>
          <w:tab w:val="num" w:pos="5308"/>
        </w:tabs>
        <w:ind w:left="5308" w:hanging="360"/>
      </w:pPr>
      <w:rPr>
        <w:rFonts w:ascii="Symbol" w:hAnsi="Symbol" w:hint="default"/>
      </w:rPr>
    </w:lvl>
    <w:lvl w:ilvl="7" w:tplc="FFFFFFFF" w:tentative="1">
      <w:start w:val="1"/>
      <w:numFmt w:val="bullet"/>
      <w:lvlText w:val="o"/>
      <w:lvlJc w:val="left"/>
      <w:pPr>
        <w:tabs>
          <w:tab w:val="num" w:pos="6028"/>
        </w:tabs>
        <w:ind w:left="6028" w:hanging="360"/>
      </w:pPr>
      <w:rPr>
        <w:rFonts w:ascii="Courier New" w:hAnsi="Courier New" w:cs="Courier New" w:hint="default"/>
      </w:rPr>
    </w:lvl>
    <w:lvl w:ilvl="8" w:tplc="FFFFFFFF" w:tentative="1">
      <w:start w:val="1"/>
      <w:numFmt w:val="bullet"/>
      <w:lvlText w:val=""/>
      <w:lvlJc w:val="left"/>
      <w:pPr>
        <w:tabs>
          <w:tab w:val="num" w:pos="6748"/>
        </w:tabs>
        <w:ind w:left="6748" w:hanging="360"/>
      </w:pPr>
      <w:rPr>
        <w:rFonts w:ascii="Wingdings" w:hAnsi="Wingdings" w:hint="default"/>
      </w:rPr>
    </w:lvl>
  </w:abstractNum>
  <w:abstractNum w:abstractNumId="104">
    <w:nsid w:val="634C2C64"/>
    <w:multiLevelType w:val="hybridMultilevel"/>
    <w:tmpl w:val="20F4A408"/>
    <w:lvl w:ilvl="0" w:tplc="FFFFFFFF">
      <w:numFmt w:val="bullet"/>
      <w:lvlText w:val="-"/>
      <w:lvlJc w:val="left"/>
      <w:pPr>
        <w:tabs>
          <w:tab w:val="num" w:pos="1480"/>
        </w:tabs>
        <w:ind w:left="1480" w:hanging="360"/>
      </w:pPr>
      <w:rPr>
        <w:rFonts w:ascii="Arial" w:eastAsia="Times New Roman" w:hAnsi="Arial" w:cs="Arial" w:hint="default"/>
      </w:rPr>
    </w:lvl>
    <w:lvl w:ilvl="1" w:tplc="FFFFFFFF" w:tentative="1">
      <w:start w:val="1"/>
      <w:numFmt w:val="bullet"/>
      <w:lvlText w:val="o"/>
      <w:lvlJc w:val="left"/>
      <w:pPr>
        <w:tabs>
          <w:tab w:val="num" w:pos="1932"/>
        </w:tabs>
        <w:ind w:left="1932" w:hanging="360"/>
      </w:pPr>
      <w:rPr>
        <w:rFonts w:ascii="Courier New" w:hAnsi="Courier New" w:cs="Courier New" w:hint="default"/>
      </w:rPr>
    </w:lvl>
    <w:lvl w:ilvl="2" w:tplc="FFFFFFFF" w:tentative="1">
      <w:start w:val="1"/>
      <w:numFmt w:val="bullet"/>
      <w:lvlText w:val=""/>
      <w:lvlJc w:val="left"/>
      <w:pPr>
        <w:tabs>
          <w:tab w:val="num" w:pos="2652"/>
        </w:tabs>
        <w:ind w:left="2652" w:hanging="360"/>
      </w:pPr>
      <w:rPr>
        <w:rFonts w:ascii="Wingdings" w:hAnsi="Wingdings" w:hint="default"/>
      </w:rPr>
    </w:lvl>
    <w:lvl w:ilvl="3" w:tplc="FFFFFFFF" w:tentative="1">
      <w:start w:val="1"/>
      <w:numFmt w:val="bullet"/>
      <w:lvlText w:val=""/>
      <w:lvlJc w:val="left"/>
      <w:pPr>
        <w:tabs>
          <w:tab w:val="num" w:pos="3372"/>
        </w:tabs>
        <w:ind w:left="3372" w:hanging="360"/>
      </w:pPr>
      <w:rPr>
        <w:rFonts w:ascii="Symbol" w:hAnsi="Symbol" w:hint="default"/>
      </w:rPr>
    </w:lvl>
    <w:lvl w:ilvl="4" w:tplc="FFFFFFFF" w:tentative="1">
      <w:start w:val="1"/>
      <w:numFmt w:val="bullet"/>
      <w:lvlText w:val="o"/>
      <w:lvlJc w:val="left"/>
      <w:pPr>
        <w:tabs>
          <w:tab w:val="num" w:pos="4092"/>
        </w:tabs>
        <w:ind w:left="4092" w:hanging="360"/>
      </w:pPr>
      <w:rPr>
        <w:rFonts w:ascii="Courier New" w:hAnsi="Courier New" w:cs="Courier New" w:hint="default"/>
      </w:rPr>
    </w:lvl>
    <w:lvl w:ilvl="5" w:tplc="FFFFFFFF" w:tentative="1">
      <w:start w:val="1"/>
      <w:numFmt w:val="bullet"/>
      <w:lvlText w:val=""/>
      <w:lvlJc w:val="left"/>
      <w:pPr>
        <w:tabs>
          <w:tab w:val="num" w:pos="4812"/>
        </w:tabs>
        <w:ind w:left="4812" w:hanging="360"/>
      </w:pPr>
      <w:rPr>
        <w:rFonts w:ascii="Wingdings" w:hAnsi="Wingdings" w:hint="default"/>
      </w:rPr>
    </w:lvl>
    <w:lvl w:ilvl="6" w:tplc="FFFFFFFF" w:tentative="1">
      <w:start w:val="1"/>
      <w:numFmt w:val="bullet"/>
      <w:lvlText w:val=""/>
      <w:lvlJc w:val="left"/>
      <w:pPr>
        <w:tabs>
          <w:tab w:val="num" w:pos="5532"/>
        </w:tabs>
        <w:ind w:left="5532" w:hanging="360"/>
      </w:pPr>
      <w:rPr>
        <w:rFonts w:ascii="Symbol" w:hAnsi="Symbol" w:hint="default"/>
      </w:rPr>
    </w:lvl>
    <w:lvl w:ilvl="7" w:tplc="FFFFFFFF" w:tentative="1">
      <w:start w:val="1"/>
      <w:numFmt w:val="bullet"/>
      <w:lvlText w:val="o"/>
      <w:lvlJc w:val="left"/>
      <w:pPr>
        <w:tabs>
          <w:tab w:val="num" w:pos="6252"/>
        </w:tabs>
        <w:ind w:left="6252" w:hanging="360"/>
      </w:pPr>
      <w:rPr>
        <w:rFonts w:ascii="Courier New" w:hAnsi="Courier New" w:cs="Courier New" w:hint="default"/>
      </w:rPr>
    </w:lvl>
    <w:lvl w:ilvl="8" w:tplc="FFFFFFFF" w:tentative="1">
      <w:start w:val="1"/>
      <w:numFmt w:val="bullet"/>
      <w:lvlText w:val=""/>
      <w:lvlJc w:val="left"/>
      <w:pPr>
        <w:tabs>
          <w:tab w:val="num" w:pos="6972"/>
        </w:tabs>
        <w:ind w:left="6972" w:hanging="360"/>
      </w:pPr>
      <w:rPr>
        <w:rFonts w:ascii="Wingdings" w:hAnsi="Wingdings" w:hint="default"/>
      </w:rPr>
    </w:lvl>
  </w:abstractNum>
  <w:abstractNum w:abstractNumId="105">
    <w:nsid w:val="63BD102C"/>
    <w:multiLevelType w:val="hybridMultilevel"/>
    <w:tmpl w:val="2B3637C8"/>
    <w:lvl w:ilvl="0" w:tplc="FFFFFFFF">
      <w:numFmt w:val="bullet"/>
      <w:lvlText w:val="-"/>
      <w:lvlJc w:val="left"/>
      <w:pPr>
        <w:tabs>
          <w:tab w:val="num" w:pos="1479"/>
        </w:tabs>
        <w:ind w:left="1479" w:hanging="360"/>
      </w:pPr>
      <w:rPr>
        <w:rFonts w:ascii="Arial" w:eastAsia="Times New Roman" w:hAnsi="Arial" w:cs="Arial" w:hint="default"/>
      </w:rPr>
    </w:lvl>
    <w:lvl w:ilvl="1" w:tplc="FFFFFFFF" w:tentative="1">
      <w:start w:val="1"/>
      <w:numFmt w:val="bullet"/>
      <w:lvlText w:val="o"/>
      <w:lvlJc w:val="left"/>
      <w:pPr>
        <w:tabs>
          <w:tab w:val="num" w:pos="1931"/>
        </w:tabs>
        <w:ind w:left="1931" w:hanging="360"/>
      </w:pPr>
      <w:rPr>
        <w:rFonts w:ascii="Courier New" w:hAnsi="Courier New" w:cs="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cs="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cs="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106">
    <w:nsid w:val="641A78FB"/>
    <w:multiLevelType w:val="hybridMultilevel"/>
    <w:tmpl w:val="DE4A6570"/>
    <w:lvl w:ilvl="0" w:tplc="02B64C8C">
      <w:start w:val="1"/>
      <w:numFmt w:val="bullet"/>
      <w:lvlText w:val=""/>
      <w:lvlJc w:val="left"/>
      <w:pPr>
        <w:tabs>
          <w:tab w:val="num" w:pos="720"/>
        </w:tabs>
        <w:ind w:left="720" w:hanging="360"/>
      </w:pPr>
      <w:rPr>
        <w:rFonts w:ascii="Symbol" w:hAnsi="Symbol" w:hint="default"/>
        <w:sz w:val="20"/>
        <w:szCs w:val="20"/>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7">
    <w:nsid w:val="648F137C"/>
    <w:multiLevelType w:val="hybridMultilevel"/>
    <w:tmpl w:val="4FDADB1A"/>
    <w:lvl w:ilvl="0" w:tplc="3E329588">
      <w:start w:val="1"/>
      <w:numFmt w:val="decimal"/>
      <w:lvlText w:val="%1."/>
      <w:lvlJc w:val="left"/>
      <w:pPr>
        <w:tabs>
          <w:tab w:val="num" w:pos="730"/>
        </w:tabs>
        <w:ind w:left="730" w:hanging="360"/>
      </w:pPr>
      <w:rPr>
        <w:b w:val="0"/>
      </w:rPr>
    </w:lvl>
    <w:lvl w:ilvl="1" w:tplc="04190019" w:tentative="1">
      <w:start w:val="1"/>
      <w:numFmt w:val="lowerLetter"/>
      <w:lvlText w:val="%2."/>
      <w:lvlJc w:val="left"/>
      <w:pPr>
        <w:tabs>
          <w:tab w:val="num" w:pos="1450"/>
        </w:tabs>
        <w:ind w:left="1450" w:hanging="360"/>
      </w:pPr>
    </w:lvl>
    <w:lvl w:ilvl="2" w:tplc="0419001B" w:tentative="1">
      <w:start w:val="1"/>
      <w:numFmt w:val="lowerRoman"/>
      <w:lvlText w:val="%3."/>
      <w:lvlJc w:val="right"/>
      <w:pPr>
        <w:tabs>
          <w:tab w:val="num" w:pos="2170"/>
        </w:tabs>
        <w:ind w:left="2170" w:hanging="180"/>
      </w:pPr>
    </w:lvl>
    <w:lvl w:ilvl="3" w:tplc="0419000F" w:tentative="1">
      <w:start w:val="1"/>
      <w:numFmt w:val="decimal"/>
      <w:lvlText w:val="%4."/>
      <w:lvlJc w:val="left"/>
      <w:pPr>
        <w:tabs>
          <w:tab w:val="num" w:pos="2890"/>
        </w:tabs>
        <w:ind w:left="2890" w:hanging="360"/>
      </w:pPr>
    </w:lvl>
    <w:lvl w:ilvl="4" w:tplc="04190019" w:tentative="1">
      <w:start w:val="1"/>
      <w:numFmt w:val="lowerLetter"/>
      <w:lvlText w:val="%5."/>
      <w:lvlJc w:val="left"/>
      <w:pPr>
        <w:tabs>
          <w:tab w:val="num" w:pos="3610"/>
        </w:tabs>
        <w:ind w:left="3610" w:hanging="360"/>
      </w:pPr>
    </w:lvl>
    <w:lvl w:ilvl="5" w:tplc="0419001B" w:tentative="1">
      <w:start w:val="1"/>
      <w:numFmt w:val="lowerRoman"/>
      <w:lvlText w:val="%6."/>
      <w:lvlJc w:val="right"/>
      <w:pPr>
        <w:tabs>
          <w:tab w:val="num" w:pos="4330"/>
        </w:tabs>
        <w:ind w:left="4330" w:hanging="180"/>
      </w:pPr>
    </w:lvl>
    <w:lvl w:ilvl="6" w:tplc="0419000F" w:tentative="1">
      <w:start w:val="1"/>
      <w:numFmt w:val="decimal"/>
      <w:lvlText w:val="%7."/>
      <w:lvlJc w:val="left"/>
      <w:pPr>
        <w:tabs>
          <w:tab w:val="num" w:pos="5050"/>
        </w:tabs>
        <w:ind w:left="5050" w:hanging="360"/>
      </w:pPr>
    </w:lvl>
    <w:lvl w:ilvl="7" w:tplc="04190019" w:tentative="1">
      <w:start w:val="1"/>
      <w:numFmt w:val="lowerLetter"/>
      <w:lvlText w:val="%8."/>
      <w:lvlJc w:val="left"/>
      <w:pPr>
        <w:tabs>
          <w:tab w:val="num" w:pos="5770"/>
        </w:tabs>
        <w:ind w:left="5770" w:hanging="360"/>
      </w:pPr>
    </w:lvl>
    <w:lvl w:ilvl="8" w:tplc="0419001B" w:tentative="1">
      <w:start w:val="1"/>
      <w:numFmt w:val="lowerRoman"/>
      <w:lvlText w:val="%9."/>
      <w:lvlJc w:val="right"/>
      <w:pPr>
        <w:tabs>
          <w:tab w:val="num" w:pos="6490"/>
        </w:tabs>
        <w:ind w:left="6490" w:hanging="180"/>
      </w:pPr>
    </w:lvl>
  </w:abstractNum>
  <w:abstractNum w:abstractNumId="108">
    <w:nsid w:val="65E955AF"/>
    <w:multiLevelType w:val="hybridMultilevel"/>
    <w:tmpl w:val="E7009E62"/>
    <w:lvl w:ilvl="0" w:tplc="FFFFFFFF">
      <w:numFmt w:val="bullet"/>
      <w:lvlText w:val="-"/>
      <w:lvlJc w:val="left"/>
      <w:pPr>
        <w:tabs>
          <w:tab w:val="num" w:pos="1196"/>
        </w:tabs>
        <w:ind w:left="1196" w:hanging="360"/>
      </w:pPr>
      <w:rPr>
        <w:rFonts w:ascii="Arial" w:eastAsia="Times New Roman" w:hAnsi="Arial" w:cs="Arial" w:hint="default"/>
      </w:rPr>
    </w:lvl>
    <w:lvl w:ilvl="1" w:tplc="FFFFFFFF" w:tentative="1">
      <w:start w:val="1"/>
      <w:numFmt w:val="bullet"/>
      <w:lvlText w:val="o"/>
      <w:lvlJc w:val="left"/>
      <w:pPr>
        <w:tabs>
          <w:tab w:val="num" w:pos="1648"/>
        </w:tabs>
        <w:ind w:left="1648" w:hanging="360"/>
      </w:pPr>
      <w:rPr>
        <w:rFonts w:ascii="Courier New" w:hAnsi="Courier New" w:cs="Courier New" w:hint="default"/>
      </w:rPr>
    </w:lvl>
    <w:lvl w:ilvl="2" w:tplc="FFFFFFFF" w:tentative="1">
      <w:start w:val="1"/>
      <w:numFmt w:val="bullet"/>
      <w:lvlText w:val=""/>
      <w:lvlJc w:val="left"/>
      <w:pPr>
        <w:tabs>
          <w:tab w:val="num" w:pos="2368"/>
        </w:tabs>
        <w:ind w:left="2368" w:hanging="360"/>
      </w:pPr>
      <w:rPr>
        <w:rFonts w:ascii="Wingdings" w:hAnsi="Wingdings" w:hint="default"/>
      </w:rPr>
    </w:lvl>
    <w:lvl w:ilvl="3" w:tplc="FFFFFFFF" w:tentative="1">
      <w:start w:val="1"/>
      <w:numFmt w:val="bullet"/>
      <w:lvlText w:val=""/>
      <w:lvlJc w:val="left"/>
      <w:pPr>
        <w:tabs>
          <w:tab w:val="num" w:pos="3088"/>
        </w:tabs>
        <w:ind w:left="3088" w:hanging="360"/>
      </w:pPr>
      <w:rPr>
        <w:rFonts w:ascii="Symbol" w:hAnsi="Symbol" w:hint="default"/>
      </w:rPr>
    </w:lvl>
    <w:lvl w:ilvl="4" w:tplc="FFFFFFFF" w:tentative="1">
      <w:start w:val="1"/>
      <w:numFmt w:val="bullet"/>
      <w:lvlText w:val="o"/>
      <w:lvlJc w:val="left"/>
      <w:pPr>
        <w:tabs>
          <w:tab w:val="num" w:pos="3808"/>
        </w:tabs>
        <w:ind w:left="3808" w:hanging="360"/>
      </w:pPr>
      <w:rPr>
        <w:rFonts w:ascii="Courier New" w:hAnsi="Courier New" w:cs="Courier New" w:hint="default"/>
      </w:rPr>
    </w:lvl>
    <w:lvl w:ilvl="5" w:tplc="FFFFFFFF" w:tentative="1">
      <w:start w:val="1"/>
      <w:numFmt w:val="bullet"/>
      <w:lvlText w:val=""/>
      <w:lvlJc w:val="left"/>
      <w:pPr>
        <w:tabs>
          <w:tab w:val="num" w:pos="4528"/>
        </w:tabs>
        <w:ind w:left="4528" w:hanging="360"/>
      </w:pPr>
      <w:rPr>
        <w:rFonts w:ascii="Wingdings" w:hAnsi="Wingdings" w:hint="default"/>
      </w:rPr>
    </w:lvl>
    <w:lvl w:ilvl="6" w:tplc="FFFFFFFF" w:tentative="1">
      <w:start w:val="1"/>
      <w:numFmt w:val="bullet"/>
      <w:lvlText w:val=""/>
      <w:lvlJc w:val="left"/>
      <w:pPr>
        <w:tabs>
          <w:tab w:val="num" w:pos="5248"/>
        </w:tabs>
        <w:ind w:left="5248" w:hanging="360"/>
      </w:pPr>
      <w:rPr>
        <w:rFonts w:ascii="Symbol" w:hAnsi="Symbol" w:hint="default"/>
      </w:rPr>
    </w:lvl>
    <w:lvl w:ilvl="7" w:tplc="FFFFFFFF" w:tentative="1">
      <w:start w:val="1"/>
      <w:numFmt w:val="bullet"/>
      <w:lvlText w:val="o"/>
      <w:lvlJc w:val="left"/>
      <w:pPr>
        <w:tabs>
          <w:tab w:val="num" w:pos="5968"/>
        </w:tabs>
        <w:ind w:left="5968" w:hanging="360"/>
      </w:pPr>
      <w:rPr>
        <w:rFonts w:ascii="Courier New" w:hAnsi="Courier New" w:cs="Courier New" w:hint="default"/>
      </w:rPr>
    </w:lvl>
    <w:lvl w:ilvl="8" w:tplc="FFFFFFFF" w:tentative="1">
      <w:start w:val="1"/>
      <w:numFmt w:val="bullet"/>
      <w:lvlText w:val=""/>
      <w:lvlJc w:val="left"/>
      <w:pPr>
        <w:tabs>
          <w:tab w:val="num" w:pos="6688"/>
        </w:tabs>
        <w:ind w:left="6688" w:hanging="360"/>
      </w:pPr>
      <w:rPr>
        <w:rFonts w:ascii="Wingdings" w:hAnsi="Wingdings" w:hint="default"/>
      </w:rPr>
    </w:lvl>
  </w:abstractNum>
  <w:abstractNum w:abstractNumId="109">
    <w:nsid w:val="661F7C7C"/>
    <w:multiLevelType w:val="hybridMultilevel"/>
    <w:tmpl w:val="EF1826B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0">
    <w:nsid w:val="66213DCC"/>
    <w:multiLevelType w:val="hybridMultilevel"/>
    <w:tmpl w:val="0AD013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6685491B"/>
    <w:multiLevelType w:val="singleLevel"/>
    <w:tmpl w:val="8C30B842"/>
    <w:lvl w:ilvl="0">
      <w:start w:val="2"/>
      <w:numFmt w:val="decimal"/>
      <w:lvlText w:val="%1."/>
      <w:legacy w:legacy="1" w:legacySpace="0" w:legacyIndent="339"/>
      <w:lvlJc w:val="left"/>
      <w:rPr>
        <w:rFonts w:ascii="Times New Roman" w:hAnsi="Times New Roman" w:cs="Times New Roman" w:hint="default"/>
      </w:rPr>
    </w:lvl>
  </w:abstractNum>
  <w:abstractNum w:abstractNumId="112">
    <w:nsid w:val="66D5567B"/>
    <w:multiLevelType w:val="hybridMultilevel"/>
    <w:tmpl w:val="F2463014"/>
    <w:lvl w:ilvl="0" w:tplc="FFFFFFFF">
      <w:numFmt w:val="bullet"/>
      <w:lvlText w:val="-"/>
      <w:lvlJc w:val="left"/>
      <w:pPr>
        <w:tabs>
          <w:tab w:val="num" w:pos="1555"/>
        </w:tabs>
        <w:ind w:left="1555" w:hanging="360"/>
      </w:pPr>
      <w:rPr>
        <w:rFonts w:ascii="Arial" w:eastAsia="Times New Roman" w:hAnsi="Arial" w:cs="Aria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3">
    <w:nsid w:val="66F334CE"/>
    <w:multiLevelType w:val="singleLevel"/>
    <w:tmpl w:val="003C53F4"/>
    <w:lvl w:ilvl="0">
      <w:start w:val="1"/>
      <w:numFmt w:val="decimal"/>
      <w:lvlText w:val="%1."/>
      <w:legacy w:legacy="1" w:legacySpace="0" w:legacyIndent="223"/>
      <w:lvlJc w:val="left"/>
      <w:rPr>
        <w:rFonts w:ascii="Times New Roman" w:hAnsi="Times New Roman" w:cs="Times New Roman" w:hint="default"/>
      </w:rPr>
    </w:lvl>
  </w:abstractNum>
  <w:abstractNum w:abstractNumId="114">
    <w:nsid w:val="6998285E"/>
    <w:multiLevelType w:val="hybridMultilevel"/>
    <w:tmpl w:val="B014717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5">
    <w:nsid w:val="69F65BFA"/>
    <w:multiLevelType w:val="hybridMultilevel"/>
    <w:tmpl w:val="9BE667A6"/>
    <w:lvl w:ilvl="0" w:tplc="FFFFFFFF">
      <w:numFmt w:val="bullet"/>
      <w:lvlText w:val="-"/>
      <w:lvlJc w:val="left"/>
      <w:pPr>
        <w:tabs>
          <w:tab w:val="num" w:pos="1196"/>
        </w:tabs>
        <w:ind w:left="1196" w:hanging="360"/>
      </w:pPr>
      <w:rPr>
        <w:rFonts w:ascii="Arial" w:eastAsia="Times New Roman" w:hAnsi="Arial" w:hint="default"/>
      </w:rPr>
    </w:lvl>
    <w:lvl w:ilvl="1" w:tplc="FFFFFFFF">
      <w:start w:val="1"/>
      <w:numFmt w:val="bullet"/>
      <w:lvlText w:val="o"/>
      <w:lvlJc w:val="left"/>
      <w:pPr>
        <w:tabs>
          <w:tab w:val="num" w:pos="1648"/>
        </w:tabs>
        <w:ind w:left="1648" w:hanging="360"/>
      </w:pPr>
      <w:rPr>
        <w:rFonts w:ascii="Courier New" w:hAnsi="Courier New" w:cs="Courier New" w:hint="default"/>
      </w:rPr>
    </w:lvl>
    <w:lvl w:ilvl="2" w:tplc="FFFFFFFF">
      <w:start w:val="1"/>
      <w:numFmt w:val="bullet"/>
      <w:lvlText w:val=""/>
      <w:lvlJc w:val="left"/>
      <w:pPr>
        <w:tabs>
          <w:tab w:val="num" w:pos="2368"/>
        </w:tabs>
        <w:ind w:left="2368" w:hanging="360"/>
      </w:pPr>
      <w:rPr>
        <w:rFonts w:ascii="Wingdings" w:hAnsi="Wingdings" w:cs="Times New Roman" w:hint="default"/>
      </w:rPr>
    </w:lvl>
    <w:lvl w:ilvl="3" w:tplc="FFFFFFFF">
      <w:start w:val="1"/>
      <w:numFmt w:val="bullet"/>
      <w:lvlText w:val=""/>
      <w:lvlJc w:val="left"/>
      <w:pPr>
        <w:tabs>
          <w:tab w:val="num" w:pos="3088"/>
        </w:tabs>
        <w:ind w:left="3088" w:hanging="360"/>
      </w:pPr>
      <w:rPr>
        <w:rFonts w:ascii="Symbol" w:hAnsi="Symbol" w:cs="Times New Roman" w:hint="default"/>
      </w:rPr>
    </w:lvl>
    <w:lvl w:ilvl="4" w:tplc="FFFFFFFF">
      <w:start w:val="1"/>
      <w:numFmt w:val="bullet"/>
      <w:lvlText w:val="o"/>
      <w:lvlJc w:val="left"/>
      <w:pPr>
        <w:tabs>
          <w:tab w:val="num" w:pos="3808"/>
        </w:tabs>
        <w:ind w:left="3808" w:hanging="360"/>
      </w:pPr>
      <w:rPr>
        <w:rFonts w:ascii="Courier New" w:hAnsi="Courier New" w:cs="Courier New" w:hint="default"/>
      </w:rPr>
    </w:lvl>
    <w:lvl w:ilvl="5" w:tplc="FFFFFFFF">
      <w:start w:val="1"/>
      <w:numFmt w:val="bullet"/>
      <w:lvlText w:val=""/>
      <w:lvlJc w:val="left"/>
      <w:pPr>
        <w:tabs>
          <w:tab w:val="num" w:pos="4528"/>
        </w:tabs>
        <w:ind w:left="4528" w:hanging="360"/>
      </w:pPr>
      <w:rPr>
        <w:rFonts w:ascii="Wingdings" w:hAnsi="Wingdings" w:cs="Times New Roman" w:hint="default"/>
      </w:rPr>
    </w:lvl>
    <w:lvl w:ilvl="6" w:tplc="FFFFFFFF">
      <w:start w:val="1"/>
      <w:numFmt w:val="bullet"/>
      <w:lvlText w:val=""/>
      <w:lvlJc w:val="left"/>
      <w:pPr>
        <w:tabs>
          <w:tab w:val="num" w:pos="5248"/>
        </w:tabs>
        <w:ind w:left="5248" w:hanging="360"/>
      </w:pPr>
      <w:rPr>
        <w:rFonts w:ascii="Symbol" w:hAnsi="Symbol" w:cs="Times New Roman" w:hint="default"/>
      </w:rPr>
    </w:lvl>
    <w:lvl w:ilvl="7" w:tplc="FFFFFFFF">
      <w:start w:val="1"/>
      <w:numFmt w:val="bullet"/>
      <w:lvlText w:val="o"/>
      <w:lvlJc w:val="left"/>
      <w:pPr>
        <w:tabs>
          <w:tab w:val="num" w:pos="5968"/>
        </w:tabs>
        <w:ind w:left="5968" w:hanging="360"/>
      </w:pPr>
      <w:rPr>
        <w:rFonts w:ascii="Courier New" w:hAnsi="Courier New" w:cs="Courier New" w:hint="default"/>
      </w:rPr>
    </w:lvl>
    <w:lvl w:ilvl="8" w:tplc="FFFFFFFF">
      <w:start w:val="1"/>
      <w:numFmt w:val="bullet"/>
      <w:lvlText w:val=""/>
      <w:lvlJc w:val="left"/>
      <w:pPr>
        <w:tabs>
          <w:tab w:val="num" w:pos="6688"/>
        </w:tabs>
        <w:ind w:left="6688" w:hanging="360"/>
      </w:pPr>
      <w:rPr>
        <w:rFonts w:ascii="Wingdings" w:hAnsi="Wingdings" w:cs="Times New Roman" w:hint="default"/>
      </w:rPr>
    </w:lvl>
  </w:abstractNum>
  <w:abstractNum w:abstractNumId="116">
    <w:nsid w:val="6A3427C3"/>
    <w:multiLevelType w:val="singleLevel"/>
    <w:tmpl w:val="5C802A68"/>
    <w:lvl w:ilvl="0">
      <w:start w:val="1"/>
      <w:numFmt w:val="decimal"/>
      <w:lvlText w:val="%1"/>
      <w:legacy w:legacy="1" w:legacySpace="0" w:legacyIndent="283"/>
      <w:lvlJc w:val="left"/>
      <w:rPr>
        <w:rFonts w:ascii="Times New Roman" w:hAnsi="Times New Roman" w:cs="Times New Roman" w:hint="default"/>
      </w:rPr>
    </w:lvl>
  </w:abstractNum>
  <w:abstractNum w:abstractNumId="117">
    <w:nsid w:val="6A5D454A"/>
    <w:multiLevelType w:val="hybridMultilevel"/>
    <w:tmpl w:val="BDFC208C"/>
    <w:lvl w:ilvl="0" w:tplc="B87E4F72">
      <w:start w:val="1"/>
      <w:numFmt w:val="decimal"/>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6AA914CA"/>
    <w:multiLevelType w:val="multilevel"/>
    <w:tmpl w:val="591E334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nsid w:val="6BAC69CC"/>
    <w:multiLevelType w:val="singleLevel"/>
    <w:tmpl w:val="8E6C627E"/>
    <w:lvl w:ilvl="0">
      <w:start w:val="1"/>
      <w:numFmt w:val="decimal"/>
      <w:lvlText w:val="%1."/>
      <w:legacy w:legacy="1" w:legacySpace="0" w:legacyIndent="338"/>
      <w:lvlJc w:val="left"/>
      <w:rPr>
        <w:rFonts w:ascii="Times New Roman" w:hAnsi="Times New Roman" w:cs="Times New Roman" w:hint="default"/>
      </w:rPr>
    </w:lvl>
  </w:abstractNum>
  <w:abstractNum w:abstractNumId="120">
    <w:nsid w:val="6BD106F7"/>
    <w:multiLevelType w:val="multilevel"/>
    <w:tmpl w:val="E32CB5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nsid w:val="6E0B59F7"/>
    <w:multiLevelType w:val="hybridMultilevel"/>
    <w:tmpl w:val="3FD0A12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2">
    <w:nsid w:val="6E9B0DF2"/>
    <w:multiLevelType w:val="hybridMultilevel"/>
    <w:tmpl w:val="42CAC20A"/>
    <w:lvl w:ilvl="0" w:tplc="FFFFFFFF">
      <w:numFmt w:val="bullet"/>
      <w:lvlText w:val="-"/>
      <w:lvlJc w:val="left"/>
      <w:pPr>
        <w:tabs>
          <w:tab w:val="num" w:pos="988"/>
        </w:tabs>
        <w:ind w:left="988" w:hanging="360"/>
      </w:pPr>
      <w:rPr>
        <w:rFonts w:ascii="Arial" w:eastAsia="Times New Roman"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23">
    <w:nsid w:val="6EC01D94"/>
    <w:multiLevelType w:val="hybridMultilevel"/>
    <w:tmpl w:val="C3DED47A"/>
    <w:lvl w:ilvl="0" w:tplc="FFFFFFFF">
      <w:numFmt w:val="bullet"/>
      <w:lvlText w:val="-"/>
      <w:lvlJc w:val="left"/>
      <w:pPr>
        <w:tabs>
          <w:tab w:val="num" w:pos="1196"/>
        </w:tabs>
        <w:ind w:left="1196" w:hanging="360"/>
      </w:pPr>
      <w:rPr>
        <w:rFonts w:ascii="Arial" w:eastAsia="Times New Roman" w:hAnsi="Arial" w:cs="Arial" w:hint="default"/>
      </w:rPr>
    </w:lvl>
    <w:lvl w:ilvl="1" w:tplc="FFFFFFFF" w:tentative="1">
      <w:start w:val="1"/>
      <w:numFmt w:val="bullet"/>
      <w:lvlText w:val="o"/>
      <w:lvlJc w:val="left"/>
      <w:pPr>
        <w:tabs>
          <w:tab w:val="num" w:pos="1648"/>
        </w:tabs>
        <w:ind w:left="1648" w:hanging="360"/>
      </w:pPr>
      <w:rPr>
        <w:rFonts w:ascii="Courier New" w:hAnsi="Courier New" w:cs="Courier New" w:hint="default"/>
      </w:rPr>
    </w:lvl>
    <w:lvl w:ilvl="2" w:tplc="FFFFFFFF" w:tentative="1">
      <w:start w:val="1"/>
      <w:numFmt w:val="bullet"/>
      <w:lvlText w:val=""/>
      <w:lvlJc w:val="left"/>
      <w:pPr>
        <w:tabs>
          <w:tab w:val="num" w:pos="2368"/>
        </w:tabs>
        <w:ind w:left="2368" w:hanging="360"/>
      </w:pPr>
      <w:rPr>
        <w:rFonts w:ascii="Wingdings" w:hAnsi="Wingdings" w:hint="default"/>
      </w:rPr>
    </w:lvl>
    <w:lvl w:ilvl="3" w:tplc="FFFFFFFF" w:tentative="1">
      <w:start w:val="1"/>
      <w:numFmt w:val="bullet"/>
      <w:lvlText w:val=""/>
      <w:lvlJc w:val="left"/>
      <w:pPr>
        <w:tabs>
          <w:tab w:val="num" w:pos="3088"/>
        </w:tabs>
        <w:ind w:left="3088" w:hanging="360"/>
      </w:pPr>
      <w:rPr>
        <w:rFonts w:ascii="Symbol" w:hAnsi="Symbol" w:hint="default"/>
      </w:rPr>
    </w:lvl>
    <w:lvl w:ilvl="4" w:tplc="FFFFFFFF" w:tentative="1">
      <w:start w:val="1"/>
      <w:numFmt w:val="bullet"/>
      <w:lvlText w:val="o"/>
      <w:lvlJc w:val="left"/>
      <w:pPr>
        <w:tabs>
          <w:tab w:val="num" w:pos="3808"/>
        </w:tabs>
        <w:ind w:left="3808" w:hanging="360"/>
      </w:pPr>
      <w:rPr>
        <w:rFonts w:ascii="Courier New" w:hAnsi="Courier New" w:cs="Courier New" w:hint="default"/>
      </w:rPr>
    </w:lvl>
    <w:lvl w:ilvl="5" w:tplc="FFFFFFFF" w:tentative="1">
      <w:start w:val="1"/>
      <w:numFmt w:val="bullet"/>
      <w:lvlText w:val=""/>
      <w:lvlJc w:val="left"/>
      <w:pPr>
        <w:tabs>
          <w:tab w:val="num" w:pos="4528"/>
        </w:tabs>
        <w:ind w:left="4528" w:hanging="360"/>
      </w:pPr>
      <w:rPr>
        <w:rFonts w:ascii="Wingdings" w:hAnsi="Wingdings" w:hint="default"/>
      </w:rPr>
    </w:lvl>
    <w:lvl w:ilvl="6" w:tplc="FFFFFFFF" w:tentative="1">
      <w:start w:val="1"/>
      <w:numFmt w:val="bullet"/>
      <w:lvlText w:val=""/>
      <w:lvlJc w:val="left"/>
      <w:pPr>
        <w:tabs>
          <w:tab w:val="num" w:pos="5248"/>
        </w:tabs>
        <w:ind w:left="5248" w:hanging="360"/>
      </w:pPr>
      <w:rPr>
        <w:rFonts w:ascii="Symbol" w:hAnsi="Symbol" w:hint="default"/>
      </w:rPr>
    </w:lvl>
    <w:lvl w:ilvl="7" w:tplc="FFFFFFFF" w:tentative="1">
      <w:start w:val="1"/>
      <w:numFmt w:val="bullet"/>
      <w:lvlText w:val="o"/>
      <w:lvlJc w:val="left"/>
      <w:pPr>
        <w:tabs>
          <w:tab w:val="num" w:pos="5968"/>
        </w:tabs>
        <w:ind w:left="5968" w:hanging="360"/>
      </w:pPr>
      <w:rPr>
        <w:rFonts w:ascii="Courier New" w:hAnsi="Courier New" w:cs="Courier New" w:hint="default"/>
      </w:rPr>
    </w:lvl>
    <w:lvl w:ilvl="8" w:tplc="FFFFFFFF" w:tentative="1">
      <w:start w:val="1"/>
      <w:numFmt w:val="bullet"/>
      <w:lvlText w:val=""/>
      <w:lvlJc w:val="left"/>
      <w:pPr>
        <w:tabs>
          <w:tab w:val="num" w:pos="6688"/>
        </w:tabs>
        <w:ind w:left="6688" w:hanging="360"/>
      </w:pPr>
      <w:rPr>
        <w:rFonts w:ascii="Wingdings" w:hAnsi="Wingdings" w:hint="default"/>
      </w:rPr>
    </w:lvl>
  </w:abstractNum>
  <w:abstractNum w:abstractNumId="124">
    <w:nsid w:val="712A1A2A"/>
    <w:multiLevelType w:val="hybridMultilevel"/>
    <w:tmpl w:val="ED20A302"/>
    <w:lvl w:ilvl="0" w:tplc="90A21DF6">
      <w:start w:val="1"/>
      <w:numFmt w:val="bullet"/>
      <w:lvlText w:val=""/>
      <w:lvlJc w:val="left"/>
      <w:pPr>
        <w:tabs>
          <w:tab w:val="num" w:pos="1080"/>
        </w:tabs>
        <w:ind w:left="108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71407CB3"/>
    <w:multiLevelType w:val="singleLevel"/>
    <w:tmpl w:val="F0D836C4"/>
    <w:lvl w:ilvl="0">
      <w:start w:val="1"/>
      <w:numFmt w:val="bullet"/>
      <w:lvlText w:val=""/>
      <w:lvlJc w:val="left"/>
      <w:pPr>
        <w:tabs>
          <w:tab w:val="num" w:pos="360"/>
        </w:tabs>
        <w:ind w:left="360" w:hanging="360"/>
      </w:pPr>
      <w:rPr>
        <w:rFonts w:ascii="Symbol" w:hAnsi="Symbol" w:hint="default"/>
        <w:sz w:val="20"/>
        <w:szCs w:val="20"/>
      </w:rPr>
    </w:lvl>
  </w:abstractNum>
  <w:abstractNum w:abstractNumId="126">
    <w:nsid w:val="71CB37ED"/>
    <w:multiLevelType w:val="hybridMultilevel"/>
    <w:tmpl w:val="87789D76"/>
    <w:lvl w:ilvl="0" w:tplc="FFFFFFFF">
      <w:numFmt w:val="bullet"/>
      <w:lvlText w:val="-"/>
      <w:lvlJc w:val="left"/>
      <w:pPr>
        <w:tabs>
          <w:tab w:val="num" w:pos="1480"/>
        </w:tabs>
        <w:ind w:left="1480" w:hanging="360"/>
      </w:pPr>
      <w:rPr>
        <w:rFonts w:ascii="Arial" w:eastAsia="Times New Roman" w:hAnsi="Arial" w:hint="default"/>
      </w:rPr>
    </w:lvl>
    <w:lvl w:ilvl="1" w:tplc="FFFFFFFF">
      <w:start w:val="1"/>
      <w:numFmt w:val="bullet"/>
      <w:lvlText w:val="o"/>
      <w:lvlJc w:val="left"/>
      <w:pPr>
        <w:tabs>
          <w:tab w:val="num" w:pos="1932"/>
        </w:tabs>
        <w:ind w:left="1932" w:hanging="360"/>
      </w:pPr>
      <w:rPr>
        <w:rFonts w:ascii="Courier New" w:hAnsi="Courier New" w:cs="Courier New" w:hint="default"/>
      </w:rPr>
    </w:lvl>
    <w:lvl w:ilvl="2" w:tplc="FFFFFFFF">
      <w:start w:val="1"/>
      <w:numFmt w:val="bullet"/>
      <w:lvlText w:val=""/>
      <w:lvlJc w:val="left"/>
      <w:pPr>
        <w:tabs>
          <w:tab w:val="num" w:pos="2652"/>
        </w:tabs>
        <w:ind w:left="2652" w:hanging="360"/>
      </w:pPr>
      <w:rPr>
        <w:rFonts w:ascii="Wingdings" w:hAnsi="Wingdings" w:cs="Times New Roman" w:hint="default"/>
      </w:rPr>
    </w:lvl>
    <w:lvl w:ilvl="3" w:tplc="FFFFFFFF">
      <w:start w:val="1"/>
      <w:numFmt w:val="bullet"/>
      <w:lvlText w:val=""/>
      <w:lvlJc w:val="left"/>
      <w:pPr>
        <w:tabs>
          <w:tab w:val="num" w:pos="3372"/>
        </w:tabs>
        <w:ind w:left="3372" w:hanging="360"/>
      </w:pPr>
      <w:rPr>
        <w:rFonts w:ascii="Symbol" w:hAnsi="Symbol" w:cs="Times New Roman" w:hint="default"/>
      </w:rPr>
    </w:lvl>
    <w:lvl w:ilvl="4" w:tplc="FFFFFFFF">
      <w:start w:val="1"/>
      <w:numFmt w:val="bullet"/>
      <w:lvlText w:val="o"/>
      <w:lvlJc w:val="left"/>
      <w:pPr>
        <w:tabs>
          <w:tab w:val="num" w:pos="4092"/>
        </w:tabs>
        <w:ind w:left="4092" w:hanging="360"/>
      </w:pPr>
      <w:rPr>
        <w:rFonts w:ascii="Courier New" w:hAnsi="Courier New" w:cs="Courier New" w:hint="default"/>
      </w:rPr>
    </w:lvl>
    <w:lvl w:ilvl="5" w:tplc="FFFFFFFF">
      <w:start w:val="1"/>
      <w:numFmt w:val="bullet"/>
      <w:lvlText w:val=""/>
      <w:lvlJc w:val="left"/>
      <w:pPr>
        <w:tabs>
          <w:tab w:val="num" w:pos="4812"/>
        </w:tabs>
        <w:ind w:left="4812" w:hanging="360"/>
      </w:pPr>
      <w:rPr>
        <w:rFonts w:ascii="Wingdings" w:hAnsi="Wingdings" w:cs="Times New Roman" w:hint="default"/>
      </w:rPr>
    </w:lvl>
    <w:lvl w:ilvl="6" w:tplc="FFFFFFFF">
      <w:start w:val="1"/>
      <w:numFmt w:val="bullet"/>
      <w:lvlText w:val=""/>
      <w:lvlJc w:val="left"/>
      <w:pPr>
        <w:tabs>
          <w:tab w:val="num" w:pos="5532"/>
        </w:tabs>
        <w:ind w:left="5532" w:hanging="360"/>
      </w:pPr>
      <w:rPr>
        <w:rFonts w:ascii="Symbol" w:hAnsi="Symbol" w:cs="Times New Roman" w:hint="default"/>
      </w:rPr>
    </w:lvl>
    <w:lvl w:ilvl="7" w:tplc="FFFFFFFF">
      <w:start w:val="1"/>
      <w:numFmt w:val="bullet"/>
      <w:lvlText w:val="o"/>
      <w:lvlJc w:val="left"/>
      <w:pPr>
        <w:tabs>
          <w:tab w:val="num" w:pos="6252"/>
        </w:tabs>
        <w:ind w:left="6252" w:hanging="360"/>
      </w:pPr>
      <w:rPr>
        <w:rFonts w:ascii="Courier New" w:hAnsi="Courier New" w:cs="Courier New" w:hint="default"/>
      </w:rPr>
    </w:lvl>
    <w:lvl w:ilvl="8" w:tplc="FFFFFFFF">
      <w:start w:val="1"/>
      <w:numFmt w:val="bullet"/>
      <w:lvlText w:val=""/>
      <w:lvlJc w:val="left"/>
      <w:pPr>
        <w:tabs>
          <w:tab w:val="num" w:pos="6972"/>
        </w:tabs>
        <w:ind w:left="6972" w:hanging="360"/>
      </w:pPr>
      <w:rPr>
        <w:rFonts w:ascii="Wingdings" w:hAnsi="Wingdings" w:cs="Times New Roman" w:hint="default"/>
      </w:rPr>
    </w:lvl>
  </w:abstractNum>
  <w:abstractNum w:abstractNumId="127">
    <w:nsid w:val="721E3814"/>
    <w:multiLevelType w:val="hybridMultilevel"/>
    <w:tmpl w:val="52444C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72416A05"/>
    <w:multiLevelType w:val="hybridMultilevel"/>
    <w:tmpl w:val="13FC3190"/>
    <w:lvl w:ilvl="0" w:tplc="FFFFFFFF">
      <w:numFmt w:val="bullet"/>
      <w:lvlText w:val="-"/>
      <w:lvlJc w:val="left"/>
      <w:pPr>
        <w:tabs>
          <w:tab w:val="num" w:pos="1196"/>
        </w:tabs>
        <w:ind w:left="1196" w:hanging="360"/>
      </w:pPr>
      <w:rPr>
        <w:rFonts w:ascii="Arial" w:eastAsia="Times New Roman" w:hAnsi="Arial" w:hint="default"/>
      </w:rPr>
    </w:lvl>
    <w:lvl w:ilvl="1" w:tplc="FFFFFFFF">
      <w:start w:val="1"/>
      <w:numFmt w:val="bullet"/>
      <w:lvlText w:val="o"/>
      <w:lvlJc w:val="left"/>
      <w:pPr>
        <w:tabs>
          <w:tab w:val="num" w:pos="1648"/>
        </w:tabs>
        <w:ind w:left="1648" w:hanging="360"/>
      </w:pPr>
      <w:rPr>
        <w:rFonts w:ascii="Courier New" w:hAnsi="Courier New" w:cs="Courier New" w:hint="default"/>
      </w:rPr>
    </w:lvl>
    <w:lvl w:ilvl="2" w:tplc="FFFFFFFF">
      <w:start w:val="1"/>
      <w:numFmt w:val="bullet"/>
      <w:lvlText w:val=""/>
      <w:lvlJc w:val="left"/>
      <w:pPr>
        <w:tabs>
          <w:tab w:val="num" w:pos="2368"/>
        </w:tabs>
        <w:ind w:left="2368" w:hanging="360"/>
      </w:pPr>
      <w:rPr>
        <w:rFonts w:ascii="Wingdings" w:hAnsi="Wingdings" w:cs="Times New Roman" w:hint="default"/>
      </w:rPr>
    </w:lvl>
    <w:lvl w:ilvl="3" w:tplc="FFFFFFFF">
      <w:start w:val="1"/>
      <w:numFmt w:val="bullet"/>
      <w:lvlText w:val=""/>
      <w:lvlJc w:val="left"/>
      <w:pPr>
        <w:tabs>
          <w:tab w:val="num" w:pos="3088"/>
        </w:tabs>
        <w:ind w:left="3088" w:hanging="360"/>
      </w:pPr>
      <w:rPr>
        <w:rFonts w:ascii="Symbol" w:hAnsi="Symbol" w:cs="Times New Roman" w:hint="default"/>
      </w:rPr>
    </w:lvl>
    <w:lvl w:ilvl="4" w:tplc="FFFFFFFF">
      <w:start w:val="1"/>
      <w:numFmt w:val="bullet"/>
      <w:lvlText w:val="o"/>
      <w:lvlJc w:val="left"/>
      <w:pPr>
        <w:tabs>
          <w:tab w:val="num" w:pos="3808"/>
        </w:tabs>
        <w:ind w:left="3808" w:hanging="360"/>
      </w:pPr>
      <w:rPr>
        <w:rFonts w:ascii="Courier New" w:hAnsi="Courier New" w:cs="Courier New" w:hint="default"/>
      </w:rPr>
    </w:lvl>
    <w:lvl w:ilvl="5" w:tplc="FFFFFFFF">
      <w:start w:val="1"/>
      <w:numFmt w:val="bullet"/>
      <w:lvlText w:val=""/>
      <w:lvlJc w:val="left"/>
      <w:pPr>
        <w:tabs>
          <w:tab w:val="num" w:pos="4528"/>
        </w:tabs>
        <w:ind w:left="4528" w:hanging="360"/>
      </w:pPr>
      <w:rPr>
        <w:rFonts w:ascii="Wingdings" w:hAnsi="Wingdings" w:cs="Times New Roman" w:hint="default"/>
      </w:rPr>
    </w:lvl>
    <w:lvl w:ilvl="6" w:tplc="FFFFFFFF">
      <w:start w:val="1"/>
      <w:numFmt w:val="bullet"/>
      <w:lvlText w:val=""/>
      <w:lvlJc w:val="left"/>
      <w:pPr>
        <w:tabs>
          <w:tab w:val="num" w:pos="5248"/>
        </w:tabs>
        <w:ind w:left="5248" w:hanging="360"/>
      </w:pPr>
      <w:rPr>
        <w:rFonts w:ascii="Symbol" w:hAnsi="Symbol" w:cs="Times New Roman" w:hint="default"/>
      </w:rPr>
    </w:lvl>
    <w:lvl w:ilvl="7" w:tplc="FFFFFFFF">
      <w:start w:val="1"/>
      <w:numFmt w:val="bullet"/>
      <w:lvlText w:val="o"/>
      <w:lvlJc w:val="left"/>
      <w:pPr>
        <w:tabs>
          <w:tab w:val="num" w:pos="5968"/>
        </w:tabs>
        <w:ind w:left="5968" w:hanging="360"/>
      </w:pPr>
      <w:rPr>
        <w:rFonts w:ascii="Courier New" w:hAnsi="Courier New" w:cs="Courier New" w:hint="default"/>
      </w:rPr>
    </w:lvl>
    <w:lvl w:ilvl="8" w:tplc="FFFFFFFF">
      <w:start w:val="1"/>
      <w:numFmt w:val="bullet"/>
      <w:lvlText w:val=""/>
      <w:lvlJc w:val="left"/>
      <w:pPr>
        <w:tabs>
          <w:tab w:val="num" w:pos="6688"/>
        </w:tabs>
        <w:ind w:left="6688" w:hanging="360"/>
      </w:pPr>
      <w:rPr>
        <w:rFonts w:ascii="Wingdings" w:hAnsi="Wingdings" w:cs="Times New Roman" w:hint="default"/>
      </w:rPr>
    </w:lvl>
  </w:abstractNum>
  <w:abstractNum w:abstractNumId="129">
    <w:nsid w:val="73FE222D"/>
    <w:multiLevelType w:val="singleLevel"/>
    <w:tmpl w:val="A35ED318"/>
    <w:lvl w:ilvl="0">
      <w:start w:val="1"/>
      <w:numFmt w:val="decimal"/>
      <w:lvlText w:val="%1"/>
      <w:legacy w:legacy="1" w:legacySpace="0" w:legacyIndent="115"/>
      <w:lvlJc w:val="left"/>
      <w:rPr>
        <w:rFonts w:ascii="Times New Roman" w:hAnsi="Times New Roman" w:cs="Times New Roman" w:hint="default"/>
      </w:rPr>
    </w:lvl>
  </w:abstractNum>
  <w:abstractNum w:abstractNumId="130">
    <w:nsid w:val="743B43F2"/>
    <w:multiLevelType w:val="hybridMultilevel"/>
    <w:tmpl w:val="9C84F502"/>
    <w:lvl w:ilvl="0" w:tplc="FFFFFFFF">
      <w:numFmt w:val="bullet"/>
      <w:lvlText w:val="-"/>
      <w:lvlJc w:val="left"/>
      <w:pPr>
        <w:tabs>
          <w:tab w:val="num" w:pos="988"/>
        </w:tabs>
        <w:ind w:left="988" w:hanging="360"/>
      </w:pPr>
      <w:rPr>
        <w:rFonts w:ascii="Arial" w:eastAsia="Times New Roman" w:hAnsi="Arial" w:cs="Arial" w:hint="default"/>
      </w:rPr>
    </w:lvl>
    <w:lvl w:ilvl="1" w:tplc="FFFFFFFF" w:tentative="1">
      <w:start w:val="1"/>
      <w:numFmt w:val="bullet"/>
      <w:lvlText w:val="o"/>
      <w:lvlJc w:val="left"/>
      <w:pPr>
        <w:tabs>
          <w:tab w:val="num" w:pos="1287"/>
        </w:tabs>
        <w:ind w:left="1287" w:hanging="360"/>
      </w:pPr>
      <w:rPr>
        <w:rFonts w:ascii="Courier New" w:hAnsi="Courier New" w:cs="Courier New" w:hint="default"/>
      </w:rPr>
    </w:lvl>
    <w:lvl w:ilvl="2" w:tplc="FFFFFFFF" w:tentative="1">
      <w:start w:val="1"/>
      <w:numFmt w:val="bullet"/>
      <w:lvlText w:val=""/>
      <w:lvlJc w:val="left"/>
      <w:pPr>
        <w:tabs>
          <w:tab w:val="num" w:pos="2007"/>
        </w:tabs>
        <w:ind w:left="2007" w:hanging="360"/>
      </w:pPr>
      <w:rPr>
        <w:rFonts w:ascii="Wingdings" w:hAnsi="Wingdings" w:hint="default"/>
      </w:rPr>
    </w:lvl>
    <w:lvl w:ilvl="3" w:tplc="FFFFFFFF" w:tentative="1">
      <w:start w:val="1"/>
      <w:numFmt w:val="bullet"/>
      <w:lvlText w:val=""/>
      <w:lvlJc w:val="left"/>
      <w:pPr>
        <w:tabs>
          <w:tab w:val="num" w:pos="2727"/>
        </w:tabs>
        <w:ind w:left="2727" w:hanging="360"/>
      </w:pPr>
      <w:rPr>
        <w:rFonts w:ascii="Symbol" w:hAnsi="Symbol" w:hint="default"/>
      </w:rPr>
    </w:lvl>
    <w:lvl w:ilvl="4" w:tplc="FFFFFFFF" w:tentative="1">
      <w:start w:val="1"/>
      <w:numFmt w:val="bullet"/>
      <w:lvlText w:val="o"/>
      <w:lvlJc w:val="left"/>
      <w:pPr>
        <w:tabs>
          <w:tab w:val="num" w:pos="3447"/>
        </w:tabs>
        <w:ind w:left="3447" w:hanging="360"/>
      </w:pPr>
      <w:rPr>
        <w:rFonts w:ascii="Courier New" w:hAnsi="Courier New" w:cs="Courier New" w:hint="default"/>
      </w:rPr>
    </w:lvl>
    <w:lvl w:ilvl="5" w:tplc="FFFFFFFF" w:tentative="1">
      <w:start w:val="1"/>
      <w:numFmt w:val="bullet"/>
      <w:lvlText w:val=""/>
      <w:lvlJc w:val="left"/>
      <w:pPr>
        <w:tabs>
          <w:tab w:val="num" w:pos="4167"/>
        </w:tabs>
        <w:ind w:left="4167" w:hanging="360"/>
      </w:pPr>
      <w:rPr>
        <w:rFonts w:ascii="Wingdings" w:hAnsi="Wingdings" w:hint="default"/>
      </w:rPr>
    </w:lvl>
    <w:lvl w:ilvl="6" w:tplc="FFFFFFFF" w:tentative="1">
      <w:start w:val="1"/>
      <w:numFmt w:val="bullet"/>
      <w:lvlText w:val=""/>
      <w:lvlJc w:val="left"/>
      <w:pPr>
        <w:tabs>
          <w:tab w:val="num" w:pos="4887"/>
        </w:tabs>
        <w:ind w:left="4887" w:hanging="360"/>
      </w:pPr>
      <w:rPr>
        <w:rFonts w:ascii="Symbol" w:hAnsi="Symbol" w:hint="default"/>
      </w:rPr>
    </w:lvl>
    <w:lvl w:ilvl="7" w:tplc="FFFFFFFF" w:tentative="1">
      <w:start w:val="1"/>
      <w:numFmt w:val="bullet"/>
      <w:lvlText w:val="o"/>
      <w:lvlJc w:val="left"/>
      <w:pPr>
        <w:tabs>
          <w:tab w:val="num" w:pos="5607"/>
        </w:tabs>
        <w:ind w:left="5607" w:hanging="360"/>
      </w:pPr>
      <w:rPr>
        <w:rFonts w:ascii="Courier New" w:hAnsi="Courier New" w:cs="Courier New" w:hint="default"/>
      </w:rPr>
    </w:lvl>
    <w:lvl w:ilvl="8" w:tplc="FFFFFFFF" w:tentative="1">
      <w:start w:val="1"/>
      <w:numFmt w:val="bullet"/>
      <w:lvlText w:val=""/>
      <w:lvlJc w:val="left"/>
      <w:pPr>
        <w:tabs>
          <w:tab w:val="num" w:pos="6327"/>
        </w:tabs>
        <w:ind w:left="6327" w:hanging="360"/>
      </w:pPr>
      <w:rPr>
        <w:rFonts w:ascii="Wingdings" w:hAnsi="Wingdings" w:hint="default"/>
      </w:rPr>
    </w:lvl>
  </w:abstractNum>
  <w:abstractNum w:abstractNumId="131">
    <w:nsid w:val="74B0585C"/>
    <w:multiLevelType w:val="hybridMultilevel"/>
    <w:tmpl w:val="015453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752E4276"/>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133">
    <w:nsid w:val="754F301F"/>
    <w:multiLevelType w:val="singleLevel"/>
    <w:tmpl w:val="8E6C627E"/>
    <w:lvl w:ilvl="0">
      <w:start w:val="1"/>
      <w:numFmt w:val="decimal"/>
      <w:lvlText w:val="%1."/>
      <w:legacy w:legacy="1" w:legacySpace="0" w:legacyIndent="339"/>
      <w:lvlJc w:val="left"/>
      <w:rPr>
        <w:rFonts w:ascii="Times New Roman" w:hAnsi="Times New Roman" w:cs="Times New Roman" w:hint="default"/>
      </w:rPr>
    </w:lvl>
  </w:abstractNum>
  <w:abstractNum w:abstractNumId="134">
    <w:nsid w:val="757D1265"/>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135">
    <w:nsid w:val="75B27753"/>
    <w:multiLevelType w:val="hybridMultilevel"/>
    <w:tmpl w:val="02B66FC8"/>
    <w:lvl w:ilvl="0" w:tplc="FFFFFFFF">
      <w:numFmt w:val="bullet"/>
      <w:lvlText w:val="-"/>
      <w:lvlJc w:val="left"/>
      <w:pPr>
        <w:tabs>
          <w:tab w:val="num" w:pos="1196"/>
        </w:tabs>
        <w:ind w:left="1196" w:hanging="360"/>
      </w:pPr>
      <w:rPr>
        <w:rFonts w:ascii="Arial" w:eastAsia="Times New Roman" w:hAnsi="Arial" w:hint="default"/>
      </w:rPr>
    </w:lvl>
    <w:lvl w:ilvl="1" w:tplc="FFFFFFFF">
      <w:start w:val="1"/>
      <w:numFmt w:val="bullet"/>
      <w:lvlText w:val="o"/>
      <w:lvlJc w:val="left"/>
      <w:pPr>
        <w:tabs>
          <w:tab w:val="num" w:pos="1648"/>
        </w:tabs>
        <w:ind w:left="1648" w:hanging="360"/>
      </w:pPr>
      <w:rPr>
        <w:rFonts w:ascii="Courier New" w:hAnsi="Courier New" w:cs="Courier New" w:hint="default"/>
      </w:rPr>
    </w:lvl>
    <w:lvl w:ilvl="2" w:tplc="FFFFFFFF">
      <w:start w:val="1"/>
      <w:numFmt w:val="bullet"/>
      <w:lvlText w:val=""/>
      <w:lvlJc w:val="left"/>
      <w:pPr>
        <w:tabs>
          <w:tab w:val="num" w:pos="2368"/>
        </w:tabs>
        <w:ind w:left="2368" w:hanging="360"/>
      </w:pPr>
      <w:rPr>
        <w:rFonts w:ascii="Wingdings" w:hAnsi="Wingdings" w:cs="Times New Roman" w:hint="default"/>
      </w:rPr>
    </w:lvl>
    <w:lvl w:ilvl="3" w:tplc="FFFFFFFF">
      <w:start w:val="1"/>
      <w:numFmt w:val="bullet"/>
      <w:lvlText w:val=""/>
      <w:lvlJc w:val="left"/>
      <w:pPr>
        <w:tabs>
          <w:tab w:val="num" w:pos="3088"/>
        </w:tabs>
        <w:ind w:left="3088" w:hanging="360"/>
      </w:pPr>
      <w:rPr>
        <w:rFonts w:ascii="Symbol" w:hAnsi="Symbol" w:cs="Times New Roman" w:hint="default"/>
      </w:rPr>
    </w:lvl>
    <w:lvl w:ilvl="4" w:tplc="FFFFFFFF">
      <w:start w:val="1"/>
      <w:numFmt w:val="bullet"/>
      <w:lvlText w:val="o"/>
      <w:lvlJc w:val="left"/>
      <w:pPr>
        <w:tabs>
          <w:tab w:val="num" w:pos="3808"/>
        </w:tabs>
        <w:ind w:left="3808" w:hanging="360"/>
      </w:pPr>
      <w:rPr>
        <w:rFonts w:ascii="Courier New" w:hAnsi="Courier New" w:cs="Courier New" w:hint="default"/>
      </w:rPr>
    </w:lvl>
    <w:lvl w:ilvl="5" w:tplc="FFFFFFFF">
      <w:start w:val="1"/>
      <w:numFmt w:val="bullet"/>
      <w:lvlText w:val=""/>
      <w:lvlJc w:val="left"/>
      <w:pPr>
        <w:tabs>
          <w:tab w:val="num" w:pos="4528"/>
        </w:tabs>
        <w:ind w:left="4528" w:hanging="360"/>
      </w:pPr>
      <w:rPr>
        <w:rFonts w:ascii="Wingdings" w:hAnsi="Wingdings" w:cs="Times New Roman" w:hint="default"/>
      </w:rPr>
    </w:lvl>
    <w:lvl w:ilvl="6" w:tplc="FFFFFFFF">
      <w:start w:val="1"/>
      <w:numFmt w:val="bullet"/>
      <w:lvlText w:val=""/>
      <w:lvlJc w:val="left"/>
      <w:pPr>
        <w:tabs>
          <w:tab w:val="num" w:pos="5248"/>
        </w:tabs>
        <w:ind w:left="5248" w:hanging="360"/>
      </w:pPr>
      <w:rPr>
        <w:rFonts w:ascii="Symbol" w:hAnsi="Symbol" w:cs="Times New Roman" w:hint="default"/>
      </w:rPr>
    </w:lvl>
    <w:lvl w:ilvl="7" w:tplc="FFFFFFFF">
      <w:start w:val="1"/>
      <w:numFmt w:val="bullet"/>
      <w:lvlText w:val="o"/>
      <w:lvlJc w:val="left"/>
      <w:pPr>
        <w:tabs>
          <w:tab w:val="num" w:pos="5968"/>
        </w:tabs>
        <w:ind w:left="5968" w:hanging="360"/>
      </w:pPr>
      <w:rPr>
        <w:rFonts w:ascii="Courier New" w:hAnsi="Courier New" w:cs="Courier New" w:hint="default"/>
      </w:rPr>
    </w:lvl>
    <w:lvl w:ilvl="8" w:tplc="FFFFFFFF">
      <w:start w:val="1"/>
      <w:numFmt w:val="bullet"/>
      <w:lvlText w:val=""/>
      <w:lvlJc w:val="left"/>
      <w:pPr>
        <w:tabs>
          <w:tab w:val="num" w:pos="6688"/>
        </w:tabs>
        <w:ind w:left="6688" w:hanging="360"/>
      </w:pPr>
      <w:rPr>
        <w:rFonts w:ascii="Wingdings" w:hAnsi="Wingdings" w:cs="Times New Roman" w:hint="default"/>
      </w:rPr>
    </w:lvl>
  </w:abstractNum>
  <w:abstractNum w:abstractNumId="136">
    <w:nsid w:val="76E80460"/>
    <w:multiLevelType w:val="hybridMultilevel"/>
    <w:tmpl w:val="A8E264CC"/>
    <w:lvl w:ilvl="0" w:tplc="FFFFFFFF">
      <w:numFmt w:val="bullet"/>
      <w:lvlText w:val="-"/>
      <w:lvlJc w:val="left"/>
      <w:pPr>
        <w:tabs>
          <w:tab w:val="num" w:pos="2264"/>
        </w:tabs>
        <w:ind w:left="2264" w:hanging="360"/>
      </w:pPr>
      <w:rPr>
        <w:rFonts w:ascii="Arial" w:eastAsia="Times New Roman" w:hAnsi="Arial" w:cs="Arial" w:hint="default"/>
      </w:rPr>
    </w:lvl>
    <w:lvl w:ilvl="1" w:tplc="FFFFFFFF" w:tentative="1">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37">
    <w:nsid w:val="77095A10"/>
    <w:multiLevelType w:val="singleLevel"/>
    <w:tmpl w:val="5C802A68"/>
    <w:lvl w:ilvl="0">
      <w:start w:val="1"/>
      <w:numFmt w:val="decimal"/>
      <w:lvlText w:val="%1"/>
      <w:legacy w:legacy="1" w:legacySpace="0" w:legacyIndent="283"/>
      <w:lvlJc w:val="left"/>
      <w:rPr>
        <w:rFonts w:ascii="Times New Roman" w:hAnsi="Times New Roman" w:cs="Times New Roman" w:hint="default"/>
      </w:rPr>
    </w:lvl>
  </w:abstractNum>
  <w:abstractNum w:abstractNumId="138">
    <w:nsid w:val="77554EEA"/>
    <w:multiLevelType w:val="singleLevel"/>
    <w:tmpl w:val="8E6C627E"/>
    <w:lvl w:ilvl="0">
      <w:start w:val="1"/>
      <w:numFmt w:val="decimal"/>
      <w:lvlText w:val="%1."/>
      <w:legacy w:legacy="1" w:legacySpace="0" w:legacyIndent="339"/>
      <w:lvlJc w:val="left"/>
      <w:rPr>
        <w:rFonts w:ascii="Times New Roman" w:hAnsi="Times New Roman" w:cs="Times New Roman" w:hint="default"/>
      </w:rPr>
    </w:lvl>
  </w:abstractNum>
  <w:abstractNum w:abstractNumId="139">
    <w:nsid w:val="77B4053A"/>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140">
    <w:nsid w:val="78B20900"/>
    <w:multiLevelType w:val="hybridMultilevel"/>
    <w:tmpl w:val="C74A0D88"/>
    <w:lvl w:ilvl="0" w:tplc="0419000F">
      <w:start w:val="1"/>
      <w:numFmt w:val="decimal"/>
      <w:lvlText w:val="%1."/>
      <w:lvlJc w:val="left"/>
      <w:pPr>
        <w:tabs>
          <w:tab w:val="num" w:pos="1008"/>
        </w:tabs>
        <w:ind w:left="1008" w:hanging="360"/>
      </w:pPr>
    </w:lvl>
    <w:lvl w:ilvl="1" w:tplc="04190019" w:tentative="1">
      <w:start w:val="1"/>
      <w:numFmt w:val="lowerLetter"/>
      <w:lvlText w:val="%2."/>
      <w:lvlJc w:val="left"/>
      <w:pPr>
        <w:tabs>
          <w:tab w:val="num" w:pos="1728"/>
        </w:tabs>
        <w:ind w:left="1728" w:hanging="360"/>
      </w:pPr>
    </w:lvl>
    <w:lvl w:ilvl="2" w:tplc="0419001B" w:tentative="1">
      <w:start w:val="1"/>
      <w:numFmt w:val="lowerRoman"/>
      <w:lvlText w:val="%3."/>
      <w:lvlJc w:val="right"/>
      <w:pPr>
        <w:tabs>
          <w:tab w:val="num" w:pos="2448"/>
        </w:tabs>
        <w:ind w:left="2448" w:hanging="180"/>
      </w:pPr>
    </w:lvl>
    <w:lvl w:ilvl="3" w:tplc="0419000F" w:tentative="1">
      <w:start w:val="1"/>
      <w:numFmt w:val="decimal"/>
      <w:lvlText w:val="%4."/>
      <w:lvlJc w:val="left"/>
      <w:pPr>
        <w:tabs>
          <w:tab w:val="num" w:pos="3168"/>
        </w:tabs>
        <w:ind w:left="3168" w:hanging="360"/>
      </w:pPr>
    </w:lvl>
    <w:lvl w:ilvl="4" w:tplc="04190019" w:tentative="1">
      <w:start w:val="1"/>
      <w:numFmt w:val="lowerLetter"/>
      <w:lvlText w:val="%5."/>
      <w:lvlJc w:val="left"/>
      <w:pPr>
        <w:tabs>
          <w:tab w:val="num" w:pos="3888"/>
        </w:tabs>
        <w:ind w:left="3888" w:hanging="360"/>
      </w:pPr>
    </w:lvl>
    <w:lvl w:ilvl="5" w:tplc="0419001B" w:tentative="1">
      <w:start w:val="1"/>
      <w:numFmt w:val="lowerRoman"/>
      <w:lvlText w:val="%6."/>
      <w:lvlJc w:val="right"/>
      <w:pPr>
        <w:tabs>
          <w:tab w:val="num" w:pos="4608"/>
        </w:tabs>
        <w:ind w:left="4608" w:hanging="180"/>
      </w:pPr>
    </w:lvl>
    <w:lvl w:ilvl="6" w:tplc="0419000F" w:tentative="1">
      <w:start w:val="1"/>
      <w:numFmt w:val="decimal"/>
      <w:lvlText w:val="%7."/>
      <w:lvlJc w:val="left"/>
      <w:pPr>
        <w:tabs>
          <w:tab w:val="num" w:pos="5328"/>
        </w:tabs>
        <w:ind w:left="5328" w:hanging="360"/>
      </w:pPr>
    </w:lvl>
    <w:lvl w:ilvl="7" w:tplc="04190019" w:tentative="1">
      <w:start w:val="1"/>
      <w:numFmt w:val="lowerLetter"/>
      <w:lvlText w:val="%8."/>
      <w:lvlJc w:val="left"/>
      <w:pPr>
        <w:tabs>
          <w:tab w:val="num" w:pos="6048"/>
        </w:tabs>
        <w:ind w:left="6048" w:hanging="360"/>
      </w:pPr>
    </w:lvl>
    <w:lvl w:ilvl="8" w:tplc="0419001B" w:tentative="1">
      <w:start w:val="1"/>
      <w:numFmt w:val="lowerRoman"/>
      <w:lvlText w:val="%9."/>
      <w:lvlJc w:val="right"/>
      <w:pPr>
        <w:tabs>
          <w:tab w:val="num" w:pos="6768"/>
        </w:tabs>
        <w:ind w:left="6768" w:hanging="180"/>
      </w:pPr>
    </w:lvl>
  </w:abstractNum>
  <w:abstractNum w:abstractNumId="141">
    <w:nsid w:val="78C31A70"/>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142">
    <w:nsid w:val="7ABC62F4"/>
    <w:multiLevelType w:val="hybridMultilevel"/>
    <w:tmpl w:val="05FABB5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3">
    <w:nsid w:val="7C0D63BF"/>
    <w:multiLevelType w:val="hybridMultilevel"/>
    <w:tmpl w:val="F63637BC"/>
    <w:lvl w:ilvl="0" w:tplc="55E0C86E">
      <w:start w:val="1"/>
      <w:numFmt w:val="bullet"/>
      <w:lvlText w:val=""/>
      <w:lvlJc w:val="left"/>
      <w:pPr>
        <w:tabs>
          <w:tab w:val="num" w:pos="720"/>
        </w:tabs>
        <w:ind w:left="720" w:hanging="360"/>
      </w:pPr>
      <w:rPr>
        <w:rFonts w:ascii="Symbol" w:hAnsi="Symbol" w:hint="default"/>
        <w:sz w:val="20"/>
        <w:szCs w:val="20"/>
      </w:rPr>
    </w:lvl>
    <w:lvl w:ilvl="1" w:tplc="B87E4F72">
      <w:start w:val="1"/>
      <w:numFmt w:val="decimal"/>
      <w:lvlText w:val="%2."/>
      <w:lvlJc w:val="left"/>
      <w:pPr>
        <w:tabs>
          <w:tab w:val="num" w:pos="1440"/>
        </w:tabs>
        <w:ind w:left="1440" w:hanging="360"/>
      </w:pPr>
      <w:rPr>
        <w:rFonts w:hint="default"/>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7C174330"/>
    <w:multiLevelType w:val="singleLevel"/>
    <w:tmpl w:val="EBF0FBBC"/>
    <w:lvl w:ilvl="0">
      <w:start w:val="1"/>
      <w:numFmt w:val="decimal"/>
      <w:lvlText w:val="%1."/>
      <w:legacy w:legacy="1" w:legacySpace="0" w:legacyIndent="331"/>
      <w:lvlJc w:val="left"/>
      <w:rPr>
        <w:rFonts w:ascii="Times New Roman" w:hAnsi="Times New Roman" w:cs="Times New Roman" w:hint="default"/>
      </w:rPr>
    </w:lvl>
  </w:abstractNum>
  <w:abstractNum w:abstractNumId="145">
    <w:nsid w:val="7C397808"/>
    <w:multiLevelType w:val="hybridMultilevel"/>
    <w:tmpl w:val="22D47BA4"/>
    <w:lvl w:ilvl="0" w:tplc="3E329588">
      <w:start w:val="1"/>
      <w:numFmt w:val="decimal"/>
      <w:lvlText w:val="%1."/>
      <w:lvlJc w:val="left"/>
      <w:pPr>
        <w:tabs>
          <w:tab w:val="num" w:pos="730"/>
        </w:tabs>
        <w:ind w:left="730" w:hanging="360"/>
      </w:pPr>
      <w:rPr>
        <w:b w:val="0"/>
      </w:rPr>
    </w:lvl>
    <w:lvl w:ilvl="1" w:tplc="04190019" w:tentative="1">
      <w:start w:val="1"/>
      <w:numFmt w:val="lowerLetter"/>
      <w:lvlText w:val="%2."/>
      <w:lvlJc w:val="left"/>
      <w:pPr>
        <w:tabs>
          <w:tab w:val="num" w:pos="1450"/>
        </w:tabs>
        <w:ind w:left="1450" w:hanging="360"/>
      </w:pPr>
    </w:lvl>
    <w:lvl w:ilvl="2" w:tplc="0419001B" w:tentative="1">
      <w:start w:val="1"/>
      <w:numFmt w:val="lowerRoman"/>
      <w:lvlText w:val="%3."/>
      <w:lvlJc w:val="right"/>
      <w:pPr>
        <w:tabs>
          <w:tab w:val="num" w:pos="2170"/>
        </w:tabs>
        <w:ind w:left="2170" w:hanging="180"/>
      </w:pPr>
    </w:lvl>
    <w:lvl w:ilvl="3" w:tplc="0419000F" w:tentative="1">
      <w:start w:val="1"/>
      <w:numFmt w:val="decimal"/>
      <w:lvlText w:val="%4."/>
      <w:lvlJc w:val="left"/>
      <w:pPr>
        <w:tabs>
          <w:tab w:val="num" w:pos="2890"/>
        </w:tabs>
        <w:ind w:left="2890" w:hanging="360"/>
      </w:pPr>
    </w:lvl>
    <w:lvl w:ilvl="4" w:tplc="04190019" w:tentative="1">
      <w:start w:val="1"/>
      <w:numFmt w:val="lowerLetter"/>
      <w:lvlText w:val="%5."/>
      <w:lvlJc w:val="left"/>
      <w:pPr>
        <w:tabs>
          <w:tab w:val="num" w:pos="3610"/>
        </w:tabs>
        <w:ind w:left="3610" w:hanging="360"/>
      </w:pPr>
    </w:lvl>
    <w:lvl w:ilvl="5" w:tplc="0419001B" w:tentative="1">
      <w:start w:val="1"/>
      <w:numFmt w:val="lowerRoman"/>
      <w:lvlText w:val="%6."/>
      <w:lvlJc w:val="right"/>
      <w:pPr>
        <w:tabs>
          <w:tab w:val="num" w:pos="4330"/>
        </w:tabs>
        <w:ind w:left="4330" w:hanging="180"/>
      </w:pPr>
    </w:lvl>
    <w:lvl w:ilvl="6" w:tplc="0419000F" w:tentative="1">
      <w:start w:val="1"/>
      <w:numFmt w:val="decimal"/>
      <w:lvlText w:val="%7."/>
      <w:lvlJc w:val="left"/>
      <w:pPr>
        <w:tabs>
          <w:tab w:val="num" w:pos="5050"/>
        </w:tabs>
        <w:ind w:left="5050" w:hanging="360"/>
      </w:pPr>
    </w:lvl>
    <w:lvl w:ilvl="7" w:tplc="04190019" w:tentative="1">
      <w:start w:val="1"/>
      <w:numFmt w:val="lowerLetter"/>
      <w:lvlText w:val="%8."/>
      <w:lvlJc w:val="left"/>
      <w:pPr>
        <w:tabs>
          <w:tab w:val="num" w:pos="5770"/>
        </w:tabs>
        <w:ind w:left="5770" w:hanging="360"/>
      </w:pPr>
    </w:lvl>
    <w:lvl w:ilvl="8" w:tplc="0419001B" w:tentative="1">
      <w:start w:val="1"/>
      <w:numFmt w:val="lowerRoman"/>
      <w:lvlText w:val="%9."/>
      <w:lvlJc w:val="right"/>
      <w:pPr>
        <w:tabs>
          <w:tab w:val="num" w:pos="6490"/>
        </w:tabs>
        <w:ind w:left="6490" w:hanging="180"/>
      </w:pPr>
    </w:lvl>
  </w:abstractNum>
  <w:abstractNum w:abstractNumId="146">
    <w:nsid w:val="7C5F165C"/>
    <w:multiLevelType w:val="singleLevel"/>
    <w:tmpl w:val="E60858E0"/>
    <w:lvl w:ilvl="0">
      <w:start w:val="1"/>
      <w:numFmt w:val="decimal"/>
      <w:lvlText w:val="%1"/>
      <w:legacy w:legacy="1" w:legacySpace="0" w:legacyIndent="360"/>
      <w:lvlJc w:val="left"/>
      <w:rPr>
        <w:rFonts w:ascii="Times New Roman" w:hAnsi="Times New Roman" w:cs="Times New Roman" w:hint="default"/>
      </w:rPr>
    </w:lvl>
  </w:abstractNum>
  <w:abstractNum w:abstractNumId="147">
    <w:nsid w:val="7D19744F"/>
    <w:multiLevelType w:val="hybridMultilevel"/>
    <w:tmpl w:val="B41E6E2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8">
    <w:nsid w:val="7DAA2ED7"/>
    <w:multiLevelType w:val="hybridMultilevel"/>
    <w:tmpl w:val="55F04E6C"/>
    <w:lvl w:ilvl="0" w:tplc="0419000F">
      <w:start w:val="1"/>
      <w:numFmt w:val="decimal"/>
      <w:lvlText w:val="%1."/>
      <w:lvlJc w:val="left"/>
      <w:pPr>
        <w:tabs>
          <w:tab w:val="num" w:pos="1008"/>
        </w:tabs>
        <w:ind w:left="1008" w:hanging="360"/>
      </w:pPr>
    </w:lvl>
    <w:lvl w:ilvl="1" w:tplc="04190019" w:tentative="1">
      <w:start w:val="1"/>
      <w:numFmt w:val="lowerLetter"/>
      <w:lvlText w:val="%2."/>
      <w:lvlJc w:val="left"/>
      <w:pPr>
        <w:tabs>
          <w:tab w:val="num" w:pos="1728"/>
        </w:tabs>
        <w:ind w:left="1728" w:hanging="360"/>
      </w:pPr>
    </w:lvl>
    <w:lvl w:ilvl="2" w:tplc="0419001B" w:tentative="1">
      <w:start w:val="1"/>
      <w:numFmt w:val="lowerRoman"/>
      <w:lvlText w:val="%3."/>
      <w:lvlJc w:val="right"/>
      <w:pPr>
        <w:tabs>
          <w:tab w:val="num" w:pos="2448"/>
        </w:tabs>
        <w:ind w:left="2448" w:hanging="180"/>
      </w:pPr>
    </w:lvl>
    <w:lvl w:ilvl="3" w:tplc="0419000F" w:tentative="1">
      <w:start w:val="1"/>
      <w:numFmt w:val="decimal"/>
      <w:lvlText w:val="%4."/>
      <w:lvlJc w:val="left"/>
      <w:pPr>
        <w:tabs>
          <w:tab w:val="num" w:pos="3168"/>
        </w:tabs>
        <w:ind w:left="3168" w:hanging="360"/>
      </w:pPr>
    </w:lvl>
    <w:lvl w:ilvl="4" w:tplc="04190019" w:tentative="1">
      <w:start w:val="1"/>
      <w:numFmt w:val="lowerLetter"/>
      <w:lvlText w:val="%5."/>
      <w:lvlJc w:val="left"/>
      <w:pPr>
        <w:tabs>
          <w:tab w:val="num" w:pos="3888"/>
        </w:tabs>
        <w:ind w:left="3888" w:hanging="360"/>
      </w:pPr>
    </w:lvl>
    <w:lvl w:ilvl="5" w:tplc="0419001B" w:tentative="1">
      <w:start w:val="1"/>
      <w:numFmt w:val="lowerRoman"/>
      <w:lvlText w:val="%6."/>
      <w:lvlJc w:val="right"/>
      <w:pPr>
        <w:tabs>
          <w:tab w:val="num" w:pos="4608"/>
        </w:tabs>
        <w:ind w:left="4608" w:hanging="180"/>
      </w:pPr>
    </w:lvl>
    <w:lvl w:ilvl="6" w:tplc="0419000F" w:tentative="1">
      <w:start w:val="1"/>
      <w:numFmt w:val="decimal"/>
      <w:lvlText w:val="%7."/>
      <w:lvlJc w:val="left"/>
      <w:pPr>
        <w:tabs>
          <w:tab w:val="num" w:pos="5328"/>
        </w:tabs>
        <w:ind w:left="5328" w:hanging="360"/>
      </w:pPr>
    </w:lvl>
    <w:lvl w:ilvl="7" w:tplc="04190019" w:tentative="1">
      <w:start w:val="1"/>
      <w:numFmt w:val="lowerLetter"/>
      <w:lvlText w:val="%8."/>
      <w:lvlJc w:val="left"/>
      <w:pPr>
        <w:tabs>
          <w:tab w:val="num" w:pos="6048"/>
        </w:tabs>
        <w:ind w:left="6048" w:hanging="360"/>
      </w:pPr>
    </w:lvl>
    <w:lvl w:ilvl="8" w:tplc="0419001B" w:tentative="1">
      <w:start w:val="1"/>
      <w:numFmt w:val="lowerRoman"/>
      <w:lvlText w:val="%9."/>
      <w:lvlJc w:val="right"/>
      <w:pPr>
        <w:tabs>
          <w:tab w:val="num" w:pos="6768"/>
        </w:tabs>
        <w:ind w:left="6768" w:hanging="180"/>
      </w:pPr>
    </w:lvl>
  </w:abstractNum>
  <w:abstractNum w:abstractNumId="149">
    <w:nsid w:val="7E3A5B46"/>
    <w:multiLevelType w:val="hybridMultilevel"/>
    <w:tmpl w:val="898A18EA"/>
    <w:lvl w:ilvl="0" w:tplc="B25C182E">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6"/>
  </w:num>
  <w:num w:numId="2">
    <w:abstractNumId w:val="125"/>
  </w:num>
  <w:num w:numId="3">
    <w:abstractNumId w:val="100"/>
  </w:num>
  <w:num w:numId="4">
    <w:abstractNumId w:val="60"/>
  </w:num>
  <w:num w:numId="5">
    <w:abstractNumId w:val="124"/>
  </w:num>
  <w:num w:numId="6">
    <w:abstractNumId w:val="149"/>
  </w:num>
  <w:num w:numId="7">
    <w:abstractNumId w:val="61"/>
  </w:num>
  <w:num w:numId="8">
    <w:abstractNumId w:val="89"/>
  </w:num>
  <w:num w:numId="9">
    <w:abstractNumId w:val="24"/>
  </w:num>
  <w:num w:numId="10">
    <w:abstractNumId w:val="120"/>
  </w:num>
  <w:num w:numId="11">
    <w:abstractNumId w:val="87"/>
  </w:num>
  <w:num w:numId="12">
    <w:abstractNumId w:val="83"/>
  </w:num>
  <w:num w:numId="13">
    <w:abstractNumId w:val="118"/>
  </w:num>
  <w:num w:numId="14">
    <w:abstractNumId w:val="34"/>
  </w:num>
  <w:num w:numId="15">
    <w:abstractNumId w:val="129"/>
  </w:num>
  <w:num w:numId="16">
    <w:abstractNumId w:val="80"/>
  </w:num>
  <w:num w:numId="17">
    <w:abstractNumId w:val="146"/>
  </w:num>
  <w:num w:numId="18">
    <w:abstractNumId w:val="116"/>
  </w:num>
  <w:num w:numId="19">
    <w:abstractNumId w:val="29"/>
  </w:num>
  <w:num w:numId="20">
    <w:abstractNumId w:val="137"/>
  </w:num>
  <w:num w:numId="21">
    <w:abstractNumId w:val="73"/>
  </w:num>
  <w:num w:numId="22">
    <w:abstractNumId w:val="96"/>
  </w:num>
  <w:num w:numId="23">
    <w:abstractNumId w:val="21"/>
  </w:num>
  <w:num w:numId="24">
    <w:abstractNumId w:val="97"/>
  </w:num>
  <w:num w:numId="25">
    <w:abstractNumId w:val="98"/>
  </w:num>
  <w:num w:numId="26">
    <w:abstractNumId w:val="22"/>
  </w:num>
  <w:num w:numId="27">
    <w:abstractNumId w:val="131"/>
  </w:num>
  <w:num w:numId="28">
    <w:abstractNumId w:val="148"/>
  </w:num>
  <w:num w:numId="29">
    <w:abstractNumId w:val="140"/>
  </w:num>
  <w:num w:numId="30">
    <w:abstractNumId w:val="127"/>
  </w:num>
  <w:num w:numId="31">
    <w:abstractNumId w:val="143"/>
  </w:num>
  <w:num w:numId="32">
    <w:abstractNumId w:val="51"/>
  </w:num>
  <w:num w:numId="33">
    <w:abstractNumId w:val="44"/>
  </w:num>
  <w:num w:numId="34">
    <w:abstractNumId w:val="47"/>
  </w:num>
  <w:num w:numId="35">
    <w:abstractNumId w:val="117"/>
  </w:num>
  <w:num w:numId="36">
    <w:abstractNumId w:val="110"/>
  </w:num>
  <w:num w:numId="37">
    <w:abstractNumId w:val="114"/>
  </w:num>
  <w:num w:numId="38">
    <w:abstractNumId w:val="93"/>
  </w:num>
  <w:num w:numId="39">
    <w:abstractNumId w:val="30"/>
  </w:num>
  <w:num w:numId="40">
    <w:abstractNumId w:val="88"/>
  </w:num>
  <w:num w:numId="41">
    <w:abstractNumId w:val="82"/>
  </w:num>
  <w:num w:numId="42">
    <w:abstractNumId w:val="145"/>
  </w:num>
  <w:num w:numId="43">
    <w:abstractNumId w:val="107"/>
  </w:num>
  <w:num w:numId="44">
    <w:abstractNumId w:val="18"/>
  </w:num>
  <w:num w:numId="45">
    <w:abstractNumId w:val="72"/>
  </w:num>
  <w:num w:numId="46">
    <w:abstractNumId w:val="19"/>
  </w:num>
  <w:num w:numId="47">
    <w:abstractNumId w:val="39"/>
  </w:num>
  <w:num w:numId="48">
    <w:abstractNumId w:val="32"/>
  </w:num>
  <w:num w:numId="49">
    <w:abstractNumId w:val="49"/>
  </w:num>
  <w:num w:numId="50">
    <w:abstractNumId w:val="103"/>
  </w:num>
  <w:num w:numId="51">
    <w:abstractNumId w:val="26"/>
  </w:num>
  <w:num w:numId="52">
    <w:abstractNumId w:val="64"/>
  </w:num>
  <w:num w:numId="53">
    <w:abstractNumId w:val="81"/>
  </w:num>
  <w:num w:numId="54">
    <w:abstractNumId w:val="52"/>
  </w:num>
  <w:num w:numId="55">
    <w:abstractNumId w:val="13"/>
  </w:num>
  <w:num w:numId="56">
    <w:abstractNumId w:val="112"/>
  </w:num>
  <w:num w:numId="57">
    <w:abstractNumId w:val="37"/>
  </w:num>
  <w:num w:numId="58">
    <w:abstractNumId w:val="136"/>
  </w:num>
  <w:num w:numId="59">
    <w:abstractNumId w:val="94"/>
  </w:num>
  <w:num w:numId="60">
    <w:abstractNumId w:val="105"/>
  </w:num>
  <w:num w:numId="61">
    <w:abstractNumId w:val="28"/>
  </w:num>
  <w:num w:numId="62">
    <w:abstractNumId w:val="104"/>
  </w:num>
  <w:num w:numId="63">
    <w:abstractNumId w:val="102"/>
  </w:num>
  <w:num w:numId="64">
    <w:abstractNumId w:val="130"/>
  </w:num>
  <w:num w:numId="65">
    <w:abstractNumId w:val="91"/>
  </w:num>
  <w:num w:numId="66">
    <w:abstractNumId w:val="85"/>
  </w:num>
  <w:num w:numId="67">
    <w:abstractNumId w:val="123"/>
  </w:num>
  <w:num w:numId="68">
    <w:abstractNumId w:val="108"/>
  </w:num>
  <w:num w:numId="69">
    <w:abstractNumId w:val="66"/>
  </w:num>
  <w:num w:numId="70">
    <w:abstractNumId w:val="59"/>
  </w:num>
  <w:num w:numId="71">
    <w:abstractNumId w:val="126"/>
  </w:num>
  <w:num w:numId="72">
    <w:abstractNumId w:val="128"/>
  </w:num>
  <w:num w:numId="73">
    <w:abstractNumId w:val="135"/>
  </w:num>
  <w:num w:numId="74">
    <w:abstractNumId w:val="115"/>
  </w:num>
  <w:num w:numId="75">
    <w:abstractNumId w:val="92"/>
  </w:num>
  <w:num w:numId="76">
    <w:abstractNumId w:val="55"/>
  </w:num>
  <w:num w:numId="77">
    <w:abstractNumId w:val="71"/>
  </w:num>
  <w:num w:numId="78">
    <w:abstractNumId w:val="122"/>
  </w:num>
  <w:num w:numId="79">
    <w:abstractNumId w:val="77"/>
  </w:num>
  <w:num w:numId="80">
    <w:abstractNumId w:val="17"/>
  </w:num>
  <w:num w:numId="81">
    <w:abstractNumId w:val="95"/>
  </w:num>
  <w:num w:numId="82">
    <w:abstractNumId w:val="68"/>
  </w:num>
  <w:num w:numId="83">
    <w:abstractNumId w:val="101"/>
  </w:num>
  <w:num w:numId="84">
    <w:abstractNumId w:val="45"/>
  </w:num>
  <w:num w:numId="85">
    <w:abstractNumId w:val="10"/>
    <w:lvlOverride w:ilvl="0">
      <w:lvl w:ilvl="0">
        <w:start w:val="65535"/>
        <w:numFmt w:val="bullet"/>
        <w:lvlText w:val="•"/>
        <w:legacy w:legacy="1" w:legacySpace="0" w:legacyIndent="324"/>
        <w:lvlJc w:val="left"/>
        <w:rPr>
          <w:rFonts w:ascii="Times New Roman" w:hAnsi="Times New Roman" w:cs="Times New Roman" w:hint="default"/>
        </w:rPr>
      </w:lvl>
    </w:lvlOverride>
  </w:num>
  <w:num w:numId="86">
    <w:abstractNumId w:val="10"/>
    <w:lvlOverride w:ilvl="0">
      <w:lvl w:ilvl="0">
        <w:start w:val="65535"/>
        <w:numFmt w:val="bullet"/>
        <w:lvlText w:val="•"/>
        <w:legacy w:legacy="1" w:legacySpace="0" w:legacyIndent="332"/>
        <w:lvlJc w:val="left"/>
        <w:rPr>
          <w:rFonts w:ascii="Times New Roman" w:hAnsi="Times New Roman" w:cs="Times New Roman" w:hint="default"/>
        </w:rPr>
      </w:lvl>
    </w:lvlOverride>
  </w:num>
  <w:num w:numId="87">
    <w:abstractNumId w:val="48"/>
  </w:num>
  <w:num w:numId="88">
    <w:abstractNumId w:val="48"/>
    <w:lvlOverride w:ilvl="0">
      <w:lvl w:ilvl="0">
        <w:start w:val="2"/>
        <w:numFmt w:val="decimal"/>
        <w:lvlText w:val="%1."/>
        <w:legacy w:legacy="1" w:legacySpace="0" w:legacyIndent="332"/>
        <w:lvlJc w:val="left"/>
        <w:rPr>
          <w:rFonts w:ascii="Times New Roman" w:hAnsi="Times New Roman" w:cs="Times New Roman" w:hint="default"/>
        </w:rPr>
      </w:lvl>
    </w:lvlOverride>
  </w:num>
  <w:num w:numId="89">
    <w:abstractNumId w:val="141"/>
  </w:num>
  <w:num w:numId="90">
    <w:abstractNumId w:val="20"/>
  </w:num>
  <w:num w:numId="91">
    <w:abstractNumId w:val="36"/>
  </w:num>
  <w:num w:numId="92">
    <w:abstractNumId w:val="10"/>
    <w:lvlOverride w:ilvl="0">
      <w:lvl w:ilvl="0">
        <w:start w:val="65535"/>
        <w:numFmt w:val="bullet"/>
        <w:lvlText w:val="•"/>
        <w:legacy w:legacy="1" w:legacySpace="0" w:legacyIndent="331"/>
        <w:lvlJc w:val="left"/>
        <w:rPr>
          <w:rFonts w:ascii="Times New Roman" w:hAnsi="Times New Roman" w:cs="Times New Roman" w:hint="default"/>
        </w:rPr>
      </w:lvl>
    </w:lvlOverride>
  </w:num>
  <w:num w:numId="93">
    <w:abstractNumId w:val="134"/>
  </w:num>
  <w:num w:numId="94">
    <w:abstractNumId w:val="27"/>
  </w:num>
  <w:num w:numId="95">
    <w:abstractNumId w:val="65"/>
  </w:num>
  <w:num w:numId="96">
    <w:abstractNumId w:val="23"/>
  </w:num>
  <w:num w:numId="97">
    <w:abstractNumId w:val="16"/>
  </w:num>
  <w:num w:numId="98">
    <w:abstractNumId w:val="43"/>
  </w:num>
  <w:num w:numId="99">
    <w:abstractNumId w:val="67"/>
  </w:num>
  <w:num w:numId="100">
    <w:abstractNumId w:val="75"/>
  </w:num>
  <w:num w:numId="101">
    <w:abstractNumId w:val="78"/>
  </w:num>
  <w:num w:numId="102">
    <w:abstractNumId w:val="54"/>
  </w:num>
  <w:num w:numId="103">
    <w:abstractNumId w:val="79"/>
  </w:num>
  <w:num w:numId="104">
    <w:abstractNumId w:val="70"/>
  </w:num>
  <w:num w:numId="105">
    <w:abstractNumId w:val="70"/>
    <w:lvlOverride w:ilvl="0">
      <w:lvl w:ilvl="0">
        <w:start w:val="1"/>
        <w:numFmt w:val="decimal"/>
        <w:lvlText w:val="%1."/>
        <w:legacy w:legacy="1" w:legacySpace="0" w:legacyIndent="332"/>
        <w:lvlJc w:val="left"/>
        <w:rPr>
          <w:rFonts w:ascii="Times New Roman" w:hAnsi="Times New Roman" w:cs="Times New Roman" w:hint="default"/>
        </w:rPr>
      </w:lvl>
    </w:lvlOverride>
  </w:num>
  <w:num w:numId="106">
    <w:abstractNumId w:val="11"/>
  </w:num>
  <w:num w:numId="107">
    <w:abstractNumId w:val="14"/>
  </w:num>
  <w:num w:numId="108">
    <w:abstractNumId w:val="84"/>
  </w:num>
  <w:num w:numId="109">
    <w:abstractNumId w:val="138"/>
  </w:num>
  <w:num w:numId="110">
    <w:abstractNumId w:val="138"/>
    <w:lvlOverride w:ilvl="0">
      <w:lvl w:ilvl="0">
        <w:start w:val="1"/>
        <w:numFmt w:val="decimal"/>
        <w:lvlText w:val="%1."/>
        <w:legacy w:legacy="1" w:legacySpace="0" w:legacyIndent="338"/>
        <w:lvlJc w:val="left"/>
        <w:rPr>
          <w:rFonts w:ascii="Times New Roman" w:hAnsi="Times New Roman" w:cs="Times New Roman" w:hint="default"/>
        </w:rPr>
      </w:lvl>
    </w:lvlOverride>
  </w:num>
  <w:num w:numId="111">
    <w:abstractNumId w:val="69"/>
  </w:num>
  <w:num w:numId="112">
    <w:abstractNumId w:val="69"/>
    <w:lvlOverride w:ilvl="0">
      <w:lvl w:ilvl="0">
        <w:start w:val="1"/>
        <w:numFmt w:val="decimal"/>
        <w:lvlText w:val="%1."/>
        <w:legacy w:legacy="1" w:legacySpace="0" w:legacyIndent="338"/>
        <w:lvlJc w:val="left"/>
        <w:rPr>
          <w:rFonts w:ascii="Times New Roman" w:hAnsi="Times New Roman" w:cs="Times New Roman" w:hint="default"/>
        </w:rPr>
      </w:lvl>
    </w:lvlOverride>
  </w:num>
  <w:num w:numId="113">
    <w:abstractNumId w:val="132"/>
  </w:num>
  <w:num w:numId="114">
    <w:abstractNumId w:val="133"/>
  </w:num>
  <w:num w:numId="115">
    <w:abstractNumId w:val="144"/>
  </w:num>
  <w:num w:numId="116">
    <w:abstractNumId w:val="76"/>
  </w:num>
  <w:num w:numId="117">
    <w:abstractNumId w:val="41"/>
  </w:num>
  <w:num w:numId="118">
    <w:abstractNumId w:val="46"/>
  </w:num>
  <w:num w:numId="119">
    <w:abstractNumId w:val="10"/>
    <w:lvlOverride w:ilvl="0">
      <w:lvl w:ilvl="0">
        <w:start w:val="65535"/>
        <w:numFmt w:val="bullet"/>
        <w:lvlText w:val="-"/>
        <w:legacy w:legacy="1" w:legacySpace="0" w:legacyIndent="151"/>
        <w:lvlJc w:val="left"/>
        <w:rPr>
          <w:rFonts w:ascii="Times New Roman" w:hAnsi="Times New Roman" w:cs="Times New Roman" w:hint="default"/>
        </w:rPr>
      </w:lvl>
    </w:lvlOverride>
  </w:num>
  <w:num w:numId="120">
    <w:abstractNumId w:val="113"/>
  </w:num>
  <w:num w:numId="121">
    <w:abstractNumId w:val="53"/>
  </w:num>
  <w:num w:numId="122">
    <w:abstractNumId w:val="15"/>
  </w:num>
  <w:num w:numId="123">
    <w:abstractNumId w:val="119"/>
  </w:num>
  <w:num w:numId="124">
    <w:abstractNumId w:val="119"/>
    <w:lvlOverride w:ilvl="0">
      <w:lvl w:ilvl="0">
        <w:start w:val="1"/>
        <w:numFmt w:val="decimal"/>
        <w:lvlText w:val="%1."/>
        <w:legacy w:legacy="1" w:legacySpace="0" w:legacyIndent="339"/>
        <w:lvlJc w:val="left"/>
        <w:rPr>
          <w:rFonts w:ascii="Times New Roman" w:hAnsi="Times New Roman" w:cs="Times New Roman" w:hint="default"/>
        </w:rPr>
      </w:lvl>
    </w:lvlOverride>
  </w:num>
  <w:num w:numId="125">
    <w:abstractNumId w:val="90"/>
  </w:num>
  <w:num w:numId="126">
    <w:abstractNumId w:val="90"/>
    <w:lvlOverride w:ilvl="0">
      <w:lvl w:ilvl="0">
        <w:start w:val="1"/>
        <w:numFmt w:val="decimal"/>
        <w:lvlText w:val="%1."/>
        <w:legacy w:legacy="1" w:legacySpace="0" w:legacyIndent="339"/>
        <w:lvlJc w:val="left"/>
        <w:rPr>
          <w:rFonts w:ascii="Times New Roman" w:hAnsi="Times New Roman" w:cs="Times New Roman" w:hint="default"/>
        </w:rPr>
      </w:lvl>
    </w:lvlOverride>
  </w:num>
  <w:num w:numId="127">
    <w:abstractNumId w:val="58"/>
  </w:num>
  <w:num w:numId="128">
    <w:abstractNumId w:val="12"/>
  </w:num>
  <w:num w:numId="129">
    <w:abstractNumId w:val="31"/>
  </w:num>
  <w:num w:numId="130">
    <w:abstractNumId w:val="139"/>
  </w:num>
  <w:num w:numId="131">
    <w:abstractNumId w:val="33"/>
  </w:num>
  <w:num w:numId="132">
    <w:abstractNumId w:val="111"/>
  </w:num>
  <w:num w:numId="133">
    <w:abstractNumId w:val="40"/>
  </w:num>
  <w:num w:numId="134">
    <w:abstractNumId w:val="62"/>
  </w:num>
  <w:num w:numId="135">
    <w:abstractNumId w:val="63"/>
  </w:num>
  <w:num w:numId="136">
    <w:abstractNumId w:val="147"/>
  </w:num>
  <w:num w:numId="137">
    <w:abstractNumId w:val="38"/>
  </w:num>
  <w:num w:numId="138">
    <w:abstractNumId w:val="25"/>
  </w:num>
  <w:num w:numId="139">
    <w:abstractNumId w:val="57"/>
  </w:num>
  <w:num w:numId="140">
    <w:abstractNumId w:val="142"/>
  </w:num>
  <w:num w:numId="141">
    <w:abstractNumId w:val="35"/>
  </w:num>
  <w:num w:numId="142">
    <w:abstractNumId w:val="106"/>
  </w:num>
  <w:num w:numId="143">
    <w:abstractNumId w:val="74"/>
  </w:num>
  <w:num w:numId="144">
    <w:abstractNumId w:val="50"/>
  </w:num>
  <w:num w:numId="145">
    <w:abstractNumId w:val="42"/>
  </w:num>
  <w:num w:numId="146">
    <w:abstractNumId w:val="86"/>
  </w:num>
  <w:num w:numId="147">
    <w:abstractNumId w:val="109"/>
  </w:num>
  <w:num w:numId="148">
    <w:abstractNumId w:val="99"/>
  </w:num>
  <w:num w:numId="149">
    <w:abstractNumId w:val="121"/>
  </w:num>
  <w:num w:numId="150">
    <w:abstractNumId w:val="9"/>
  </w:num>
  <w:num w:numId="151">
    <w:abstractNumId w:val="7"/>
  </w:num>
  <w:num w:numId="152">
    <w:abstractNumId w:val="6"/>
  </w:num>
  <w:num w:numId="153">
    <w:abstractNumId w:val="5"/>
  </w:num>
  <w:num w:numId="154">
    <w:abstractNumId w:val="4"/>
  </w:num>
  <w:num w:numId="155">
    <w:abstractNumId w:val="8"/>
  </w:num>
  <w:num w:numId="156">
    <w:abstractNumId w:val="3"/>
  </w:num>
  <w:num w:numId="157">
    <w:abstractNumId w:val="2"/>
  </w:num>
  <w:num w:numId="158">
    <w:abstractNumId w:val="1"/>
  </w:num>
  <w:num w:numId="159">
    <w:abstractNumId w:val="0"/>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oNotTrackMoves/>
  <w:defaultTabStop w:val="709"/>
  <w:characterSpacingControl w:val="doNotCompress"/>
  <w:hdrShapeDefaults>
    <o:shapedefaults v:ext="edit" spidmax="6146">
      <o:colormenu v:ext="edit" fillcolor="none" strokecolor="none"/>
    </o:shapedefaults>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64373"/>
    <w:rsid w:val="000034BE"/>
    <w:rsid w:val="00003EC2"/>
    <w:rsid w:val="000147D8"/>
    <w:rsid w:val="000175CD"/>
    <w:rsid w:val="00021F89"/>
    <w:rsid w:val="00023BB8"/>
    <w:rsid w:val="00077259"/>
    <w:rsid w:val="00080E56"/>
    <w:rsid w:val="00093480"/>
    <w:rsid w:val="000A1EC4"/>
    <w:rsid w:val="000A2D3B"/>
    <w:rsid w:val="000C2DC7"/>
    <w:rsid w:val="000F377A"/>
    <w:rsid w:val="0011095F"/>
    <w:rsid w:val="001244C8"/>
    <w:rsid w:val="00132058"/>
    <w:rsid w:val="0013451A"/>
    <w:rsid w:val="00145D3B"/>
    <w:rsid w:val="001479F2"/>
    <w:rsid w:val="00153139"/>
    <w:rsid w:val="00156E9E"/>
    <w:rsid w:val="0017772C"/>
    <w:rsid w:val="00193CDF"/>
    <w:rsid w:val="00196B81"/>
    <w:rsid w:val="00196CD9"/>
    <w:rsid w:val="001A50C3"/>
    <w:rsid w:val="001A6565"/>
    <w:rsid w:val="001C7039"/>
    <w:rsid w:val="001D27BE"/>
    <w:rsid w:val="001D6A12"/>
    <w:rsid w:val="001E39FB"/>
    <w:rsid w:val="001E5CE0"/>
    <w:rsid w:val="0020378A"/>
    <w:rsid w:val="00203CC2"/>
    <w:rsid w:val="002408ED"/>
    <w:rsid w:val="00240B49"/>
    <w:rsid w:val="00244BED"/>
    <w:rsid w:val="0024701D"/>
    <w:rsid w:val="002808C7"/>
    <w:rsid w:val="00297DCF"/>
    <w:rsid w:val="002A0FAD"/>
    <w:rsid w:val="002C48DA"/>
    <w:rsid w:val="002C641A"/>
    <w:rsid w:val="002C6AAB"/>
    <w:rsid w:val="002F0224"/>
    <w:rsid w:val="002F0343"/>
    <w:rsid w:val="00326B0B"/>
    <w:rsid w:val="00331E20"/>
    <w:rsid w:val="00341B30"/>
    <w:rsid w:val="00361421"/>
    <w:rsid w:val="00361F8A"/>
    <w:rsid w:val="00370DCC"/>
    <w:rsid w:val="003933C8"/>
    <w:rsid w:val="0039388C"/>
    <w:rsid w:val="0039430C"/>
    <w:rsid w:val="003A02C0"/>
    <w:rsid w:val="003B7103"/>
    <w:rsid w:val="003C6B3E"/>
    <w:rsid w:val="003C6EB7"/>
    <w:rsid w:val="00401723"/>
    <w:rsid w:val="00411764"/>
    <w:rsid w:val="00411C8D"/>
    <w:rsid w:val="00413E41"/>
    <w:rsid w:val="00423263"/>
    <w:rsid w:val="00434E54"/>
    <w:rsid w:val="00447917"/>
    <w:rsid w:val="004663D0"/>
    <w:rsid w:val="0047029C"/>
    <w:rsid w:val="0047626D"/>
    <w:rsid w:val="004925C5"/>
    <w:rsid w:val="004A3065"/>
    <w:rsid w:val="004A5311"/>
    <w:rsid w:val="004A66D2"/>
    <w:rsid w:val="004B5251"/>
    <w:rsid w:val="004C12BE"/>
    <w:rsid w:val="004C323D"/>
    <w:rsid w:val="004C705D"/>
    <w:rsid w:val="004F003F"/>
    <w:rsid w:val="004F1496"/>
    <w:rsid w:val="004F4078"/>
    <w:rsid w:val="004F6766"/>
    <w:rsid w:val="00505B96"/>
    <w:rsid w:val="00506CA9"/>
    <w:rsid w:val="00520D74"/>
    <w:rsid w:val="00523089"/>
    <w:rsid w:val="00536CCB"/>
    <w:rsid w:val="00540B33"/>
    <w:rsid w:val="00547AA7"/>
    <w:rsid w:val="00551B8A"/>
    <w:rsid w:val="00554FB0"/>
    <w:rsid w:val="00564373"/>
    <w:rsid w:val="005675E8"/>
    <w:rsid w:val="00572EB0"/>
    <w:rsid w:val="00592320"/>
    <w:rsid w:val="00593E0D"/>
    <w:rsid w:val="005C1138"/>
    <w:rsid w:val="005D2C3C"/>
    <w:rsid w:val="005E1D9C"/>
    <w:rsid w:val="005E7F35"/>
    <w:rsid w:val="005F2160"/>
    <w:rsid w:val="006065F3"/>
    <w:rsid w:val="00610906"/>
    <w:rsid w:val="00610B62"/>
    <w:rsid w:val="0062545D"/>
    <w:rsid w:val="0063494B"/>
    <w:rsid w:val="006430F4"/>
    <w:rsid w:val="006453C5"/>
    <w:rsid w:val="00654486"/>
    <w:rsid w:val="00654ADA"/>
    <w:rsid w:val="0066507B"/>
    <w:rsid w:val="00666EF7"/>
    <w:rsid w:val="00673FA7"/>
    <w:rsid w:val="00683006"/>
    <w:rsid w:val="006C1313"/>
    <w:rsid w:val="006D4581"/>
    <w:rsid w:val="006D7C96"/>
    <w:rsid w:val="006E2EE0"/>
    <w:rsid w:val="006E63C5"/>
    <w:rsid w:val="006F06B8"/>
    <w:rsid w:val="00710A77"/>
    <w:rsid w:val="00717886"/>
    <w:rsid w:val="007306E4"/>
    <w:rsid w:val="0073307C"/>
    <w:rsid w:val="00747E3A"/>
    <w:rsid w:val="007574C9"/>
    <w:rsid w:val="00762B55"/>
    <w:rsid w:val="00765B09"/>
    <w:rsid w:val="00766E20"/>
    <w:rsid w:val="00773F17"/>
    <w:rsid w:val="00777CC8"/>
    <w:rsid w:val="007820C4"/>
    <w:rsid w:val="00793DD3"/>
    <w:rsid w:val="007A2F42"/>
    <w:rsid w:val="007A6207"/>
    <w:rsid w:val="007C2740"/>
    <w:rsid w:val="007C3729"/>
    <w:rsid w:val="007F5407"/>
    <w:rsid w:val="00806ED1"/>
    <w:rsid w:val="00811745"/>
    <w:rsid w:val="00813453"/>
    <w:rsid w:val="0082534A"/>
    <w:rsid w:val="00830C73"/>
    <w:rsid w:val="0083292C"/>
    <w:rsid w:val="0083792E"/>
    <w:rsid w:val="00841515"/>
    <w:rsid w:val="00843CB0"/>
    <w:rsid w:val="008542E7"/>
    <w:rsid w:val="00867434"/>
    <w:rsid w:val="008731CF"/>
    <w:rsid w:val="008732CE"/>
    <w:rsid w:val="00880B5F"/>
    <w:rsid w:val="00891BE7"/>
    <w:rsid w:val="00893D1C"/>
    <w:rsid w:val="008962A9"/>
    <w:rsid w:val="008A0832"/>
    <w:rsid w:val="008B12A8"/>
    <w:rsid w:val="008B37DA"/>
    <w:rsid w:val="008C14A9"/>
    <w:rsid w:val="008C5E16"/>
    <w:rsid w:val="008E0642"/>
    <w:rsid w:val="008F193E"/>
    <w:rsid w:val="0090396C"/>
    <w:rsid w:val="0091288E"/>
    <w:rsid w:val="00921B29"/>
    <w:rsid w:val="009240F5"/>
    <w:rsid w:val="00925A27"/>
    <w:rsid w:val="00950A28"/>
    <w:rsid w:val="00953A3E"/>
    <w:rsid w:val="009602E9"/>
    <w:rsid w:val="009624BF"/>
    <w:rsid w:val="0098286B"/>
    <w:rsid w:val="00992110"/>
    <w:rsid w:val="00993802"/>
    <w:rsid w:val="00994D2A"/>
    <w:rsid w:val="00996BB6"/>
    <w:rsid w:val="009A108C"/>
    <w:rsid w:val="009B3061"/>
    <w:rsid w:val="009C73C2"/>
    <w:rsid w:val="009C7ECA"/>
    <w:rsid w:val="009D426B"/>
    <w:rsid w:val="009E39C6"/>
    <w:rsid w:val="009F559C"/>
    <w:rsid w:val="00A3552D"/>
    <w:rsid w:val="00A37A8B"/>
    <w:rsid w:val="00A43DD7"/>
    <w:rsid w:val="00A75413"/>
    <w:rsid w:val="00A76AD5"/>
    <w:rsid w:val="00A839D8"/>
    <w:rsid w:val="00A84127"/>
    <w:rsid w:val="00AA4418"/>
    <w:rsid w:val="00AA6E1C"/>
    <w:rsid w:val="00AB0AC2"/>
    <w:rsid w:val="00AB1287"/>
    <w:rsid w:val="00AB6556"/>
    <w:rsid w:val="00AC2882"/>
    <w:rsid w:val="00AD706D"/>
    <w:rsid w:val="00AF1323"/>
    <w:rsid w:val="00AF155B"/>
    <w:rsid w:val="00AF16C0"/>
    <w:rsid w:val="00B04BDF"/>
    <w:rsid w:val="00B07B7C"/>
    <w:rsid w:val="00B07F81"/>
    <w:rsid w:val="00B10795"/>
    <w:rsid w:val="00B12D0F"/>
    <w:rsid w:val="00B3031F"/>
    <w:rsid w:val="00B33006"/>
    <w:rsid w:val="00B45AE9"/>
    <w:rsid w:val="00B63098"/>
    <w:rsid w:val="00B678AF"/>
    <w:rsid w:val="00B7167B"/>
    <w:rsid w:val="00B839BE"/>
    <w:rsid w:val="00B8747F"/>
    <w:rsid w:val="00B87755"/>
    <w:rsid w:val="00BB416A"/>
    <w:rsid w:val="00BD0AA4"/>
    <w:rsid w:val="00BE3391"/>
    <w:rsid w:val="00BE680D"/>
    <w:rsid w:val="00BE7A34"/>
    <w:rsid w:val="00BF16B2"/>
    <w:rsid w:val="00C10466"/>
    <w:rsid w:val="00C104C8"/>
    <w:rsid w:val="00C11B76"/>
    <w:rsid w:val="00C26B7C"/>
    <w:rsid w:val="00C375C9"/>
    <w:rsid w:val="00C40D10"/>
    <w:rsid w:val="00C550C0"/>
    <w:rsid w:val="00C70004"/>
    <w:rsid w:val="00C7037A"/>
    <w:rsid w:val="00C77FA3"/>
    <w:rsid w:val="00C96315"/>
    <w:rsid w:val="00CA229A"/>
    <w:rsid w:val="00CA3E47"/>
    <w:rsid w:val="00CA5502"/>
    <w:rsid w:val="00CC04F1"/>
    <w:rsid w:val="00CE2AB6"/>
    <w:rsid w:val="00CF0ED6"/>
    <w:rsid w:val="00CF22A9"/>
    <w:rsid w:val="00CF5A75"/>
    <w:rsid w:val="00D25585"/>
    <w:rsid w:val="00D303DA"/>
    <w:rsid w:val="00D56EF6"/>
    <w:rsid w:val="00D717ED"/>
    <w:rsid w:val="00D8180E"/>
    <w:rsid w:val="00D9050C"/>
    <w:rsid w:val="00D90CB2"/>
    <w:rsid w:val="00D9388A"/>
    <w:rsid w:val="00DA077C"/>
    <w:rsid w:val="00DA0A28"/>
    <w:rsid w:val="00DA483C"/>
    <w:rsid w:val="00DA5C87"/>
    <w:rsid w:val="00DB6FF1"/>
    <w:rsid w:val="00DC097B"/>
    <w:rsid w:val="00DE5D04"/>
    <w:rsid w:val="00DF16B7"/>
    <w:rsid w:val="00E06E58"/>
    <w:rsid w:val="00E114B3"/>
    <w:rsid w:val="00E15255"/>
    <w:rsid w:val="00E16FA8"/>
    <w:rsid w:val="00E55C7E"/>
    <w:rsid w:val="00E618B6"/>
    <w:rsid w:val="00E62041"/>
    <w:rsid w:val="00E64390"/>
    <w:rsid w:val="00E72CE3"/>
    <w:rsid w:val="00E84CC1"/>
    <w:rsid w:val="00E959B6"/>
    <w:rsid w:val="00EA176F"/>
    <w:rsid w:val="00EA1CDC"/>
    <w:rsid w:val="00EB5C3C"/>
    <w:rsid w:val="00EB69AB"/>
    <w:rsid w:val="00EC3FC1"/>
    <w:rsid w:val="00EC7737"/>
    <w:rsid w:val="00EF0087"/>
    <w:rsid w:val="00EF518F"/>
    <w:rsid w:val="00EF6A9C"/>
    <w:rsid w:val="00F02D24"/>
    <w:rsid w:val="00F04C32"/>
    <w:rsid w:val="00F05104"/>
    <w:rsid w:val="00F23F81"/>
    <w:rsid w:val="00F31C1C"/>
    <w:rsid w:val="00F37572"/>
    <w:rsid w:val="00F50BBC"/>
    <w:rsid w:val="00F5279E"/>
    <w:rsid w:val="00F603DA"/>
    <w:rsid w:val="00F61BC5"/>
    <w:rsid w:val="00F70906"/>
    <w:rsid w:val="00F74687"/>
    <w:rsid w:val="00F75C09"/>
    <w:rsid w:val="00F97B56"/>
    <w:rsid w:val="00FB0942"/>
    <w:rsid w:val="00FC04D5"/>
    <w:rsid w:val="00FC3B74"/>
    <w:rsid w:val="00FD5FCE"/>
    <w:rsid w:val="00FE00D3"/>
    <w:rsid w:val="00FF741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6146">
      <o:colormenu v:ext="edit" fillcolor="none" strokecolor="none"/>
    </o:shapedefaults>
    <o:shapelayout v:ext="edit">
      <o:idmap v:ext="edit" data="1,3,4,5"/>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64373"/>
    <w:rPr>
      <w:lang w:val="en-US"/>
    </w:rPr>
  </w:style>
  <w:style w:type="paragraph" w:styleId="1">
    <w:name w:val="heading 1"/>
    <w:basedOn w:val="a2"/>
    <w:next w:val="a2"/>
    <w:qFormat/>
    <w:rsid w:val="00564373"/>
    <w:pPr>
      <w:keepNext/>
      <w:spacing w:before="240" w:after="60"/>
      <w:outlineLvl w:val="0"/>
    </w:pPr>
    <w:rPr>
      <w:rFonts w:ascii="Arial" w:hAnsi="Arial" w:cs="Arial"/>
      <w:b/>
      <w:bCs/>
      <w:kern w:val="32"/>
      <w:sz w:val="32"/>
      <w:szCs w:val="32"/>
    </w:rPr>
  </w:style>
  <w:style w:type="paragraph" w:styleId="21">
    <w:name w:val="heading 2"/>
    <w:basedOn w:val="a2"/>
    <w:next w:val="a2"/>
    <w:link w:val="22"/>
    <w:qFormat/>
    <w:rsid w:val="000C2DC7"/>
    <w:pPr>
      <w:keepNext/>
      <w:spacing w:before="240" w:after="60"/>
      <w:outlineLvl w:val="1"/>
    </w:pPr>
    <w:rPr>
      <w:rFonts w:ascii="Arial" w:hAnsi="Arial" w:cs="Arial"/>
      <w:b/>
      <w:bCs/>
      <w:i/>
      <w:iCs/>
      <w:sz w:val="28"/>
      <w:szCs w:val="28"/>
    </w:rPr>
  </w:style>
  <w:style w:type="paragraph" w:styleId="31">
    <w:name w:val="heading 3"/>
    <w:basedOn w:val="a2"/>
    <w:next w:val="a2"/>
    <w:qFormat/>
    <w:rsid w:val="00AB1287"/>
    <w:pPr>
      <w:keepNext/>
      <w:spacing w:before="240" w:after="60"/>
      <w:outlineLvl w:val="2"/>
    </w:pPr>
    <w:rPr>
      <w:rFonts w:ascii="Arial" w:hAnsi="Arial" w:cs="Arial"/>
      <w:b/>
      <w:bCs/>
      <w:sz w:val="26"/>
      <w:szCs w:val="26"/>
    </w:rPr>
  </w:style>
  <w:style w:type="paragraph" w:styleId="41">
    <w:name w:val="heading 4"/>
    <w:basedOn w:val="a2"/>
    <w:next w:val="a2"/>
    <w:qFormat/>
    <w:rsid w:val="00B07B7C"/>
    <w:pPr>
      <w:keepNext/>
      <w:spacing w:before="240" w:after="60"/>
      <w:outlineLvl w:val="3"/>
    </w:pPr>
    <w:rPr>
      <w:b/>
      <w:bCs/>
      <w:sz w:val="28"/>
      <w:szCs w:val="28"/>
    </w:rPr>
  </w:style>
  <w:style w:type="paragraph" w:styleId="51">
    <w:name w:val="heading 5"/>
    <w:basedOn w:val="a2"/>
    <w:next w:val="a2"/>
    <w:qFormat/>
    <w:rsid w:val="00540B33"/>
    <w:pPr>
      <w:spacing w:before="240" w:after="60"/>
      <w:outlineLvl w:val="4"/>
    </w:pPr>
    <w:rPr>
      <w:b/>
      <w:bCs/>
      <w:i/>
      <w:iCs/>
      <w:sz w:val="26"/>
      <w:szCs w:val="26"/>
    </w:rPr>
  </w:style>
  <w:style w:type="paragraph" w:styleId="6">
    <w:name w:val="heading 6"/>
    <w:basedOn w:val="a2"/>
    <w:next w:val="a2"/>
    <w:qFormat/>
    <w:rsid w:val="001E39FB"/>
    <w:pPr>
      <w:spacing w:before="240" w:after="60"/>
      <w:outlineLvl w:val="5"/>
    </w:pPr>
    <w:rPr>
      <w:b/>
      <w:bCs/>
      <w:sz w:val="22"/>
      <w:szCs w:val="22"/>
    </w:rPr>
  </w:style>
  <w:style w:type="paragraph" w:styleId="7">
    <w:name w:val="heading 7"/>
    <w:basedOn w:val="a2"/>
    <w:next w:val="a2"/>
    <w:qFormat/>
    <w:rsid w:val="001E39FB"/>
    <w:pPr>
      <w:spacing w:before="240" w:after="60"/>
      <w:outlineLvl w:val="6"/>
    </w:pPr>
    <w:rPr>
      <w:sz w:val="24"/>
      <w:szCs w:val="24"/>
    </w:rPr>
  </w:style>
  <w:style w:type="paragraph" w:styleId="8">
    <w:name w:val="heading 8"/>
    <w:basedOn w:val="a2"/>
    <w:next w:val="a2"/>
    <w:qFormat/>
    <w:rsid w:val="00EA176F"/>
    <w:pPr>
      <w:keepNext/>
      <w:tabs>
        <w:tab w:val="left" w:pos="-2880"/>
      </w:tabs>
      <w:jc w:val="center"/>
      <w:outlineLvl w:val="7"/>
    </w:pPr>
    <w:rPr>
      <w:b/>
      <w:bCs/>
      <w:iCs/>
      <w:sz w:val="26"/>
      <w:szCs w:val="26"/>
      <w:lang w:val="ru-RU"/>
    </w:rPr>
  </w:style>
  <w:style w:type="paragraph" w:styleId="9">
    <w:name w:val="heading 9"/>
    <w:basedOn w:val="a2"/>
    <w:next w:val="a2"/>
    <w:qFormat/>
    <w:rsid w:val="00540B33"/>
    <w:pPr>
      <w:spacing w:before="240" w:after="60"/>
      <w:outlineLvl w:val="8"/>
    </w:pPr>
    <w:rPr>
      <w:rFonts w:ascii="Arial" w:hAnsi="Arial" w:cs="Arial"/>
      <w:sz w:val="22"/>
      <w:szCs w:val="22"/>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character" w:customStyle="1" w:styleId="22">
    <w:name w:val="Заголовок 2 Знак"/>
    <w:basedOn w:val="a3"/>
    <w:link w:val="21"/>
    <w:rsid w:val="00EA1CDC"/>
    <w:rPr>
      <w:rFonts w:ascii="Arial" w:hAnsi="Arial" w:cs="Arial"/>
      <w:b/>
      <w:bCs/>
      <w:i/>
      <w:iCs/>
      <w:sz w:val="28"/>
      <w:szCs w:val="28"/>
      <w:lang w:val="en-US" w:eastAsia="ru-RU" w:bidi="ar-SA"/>
    </w:rPr>
  </w:style>
  <w:style w:type="paragraph" w:styleId="10">
    <w:name w:val="toc 1"/>
    <w:basedOn w:val="a2"/>
    <w:next w:val="a2"/>
    <w:autoRedefine/>
    <w:semiHidden/>
    <w:rsid w:val="00F50BBC"/>
    <w:pPr>
      <w:tabs>
        <w:tab w:val="right" w:leader="dot" w:pos="9911"/>
      </w:tabs>
    </w:pPr>
    <w:rPr>
      <w:b/>
      <w:noProof/>
    </w:rPr>
  </w:style>
  <w:style w:type="character" w:styleId="a6">
    <w:name w:val="Hyperlink"/>
    <w:basedOn w:val="a3"/>
    <w:rsid w:val="00564373"/>
    <w:rPr>
      <w:dstrike w:val="0"/>
      <w:color w:val="auto"/>
      <w:u w:val="none"/>
    </w:rPr>
  </w:style>
  <w:style w:type="paragraph" w:customStyle="1" w:styleId="11">
    <w:name w:val="Название1"/>
    <w:basedOn w:val="a2"/>
    <w:link w:val="12"/>
    <w:autoRedefine/>
    <w:rsid w:val="009B3061"/>
    <w:pPr>
      <w:outlineLvl w:val="0"/>
    </w:pPr>
    <w:rPr>
      <w:b/>
      <w:color w:val="000080"/>
      <w:sz w:val="32"/>
      <w:lang w:val="ru-RU"/>
    </w:rPr>
  </w:style>
  <w:style w:type="character" w:customStyle="1" w:styleId="12">
    <w:name w:val="Название1 Знак"/>
    <w:basedOn w:val="a3"/>
    <w:link w:val="11"/>
    <w:rsid w:val="009B3061"/>
    <w:rPr>
      <w:b/>
      <w:color w:val="000080"/>
      <w:sz w:val="32"/>
      <w:lang w:val="ru-RU" w:eastAsia="ru-RU" w:bidi="ar-SA"/>
    </w:rPr>
  </w:style>
  <w:style w:type="paragraph" w:customStyle="1" w:styleId="13">
    <w:name w:val="Заголовок_1"/>
    <w:basedOn w:val="21"/>
    <w:next w:val="21"/>
    <w:link w:val="14"/>
    <w:autoRedefine/>
    <w:rsid w:val="00DA483C"/>
    <w:rPr>
      <w:rFonts w:ascii="Times New Roman" w:hAnsi="Times New Roman"/>
      <w:i w:val="0"/>
      <w:color w:val="0000FF"/>
      <w:lang w:val="ru-RU"/>
    </w:rPr>
  </w:style>
  <w:style w:type="character" w:customStyle="1" w:styleId="14">
    <w:name w:val="Заголовок_1 Знак"/>
    <w:basedOn w:val="a3"/>
    <w:link w:val="13"/>
    <w:rsid w:val="00DA483C"/>
    <w:rPr>
      <w:rFonts w:cs="Arial"/>
      <w:b/>
      <w:bCs/>
      <w:iCs/>
      <w:color w:val="0000FF"/>
      <w:sz w:val="28"/>
      <w:szCs w:val="28"/>
      <w:lang w:val="ru-RU" w:eastAsia="ru-RU" w:bidi="ar-SA"/>
    </w:rPr>
  </w:style>
  <w:style w:type="paragraph" w:customStyle="1" w:styleId="Normal">
    <w:name w:val="Normal"/>
    <w:rsid w:val="00564373"/>
    <w:rPr>
      <w:snapToGrid w:val="0"/>
    </w:rPr>
  </w:style>
  <w:style w:type="table" w:styleId="a1">
    <w:name w:val="Table Grid"/>
    <w:basedOn w:val="a4"/>
    <w:rsid w:val="00564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
    <w:name w:val="List Bullet"/>
    <w:basedOn w:val="Normal"/>
    <w:rsid w:val="00564373"/>
    <w:pPr>
      <w:numPr>
        <w:numId w:val="1"/>
      </w:numPr>
      <w:jc w:val="both"/>
    </w:pPr>
    <w:rPr>
      <w:sz w:val="24"/>
    </w:rPr>
  </w:style>
  <w:style w:type="paragraph" w:customStyle="1" w:styleId="heading1">
    <w:name w:val="heading 1"/>
    <w:basedOn w:val="1"/>
    <w:next w:val="a2"/>
    <w:rsid w:val="00564373"/>
    <w:rPr>
      <w:rFonts w:ascii="Times New Roman" w:hAnsi="Times New Roman" w:cs="Times New Roman"/>
      <w:bCs w:val="0"/>
      <w:color w:val="008000"/>
      <w:kern w:val="28"/>
      <w:szCs w:val="20"/>
      <w:lang w:val="ru-RU"/>
    </w:rPr>
  </w:style>
  <w:style w:type="paragraph" w:customStyle="1" w:styleId="heading2">
    <w:name w:val="heading 2"/>
    <w:basedOn w:val="Normal"/>
    <w:next w:val="Normal"/>
    <w:rsid w:val="00564373"/>
    <w:pPr>
      <w:keepNext/>
      <w:spacing w:before="240" w:after="60"/>
      <w:jc w:val="both"/>
    </w:pPr>
    <w:rPr>
      <w:b/>
      <w:i/>
      <w:color w:val="008000"/>
      <w:sz w:val="24"/>
    </w:rPr>
  </w:style>
  <w:style w:type="paragraph" w:customStyle="1" w:styleId="15">
    <w:name w:val="Стиль1"/>
    <w:basedOn w:val="a2"/>
    <w:link w:val="16"/>
    <w:autoRedefine/>
    <w:rsid w:val="00B63098"/>
    <w:rPr>
      <w:b/>
      <w:color w:val="333399"/>
      <w:sz w:val="24"/>
      <w:szCs w:val="24"/>
      <w:lang w:val="ru-RU"/>
    </w:rPr>
  </w:style>
  <w:style w:type="character" w:customStyle="1" w:styleId="16">
    <w:name w:val="Стиль1 Знак"/>
    <w:basedOn w:val="a3"/>
    <w:link w:val="15"/>
    <w:rsid w:val="00B63098"/>
    <w:rPr>
      <w:b/>
      <w:color w:val="333399"/>
      <w:sz w:val="24"/>
      <w:szCs w:val="24"/>
      <w:lang w:val="ru-RU" w:eastAsia="ru-RU" w:bidi="ar-SA"/>
    </w:rPr>
  </w:style>
  <w:style w:type="paragraph" w:customStyle="1" w:styleId="a7">
    <w:name w:val="Нормальный"/>
    <w:rsid w:val="008F193E"/>
    <w:pPr>
      <w:jc w:val="right"/>
    </w:pPr>
    <w:rPr>
      <w:snapToGrid w:val="0"/>
      <w:lang w:val="en-US"/>
    </w:rPr>
  </w:style>
  <w:style w:type="paragraph" w:customStyle="1" w:styleId="ListContinue">
    <w:name w:val="List Continue"/>
    <w:basedOn w:val="a2"/>
    <w:rsid w:val="008F193E"/>
    <w:pPr>
      <w:ind w:left="1021" w:hanging="283"/>
      <w:jc w:val="both"/>
    </w:pPr>
    <w:rPr>
      <w:snapToGrid w:val="0"/>
      <w:sz w:val="24"/>
      <w:lang w:val="ru-RU"/>
    </w:rPr>
  </w:style>
  <w:style w:type="paragraph" w:styleId="a8">
    <w:name w:val="footnote text"/>
    <w:basedOn w:val="a2"/>
    <w:semiHidden/>
    <w:rsid w:val="008F193E"/>
    <w:rPr>
      <w:lang w:val="ru-RU"/>
    </w:rPr>
  </w:style>
  <w:style w:type="character" w:styleId="a9">
    <w:name w:val="footnote reference"/>
    <w:basedOn w:val="a3"/>
    <w:semiHidden/>
    <w:rsid w:val="008F193E"/>
    <w:rPr>
      <w:vertAlign w:val="superscript"/>
    </w:rPr>
  </w:style>
  <w:style w:type="paragraph" w:styleId="aa">
    <w:name w:val="header"/>
    <w:aliases w:val="upper head"/>
    <w:basedOn w:val="a2"/>
    <w:rsid w:val="00C96315"/>
    <w:pPr>
      <w:tabs>
        <w:tab w:val="center" w:pos="4677"/>
        <w:tab w:val="right" w:pos="9355"/>
      </w:tabs>
    </w:pPr>
  </w:style>
  <w:style w:type="paragraph" w:styleId="ab">
    <w:name w:val="footer"/>
    <w:basedOn w:val="a2"/>
    <w:rsid w:val="00C96315"/>
    <w:pPr>
      <w:tabs>
        <w:tab w:val="center" w:pos="4677"/>
        <w:tab w:val="right" w:pos="9355"/>
      </w:tabs>
    </w:pPr>
  </w:style>
  <w:style w:type="character" w:styleId="ac">
    <w:name w:val="page number"/>
    <w:basedOn w:val="a3"/>
    <w:rsid w:val="00203CC2"/>
  </w:style>
  <w:style w:type="paragraph" w:customStyle="1" w:styleId="figure">
    <w:name w:val="figure"/>
    <w:basedOn w:val="a2"/>
    <w:rsid w:val="00950A28"/>
    <w:pPr>
      <w:jc w:val="both"/>
    </w:pPr>
    <w:rPr>
      <w:b/>
      <w:noProof/>
      <w:snapToGrid w:val="0"/>
      <w:color w:val="800080"/>
      <w:sz w:val="24"/>
      <w:u w:val="single"/>
      <w:vertAlign w:val="subscript"/>
      <w:lang w:val="ru-RU"/>
    </w:rPr>
  </w:style>
  <w:style w:type="paragraph" w:customStyle="1" w:styleId="note">
    <w:name w:val="note"/>
    <w:basedOn w:val="a2"/>
    <w:rsid w:val="0066507B"/>
    <w:pPr>
      <w:spacing w:before="120" w:after="120"/>
    </w:pPr>
    <w:rPr>
      <w:i/>
      <w:snapToGrid w:val="0"/>
      <w:sz w:val="18"/>
      <w:lang w:val="ru-RU"/>
    </w:rPr>
  </w:style>
  <w:style w:type="paragraph" w:customStyle="1" w:styleId="BodyText">
    <w:name w:val="Body Text"/>
    <w:basedOn w:val="Normal"/>
    <w:rsid w:val="0066507B"/>
    <w:pPr>
      <w:spacing w:before="120" w:after="120"/>
      <w:jc w:val="both"/>
    </w:pPr>
    <w:rPr>
      <w:sz w:val="24"/>
    </w:rPr>
  </w:style>
  <w:style w:type="paragraph" w:styleId="23">
    <w:name w:val="toc 2"/>
    <w:basedOn w:val="a2"/>
    <w:next w:val="a2"/>
    <w:autoRedefine/>
    <w:semiHidden/>
    <w:rsid w:val="00C77FA3"/>
    <w:pPr>
      <w:ind w:left="200"/>
    </w:pPr>
  </w:style>
  <w:style w:type="character" w:customStyle="1" w:styleId="DefaultParagraphFont">
    <w:name w:val="Default Paragraph Font"/>
    <w:rsid w:val="00A3552D"/>
  </w:style>
  <w:style w:type="paragraph" w:customStyle="1" w:styleId="List">
    <w:name w:val="List"/>
    <w:basedOn w:val="Normal"/>
    <w:rsid w:val="00A3552D"/>
    <w:pPr>
      <w:ind w:left="283" w:hanging="283"/>
      <w:jc w:val="both"/>
    </w:pPr>
    <w:rPr>
      <w:sz w:val="24"/>
    </w:rPr>
  </w:style>
  <w:style w:type="paragraph" w:customStyle="1" w:styleId="24">
    <w:name w:val="Заголовок_2"/>
    <w:basedOn w:val="13"/>
    <w:link w:val="25"/>
    <w:autoRedefine/>
    <w:rsid w:val="001244C8"/>
    <w:pPr>
      <w:outlineLvl w:val="2"/>
    </w:pPr>
    <w:rPr>
      <w:color w:val="333399"/>
      <w:sz w:val="24"/>
      <w:szCs w:val="24"/>
    </w:rPr>
  </w:style>
  <w:style w:type="character" w:customStyle="1" w:styleId="25">
    <w:name w:val="Заголовок_2 Знак"/>
    <w:basedOn w:val="14"/>
    <w:link w:val="24"/>
    <w:rsid w:val="009C7ECA"/>
    <w:rPr>
      <w:color w:val="333399"/>
      <w:sz w:val="24"/>
      <w:szCs w:val="24"/>
    </w:rPr>
  </w:style>
  <w:style w:type="paragraph" w:styleId="32">
    <w:name w:val="toc 3"/>
    <w:basedOn w:val="a2"/>
    <w:next w:val="a2"/>
    <w:autoRedefine/>
    <w:semiHidden/>
    <w:rsid w:val="008A0832"/>
    <w:pPr>
      <w:ind w:left="400"/>
    </w:pPr>
  </w:style>
  <w:style w:type="character" w:styleId="ad">
    <w:name w:val="FollowedHyperlink"/>
    <w:basedOn w:val="a3"/>
    <w:rsid w:val="00AC2882"/>
    <w:rPr>
      <w:color w:val="800080"/>
      <w:u w:val="single"/>
    </w:rPr>
  </w:style>
  <w:style w:type="paragraph" w:customStyle="1" w:styleId="heading4">
    <w:name w:val="heading 4"/>
    <w:basedOn w:val="41"/>
    <w:next w:val="BodyText"/>
    <w:rsid w:val="00B07B7C"/>
    <w:rPr>
      <w:bCs w:val="0"/>
      <w:szCs w:val="20"/>
      <w:lang w:val="ru-RU"/>
    </w:rPr>
  </w:style>
  <w:style w:type="paragraph" w:styleId="ae">
    <w:name w:val="Body Text"/>
    <w:basedOn w:val="a2"/>
    <w:rsid w:val="00EA176F"/>
    <w:pPr>
      <w:jc w:val="both"/>
    </w:pPr>
    <w:rPr>
      <w:sz w:val="24"/>
      <w:lang w:val="ru-RU"/>
    </w:rPr>
  </w:style>
  <w:style w:type="paragraph" w:styleId="af">
    <w:name w:val="Body Text Indent"/>
    <w:basedOn w:val="a2"/>
    <w:rsid w:val="00992110"/>
    <w:pPr>
      <w:spacing w:after="120"/>
      <w:ind w:left="283"/>
    </w:pPr>
  </w:style>
  <w:style w:type="paragraph" w:styleId="af0">
    <w:name w:val="Note Heading"/>
    <w:basedOn w:val="a2"/>
    <w:next w:val="a2"/>
    <w:semiHidden/>
    <w:rsid w:val="00992110"/>
    <w:rPr>
      <w:sz w:val="24"/>
      <w:lang w:val="ru-RU"/>
    </w:rPr>
  </w:style>
  <w:style w:type="paragraph" w:styleId="26">
    <w:name w:val="Body Text Indent 2"/>
    <w:basedOn w:val="a2"/>
    <w:rsid w:val="006F06B8"/>
    <w:pPr>
      <w:spacing w:after="120" w:line="480" w:lineRule="auto"/>
      <w:ind w:left="283"/>
    </w:pPr>
  </w:style>
  <w:style w:type="paragraph" w:styleId="33">
    <w:name w:val="Body Text Indent 3"/>
    <w:basedOn w:val="a2"/>
    <w:semiHidden/>
    <w:rsid w:val="006F06B8"/>
    <w:pPr>
      <w:spacing w:after="120"/>
      <w:ind w:left="283"/>
    </w:pPr>
    <w:rPr>
      <w:sz w:val="16"/>
      <w:szCs w:val="16"/>
      <w:lang w:val="uk-UA" w:eastAsia="uk-UA"/>
    </w:rPr>
  </w:style>
  <w:style w:type="paragraph" w:styleId="34">
    <w:name w:val="Body Text 3"/>
    <w:basedOn w:val="a2"/>
    <w:semiHidden/>
    <w:rsid w:val="006F06B8"/>
    <w:pPr>
      <w:spacing w:after="120"/>
    </w:pPr>
    <w:rPr>
      <w:sz w:val="16"/>
      <w:szCs w:val="16"/>
      <w:lang w:val="uk-UA" w:eastAsia="uk-UA"/>
    </w:rPr>
  </w:style>
  <w:style w:type="paragraph" w:styleId="af1">
    <w:name w:val="caption"/>
    <w:basedOn w:val="a2"/>
    <w:next w:val="a2"/>
    <w:qFormat/>
    <w:rsid w:val="00EA1CDC"/>
    <w:pPr>
      <w:jc w:val="center"/>
    </w:pPr>
    <w:rPr>
      <w:sz w:val="28"/>
      <w:lang w:val="uk-UA"/>
    </w:rPr>
  </w:style>
  <w:style w:type="paragraph" w:styleId="af2">
    <w:name w:val="Block Text"/>
    <w:basedOn w:val="a2"/>
    <w:semiHidden/>
    <w:rsid w:val="00593E0D"/>
    <w:pPr>
      <w:tabs>
        <w:tab w:val="left" w:pos="9900"/>
        <w:tab w:val="left" w:pos="9967"/>
        <w:tab w:val="left" w:pos="10080"/>
      </w:tabs>
      <w:ind w:left="284" w:right="-19" w:firstLine="425"/>
      <w:jc w:val="both"/>
    </w:pPr>
    <w:rPr>
      <w:rFonts w:ascii="Arial" w:hAnsi="Arial" w:cs="Arial"/>
      <w:spacing w:val="10"/>
      <w:sz w:val="24"/>
      <w:szCs w:val="24"/>
      <w:lang w:val="uk-UA" w:eastAsia="uk-UA"/>
    </w:rPr>
  </w:style>
  <w:style w:type="paragraph" w:styleId="af3">
    <w:name w:val="Normal (Web)"/>
    <w:basedOn w:val="a2"/>
    <w:rsid w:val="00710A77"/>
    <w:pPr>
      <w:spacing w:before="100" w:beforeAutospacing="1" w:after="100" w:afterAutospacing="1"/>
    </w:pPr>
    <w:rPr>
      <w:color w:val="000000"/>
    </w:rPr>
  </w:style>
  <w:style w:type="paragraph" w:styleId="42">
    <w:name w:val="toc 4"/>
    <w:basedOn w:val="a2"/>
    <w:next w:val="a2"/>
    <w:autoRedefine/>
    <w:semiHidden/>
    <w:rsid w:val="002F0224"/>
    <w:pPr>
      <w:ind w:left="600"/>
    </w:pPr>
  </w:style>
  <w:style w:type="character" w:customStyle="1" w:styleId="hiperlink">
    <w:name w:val="hiperlink"/>
    <w:basedOn w:val="a3"/>
    <w:rsid w:val="00547AA7"/>
    <w:rPr>
      <w:color w:val="008000"/>
      <w:u w:val="single"/>
    </w:rPr>
  </w:style>
  <w:style w:type="character" w:customStyle="1" w:styleId="Uhiperlink">
    <w:name w:val="Uhiperlink"/>
    <w:basedOn w:val="hiperlink"/>
    <w:rsid w:val="00547AA7"/>
    <w:rPr>
      <w:color w:val="008080"/>
      <w:u w:val="none"/>
    </w:rPr>
  </w:style>
  <w:style w:type="character" w:styleId="af4">
    <w:name w:val="endnote reference"/>
    <w:basedOn w:val="a3"/>
    <w:semiHidden/>
    <w:rsid w:val="00540B33"/>
    <w:rPr>
      <w:vertAlign w:val="superscript"/>
    </w:rPr>
  </w:style>
  <w:style w:type="paragraph" w:styleId="HTML">
    <w:name w:val="HTML Address"/>
    <w:basedOn w:val="a2"/>
    <w:rsid w:val="00540B33"/>
    <w:rPr>
      <w:i/>
      <w:iCs/>
    </w:rPr>
  </w:style>
  <w:style w:type="paragraph" w:styleId="af5">
    <w:name w:val="envelope address"/>
    <w:basedOn w:val="a2"/>
    <w:rsid w:val="00540B33"/>
    <w:pPr>
      <w:framePr w:w="7920" w:h="1980" w:hRule="exact" w:hSpace="180" w:wrap="auto" w:hAnchor="page" w:xAlign="center" w:yAlign="bottom"/>
      <w:ind w:left="2880"/>
    </w:pPr>
    <w:rPr>
      <w:rFonts w:ascii="Arial" w:hAnsi="Arial" w:cs="Arial"/>
      <w:sz w:val="24"/>
      <w:szCs w:val="24"/>
    </w:rPr>
  </w:style>
  <w:style w:type="paragraph" w:styleId="af6">
    <w:name w:val="Date"/>
    <w:basedOn w:val="a2"/>
    <w:next w:val="a2"/>
    <w:rsid w:val="00540B33"/>
  </w:style>
  <w:style w:type="paragraph" w:styleId="af7">
    <w:name w:val="toa heading"/>
    <w:basedOn w:val="a2"/>
    <w:next w:val="a2"/>
    <w:semiHidden/>
    <w:rsid w:val="00540B33"/>
    <w:pPr>
      <w:spacing w:before="120"/>
    </w:pPr>
    <w:rPr>
      <w:rFonts w:ascii="Arial" w:hAnsi="Arial" w:cs="Arial"/>
      <w:b/>
      <w:bCs/>
      <w:sz w:val="24"/>
      <w:szCs w:val="24"/>
    </w:rPr>
  </w:style>
  <w:style w:type="paragraph" w:styleId="af8">
    <w:name w:val="Body Text First Indent"/>
    <w:basedOn w:val="ae"/>
    <w:rsid w:val="00540B33"/>
    <w:pPr>
      <w:spacing w:after="120"/>
      <w:ind w:firstLine="210"/>
      <w:jc w:val="left"/>
    </w:pPr>
    <w:rPr>
      <w:sz w:val="20"/>
      <w:lang w:val="en-US"/>
    </w:rPr>
  </w:style>
  <w:style w:type="paragraph" w:styleId="27">
    <w:name w:val="Body Text First Indent 2"/>
    <w:basedOn w:val="af"/>
    <w:rsid w:val="00540B33"/>
    <w:pPr>
      <w:ind w:firstLine="210"/>
    </w:pPr>
  </w:style>
  <w:style w:type="paragraph" w:styleId="a0">
    <w:name w:val="List Bullet"/>
    <w:basedOn w:val="a2"/>
    <w:rsid w:val="00540B33"/>
    <w:pPr>
      <w:numPr>
        <w:numId w:val="150"/>
      </w:numPr>
    </w:pPr>
  </w:style>
  <w:style w:type="paragraph" w:styleId="20">
    <w:name w:val="List Bullet 2"/>
    <w:basedOn w:val="a2"/>
    <w:rsid w:val="00540B33"/>
    <w:pPr>
      <w:numPr>
        <w:numId w:val="151"/>
      </w:numPr>
    </w:pPr>
  </w:style>
  <w:style w:type="paragraph" w:styleId="30">
    <w:name w:val="List Bullet 3"/>
    <w:basedOn w:val="a2"/>
    <w:rsid w:val="00540B33"/>
    <w:pPr>
      <w:numPr>
        <w:numId w:val="152"/>
      </w:numPr>
    </w:pPr>
  </w:style>
  <w:style w:type="paragraph" w:styleId="40">
    <w:name w:val="List Bullet 4"/>
    <w:basedOn w:val="a2"/>
    <w:rsid w:val="00540B33"/>
    <w:pPr>
      <w:numPr>
        <w:numId w:val="153"/>
      </w:numPr>
    </w:pPr>
  </w:style>
  <w:style w:type="paragraph" w:styleId="50">
    <w:name w:val="List Bullet 5"/>
    <w:basedOn w:val="a2"/>
    <w:rsid w:val="00540B33"/>
    <w:pPr>
      <w:numPr>
        <w:numId w:val="154"/>
      </w:numPr>
    </w:pPr>
  </w:style>
  <w:style w:type="paragraph" w:styleId="af9">
    <w:name w:val="Title"/>
    <w:basedOn w:val="a2"/>
    <w:qFormat/>
    <w:rsid w:val="00540B33"/>
    <w:pPr>
      <w:spacing w:before="240" w:after="60"/>
      <w:jc w:val="center"/>
      <w:outlineLvl w:val="0"/>
    </w:pPr>
    <w:rPr>
      <w:rFonts w:ascii="Arial" w:hAnsi="Arial" w:cs="Arial"/>
      <w:b/>
      <w:bCs/>
      <w:kern w:val="28"/>
      <w:sz w:val="32"/>
      <w:szCs w:val="32"/>
    </w:rPr>
  </w:style>
  <w:style w:type="paragraph" w:styleId="a">
    <w:name w:val="List Number"/>
    <w:basedOn w:val="a2"/>
    <w:rsid w:val="00540B33"/>
    <w:pPr>
      <w:numPr>
        <w:numId w:val="155"/>
      </w:numPr>
    </w:pPr>
  </w:style>
  <w:style w:type="paragraph" w:styleId="2">
    <w:name w:val="List Number 2"/>
    <w:basedOn w:val="a2"/>
    <w:rsid w:val="00540B33"/>
    <w:pPr>
      <w:numPr>
        <w:numId w:val="156"/>
      </w:numPr>
    </w:pPr>
  </w:style>
  <w:style w:type="paragraph" w:styleId="3">
    <w:name w:val="List Number 3"/>
    <w:basedOn w:val="a2"/>
    <w:rsid w:val="00540B33"/>
    <w:pPr>
      <w:numPr>
        <w:numId w:val="157"/>
      </w:numPr>
    </w:pPr>
  </w:style>
  <w:style w:type="paragraph" w:styleId="4">
    <w:name w:val="List Number 4"/>
    <w:basedOn w:val="a2"/>
    <w:rsid w:val="00540B33"/>
    <w:pPr>
      <w:numPr>
        <w:numId w:val="158"/>
      </w:numPr>
    </w:pPr>
  </w:style>
  <w:style w:type="paragraph" w:styleId="5">
    <w:name w:val="List Number 5"/>
    <w:basedOn w:val="a2"/>
    <w:rsid w:val="00540B33"/>
    <w:pPr>
      <w:numPr>
        <w:numId w:val="159"/>
      </w:numPr>
    </w:pPr>
  </w:style>
  <w:style w:type="paragraph" w:styleId="28">
    <w:name w:val="envelope return"/>
    <w:basedOn w:val="a2"/>
    <w:rsid w:val="00540B33"/>
    <w:rPr>
      <w:rFonts w:ascii="Arial" w:hAnsi="Arial" w:cs="Arial"/>
    </w:rPr>
  </w:style>
  <w:style w:type="paragraph" w:styleId="afa">
    <w:name w:val="Normal Indent"/>
    <w:basedOn w:val="a2"/>
    <w:rsid w:val="00540B33"/>
    <w:pPr>
      <w:ind w:left="708"/>
    </w:pPr>
  </w:style>
  <w:style w:type="paragraph" w:styleId="52">
    <w:name w:val="toc 5"/>
    <w:basedOn w:val="a2"/>
    <w:next w:val="a2"/>
    <w:autoRedefine/>
    <w:semiHidden/>
    <w:rsid w:val="00540B33"/>
    <w:pPr>
      <w:ind w:left="800"/>
    </w:pPr>
  </w:style>
  <w:style w:type="paragraph" w:styleId="60">
    <w:name w:val="toc 6"/>
    <w:basedOn w:val="a2"/>
    <w:next w:val="a2"/>
    <w:autoRedefine/>
    <w:semiHidden/>
    <w:rsid w:val="00540B33"/>
    <w:pPr>
      <w:ind w:left="1000"/>
    </w:pPr>
  </w:style>
  <w:style w:type="paragraph" w:styleId="70">
    <w:name w:val="toc 7"/>
    <w:basedOn w:val="a2"/>
    <w:next w:val="a2"/>
    <w:autoRedefine/>
    <w:semiHidden/>
    <w:rsid w:val="00540B33"/>
    <w:pPr>
      <w:ind w:left="1200"/>
    </w:pPr>
  </w:style>
  <w:style w:type="paragraph" w:styleId="80">
    <w:name w:val="toc 8"/>
    <w:basedOn w:val="a2"/>
    <w:next w:val="a2"/>
    <w:autoRedefine/>
    <w:semiHidden/>
    <w:rsid w:val="00540B33"/>
    <w:pPr>
      <w:ind w:left="1400"/>
    </w:pPr>
  </w:style>
  <w:style w:type="paragraph" w:styleId="90">
    <w:name w:val="toc 9"/>
    <w:basedOn w:val="a2"/>
    <w:next w:val="a2"/>
    <w:autoRedefine/>
    <w:semiHidden/>
    <w:rsid w:val="00540B33"/>
    <w:pPr>
      <w:ind w:left="1600"/>
    </w:pPr>
  </w:style>
  <w:style w:type="paragraph" w:styleId="29">
    <w:name w:val="Body Text 2"/>
    <w:basedOn w:val="a2"/>
    <w:rsid w:val="00540B33"/>
    <w:pPr>
      <w:spacing w:after="120" w:line="480" w:lineRule="auto"/>
    </w:pPr>
  </w:style>
  <w:style w:type="paragraph" w:styleId="afb">
    <w:name w:val="table of figures"/>
    <w:basedOn w:val="a2"/>
    <w:next w:val="a2"/>
    <w:semiHidden/>
    <w:rsid w:val="00540B33"/>
  </w:style>
  <w:style w:type="paragraph" w:styleId="afc">
    <w:name w:val="Subtitle"/>
    <w:basedOn w:val="a2"/>
    <w:qFormat/>
    <w:rsid w:val="00540B33"/>
    <w:pPr>
      <w:spacing w:after="60"/>
      <w:jc w:val="center"/>
      <w:outlineLvl w:val="1"/>
    </w:pPr>
    <w:rPr>
      <w:rFonts w:ascii="Arial" w:hAnsi="Arial" w:cs="Arial"/>
      <w:sz w:val="24"/>
      <w:szCs w:val="24"/>
    </w:rPr>
  </w:style>
  <w:style w:type="paragraph" w:styleId="afd">
    <w:name w:val="Signature"/>
    <w:basedOn w:val="a2"/>
    <w:rsid w:val="00540B33"/>
    <w:pPr>
      <w:ind w:left="4252"/>
    </w:pPr>
  </w:style>
  <w:style w:type="paragraph" w:styleId="afe">
    <w:name w:val="Salutation"/>
    <w:basedOn w:val="a2"/>
    <w:next w:val="a2"/>
    <w:rsid w:val="00540B33"/>
  </w:style>
  <w:style w:type="paragraph" w:styleId="aff">
    <w:name w:val="List Continue"/>
    <w:basedOn w:val="a2"/>
    <w:rsid w:val="00540B33"/>
    <w:pPr>
      <w:spacing w:after="120"/>
      <w:ind w:left="283"/>
    </w:pPr>
  </w:style>
  <w:style w:type="paragraph" w:styleId="2a">
    <w:name w:val="List Continue 2"/>
    <w:basedOn w:val="a2"/>
    <w:rsid w:val="00540B33"/>
    <w:pPr>
      <w:spacing w:after="120"/>
      <w:ind w:left="566"/>
    </w:pPr>
  </w:style>
  <w:style w:type="paragraph" w:styleId="35">
    <w:name w:val="List Continue 3"/>
    <w:basedOn w:val="a2"/>
    <w:rsid w:val="00540B33"/>
    <w:pPr>
      <w:spacing w:after="120"/>
      <w:ind w:left="849"/>
    </w:pPr>
  </w:style>
  <w:style w:type="paragraph" w:styleId="43">
    <w:name w:val="List Continue 4"/>
    <w:basedOn w:val="a2"/>
    <w:rsid w:val="00540B33"/>
    <w:pPr>
      <w:spacing w:after="120"/>
      <w:ind w:left="1132"/>
    </w:pPr>
  </w:style>
  <w:style w:type="paragraph" w:styleId="53">
    <w:name w:val="List Continue 5"/>
    <w:basedOn w:val="a2"/>
    <w:rsid w:val="00540B33"/>
    <w:pPr>
      <w:spacing w:after="120"/>
      <w:ind w:left="1415"/>
    </w:pPr>
  </w:style>
  <w:style w:type="paragraph" w:styleId="aff0">
    <w:name w:val="Closing"/>
    <w:basedOn w:val="a2"/>
    <w:rsid w:val="00540B33"/>
    <w:pPr>
      <w:ind w:left="4252"/>
    </w:pPr>
  </w:style>
  <w:style w:type="paragraph" w:styleId="aff1">
    <w:name w:val="List"/>
    <w:basedOn w:val="a2"/>
    <w:rsid w:val="00540B33"/>
    <w:pPr>
      <w:ind w:left="283" w:hanging="283"/>
    </w:pPr>
  </w:style>
  <w:style w:type="paragraph" w:styleId="2b">
    <w:name w:val="List 2"/>
    <w:basedOn w:val="a2"/>
    <w:rsid w:val="00540B33"/>
    <w:pPr>
      <w:ind w:left="566" w:hanging="283"/>
    </w:pPr>
  </w:style>
  <w:style w:type="paragraph" w:styleId="36">
    <w:name w:val="List 3"/>
    <w:basedOn w:val="a2"/>
    <w:rsid w:val="00540B33"/>
    <w:pPr>
      <w:ind w:left="849" w:hanging="283"/>
    </w:pPr>
  </w:style>
  <w:style w:type="paragraph" w:styleId="44">
    <w:name w:val="List 4"/>
    <w:basedOn w:val="a2"/>
    <w:rsid w:val="00540B33"/>
    <w:pPr>
      <w:ind w:left="1132" w:hanging="283"/>
    </w:pPr>
  </w:style>
  <w:style w:type="paragraph" w:styleId="54">
    <w:name w:val="List 5"/>
    <w:basedOn w:val="a2"/>
    <w:rsid w:val="00540B33"/>
    <w:pPr>
      <w:ind w:left="1415" w:hanging="283"/>
    </w:pPr>
  </w:style>
  <w:style w:type="paragraph" w:styleId="HTML0">
    <w:name w:val="HTML Preformatted"/>
    <w:basedOn w:val="a2"/>
    <w:rsid w:val="00540B33"/>
    <w:rPr>
      <w:rFonts w:ascii="Courier New" w:hAnsi="Courier New" w:cs="Courier New"/>
    </w:rPr>
  </w:style>
  <w:style w:type="paragraph" w:styleId="aff2">
    <w:name w:val="Document Map"/>
    <w:basedOn w:val="a2"/>
    <w:semiHidden/>
    <w:rsid w:val="00540B33"/>
    <w:pPr>
      <w:shd w:val="clear" w:color="auto" w:fill="000080"/>
    </w:pPr>
    <w:rPr>
      <w:rFonts w:ascii="Tahoma" w:hAnsi="Tahoma" w:cs="Tahoma"/>
    </w:rPr>
  </w:style>
  <w:style w:type="paragraph" w:styleId="aff3">
    <w:name w:val="table of authorities"/>
    <w:basedOn w:val="a2"/>
    <w:next w:val="a2"/>
    <w:semiHidden/>
    <w:rsid w:val="00540B33"/>
    <w:pPr>
      <w:ind w:left="200" w:hanging="200"/>
    </w:pPr>
  </w:style>
  <w:style w:type="paragraph" w:styleId="aff4">
    <w:name w:val="Plain Text"/>
    <w:basedOn w:val="a2"/>
    <w:rsid w:val="00540B33"/>
    <w:rPr>
      <w:rFonts w:ascii="Courier New" w:hAnsi="Courier New" w:cs="Courier New"/>
    </w:rPr>
  </w:style>
  <w:style w:type="paragraph" w:styleId="aff5">
    <w:name w:val="Balloon Text"/>
    <w:basedOn w:val="a2"/>
    <w:semiHidden/>
    <w:rsid w:val="00540B33"/>
    <w:rPr>
      <w:rFonts w:ascii="Tahoma" w:hAnsi="Tahoma" w:cs="Tahoma"/>
      <w:sz w:val="16"/>
      <w:szCs w:val="16"/>
    </w:rPr>
  </w:style>
  <w:style w:type="paragraph" w:styleId="aff6">
    <w:name w:val="endnote text"/>
    <w:basedOn w:val="a2"/>
    <w:semiHidden/>
    <w:rsid w:val="00540B33"/>
  </w:style>
  <w:style w:type="paragraph" w:styleId="aff7">
    <w:name w:val="macro"/>
    <w:semiHidden/>
    <w:rsid w:val="00540B3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rPr>
  </w:style>
  <w:style w:type="paragraph" w:styleId="aff8">
    <w:name w:val="annotation text"/>
    <w:basedOn w:val="a2"/>
    <w:semiHidden/>
    <w:rsid w:val="00540B33"/>
  </w:style>
  <w:style w:type="paragraph" w:styleId="aff9">
    <w:name w:val="annotation subject"/>
    <w:basedOn w:val="aff8"/>
    <w:next w:val="aff8"/>
    <w:semiHidden/>
    <w:rsid w:val="00540B33"/>
    <w:rPr>
      <w:b/>
      <w:bCs/>
    </w:rPr>
  </w:style>
  <w:style w:type="paragraph" w:styleId="17">
    <w:name w:val="index 1"/>
    <w:basedOn w:val="a2"/>
    <w:next w:val="a2"/>
    <w:autoRedefine/>
    <w:semiHidden/>
    <w:rsid w:val="00540B33"/>
    <w:pPr>
      <w:ind w:left="200" w:hanging="200"/>
    </w:pPr>
  </w:style>
  <w:style w:type="paragraph" w:styleId="affa">
    <w:name w:val="index heading"/>
    <w:basedOn w:val="a2"/>
    <w:next w:val="17"/>
    <w:semiHidden/>
    <w:rsid w:val="00540B33"/>
    <w:rPr>
      <w:rFonts w:ascii="Arial" w:hAnsi="Arial" w:cs="Arial"/>
      <w:b/>
      <w:bCs/>
    </w:rPr>
  </w:style>
  <w:style w:type="paragraph" w:styleId="2c">
    <w:name w:val="index 2"/>
    <w:basedOn w:val="a2"/>
    <w:next w:val="a2"/>
    <w:autoRedefine/>
    <w:semiHidden/>
    <w:rsid w:val="00540B33"/>
    <w:pPr>
      <w:ind w:left="400" w:hanging="200"/>
    </w:pPr>
  </w:style>
  <w:style w:type="paragraph" w:styleId="37">
    <w:name w:val="index 3"/>
    <w:basedOn w:val="a2"/>
    <w:next w:val="a2"/>
    <w:autoRedefine/>
    <w:semiHidden/>
    <w:rsid w:val="00540B33"/>
    <w:pPr>
      <w:ind w:left="600" w:hanging="200"/>
    </w:pPr>
  </w:style>
  <w:style w:type="paragraph" w:styleId="45">
    <w:name w:val="index 4"/>
    <w:basedOn w:val="a2"/>
    <w:next w:val="a2"/>
    <w:autoRedefine/>
    <w:semiHidden/>
    <w:rsid w:val="00540B33"/>
    <w:pPr>
      <w:ind w:left="800" w:hanging="200"/>
    </w:pPr>
  </w:style>
  <w:style w:type="paragraph" w:styleId="55">
    <w:name w:val="index 5"/>
    <w:basedOn w:val="a2"/>
    <w:next w:val="a2"/>
    <w:autoRedefine/>
    <w:semiHidden/>
    <w:rsid w:val="00540B33"/>
    <w:pPr>
      <w:ind w:left="1000" w:hanging="200"/>
    </w:pPr>
  </w:style>
  <w:style w:type="paragraph" w:styleId="61">
    <w:name w:val="index 6"/>
    <w:basedOn w:val="a2"/>
    <w:next w:val="a2"/>
    <w:autoRedefine/>
    <w:semiHidden/>
    <w:rsid w:val="00540B33"/>
    <w:pPr>
      <w:ind w:left="1200" w:hanging="200"/>
    </w:pPr>
  </w:style>
  <w:style w:type="paragraph" w:styleId="71">
    <w:name w:val="index 7"/>
    <w:basedOn w:val="a2"/>
    <w:next w:val="a2"/>
    <w:autoRedefine/>
    <w:semiHidden/>
    <w:rsid w:val="00540B33"/>
    <w:pPr>
      <w:ind w:left="1400" w:hanging="200"/>
    </w:pPr>
  </w:style>
  <w:style w:type="paragraph" w:styleId="81">
    <w:name w:val="index 8"/>
    <w:basedOn w:val="a2"/>
    <w:next w:val="a2"/>
    <w:autoRedefine/>
    <w:semiHidden/>
    <w:rsid w:val="00540B33"/>
    <w:pPr>
      <w:ind w:left="1600" w:hanging="200"/>
    </w:pPr>
  </w:style>
  <w:style w:type="paragraph" w:styleId="91">
    <w:name w:val="index 9"/>
    <w:basedOn w:val="a2"/>
    <w:next w:val="a2"/>
    <w:autoRedefine/>
    <w:semiHidden/>
    <w:rsid w:val="00540B33"/>
    <w:pPr>
      <w:ind w:left="1800" w:hanging="200"/>
    </w:pPr>
  </w:style>
  <w:style w:type="paragraph" w:styleId="affb">
    <w:name w:val="Message Header"/>
    <w:basedOn w:val="a2"/>
    <w:rsid w:val="00540B3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c">
    <w:name w:val="E-mail Signature"/>
    <w:basedOn w:val="a2"/>
    <w:rsid w:val="00540B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7.jpeg"/><Relationship Id="rId42" Type="http://schemas.openxmlformats.org/officeDocument/2006/relationships/image" Target="media/image28.png"/><Relationship Id="rId63" Type="http://schemas.openxmlformats.org/officeDocument/2006/relationships/image" Target="media/image48.png"/><Relationship Id="rId84" Type="http://schemas.openxmlformats.org/officeDocument/2006/relationships/image" Target="media/image69.jpeg"/><Relationship Id="rId138" Type="http://schemas.openxmlformats.org/officeDocument/2006/relationships/image" Target="media/image123.jpe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4.png"/><Relationship Id="rId205" Type="http://schemas.openxmlformats.org/officeDocument/2006/relationships/image" Target="media/image188.jpeg"/><Relationship Id="rId226" Type="http://schemas.openxmlformats.org/officeDocument/2006/relationships/image" Target="media/image206.png"/><Relationship Id="rId107" Type="http://schemas.openxmlformats.org/officeDocument/2006/relationships/image" Target="media/image92.png"/><Relationship Id="rId11" Type="http://schemas.openxmlformats.org/officeDocument/2006/relationships/footer" Target="footer1.xml"/><Relationship Id="rId32" Type="http://schemas.openxmlformats.org/officeDocument/2006/relationships/image" Target="media/image18.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jpeg"/><Relationship Id="rId149" Type="http://schemas.openxmlformats.org/officeDocument/2006/relationships/image" Target="media/image133.png"/><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196.png"/><Relationship Id="rId237" Type="http://schemas.openxmlformats.org/officeDocument/2006/relationships/image" Target="media/image217.emf"/><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jpe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png"/><Relationship Id="rId176" Type="http://schemas.openxmlformats.org/officeDocument/2006/relationships/image" Target="media/image160.png"/><Relationship Id="rId192" Type="http://schemas.openxmlformats.org/officeDocument/2006/relationships/image" Target="media/image175.png"/><Relationship Id="rId197" Type="http://schemas.openxmlformats.org/officeDocument/2006/relationships/image" Target="media/image180.jpeg"/><Relationship Id="rId206" Type="http://schemas.openxmlformats.org/officeDocument/2006/relationships/image" Target="media/image189.jpeg"/><Relationship Id="rId227" Type="http://schemas.openxmlformats.org/officeDocument/2006/relationships/image" Target="media/image207.png"/><Relationship Id="rId201" Type="http://schemas.openxmlformats.org/officeDocument/2006/relationships/image" Target="media/image184.jpeg"/><Relationship Id="rId222" Type="http://schemas.openxmlformats.org/officeDocument/2006/relationships/image" Target="media/image202.png"/><Relationship Id="rId12" Type="http://schemas.openxmlformats.org/officeDocument/2006/relationships/footer" Target="footer2.xml"/><Relationship Id="rId17" Type="http://schemas.openxmlformats.org/officeDocument/2006/relationships/image" Target="media/image6.wmf"/><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jpeg"/><Relationship Id="rId140" Type="http://schemas.openxmlformats.org/officeDocument/2006/relationships/image" Target="media/image125.jpeg"/><Relationship Id="rId145" Type="http://schemas.openxmlformats.org/officeDocument/2006/relationships/oleObject" Target="embeddings/oleObject5.bin"/><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oleObject" Target="embeddings/oleObject6.bin"/><Relationship Id="rId187" Type="http://schemas.openxmlformats.org/officeDocument/2006/relationships/image" Target="media/image170.png"/><Relationship Id="rId217" Type="http://schemas.openxmlformats.org/officeDocument/2006/relationships/image" Target="media/image19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4.jpeg"/><Relationship Id="rId233" Type="http://schemas.openxmlformats.org/officeDocument/2006/relationships/image" Target="media/image213.png"/><Relationship Id="rId238" Type="http://schemas.openxmlformats.org/officeDocument/2006/relationships/fontTable" Target="fontTable.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0.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jpe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1.jpeg"/><Relationship Id="rId172" Type="http://schemas.openxmlformats.org/officeDocument/2006/relationships/image" Target="media/image156.png"/><Relationship Id="rId193" Type="http://schemas.openxmlformats.org/officeDocument/2006/relationships/image" Target="media/image176.png"/><Relationship Id="rId202" Type="http://schemas.openxmlformats.org/officeDocument/2006/relationships/image" Target="media/image185.wmf"/><Relationship Id="rId207" Type="http://schemas.openxmlformats.org/officeDocument/2006/relationships/image" Target="media/image190.jpeg"/><Relationship Id="rId223" Type="http://schemas.openxmlformats.org/officeDocument/2006/relationships/image" Target="media/image203.png"/><Relationship Id="rId228" Type="http://schemas.openxmlformats.org/officeDocument/2006/relationships/image" Target="media/image208.png"/><Relationship Id="rId13" Type="http://schemas.openxmlformats.org/officeDocument/2006/relationships/image" Target="media/image3.wmf"/><Relationship Id="rId18" Type="http://schemas.openxmlformats.org/officeDocument/2006/relationships/oleObject" Target="embeddings/oleObject2.bin"/><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jpe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jpeg"/><Relationship Id="rId141" Type="http://schemas.openxmlformats.org/officeDocument/2006/relationships/image" Target="media/image126.jpe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1.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6.png"/><Relationship Id="rId183" Type="http://schemas.openxmlformats.org/officeDocument/2006/relationships/image" Target="media/image166.png"/><Relationship Id="rId213" Type="http://schemas.openxmlformats.org/officeDocument/2006/relationships/image" Target="media/image195.jpeg"/><Relationship Id="rId218" Type="http://schemas.openxmlformats.org/officeDocument/2006/relationships/image" Target="media/image198.png"/><Relationship Id="rId234" Type="http://schemas.openxmlformats.org/officeDocument/2006/relationships/image" Target="media/image214.png"/><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jpe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7.jpeg"/><Relationship Id="rId199" Type="http://schemas.openxmlformats.org/officeDocument/2006/relationships/image" Target="media/image182.jpeg"/><Relationship Id="rId203" Type="http://schemas.openxmlformats.org/officeDocument/2006/relationships/image" Target="media/image186.png"/><Relationship Id="rId208" Type="http://schemas.openxmlformats.org/officeDocument/2006/relationships/image" Target="media/image191.jpeg"/><Relationship Id="rId229" Type="http://schemas.openxmlformats.org/officeDocument/2006/relationships/image" Target="media/image209.png"/><Relationship Id="rId19" Type="http://schemas.openxmlformats.org/officeDocument/2006/relationships/oleObject" Target="embeddings/oleObject3.bin"/><Relationship Id="rId224" Type="http://schemas.openxmlformats.org/officeDocument/2006/relationships/image" Target="media/image204.png"/><Relationship Id="rId14"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7.png"/><Relationship Id="rId184" Type="http://schemas.openxmlformats.org/officeDocument/2006/relationships/image" Target="media/image167.png"/><Relationship Id="rId189" Type="http://schemas.openxmlformats.org/officeDocument/2006/relationships/image" Target="media/image172.png"/><Relationship Id="rId219" Type="http://schemas.openxmlformats.org/officeDocument/2006/relationships/image" Target="media/image199.png"/><Relationship Id="rId3" Type="http://schemas.openxmlformats.org/officeDocument/2006/relationships/settings" Target="settings.xml"/><Relationship Id="rId214" Type="http://schemas.openxmlformats.org/officeDocument/2006/relationships/footer" Target="footer4.xml"/><Relationship Id="rId230" Type="http://schemas.openxmlformats.org/officeDocument/2006/relationships/image" Target="media/image210.png"/><Relationship Id="rId235" Type="http://schemas.openxmlformats.org/officeDocument/2006/relationships/image" Target="media/image215.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jpeg"/><Relationship Id="rId158" Type="http://schemas.openxmlformats.org/officeDocument/2006/relationships/image" Target="media/image142.png"/><Relationship Id="rId20" Type="http://schemas.openxmlformats.org/officeDocument/2006/relationships/oleObject" Target="embeddings/oleObject4.bin"/><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8.jpeg"/><Relationship Id="rId209" Type="http://schemas.openxmlformats.org/officeDocument/2006/relationships/image" Target="media/image192.jpeg"/><Relationship Id="rId190" Type="http://schemas.openxmlformats.org/officeDocument/2006/relationships/image" Target="media/image173.png"/><Relationship Id="rId204" Type="http://schemas.openxmlformats.org/officeDocument/2006/relationships/image" Target="media/image187.jpeg"/><Relationship Id="rId220" Type="http://schemas.openxmlformats.org/officeDocument/2006/relationships/image" Target="media/image200.png"/><Relationship Id="rId225" Type="http://schemas.openxmlformats.org/officeDocument/2006/relationships/image" Target="media/image205.png"/><Relationship Id="rId15" Type="http://schemas.openxmlformats.org/officeDocument/2006/relationships/image" Target="media/image4.wmf"/><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91.jpeg"/><Relationship Id="rId127" Type="http://schemas.openxmlformats.org/officeDocument/2006/relationships/image" Target="media/image112.jpe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jpe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8.png"/><Relationship Id="rId4" Type="http://schemas.openxmlformats.org/officeDocument/2006/relationships/webSettings" Target="webSettings.xml"/><Relationship Id="rId9" Type="http://schemas.openxmlformats.org/officeDocument/2006/relationships/hyperlink" Target="http://www.anfer.com.ua" TargetMode="External"/><Relationship Id="rId180" Type="http://schemas.openxmlformats.org/officeDocument/2006/relationships/image" Target="media/image164.png"/><Relationship Id="rId210" Type="http://schemas.openxmlformats.org/officeDocument/2006/relationships/image" Target="media/image193.wmf"/><Relationship Id="rId215" Type="http://schemas.openxmlformats.org/officeDocument/2006/relationships/footer" Target="footer5.xml"/><Relationship Id="rId236" Type="http://schemas.openxmlformats.org/officeDocument/2006/relationships/image" Target="media/image216.png"/><Relationship Id="rId26" Type="http://schemas.openxmlformats.org/officeDocument/2006/relationships/image" Target="media/image12.png"/><Relationship Id="rId231" Type="http://schemas.openxmlformats.org/officeDocument/2006/relationships/image" Target="media/image211.png"/><Relationship Id="rId47" Type="http://schemas.openxmlformats.org/officeDocument/2006/relationships/footer" Target="footer3.xml"/><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jpe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79.jpeg"/><Relationship Id="rId200" Type="http://schemas.openxmlformats.org/officeDocument/2006/relationships/image" Target="media/image183.jpeg"/><Relationship Id="rId16" Type="http://schemas.openxmlformats.org/officeDocument/2006/relationships/image" Target="media/image5.wmf"/><Relationship Id="rId221" Type="http://schemas.openxmlformats.org/officeDocument/2006/relationships/image" Target="media/image201.png"/><Relationship Id="rId37" Type="http://schemas.openxmlformats.org/officeDocument/2006/relationships/image" Target="media/image23.png"/><Relationship Id="rId58" Type="http://schemas.openxmlformats.org/officeDocument/2006/relationships/image" Target="media/image43.png"/><Relationship Id="rId79" Type="http://schemas.openxmlformats.org/officeDocument/2006/relationships/image" Target="media/image64.jpe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49.png"/><Relationship Id="rId186" Type="http://schemas.openxmlformats.org/officeDocument/2006/relationships/image" Target="media/image169.png"/><Relationship Id="rId211" Type="http://schemas.openxmlformats.org/officeDocument/2006/relationships/oleObject" Target="embeddings/oleObject7.bin"/><Relationship Id="rId232" Type="http://schemas.openxmlformats.org/officeDocument/2006/relationships/image" Target="media/image212.png"/><Relationship Id="rId27" Type="http://schemas.openxmlformats.org/officeDocument/2006/relationships/image" Target="media/image13.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jpeg"/></Relationships>
</file>

<file path=word/_rels/footer2.xml.rels><?xml version="1.0" encoding="UTF-8" standalone="yes"?>
<Relationships xmlns="http://schemas.openxmlformats.org/package/2006/relationships"><Relationship Id="rId1" Type="http://schemas.openxmlformats.org/officeDocument/2006/relationships/hyperlink" Target="http://www.anfer.com.ua"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anfer.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77692</Words>
  <Characters>442849</Characters>
  <Application>Microsoft Office Word</Application>
  <DocSecurity>0</DocSecurity>
  <Lines>3690</Lines>
  <Paragraphs>1039</Paragraphs>
  <ScaleCrop>false</ScaleCrop>
  <HeadingPairs>
    <vt:vector size="2" baseType="variant">
      <vt:variant>
        <vt:lpstr>Название</vt:lpstr>
      </vt:variant>
      <vt:variant>
        <vt:i4>1</vt:i4>
      </vt:variant>
    </vt:vector>
  </HeadingPairs>
  <TitlesOfParts>
    <vt:vector size="1" baseType="lpstr">
      <vt:lpstr/>
    </vt:vector>
  </TitlesOfParts>
  <Company>ООО"ТСиС"АнФер"</Company>
  <LinksUpToDate>false</LinksUpToDate>
  <CharactersWithSpaces>519502</CharactersWithSpaces>
  <SharedDoc>false</SharedDoc>
  <HLinks>
    <vt:vector size="3510" baseType="variant">
      <vt:variant>
        <vt:i4>7471216</vt:i4>
      </vt:variant>
      <vt:variant>
        <vt:i4>3408</vt:i4>
      </vt:variant>
      <vt:variant>
        <vt:i4>0</vt:i4>
      </vt:variant>
      <vt:variant>
        <vt:i4>5</vt:i4>
      </vt:variant>
      <vt:variant>
        <vt:lpwstr/>
      </vt:variant>
      <vt:variant>
        <vt:lpwstr>pr6</vt:lpwstr>
      </vt:variant>
      <vt:variant>
        <vt:i4>7471216</vt:i4>
      </vt:variant>
      <vt:variant>
        <vt:i4>3405</vt:i4>
      </vt:variant>
      <vt:variant>
        <vt:i4>0</vt:i4>
      </vt:variant>
      <vt:variant>
        <vt:i4>5</vt:i4>
      </vt:variant>
      <vt:variant>
        <vt:lpwstr/>
      </vt:variant>
      <vt:variant>
        <vt:lpwstr>pr6</vt:lpwstr>
      </vt:variant>
      <vt:variant>
        <vt:i4>7471216</vt:i4>
      </vt:variant>
      <vt:variant>
        <vt:i4>3402</vt:i4>
      </vt:variant>
      <vt:variant>
        <vt:i4>0</vt:i4>
      </vt:variant>
      <vt:variant>
        <vt:i4>5</vt:i4>
      </vt:variant>
      <vt:variant>
        <vt:lpwstr/>
      </vt:variant>
      <vt:variant>
        <vt:lpwstr>pr6</vt:lpwstr>
      </vt:variant>
      <vt:variant>
        <vt:i4>7471216</vt:i4>
      </vt:variant>
      <vt:variant>
        <vt:i4>3399</vt:i4>
      </vt:variant>
      <vt:variant>
        <vt:i4>0</vt:i4>
      </vt:variant>
      <vt:variant>
        <vt:i4>5</vt:i4>
      </vt:variant>
      <vt:variant>
        <vt:lpwstr/>
      </vt:variant>
      <vt:variant>
        <vt:lpwstr>pr4</vt:lpwstr>
      </vt:variant>
      <vt:variant>
        <vt:i4>7471216</vt:i4>
      </vt:variant>
      <vt:variant>
        <vt:i4>3396</vt:i4>
      </vt:variant>
      <vt:variant>
        <vt:i4>0</vt:i4>
      </vt:variant>
      <vt:variant>
        <vt:i4>5</vt:i4>
      </vt:variant>
      <vt:variant>
        <vt:lpwstr/>
      </vt:variant>
      <vt:variant>
        <vt:lpwstr>pr5</vt:lpwstr>
      </vt:variant>
      <vt:variant>
        <vt:i4>7471216</vt:i4>
      </vt:variant>
      <vt:variant>
        <vt:i4>3393</vt:i4>
      </vt:variant>
      <vt:variant>
        <vt:i4>0</vt:i4>
      </vt:variant>
      <vt:variant>
        <vt:i4>5</vt:i4>
      </vt:variant>
      <vt:variant>
        <vt:lpwstr/>
      </vt:variant>
      <vt:variant>
        <vt:lpwstr>pr5</vt:lpwstr>
      </vt:variant>
      <vt:variant>
        <vt:i4>7471216</vt:i4>
      </vt:variant>
      <vt:variant>
        <vt:i4>3390</vt:i4>
      </vt:variant>
      <vt:variant>
        <vt:i4>0</vt:i4>
      </vt:variant>
      <vt:variant>
        <vt:i4>5</vt:i4>
      </vt:variant>
      <vt:variant>
        <vt:lpwstr/>
      </vt:variant>
      <vt:variant>
        <vt:lpwstr>pr5</vt:lpwstr>
      </vt:variant>
      <vt:variant>
        <vt:i4>7471216</vt:i4>
      </vt:variant>
      <vt:variant>
        <vt:i4>3387</vt:i4>
      </vt:variant>
      <vt:variant>
        <vt:i4>0</vt:i4>
      </vt:variant>
      <vt:variant>
        <vt:i4>5</vt:i4>
      </vt:variant>
      <vt:variant>
        <vt:lpwstr/>
      </vt:variant>
      <vt:variant>
        <vt:lpwstr>pr3</vt:lpwstr>
      </vt:variant>
      <vt:variant>
        <vt:i4>7471216</vt:i4>
      </vt:variant>
      <vt:variant>
        <vt:i4>3384</vt:i4>
      </vt:variant>
      <vt:variant>
        <vt:i4>0</vt:i4>
      </vt:variant>
      <vt:variant>
        <vt:i4>5</vt:i4>
      </vt:variant>
      <vt:variant>
        <vt:lpwstr/>
      </vt:variant>
      <vt:variant>
        <vt:lpwstr>pr2</vt:lpwstr>
      </vt:variant>
      <vt:variant>
        <vt:i4>7471216</vt:i4>
      </vt:variant>
      <vt:variant>
        <vt:i4>3381</vt:i4>
      </vt:variant>
      <vt:variant>
        <vt:i4>0</vt:i4>
      </vt:variant>
      <vt:variant>
        <vt:i4>5</vt:i4>
      </vt:variant>
      <vt:variant>
        <vt:lpwstr/>
      </vt:variant>
      <vt:variant>
        <vt:lpwstr>pr2</vt:lpwstr>
      </vt:variant>
      <vt:variant>
        <vt:i4>7471216</vt:i4>
      </vt:variant>
      <vt:variant>
        <vt:i4>3378</vt:i4>
      </vt:variant>
      <vt:variant>
        <vt:i4>0</vt:i4>
      </vt:variant>
      <vt:variant>
        <vt:i4>5</vt:i4>
      </vt:variant>
      <vt:variant>
        <vt:lpwstr/>
      </vt:variant>
      <vt:variant>
        <vt:lpwstr>pr1</vt:lpwstr>
      </vt:variant>
      <vt:variant>
        <vt:i4>7471216</vt:i4>
      </vt:variant>
      <vt:variant>
        <vt:i4>3375</vt:i4>
      </vt:variant>
      <vt:variant>
        <vt:i4>0</vt:i4>
      </vt:variant>
      <vt:variant>
        <vt:i4>5</vt:i4>
      </vt:variant>
      <vt:variant>
        <vt:lpwstr/>
      </vt:variant>
      <vt:variant>
        <vt:lpwstr>pr1</vt:lpwstr>
      </vt:variant>
      <vt:variant>
        <vt:i4>65545</vt:i4>
      </vt:variant>
      <vt:variant>
        <vt:i4>3372</vt:i4>
      </vt:variant>
      <vt:variant>
        <vt:i4>0</vt:i4>
      </vt:variant>
      <vt:variant>
        <vt:i4>5</vt:i4>
      </vt:variant>
      <vt:variant>
        <vt:lpwstr/>
      </vt:variant>
      <vt:variant>
        <vt:lpwstr>head9</vt:lpwstr>
      </vt:variant>
      <vt:variant>
        <vt:i4>65545</vt:i4>
      </vt:variant>
      <vt:variant>
        <vt:i4>3369</vt:i4>
      </vt:variant>
      <vt:variant>
        <vt:i4>0</vt:i4>
      </vt:variant>
      <vt:variant>
        <vt:i4>5</vt:i4>
      </vt:variant>
      <vt:variant>
        <vt:lpwstr/>
      </vt:variant>
      <vt:variant>
        <vt:lpwstr>head9</vt:lpwstr>
      </vt:variant>
      <vt:variant>
        <vt:i4>70583357</vt:i4>
      </vt:variant>
      <vt:variant>
        <vt:i4>3366</vt:i4>
      </vt:variant>
      <vt:variant>
        <vt:i4>0</vt:i4>
      </vt:variant>
      <vt:variant>
        <vt:i4>5</vt:i4>
      </vt:variant>
      <vt:variant>
        <vt:lpwstr/>
      </vt:variant>
      <vt:variant>
        <vt:lpwstr>Содержание</vt:lpwstr>
      </vt:variant>
      <vt:variant>
        <vt:i4>65545</vt:i4>
      </vt:variant>
      <vt:variant>
        <vt:i4>3361</vt:i4>
      </vt:variant>
      <vt:variant>
        <vt:i4>0</vt:i4>
      </vt:variant>
      <vt:variant>
        <vt:i4>5</vt:i4>
      </vt:variant>
      <vt:variant>
        <vt:lpwstr/>
      </vt:variant>
      <vt:variant>
        <vt:lpwstr>head8</vt:lpwstr>
      </vt:variant>
      <vt:variant>
        <vt:i4>65545</vt:i4>
      </vt:variant>
      <vt:variant>
        <vt:i4>3359</vt:i4>
      </vt:variant>
      <vt:variant>
        <vt:i4>0</vt:i4>
      </vt:variant>
      <vt:variant>
        <vt:i4>5</vt:i4>
      </vt:variant>
      <vt:variant>
        <vt:lpwstr/>
      </vt:variant>
      <vt:variant>
        <vt:lpwstr>head8</vt:lpwstr>
      </vt:variant>
      <vt:variant>
        <vt:i4>65545</vt:i4>
      </vt:variant>
      <vt:variant>
        <vt:i4>3357</vt:i4>
      </vt:variant>
      <vt:variant>
        <vt:i4>0</vt:i4>
      </vt:variant>
      <vt:variant>
        <vt:i4>5</vt:i4>
      </vt:variant>
      <vt:variant>
        <vt:lpwstr/>
      </vt:variant>
      <vt:variant>
        <vt:lpwstr>head8</vt:lpwstr>
      </vt:variant>
      <vt:variant>
        <vt:i4>65545</vt:i4>
      </vt:variant>
      <vt:variant>
        <vt:i4>3354</vt:i4>
      </vt:variant>
      <vt:variant>
        <vt:i4>0</vt:i4>
      </vt:variant>
      <vt:variant>
        <vt:i4>5</vt:i4>
      </vt:variant>
      <vt:variant>
        <vt:lpwstr/>
      </vt:variant>
      <vt:variant>
        <vt:lpwstr>head7</vt:lpwstr>
      </vt:variant>
      <vt:variant>
        <vt:i4>65545</vt:i4>
      </vt:variant>
      <vt:variant>
        <vt:i4>3349</vt:i4>
      </vt:variant>
      <vt:variant>
        <vt:i4>0</vt:i4>
      </vt:variant>
      <vt:variant>
        <vt:i4>5</vt:i4>
      </vt:variant>
      <vt:variant>
        <vt:lpwstr/>
      </vt:variant>
      <vt:variant>
        <vt:lpwstr>head8</vt:lpwstr>
      </vt:variant>
      <vt:variant>
        <vt:i4>65545</vt:i4>
      </vt:variant>
      <vt:variant>
        <vt:i4>3347</vt:i4>
      </vt:variant>
      <vt:variant>
        <vt:i4>0</vt:i4>
      </vt:variant>
      <vt:variant>
        <vt:i4>5</vt:i4>
      </vt:variant>
      <vt:variant>
        <vt:lpwstr/>
      </vt:variant>
      <vt:variant>
        <vt:lpwstr>head8</vt:lpwstr>
      </vt:variant>
      <vt:variant>
        <vt:i4>65545</vt:i4>
      </vt:variant>
      <vt:variant>
        <vt:i4>3345</vt:i4>
      </vt:variant>
      <vt:variant>
        <vt:i4>0</vt:i4>
      </vt:variant>
      <vt:variant>
        <vt:i4>5</vt:i4>
      </vt:variant>
      <vt:variant>
        <vt:lpwstr/>
      </vt:variant>
      <vt:variant>
        <vt:lpwstr>head8</vt:lpwstr>
      </vt:variant>
      <vt:variant>
        <vt:i4>65545</vt:i4>
      </vt:variant>
      <vt:variant>
        <vt:i4>3341</vt:i4>
      </vt:variant>
      <vt:variant>
        <vt:i4>0</vt:i4>
      </vt:variant>
      <vt:variant>
        <vt:i4>5</vt:i4>
      </vt:variant>
      <vt:variant>
        <vt:lpwstr/>
      </vt:variant>
      <vt:variant>
        <vt:lpwstr>head8</vt:lpwstr>
      </vt:variant>
      <vt:variant>
        <vt:i4>65545</vt:i4>
      </vt:variant>
      <vt:variant>
        <vt:i4>3339</vt:i4>
      </vt:variant>
      <vt:variant>
        <vt:i4>0</vt:i4>
      </vt:variant>
      <vt:variant>
        <vt:i4>5</vt:i4>
      </vt:variant>
      <vt:variant>
        <vt:lpwstr/>
      </vt:variant>
      <vt:variant>
        <vt:lpwstr>head8</vt:lpwstr>
      </vt:variant>
      <vt:variant>
        <vt:i4>65545</vt:i4>
      </vt:variant>
      <vt:variant>
        <vt:i4>3336</vt:i4>
      </vt:variant>
      <vt:variant>
        <vt:i4>0</vt:i4>
      </vt:variant>
      <vt:variant>
        <vt:i4>5</vt:i4>
      </vt:variant>
      <vt:variant>
        <vt:lpwstr/>
      </vt:variant>
      <vt:variant>
        <vt:lpwstr>head8</vt:lpwstr>
      </vt:variant>
      <vt:variant>
        <vt:i4>65545</vt:i4>
      </vt:variant>
      <vt:variant>
        <vt:i4>3333</vt:i4>
      </vt:variant>
      <vt:variant>
        <vt:i4>0</vt:i4>
      </vt:variant>
      <vt:variant>
        <vt:i4>5</vt:i4>
      </vt:variant>
      <vt:variant>
        <vt:lpwstr/>
      </vt:variant>
      <vt:variant>
        <vt:lpwstr>head6</vt:lpwstr>
      </vt:variant>
      <vt:variant>
        <vt:i4>65545</vt:i4>
      </vt:variant>
      <vt:variant>
        <vt:i4>3330</vt:i4>
      </vt:variant>
      <vt:variant>
        <vt:i4>0</vt:i4>
      </vt:variant>
      <vt:variant>
        <vt:i4>5</vt:i4>
      </vt:variant>
      <vt:variant>
        <vt:lpwstr/>
      </vt:variant>
      <vt:variant>
        <vt:lpwstr>head6</vt:lpwstr>
      </vt:variant>
      <vt:variant>
        <vt:i4>70583357</vt:i4>
      </vt:variant>
      <vt:variant>
        <vt:i4>3327</vt:i4>
      </vt:variant>
      <vt:variant>
        <vt:i4>0</vt:i4>
      </vt:variant>
      <vt:variant>
        <vt:i4>5</vt:i4>
      </vt:variant>
      <vt:variant>
        <vt:lpwstr/>
      </vt:variant>
      <vt:variant>
        <vt:lpwstr>Содержание</vt:lpwstr>
      </vt:variant>
      <vt:variant>
        <vt:i4>70583357</vt:i4>
      </vt:variant>
      <vt:variant>
        <vt:i4>3324</vt:i4>
      </vt:variant>
      <vt:variant>
        <vt:i4>0</vt:i4>
      </vt:variant>
      <vt:variant>
        <vt:i4>5</vt:i4>
      </vt:variant>
      <vt:variant>
        <vt:lpwstr/>
      </vt:variant>
      <vt:variant>
        <vt:lpwstr>Содержание</vt:lpwstr>
      </vt:variant>
      <vt:variant>
        <vt:i4>1376313</vt:i4>
      </vt:variant>
      <vt:variant>
        <vt:i4>3317</vt:i4>
      </vt:variant>
      <vt:variant>
        <vt:i4>0</vt:i4>
      </vt:variant>
      <vt:variant>
        <vt:i4>5</vt:i4>
      </vt:variant>
      <vt:variant>
        <vt:lpwstr/>
      </vt:variant>
      <vt:variant>
        <vt:lpwstr>_Toc149026303</vt:lpwstr>
      </vt:variant>
      <vt:variant>
        <vt:i4>1376313</vt:i4>
      </vt:variant>
      <vt:variant>
        <vt:i4>3311</vt:i4>
      </vt:variant>
      <vt:variant>
        <vt:i4>0</vt:i4>
      </vt:variant>
      <vt:variant>
        <vt:i4>5</vt:i4>
      </vt:variant>
      <vt:variant>
        <vt:lpwstr/>
      </vt:variant>
      <vt:variant>
        <vt:lpwstr>_Toc149026302</vt:lpwstr>
      </vt:variant>
      <vt:variant>
        <vt:i4>1376313</vt:i4>
      </vt:variant>
      <vt:variant>
        <vt:i4>3305</vt:i4>
      </vt:variant>
      <vt:variant>
        <vt:i4>0</vt:i4>
      </vt:variant>
      <vt:variant>
        <vt:i4>5</vt:i4>
      </vt:variant>
      <vt:variant>
        <vt:lpwstr/>
      </vt:variant>
      <vt:variant>
        <vt:lpwstr>_Toc149026301</vt:lpwstr>
      </vt:variant>
      <vt:variant>
        <vt:i4>1376313</vt:i4>
      </vt:variant>
      <vt:variant>
        <vt:i4>3299</vt:i4>
      </vt:variant>
      <vt:variant>
        <vt:i4>0</vt:i4>
      </vt:variant>
      <vt:variant>
        <vt:i4>5</vt:i4>
      </vt:variant>
      <vt:variant>
        <vt:lpwstr/>
      </vt:variant>
      <vt:variant>
        <vt:lpwstr>_Toc149026300</vt:lpwstr>
      </vt:variant>
      <vt:variant>
        <vt:i4>1835064</vt:i4>
      </vt:variant>
      <vt:variant>
        <vt:i4>3293</vt:i4>
      </vt:variant>
      <vt:variant>
        <vt:i4>0</vt:i4>
      </vt:variant>
      <vt:variant>
        <vt:i4>5</vt:i4>
      </vt:variant>
      <vt:variant>
        <vt:lpwstr/>
      </vt:variant>
      <vt:variant>
        <vt:lpwstr>_Toc149026299</vt:lpwstr>
      </vt:variant>
      <vt:variant>
        <vt:i4>1835064</vt:i4>
      </vt:variant>
      <vt:variant>
        <vt:i4>3287</vt:i4>
      </vt:variant>
      <vt:variant>
        <vt:i4>0</vt:i4>
      </vt:variant>
      <vt:variant>
        <vt:i4>5</vt:i4>
      </vt:variant>
      <vt:variant>
        <vt:lpwstr/>
      </vt:variant>
      <vt:variant>
        <vt:lpwstr>_Toc149026298</vt:lpwstr>
      </vt:variant>
      <vt:variant>
        <vt:i4>1835064</vt:i4>
      </vt:variant>
      <vt:variant>
        <vt:i4>3281</vt:i4>
      </vt:variant>
      <vt:variant>
        <vt:i4>0</vt:i4>
      </vt:variant>
      <vt:variant>
        <vt:i4>5</vt:i4>
      </vt:variant>
      <vt:variant>
        <vt:lpwstr/>
      </vt:variant>
      <vt:variant>
        <vt:lpwstr>_Toc149026297</vt:lpwstr>
      </vt:variant>
      <vt:variant>
        <vt:i4>1835064</vt:i4>
      </vt:variant>
      <vt:variant>
        <vt:i4>3275</vt:i4>
      </vt:variant>
      <vt:variant>
        <vt:i4>0</vt:i4>
      </vt:variant>
      <vt:variant>
        <vt:i4>5</vt:i4>
      </vt:variant>
      <vt:variant>
        <vt:lpwstr/>
      </vt:variant>
      <vt:variant>
        <vt:lpwstr>_Toc149026296</vt:lpwstr>
      </vt:variant>
      <vt:variant>
        <vt:i4>1835064</vt:i4>
      </vt:variant>
      <vt:variant>
        <vt:i4>3269</vt:i4>
      </vt:variant>
      <vt:variant>
        <vt:i4>0</vt:i4>
      </vt:variant>
      <vt:variant>
        <vt:i4>5</vt:i4>
      </vt:variant>
      <vt:variant>
        <vt:lpwstr/>
      </vt:variant>
      <vt:variant>
        <vt:lpwstr>_Toc149026295</vt:lpwstr>
      </vt:variant>
      <vt:variant>
        <vt:i4>1835064</vt:i4>
      </vt:variant>
      <vt:variant>
        <vt:i4>3263</vt:i4>
      </vt:variant>
      <vt:variant>
        <vt:i4>0</vt:i4>
      </vt:variant>
      <vt:variant>
        <vt:i4>5</vt:i4>
      </vt:variant>
      <vt:variant>
        <vt:lpwstr/>
      </vt:variant>
      <vt:variant>
        <vt:lpwstr>_Toc149026294</vt:lpwstr>
      </vt:variant>
      <vt:variant>
        <vt:i4>1835064</vt:i4>
      </vt:variant>
      <vt:variant>
        <vt:i4>3257</vt:i4>
      </vt:variant>
      <vt:variant>
        <vt:i4>0</vt:i4>
      </vt:variant>
      <vt:variant>
        <vt:i4>5</vt:i4>
      </vt:variant>
      <vt:variant>
        <vt:lpwstr/>
      </vt:variant>
      <vt:variant>
        <vt:lpwstr>_Toc149026293</vt:lpwstr>
      </vt:variant>
      <vt:variant>
        <vt:i4>1835064</vt:i4>
      </vt:variant>
      <vt:variant>
        <vt:i4>3251</vt:i4>
      </vt:variant>
      <vt:variant>
        <vt:i4>0</vt:i4>
      </vt:variant>
      <vt:variant>
        <vt:i4>5</vt:i4>
      </vt:variant>
      <vt:variant>
        <vt:lpwstr/>
      </vt:variant>
      <vt:variant>
        <vt:lpwstr>_Toc149026292</vt:lpwstr>
      </vt:variant>
      <vt:variant>
        <vt:i4>1835064</vt:i4>
      </vt:variant>
      <vt:variant>
        <vt:i4>3245</vt:i4>
      </vt:variant>
      <vt:variant>
        <vt:i4>0</vt:i4>
      </vt:variant>
      <vt:variant>
        <vt:i4>5</vt:i4>
      </vt:variant>
      <vt:variant>
        <vt:lpwstr/>
      </vt:variant>
      <vt:variant>
        <vt:lpwstr>_Toc149026291</vt:lpwstr>
      </vt:variant>
      <vt:variant>
        <vt:i4>1835064</vt:i4>
      </vt:variant>
      <vt:variant>
        <vt:i4>3239</vt:i4>
      </vt:variant>
      <vt:variant>
        <vt:i4>0</vt:i4>
      </vt:variant>
      <vt:variant>
        <vt:i4>5</vt:i4>
      </vt:variant>
      <vt:variant>
        <vt:lpwstr/>
      </vt:variant>
      <vt:variant>
        <vt:lpwstr>_Toc149026290</vt:lpwstr>
      </vt:variant>
      <vt:variant>
        <vt:i4>1900600</vt:i4>
      </vt:variant>
      <vt:variant>
        <vt:i4>3233</vt:i4>
      </vt:variant>
      <vt:variant>
        <vt:i4>0</vt:i4>
      </vt:variant>
      <vt:variant>
        <vt:i4>5</vt:i4>
      </vt:variant>
      <vt:variant>
        <vt:lpwstr/>
      </vt:variant>
      <vt:variant>
        <vt:lpwstr>_Toc149026289</vt:lpwstr>
      </vt:variant>
      <vt:variant>
        <vt:i4>1900600</vt:i4>
      </vt:variant>
      <vt:variant>
        <vt:i4>3227</vt:i4>
      </vt:variant>
      <vt:variant>
        <vt:i4>0</vt:i4>
      </vt:variant>
      <vt:variant>
        <vt:i4>5</vt:i4>
      </vt:variant>
      <vt:variant>
        <vt:lpwstr/>
      </vt:variant>
      <vt:variant>
        <vt:lpwstr>_Toc149026288</vt:lpwstr>
      </vt:variant>
      <vt:variant>
        <vt:i4>1900600</vt:i4>
      </vt:variant>
      <vt:variant>
        <vt:i4>3221</vt:i4>
      </vt:variant>
      <vt:variant>
        <vt:i4>0</vt:i4>
      </vt:variant>
      <vt:variant>
        <vt:i4>5</vt:i4>
      </vt:variant>
      <vt:variant>
        <vt:lpwstr/>
      </vt:variant>
      <vt:variant>
        <vt:lpwstr>_Toc149026287</vt:lpwstr>
      </vt:variant>
      <vt:variant>
        <vt:i4>1900600</vt:i4>
      </vt:variant>
      <vt:variant>
        <vt:i4>3215</vt:i4>
      </vt:variant>
      <vt:variant>
        <vt:i4>0</vt:i4>
      </vt:variant>
      <vt:variant>
        <vt:i4>5</vt:i4>
      </vt:variant>
      <vt:variant>
        <vt:lpwstr/>
      </vt:variant>
      <vt:variant>
        <vt:lpwstr>_Toc149026286</vt:lpwstr>
      </vt:variant>
      <vt:variant>
        <vt:i4>1900600</vt:i4>
      </vt:variant>
      <vt:variant>
        <vt:i4>3209</vt:i4>
      </vt:variant>
      <vt:variant>
        <vt:i4>0</vt:i4>
      </vt:variant>
      <vt:variant>
        <vt:i4>5</vt:i4>
      </vt:variant>
      <vt:variant>
        <vt:lpwstr/>
      </vt:variant>
      <vt:variant>
        <vt:lpwstr>_Toc149026285</vt:lpwstr>
      </vt:variant>
      <vt:variant>
        <vt:i4>1900600</vt:i4>
      </vt:variant>
      <vt:variant>
        <vt:i4>3203</vt:i4>
      </vt:variant>
      <vt:variant>
        <vt:i4>0</vt:i4>
      </vt:variant>
      <vt:variant>
        <vt:i4>5</vt:i4>
      </vt:variant>
      <vt:variant>
        <vt:lpwstr/>
      </vt:variant>
      <vt:variant>
        <vt:lpwstr>_Toc149026284</vt:lpwstr>
      </vt:variant>
      <vt:variant>
        <vt:i4>1900600</vt:i4>
      </vt:variant>
      <vt:variant>
        <vt:i4>3197</vt:i4>
      </vt:variant>
      <vt:variant>
        <vt:i4>0</vt:i4>
      </vt:variant>
      <vt:variant>
        <vt:i4>5</vt:i4>
      </vt:variant>
      <vt:variant>
        <vt:lpwstr/>
      </vt:variant>
      <vt:variant>
        <vt:lpwstr>_Toc149026283</vt:lpwstr>
      </vt:variant>
      <vt:variant>
        <vt:i4>1900600</vt:i4>
      </vt:variant>
      <vt:variant>
        <vt:i4>3191</vt:i4>
      </vt:variant>
      <vt:variant>
        <vt:i4>0</vt:i4>
      </vt:variant>
      <vt:variant>
        <vt:i4>5</vt:i4>
      </vt:variant>
      <vt:variant>
        <vt:lpwstr/>
      </vt:variant>
      <vt:variant>
        <vt:lpwstr>_Toc149026282</vt:lpwstr>
      </vt:variant>
      <vt:variant>
        <vt:i4>1900600</vt:i4>
      </vt:variant>
      <vt:variant>
        <vt:i4>3185</vt:i4>
      </vt:variant>
      <vt:variant>
        <vt:i4>0</vt:i4>
      </vt:variant>
      <vt:variant>
        <vt:i4>5</vt:i4>
      </vt:variant>
      <vt:variant>
        <vt:lpwstr/>
      </vt:variant>
      <vt:variant>
        <vt:lpwstr>_Toc149026281</vt:lpwstr>
      </vt:variant>
      <vt:variant>
        <vt:i4>1900600</vt:i4>
      </vt:variant>
      <vt:variant>
        <vt:i4>3179</vt:i4>
      </vt:variant>
      <vt:variant>
        <vt:i4>0</vt:i4>
      </vt:variant>
      <vt:variant>
        <vt:i4>5</vt:i4>
      </vt:variant>
      <vt:variant>
        <vt:lpwstr/>
      </vt:variant>
      <vt:variant>
        <vt:lpwstr>_Toc149026280</vt:lpwstr>
      </vt:variant>
      <vt:variant>
        <vt:i4>1179704</vt:i4>
      </vt:variant>
      <vt:variant>
        <vt:i4>3173</vt:i4>
      </vt:variant>
      <vt:variant>
        <vt:i4>0</vt:i4>
      </vt:variant>
      <vt:variant>
        <vt:i4>5</vt:i4>
      </vt:variant>
      <vt:variant>
        <vt:lpwstr/>
      </vt:variant>
      <vt:variant>
        <vt:lpwstr>_Toc149026279</vt:lpwstr>
      </vt:variant>
      <vt:variant>
        <vt:i4>1179704</vt:i4>
      </vt:variant>
      <vt:variant>
        <vt:i4>3167</vt:i4>
      </vt:variant>
      <vt:variant>
        <vt:i4>0</vt:i4>
      </vt:variant>
      <vt:variant>
        <vt:i4>5</vt:i4>
      </vt:variant>
      <vt:variant>
        <vt:lpwstr/>
      </vt:variant>
      <vt:variant>
        <vt:lpwstr>_Toc149026278</vt:lpwstr>
      </vt:variant>
      <vt:variant>
        <vt:i4>1179704</vt:i4>
      </vt:variant>
      <vt:variant>
        <vt:i4>3161</vt:i4>
      </vt:variant>
      <vt:variant>
        <vt:i4>0</vt:i4>
      </vt:variant>
      <vt:variant>
        <vt:i4>5</vt:i4>
      </vt:variant>
      <vt:variant>
        <vt:lpwstr/>
      </vt:variant>
      <vt:variant>
        <vt:lpwstr>_Toc149026277</vt:lpwstr>
      </vt:variant>
      <vt:variant>
        <vt:i4>1179704</vt:i4>
      </vt:variant>
      <vt:variant>
        <vt:i4>3155</vt:i4>
      </vt:variant>
      <vt:variant>
        <vt:i4>0</vt:i4>
      </vt:variant>
      <vt:variant>
        <vt:i4>5</vt:i4>
      </vt:variant>
      <vt:variant>
        <vt:lpwstr/>
      </vt:variant>
      <vt:variant>
        <vt:lpwstr>_Toc149026276</vt:lpwstr>
      </vt:variant>
      <vt:variant>
        <vt:i4>1179704</vt:i4>
      </vt:variant>
      <vt:variant>
        <vt:i4>3149</vt:i4>
      </vt:variant>
      <vt:variant>
        <vt:i4>0</vt:i4>
      </vt:variant>
      <vt:variant>
        <vt:i4>5</vt:i4>
      </vt:variant>
      <vt:variant>
        <vt:lpwstr/>
      </vt:variant>
      <vt:variant>
        <vt:lpwstr>_Toc149026275</vt:lpwstr>
      </vt:variant>
      <vt:variant>
        <vt:i4>1179704</vt:i4>
      </vt:variant>
      <vt:variant>
        <vt:i4>3143</vt:i4>
      </vt:variant>
      <vt:variant>
        <vt:i4>0</vt:i4>
      </vt:variant>
      <vt:variant>
        <vt:i4>5</vt:i4>
      </vt:variant>
      <vt:variant>
        <vt:lpwstr/>
      </vt:variant>
      <vt:variant>
        <vt:lpwstr>_Toc149026274</vt:lpwstr>
      </vt:variant>
      <vt:variant>
        <vt:i4>1179704</vt:i4>
      </vt:variant>
      <vt:variant>
        <vt:i4>3137</vt:i4>
      </vt:variant>
      <vt:variant>
        <vt:i4>0</vt:i4>
      </vt:variant>
      <vt:variant>
        <vt:i4>5</vt:i4>
      </vt:variant>
      <vt:variant>
        <vt:lpwstr/>
      </vt:variant>
      <vt:variant>
        <vt:lpwstr>_Toc149026273</vt:lpwstr>
      </vt:variant>
      <vt:variant>
        <vt:i4>1179704</vt:i4>
      </vt:variant>
      <vt:variant>
        <vt:i4>3131</vt:i4>
      </vt:variant>
      <vt:variant>
        <vt:i4>0</vt:i4>
      </vt:variant>
      <vt:variant>
        <vt:i4>5</vt:i4>
      </vt:variant>
      <vt:variant>
        <vt:lpwstr/>
      </vt:variant>
      <vt:variant>
        <vt:lpwstr>_Toc149026272</vt:lpwstr>
      </vt:variant>
      <vt:variant>
        <vt:i4>1179704</vt:i4>
      </vt:variant>
      <vt:variant>
        <vt:i4>3125</vt:i4>
      </vt:variant>
      <vt:variant>
        <vt:i4>0</vt:i4>
      </vt:variant>
      <vt:variant>
        <vt:i4>5</vt:i4>
      </vt:variant>
      <vt:variant>
        <vt:lpwstr/>
      </vt:variant>
      <vt:variant>
        <vt:lpwstr>_Toc149026271</vt:lpwstr>
      </vt:variant>
      <vt:variant>
        <vt:i4>1179704</vt:i4>
      </vt:variant>
      <vt:variant>
        <vt:i4>3119</vt:i4>
      </vt:variant>
      <vt:variant>
        <vt:i4>0</vt:i4>
      </vt:variant>
      <vt:variant>
        <vt:i4>5</vt:i4>
      </vt:variant>
      <vt:variant>
        <vt:lpwstr/>
      </vt:variant>
      <vt:variant>
        <vt:lpwstr>_Toc149026270</vt:lpwstr>
      </vt:variant>
      <vt:variant>
        <vt:i4>1245240</vt:i4>
      </vt:variant>
      <vt:variant>
        <vt:i4>3113</vt:i4>
      </vt:variant>
      <vt:variant>
        <vt:i4>0</vt:i4>
      </vt:variant>
      <vt:variant>
        <vt:i4>5</vt:i4>
      </vt:variant>
      <vt:variant>
        <vt:lpwstr/>
      </vt:variant>
      <vt:variant>
        <vt:lpwstr>_Toc149026269</vt:lpwstr>
      </vt:variant>
      <vt:variant>
        <vt:i4>1245240</vt:i4>
      </vt:variant>
      <vt:variant>
        <vt:i4>3107</vt:i4>
      </vt:variant>
      <vt:variant>
        <vt:i4>0</vt:i4>
      </vt:variant>
      <vt:variant>
        <vt:i4>5</vt:i4>
      </vt:variant>
      <vt:variant>
        <vt:lpwstr/>
      </vt:variant>
      <vt:variant>
        <vt:lpwstr>_Toc149026268</vt:lpwstr>
      </vt:variant>
      <vt:variant>
        <vt:i4>1245240</vt:i4>
      </vt:variant>
      <vt:variant>
        <vt:i4>3101</vt:i4>
      </vt:variant>
      <vt:variant>
        <vt:i4>0</vt:i4>
      </vt:variant>
      <vt:variant>
        <vt:i4>5</vt:i4>
      </vt:variant>
      <vt:variant>
        <vt:lpwstr/>
      </vt:variant>
      <vt:variant>
        <vt:lpwstr>_Toc149026267</vt:lpwstr>
      </vt:variant>
      <vt:variant>
        <vt:i4>1245240</vt:i4>
      </vt:variant>
      <vt:variant>
        <vt:i4>3095</vt:i4>
      </vt:variant>
      <vt:variant>
        <vt:i4>0</vt:i4>
      </vt:variant>
      <vt:variant>
        <vt:i4>5</vt:i4>
      </vt:variant>
      <vt:variant>
        <vt:lpwstr/>
      </vt:variant>
      <vt:variant>
        <vt:lpwstr>_Toc149026266</vt:lpwstr>
      </vt:variant>
      <vt:variant>
        <vt:i4>1245240</vt:i4>
      </vt:variant>
      <vt:variant>
        <vt:i4>3089</vt:i4>
      </vt:variant>
      <vt:variant>
        <vt:i4>0</vt:i4>
      </vt:variant>
      <vt:variant>
        <vt:i4>5</vt:i4>
      </vt:variant>
      <vt:variant>
        <vt:lpwstr/>
      </vt:variant>
      <vt:variant>
        <vt:lpwstr>_Toc149026265</vt:lpwstr>
      </vt:variant>
      <vt:variant>
        <vt:i4>1245240</vt:i4>
      </vt:variant>
      <vt:variant>
        <vt:i4>3083</vt:i4>
      </vt:variant>
      <vt:variant>
        <vt:i4>0</vt:i4>
      </vt:variant>
      <vt:variant>
        <vt:i4>5</vt:i4>
      </vt:variant>
      <vt:variant>
        <vt:lpwstr/>
      </vt:variant>
      <vt:variant>
        <vt:lpwstr>_Toc149026264</vt:lpwstr>
      </vt:variant>
      <vt:variant>
        <vt:i4>1245240</vt:i4>
      </vt:variant>
      <vt:variant>
        <vt:i4>3077</vt:i4>
      </vt:variant>
      <vt:variant>
        <vt:i4>0</vt:i4>
      </vt:variant>
      <vt:variant>
        <vt:i4>5</vt:i4>
      </vt:variant>
      <vt:variant>
        <vt:lpwstr/>
      </vt:variant>
      <vt:variant>
        <vt:lpwstr>_Toc149026263</vt:lpwstr>
      </vt:variant>
      <vt:variant>
        <vt:i4>1245240</vt:i4>
      </vt:variant>
      <vt:variant>
        <vt:i4>3071</vt:i4>
      </vt:variant>
      <vt:variant>
        <vt:i4>0</vt:i4>
      </vt:variant>
      <vt:variant>
        <vt:i4>5</vt:i4>
      </vt:variant>
      <vt:variant>
        <vt:lpwstr/>
      </vt:variant>
      <vt:variant>
        <vt:lpwstr>_Toc149026262</vt:lpwstr>
      </vt:variant>
      <vt:variant>
        <vt:i4>1245240</vt:i4>
      </vt:variant>
      <vt:variant>
        <vt:i4>3065</vt:i4>
      </vt:variant>
      <vt:variant>
        <vt:i4>0</vt:i4>
      </vt:variant>
      <vt:variant>
        <vt:i4>5</vt:i4>
      </vt:variant>
      <vt:variant>
        <vt:lpwstr/>
      </vt:variant>
      <vt:variant>
        <vt:lpwstr>_Toc149026261</vt:lpwstr>
      </vt:variant>
      <vt:variant>
        <vt:i4>1245240</vt:i4>
      </vt:variant>
      <vt:variant>
        <vt:i4>3059</vt:i4>
      </vt:variant>
      <vt:variant>
        <vt:i4>0</vt:i4>
      </vt:variant>
      <vt:variant>
        <vt:i4>5</vt:i4>
      </vt:variant>
      <vt:variant>
        <vt:lpwstr/>
      </vt:variant>
      <vt:variant>
        <vt:lpwstr>_Toc149026260</vt:lpwstr>
      </vt:variant>
      <vt:variant>
        <vt:i4>1048632</vt:i4>
      </vt:variant>
      <vt:variant>
        <vt:i4>3053</vt:i4>
      </vt:variant>
      <vt:variant>
        <vt:i4>0</vt:i4>
      </vt:variant>
      <vt:variant>
        <vt:i4>5</vt:i4>
      </vt:variant>
      <vt:variant>
        <vt:lpwstr/>
      </vt:variant>
      <vt:variant>
        <vt:lpwstr>_Toc149026259</vt:lpwstr>
      </vt:variant>
      <vt:variant>
        <vt:i4>1048632</vt:i4>
      </vt:variant>
      <vt:variant>
        <vt:i4>3047</vt:i4>
      </vt:variant>
      <vt:variant>
        <vt:i4>0</vt:i4>
      </vt:variant>
      <vt:variant>
        <vt:i4>5</vt:i4>
      </vt:variant>
      <vt:variant>
        <vt:lpwstr/>
      </vt:variant>
      <vt:variant>
        <vt:lpwstr>_Toc149026258</vt:lpwstr>
      </vt:variant>
      <vt:variant>
        <vt:i4>1048632</vt:i4>
      </vt:variant>
      <vt:variant>
        <vt:i4>3041</vt:i4>
      </vt:variant>
      <vt:variant>
        <vt:i4>0</vt:i4>
      </vt:variant>
      <vt:variant>
        <vt:i4>5</vt:i4>
      </vt:variant>
      <vt:variant>
        <vt:lpwstr/>
      </vt:variant>
      <vt:variant>
        <vt:lpwstr>_Toc149026257</vt:lpwstr>
      </vt:variant>
      <vt:variant>
        <vt:i4>1048632</vt:i4>
      </vt:variant>
      <vt:variant>
        <vt:i4>3035</vt:i4>
      </vt:variant>
      <vt:variant>
        <vt:i4>0</vt:i4>
      </vt:variant>
      <vt:variant>
        <vt:i4>5</vt:i4>
      </vt:variant>
      <vt:variant>
        <vt:lpwstr/>
      </vt:variant>
      <vt:variant>
        <vt:lpwstr>_Toc149026256</vt:lpwstr>
      </vt:variant>
      <vt:variant>
        <vt:i4>1048632</vt:i4>
      </vt:variant>
      <vt:variant>
        <vt:i4>3029</vt:i4>
      </vt:variant>
      <vt:variant>
        <vt:i4>0</vt:i4>
      </vt:variant>
      <vt:variant>
        <vt:i4>5</vt:i4>
      </vt:variant>
      <vt:variant>
        <vt:lpwstr/>
      </vt:variant>
      <vt:variant>
        <vt:lpwstr>_Toc149026255</vt:lpwstr>
      </vt:variant>
      <vt:variant>
        <vt:i4>1048632</vt:i4>
      </vt:variant>
      <vt:variant>
        <vt:i4>3023</vt:i4>
      </vt:variant>
      <vt:variant>
        <vt:i4>0</vt:i4>
      </vt:variant>
      <vt:variant>
        <vt:i4>5</vt:i4>
      </vt:variant>
      <vt:variant>
        <vt:lpwstr/>
      </vt:variant>
      <vt:variant>
        <vt:lpwstr>_Toc149026254</vt:lpwstr>
      </vt:variant>
      <vt:variant>
        <vt:i4>1048632</vt:i4>
      </vt:variant>
      <vt:variant>
        <vt:i4>3017</vt:i4>
      </vt:variant>
      <vt:variant>
        <vt:i4>0</vt:i4>
      </vt:variant>
      <vt:variant>
        <vt:i4>5</vt:i4>
      </vt:variant>
      <vt:variant>
        <vt:lpwstr/>
      </vt:variant>
      <vt:variant>
        <vt:lpwstr>_Toc149026253</vt:lpwstr>
      </vt:variant>
      <vt:variant>
        <vt:i4>1048632</vt:i4>
      </vt:variant>
      <vt:variant>
        <vt:i4>3011</vt:i4>
      </vt:variant>
      <vt:variant>
        <vt:i4>0</vt:i4>
      </vt:variant>
      <vt:variant>
        <vt:i4>5</vt:i4>
      </vt:variant>
      <vt:variant>
        <vt:lpwstr/>
      </vt:variant>
      <vt:variant>
        <vt:lpwstr>_Toc149026252</vt:lpwstr>
      </vt:variant>
      <vt:variant>
        <vt:i4>1048632</vt:i4>
      </vt:variant>
      <vt:variant>
        <vt:i4>3005</vt:i4>
      </vt:variant>
      <vt:variant>
        <vt:i4>0</vt:i4>
      </vt:variant>
      <vt:variant>
        <vt:i4>5</vt:i4>
      </vt:variant>
      <vt:variant>
        <vt:lpwstr/>
      </vt:variant>
      <vt:variant>
        <vt:lpwstr>_Toc149026251</vt:lpwstr>
      </vt:variant>
      <vt:variant>
        <vt:i4>1048632</vt:i4>
      </vt:variant>
      <vt:variant>
        <vt:i4>2999</vt:i4>
      </vt:variant>
      <vt:variant>
        <vt:i4>0</vt:i4>
      </vt:variant>
      <vt:variant>
        <vt:i4>5</vt:i4>
      </vt:variant>
      <vt:variant>
        <vt:lpwstr/>
      </vt:variant>
      <vt:variant>
        <vt:lpwstr>_Toc149026250</vt:lpwstr>
      </vt:variant>
      <vt:variant>
        <vt:i4>1114168</vt:i4>
      </vt:variant>
      <vt:variant>
        <vt:i4>2993</vt:i4>
      </vt:variant>
      <vt:variant>
        <vt:i4>0</vt:i4>
      </vt:variant>
      <vt:variant>
        <vt:i4>5</vt:i4>
      </vt:variant>
      <vt:variant>
        <vt:lpwstr/>
      </vt:variant>
      <vt:variant>
        <vt:lpwstr>_Toc149026249</vt:lpwstr>
      </vt:variant>
      <vt:variant>
        <vt:i4>1114168</vt:i4>
      </vt:variant>
      <vt:variant>
        <vt:i4>2987</vt:i4>
      </vt:variant>
      <vt:variant>
        <vt:i4>0</vt:i4>
      </vt:variant>
      <vt:variant>
        <vt:i4>5</vt:i4>
      </vt:variant>
      <vt:variant>
        <vt:lpwstr/>
      </vt:variant>
      <vt:variant>
        <vt:lpwstr>_Toc149026248</vt:lpwstr>
      </vt:variant>
      <vt:variant>
        <vt:i4>1114168</vt:i4>
      </vt:variant>
      <vt:variant>
        <vt:i4>2981</vt:i4>
      </vt:variant>
      <vt:variant>
        <vt:i4>0</vt:i4>
      </vt:variant>
      <vt:variant>
        <vt:i4>5</vt:i4>
      </vt:variant>
      <vt:variant>
        <vt:lpwstr/>
      </vt:variant>
      <vt:variant>
        <vt:lpwstr>_Toc149026247</vt:lpwstr>
      </vt:variant>
      <vt:variant>
        <vt:i4>1114168</vt:i4>
      </vt:variant>
      <vt:variant>
        <vt:i4>2975</vt:i4>
      </vt:variant>
      <vt:variant>
        <vt:i4>0</vt:i4>
      </vt:variant>
      <vt:variant>
        <vt:i4>5</vt:i4>
      </vt:variant>
      <vt:variant>
        <vt:lpwstr/>
      </vt:variant>
      <vt:variant>
        <vt:lpwstr>_Toc149026246</vt:lpwstr>
      </vt:variant>
      <vt:variant>
        <vt:i4>1114168</vt:i4>
      </vt:variant>
      <vt:variant>
        <vt:i4>2969</vt:i4>
      </vt:variant>
      <vt:variant>
        <vt:i4>0</vt:i4>
      </vt:variant>
      <vt:variant>
        <vt:i4>5</vt:i4>
      </vt:variant>
      <vt:variant>
        <vt:lpwstr/>
      </vt:variant>
      <vt:variant>
        <vt:lpwstr>_Toc149026245</vt:lpwstr>
      </vt:variant>
      <vt:variant>
        <vt:i4>1114168</vt:i4>
      </vt:variant>
      <vt:variant>
        <vt:i4>2963</vt:i4>
      </vt:variant>
      <vt:variant>
        <vt:i4>0</vt:i4>
      </vt:variant>
      <vt:variant>
        <vt:i4>5</vt:i4>
      </vt:variant>
      <vt:variant>
        <vt:lpwstr/>
      </vt:variant>
      <vt:variant>
        <vt:lpwstr>_Toc149026244</vt:lpwstr>
      </vt:variant>
      <vt:variant>
        <vt:i4>1114168</vt:i4>
      </vt:variant>
      <vt:variant>
        <vt:i4>2957</vt:i4>
      </vt:variant>
      <vt:variant>
        <vt:i4>0</vt:i4>
      </vt:variant>
      <vt:variant>
        <vt:i4>5</vt:i4>
      </vt:variant>
      <vt:variant>
        <vt:lpwstr/>
      </vt:variant>
      <vt:variant>
        <vt:lpwstr>_Toc149026243</vt:lpwstr>
      </vt:variant>
      <vt:variant>
        <vt:i4>1114168</vt:i4>
      </vt:variant>
      <vt:variant>
        <vt:i4>2951</vt:i4>
      </vt:variant>
      <vt:variant>
        <vt:i4>0</vt:i4>
      </vt:variant>
      <vt:variant>
        <vt:i4>5</vt:i4>
      </vt:variant>
      <vt:variant>
        <vt:lpwstr/>
      </vt:variant>
      <vt:variant>
        <vt:lpwstr>_Toc149026242</vt:lpwstr>
      </vt:variant>
      <vt:variant>
        <vt:i4>1114168</vt:i4>
      </vt:variant>
      <vt:variant>
        <vt:i4>2945</vt:i4>
      </vt:variant>
      <vt:variant>
        <vt:i4>0</vt:i4>
      </vt:variant>
      <vt:variant>
        <vt:i4>5</vt:i4>
      </vt:variant>
      <vt:variant>
        <vt:lpwstr/>
      </vt:variant>
      <vt:variant>
        <vt:lpwstr>_Toc149026241</vt:lpwstr>
      </vt:variant>
      <vt:variant>
        <vt:i4>1114168</vt:i4>
      </vt:variant>
      <vt:variant>
        <vt:i4>2939</vt:i4>
      </vt:variant>
      <vt:variant>
        <vt:i4>0</vt:i4>
      </vt:variant>
      <vt:variant>
        <vt:i4>5</vt:i4>
      </vt:variant>
      <vt:variant>
        <vt:lpwstr/>
      </vt:variant>
      <vt:variant>
        <vt:lpwstr>_Toc149026240</vt:lpwstr>
      </vt:variant>
      <vt:variant>
        <vt:i4>1441848</vt:i4>
      </vt:variant>
      <vt:variant>
        <vt:i4>2933</vt:i4>
      </vt:variant>
      <vt:variant>
        <vt:i4>0</vt:i4>
      </vt:variant>
      <vt:variant>
        <vt:i4>5</vt:i4>
      </vt:variant>
      <vt:variant>
        <vt:lpwstr/>
      </vt:variant>
      <vt:variant>
        <vt:lpwstr>_Toc149026239</vt:lpwstr>
      </vt:variant>
      <vt:variant>
        <vt:i4>1441848</vt:i4>
      </vt:variant>
      <vt:variant>
        <vt:i4>2927</vt:i4>
      </vt:variant>
      <vt:variant>
        <vt:i4>0</vt:i4>
      </vt:variant>
      <vt:variant>
        <vt:i4>5</vt:i4>
      </vt:variant>
      <vt:variant>
        <vt:lpwstr/>
      </vt:variant>
      <vt:variant>
        <vt:lpwstr>_Toc149026238</vt:lpwstr>
      </vt:variant>
      <vt:variant>
        <vt:i4>1441848</vt:i4>
      </vt:variant>
      <vt:variant>
        <vt:i4>2921</vt:i4>
      </vt:variant>
      <vt:variant>
        <vt:i4>0</vt:i4>
      </vt:variant>
      <vt:variant>
        <vt:i4>5</vt:i4>
      </vt:variant>
      <vt:variant>
        <vt:lpwstr/>
      </vt:variant>
      <vt:variant>
        <vt:lpwstr>_Toc149026237</vt:lpwstr>
      </vt:variant>
      <vt:variant>
        <vt:i4>1441848</vt:i4>
      </vt:variant>
      <vt:variant>
        <vt:i4>2915</vt:i4>
      </vt:variant>
      <vt:variant>
        <vt:i4>0</vt:i4>
      </vt:variant>
      <vt:variant>
        <vt:i4>5</vt:i4>
      </vt:variant>
      <vt:variant>
        <vt:lpwstr/>
      </vt:variant>
      <vt:variant>
        <vt:lpwstr>_Toc149026236</vt:lpwstr>
      </vt:variant>
      <vt:variant>
        <vt:i4>1441848</vt:i4>
      </vt:variant>
      <vt:variant>
        <vt:i4>2909</vt:i4>
      </vt:variant>
      <vt:variant>
        <vt:i4>0</vt:i4>
      </vt:variant>
      <vt:variant>
        <vt:i4>5</vt:i4>
      </vt:variant>
      <vt:variant>
        <vt:lpwstr/>
      </vt:variant>
      <vt:variant>
        <vt:lpwstr>_Toc149026235</vt:lpwstr>
      </vt:variant>
      <vt:variant>
        <vt:i4>1441848</vt:i4>
      </vt:variant>
      <vt:variant>
        <vt:i4>2903</vt:i4>
      </vt:variant>
      <vt:variant>
        <vt:i4>0</vt:i4>
      </vt:variant>
      <vt:variant>
        <vt:i4>5</vt:i4>
      </vt:variant>
      <vt:variant>
        <vt:lpwstr/>
      </vt:variant>
      <vt:variant>
        <vt:lpwstr>_Toc149026234</vt:lpwstr>
      </vt:variant>
      <vt:variant>
        <vt:i4>1441848</vt:i4>
      </vt:variant>
      <vt:variant>
        <vt:i4>2897</vt:i4>
      </vt:variant>
      <vt:variant>
        <vt:i4>0</vt:i4>
      </vt:variant>
      <vt:variant>
        <vt:i4>5</vt:i4>
      </vt:variant>
      <vt:variant>
        <vt:lpwstr/>
      </vt:variant>
      <vt:variant>
        <vt:lpwstr>_Toc149026233</vt:lpwstr>
      </vt:variant>
      <vt:variant>
        <vt:i4>1441848</vt:i4>
      </vt:variant>
      <vt:variant>
        <vt:i4>2891</vt:i4>
      </vt:variant>
      <vt:variant>
        <vt:i4>0</vt:i4>
      </vt:variant>
      <vt:variant>
        <vt:i4>5</vt:i4>
      </vt:variant>
      <vt:variant>
        <vt:lpwstr/>
      </vt:variant>
      <vt:variant>
        <vt:lpwstr>_Toc149026232</vt:lpwstr>
      </vt:variant>
      <vt:variant>
        <vt:i4>1441848</vt:i4>
      </vt:variant>
      <vt:variant>
        <vt:i4>2885</vt:i4>
      </vt:variant>
      <vt:variant>
        <vt:i4>0</vt:i4>
      </vt:variant>
      <vt:variant>
        <vt:i4>5</vt:i4>
      </vt:variant>
      <vt:variant>
        <vt:lpwstr/>
      </vt:variant>
      <vt:variant>
        <vt:lpwstr>_Toc149026231</vt:lpwstr>
      </vt:variant>
      <vt:variant>
        <vt:i4>1441848</vt:i4>
      </vt:variant>
      <vt:variant>
        <vt:i4>2879</vt:i4>
      </vt:variant>
      <vt:variant>
        <vt:i4>0</vt:i4>
      </vt:variant>
      <vt:variant>
        <vt:i4>5</vt:i4>
      </vt:variant>
      <vt:variant>
        <vt:lpwstr/>
      </vt:variant>
      <vt:variant>
        <vt:lpwstr>_Toc149026230</vt:lpwstr>
      </vt:variant>
      <vt:variant>
        <vt:i4>1507384</vt:i4>
      </vt:variant>
      <vt:variant>
        <vt:i4>2873</vt:i4>
      </vt:variant>
      <vt:variant>
        <vt:i4>0</vt:i4>
      </vt:variant>
      <vt:variant>
        <vt:i4>5</vt:i4>
      </vt:variant>
      <vt:variant>
        <vt:lpwstr/>
      </vt:variant>
      <vt:variant>
        <vt:lpwstr>_Toc149026229</vt:lpwstr>
      </vt:variant>
      <vt:variant>
        <vt:i4>1507384</vt:i4>
      </vt:variant>
      <vt:variant>
        <vt:i4>2867</vt:i4>
      </vt:variant>
      <vt:variant>
        <vt:i4>0</vt:i4>
      </vt:variant>
      <vt:variant>
        <vt:i4>5</vt:i4>
      </vt:variant>
      <vt:variant>
        <vt:lpwstr/>
      </vt:variant>
      <vt:variant>
        <vt:lpwstr>_Toc149026228</vt:lpwstr>
      </vt:variant>
      <vt:variant>
        <vt:i4>1507384</vt:i4>
      </vt:variant>
      <vt:variant>
        <vt:i4>2861</vt:i4>
      </vt:variant>
      <vt:variant>
        <vt:i4>0</vt:i4>
      </vt:variant>
      <vt:variant>
        <vt:i4>5</vt:i4>
      </vt:variant>
      <vt:variant>
        <vt:lpwstr/>
      </vt:variant>
      <vt:variant>
        <vt:lpwstr>_Toc149026227</vt:lpwstr>
      </vt:variant>
      <vt:variant>
        <vt:i4>1507384</vt:i4>
      </vt:variant>
      <vt:variant>
        <vt:i4>2855</vt:i4>
      </vt:variant>
      <vt:variant>
        <vt:i4>0</vt:i4>
      </vt:variant>
      <vt:variant>
        <vt:i4>5</vt:i4>
      </vt:variant>
      <vt:variant>
        <vt:lpwstr/>
      </vt:variant>
      <vt:variant>
        <vt:lpwstr>_Toc149026226</vt:lpwstr>
      </vt:variant>
      <vt:variant>
        <vt:i4>1507384</vt:i4>
      </vt:variant>
      <vt:variant>
        <vt:i4>2849</vt:i4>
      </vt:variant>
      <vt:variant>
        <vt:i4>0</vt:i4>
      </vt:variant>
      <vt:variant>
        <vt:i4>5</vt:i4>
      </vt:variant>
      <vt:variant>
        <vt:lpwstr/>
      </vt:variant>
      <vt:variant>
        <vt:lpwstr>_Toc149026225</vt:lpwstr>
      </vt:variant>
      <vt:variant>
        <vt:i4>1507384</vt:i4>
      </vt:variant>
      <vt:variant>
        <vt:i4>2843</vt:i4>
      </vt:variant>
      <vt:variant>
        <vt:i4>0</vt:i4>
      </vt:variant>
      <vt:variant>
        <vt:i4>5</vt:i4>
      </vt:variant>
      <vt:variant>
        <vt:lpwstr/>
      </vt:variant>
      <vt:variant>
        <vt:lpwstr>_Toc149026224</vt:lpwstr>
      </vt:variant>
      <vt:variant>
        <vt:i4>1507384</vt:i4>
      </vt:variant>
      <vt:variant>
        <vt:i4>2837</vt:i4>
      </vt:variant>
      <vt:variant>
        <vt:i4>0</vt:i4>
      </vt:variant>
      <vt:variant>
        <vt:i4>5</vt:i4>
      </vt:variant>
      <vt:variant>
        <vt:lpwstr/>
      </vt:variant>
      <vt:variant>
        <vt:lpwstr>_Toc149026223</vt:lpwstr>
      </vt:variant>
      <vt:variant>
        <vt:i4>1507384</vt:i4>
      </vt:variant>
      <vt:variant>
        <vt:i4>2831</vt:i4>
      </vt:variant>
      <vt:variant>
        <vt:i4>0</vt:i4>
      </vt:variant>
      <vt:variant>
        <vt:i4>5</vt:i4>
      </vt:variant>
      <vt:variant>
        <vt:lpwstr/>
      </vt:variant>
      <vt:variant>
        <vt:lpwstr>_Toc149026222</vt:lpwstr>
      </vt:variant>
      <vt:variant>
        <vt:i4>1507384</vt:i4>
      </vt:variant>
      <vt:variant>
        <vt:i4>2825</vt:i4>
      </vt:variant>
      <vt:variant>
        <vt:i4>0</vt:i4>
      </vt:variant>
      <vt:variant>
        <vt:i4>5</vt:i4>
      </vt:variant>
      <vt:variant>
        <vt:lpwstr/>
      </vt:variant>
      <vt:variant>
        <vt:lpwstr>_Toc149026221</vt:lpwstr>
      </vt:variant>
      <vt:variant>
        <vt:i4>1507384</vt:i4>
      </vt:variant>
      <vt:variant>
        <vt:i4>2819</vt:i4>
      </vt:variant>
      <vt:variant>
        <vt:i4>0</vt:i4>
      </vt:variant>
      <vt:variant>
        <vt:i4>5</vt:i4>
      </vt:variant>
      <vt:variant>
        <vt:lpwstr/>
      </vt:variant>
      <vt:variant>
        <vt:lpwstr>_Toc149026220</vt:lpwstr>
      </vt:variant>
      <vt:variant>
        <vt:i4>1310776</vt:i4>
      </vt:variant>
      <vt:variant>
        <vt:i4>2813</vt:i4>
      </vt:variant>
      <vt:variant>
        <vt:i4>0</vt:i4>
      </vt:variant>
      <vt:variant>
        <vt:i4>5</vt:i4>
      </vt:variant>
      <vt:variant>
        <vt:lpwstr/>
      </vt:variant>
      <vt:variant>
        <vt:lpwstr>_Toc149026219</vt:lpwstr>
      </vt:variant>
      <vt:variant>
        <vt:i4>1310776</vt:i4>
      </vt:variant>
      <vt:variant>
        <vt:i4>2807</vt:i4>
      </vt:variant>
      <vt:variant>
        <vt:i4>0</vt:i4>
      </vt:variant>
      <vt:variant>
        <vt:i4>5</vt:i4>
      </vt:variant>
      <vt:variant>
        <vt:lpwstr/>
      </vt:variant>
      <vt:variant>
        <vt:lpwstr>_Toc149026218</vt:lpwstr>
      </vt:variant>
      <vt:variant>
        <vt:i4>1310776</vt:i4>
      </vt:variant>
      <vt:variant>
        <vt:i4>2801</vt:i4>
      </vt:variant>
      <vt:variant>
        <vt:i4>0</vt:i4>
      </vt:variant>
      <vt:variant>
        <vt:i4>5</vt:i4>
      </vt:variant>
      <vt:variant>
        <vt:lpwstr/>
      </vt:variant>
      <vt:variant>
        <vt:lpwstr>_Toc149026217</vt:lpwstr>
      </vt:variant>
      <vt:variant>
        <vt:i4>1310776</vt:i4>
      </vt:variant>
      <vt:variant>
        <vt:i4>2795</vt:i4>
      </vt:variant>
      <vt:variant>
        <vt:i4>0</vt:i4>
      </vt:variant>
      <vt:variant>
        <vt:i4>5</vt:i4>
      </vt:variant>
      <vt:variant>
        <vt:lpwstr/>
      </vt:variant>
      <vt:variant>
        <vt:lpwstr>_Toc149026216</vt:lpwstr>
      </vt:variant>
      <vt:variant>
        <vt:i4>1310776</vt:i4>
      </vt:variant>
      <vt:variant>
        <vt:i4>2789</vt:i4>
      </vt:variant>
      <vt:variant>
        <vt:i4>0</vt:i4>
      </vt:variant>
      <vt:variant>
        <vt:i4>5</vt:i4>
      </vt:variant>
      <vt:variant>
        <vt:lpwstr/>
      </vt:variant>
      <vt:variant>
        <vt:lpwstr>_Toc149026215</vt:lpwstr>
      </vt:variant>
      <vt:variant>
        <vt:i4>1310776</vt:i4>
      </vt:variant>
      <vt:variant>
        <vt:i4>2783</vt:i4>
      </vt:variant>
      <vt:variant>
        <vt:i4>0</vt:i4>
      </vt:variant>
      <vt:variant>
        <vt:i4>5</vt:i4>
      </vt:variant>
      <vt:variant>
        <vt:lpwstr/>
      </vt:variant>
      <vt:variant>
        <vt:lpwstr>_Toc149026214</vt:lpwstr>
      </vt:variant>
      <vt:variant>
        <vt:i4>1310776</vt:i4>
      </vt:variant>
      <vt:variant>
        <vt:i4>2777</vt:i4>
      </vt:variant>
      <vt:variant>
        <vt:i4>0</vt:i4>
      </vt:variant>
      <vt:variant>
        <vt:i4>5</vt:i4>
      </vt:variant>
      <vt:variant>
        <vt:lpwstr/>
      </vt:variant>
      <vt:variant>
        <vt:lpwstr>_Toc149026213</vt:lpwstr>
      </vt:variant>
      <vt:variant>
        <vt:i4>1310776</vt:i4>
      </vt:variant>
      <vt:variant>
        <vt:i4>2771</vt:i4>
      </vt:variant>
      <vt:variant>
        <vt:i4>0</vt:i4>
      </vt:variant>
      <vt:variant>
        <vt:i4>5</vt:i4>
      </vt:variant>
      <vt:variant>
        <vt:lpwstr/>
      </vt:variant>
      <vt:variant>
        <vt:lpwstr>_Toc149026212</vt:lpwstr>
      </vt:variant>
      <vt:variant>
        <vt:i4>1310776</vt:i4>
      </vt:variant>
      <vt:variant>
        <vt:i4>2765</vt:i4>
      </vt:variant>
      <vt:variant>
        <vt:i4>0</vt:i4>
      </vt:variant>
      <vt:variant>
        <vt:i4>5</vt:i4>
      </vt:variant>
      <vt:variant>
        <vt:lpwstr/>
      </vt:variant>
      <vt:variant>
        <vt:lpwstr>_Toc149026211</vt:lpwstr>
      </vt:variant>
      <vt:variant>
        <vt:i4>1310776</vt:i4>
      </vt:variant>
      <vt:variant>
        <vt:i4>2759</vt:i4>
      </vt:variant>
      <vt:variant>
        <vt:i4>0</vt:i4>
      </vt:variant>
      <vt:variant>
        <vt:i4>5</vt:i4>
      </vt:variant>
      <vt:variant>
        <vt:lpwstr/>
      </vt:variant>
      <vt:variant>
        <vt:lpwstr>_Toc149026210</vt:lpwstr>
      </vt:variant>
      <vt:variant>
        <vt:i4>1376312</vt:i4>
      </vt:variant>
      <vt:variant>
        <vt:i4>2753</vt:i4>
      </vt:variant>
      <vt:variant>
        <vt:i4>0</vt:i4>
      </vt:variant>
      <vt:variant>
        <vt:i4>5</vt:i4>
      </vt:variant>
      <vt:variant>
        <vt:lpwstr/>
      </vt:variant>
      <vt:variant>
        <vt:lpwstr>_Toc149026209</vt:lpwstr>
      </vt:variant>
      <vt:variant>
        <vt:i4>1376312</vt:i4>
      </vt:variant>
      <vt:variant>
        <vt:i4>2747</vt:i4>
      </vt:variant>
      <vt:variant>
        <vt:i4>0</vt:i4>
      </vt:variant>
      <vt:variant>
        <vt:i4>5</vt:i4>
      </vt:variant>
      <vt:variant>
        <vt:lpwstr/>
      </vt:variant>
      <vt:variant>
        <vt:lpwstr>_Toc149026208</vt:lpwstr>
      </vt:variant>
      <vt:variant>
        <vt:i4>1376312</vt:i4>
      </vt:variant>
      <vt:variant>
        <vt:i4>2741</vt:i4>
      </vt:variant>
      <vt:variant>
        <vt:i4>0</vt:i4>
      </vt:variant>
      <vt:variant>
        <vt:i4>5</vt:i4>
      </vt:variant>
      <vt:variant>
        <vt:lpwstr/>
      </vt:variant>
      <vt:variant>
        <vt:lpwstr>_Toc149026207</vt:lpwstr>
      </vt:variant>
      <vt:variant>
        <vt:i4>1376312</vt:i4>
      </vt:variant>
      <vt:variant>
        <vt:i4>2735</vt:i4>
      </vt:variant>
      <vt:variant>
        <vt:i4>0</vt:i4>
      </vt:variant>
      <vt:variant>
        <vt:i4>5</vt:i4>
      </vt:variant>
      <vt:variant>
        <vt:lpwstr/>
      </vt:variant>
      <vt:variant>
        <vt:lpwstr>_Toc149026206</vt:lpwstr>
      </vt:variant>
      <vt:variant>
        <vt:i4>1376312</vt:i4>
      </vt:variant>
      <vt:variant>
        <vt:i4>2729</vt:i4>
      </vt:variant>
      <vt:variant>
        <vt:i4>0</vt:i4>
      </vt:variant>
      <vt:variant>
        <vt:i4>5</vt:i4>
      </vt:variant>
      <vt:variant>
        <vt:lpwstr/>
      </vt:variant>
      <vt:variant>
        <vt:lpwstr>_Toc149026205</vt:lpwstr>
      </vt:variant>
      <vt:variant>
        <vt:i4>1376312</vt:i4>
      </vt:variant>
      <vt:variant>
        <vt:i4>2723</vt:i4>
      </vt:variant>
      <vt:variant>
        <vt:i4>0</vt:i4>
      </vt:variant>
      <vt:variant>
        <vt:i4>5</vt:i4>
      </vt:variant>
      <vt:variant>
        <vt:lpwstr/>
      </vt:variant>
      <vt:variant>
        <vt:lpwstr>_Toc149026204</vt:lpwstr>
      </vt:variant>
      <vt:variant>
        <vt:i4>1376312</vt:i4>
      </vt:variant>
      <vt:variant>
        <vt:i4>2717</vt:i4>
      </vt:variant>
      <vt:variant>
        <vt:i4>0</vt:i4>
      </vt:variant>
      <vt:variant>
        <vt:i4>5</vt:i4>
      </vt:variant>
      <vt:variant>
        <vt:lpwstr/>
      </vt:variant>
      <vt:variant>
        <vt:lpwstr>_Toc149026203</vt:lpwstr>
      </vt:variant>
      <vt:variant>
        <vt:i4>1376312</vt:i4>
      </vt:variant>
      <vt:variant>
        <vt:i4>2711</vt:i4>
      </vt:variant>
      <vt:variant>
        <vt:i4>0</vt:i4>
      </vt:variant>
      <vt:variant>
        <vt:i4>5</vt:i4>
      </vt:variant>
      <vt:variant>
        <vt:lpwstr/>
      </vt:variant>
      <vt:variant>
        <vt:lpwstr>_Toc149026202</vt:lpwstr>
      </vt:variant>
      <vt:variant>
        <vt:i4>1376312</vt:i4>
      </vt:variant>
      <vt:variant>
        <vt:i4>2705</vt:i4>
      </vt:variant>
      <vt:variant>
        <vt:i4>0</vt:i4>
      </vt:variant>
      <vt:variant>
        <vt:i4>5</vt:i4>
      </vt:variant>
      <vt:variant>
        <vt:lpwstr/>
      </vt:variant>
      <vt:variant>
        <vt:lpwstr>_Toc149026201</vt:lpwstr>
      </vt:variant>
      <vt:variant>
        <vt:i4>1376312</vt:i4>
      </vt:variant>
      <vt:variant>
        <vt:i4>2699</vt:i4>
      </vt:variant>
      <vt:variant>
        <vt:i4>0</vt:i4>
      </vt:variant>
      <vt:variant>
        <vt:i4>5</vt:i4>
      </vt:variant>
      <vt:variant>
        <vt:lpwstr/>
      </vt:variant>
      <vt:variant>
        <vt:lpwstr>_Toc149026200</vt:lpwstr>
      </vt:variant>
      <vt:variant>
        <vt:i4>1835067</vt:i4>
      </vt:variant>
      <vt:variant>
        <vt:i4>2693</vt:i4>
      </vt:variant>
      <vt:variant>
        <vt:i4>0</vt:i4>
      </vt:variant>
      <vt:variant>
        <vt:i4>5</vt:i4>
      </vt:variant>
      <vt:variant>
        <vt:lpwstr/>
      </vt:variant>
      <vt:variant>
        <vt:lpwstr>_Toc149026199</vt:lpwstr>
      </vt:variant>
      <vt:variant>
        <vt:i4>1835067</vt:i4>
      </vt:variant>
      <vt:variant>
        <vt:i4>2687</vt:i4>
      </vt:variant>
      <vt:variant>
        <vt:i4>0</vt:i4>
      </vt:variant>
      <vt:variant>
        <vt:i4>5</vt:i4>
      </vt:variant>
      <vt:variant>
        <vt:lpwstr/>
      </vt:variant>
      <vt:variant>
        <vt:lpwstr>_Toc149026198</vt:lpwstr>
      </vt:variant>
      <vt:variant>
        <vt:i4>1835067</vt:i4>
      </vt:variant>
      <vt:variant>
        <vt:i4>2681</vt:i4>
      </vt:variant>
      <vt:variant>
        <vt:i4>0</vt:i4>
      </vt:variant>
      <vt:variant>
        <vt:i4>5</vt:i4>
      </vt:variant>
      <vt:variant>
        <vt:lpwstr/>
      </vt:variant>
      <vt:variant>
        <vt:lpwstr>_Toc149026197</vt:lpwstr>
      </vt:variant>
      <vt:variant>
        <vt:i4>1835067</vt:i4>
      </vt:variant>
      <vt:variant>
        <vt:i4>2675</vt:i4>
      </vt:variant>
      <vt:variant>
        <vt:i4>0</vt:i4>
      </vt:variant>
      <vt:variant>
        <vt:i4>5</vt:i4>
      </vt:variant>
      <vt:variant>
        <vt:lpwstr/>
      </vt:variant>
      <vt:variant>
        <vt:lpwstr>_Toc149026196</vt:lpwstr>
      </vt:variant>
      <vt:variant>
        <vt:i4>1835067</vt:i4>
      </vt:variant>
      <vt:variant>
        <vt:i4>2669</vt:i4>
      </vt:variant>
      <vt:variant>
        <vt:i4>0</vt:i4>
      </vt:variant>
      <vt:variant>
        <vt:i4>5</vt:i4>
      </vt:variant>
      <vt:variant>
        <vt:lpwstr/>
      </vt:variant>
      <vt:variant>
        <vt:lpwstr>_Toc149026195</vt:lpwstr>
      </vt:variant>
      <vt:variant>
        <vt:i4>1835067</vt:i4>
      </vt:variant>
      <vt:variant>
        <vt:i4>2663</vt:i4>
      </vt:variant>
      <vt:variant>
        <vt:i4>0</vt:i4>
      </vt:variant>
      <vt:variant>
        <vt:i4>5</vt:i4>
      </vt:variant>
      <vt:variant>
        <vt:lpwstr/>
      </vt:variant>
      <vt:variant>
        <vt:lpwstr>_Toc149026194</vt:lpwstr>
      </vt:variant>
      <vt:variant>
        <vt:i4>1835067</vt:i4>
      </vt:variant>
      <vt:variant>
        <vt:i4>2657</vt:i4>
      </vt:variant>
      <vt:variant>
        <vt:i4>0</vt:i4>
      </vt:variant>
      <vt:variant>
        <vt:i4>5</vt:i4>
      </vt:variant>
      <vt:variant>
        <vt:lpwstr/>
      </vt:variant>
      <vt:variant>
        <vt:lpwstr>_Toc149026193</vt:lpwstr>
      </vt:variant>
      <vt:variant>
        <vt:i4>1835067</vt:i4>
      </vt:variant>
      <vt:variant>
        <vt:i4>2651</vt:i4>
      </vt:variant>
      <vt:variant>
        <vt:i4>0</vt:i4>
      </vt:variant>
      <vt:variant>
        <vt:i4>5</vt:i4>
      </vt:variant>
      <vt:variant>
        <vt:lpwstr/>
      </vt:variant>
      <vt:variant>
        <vt:lpwstr>_Toc149026192</vt:lpwstr>
      </vt:variant>
      <vt:variant>
        <vt:i4>1835067</vt:i4>
      </vt:variant>
      <vt:variant>
        <vt:i4>2645</vt:i4>
      </vt:variant>
      <vt:variant>
        <vt:i4>0</vt:i4>
      </vt:variant>
      <vt:variant>
        <vt:i4>5</vt:i4>
      </vt:variant>
      <vt:variant>
        <vt:lpwstr/>
      </vt:variant>
      <vt:variant>
        <vt:lpwstr>_Toc149026191</vt:lpwstr>
      </vt:variant>
      <vt:variant>
        <vt:i4>1835067</vt:i4>
      </vt:variant>
      <vt:variant>
        <vt:i4>2639</vt:i4>
      </vt:variant>
      <vt:variant>
        <vt:i4>0</vt:i4>
      </vt:variant>
      <vt:variant>
        <vt:i4>5</vt:i4>
      </vt:variant>
      <vt:variant>
        <vt:lpwstr/>
      </vt:variant>
      <vt:variant>
        <vt:lpwstr>_Toc149026190</vt:lpwstr>
      </vt:variant>
      <vt:variant>
        <vt:i4>1900603</vt:i4>
      </vt:variant>
      <vt:variant>
        <vt:i4>2633</vt:i4>
      </vt:variant>
      <vt:variant>
        <vt:i4>0</vt:i4>
      </vt:variant>
      <vt:variant>
        <vt:i4>5</vt:i4>
      </vt:variant>
      <vt:variant>
        <vt:lpwstr/>
      </vt:variant>
      <vt:variant>
        <vt:lpwstr>_Toc149026189</vt:lpwstr>
      </vt:variant>
      <vt:variant>
        <vt:i4>1900603</vt:i4>
      </vt:variant>
      <vt:variant>
        <vt:i4>2627</vt:i4>
      </vt:variant>
      <vt:variant>
        <vt:i4>0</vt:i4>
      </vt:variant>
      <vt:variant>
        <vt:i4>5</vt:i4>
      </vt:variant>
      <vt:variant>
        <vt:lpwstr/>
      </vt:variant>
      <vt:variant>
        <vt:lpwstr>_Toc149026188</vt:lpwstr>
      </vt:variant>
      <vt:variant>
        <vt:i4>1900603</vt:i4>
      </vt:variant>
      <vt:variant>
        <vt:i4>2621</vt:i4>
      </vt:variant>
      <vt:variant>
        <vt:i4>0</vt:i4>
      </vt:variant>
      <vt:variant>
        <vt:i4>5</vt:i4>
      </vt:variant>
      <vt:variant>
        <vt:lpwstr/>
      </vt:variant>
      <vt:variant>
        <vt:lpwstr>_Toc149026187</vt:lpwstr>
      </vt:variant>
      <vt:variant>
        <vt:i4>1900603</vt:i4>
      </vt:variant>
      <vt:variant>
        <vt:i4>2615</vt:i4>
      </vt:variant>
      <vt:variant>
        <vt:i4>0</vt:i4>
      </vt:variant>
      <vt:variant>
        <vt:i4>5</vt:i4>
      </vt:variant>
      <vt:variant>
        <vt:lpwstr/>
      </vt:variant>
      <vt:variant>
        <vt:lpwstr>_Toc149026186</vt:lpwstr>
      </vt:variant>
      <vt:variant>
        <vt:i4>1900603</vt:i4>
      </vt:variant>
      <vt:variant>
        <vt:i4>2609</vt:i4>
      </vt:variant>
      <vt:variant>
        <vt:i4>0</vt:i4>
      </vt:variant>
      <vt:variant>
        <vt:i4>5</vt:i4>
      </vt:variant>
      <vt:variant>
        <vt:lpwstr/>
      </vt:variant>
      <vt:variant>
        <vt:lpwstr>_Toc149026185</vt:lpwstr>
      </vt:variant>
      <vt:variant>
        <vt:i4>1900603</vt:i4>
      </vt:variant>
      <vt:variant>
        <vt:i4>2603</vt:i4>
      </vt:variant>
      <vt:variant>
        <vt:i4>0</vt:i4>
      </vt:variant>
      <vt:variant>
        <vt:i4>5</vt:i4>
      </vt:variant>
      <vt:variant>
        <vt:lpwstr/>
      </vt:variant>
      <vt:variant>
        <vt:lpwstr>_Toc149026184</vt:lpwstr>
      </vt:variant>
      <vt:variant>
        <vt:i4>1900603</vt:i4>
      </vt:variant>
      <vt:variant>
        <vt:i4>2597</vt:i4>
      </vt:variant>
      <vt:variant>
        <vt:i4>0</vt:i4>
      </vt:variant>
      <vt:variant>
        <vt:i4>5</vt:i4>
      </vt:variant>
      <vt:variant>
        <vt:lpwstr/>
      </vt:variant>
      <vt:variant>
        <vt:lpwstr>_Toc149026183</vt:lpwstr>
      </vt:variant>
      <vt:variant>
        <vt:i4>1900603</vt:i4>
      </vt:variant>
      <vt:variant>
        <vt:i4>2591</vt:i4>
      </vt:variant>
      <vt:variant>
        <vt:i4>0</vt:i4>
      </vt:variant>
      <vt:variant>
        <vt:i4>5</vt:i4>
      </vt:variant>
      <vt:variant>
        <vt:lpwstr/>
      </vt:variant>
      <vt:variant>
        <vt:lpwstr>_Toc149026182</vt:lpwstr>
      </vt:variant>
      <vt:variant>
        <vt:i4>1900603</vt:i4>
      </vt:variant>
      <vt:variant>
        <vt:i4>2585</vt:i4>
      </vt:variant>
      <vt:variant>
        <vt:i4>0</vt:i4>
      </vt:variant>
      <vt:variant>
        <vt:i4>5</vt:i4>
      </vt:variant>
      <vt:variant>
        <vt:lpwstr/>
      </vt:variant>
      <vt:variant>
        <vt:lpwstr>_Toc149026181</vt:lpwstr>
      </vt:variant>
      <vt:variant>
        <vt:i4>1900603</vt:i4>
      </vt:variant>
      <vt:variant>
        <vt:i4>2579</vt:i4>
      </vt:variant>
      <vt:variant>
        <vt:i4>0</vt:i4>
      </vt:variant>
      <vt:variant>
        <vt:i4>5</vt:i4>
      </vt:variant>
      <vt:variant>
        <vt:lpwstr/>
      </vt:variant>
      <vt:variant>
        <vt:lpwstr>_Toc149026180</vt:lpwstr>
      </vt:variant>
      <vt:variant>
        <vt:i4>1179707</vt:i4>
      </vt:variant>
      <vt:variant>
        <vt:i4>2573</vt:i4>
      </vt:variant>
      <vt:variant>
        <vt:i4>0</vt:i4>
      </vt:variant>
      <vt:variant>
        <vt:i4>5</vt:i4>
      </vt:variant>
      <vt:variant>
        <vt:lpwstr/>
      </vt:variant>
      <vt:variant>
        <vt:lpwstr>_Toc149026179</vt:lpwstr>
      </vt:variant>
      <vt:variant>
        <vt:i4>1179707</vt:i4>
      </vt:variant>
      <vt:variant>
        <vt:i4>2567</vt:i4>
      </vt:variant>
      <vt:variant>
        <vt:i4>0</vt:i4>
      </vt:variant>
      <vt:variant>
        <vt:i4>5</vt:i4>
      </vt:variant>
      <vt:variant>
        <vt:lpwstr/>
      </vt:variant>
      <vt:variant>
        <vt:lpwstr>_Toc149026178</vt:lpwstr>
      </vt:variant>
      <vt:variant>
        <vt:i4>1179707</vt:i4>
      </vt:variant>
      <vt:variant>
        <vt:i4>2561</vt:i4>
      </vt:variant>
      <vt:variant>
        <vt:i4>0</vt:i4>
      </vt:variant>
      <vt:variant>
        <vt:i4>5</vt:i4>
      </vt:variant>
      <vt:variant>
        <vt:lpwstr/>
      </vt:variant>
      <vt:variant>
        <vt:lpwstr>_Toc149026177</vt:lpwstr>
      </vt:variant>
      <vt:variant>
        <vt:i4>1179707</vt:i4>
      </vt:variant>
      <vt:variant>
        <vt:i4>2555</vt:i4>
      </vt:variant>
      <vt:variant>
        <vt:i4>0</vt:i4>
      </vt:variant>
      <vt:variant>
        <vt:i4>5</vt:i4>
      </vt:variant>
      <vt:variant>
        <vt:lpwstr/>
      </vt:variant>
      <vt:variant>
        <vt:lpwstr>_Toc149026176</vt:lpwstr>
      </vt:variant>
      <vt:variant>
        <vt:i4>1179707</vt:i4>
      </vt:variant>
      <vt:variant>
        <vt:i4>2549</vt:i4>
      </vt:variant>
      <vt:variant>
        <vt:i4>0</vt:i4>
      </vt:variant>
      <vt:variant>
        <vt:i4>5</vt:i4>
      </vt:variant>
      <vt:variant>
        <vt:lpwstr/>
      </vt:variant>
      <vt:variant>
        <vt:lpwstr>_Toc149026175</vt:lpwstr>
      </vt:variant>
      <vt:variant>
        <vt:i4>1179707</vt:i4>
      </vt:variant>
      <vt:variant>
        <vt:i4>2543</vt:i4>
      </vt:variant>
      <vt:variant>
        <vt:i4>0</vt:i4>
      </vt:variant>
      <vt:variant>
        <vt:i4>5</vt:i4>
      </vt:variant>
      <vt:variant>
        <vt:lpwstr/>
      </vt:variant>
      <vt:variant>
        <vt:lpwstr>_Toc149026174</vt:lpwstr>
      </vt:variant>
      <vt:variant>
        <vt:i4>1179707</vt:i4>
      </vt:variant>
      <vt:variant>
        <vt:i4>2537</vt:i4>
      </vt:variant>
      <vt:variant>
        <vt:i4>0</vt:i4>
      </vt:variant>
      <vt:variant>
        <vt:i4>5</vt:i4>
      </vt:variant>
      <vt:variant>
        <vt:lpwstr/>
      </vt:variant>
      <vt:variant>
        <vt:lpwstr>_Toc149026173</vt:lpwstr>
      </vt:variant>
      <vt:variant>
        <vt:i4>1179707</vt:i4>
      </vt:variant>
      <vt:variant>
        <vt:i4>2531</vt:i4>
      </vt:variant>
      <vt:variant>
        <vt:i4>0</vt:i4>
      </vt:variant>
      <vt:variant>
        <vt:i4>5</vt:i4>
      </vt:variant>
      <vt:variant>
        <vt:lpwstr/>
      </vt:variant>
      <vt:variant>
        <vt:lpwstr>_Toc149026172</vt:lpwstr>
      </vt:variant>
      <vt:variant>
        <vt:i4>1179707</vt:i4>
      </vt:variant>
      <vt:variant>
        <vt:i4>2525</vt:i4>
      </vt:variant>
      <vt:variant>
        <vt:i4>0</vt:i4>
      </vt:variant>
      <vt:variant>
        <vt:i4>5</vt:i4>
      </vt:variant>
      <vt:variant>
        <vt:lpwstr/>
      </vt:variant>
      <vt:variant>
        <vt:lpwstr>_Toc149026171</vt:lpwstr>
      </vt:variant>
      <vt:variant>
        <vt:i4>1179707</vt:i4>
      </vt:variant>
      <vt:variant>
        <vt:i4>2519</vt:i4>
      </vt:variant>
      <vt:variant>
        <vt:i4>0</vt:i4>
      </vt:variant>
      <vt:variant>
        <vt:i4>5</vt:i4>
      </vt:variant>
      <vt:variant>
        <vt:lpwstr/>
      </vt:variant>
      <vt:variant>
        <vt:lpwstr>_Toc149026170</vt:lpwstr>
      </vt:variant>
      <vt:variant>
        <vt:i4>1245243</vt:i4>
      </vt:variant>
      <vt:variant>
        <vt:i4>2513</vt:i4>
      </vt:variant>
      <vt:variant>
        <vt:i4>0</vt:i4>
      </vt:variant>
      <vt:variant>
        <vt:i4>5</vt:i4>
      </vt:variant>
      <vt:variant>
        <vt:lpwstr/>
      </vt:variant>
      <vt:variant>
        <vt:lpwstr>_Toc149026169</vt:lpwstr>
      </vt:variant>
      <vt:variant>
        <vt:i4>1245243</vt:i4>
      </vt:variant>
      <vt:variant>
        <vt:i4>2507</vt:i4>
      </vt:variant>
      <vt:variant>
        <vt:i4>0</vt:i4>
      </vt:variant>
      <vt:variant>
        <vt:i4>5</vt:i4>
      </vt:variant>
      <vt:variant>
        <vt:lpwstr/>
      </vt:variant>
      <vt:variant>
        <vt:lpwstr>_Toc149026168</vt:lpwstr>
      </vt:variant>
      <vt:variant>
        <vt:i4>1245243</vt:i4>
      </vt:variant>
      <vt:variant>
        <vt:i4>2501</vt:i4>
      </vt:variant>
      <vt:variant>
        <vt:i4>0</vt:i4>
      </vt:variant>
      <vt:variant>
        <vt:i4>5</vt:i4>
      </vt:variant>
      <vt:variant>
        <vt:lpwstr/>
      </vt:variant>
      <vt:variant>
        <vt:lpwstr>_Toc149026167</vt:lpwstr>
      </vt:variant>
      <vt:variant>
        <vt:i4>1245243</vt:i4>
      </vt:variant>
      <vt:variant>
        <vt:i4>2495</vt:i4>
      </vt:variant>
      <vt:variant>
        <vt:i4>0</vt:i4>
      </vt:variant>
      <vt:variant>
        <vt:i4>5</vt:i4>
      </vt:variant>
      <vt:variant>
        <vt:lpwstr/>
      </vt:variant>
      <vt:variant>
        <vt:lpwstr>_Toc149026166</vt:lpwstr>
      </vt:variant>
      <vt:variant>
        <vt:i4>1245243</vt:i4>
      </vt:variant>
      <vt:variant>
        <vt:i4>2489</vt:i4>
      </vt:variant>
      <vt:variant>
        <vt:i4>0</vt:i4>
      </vt:variant>
      <vt:variant>
        <vt:i4>5</vt:i4>
      </vt:variant>
      <vt:variant>
        <vt:lpwstr/>
      </vt:variant>
      <vt:variant>
        <vt:lpwstr>_Toc149026165</vt:lpwstr>
      </vt:variant>
      <vt:variant>
        <vt:i4>1245243</vt:i4>
      </vt:variant>
      <vt:variant>
        <vt:i4>2483</vt:i4>
      </vt:variant>
      <vt:variant>
        <vt:i4>0</vt:i4>
      </vt:variant>
      <vt:variant>
        <vt:i4>5</vt:i4>
      </vt:variant>
      <vt:variant>
        <vt:lpwstr/>
      </vt:variant>
      <vt:variant>
        <vt:lpwstr>_Toc149026164</vt:lpwstr>
      </vt:variant>
      <vt:variant>
        <vt:i4>1245243</vt:i4>
      </vt:variant>
      <vt:variant>
        <vt:i4>2477</vt:i4>
      </vt:variant>
      <vt:variant>
        <vt:i4>0</vt:i4>
      </vt:variant>
      <vt:variant>
        <vt:i4>5</vt:i4>
      </vt:variant>
      <vt:variant>
        <vt:lpwstr/>
      </vt:variant>
      <vt:variant>
        <vt:lpwstr>_Toc149026163</vt:lpwstr>
      </vt:variant>
      <vt:variant>
        <vt:i4>1245243</vt:i4>
      </vt:variant>
      <vt:variant>
        <vt:i4>2471</vt:i4>
      </vt:variant>
      <vt:variant>
        <vt:i4>0</vt:i4>
      </vt:variant>
      <vt:variant>
        <vt:i4>5</vt:i4>
      </vt:variant>
      <vt:variant>
        <vt:lpwstr/>
      </vt:variant>
      <vt:variant>
        <vt:lpwstr>_Toc149026162</vt:lpwstr>
      </vt:variant>
      <vt:variant>
        <vt:i4>1245243</vt:i4>
      </vt:variant>
      <vt:variant>
        <vt:i4>2465</vt:i4>
      </vt:variant>
      <vt:variant>
        <vt:i4>0</vt:i4>
      </vt:variant>
      <vt:variant>
        <vt:i4>5</vt:i4>
      </vt:variant>
      <vt:variant>
        <vt:lpwstr/>
      </vt:variant>
      <vt:variant>
        <vt:lpwstr>_Toc149026161</vt:lpwstr>
      </vt:variant>
      <vt:variant>
        <vt:i4>1245243</vt:i4>
      </vt:variant>
      <vt:variant>
        <vt:i4>2459</vt:i4>
      </vt:variant>
      <vt:variant>
        <vt:i4>0</vt:i4>
      </vt:variant>
      <vt:variant>
        <vt:i4>5</vt:i4>
      </vt:variant>
      <vt:variant>
        <vt:lpwstr/>
      </vt:variant>
      <vt:variant>
        <vt:lpwstr>_Toc149026160</vt:lpwstr>
      </vt:variant>
      <vt:variant>
        <vt:i4>1048635</vt:i4>
      </vt:variant>
      <vt:variant>
        <vt:i4>2453</vt:i4>
      </vt:variant>
      <vt:variant>
        <vt:i4>0</vt:i4>
      </vt:variant>
      <vt:variant>
        <vt:i4>5</vt:i4>
      </vt:variant>
      <vt:variant>
        <vt:lpwstr/>
      </vt:variant>
      <vt:variant>
        <vt:lpwstr>_Toc149026159</vt:lpwstr>
      </vt:variant>
      <vt:variant>
        <vt:i4>1048635</vt:i4>
      </vt:variant>
      <vt:variant>
        <vt:i4>2447</vt:i4>
      </vt:variant>
      <vt:variant>
        <vt:i4>0</vt:i4>
      </vt:variant>
      <vt:variant>
        <vt:i4>5</vt:i4>
      </vt:variant>
      <vt:variant>
        <vt:lpwstr/>
      </vt:variant>
      <vt:variant>
        <vt:lpwstr>_Toc149026158</vt:lpwstr>
      </vt:variant>
      <vt:variant>
        <vt:i4>1048635</vt:i4>
      </vt:variant>
      <vt:variant>
        <vt:i4>2441</vt:i4>
      </vt:variant>
      <vt:variant>
        <vt:i4>0</vt:i4>
      </vt:variant>
      <vt:variant>
        <vt:i4>5</vt:i4>
      </vt:variant>
      <vt:variant>
        <vt:lpwstr/>
      </vt:variant>
      <vt:variant>
        <vt:lpwstr>_Toc149026157</vt:lpwstr>
      </vt:variant>
      <vt:variant>
        <vt:i4>1048635</vt:i4>
      </vt:variant>
      <vt:variant>
        <vt:i4>2435</vt:i4>
      </vt:variant>
      <vt:variant>
        <vt:i4>0</vt:i4>
      </vt:variant>
      <vt:variant>
        <vt:i4>5</vt:i4>
      </vt:variant>
      <vt:variant>
        <vt:lpwstr/>
      </vt:variant>
      <vt:variant>
        <vt:lpwstr>_Toc149026156</vt:lpwstr>
      </vt:variant>
      <vt:variant>
        <vt:i4>1048635</vt:i4>
      </vt:variant>
      <vt:variant>
        <vt:i4>2429</vt:i4>
      </vt:variant>
      <vt:variant>
        <vt:i4>0</vt:i4>
      </vt:variant>
      <vt:variant>
        <vt:i4>5</vt:i4>
      </vt:variant>
      <vt:variant>
        <vt:lpwstr/>
      </vt:variant>
      <vt:variant>
        <vt:lpwstr>_Toc149026155</vt:lpwstr>
      </vt:variant>
      <vt:variant>
        <vt:i4>1048635</vt:i4>
      </vt:variant>
      <vt:variant>
        <vt:i4>2423</vt:i4>
      </vt:variant>
      <vt:variant>
        <vt:i4>0</vt:i4>
      </vt:variant>
      <vt:variant>
        <vt:i4>5</vt:i4>
      </vt:variant>
      <vt:variant>
        <vt:lpwstr/>
      </vt:variant>
      <vt:variant>
        <vt:lpwstr>_Toc149026154</vt:lpwstr>
      </vt:variant>
      <vt:variant>
        <vt:i4>1048635</vt:i4>
      </vt:variant>
      <vt:variant>
        <vt:i4>2417</vt:i4>
      </vt:variant>
      <vt:variant>
        <vt:i4>0</vt:i4>
      </vt:variant>
      <vt:variant>
        <vt:i4>5</vt:i4>
      </vt:variant>
      <vt:variant>
        <vt:lpwstr/>
      </vt:variant>
      <vt:variant>
        <vt:lpwstr>_Toc149026153</vt:lpwstr>
      </vt:variant>
      <vt:variant>
        <vt:i4>1048635</vt:i4>
      </vt:variant>
      <vt:variant>
        <vt:i4>2411</vt:i4>
      </vt:variant>
      <vt:variant>
        <vt:i4>0</vt:i4>
      </vt:variant>
      <vt:variant>
        <vt:i4>5</vt:i4>
      </vt:variant>
      <vt:variant>
        <vt:lpwstr/>
      </vt:variant>
      <vt:variant>
        <vt:lpwstr>_Toc149026152</vt:lpwstr>
      </vt:variant>
      <vt:variant>
        <vt:i4>1048635</vt:i4>
      </vt:variant>
      <vt:variant>
        <vt:i4>2405</vt:i4>
      </vt:variant>
      <vt:variant>
        <vt:i4>0</vt:i4>
      </vt:variant>
      <vt:variant>
        <vt:i4>5</vt:i4>
      </vt:variant>
      <vt:variant>
        <vt:lpwstr/>
      </vt:variant>
      <vt:variant>
        <vt:lpwstr>_Toc149026151</vt:lpwstr>
      </vt:variant>
      <vt:variant>
        <vt:i4>1048635</vt:i4>
      </vt:variant>
      <vt:variant>
        <vt:i4>2399</vt:i4>
      </vt:variant>
      <vt:variant>
        <vt:i4>0</vt:i4>
      </vt:variant>
      <vt:variant>
        <vt:i4>5</vt:i4>
      </vt:variant>
      <vt:variant>
        <vt:lpwstr/>
      </vt:variant>
      <vt:variant>
        <vt:lpwstr>_Toc149026150</vt:lpwstr>
      </vt:variant>
      <vt:variant>
        <vt:i4>1114171</vt:i4>
      </vt:variant>
      <vt:variant>
        <vt:i4>2393</vt:i4>
      </vt:variant>
      <vt:variant>
        <vt:i4>0</vt:i4>
      </vt:variant>
      <vt:variant>
        <vt:i4>5</vt:i4>
      </vt:variant>
      <vt:variant>
        <vt:lpwstr/>
      </vt:variant>
      <vt:variant>
        <vt:lpwstr>_Toc149026149</vt:lpwstr>
      </vt:variant>
      <vt:variant>
        <vt:i4>1114171</vt:i4>
      </vt:variant>
      <vt:variant>
        <vt:i4>2387</vt:i4>
      </vt:variant>
      <vt:variant>
        <vt:i4>0</vt:i4>
      </vt:variant>
      <vt:variant>
        <vt:i4>5</vt:i4>
      </vt:variant>
      <vt:variant>
        <vt:lpwstr/>
      </vt:variant>
      <vt:variant>
        <vt:lpwstr>_Toc149026148</vt:lpwstr>
      </vt:variant>
      <vt:variant>
        <vt:i4>1114171</vt:i4>
      </vt:variant>
      <vt:variant>
        <vt:i4>2381</vt:i4>
      </vt:variant>
      <vt:variant>
        <vt:i4>0</vt:i4>
      </vt:variant>
      <vt:variant>
        <vt:i4>5</vt:i4>
      </vt:variant>
      <vt:variant>
        <vt:lpwstr/>
      </vt:variant>
      <vt:variant>
        <vt:lpwstr>_Toc149026147</vt:lpwstr>
      </vt:variant>
      <vt:variant>
        <vt:i4>1114171</vt:i4>
      </vt:variant>
      <vt:variant>
        <vt:i4>2375</vt:i4>
      </vt:variant>
      <vt:variant>
        <vt:i4>0</vt:i4>
      </vt:variant>
      <vt:variant>
        <vt:i4>5</vt:i4>
      </vt:variant>
      <vt:variant>
        <vt:lpwstr/>
      </vt:variant>
      <vt:variant>
        <vt:lpwstr>_Toc149026146</vt:lpwstr>
      </vt:variant>
      <vt:variant>
        <vt:i4>1114171</vt:i4>
      </vt:variant>
      <vt:variant>
        <vt:i4>2369</vt:i4>
      </vt:variant>
      <vt:variant>
        <vt:i4>0</vt:i4>
      </vt:variant>
      <vt:variant>
        <vt:i4>5</vt:i4>
      </vt:variant>
      <vt:variant>
        <vt:lpwstr/>
      </vt:variant>
      <vt:variant>
        <vt:lpwstr>_Toc149026145</vt:lpwstr>
      </vt:variant>
      <vt:variant>
        <vt:i4>1114171</vt:i4>
      </vt:variant>
      <vt:variant>
        <vt:i4>2363</vt:i4>
      </vt:variant>
      <vt:variant>
        <vt:i4>0</vt:i4>
      </vt:variant>
      <vt:variant>
        <vt:i4>5</vt:i4>
      </vt:variant>
      <vt:variant>
        <vt:lpwstr/>
      </vt:variant>
      <vt:variant>
        <vt:lpwstr>_Toc149026144</vt:lpwstr>
      </vt:variant>
      <vt:variant>
        <vt:i4>1114171</vt:i4>
      </vt:variant>
      <vt:variant>
        <vt:i4>2357</vt:i4>
      </vt:variant>
      <vt:variant>
        <vt:i4>0</vt:i4>
      </vt:variant>
      <vt:variant>
        <vt:i4>5</vt:i4>
      </vt:variant>
      <vt:variant>
        <vt:lpwstr/>
      </vt:variant>
      <vt:variant>
        <vt:lpwstr>_Toc149026143</vt:lpwstr>
      </vt:variant>
      <vt:variant>
        <vt:i4>1114171</vt:i4>
      </vt:variant>
      <vt:variant>
        <vt:i4>2351</vt:i4>
      </vt:variant>
      <vt:variant>
        <vt:i4>0</vt:i4>
      </vt:variant>
      <vt:variant>
        <vt:i4>5</vt:i4>
      </vt:variant>
      <vt:variant>
        <vt:lpwstr/>
      </vt:variant>
      <vt:variant>
        <vt:lpwstr>_Toc149026142</vt:lpwstr>
      </vt:variant>
      <vt:variant>
        <vt:i4>1114171</vt:i4>
      </vt:variant>
      <vt:variant>
        <vt:i4>2345</vt:i4>
      </vt:variant>
      <vt:variant>
        <vt:i4>0</vt:i4>
      </vt:variant>
      <vt:variant>
        <vt:i4>5</vt:i4>
      </vt:variant>
      <vt:variant>
        <vt:lpwstr/>
      </vt:variant>
      <vt:variant>
        <vt:lpwstr>_Toc149026141</vt:lpwstr>
      </vt:variant>
      <vt:variant>
        <vt:i4>1114171</vt:i4>
      </vt:variant>
      <vt:variant>
        <vt:i4>2339</vt:i4>
      </vt:variant>
      <vt:variant>
        <vt:i4>0</vt:i4>
      </vt:variant>
      <vt:variant>
        <vt:i4>5</vt:i4>
      </vt:variant>
      <vt:variant>
        <vt:lpwstr/>
      </vt:variant>
      <vt:variant>
        <vt:lpwstr>_Toc149026140</vt:lpwstr>
      </vt:variant>
      <vt:variant>
        <vt:i4>1441851</vt:i4>
      </vt:variant>
      <vt:variant>
        <vt:i4>2333</vt:i4>
      </vt:variant>
      <vt:variant>
        <vt:i4>0</vt:i4>
      </vt:variant>
      <vt:variant>
        <vt:i4>5</vt:i4>
      </vt:variant>
      <vt:variant>
        <vt:lpwstr/>
      </vt:variant>
      <vt:variant>
        <vt:lpwstr>_Toc149026139</vt:lpwstr>
      </vt:variant>
      <vt:variant>
        <vt:i4>1441851</vt:i4>
      </vt:variant>
      <vt:variant>
        <vt:i4>2327</vt:i4>
      </vt:variant>
      <vt:variant>
        <vt:i4>0</vt:i4>
      </vt:variant>
      <vt:variant>
        <vt:i4>5</vt:i4>
      </vt:variant>
      <vt:variant>
        <vt:lpwstr/>
      </vt:variant>
      <vt:variant>
        <vt:lpwstr>_Toc149026138</vt:lpwstr>
      </vt:variant>
      <vt:variant>
        <vt:i4>1441851</vt:i4>
      </vt:variant>
      <vt:variant>
        <vt:i4>2321</vt:i4>
      </vt:variant>
      <vt:variant>
        <vt:i4>0</vt:i4>
      </vt:variant>
      <vt:variant>
        <vt:i4>5</vt:i4>
      </vt:variant>
      <vt:variant>
        <vt:lpwstr/>
      </vt:variant>
      <vt:variant>
        <vt:lpwstr>_Toc149026137</vt:lpwstr>
      </vt:variant>
      <vt:variant>
        <vt:i4>1441851</vt:i4>
      </vt:variant>
      <vt:variant>
        <vt:i4>2315</vt:i4>
      </vt:variant>
      <vt:variant>
        <vt:i4>0</vt:i4>
      </vt:variant>
      <vt:variant>
        <vt:i4>5</vt:i4>
      </vt:variant>
      <vt:variant>
        <vt:lpwstr/>
      </vt:variant>
      <vt:variant>
        <vt:lpwstr>_Toc149026136</vt:lpwstr>
      </vt:variant>
      <vt:variant>
        <vt:i4>1441851</vt:i4>
      </vt:variant>
      <vt:variant>
        <vt:i4>2309</vt:i4>
      </vt:variant>
      <vt:variant>
        <vt:i4>0</vt:i4>
      </vt:variant>
      <vt:variant>
        <vt:i4>5</vt:i4>
      </vt:variant>
      <vt:variant>
        <vt:lpwstr/>
      </vt:variant>
      <vt:variant>
        <vt:lpwstr>_Toc149026135</vt:lpwstr>
      </vt:variant>
      <vt:variant>
        <vt:i4>1441851</vt:i4>
      </vt:variant>
      <vt:variant>
        <vt:i4>2303</vt:i4>
      </vt:variant>
      <vt:variant>
        <vt:i4>0</vt:i4>
      </vt:variant>
      <vt:variant>
        <vt:i4>5</vt:i4>
      </vt:variant>
      <vt:variant>
        <vt:lpwstr/>
      </vt:variant>
      <vt:variant>
        <vt:lpwstr>_Toc149026134</vt:lpwstr>
      </vt:variant>
      <vt:variant>
        <vt:i4>1441851</vt:i4>
      </vt:variant>
      <vt:variant>
        <vt:i4>2297</vt:i4>
      </vt:variant>
      <vt:variant>
        <vt:i4>0</vt:i4>
      </vt:variant>
      <vt:variant>
        <vt:i4>5</vt:i4>
      </vt:variant>
      <vt:variant>
        <vt:lpwstr/>
      </vt:variant>
      <vt:variant>
        <vt:lpwstr>_Toc149026133</vt:lpwstr>
      </vt:variant>
      <vt:variant>
        <vt:i4>1441851</vt:i4>
      </vt:variant>
      <vt:variant>
        <vt:i4>2291</vt:i4>
      </vt:variant>
      <vt:variant>
        <vt:i4>0</vt:i4>
      </vt:variant>
      <vt:variant>
        <vt:i4>5</vt:i4>
      </vt:variant>
      <vt:variant>
        <vt:lpwstr/>
      </vt:variant>
      <vt:variant>
        <vt:lpwstr>_Toc149026132</vt:lpwstr>
      </vt:variant>
      <vt:variant>
        <vt:i4>1441851</vt:i4>
      </vt:variant>
      <vt:variant>
        <vt:i4>2285</vt:i4>
      </vt:variant>
      <vt:variant>
        <vt:i4>0</vt:i4>
      </vt:variant>
      <vt:variant>
        <vt:i4>5</vt:i4>
      </vt:variant>
      <vt:variant>
        <vt:lpwstr/>
      </vt:variant>
      <vt:variant>
        <vt:lpwstr>_Toc149026131</vt:lpwstr>
      </vt:variant>
      <vt:variant>
        <vt:i4>1441851</vt:i4>
      </vt:variant>
      <vt:variant>
        <vt:i4>2279</vt:i4>
      </vt:variant>
      <vt:variant>
        <vt:i4>0</vt:i4>
      </vt:variant>
      <vt:variant>
        <vt:i4>5</vt:i4>
      </vt:variant>
      <vt:variant>
        <vt:lpwstr/>
      </vt:variant>
      <vt:variant>
        <vt:lpwstr>_Toc149026130</vt:lpwstr>
      </vt:variant>
      <vt:variant>
        <vt:i4>1507387</vt:i4>
      </vt:variant>
      <vt:variant>
        <vt:i4>2273</vt:i4>
      </vt:variant>
      <vt:variant>
        <vt:i4>0</vt:i4>
      </vt:variant>
      <vt:variant>
        <vt:i4>5</vt:i4>
      </vt:variant>
      <vt:variant>
        <vt:lpwstr/>
      </vt:variant>
      <vt:variant>
        <vt:lpwstr>_Toc149026129</vt:lpwstr>
      </vt:variant>
      <vt:variant>
        <vt:i4>1507387</vt:i4>
      </vt:variant>
      <vt:variant>
        <vt:i4>2267</vt:i4>
      </vt:variant>
      <vt:variant>
        <vt:i4>0</vt:i4>
      </vt:variant>
      <vt:variant>
        <vt:i4>5</vt:i4>
      </vt:variant>
      <vt:variant>
        <vt:lpwstr/>
      </vt:variant>
      <vt:variant>
        <vt:lpwstr>_Toc149026128</vt:lpwstr>
      </vt:variant>
      <vt:variant>
        <vt:i4>1507387</vt:i4>
      </vt:variant>
      <vt:variant>
        <vt:i4>2261</vt:i4>
      </vt:variant>
      <vt:variant>
        <vt:i4>0</vt:i4>
      </vt:variant>
      <vt:variant>
        <vt:i4>5</vt:i4>
      </vt:variant>
      <vt:variant>
        <vt:lpwstr/>
      </vt:variant>
      <vt:variant>
        <vt:lpwstr>_Toc149026127</vt:lpwstr>
      </vt:variant>
      <vt:variant>
        <vt:i4>1507387</vt:i4>
      </vt:variant>
      <vt:variant>
        <vt:i4>2255</vt:i4>
      </vt:variant>
      <vt:variant>
        <vt:i4>0</vt:i4>
      </vt:variant>
      <vt:variant>
        <vt:i4>5</vt:i4>
      </vt:variant>
      <vt:variant>
        <vt:lpwstr/>
      </vt:variant>
      <vt:variant>
        <vt:lpwstr>_Toc149026126</vt:lpwstr>
      </vt:variant>
      <vt:variant>
        <vt:i4>1507387</vt:i4>
      </vt:variant>
      <vt:variant>
        <vt:i4>2249</vt:i4>
      </vt:variant>
      <vt:variant>
        <vt:i4>0</vt:i4>
      </vt:variant>
      <vt:variant>
        <vt:i4>5</vt:i4>
      </vt:variant>
      <vt:variant>
        <vt:lpwstr/>
      </vt:variant>
      <vt:variant>
        <vt:lpwstr>_Toc149026125</vt:lpwstr>
      </vt:variant>
      <vt:variant>
        <vt:i4>1507387</vt:i4>
      </vt:variant>
      <vt:variant>
        <vt:i4>2243</vt:i4>
      </vt:variant>
      <vt:variant>
        <vt:i4>0</vt:i4>
      </vt:variant>
      <vt:variant>
        <vt:i4>5</vt:i4>
      </vt:variant>
      <vt:variant>
        <vt:lpwstr/>
      </vt:variant>
      <vt:variant>
        <vt:lpwstr>_Toc149026124</vt:lpwstr>
      </vt:variant>
      <vt:variant>
        <vt:i4>1507387</vt:i4>
      </vt:variant>
      <vt:variant>
        <vt:i4>2237</vt:i4>
      </vt:variant>
      <vt:variant>
        <vt:i4>0</vt:i4>
      </vt:variant>
      <vt:variant>
        <vt:i4>5</vt:i4>
      </vt:variant>
      <vt:variant>
        <vt:lpwstr/>
      </vt:variant>
      <vt:variant>
        <vt:lpwstr>_Toc149026123</vt:lpwstr>
      </vt:variant>
      <vt:variant>
        <vt:i4>1507387</vt:i4>
      </vt:variant>
      <vt:variant>
        <vt:i4>2231</vt:i4>
      </vt:variant>
      <vt:variant>
        <vt:i4>0</vt:i4>
      </vt:variant>
      <vt:variant>
        <vt:i4>5</vt:i4>
      </vt:variant>
      <vt:variant>
        <vt:lpwstr/>
      </vt:variant>
      <vt:variant>
        <vt:lpwstr>_Toc149026122</vt:lpwstr>
      </vt:variant>
      <vt:variant>
        <vt:i4>1507387</vt:i4>
      </vt:variant>
      <vt:variant>
        <vt:i4>2225</vt:i4>
      </vt:variant>
      <vt:variant>
        <vt:i4>0</vt:i4>
      </vt:variant>
      <vt:variant>
        <vt:i4>5</vt:i4>
      </vt:variant>
      <vt:variant>
        <vt:lpwstr/>
      </vt:variant>
      <vt:variant>
        <vt:lpwstr>_Toc149026121</vt:lpwstr>
      </vt:variant>
      <vt:variant>
        <vt:i4>1507387</vt:i4>
      </vt:variant>
      <vt:variant>
        <vt:i4>2219</vt:i4>
      </vt:variant>
      <vt:variant>
        <vt:i4>0</vt:i4>
      </vt:variant>
      <vt:variant>
        <vt:i4>5</vt:i4>
      </vt:variant>
      <vt:variant>
        <vt:lpwstr/>
      </vt:variant>
      <vt:variant>
        <vt:lpwstr>_Toc149026120</vt:lpwstr>
      </vt:variant>
      <vt:variant>
        <vt:i4>1310779</vt:i4>
      </vt:variant>
      <vt:variant>
        <vt:i4>2213</vt:i4>
      </vt:variant>
      <vt:variant>
        <vt:i4>0</vt:i4>
      </vt:variant>
      <vt:variant>
        <vt:i4>5</vt:i4>
      </vt:variant>
      <vt:variant>
        <vt:lpwstr/>
      </vt:variant>
      <vt:variant>
        <vt:lpwstr>_Toc149026119</vt:lpwstr>
      </vt:variant>
      <vt:variant>
        <vt:i4>1310779</vt:i4>
      </vt:variant>
      <vt:variant>
        <vt:i4>2207</vt:i4>
      </vt:variant>
      <vt:variant>
        <vt:i4>0</vt:i4>
      </vt:variant>
      <vt:variant>
        <vt:i4>5</vt:i4>
      </vt:variant>
      <vt:variant>
        <vt:lpwstr/>
      </vt:variant>
      <vt:variant>
        <vt:lpwstr>_Toc149026118</vt:lpwstr>
      </vt:variant>
      <vt:variant>
        <vt:i4>1310779</vt:i4>
      </vt:variant>
      <vt:variant>
        <vt:i4>2201</vt:i4>
      </vt:variant>
      <vt:variant>
        <vt:i4>0</vt:i4>
      </vt:variant>
      <vt:variant>
        <vt:i4>5</vt:i4>
      </vt:variant>
      <vt:variant>
        <vt:lpwstr/>
      </vt:variant>
      <vt:variant>
        <vt:lpwstr>_Toc149026117</vt:lpwstr>
      </vt:variant>
      <vt:variant>
        <vt:i4>1310779</vt:i4>
      </vt:variant>
      <vt:variant>
        <vt:i4>2195</vt:i4>
      </vt:variant>
      <vt:variant>
        <vt:i4>0</vt:i4>
      </vt:variant>
      <vt:variant>
        <vt:i4>5</vt:i4>
      </vt:variant>
      <vt:variant>
        <vt:lpwstr/>
      </vt:variant>
      <vt:variant>
        <vt:lpwstr>_Toc149026116</vt:lpwstr>
      </vt:variant>
      <vt:variant>
        <vt:i4>1310779</vt:i4>
      </vt:variant>
      <vt:variant>
        <vt:i4>2189</vt:i4>
      </vt:variant>
      <vt:variant>
        <vt:i4>0</vt:i4>
      </vt:variant>
      <vt:variant>
        <vt:i4>5</vt:i4>
      </vt:variant>
      <vt:variant>
        <vt:lpwstr/>
      </vt:variant>
      <vt:variant>
        <vt:lpwstr>_Toc149026115</vt:lpwstr>
      </vt:variant>
      <vt:variant>
        <vt:i4>1310779</vt:i4>
      </vt:variant>
      <vt:variant>
        <vt:i4>2183</vt:i4>
      </vt:variant>
      <vt:variant>
        <vt:i4>0</vt:i4>
      </vt:variant>
      <vt:variant>
        <vt:i4>5</vt:i4>
      </vt:variant>
      <vt:variant>
        <vt:lpwstr/>
      </vt:variant>
      <vt:variant>
        <vt:lpwstr>_Toc149026114</vt:lpwstr>
      </vt:variant>
      <vt:variant>
        <vt:i4>1310779</vt:i4>
      </vt:variant>
      <vt:variant>
        <vt:i4>2177</vt:i4>
      </vt:variant>
      <vt:variant>
        <vt:i4>0</vt:i4>
      </vt:variant>
      <vt:variant>
        <vt:i4>5</vt:i4>
      </vt:variant>
      <vt:variant>
        <vt:lpwstr/>
      </vt:variant>
      <vt:variant>
        <vt:lpwstr>_Toc149026113</vt:lpwstr>
      </vt:variant>
      <vt:variant>
        <vt:i4>1310779</vt:i4>
      </vt:variant>
      <vt:variant>
        <vt:i4>2171</vt:i4>
      </vt:variant>
      <vt:variant>
        <vt:i4>0</vt:i4>
      </vt:variant>
      <vt:variant>
        <vt:i4>5</vt:i4>
      </vt:variant>
      <vt:variant>
        <vt:lpwstr/>
      </vt:variant>
      <vt:variant>
        <vt:lpwstr>_Toc149026112</vt:lpwstr>
      </vt:variant>
      <vt:variant>
        <vt:i4>1310779</vt:i4>
      </vt:variant>
      <vt:variant>
        <vt:i4>2165</vt:i4>
      </vt:variant>
      <vt:variant>
        <vt:i4>0</vt:i4>
      </vt:variant>
      <vt:variant>
        <vt:i4>5</vt:i4>
      </vt:variant>
      <vt:variant>
        <vt:lpwstr/>
      </vt:variant>
      <vt:variant>
        <vt:lpwstr>_Toc149026111</vt:lpwstr>
      </vt:variant>
      <vt:variant>
        <vt:i4>1310779</vt:i4>
      </vt:variant>
      <vt:variant>
        <vt:i4>2159</vt:i4>
      </vt:variant>
      <vt:variant>
        <vt:i4>0</vt:i4>
      </vt:variant>
      <vt:variant>
        <vt:i4>5</vt:i4>
      </vt:variant>
      <vt:variant>
        <vt:lpwstr/>
      </vt:variant>
      <vt:variant>
        <vt:lpwstr>_Toc149026110</vt:lpwstr>
      </vt:variant>
      <vt:variant>
        <vt:i4>1376315</vt:i4>
      </vt:variant>
      <vt:variant>
        <vt:i4>2153</vt:i4>
      </vt:variant>
      <vt:variant>
        <vt:i4>0</vt:i4>
      </vt:variant>
      <vt:variant>
        <vt:i4>5</vt:i4>
      </vt:variant>
      <vt:variant>
        <vt:lpwstr/>
      </vt:variant>
      <vt:variant>
        <vt:lpwstr>_Toc149026109</vt:lpwstr>
      </vt:variant>
      <vt:variant>
        <vt:i4>1376315</vt:i4>
      </vt:variant>
      <vt:variant>
        <vt:i4>2147</vt:i4>
      </vt:variant>
      <vt:variant>
        <vt:i4>0</vt:i4>
      </vt:variant>
      <vt:variant>
        <vt:i4>5</vt:i4>
      </vt:variant>
      <vt:variant>
        <vt:lpwstr/>
      </vt:variant>
      <vt:variant>
        <vt:lpwstr>_Toc149026108</vt:lpwstr>
      </vt:variant>
      <vt:variant>
        <vt:i4>1376315</vt:i4>
      </vt:variant>
      <vt:variant>
        <vt:i4>2141</vt:i4>
      </vt:variant>
      <vt:variant>
        <vt:i4>0</vt:i4>
      </vt:variant>
      <vt:variant>
        <vt:i4>5</vt:i4>
      </vt:variant>
      <vt:variant>
        <vt:lpwstr/>
      </vt:variant>
      <vt:variant>
        <vt:lpwstr>_Toc149026107</vt:lpwstr>
      </vt:variant>
      <vt:variant>
        <vt:i4>1376315</vt:i4>
      </vt:variant>
      <vt:variant>
        <vt:i4>2135</vt:i4>
      </vt:variant>
      <vt:variant>
        <vt:i4>0</vt:i4>
      </vt:variant>
      <vt:variant>
        <vt:i4>5</vt:i4>
      </vt:variant>
      <vt:variant>
        <vt:lpwstr/>
      </vt:variant>
      <vt:variant>
        <vt:lpwstr>_Toc149026106</vt:lpwstr>
      </vt:variant>
      <vt:variant>
        <vt:i4>1376315</vt:i4>
      </vt:variant>
      <vt:variant>
        <vt:i4>2129</vt:i4>
      </vt:variant>
      <vt:variant>
        <vt:i4>0</vt:i4>
      </vt:variant>
      <vt:variant>
        <vt:i4>5</vt:i4>
      </vt:variant>
      <vt:variant>
        <vt:lpwstr/>
      </vt:variant>
      <vt:variant>
        <vt:lpwstr>_Toc149026105</vt:lpwstr>
      </vt:variant>
      <vt:variant>
        <vt:i4>1376315</vt:i4>
      </vt:variant>
      <vt:variant>
        <vt:i4>2123</vt:i4>
      </vt:variant>
      <vt:variant>
        <vt:i4>0</vt:i4>
      </vt:variant>
      <vt:variant>
        <vt:i4>5</vt:i4>
      </vt:variant>
      <vt:variant>
        <vt:lpwstr/>
      </vt:variant>
      <vt:variant>
        <vt:lpwstr>_Toc149026104</vt:lpwstr>
      </vt:variant>
      <vt:variant>
        <vt:i4>1376315</vt:i4>
      </vt:variant>
      <vt:variant>
        <vt:i4>2117</vt:i4>
      </vt:variant>
      <vt:variant>
        <vt:i4>0</vt:i4>
      </vt:variant>
      <vt:variant>
        <vt:i4>5</vt:i4>
      </vt:variant>
      <vt:variant>
        <vt:lpwstr/>
      </vt:variant>
      <vt:variant>
        <vt:lpwstr>_Toc149026103</vt:lpwstr>
      </vt:variant>
      <vt:variant>
        <vt:i4>1376315</vt:i4>
      </vt:variant>
      <vt:variant>
        <vt:i4>2111</vt:i4>
      </vt:variant>
      <vt:variant>
        <vt:i4>0</vt:i4>
      </vt:variant>
      <vt:variant>
        <vt:i4>5</vt:i4>
      </vt:variant>
      <vt:variant>
        <vt:lpwstr/>
      </vt:variant>
      <vt:variant>
        <vt:lpwstr>_Toc149026102</vt:lpwstr>
      </vt:variant>
      <vt:variant>
        <vt:i4>1376315</vt:i4>
      </vt:variant>
      <vt:variant>
        <vt:i4>2105</vt:i4>
      </vt:variant>
      <vt:variant>
        <vt:i4>0</vt:i4>
      </vt:variant>
      <vt:variant>
        <vt:i4>5</vt:i4>
      </vt:variant>
      <vt:variant>
        <vt:lpwstr/>
      </vt:variant>
      <vt:variant>
        <vt:lpwstr>_Toc149026101</vt:lpwstr>
      </vt:variant>
      <vt:variant>
        <vt:i4>1376315</vt:i4>
      </vt:variant>
      <vt:variant>
        <vt:i4>2099</vt:i4>
      </vt:variant>
      <vt:variant>
        <vt:i4>0</vt:i4>
      </vt:variant>
      <vt:variant>
        <vt:i4>5</vt:i4>
      </vt:variant>
      <vt:variant>
        <vt:lpwstr/>
      </vt:variant>
      <vt:variant>
        <vt:lpwstr>_Toc149026100</vt:lpwstr>
      </vt:variant>
      <vt:variant>
        <vt:i4>1835066</vt:i4>
      </vt:variant>
      <vt:variant>
        <vt:i4>2093</vt:i4>
      </vt:variant>
      <vt:variant>
        <vt:i4>0</vt:i4>
      </vt:variant>
      <vt:variant>
        <vt:i4>5</vt:i4>
      </vt:variant>
      <vt:variant>
        <vt:lpwstr/>
      </vt:variant>
      <vt:variant>
        <vt:lpwstr>_Toc149026099</vt:lpwstr>
      </vt:variant>
      <vt:variant>
        <vt:i4>1835066</vt:i4>
      </vt:variant>
      <vt:variant>
        <vt:i4>2087</vt:i4>
      </vt:variant>
      <vt:variant>
        <vt:i4>0</vt:i4>
      </vt:variant>
      <vt:variant>
        <vt:i4>5</vt:i4>
      </vt:variant>
      <vt:variant>
        <vt:lpwstr/>
      </vt:variant>
      <vt:variant>
        <vt:lpwstr>_Toc149026098</vt:lpwstr>
      </vt:variant>
      <vt:variant>
        <vt:i4>1835066</vt:i4>
      </vt:variant>
      <vt:variant>
        <vt:i4>2081</vt:i4>
      </vt:variant>
      <vt:variant>
        <vt:i4>0</vt:i4>
      </vt:variant>
      <vt:variant>
        <vt:i4>5</vt:i4>
      </vt:variant>
      <vt:variant>
        <vt:lpwstr/>
      </vt:variant>
      <vt:variant>
        <vt:lpwstr>_Toc149026097</vt:lpwstr>
      </vt:variant>
      <vt:variant>
        <vt:i4>1835066</vt:i4>
      </vt:variant>
      <vt:variant>
        <vt:i4>2075</vt:i4>
      </vt:variant>
      <vt:variant>
        <vt:i4>0</vt:i4>
      </vt:variant>
      <vt:variant>
        <vt:i4>5</vt:i4>
      </vt:variant>
      <vt:variant>
        <vt:lpwstr/>
      </vt:variant>
      <vt:variant>
        <vt:lpwstr>_Toc149026096</vt:lpwstr>
      </vt:variant>
      <vt:variant>
        <vt:i4>1835066</vt:i4>
      </vt:variant>
      <vt:variant>
        <vt:i4>2069</vt:i4>
      </vt:variant>
      <vt:variant>
        <vt:i4>0</vt:i4>
      </vt:variant>
      <vt:variant>
        <vt:i4>5</vt:i4>
      </vt:variant>
      <vt:variant>
        <vt:lpwstr/>
      </vt:variant>
      <vt:variant>
        <vt:lpwstr>_Toc149026095</vt:lpwstr>
      </vt:variant>
      <vt:variant>
        <vt:i4>1835066</vt:i4>
      </vt:variant>
      <vt:variant>
        <vt:i4>2063</vt:i4>
      </vt:variant>
      <vt:variant>
        <vt:i4>0</vt:i4>
      </vt:variant>
      <vt:variant>
        <vt:i4>5</vt:i4>
      </vt:variant>
      <vt:variant>
        <vt:lpwstr/>
      </vt:variant>
      <vt:variant>
        <vt:lpwstr>_Toc149026094</vt:lpwstr>
      </vt:variant>
      <vt:variant>
        <vt:i4>1835066</vt:i4>
      </vt:variant>
      <vt:variant>
        <vt:i4>2057</vt:i4>
      </vt:variant>
      <vt:variant>
        <vt:i4>0</vt:i4>
      </vt:variant>
      <vt:variant>
        <vt:i4>5</vt:i4>
      </vt:variant>
      <vt:variant>
        <vt:lpwstr/>
      </vt:variant>
      <vt:variant>
        <vt:lpwstr>_Toc149026093</vt:lpwstr>
      </vt:variant>
      <vt:variant>
        <vt:i4>1835066</vt:i4>
      </vt:variant>
      <vt:variant>
        <vt:i4>2051</vt:i4>
      </vt:variant>
      <vt:variant>
        <vt:i4>0</vt:i4>
      </vt:variant>
      <vt:variant>
        <vt:i4>5</vt:i4>
      </vt:variant>
      <vt:variant>
        <vt:lpwstr/>
      </vt:variant>
      <vt:variant>
        <vt:lpwstr>_Toc149026092</vt:lpwstr>
      </vt:variant>
      <vt:variant>
        <vt:i4>1835066</vt:i4>
      </vt:variant>
      <vt:variant>
        <vt:i4>2045</vt:i4>
      </vt:variant>
      <vt:variant>
        <vt:i4>0</vt:i4>
      </vt:variant>
      <vt:variant>
        <vt:i4>5</vt:i4>
      </vt:variant>
      <vt:variant>
        <vt:lpwstr/>
      </vt:variant>
      <vt:variant>
        <vt:lpwstr>_Toc149026091</vt:lpwstr>
      </vt:variant>
      <vt:variant>
        <vt:i4>1835066</vt:i4>
      </vt:variant>
      <vt:variant>
        <vt:i4>2039</vt:i4>
      </vt:variant>
      <vt:variant>
        <vt:i4>0</vt:i4>
      </vt:variant>
      <vt:variant>
        <vt:i4>5</vt:i4>
      </vt:variant>
      <vt:variant>
        <vt:lpwstr/>
      </vt:variant>
      <vt:variant>
        <vt:lpwstr>_Toc149026090</vt:lpwstr>
      </vt:variant>
      <vt:variant>
        <vt:i4>1900602</vt:i4>
      </vt:variant>
      <vt:variant>
        <vt:i4>2033</vt:i4>
      </vt:variant>
      <vt:variant>
        <vt:i4>0</vt:i4>
      </vt:variant>
      <vt:variant>
        <vt:i4>5</vt:i4>
      </vt:variant>
      <vt:variant>
        <vt:lpwstr/>
      </vt:variant>
      <vt:variant>
        <vt:lpwstr>_Toc149026089</vt:lpwstr>
      </vt:variant>
      <vt:variant>
        <vt:i4>1900602</vt:i4>
      </vt:variant>
      <vt:variant>
        <vt:i4>2027</vt:i4>
      </vt:variant>
      <vt:variant>
        <vt:i4>0</vt:i4>
      </vt:variant>
      <vt:variant>
        <vt:i4>5</vt:i4>
      </vt:variant>
      <vt:variant>
        <vt:lpwstr/>
      </vt:variant>
      <vt:variant>
        <vt:lpwstr>_Toc149026088</vt:lpwstr>
      </vt:variant>
      <vt:variant>
        <vt:i4>1900602</vt:i4>
      </vt:variant>
      <vt:variant>
        <vt:i4>2021</vt:i4>
      </vt:variant>
      <vt:variant>
        <vt:i4>0</vt:i4>
      </vt:variant>
      <vt:variant>
        <vt:i4>5</vt:i4>
      </vt:variant>
      <vt:variant>
        <vt:lpwstr/>
      </vt:variant>
      <vt:variant>
        <vt:lpwstr>_Toc149026087</vt:lpwstr>
      </vt:variant>
      <vt:variant>
        <vt:i4>1900602</vt:i4>
      </vt:variant>
      <vt:variant>
        <vt:i4>2015</vt:i4>
      </vt:variant>
      <vt:variant>
        <vt:i4>0</vt:i4>
      </vt:variant>
      <vt:variant>
        <vt:i4>5</vt:i4>
      </vt:variant>
      <vt:variant>
        <vt:lpwstr/>
      </vt:variant>
      <vt:variant>
        <vt:lpwstr>_Toc149026086</vt:lpwstr>
      </vt:variant>
      <vt:variant>
        <vt:i4>1900602</vt:i4>
      </vt:variant>
      <vt:variant>
        <vt:i4>2009</vt:i4>
      </vt:variant>
      <vt:variant>
        <vt:i4>0</vt:i4>
      </vt:variant>
      <vt:variant>
        <vt:i4>5</vt:i4>
      </vt:variant>
      <vt:variant>
        <vt:lpwstr/>
      </vt:variant>
      <vt:variant>
        <vt:lpwstr>_Toc149026085</vt:lpwstr>
      </vt:variant>
      <vt:variant>
        <vt:i4>1900602</vt:i4>
      </vt:variant>
      <vt:variant>
        <vt:i4>2003</vt:i4>
      </vt:variant>
      <vt:variant>
        <vt:i4>0</vt:i4>
      </vt:variant>
      <vt:variant>
        <vt:i4>5</vt:i4>
      </vt:variant>
      <vt:variant>
        <vt:lpwstr/>
      </vt:variant>
      <vt:variant>
        <vt:lpwstr>_Toc149026084</vt:lpwstr>
      </vt:variant>
      <vt:variant>
        <vt:i4>1900602</vt:i4>
      </vt:variant>
      <vt:variant>
        <vt:i4>1997</vt:i4>
      </vt:variant>
      <vt:variant>
        <vt:i4>0</vt:i4>
      </vt:variant>
      <vt:variant>
        <vt:i4>5</vt:i4>
      </vt:variant>
      <vt:variant>
        <vt:lpwstr/>
      </vt:variant>
      <vt:variant>
        <vt:lpwstr>_Toc149026083</vt:lpwstr>
      </vt:variant>
      <vt:variant>
        <vt:i4>1900602</vt:i4>
      </vt:variant>
      <vt:variant>
        <vt:i4>1991</vt:i4>
      </vt:variant>
      <vt:variant>
        <vt:i4>0</vt:i4>
      </vt:variant>
      <vt:variant>
        <vt:i4>5</vt:i4>
      </vt:variant>
      <vt:variant>
        <vt:lpwstr/>
      </vt:variant>
      <vt:variant>
        <vt:lpwstr>_Toc149026082</vt:lpwstr>
      </vt:variant>
      <vt:variant>
        <vt:i4>1900602</vt:i4>
      </vt:variant>
      <vt:variant>
        <vt:i4>1985</vt:i4>
      </vt:variant>
      <vt:variant>
        <vt:i4>0</vt:i4>
      </vt:variant>
      <vt:variant>
        <vt:i4>5</vt:i4>
      </vt:variant>
      <vt:variant>
        <vt:lpwstr/>
      </vt:variant>
      <vt:variant>
        <vt:lpwstr>_Toc149026081</vt:lpwstr>
      </vt:variant>
      <vt:variant>
        <vt:i4>1900602</vt:i4>
      </vt:variant>
      <vt:variant>
        <vt:i4>1979</vt:i4>
      </vt:variant>
      <vt:variant>
        <vt:i4>0</vt:i4>
      </vt:variant>
      <vt:variant>
        <vt:i4>5</vt:i4>
      </vt:variant>
      <vt:variant>
        <vt:lpwstr/>
      </vt:variant>
      <vt:variant>
        <vt:lpwstr>_Toc149026080</vt:lpwstr>
      </vt:variant>
      <vt:variant>
        <vt:i4>1179706</vt:i4>
      </vt:variant>
      <vt:variant>
        <vt:i4>1973</vt:i4>
      </vt:variant>
      <vt:variant>
        <vt:i4>0</vt:i4>
      </vt:variant>
      <vt:variant>
        <vt:i4>5</vt:i4>
      </vt:variant>
      <vt:variant>
        <vt:lpwstr/>
      </vt:variant>
      <vt:variant>
        <vt:lpwstr>_Toc149026079</vt:lpwstr>
      </vt:variant>
      <vt:variant>
        <vt:i4>1179706</vt:i4>
      </vt:variant>
      <vt:variant>
        <vt:i4>1967</vt:i4>
      </vt:variant>
      <vt:variant>
        <vt:i4>0</vt:i4>
      </vt:variant>
      <vt:variant>
        <vt:i4>5</vt:i4>
      </vt:variant>
      <vt:variant>
        <vt:lpwstr/>
      </vt:variant>
      <vt:variant>
        <vt:lpwstr>_Toc149026078</vt:lpwstr>
      </vt:variant>
      <vt:variant>
        <vt:i4>1179706</vt:i4>
      </vt:variant>
      <vt:variant>
        <vt:i4>1961</vt:i4>
      </vt:variant>
      <vt:variant>
        <vt:i4>0</vt:i4>
      </vt:variant>
      <vt:variant>
        <vt:i4>5</vt:i4>
      </vt:variant>
      <vt:variant>
        <vt:lpwstr/>
      </vt:variant>
      <vt:variant>
        <vt:lpwstr>_Toc149026077</vt:lpwstr>
      </vt:variant>
      <vt:variant>
        <vt:i4>1179706</vt:i4>
      </vt:variant>
      <vt:variant>
        <vt:i4>1955</vt:i4>
      </vt:variant>
      <vt:variant>
        <vt:i4>0</vt:i4>
      </vt:variant>
      <vt:variant>
        <vt:i4>5</vt:i4>
      </vt:variant>
      <vt:variant>
        <vt:lpwstr/>
      </vt:variant>
      <vt:variant>
        <vt:lpwstr>_Toc149026076</vt:lpwstr>
      </vt:variant>
      <vt:variant>
        <vt:i4>1179706</vt:i4>
      </vt:variant>
      <vt:variant>
        <vt:i4>1949</vt:i4>
      </vt:variant>
      <vt:variant>
        <vt:i4>0</vt:i4>
      </vt:variant>
      <vt:variant>
        <vt:i4>5</vt:i4>
      </vt:variant>
      <vt:variant>
        <vt:lpwstr/>
      </vt:variant>
      <vt:variant>
        <vt:lpwstr>_Toc149026075</vt:lpwstr>
      </vt:variant>
      <vt:variant>
        <vt:i4>1179706</vt:i4>
      </vt:variant>
      <vt:variant>
        <vt:i4>1943</vt:i4>
      </vt:variant>
      <vt:variant>
        <vt:i4>0</vt:i4>
      </vt:variant>
      <vt:variant>
        <vt:i4>5</vt:i4>
      </vt:variant>
      <vt:variant>
        <vt:lpwstr/>
      </vt:variant>
      <vt:variant>
        <vt:lpwstr>_Toc149026074</vt:lpwstr>
      </vt:variant>
      <vt:variant>
        <vt:i4>1179706</vt:i4>
      </vt:variant>
      <vt:variant>
        <vt:i4>1937</vt:i4>
      </vt:variant>
      <vt:variant>
        <vt:i4>0</vt:i4>
      </vt:variant>
      <vt:variant>
        <vt:i4>5</vt:i4>
      </vt:variant>
      <vt:variant>
        <vt:lpwstr/>
      </vt:variant>
      <vt:variant>
        <vt:lpwstr>_Toc149026073</vt:lpwstr>
      </vt:variant>
      <vt:variant>
        <vt:i4>1179706</vt:i4>
      </vt:variant>
      <vt:variant>
        <vt:i4>1931</vt:i4>
      </vt:variant>
      <vt:variant>
        <vt:i4>0</vt:i4>
      </vt:variant>
      <vt:variant>
        <vt:i4>5</vt:i4>
      </vt:variant>
      <vt:variant>
        <vt:lpwstr/>
      </vt:variant>
      <vt:variant>
        <vt:lpwstr>_Toc149026072</vt:lpwstr>
      </vt:variant>
      <vt:variant>
        <vt:i4>1179706</vt:i4>
      </vt:variant>
      <vt:variant>
        <vt:i4>1925</vt:i4>
      </vt:variant>
      <vt:variant>
        <vt:i4>0</vt:i4>
      </vt:variant>
      <vt:variant>
        <vt:i4>5</vt:i4>
      </vt:variant>
      <vt:variant>
        <vt:lpwstr/>
      </vt:variant>
      <vt:variant>
        <vt:lpwstr>_Toc149026071</vt:lpwstr>
      </vt:variant>
      <vt:variant>
        <vt:i4>1179706</vt:i4>
      </vt:variant>
      <vt:variant>
        <vt:i4>1919</vt:i4>
      </vt:variant>
      <vt:variant>
        <vt:i4>0</vt:i4>
      </vt:variant>
      <vt:variant>
        <vt:i4>5</vt:i4>
      </vt:variant>
      <vt:variant>
        <vt:lpwstr/>
      </vt:variant>
      <vt:variant>
        <vt:lpwstr>_Toc149026070</vt:lpwstr>
      </vt:variant>
      <vt:variant>
        <vt:i4>1245242</vt:i4>
      </vt:variant>
      <vt:variant>
        <vt:i4>1913</vt:i4>
      </vt:variant>
      <vt:variant>
        <vt:i4>0</vt:i4>
      </vt:variant>
      <vt:variant>
        <vt:i4>5</vt:i4>
      </vt:variant>
      <vt:variant>
        <vt:lpwstr/>
      </vt:variant>
      <vt:variant>
        <vt:lpwstr>_Toc149026069</vt:lpwstr>
      </vt:variant>
      <vt:variant>
        <vt:i4>1245242</vt:i4>
      </vt:variant>
      <vt:variant>
        <vt:i4>1907</vt:i4>
      </vt:variant>
      <vt:variant>
        <vt:i4>0</vt:i4>
      </vt:variant>
      <vt:variant>
        <vt:i4>5</vt:i4>
      </vt:variant>
      <vt:variant>
        <vt:lpwstr/>
      </vt:variant>
      <vt:variant>
        <vt:lpwstr>_Toc149026068</vt:lpwstr>
      </vt:variant>
      <vt:variant>
        <vt:i4>1245242</vt:i4>
      </vt:variant>
      <vt:variant>
        <vt:i4>1901</vt:i4>
      </vt:variant>
      <vt:variant>
        <vt:i4>0</vt:i4>
      </vt:variant>
      <vt:variant>
        <vt:i4>5</vt:i4>
      </vt:variant>
      <vt:variant>
        <vt:lpwstr/>
      </vt:variant>
      <vt:variant>
        <vt:lpwstr>_Toc149026067</vt:lpwstr>
      </vt:variant>
      <vt:variant>
        <vt:i4>1245242</vt:i4>
      </vt:variant>
      <vt:variant>
        <vt:i4>1895</vt:i4>
      </vt:variant>
      <vt:variant>
        <vt:i4>0</vt:i4>
      </vt:variant>
      <vt:variant>
        <vt:i4>5</vt:i4>
      </vt:variant>
      <vt:variant>
        <vt:lpwstr/>
      </vt:variant>
      <vt:variant>
        <vt:lpwstr>_Toc149026066</vt:lpwstr>
      </vt:variant>
      <vt:variant>
        <vt:i4>1245242</vt:i4>
      </vt:variant>
      <vt:variant>
        <vt:i4>1889</vt:i4>
      </vt:variant>
      <vt:variant>
        <vt:i4>0</vt:i4>
      </vt:variant>
      <vt:variant>
        <vt:i4>5</vt:i4>
      </vt:variant>
      <vt:variant>
        <vt:lpwstr/>
      </vt:variant>
      <vt:variant>
        <vt:lpwstr>_Toc149026065</vt:lpwstr>
      </vt:variant>
      <vt:variant>
        <vt:i4>1245242</vt:i4>
      </vt:variant>
      <vt:variant>
        <vt:i4>1883</vt:i4>
      </vt:variant>
      <vt:variant>
        <vt:i4>0</vt:i4>
      </vt:variant>
      <vt:variant>
        <vt:i4>5</vt:i4>
      </vt:variant>
      <vt:variant>
        <vt:lpwstr/>
      </vt:variant>
      <vt:variant>
        <vt:lpwstr>_Toc149026064</vt:lpwstr>
      </vt:variant>
      <vt:variant>
        <vt:i4>1245242</vt:i4>
      </vt:variant>
      <vt:variant>
        <vt:i4>1877</vt:i4>
      </vt:variant>
      <vt:variant>
        <vt:i4>0</vt:i4>
      </vt:variant>
      <vt:variant>
        <vt:i4>5</vt:i4>
      </vt:variant>
      <vt:variant>
        <vt:lpwstr/>
      </vt:variant>
      <vt:variant>
        <vt:lpwstr>_Toc149026063</vt:lpwstr>
      </vt:variant>
      <vt:variant>
        <vt:i4>1245242</vt:i4>
      </vt:variant>
      <vt:variant>
        <vt:i4>1871</vt:i4>
      </vt:variant>
      <vt:variant>
        <vt:i4>0</vt:i4>
      </vt:variant>
      <vt:variant>
        <vt:i4>5</vt:i4>
      </vt:variant>
      <vt:variant>
        <vt:lpwstr/>
      </vt:variant>
      <vt:variant>
        <vt:lpwstr>_Toc149026062</vt:lpwstr>
      </vt:variant>
      <vt:variant>
        <vt:i4>1245242</vt:i4>
      </vt:variant>
      <vt:variant>
        <vt:i4>1865</vt:i4>
      </vt:variant>
      <vt:variant>
        <vt:i4>0</vt:i4>
      </vt:variant>
      <vt:variant>
        <vt:i4>5</vt:i4>
      </vt:variant>
      <vt:variant>
        <vt:lpwstr/>
      </vt:variant>
      <vt:variant>
        <vt:lpwstr>_Toc149026061</vt:lpwstr>
      </vt:variant>
      <vt:variant>
        <vt:i4>1245242</vt:i4>
      </vt:variant>
      <vt:variant>
        <vt:i4>1859</vt:i4>
      </vt:variant>
      <vt:variant>
        <vt:i4>0</vt:i4>
      </vt:variant>
      <vt:variant>
        <vt:i4>5</vt:i4>
      </vt:variant>
      <vt:variant>
        <vt:lpwstr/>
      </vt:variant>
      <vt:variant>
        <vt:lpwstr>_Toc149026060</vt:lpwstr>
      </vt:variant>
      <vt:variant>
        <vt:i4>1048634</vt:i4>
      </vt:variant>
      <vt:variant>
        <vt:i4>1853</vt:i4>
      </vt:variant>
      <vt:variant>
        <vt:i4>0</vt:i4>
      </vt:variant>
      <vt:variant>
        <vt:i4>5</vt:i4>
      </vt:variant>
      <vt:variant>
        <vt:lpwstr/>
      </vt:variant>
      <vt:variant>
        <vt:lpwstr>_Toc149026059</vt:lpwstr>
      </vt:variant>
      <vt:variant>
        <vt:i4>1048634</vt:i4>
      </vt:variant>
      <vt:variant>
        <vt:i4>1847</vt:i4>
      </vt:variant>
      <vt:variant>
        <vt:i4>0</vt:i4>
      </vt:variant>
      <vt:variant>
        <vt:i4>5</vt:i4>
      </vt:variant>
      <vt:variant>
        <vt:lpwstr/>
      </vt:variant>
      <vt:variant>
        <vt:lpwstr>_Toc149026058</vt:lpwstr>
      </vt:variant>
      <vt:variant>
        <vt:i4>1048634</vt:i4>
      </vt:variant>
      <vt:variant>
        <vt:i4>1841</vt:i4>
      </vt:variant>
      <vt:variant>
        <vt:i4>0</vt:i4>
      </vt:variant>
      <vt:variant>
        <vt:i4>5</vt:i4>
      </vt:variant>
      <vt:variant>
        <vt:lpwstr/>
      </vt:variant>
      <vt:variant>
        <vt:lpwstr>_Toc149026057</vt:lpwstr>
      </vt:variant>
      <vt:variant>
        <vt:i4>1048634</vt:i4>
      </vt:variant>
      <vt:variant>
        <vt:i4>1835</vt:i4>
      </vt:variant>
      <vt:variant>
        <vt:i4>0</vt:i4>
      </vt:variant>
      <vt:variant>
        <vt:i4>5</vt:i4>
      </vt:variant>
      <vt:variant>
        <vt:lpwstr/>
      </vt:variant>
      <vt:variant>
        <vt:lpwstr>_Toc149026056</vt:lpwstr>
      </vt:variant>
      <vt:variant>
        <vt:i4>1048634</vt:i4>
      </vt:variant>
      <vt:variant>
        <vt:i4>1829</vt:i4>
      </vt:variant>
      <vt:variant>
        <vt:i4>0</vt:i4>
      </vt:variant>
      <vt:variant>
        <vt:i4>5</vt:i4>
      </vt:variant>
      <vt:variant>
        <vt:lpwstr/>
      </vt:variant>
      <vt:variant>
        <vt:lpwstr>_Toc149026055</vt:lpwstr>
      </vt:variant>
      <vt:variant>
        <vt:i4>1048634</vt:i4>
      </vt:variant>
      <vt:variant>
        <vt:i4>1823</vt:i4>
      </vt:variant>
      <vt:variant>
        <vt:i4>0</vt:i4>
      </vt:variant>
      <vt:variant>
        <vt:i4>5</vt:i4>
      </vt:variant>
      <vt:variant>
        <vt:lpwstr/>
      </vt:variant>
      <vt:variant>
        <vt:lpwstr>_Toc149026054</vt:lpwstr>
      </vt:variant>
      <vt:variant>
        <vt:i4>1048634</vt:i4>
      </vt:variant>
      <vt:variant>
        <vt:i4>1817</vt:i4>
      </vt:variant>
      <vt:variant>
        <vt:i4>0</vt:i4>
      </vt:variant>
      <vt:variant>
        <vt:i4>5</vt:i4>
      </vt:variant>
      <vt:variant>
        <vt:lpwstr/>
      </vt:variant>
      <vt:variant>
        <vt:lpwstr>_Toc149026053</vt:lpwstr>
      </vt:variant>
      <vt:variant>
        <vt:i4>1048634</vt:i4>
      </vt:variant>
      <vt:variant>
        <vt:i4>1811</vt:i4>
      </vt:variant>
      <vt:variant>
        <vt:i4>0</vt:i4>
      </vt:variant>
      <vt:variant>
        <vt:i4>5</vt:i4>
      </vt:variant>
      <vt:variant>
        <vt:lpwstr/>
      </vt:variant>
      <vt:variant>
        <vt:lpwstr>_Toc149026052</vt:lpwstr>
      </vt:variant>
      <vt:variant>
        <vt:i4>1048634</vt:i4>
      </vt:variant>
      <vt:variant>
        <vt:i4>1805</vt:i4>
      </vt:variant>
      <vt:variant>
        <vt:i4>0</vt:i4>
      </vt:variant>
      <vt:variant>
        <vt:i4>5</vt:i4>
      </vt:variant>
      <vt:variant>
        <vt:lpwstr/>
      </vt:variant>
      <vt:variant>
        <vt:lpwstr>_Toc149026051</vt:lpwstr>
      </vt:variant>
      <vt:variant>
        <vt:i4>1048634</vt:i4>
      </vt:variant>
      <vt:variant>
        <vt:i4>1799</vt:i4>
      </vt:variant>
      <vt:variant>
        <vt:i4>0</vt:i4>
      </vt:variant>
      <vt:variant>
        <vt:i4>5</vt:i4>
      </vt:variant>
      <vt:variant>
        <vt:lpwstr/>
      </vt:variant>
      <vt:variant>
        <vt:lpwstr>_Toc149026050</vt:lpwstr>
      </vt:variant>
      <vt:variant>
        <vt:i4>1114170</vt:i4>
      </vt:variant>
      <vt:variant>
        <vt:i4>1793</vt:i4>
      </vt:variant>
      <vt:variant>
        <vt:i4>0</vt:i4>
      </vt:variant>
      <vt:variant>
        <vt:i4>5</vt:i4>
      </vt:variant>
      <vt:variant>
        <vt:lpwstr/>
      </vt:variant>
      <vt:variant>
        <vt:lpwstr>_Toc149026049</vt:lpwstr>
      </vt:variant>
      <vt:variant>
        <vt:i4>1114170</vt:i4>
      </vt:variant>
      <vt:variant>
        <vt:i4>1787</vt:i4>
      </vt:variant>
      <vt:variant>
        <vt:i4>0</vt:i4>
      </vt:variant>
      <vt:variant>
        <vt:i4>5</vt:i4>
      </vt:variant>
      <vt:variant>
        <vt:lpwstr/>
      </vt:variant>
      <vt:variant>
        <vt:lpwstr>_Toc149026048</vt:lpwstr>
      </vt:variant>
      <vt:variant>
        <vt:i4>1114170</vt:i4>
      </vt:variant>
      <vt:variant>
        <vt:i4>1781</vt:i4>
      </vt:variant>
      <vt:variant>
        <vt:i4>0</vt:i4>
      </vt:variant>
      <vt:variant>
        <vt:i4>5</vt:i4>
      </vt:variant>
      <vt:variant>
        <vt:lpwstr/>
      </vt:variant>
      <vt:variant>
        <vt:lpwstr>_Toc149026047</vt:lpwstr>
      </vt:variant>
      <vt:variant>
        <vt:i4>1114170</vt:i4>
      </vt:variant>
      <vt:variant>
        <vt:i4>1775</vt:i4>
      </vt:variant>
      <vt:variant>
        <vt:i4>0</vt:i4>
      </vt:variant>
      <vt:variant>
        <vt:i4>5</vt:i4>
      </vt:variant>
      <vt:variant>
        <vt:lpwstr/>
      </vt:variant>
      <vt:variant>
        <vt:lpwstr>_Toc149026046</vt:lpwstr>
      </vt:variant>
      <vt:variant>
        <vt:i4>1114170</vt:i4>
      </vt:variant>
      <vt:variant>
        <vt:i4>1769</vt:i4>
      </vt:variant>
      <vt:variant>
        <vt:i4>0</vt:i4>
      </vt:variant>
      <vt:variant>
        <vt:i4>5</vt:i4>
      </vt:variant>
      <vt:variant>
        <vt:lpwstr/>
      </vt:variant>
      <vt:variant>
        <vt:lpwstr>_Toc149026045</vt:lpwstr>
      </vt:variant>
      <vt:variant>
        <vt:i4>1114170</vt:i4>
      </vt:variant>
      <vt:variant>
        <vt:i4>1763</vt:i4>
      </vt:variant>
      <vt:variant>
        <vt:i4>0</vt:i4>
      </vt:variant>
      <vt:variant>
        <vt:i4>5</vt:i4>
      </vt:variant>
      <vt:variant>
        <vt:lpwstr/>
      </vt:variant>
      <vt:variant>
        <vt:lpwstr>_Toc149026044</vt:lpwstr>
      </vt:variant>
      <vt:variant>
        <vt:i4>1114170</vt:i4>
      </vt:variant>
      <vt:variant>
        <vt:i4>1757</vt:i4>
      </vt:variant>
      <vt:variant>
        <vt:i4>0</vt:i4>
      </vt:variant>
      <vt:variant>
        <vt:i4>5</vt:i4>
      </vt:variant>
      <vt:variant>
        <vt:lpwstr/>
      </vt:variant>
      <vt:variant>
        <vt:lpwstr>_Toc149026043</vt:lpwstr>
      </vt:variant>
      <vt:variant>
        <vt:i4>1114170</vt:i4>
      </vt:variant>
      <vt:variant>
        <vt:i4>1751</vt:i4>
      </vt:variant>
      <vt:variant>
        <vt:i4>0</vt:i4>
      </vt:variant>
      <vt:variant>
        <vt:i4>5</vt:i4>
      </vt:variant>
      <vt:variant>
        <vt:lpwstr/>
      </vt:variant>
      <vt:variant>
        <vt:lpwstr>_Toc149026042</vt:lpwstr>
      </vt:variant>
      <vt:variant>
        <vt:i4>1114170</vt:i4>
      </vt:variant>
      <vt:variant>
        <vt:i4>1745</vt:i4>
      </vt:variant>
      <vt:variant>
        <vt:i4>0</vt:i4>
      </vt:variant>
      <vt:variant>
        <vt:i4>5</vt:i4>
      </vt:variant>
      <vt:variant>
        <vt:lpwstr/>
      </vt:variant>
      <vt:variant>
        <vt:lpwstr>_Toc149026041</vt:lpwstr>
      </vt:variant>
      <vt:variant>
        <vt:i4>1114170</vt:i4>
      </vt:variant>
      <vt:variant>
        <vt:i4>1739</vt:i4>
      </vt:variant>
      <vt:variant>
        <vt:i4>0</vt:i4>
      </vt:variant>
      <vt:variant>
        <vt:i4>5</vt:i4>
      </vt:variant>
      <vt:variant>
        <vt:lpwstr/>
      </vt:variant>
      <vt:variant>
        <vt:lpwstr>_Toc149026040</vt:lpwstr>
      </vt:variant>
      <vt:variant>
        <vt:i4>1441850</vt:i4>
      </vt:variant>
      <vt:variant>
        <vt:i4>1733</vt:i4>
      </vt:variant>
      <vt:variant>
        <vt:i4>0</vt:i4>
      </vt:variant>
      <vt:variant>
        <vt:i4>5</vt:i4>
      </vt:variant>
      <vt:variant>
        <vt:lpwstr/>
      </vt:variant>
      <vt:variant>
        <vt:lpwstr>_Toc149026039</vt:lpwstr>
      </vt:variant>
      <vt:variant>
        <vt:i4>1441850</vt:i4>
      </vt:variant>
      <vt:variant>
        <vt:i4>1727</vt:i4>
      </vt:variant>
      <vt:variant>
        <vt:i4>0</vt:i4>
      </vt:variant>
      <vt:variant>
        <vt:i4>5</vt:i4>
      </vt:variant>
      <vt:variant>
        <vt:lpwstr/>
      </vt:variant>
      <vt:variant>
        <vt:lpwstr>_Toc149026038</vt:lpwstr>
      </vt:variant>
      <vt:variant>
        <vt:i4>1441850</vt:i4>
      </vt:variant>
      <vt:variant>
        <vt:i4>1721</vt:i4>
      </vt:variant>
      <vt:variant>
        <vt:i4>0</vt:i4>
      </vt:variant>
      <vt:variant>
        <vt:i4>5</vt:i4>
      </vt:variant>
      <vt:variant>
        <vt:lpwstr/>
      </vt:variant>
      <vt:variant>
        <vt:lpwstr>_Toc149026037</vt:lpwstr>
      </vt:variant>
      <vt:variant>
        <vt:i4>1441850</vt:i4>
      </vt:variant>
      <vt:variant>
        <vt:i4>1715</vt:i4>
      </vt:variant>
      <vt:variant>
        <vt:i4>0</vt:i4>
      </vt:variant>
      <vt:variant>
        <vt:i4>5</vt:i4>
      </vt:variant>
      <vt:variant>
        <vt:lpwstr/>
      </vt:variant>
      <vt:variant>
        <vt:lpwstr>_Toc149026036</vt:lpwstr>
      </vt:variant>
      <vt:variant>
        <vt:i4>1441850</vt:i4>
      </vt:variant>
      <vt:variant>
        <vt:i4>1709</vt:i4>
      </vt:variant>
      <vt:variant>
        <vt:i4>0</vt:i4>
      </vt:variant>
      <vt:variant>
        <vt:i4>5</vt:i4>
      </vt:variant>
      <vt:variant>
        <vt:lpwstr/>
      </vt:variant>
      <vt:variant>
        <vt:lpwstr>_Toc149026035</vt:lpwstr>
      </vt:variant>
      <vt:variant>
        <vt:i4>1441850</vt:i4>
      </vt:variant>
      <vt:variant>
        <vt:i4>1703</vt:i4>
      </vt:variant>
      <vt:variant>
        <vt:i4>0</vt:i4>
      </vt:variant>
      <vt:variant>
        <vt:i4>5</vt:i4>
      </vt:variant>
      <vt:variant>
        <vt:lpwstr/>
      </vt:variant>
      <vt:variant>
        <vt:lpwstr>_Toc149026034</vt:lpwstr>
      </vt:variant>
      <vt:variant>
        <vt:i4>1441850</vt:i4>
      </vt:variant>
      <vt:variant>
        <vt:i4>1697</vt:i4>
      </vt:variant>
      <vt:variant>
        <vt:i4>0</vt:i4>
      </vt:variant>
      <vt:variant>
        <vt:i4>5</vt:i4>
      </vt:variant>
      <vt:variant>
        <vt:lpwstr/>
      </vt:variant>
      <vt:variant>
        <vt:lpwstr>_Toc149026033</vt:lpwstr>
      </vt:variant>
      <vt:variant>
        <vt:i4>1441850</vt:i4>
      </vt:variant>
      <vt:variant>
        <vt:i4>1691</vt:i4>
      </vt:variant>
      <vt:variant>
        <vt:i4>0</vt:i4>
      </vt:variant>
      <vt:variant>
        <vt:i4>5</vt:i4>
      </vt:variant>
      <vt:variant>
        <vt:lpwstr/>
      </vt:variant>
      <vt:variant>
        <vt:lpwstr>_Toc149026032</vt:lpwstr>
      </vt:variant>
      <vt:variant>
        <vt:i4>1441850</vt:i4>
      </vt:variant>
      <vt:variant>
        <vt:i4>1685</vt:i4>
      </vt:variant>
      <vt:variant>
        <vt:i4>0</vt:i4>
      </vt:variant>
      <vt:variant>
        <vt:i4>5</vt:i4>
      </vt:variant>
      <vt:variant>
        <vt:lpwstr/>
      </vt:variant>
      <vt:variant>
        <vt:lpwstr>_Toc149026031</vt:lpwstr>
      </vt:variant>
      <vt:variant>
        <vt:i4>1441850</vt:i4>
      </vt:variant>
      <vt:variant>
        <vt:i4>1679</vt:i4>
      </vt:variant>
      <vt:variant>
        <vt:i4>0</vt:i4>
      </vt:variant>
      <vt:variant>
        <vt:i4>5</vt:i4>
      </vt:variant>
      <vt:variant>
        <vt:lpwstr/>
      </vt:variant>
      <vt:variant>
        <vt:lpwstr>_Toc149026030</vt:lpwstr>
      </vt:variant>
      <vt:variant>
        <vt:i4>1507386</vt:i4>
      </vt:variant>
      <vt:variant>
        <vt:i4>1673</vt:i4>
      </vt:variant>
      <vt:variant>
        <vt:i4>0</vt:i4>
      </vt:variant>
      <vt:variant>
        <vt:i4>5</vt:i4>
      </vt:variant>
      <vt:variant>
        <vt:lpwstr/>
      </vt:variant>
      <vt:variant>
        <vt:lpwstr>_Toc149026029</vt:lpwstr>
      </vt:variant>
      <vt:variant>
        <vt:i4>1507386</vt:i4>
      </vt:variant>
      <vt:variant>
        <vt:i4>1667</vt:i4>
      </vt:variant>
      <vt:variant>
        <vt:i4>0</vt:i4>
      </vt:variant>
      <vt:variant>
        <vt:i4>5</vt:i4>
      </vt:variant>
      <vt:variant>
        <vt:lpwstr/>
      </vt:variant>
      <vt:variant>
        <vt:lpwstr>_Toc149026028</vt:lpwstr>
      </vt:variant>
      <vt:variant>
        <vt:i4>1507386</vt:i4>
      </vt:variant>
      <vt:variant>
        <vt:i4>1661</vt:i4>
      </vt:variant>
      <vt:variant>
        <vt:i4>0</vt:i4>
      </vt:variant>
      <vt:variant>
        <vt:i4>5</vt:i4>
      </vt:variant>
      <vt:variant>
        <vt:lpwstr/>
      </vt:variant>
      <vt:variant>
        <vt:lpwstr>_Toc149026027</vt:lpwstr>
      </vt:variant>
      <vt:variant>
        <vt:i4>1507386</vt:i4>
      </vt:variant>
      <vt:variant>
        <vt:i4>1655</vt:i4>
      </vt:variant>
      <vt:variant>
        <vt:i4>0</vt:i4>
      </vt:variant>
      <vt:variant>
        <vt:i4>5</vt:i4>
      </vt:variant>
      <vt:variant>
        <vt:lpwstr/>
      </vt:variant>
      <vt:variant>
        <vt:lpwstr>_Toc149026026</vt:lpwstr>
      </vt:variant>
      <vt:variant>
        <vt:i4>1507386</vt:i4>
      </vt:variant>
      <vt:variant>
        <vt:i4>1649</vt:i4>
      </vt:variant>
      <vt:variant>
        <vt:i4>0</vt:i4>
      </vt:variant>
      <vt:variant>
        <vt:i4>5</vt:i4>
      </vt:variant>
      <vt:variant>
        <vt:lpwstr/>
      </vt:variant>
      <vt:variant>
        <vt:lpwstr>_Toc149026025</vt:lpwstr>
      </vt:variant>
      <vt:variant>
        <vt:i4>1507386</vt:i4>
      </vt:variant>
      <vt:variant>
        <vt:i4>1643</vt:i4>
      </vt:variant>
      <vt:variant>
        <vt:i4>0</vt:i4>
      </vt:variant>
      <vt:variant>
        <vt:i4>5</vt:i4>
      </vt:variant>
      <vt:variant>
        <vt:lpwstr/>
      </vt:variant>
      <vt:variant>
        <vt:lpwstr>_Toc149026024</vt:lpwstr>
      </vt:variant>
      <vt:variant>
        <vt:i4>1507386</vt:i4>
      </vt:variant>
      <vt:variant>
        <vt:i4>1637</vt:i4>
      </vt:variant>
      <vt:variant>
        <vt:i4>0</vt:i4>
      </vt:variant>
      <vt:variant>
        <vt:i4>5</vt:i4>
      </vt:variant>
      <vt:variant>
        <vt:lpwstr/>
      </vt:variant>
      <vt:variant>
        <vt:lpwstr>_Toc149026023</vt:lpwstr>
      </vt:variant>
      <vt:variant>
        <vt:i4>1507386</vt:i4>
      </vt:variant>
      <vt:variant>
        <vt:i4>1631</vt:i4>
      </vt:variant>
      <vt:variant>
        <vt:i4>0</vt:i4>
      </vt:variant>
      <vt:variant>
        <vt:i4>5</vt:i4>
      </vt:variant>
      <vt:variant>
        <vt:lpwstr/>
      </vt:variant>
      <vt:variant>
        <vt:lpwstr>_Toc149026022</vt:lpwstr>
      </vt:variant>
      <vt:variant>
        <vt:i4>1507386</vt:i4>
      </vt:variant>
      <vt:variant>
        <vt:i4>1625</vt:i4>
      </vt:variant>
      <vt:variant>
        <vt:i4>0</vt:i4>
      </vt:variant>
      <vt:variant>
        <vt:i4>5</vt:i4>
      </vt:variant>
      <vt:variant>
        <vt:lpwstr/>
      </vt:variant>
      <vt:variant>
        <vt:lpwstr>_Toc149026021</vt:lpwstr>
      </vt:variant>
      <vt:variant>
        <vt:i4>1507386</vt:i4>
      </vt:variant>
      <vt:variant>
        <vt:i4>1619</vt:i4>
      </vt:variant>
      <vt:variant>
        <vt:i4>0</vt:i4>
      </vt:variant>
      <vt:variant>
        <vt:i4>5</vt:i4>
      </vt:variant>
      <vt:variant>
        <vt:lpwstr/>
      </vt:variant>
      <vt:variant>
        <vt:lpwstr>_Toc149026020</vt:lpwstr>
      </vt:variant>
      <vt:variant>
        <vt:i4>1310778</vt:i4>
      </vt:variant>
      <vt:variant>
        <vt:i4>1613</vt:i4>
      </vt:variant>
      <vt:variant>
        <vt:i4>0</vt:i4>
      </vt:variant>
      <vt:variant>
        <vt:i4>5</vt:i4>
      </vt:variant>
      <vt:variant>
        <vt:lpwstr/>
      </vt:variant>
      <vt:variant>
        <vt:lpwstr>_Toc149026019</vt:lpwstr>
      </vt:variant>
      <vt:variant>
        <vt:i4>1310778</vt:i4>
      </vt:variant>
      <vt:variant>
        <vt:i4>1607</vt:i4>
      </vt:variant>
      <vt:variant>
        <vt:i4>0</vt:i4>
      </vt:variant>
      <vt:variant>
        <vt:i4>5</vt:i4>
      </vt:variant>
      <vt:variant>
        <vt:lpwstr/>
      </vt:variant>
      <vt:variant>
        <vt:lpwstr>_Toc149026018</vt:lpwstr>
      </vt:variant>
      <vt:variant>
        <vt:i4>1310778</vt:i4>
      </vt:variant>
      <vt:variant>
        <vt:i4>1601</vt:i4>
      </vt:variant>
      <vt:variant>
        <vt:i4>0</vt:i4>
      </vt:variant>
      <vt:variant>
        <vt:i4>5</vt:i4>
      </vt:variant>
      <vt:variant>
        <vt:lpwstr/>
      </vt:variant>
      <vt:variant>
        <vt:lpwstr>_Toc149026017</vt:lpwstr>
      </vt:variant>
      <vt:variant>
        <vt:i4>1310778</vt:i4>
      </vt:variant>
      <vt:variant>
        <vt:i4>1595</vt:i4>
      </vt:variant>
      <vt:variant>
        <vt:i4>0</vt:i4>
      </vt:variant>
      <vt:variant>
        <vt:i4>5</vt:i4>
      </vt:variant>
      <vt:variant>
        <vt:lpwstr/>
      </vt:variant>
      <vt:variant>
        <vt:lpwstr>_Toc149026016</vt:lpwstr>
      </vt:variant>
      <vt:variant>
        <vt:i4>1310778</vt:i4>
      </vt:variant>
      <vt:variant>
        <vt:i4>1589</vt:i4>
      </vt:variant>
      <vt:variant>
        <vt:i4>0</vt:i4>
      </vt:variant>
      <vt:variant>
        <vt:i4>5</vt:i4>
      </vt:variant>
      <vt:variant>
        <vt:lpwstr/>
      </vt:variant>
      <vt:variant>
        <vt:lpwstr>_Toc149026015</vt:lpwstr>
      </vt:variant>
      <vt:variant>
        <vt:i4>1310778</vt:i4>
      </vt:variant>
      <vt:variant>
        <vt:i4>1583</vt:i4>
      </vt:variant>
      <vt:variant>
        <vt:i4>0</vt:i4>
      </vt:variant>
      <vt:variant>
        <vt:i4>5</vt:i4>
      </vt:variant>
      <vt:variant>
        <vt:lpwstr/>
      </vt:variant>
      <vt:variant>
        <vt:lpwstr>_Toc149026014</vt:lpwstr>
      </vt:variant>
      <vt:variant>
        <vt:i4>1310778</vt:i4>
      </vt:variant>
      <vt:variant>
        <vt:i4>1577</vt:i4>
      </vt:variant>
      <vt:variant>
        <vt:i4>0</vt:i4>
      </vt:variant>
      <vt:variant>
        <vt:i4>5</vt:i4>
      </vt:variant>
      <vt:variant>
        <vt:lpwstr/>
      </vt:variant>
      <vt:variant>
        <vt:lpwstr>_Toc149026013</vt:lpwstr>
      </vt:variant>
      <vt:variant>
        <vt:i4>1310778</vt:i4>
      </vt:variant>
      <vt:variant>
        <vt:i4>1571</vt:i4>
      </vt:variant>
      <vt:variant>
        <vt:i4>0</vt:i4>
      </vt:variant>
      <vt:variant>
        <vt:i4>5</vt:i4>
      </vt:variant>
      <vt:variant>
        <vt:lpwstr/>
      </vt:variant>
      <vt:variant>
        <vt:lpwstr>_Toc149026012</vt:lpwstr>
      </vt:variant>
      <vt:variant>
        <vt:i4>1310778</vt:i4>
      </vt:variant>
      <vt:variant>
        <vt:i4>1565</vt:i4>
      </vt:variant>
      <vt:variant>
        <vt:i4>0</vt:i4>
      </vt:variant>
      <vt:variant>
        <vt:i4>5</vt:i4>
      </vt:variant>
      <vt:variant>
        <vt:lpwstr/>
      </vt:variant>
      <vt:variant>
        <vt:lpwstr>_Toc149026011</vt:lpwstr>
      </vt:variant>
      <vt:variant>
        <vt:i4>1310778</vt:i4>
      </vt:variant>
      <vt:variant>
        <vt:i4>1559</vt:i4>
      </vt:variant>
      <vt:variant>
        <vt:i4>0</vt:i4>
      </vt:variant>
      <vt:variant>
        <vt:i4>5</vt:i4>
      </vt:variant>
      <vt:variant>
        <vt:lpwstr/>
      </vt:variant>
      <vt:variant>
        <vt:lpwstr>_Toc149026010</vt:lpwstr>
      </vt:variant>
      <vt:variant>
        <vt:i4>1376314</vt:i4>
      </vt:variant>
      <vt:variant>
        <vt:i4>1553</vt:i4>
      </vt:variant>
      <vt:variant>
        <vt:i4>0</vt:i4>
      </vt:variant>
      <vt:variant>
        <vt:i4>5</vt:i4>
      </vt:variant>
      <vt:variant>
        <vt:lpwstr/>
      </vt:variant>
      <vt:variant>
        <vt:lpwstr>_Toc149026009</vt:lpwstr>
      </vt:variant>
      <vt:variant>
        <vt:i4>1376314</vt:i4>
      </vt:variant>
      <vt:variant>
        <vt:i4>1547</vt:i4>
      </vt:variant>
      <vt:variant>
        <vt:i4>0</vt:i4>
      </vt:variant>
      <vt:variant>
        <vt:i4>5</vt:i4>
      </vt:variant>
      <vt:variant>
        <vt:lpwstr/>
      </vt:variant>
      <vt:variant>
        <vt:lpwstr>_Toc149026008</vt:lpwstr>
      </vt:variant>
      <vt:variant>
        <vt:i4>1376314</vt:i4>
      </vt:variant>
      <vt:variant>
        <vt:i4>1541</vt:i4>
      </vt:variant>
      <vt:variant>
        <vt:i4>0</vt:i4>
      </vt:variant>
      <vt:variant>
        <vt:i4>5</vt:i4>
      </vt:variant>
      <vt:variant>
        <vt:lpwstr/>
      </vt:variant>
      <vt:variant>
        <vt:lpwstr>_Toc149026007</vt:lpwstr>
      </vt:variant>
      <vt:variant>
        <vt:i4>1376314</vt:i4>
      </vt:variant>
      <vt:variant>
        <vt:i4>1535</vt:i4>
      </vt:variant>
      <vt:variant>
        <vt:i4>0</vt:i4>
      </vt:variant>
      <vt:variant>
        <vt:i4>5</vt:i4>
      </vt:variant>
      <vt:variant>
        <vt:lpwstr/>
      </vt:variant>
      <vt:variant>
        <vt:lpwstr>_Toc149026006</vt:lpwstr>
      </vt:variant>
      <vt:variant>
        <vt:i4>1376314</vt:i4>
      </vt:variant>
      <vt:variant>
        <vt:i4>1529</vt:i4>
      </vt:variant>
      <vt:variant>
        <vt:i4>0</vt:i4>
      </vt:variant>
      <vt:variant>
        <vt:i4>5</vt:i4>
      </vt:variant>
      <vt:variant>
        <vt:lpwstr/>
      </vt:variant>
      <vt:variant>
        <vt:lpwstr>_Toc149026005</vt:lpwstr>
      </vt:variant>
      <vt:variant>
        <vt:i4>1376314</vt:i4>
      </vt:variant>
      <vt:variant>
        <vt:i4>1523</vt:i4>
      </vt:variant>
      <vt:variant>
        <vt:i4>0</vt:i4>
      </vt:variant>
      <vt:variant>
        <vt:i4>5</vt:i4>
      </vt:variant>
      <vt:variant>
        <vt:lpwstr/>
      </vt:variant>
      <vt:variant>
        <vt:lpwstr>_Toc149026004</vt:lpwstr>
      </vt:variant>
      <vt:variant>
        <vt:i4>1376314</vt:i4>
      </vt:variant>
      <vt:variant>
        <vt:i4>1517</vt:i4>
      </vt:variant>
      <vt:variant>
        <vt:i4>0</vt:i4>
      </vt:variant>
      <vt:variant>
        <vt:i4>5</vt:i4>
      </vt:variant>
      <vt:variant>
        <vt:lpwstr/>
      </vt:variant>
      <vt:variant>
        <vt:lpwstr>_Toc149026003</vt:lpwstr>
      </vt:variant>
      <vt:variant>
        <vt:i4>1376314</vt:i4>
      </vt:variant>
      <vt:variant>
        <vt:i4>1511</vt:i4>
      </vt:variant>
      <vt:variant>
        <vt:i4>0</vt:i4>
      </vt:variant>
      <vt:variant>
        <vt:i4>5</vt:i4>
      </vt:variant>
      <vt:variant>
        <vt:lpwstr/>
      </vt:variant>
      <vt:variant>
        <vt:lpwstr>_Toc149026002</vt:lpwstr>
      </vt:variant>
      <vt:variant>
        <vt:i4>1376314</vt:i4>
      </vt:variant>
      <vt:variant>
        <vt:i4>1505</vt:i4>
      </vt:variant>
      <vt:variant>
        <vt:i4>0</vt:i4>
      </vt:variant>
      <vt:variant>
        <vt:i4>5</vt:i4>
      </vt:variant>
      <vt:variant>
        <vt:lpwstr/>
      </vt:variant>
      <vt:variant>
        <vt:lpwstr>_Toc149026001</vt:lpwstr>
      </vt:variant>
      <vt:variant>
        <vt:i4>1376314</vt:i4>
      </vt:variant>
      <vt:variant>
        <vt:i4>1499</vt:i4>
      </vt:variant>
      <vt:variant>
        <vt:i4>0</vt:i4>
      </vt:variant>
      <vt:variant>
        <vt:i4>5</vt:i4>
      </vt:variant>
      <vt:variant>
        <vt:lpwstr/>
      </vt:variant>
      <vt:variant>
        <vt:lpwstr>_Toc149026000</vt:lpwstr>
      </vt:variant>
      <vt:variant>
        <vt:i4>2031667</vt:i4>
      </vt:variant>
      <vt:variant>
        <vt:i4>1493</vt:i4>
      </vt:variant>
      <vt:variant>
        <vt:i4>0</vt:i4>
      </vt:variant>
      <vt:variant>
        <vt:i4>5</vt:i4>
      </vt:variant>
      <vt:variant>
        <vt:lpwstr/>
      </vt:variant>
      <vt:variant>
        <vt:lpwstr>_Toc149025999</vt:lpwstr>
      </vt:variant>
      <vt:variant>
        <vt:i4>2031667</vt:i4>
      </vt:variant>
      <vt:variant>
        <vt:i4>1487</vt:i4>
      </vt:variant>
      <vt:variant>
        <vt:i4>0</vt:i4>
      </vt:variant>
      <vt:variant>
        <vt:i4>5</vt:i4>
      </vt:variant>
      <vt:variant>
        <vt:lpwstr/>
      </vt:variant>
      <vt:variant>
        <vt:lpwstr>_Toc149025998</vt:lpwstr>
      </vt:variant>
      <vt:variant>
        <vt:i4>2031667</vt:i4>
      </vt:variant>
      <vt:variant>
        <vt:i4>1481</vt:i4>
      </vt:variant>
      <vt:variant>
        <vt:i4>0</vt:i4>
      </vt:variant>
      <vt:variant>
        <vt:i4>5</vt:i4>
      </vt:variant>
      <vt:variant>
        <vt:lpwstr/>
      </vt:variant>
      <vt:variant>
        <vt:lpwstr>_Toc149025997</vt:lpwstr>
      </vt:variant>
      <vt:variant>
        <vt:i4>2031667</vt:i4>
      </vt:variant>
      <vt:variant>
        <vt:i4>1475</vt:i4>
      </vt:variant>
      <vt:variant>
        <vt:i4>0</vt:i4>
      </vt:variant>
      <vt:variant>
        <vt:i4>5</vt:i4>
      </vt:variant>
      <vt:variant>
        <vt:lpwstr/>
      </vt:variant>
      <vt:variant>
        <vt:lpwstr>_Toc149025996</vt:lpwstr>
      </vt:variant>
      <vt:variant>
        <vt:i4>2031667</vt:i4>
      </vt:variant>
      <vt:variant>
        <vt:i4>1469</vt:i4>
      </vt:variant>
      <vt:variant>
        <vt:i4>0</vt:i4>
      </vt:variant>
      <vt:variant>
        <vt:i4>5</vt:i4>
      </vt:variant>
      <vt:variant>
        <vt:lpwstr/>
      </vt:variant>
      <vt:variant>
        <vt:lpwstr>_Toc149025995</vt:lpwstr>
      </vt:variant>
      <vt:variant>
        <vt:i4>2031667</vt:i4>
      </vt:variant>
      <vt:variant>
        <vt:i4>1463</vt:i4>
      </vt:variant>
      <vt:variant>
        <vt:i4>0</vt:i4>
      </vt:variant>
      <vt:variant>
        <vt:i4>5</vt:i4>
      </vt:variant>
      <vt:variant>
        <vt:lpwstr/>
      </vt:variant>
      <vt:variant>
        <vt:lpwstr>_Toc149025994</vt:lpwstr>
      </vt:variant>
      <vt:variant>
        <vt:i4>2031667</vt:i4>
      </vt:variant>
      <vt:variant>
        <vt:i4>1457</vt:i4>
      </vt:variant>
      <vt:variant>
        <vt:i4>0</vt:i4>
      </vt:variant>
      <vt:variant>
        <vt:i4>5</vt:i4>
      </vt:variant>
      <vt:variant>
        <vt:lpwstr/>
      </vt:variant>
      <vt:variant>
        <vt:lpwstr>_Toc149025993</vt:lpwstr>
      </vt:variant>
      <vt:variant>
        <vt:i4>2031667</vt:i4>
      </vt:variant>
      <vt:variant>
        <vt:i4>1451</vt:i4>
      </vt:variant>
      <vt:variant>
        <vt:i4>0</vt:i4>
      </vt:variant>
      <vt:variant>
        <vt:i4>5</vt:i4>
      </vt:variant>
      <vt:variant>
        <vt:lpwstr/>
      </vt:variant>
      <vt:variant>
        <vt:lpwstr>_Toc149025992</vt:lpwstr>
      </vt:variant>
      <vt:variant>
        <vt:i4>2031667</vt:i4>
      </vt:variant>
      <vt:variant>
        <vt:i4>1445</vt:i4>
      </vt:variant>
      <vt:variant>
        <vt:i4>0</vt:i4>
      </vt:variant>
      <vt:variant>
        <vt:i4>5</vt:i4>
      </vt:variant>
      <vt:variant>
        <vt:lpwstr/>
      </vt:variant>
      <vt:variant>
        <vt:lpwstr>_Toc149025991</vt:lpwstr>
      </vt:variant>
      <vt:variant>
        <vt:i4>2031667</vt:i4>
      </vt:variant>
      <vt:variant>
        <vt:i4>1439</vt:i4>
      </vt:variant>
      <vt:variant>
        <vt:i4>0</vt:i4>
      </vt:variant>
      <vt:variant>
        <vt:i4>5</vt:i4>
      </vt:variant>
      <vt:variant>
        <vt:lpwstr/>
      </vt:variant>
      <vt:variant>
        <vt:lpwstr>_Toc149025990</vt:lpwstr>
      </vt:variant>
      <vt:variant>
        <vt:i4>1966131</vt:i4>
      </vt:variant>
      <vt:variant>
        <vt:i4>1433</vt:i4>
      </vt:variant>
      <vt:variant>
        <vt:i4>0</vt:i4>
      </vt:variant>
      <vt:variant>
        <vt:i4>5</vt:i4>
      </vt:variant>
      <vt:variant>
        <vt:lpwstr/>
      </vt:variant>
      <vt:variant>
        <vt:lpwstr>_Toc149025989</vt:lpwstr>
      </vt:variant>
      <vt:variant>
        <vt:i4>1966131</vt:i4>
      </vt:variant>
      <vt:variant>
        <vt:i4>1427</vt:i4>
      </vt:variant>
      <vt:variant>
        <vt:i4>0</vt:i4>
      </vt:variant>
      <vt:variant>
        <vt:i4>5</vt:i4>
      </vt:variant>
      <vt:variant>
        <vt:lpwstr/>
      </vt:variant>
      <vt:variant>
        <vt:lpwstr>_Toc149025988</vt:lpwstr>
      </vt:variant>
      <vt:variant>
        <vt:i4>1966131</vt:i4>
      </vt:variant>
      <vt:variant>
        <vt:i4>1421</vt:i4>
      </vt:variant>
      <vt:variant>
        <vt:i4>0</vt:i4>
      </vt:variant>
      <vt:variant>
        <vt:i4>5</vt:i4>
      </vt:variant>
      <vt:variant>
        <vt:lpwstr/>
      </vt:variant>
      <vt:variant>
        <vt:lpwstr>_Toc149025987</vt:lpwstr>
      </vt:variant>
      <vt:variant>
        <vt:i4>1966131</vt:i4>
      </vt:variant>
      <vt:variant>
        <vt:i4>1415</vt:i4>
      </vt:variant>
      <vt:variant>
        <vt:i4>0</vt:i4>
      </vt:variant>
      <vt:variant>
        <vt:i4>5</vt:i4>
      </vt:variant>
      <vt:variant>
        <vt:lpwstr/>
      </vt:variant>
      <vt:variant>
        <vt:lpwstr>_Toc149025986</vt:lpwstr>
      </vt:variant>
      <vt:variant>
        <vt:i4>1966131</vt:i4>
      </vt:variant>
      <vt:variant>
        <vt:i4>1409</vt:i4>
      </vt:variant>
      <vt:variant>
        <vt:i4>0</vt:i4>
      </vt:variant>
      <vt:variant>
        <vt:i4>5</vt:i4>
      </vt:variant>
      <vt:variant>
        <vt:lpwstr/>
      </vt:variant>
      <vt:variant>
        <vt:lpwstr>_Toc149025985</vt:lpwstr>
      </vt:variant>
      <vt:variant>
        <vt:i4>1966131</vt:i4>
      </vt:variant>
      <vt:variant>
        <vt:i4>1403</vt:i4>
      </vt:variant>
      <vt:variant>
        <vt:i4>0</vt:i4>
      </vt:variant>
      <vt:variant>
        <vt:i4>5</vt:i4>
      </vt:variant>
      <vt:variant>
        <vt:lpwstr/>
      </vt:variant>
      <vt:variant>
        <vt:lpwstr>_Toc149025984</vt:lpwstr>
      </vt:variant>
      <vt:variant>
        <vt:i4>1966131</vt:i4>
      </vt:variant>
      <vt:variant>
        <vt:i4>1397</vt:i4>
      </vt:variant>
      <vt:variant>
        <vt:i4>0</vt:i4>
      </vt:variant>
      <vt:variant>
        <vt:i4>5</vt:i4>
      </vt:variant>
      <vt:variant>
        <vt:lpwstr/>
      </vt:variant>
      <vt:variant>
        <vt:lpwstr>_Toc149025983</vt:lpwstr>
      </vt:variant>
      <vt:variant>
        <vt:i4>1966131</vt:i4>
      </vt:variant>
      <vt:variant>
        <vt:i4>1391</vt:i4>
      </vt:variant>
      <vt:variant>
        <vt:i4>0</vt:i4>
      </vt:variant>
      <vt:variant>
        <vt:i4>5</vt:i4>
      </vt:variant>
      <vt:variant>
        <vt:lpwstr/>
      </vt:variant>
      <vt:variant>
        <vt:lpwstr>_Toc149025982</vt:lpwstr>
      </vt:variant>
      <vt:variant>
        <vt:i4>1966131</vt:i4>
      </vt:variant>
      <vt:variant>
        <vt:i4>1385</vt:i4>
      </vt:variant>
      <vt:variant>
        <vt:i4>0</vt:i4>
      </vt:variant>
      <vt:variant>
        <vt:i4>5</vt:i4>
      </vt:variant>
      <vt:variant>
        <vt:lpwstr/>
      </vt:variant>
      <vt:variant>
        <vt:lpwstr>_Toc149025981</vt:lpwstr>
      </vt:variant>
      <vt:variant>
        <vt:i4>1966131</vt:i4>
      </vt:variant>
      <vt:variant>
        <vt:i4>1379</vt:i4>
      </vt:variant>
      <vt:variant>
        <vt:i4>0</vt:i4>
      </vt:variant>
      <vt:variant>
        <vt:i4>5</vt:i4>
      </vt:variant>
      <vt:variant>
        <vt:lpwstr/>
      </vt:variant>
      <vt:variant>
        <vt:lpwstr>_Toc149025980</vt:lpwstr>
      </vt:variant>
      <vt:variant>
        <vt:i4>1114163</vt:i4>
      </vt:variant>
      <vt:variant>
        <vt:i4>1373</vt:i4>
      </vt:variant>
      <vt:variant>
        <vt:i4>0</vt:i4>
      </vt:variant>
      <vt:variant>
        <vt:i4>5</vt:i4>
      </vt:variant>
      <vt:variant>
        <vt:lpwstr/>
      </vt:variant>
      <vt:variant>
        <vt:lpwstr>_Toc149025979</vt:lpwstr>
      </vt:variant>
      <vt:variant>
        <vt:i4>1114163</vt:i4>
      </vt:variant>
      <vt:variant>
        <vt:i4>1367</vt:i4>
      </vt:variant>
      <vt:variant>
        <vt:i4>0</vt:i4>
      </vt:variant>
      <vt:variant>
        <vt:i4>5</vt:i4>
      </vt:variant>
      <vt:variant>
        <vt:lpwstr/>
      </vt:variant>
      <vt:variant>
        <vt:lpwstr>_Toc149025978</vt:lpwstr>
      </vt:variant>
      <vt:variant>
        <vt:i4>1114163</vt:i4>
      </vt:variant>
      <vt:variant>
        <vt:i4>1361</vt:i4>
      </vt:variant>
      <vt:variant>
        <vt:i4>0</vt:i4>
      </vt:variant>
      <vt:variant>
        <vt:i4>5</vt:i4>
      </vt:variant>
      <vt:variant>
        <vt:lpwstr/>
      </vt:variant>
      <vt:variant>
        <vt:lpwstr>_Toc149025977</vt:lpwstr>
      </vt:variant>
      <vt:variant>
        <vt:i4>1114163</vt:i4>
      </vt:variant>
      <vt:variant>
        <vt:i4>1355</vt:i4>
      </vt:variant>
      <vt:variant>
        <vt:i4>0</vt:i4>
      </vt:variant>
      <vt:variant>
        <vt:i4>5</vt:i4>
      </vt:variant>
      <vt:variant>
        <vt:lpwstr/>
      </vt:variant>
      <vt:variant>
        <vt:lpwstr>_Toc149025976</vt:lpwstr>
      </vt:variant>
      <vt:variant>
        <vt:i4>1114163</vt:i4>
      </vt:variant>
      <vt:variant>
        <vt:i4>1349</vt:i4>
      </vt:variant>
      <vt:variant>
        <vt:i4>0</vt:i4>
      </vt:variant>
      <vt:variant>
        <vt:i4>5</vt:i4>
      </vt:variant>
      <vt:variant>
        <vt:lpwstr/>
      </vt:variant>
      <vt:variant>
        <vt:lpwstr>_Toc149025975</vt:lpwstr>
      </vt:variant>
      <vt:variant>
        <vt:i4>1114163</vt:i4>
      </vt:variant>
      <vt:variant>
        <vt:i4>1343</vt:i4>
      </vt:variant>
      <vt:variant>
        <vt:i4>0</vt:i4>
      </vt:variant>
      <vt:variant>
        <vt:i4>5</vt:i4>
      </vt:variant>
      <vt:variant>
        <vt:lpwstr/>
      </vt:variant>
      <vt:variant>
        <vt:lpwstr>_Toc149025974</vt:lpwstr>
      </vt:variant>
      <vt:variant>
        <vt:i4>1114163</vt:i4>
      </vt:variant>
      <vt:variant>
        <vt:i4>1337</vt:i4>
      </vt:variant>
      <vt:variant>
        <vt:i4>0</vt:i4>
      </vt:variant>
      <vt:variant>
        <vt:i4>5</vt:i4>
      </vt:variant>
      <vt:variant>
        <vt:lpwstr/>
      </vt:variant>
      <vt:variant>
        <vt:lpwstr>_Toc149025973</vt:lpwstr>
      </vt:variant>
      <vt:variant>
        <vt:i4>1114163</vt:i4>
      </vt:variant>
      <vt:variant>
        <vt:i4>1331</vt:i4>
      </vt:variant>
      <vt:variant>
        <vt:i4>0</vt:i4>
      </vt:variant>
      <vt:variant>
        <vt:i4>5</vt:i4>
      </vt:variant>
      <vt:variant>
        <vt:lpwstr/>
      </vt:variant>
      <vt:variant>
        <vt:lpwstr>_Toc149025972</vt:lpwstr>
      </vt:variant>
      <vt:variant>
        <vt:i4>1114163</vt:i4>
      </vt:variant>
      <vt:variant>
        <vt:i4>1325</vt:i4>
      </vt:variant>
      <vt:variant>
        <vt:i4>0</vt:i4>
      </vt:variant>
      <vt:variant>
        <vt:i4>5</vt:i4>
      </vt:variant>
      <vt:variant>
        <vt:lpwstr/>
      </vt:variant>
      <vt:variant>
        <vt:lpwstr>_Toc149025971</vt:lpwstr>
      </vt:variant>
      <vt:variant>
        <vt:i4>1114163</vt:i4>
      </vt:variant>
      <vt:variant>
        <vt:i4>1319</vt:i4>
      </vt:variant>
      <vt:variant>
        <vt:i4>0</vt:i4>
      </vt:variant>
      <vt:variant>
        <vt:i4>5</vt:i4>
      </vt:variant>
      <vt:variant>
        <vt:lpwstr/>
      </vt:variant>
      <vt:variant>
        <vt:lpwstr>_Toc149025970</vt:lpwstr>
      </vt:variant>
      <vt:variant>
        <vt:i4>1048627</vt:i4>
      </vt:variant>
      <vt:variant>
        <vt:i4>1313</vt:i4>
      </vt:variant>
      <vt:variant>
        <vt:i4>0</vt:i4>
      </vt:variant>
      <vt:variant>
        <vt:i4>5</vt:i4>
      </vt:variant>
      <vt:variant>
        <vt:lpwstr/>
      </vt:variant>
      <vt:variant>
        <vt:lpwstr>_Toc149025969</vt:lpwstr>
      </vt:variant>
      <vt:variant>
        <vt:i4>1048627</vt:i4>
      </vt:variant>
      <vt:variant>
        <vt:i4>1307</vt:i4>
      </vt:variant>
      <vt:variant>
        <vt:i4>0</vt:i4>
      </vt:variant>
      <vt:variant>
        <vt:i4>5</vt:i4>
      </vt:variant>
      <vt:variant>
        <vt:lpwstr/>
      </vt:variant>
      <vt:variant>
        <vt:lpwstr>_Toc149025968</vt:lpwstr>
      </vt:variant>
      <vt:variant>
        <vt:i4>1048627</vt:i4>
      </vt:variant>
      <vt:variant>
        <vt:i4>1301</vt:i4>
      </vt:variant>
      <vt:variant>
        <vt:i4>0</vt:i4>
      </vt:variant>
      <vt:variant>
        <vt:i4>5</vt:i4>
      </vt:variant>
      <vt:variant>
        <vt:lpwstr/>
      </vt:variant>
      <vt:variant>
        <vt:lpwstr>_Toc149025967</vt:lpwstr>
      </vt:variant>
      <vt:variant>
        <vt:i4>1048627</vt:i4>
      </vt:variant>
      <vt:variant>
        <vt:i4>1295</vt:i4>
      </vt:variant>
      <vt:variant>
        <vt:i4>0</vt:i4>
      </vt:variant>
      <vt:variant>
        <vt:i4>5</vt:i4>
      </vt:variant>
      <vt:variant>
        <vt:lpwstr/>
      </vt:variant>
      <vt:variant>
        <vt:lpwstr>_Toc149025966</vt:lpwstr>
      </vt:variant>
      <vt:variant>
        <vt:i4>1048627</vt:i4>
      </vt:variant>
      <vt:variant>
        <vt:i4>1289</vt:i4>
      </vt:variant>
      <vt:variant>
        <vt:i4>0</vt:i4>
      </vt:variant>
      <vt:variant>
        <vt:i4>5</vt:i4>
      </vt:variant>
      <vt:variant>
        <vt:lpwstr/>
      </vt:variant>
      <vt:variant>
        <vt:lpwstr>_Toc149025965</vt:lpwstr>
      </vt:variant>
      <vt:variant>
        <vt:i4>1048627</vt:i4>
      </vt:variant>
      <vt:variant>
        <vt:i4>1283</vt:i4>
      </vt:variant>
      <vt:variant>
        <vt:i4>0</vt:i4>
      </vt:variant>
      <vt:variant>
        <vt:i4>5</vt:i4>
      </vt:variant>
      <vt:variant>
        <vt:lpwstr/>
      </vt:variant>
      <vt:variant>
        <vt:lpwstr>_Toc149025964</vt:lpwstr>
      </vt:variant>
      <vt:variant>
        <vt:i4>1048627</vt:i4>
      </vt:variant>
      <vt:variant>
        <vt:i4>1277</vt:i4>
      </vt:variant>
      <vt:variant>
        <vt:i4>0</vt:i4>
      </vt:variant>
      <vt:variant>
        <vt:i4>5</vt:i4>
      </vt:variant>
      <vt:variant>
        <vt:lpwstr/>
      </vt:variant>
      <vt:variant>
        <vt:lpwstr>_Toc149025963</vt:lpwstr>
      </vt:variant>
      <vt:variant>
        <vt:i4>1048627</vt:i4>
      </vt:variant>
      <vt:variant>
        <vt:i4>1271</vt:i4>
      </vt:variant>
      <vt:variant>
        <vt:i4>0</vt:i4>
      </vt:variant>
      <vt:variant>
        <vt:i4>5</vt:i4>
      </vt:variant>
      <vt:variant>
        <vt:lpwstr/>
      </vt:variant>
      <vt:variant>
        <vt:lpwstr>_Toc149025962</vt:lpwstr>
      </vt:variant>
      <vt:variant>
        <vt:i4>1048627</vt:i4>
      </vt:variant>
      <vt:variant>
        <vt:i4>1265</vt:i4>
      </vt:variant>
      <vt:variant>
        <vt:i4>0</vt:i4>
      </vt:variant>
      <vt:variant>
        <vt:i4>5</vt:i4>
      </vt:variant>
      <vt:variant>
        <vt:lpwstr/>
      </vt:variant>
      <vt:variant>
        <vt:lpwstr>_Toc149025961</vt:lpwstr>
      </vt:variant>
      <vt:variant>
        <vt:i4>1048627</vt:i4>
      </vt:variant>
      <vt:variant>
        <vt:i4>1259</vt:i4>
      </vt:variant>
      <vt:variant>
        <vt:i4>0</vt:i4>
      </vt:variant>
      <vt:variant>
        <vt:i4>5</vt:i4>
      </vt:variant>
      <vt:variant>
        <vt:lpwstr/>
      </vt:variant>
      <vt:variant>
        <vt:lpwstr>_Toc149025960</vt:lpwstr>
      </vt:variant>
      <vt:variant>
        <vt:i4>1245235</vt:i4>
      </vt:variant>
      <vt:variant>
        <vt:i4>1253</vt:i4>
      </vt:variant>
      <vt:variant>
        <vt:i4>0</vt:i4>
      </vt:variant>
      <vt:variant>
        <vt:i4>5</vt:i4>
      </vt:variant>
      <vt:variant>
        <vt:lpwstr/>
      </vt:variant>
      <vt:variant>
        <vt:lpwstr>_Toc149025959</vt:lpwstr>
      </vt:variant>
      <vt:variant>
        <vt:i4>1245235</vt:i4>
      </vt:variant>
      <vt:variant>
        <vt:i4>1247</vt:i4>
      </vt:variant>
      <vt:variant>
        <vt:i4>0</vt:i4>
      </vt:variant>
      <vt:variant>
        <vt:i4>5</vt:i4>
      </vt:variant>
      <vt:variant>
        <vt:lpwstr/>
      </vt:variant>
      <vt:variant>
        <vt:lpwstr>_Toc149025958</vt:lpwstr>
      </vt:variant>
      <vt:variant>
        <vt:i4>1245235</vt:i4>
      </vt:variant>
      <vt:variant>
        <vt:i4>1241</vt:i4>
      </vt:variant>
      <vt:variant>
        <vt:i4>0</vt:i4>
      </vt:variant>
      <vt:variant>
        <vt:i4>5</vt:i4>
      </vt:variant>
      <vt:variant>
        <vt:lpwstr/>
      </vt:variant>
      <vt:variant>
        <vt:lpwstr>_Toc149025957</vt:lpwstr>
      </vt:variant>
      <vt:variant>
        <vt:i4>1245235</vt:i4>
      </vt:variant>
      <vt:variant>
        <vt:i4>1235</vt:i4>
      </vt:variant>
      <vt:variant>
        <vt:i4>0</vt:i4>
      </vt:variant>
      <vt:variant>
        <vt:i4>5</vt:i4>
      </vt:variant>
      <vt:variant>
        <vt:lpwstr/>
      </vt:variant>
      <vt:variant>
        <vt:lpwstr>_Toc149025956</vt:lpwstr>
      </vt:variant>
      <vt:variant>
        <vt:i4>1245235</vt:i4>
      </vt:variant>
      <vt:variant>
        <vt:i4>1229</vt:i4>
      </vt:variant>
      <vt:variant>
        <vt:i4>0</vt:i4>
      </vt:variant>
      <vt:variant>
        <vt:i4>5</vt:i4>
      </vt:variant>
      <vt:variant>
        <vt:lpwstr/>
      </vt:variant>
      <vt:variant>
        <vt:lpwstr>_Toc149025955</vt:lpwstr>
      </vt:variant>
      <vt:variant>
        <vt:i4>1245235</vt:i4>
      </vt:variant>
      <vt:variant>
        <vt:i4>1223</vt:i4>
      </vt:variant>
      <vt:variant>
        <vt:i4>0</vt:i4>
      </vt:variant>
      <vt:variant>
        <vt:i4>5</vt:i4>
      </vt:variant>
      <vt:variant>
        <vt:lpwstr/>
      </vt:variant>
      <vt:variant>
        <vt:lpwstr>_Toc149025954</vt:lpwstr>
      </vt:variant>
      <vt:variant>
        <vt:i4>1245235</vt:i4>
      </vt:variant>
      <vt:variant>
        <vt:i4>1217</vt:i4>
      </vt:variant>
      <vt:variant>
        <vt:i4>0</vt:i4>
      </vt:variant>
      <vt:variant>
        <vt:i4>5</vt:i4>
      </vt:variant>
      <vt:variant>
        <vt:lpwstr/>
      </vt:variant>
      <vt:variant>
        <vt:lpwstr>_Toc149025953</vt:lpwstr>
      </vt:variant>
      <vt:variant>
        <vt:i4>1245235</vt:i4>
      </vt:variant>
      <vt:variant>
        <vt:i4>1211</vt:i4>
      </vt:variant>
      <vt:variant>
        <vt:i4>0</vt:i4>
      </vt:variant>
      <vt:variant>
        <vt:i4>5</vt:i4>
      </vt:variant>
      <vt:variant>
        <vt:lpwstr/>
      </vt:variant>
      <vt:variant>
        <vt:lpwstr>_Toc149025952</vt:lpwstr>
      </vt:variant>
      <vt:variant>
        <vt:i4>1245235</vt:i4>
      </vt:variant>
      <vt:variant>
        <vt:i4>1205</vt:i4>
      </vt:variant>
      <vt:variant>
        <vt:i4>0</vt:i4>
      </vt:variant>
      <vt:variant>
        <vt:i4>5</vt:i4>
      </vt:variant>
      <vt:variant>
        <vt:lpwstr/>
      </vt:variant>
      <vt:variant>
        <vt:lpwstr>_Toc149025951</vt:lpwstr>
      </vt:variant>
      <vt:variant>
        <vt:i4>1245235</vt:i4>
      </vt:variant>
      <vt:variant>
        <vt:i4>1199</vt:i4>
      </vt:variant>
      <vt:variant>
        <vt:i4>0</vt:i4>
      </vt:variant>
      <vt:variant>
        <vt:i4>5</vt:i4>
      </vt:variant>
      <vt:variant>
        <vt:lpwstr/>
      </vt:variant>
      <vt:variant>
        <vt:lpwstr>_Toc149025950</vt:lpwstr>
      </vt:variant>
      <vt:variant>
        <vt:i4>1179699</vt:i4>
      </vt:variant>
      <vt:variant>
        <vt:i4>1193</vt:i4>
      </vt:variant>
      <vt:variant>
        <vt:i4>0</vt:i4>
      </vt:variant>
      <vt:variant>
        <vt:i4>5</vt:i4>
      </vt:variant>
      <vt:variant>
        <vt:lpwstr/>
      </vt:variant>
      <vt:variant>
        <vt:lpwstr>_Toc149025949</vt:lpwstr>
      </vt:variant>
      <vt:variant>
        <vt:i4>1179699</vt:i4>
      </vt:variant>
      <vt:variant>
        <vt:i4>1187</vt:i4>
      </vt:variant>
      <vt:variant>
        <vt:i4>0</vt:i4>
      </vt:variant>
      <vt:variant>
        <vt:i4>5</vt:i4>
      </vt:variant>
      <vt:variant>
        <vt:lpwstr/>
      </vt:variant>
      <vt:variant>
        <vt:lpwstr>_Toc149025948</vt:lpwstr>
      </vt:variant>
      <vt:variant>
        <vt:i4>1179699</vt:i4>
      </vt:variant>
      <vt:variant>
        <vt:i4>1181</vt:i4>
      </vt:variant>
      <vt:variant>
        <vt:i4>0</vt:i4>
      </vt:variant>
      <vt:variant>
        <vt:i4>5</vt:i4>
      </vt:variant>
      <vt:variant>
        <vt:lpwstr/>
      </vt:variant>
      <vt:variant>
        <vt:lpwstr>_Toc149025947</vt:lpwstr>
      </vt:variant>
      <vt:variant>
        <vt:i4>1179699</vt:i4>
      </vt:variant>
      <vt:variant>
        <vt:i4>1175</vt:i4>
      </vt:variant>
      <vt:variant>
        <vt:i4>0</vt:i4>
      </vt:variant>
      <vt:variant>
        <vt:i4>5</vt:i4>
      </vt:variant>
      <vt:variant>
        <vt:lpwstr/>
      </vt:variant>
      <vt:variant>
        <vt:lpwstr>_Toc149025946</vt:lpwstr>
      </vt:variant>
      <vt:variant>
        <vt:i4>1179699</vt:i4>
      </vt:variant>
      <vt:variant>
        <vt:i4>1169</vt:i4>
      </vt:variant>
      <vt:variant>
        <vt:i4>0</vt:i4>
      </vt:variant>
      <vt:variant>
        <vt:i4>5</vt:i4>
      </vt:variant>
      <vt:variant>
        <vt:lpwstr/>
      </vt:variant>
      <vt:variant>
        <vt:lpwstr>_Toc149025945</vt:lpwstr>
      </vt:variant>
      <vt:variant>
        <vt:i4>1179699</vt:i4>
      </vt:variant>
      <vt:variant>
        <vt:i4>1163</vt:i4>
      </vt:variant>
      <vt:variant>
        <vt:i4>0</vt:i4>
      </vt:variant>
      <vt:variant>
        <vt:i4>5</vt:i4>
      </vt:variant>
      <vt:variant>
        <vt:lpwstr/>
      </vt:variant>
      <vt:variant>
        <vt:lpwstr>_Toc149025944</vt:lpwstr>
      </vt:variant>
      <vt:variant>
        <vt:i4>1179699</vt:i4>
      </vt:variant>
      <vt:variant>
        <vt:i4>1157</vt:i4>
      </vt:variant>
      <vt:variant>
        <vt:i4>0</vt:i4>
      </vt:variant>
      <vt:variant>
        <vt:i4>5</vt:i4>
      </vt:variant>
      <vt:variant>
        <vt:lpwstr/>
      </vt:variant>
      <vt:variant>
        <vt:lpwstr>_Toc149025943</vt:lpwstr>
      </vt:variant>
      <vt:variant>
        <vt:i4>1179699</vt:i4>
      </vt:variant>
      <vt:variant>
        <vt:i4>1151</vt:i4>
      </vt:variant>
      <vt:variant>
        <vt:i4>0</vt:i4>
      </vt:variant>
      <vt:variant>
        <vt:i4>5</vt:i4>
      </vt:variant>
      <vt:variant>
        <vt:lpwstr/>
      </vt:variant>
      <vt:variant>
        <vt:lpwstr>_Toc149025942</vt:lpwstr>
      </vt:variant>
      <vt:variant>
        <vt:i4>1179699</vt:i4>
      </vt:variant>
      <vt:variant>
        <vt:i4>1145</vt:i4>
      </vt:variant>
      <vt:variant>
        <vt:i4>0</vt:i4>
      </vt:variant>
      <vt:variant>
        <vt:i4>5</vt:i4>
      </vt:variant>
      <vt:variant>
        <vt:lpwstr/>
      </vt:variant>
      <vt:variant>
        <vt:lpwstr>_Toc149025941</vt:lpwstr>
      </vt:variant>
      <vt:variant>
        <vt:i4>1179699</vt:i4>
      </vt:variant>
      <vt:variant>
        <vt:i4>1139</vt:i4>
      </vt:variant>
      <vt:variant>
        <vt:i4>0</vt:i4>
      </vt:variant>
      <vt:variant>
        <vt:i4>5</vt:i4>
      </vt:variant>
      <vt:variant>
        <vt:lpwstr/>
      </vt:variant>
      <vt:variant>
        <vt:lpwstr>_Toc149025940</vt:lpwstr>
      </vt:variant>
      <vt:variant>
        <vt:i4>1376307</vt:i4>
      </vt:variant>
      <vt:variant>
        <vt:i4>1133</vt:i4>
      </vt:variant>
      <vt:variant>
        <vt:i4>0</vt:i4>
      </vt:variant>
      <vt:variant>
        <vt:i4>5</vt:i4>
      </vt:variant>
      <vt:variant>
        <vt:lpwstr/>
      </vt:variant>
      <vt:variant>
        <vt:lpwstr>_Toc149025939</vt:lpwstr>
      </vt:variant>
      <vt:variant>
        <vt:i4>1376307</vt:i4>
      </vt:variant>
      <vt:variant>
        <vt:i4>1127</vt:i4>
      </vt:variant>
      <vt:variant>
        <vt:i4>0</vt:i4>
      </vt:variant>
      <vt:variant>
        <vt:i4>5</vt:i4>
      </vt:variant>
      <vt:variant>
        <vt:lpwstr/>
      </vt:variant>
      <vt:variant>
        <vt:lpwstr>_Toc149025938</vt:lpwstr>
      </vt:variant>
      <vt:variant>
        <vt:i4>1376307</vt:i4>
      </vt:variant>
      <vt:variant>
        <vt:i4>1121</vt:i4>
      </vt:variant>
      <vt:variant>
        <vt:i4>0</vt:i4>
      </vt:variant>
      <vt:variant>
        <vt:i4>5</vt:i4>
      </vt:variant>
      <vt:variant>
        <vt:lpwstr/>
      </vt:variant>
      <vt:variant>
        <vt:lpwstr>_Toc149025937</vt:lpwstr>
      </vt:variant>
      <vt:variant>
        <vt:i4>1376307</vt:i4>
      </vt:variant>
      <vt:variant>
        <vt:i4>1115</vt:i4>
      </vt:variant>
      <vt:variant>
        <vt:i4>0</vt:i4>
      </vt:variant>
      <vt:variant>
        <vt:i4>5</vt:i4>
      </vt:variant>
      <vt:variant>
        <vt:lpwstr/>
      </vt:variant>
      <vt:variant>
        <vt:lpwstr>_Toc149025936</vt:lpwstr>
      </vt:variant>
      <vt:variant>
        <vt:i4>1376307</vt:i4>
      </vt:variant>
      <vt:variant>
        <vt:i4>1109</vt:i4>
      </vt:variant>
      <vt:variant>
        <vt:i4>0</vt:i4>
      </vt:variant>
      <vt:variant>
        <vt:i4>5</vt:i4>
      </vt:variant>
      <vt:variant>
        <vt:lpwstr/>
      </vt:variant>
      <vt:variant>
        <vt:lpwstr>_Toc149025935</vt:lpwstr>
      </vt:variant>
      <vt:variant>
        <vt:i4>1376307</vt:i4>
      </vt:variant>
      <vt:variant>
        <vt:i4>1103</vt:i4>
      </vt:variant>
      <vt:variant>
        <vt:i4>0</vt:i4>
      </vt:variant>
      <vt:variant>
        <vt:i4>5</vt:i4>
      </vt:variant>
      <vt:variant>
        <vt:lpwstr/>
      </vt:variant>
      <vt:variant>
        <vt:lpwstr>_Toc149025934</vt:lpwstr>
      </vt:variant>
      <vt:variant>
        <vt:i4>1376307</vt:i4>
      </vt:variant>
      <vt:variant>
        <vt:i4>1097</vt:i4>
      </vt:variant>
      <vt:variant>
        <vt:i4>0</vt:i4>
      </vt:variant>
      <vt:variant>
        <vt:i4>5</vt:i4>
      </vt:variant>
      <vt:variant>
        <vt:lpwstr/>
      </vt:variant>
      <vt:variant>
        <vt:lpwstr>_Toc149025933</vt:lpwstr>
      </vt:variant>
      <vt:variant>
        <vt:i4>1376307</vt:i4>
      </vt:variant>
      <vt:variant>
        <vt:i4>1091</vt:i4>
      </vt:variant>
      <vt:variant>
        <vt:i4>0</vt:i4>
      </vt:variant>
      <vt:variant>
        <vt:i4>5</vt:i4>
      </vt:variant>
      <vt:variant>
        <vt:lpwstr/>
      </vt:variant>
      <vt:variant>
        <vt:lpwstr>_Toc149025932</vt:lpwstr>
      </vt:variant>
      <vt:variant>
        <vt:i4>1376307</vt:i4>
      </vt:variant>
      <vt:variant>
        <vt:i4>1085</vt:i4>
      </vt:variant>
      <vt:variant>
        <vt:i4>0</vt:i4>
      </vt:variant>
      <vt:variant>
        <vt:i4>5</vt:i4>
      </vt:variant>
      <vt:variant>
        <vt:lpwstr/>
      </vt:variant>
      <vt:variant>
        <vt:lpwstr>_Toc149025931</vt:lpwstr>
      </vt:variant>
      <vt:variant>
        <vt:i4>1376307</vt:i4>
      </vt:variant>
      <vt:variant>
        <vt:i4>1079</vt:i4>
      </vt:variant>
      <vt:variant>
        <vt:i4>0</vt:i4>
      </vt:variant>
      <vt:variant>
        <vt:i4>5</vt:i4>
      </vt:variant>
      <vt:variant>
        <vt:lpwstr/>
      </vt:variant>
      <vt:variant>
        <vt:lpwstr>_Toc149025930</vt:lpwstr>
      </vt:variant>
      <vt:variant>
        <vt:i4>1310771</vt:i4>
      </vt:variant>
      <vt:variant>
        <vt:i4>1073</vt:i4>
      </vt:variant>
      <vt:variant>
        <vt:i4>0</vt:i4>
      </vt:variant>
      <vt:variant>
        <vt:i4>5</vt:i4>
      </vt:variant>
      <vt:variant>
        <vt:lpwstr/>
      </vt:variant>
      <vt:variant>
        <vt:lpwstr>_Toc149025929</vt:lpwstr>
      </vt:variant>
      <vt:variant>
        <vt:i4>1310771</vt:i4>
      </vt:variant>
      <vt:variant>
        <vt:i4>1067</vt:i4>
      </vt:variant>
      <vt:variant>
        <vt:i4>0</vt:i4>
      </vt:variant>
      <vt:variant>
        <vt:i4>5</vt:i4>
      </vt:variant>
      <vt:variant>
        <vt:lpwstr/>
      </vt:variant>
      <vt:variant>
        <vt:lpwstr>_Toc149025928</vt:lpwstr>
      </vt:variant>
      <vt:variant>
        <vt:i4>1310771</vt:i4>
      </vt:variant>
      <vt:variant>
        <vt:i4>1061</vt:i4>
      </vt:variant>
      <vt:variant>
        <vt:i4>0</vt:i4>
      </vt:variant>
      <vt:variant>
        <vt:i4>5</vt:i4>
      </vt:variant>
      <vt:variant>
        <vt:lpwstr/>
      </vt:variant>
      <vt:variant>
        <vt:lpwstr>_Toc149025927</vt:lpwstr>
      </vt:variant>
      <vt:variant>
        <vt:i4>1310771</vt:i4>
      </vt:variant>
      <vt:variant>
        <vt:i4>1055</vt:i4>
      </vt:variant>
      <vt:variant>
        <vt:i4>0</vt:i4>
      </vt:variant>
      <vt:variant>
        <vt:i4>5</vt:i4>
      </vt:variant>
      <vt:variant>
        <vt:lpwstr/>
      </vt:variant>
      <vt:variant>
        <vt:lpwstr>_Toc149025926</vt:lpwstr>
      </vt:variant>
      <vt:variant>
        <vt:i4>1310771</vt:i4>
      </vt:variant>
      <vt:variant>
        <vt:i4>1049</vt:i4>
      </vt:variant>
      <vt:variant>
        <vt:i4>0</vt:i4>
      </vt:variant>
      <vt:variant>
        <vt:i4>5</vt:i4>
      </vt:variant>
      <vt:variant>
        <vt:lpwstr/>
      </vt:variant>
      <vt:variant>
        <vt:lpwstr>_Toc149025925</vt:lpwstr>
      </vt:variant>
      <vt:variant>
        <vt:i4>1310771</vt:i4>
      </vt:variant>
      <vt:variant>
        <vt:i4>1043</vt:i4>
      </vt:variant>
      <vt:variant>
        <vt:i4>0</vt:i4>
      </vt:variant>
      <vt:variant>
        <vt:i4>5</vt:i4>
      </vt:variant>
      <vt:variant>
        <vt:lpwstr/>
      </vt:variant>
      <vt:variant>
        <vt:lpwstr>_Toc149025924</vt:lpwstr>
      </vt:variant>
      <vt:variant>
        <vt:i4>1310771</vt:i4>
      </vt:variant>
      <vt:variant>
        <vt:i4>1037</vt:i4>
      </vt:variant>
      <vt:variant>
        <vt:i4>0</vt:i4>
      </vt:variant>
      <vt:variant>
        <vt:i4>5</vt:i4>
      </vt:variant>
      <vt:variant>
        <vt:lpwstr/>
      </vt:variant>
      <vt:variant>
        <vt:lpwstr>_Toc149025923</vt:lpwstr>
      </vt:variant>
      <vt:variant>
        <vt:i4>1310771</vt:i4>
      </vt:variant>
      <vt:variant>
        <vt:i4>1031</vt:i4>
      </vt:variant>
      <vt:variant>
        <vt:i4>0</vt:i4>
      </vt:variant>
      <vt:variant>
        <vt:i4>5</vt:i4>
      </vt:variant>
      <vt:variant>
        <vt:lpwstr/>
      </vt:variant>
      <vt:variant>
        <vt:lpwstr>_Toc149025922</vt:lpwstr>
      </vt:variant>
      <vt:variant>
        <vt:i4>1310771</vt:i4>
      </vt:variant>
      <vt:variant>
        <vt:i4>1025</vt:i4>
      </vt:variant>
      <vt:variant>
        <vt:i4>0</vt:i4>
      </vt:variant>
      <vt:variant>
        <vt:i4>5</vt:i4>
      </vt:variant>
      <vt:variant>
        <vt:lpwstr/>
      </vt:variant>
      <vt:variant>
        <vt:lpwstr>_Toc149025921</vt:lpwstr>
      </vt:variant>
      <vt:variant>
        <vt:i4>1310771</vt:i4>
      </vt:variant>
      <vt:variant>
        <vt:i4>1019</vt:i4>
      </vt:variant>
      <vt:variant>
        <vt:i4>0</vt:i4>
      </vt:variant>
      <vt:variant>
        <vt:i4>5</vt:i4>
      </vt:variant>
      <vt:variant>
        <vt:lpwstr/>
      </vt:variant>
      <vt:variant>
        <vt:lpwstr>_Toc149025920</vt:lpwstr>
      </vt:variant>
      <vt:variant>
        <vt:i4>1507379</vt:i4>
      </vt:variant>
      <vt:variant>
        <vt:i4>1013</vt:i4>
      </vt:variant>
      <vt:variant>
        <vt:i4>0</vt:i4>
      </vt:variant>
      <vt:variant>
        <vt:i4>5</vt:i4>
      </vt:variant>
      <vt:variant>
        <vt:lpwstr/>
      </vt:variant>
      <vt:variant>
        <vt:lpwstr>_Toc149025919</vt:lpwstr>
      </vt:variant>
      <vt:variant>
        <vt:i4>1507379</vt:i4>
      </vt:variant>
      <vt:variant>
        <vt:i4>1007</vt:i4>
      </vt:variant>
      <vt:variant>
        <vt:i4>0</vt:i4>
      </vt:variant>
      <vt:variant>
        <vt:i4>5</vt:i4>
      </vt:variant>
      <vt:variant>
        <vt:lpwstr/>
      </vt:variant>
      <vt:variant>
        <vt:lpwstr>_Toc149025918</vt:lpwstr>
      </vt:variant>
      <vt:variant>
        <vt:i4>1507379</vt:i4>
      </vt:variant>
      <vt:variant>
        <vt:i4>1001</vt:i4>
      </vt:variant>
      <vt:variant>
        <vt:i4>0</vt:i4>
      </vt:variant>
      <vt:variant>
        <vt:i4>5</vt:i4>
      </vt:variant>
      <vt:variant>
        <vt:lpwstr/>
      </vt:variant>
      <vt:variant>
        <vt:lpwstr>_Toc149025917</vt:lpwstr>
      </vt:variant>
      <vt:variant>
        <vt:i4>1507379</vt:i4>
      </vt:variant>
      <vt:variant>
        <vt:i4>995</vt:i4>
      </vt:variant>
      <vt:variant>
        <vt:i4>0</vt:i4>
      </vt:variant>
      <vt:variant>
        <vt:i4>5</vt:i4>
      </vt:variant>
      <vt:variant>
        <vt:lpwstr/>
      </vt:variant>
      <vt:variant>
        <vt:lpwstr>_Toc149025916</vt:lpwstr>
      </vt:variant>
      <vt:variant>
        <vt:i4>1507379</vt:i4>
      </vt:variant>
      <vt:variant>
        <vt:i4>989</vt:i4>
      </vt:variant>
      <vt:variant>
        <vt:i4>0</vt:i4>
      </vt:variant>
      <vt:variant>
        <vt:i4>5</vt:i4>
      </vt:variant>
      <vt:variant>
        <vt:lpwstr/>
      </vt:variant>
      <vt:variant>
        <vt:lpwstr>_Toc149025915</vt:lpwstr>
      </vt:variant>
      <vt:variant>
        <vt:i4>1507379</vt:i4>
      </vt:variant>
      <vt:variant>
        <vt:i4>983</vt:i4>
      </vt:variant>
      <vt:variant>
        <vt:i4>0</vt:i4>
      </vt:variant>
      <vt:variant>
        <vt:i4>5</vt:i4>
      </vt:variant>
      <vt:variant>
        <vt:lpwstr/>
      </vt:variant>
      <vt:variant>
        <vt:lpwstr>_Toc149025914</vt:lpwstr>
      </vt:variant>
      <vt:variant>
        <vt:i4>1507379</vt:i4>
      </vt:variant>
      <vt:variant>
        <vt:i4>977</vt:i4>
      </vt:variant>
      <vt:variant>
        <vt:i4>0</vt:i4>
      </vt:variant>
      <vt:variant>
        <vt:i4>5</vt:i4>
      </vt:variant>
      <vt:variant>
        <vt:lpwstr/>
      </vt:variant>
      <vt:variant>
        <vt:lpwstr>_Toc149025913</vt:lpwstr>
      </vt:variant>
      <vt:variant>
        <vt:i4>1507379</vt:i4>
      </vt:variant>
      <vt:variant>
        <vt:i4>971</vt:i4>
      </vt:variant>
      <vt:variant>
        <vt:i4>0</vt:i4>
      </vt:variant>
      <vt:variant>
        <vt:i4>5</vt:i4>
      </vt:variant>
      <vt:variant>
        <vt:lpwstr/>
      </vt:variant>
      <vt:variant>
        <vt:lpwstr>_Toc149025912</vt:lpwstr>
      </vt:variant>
      <vt:variant>
        <vt:i4>1507379</vt:i4>
      </vt:variant>
      <vt:variant>
        <vt:i4>965</vt:i4>
      </vt:variant>
      <vt:variant>
        <vt:i4>0</vt:i4>
      </vt:variant>
      <vt:variant>
        <vt:i4>5</vt:i4>
      </vt:variant>
      <vt:variant>
        <vt:lpwstr/>
      </vt:variant>
      <vt:variant>
        <vt:lpwstr>_Toc149025911</vt:lpwstr>
      </vt:variant>
      <vt:variant>
        <vt:i4>1507379</vt:i4>
      </vt:variant>
      <vt:variant>
        <vt:i4>959</vt:i4>
      </vt:variant>
      <vt:variant>
        <vt:i4>0</vt:i4>
      </vt:variant>
      <vt:variant>
        <vt:i4>5</vt:i4>
      </vt:variant>
      <vt:variant>
        <vt:lpwstr/>
      </vt:variant>
      <vt:variant>
        <vt:lpwstr>_Toc149025910</vt:lpwstr>
      </vt:variant>
      <vt:variant>
        <vt:i4>1441843</vt:i4>
      </vt:variant>
      <vt:variant>
        <vt:i4>953</vt:i4>
      </vt:variant>
      <vt:variant>
        <vt:i4>0</vt:i4>
      </vt:variant>
      <vt:variant>
        <vt:i4>5</vt:i4>
      </vt:variant>
      <vt:variant>
        <vt:lpwstr/>
      </vt:variant>
      <vt:variant>
        <vt:lpwstr>_Toc149025909</vt:lpwstr>
      </vt:variant>
      <vt:variant>
        <vt:i4>1441843</vt:i4>
      </vt:variant>
      <vt:variant>
        <vt:i4>947</vt:i4>
      </vt:variant>
      <vt:variant>
        <vt:i4>0</vt:i4>
      </vt:variant>
      <vt:variant>
        <vt:i4>5</vt:i4>
      </vt:variant>
      <vt:variant>
        <vt:lpwstr/>
      </vt:variant>
      <vt:variant>
        <vt:lpwstr>_Toc149025908</vt:lpwstr>
      </vt:variant>
      <vt:variant>
        <vt:i4>1441843</vt:i4>
      </vt:variant>
      <vt:variant>
        <vt:i4>941</vt:i4>
      </vt:variant>
      <vt:variant>
        <vt:i4>0</vt:i4>
      </vt:variant>
      <vt:variant>
        <vt:i4>5</vt:i4>
      </vt:variant>
      <vt:variant>
        <vt:lpwstr/>
      </vt:variant>
      <vt:variant>
        <vt:lpwstr>_Toc149025907</vt:lpwstr>
      </vt:variant>
      <vt:variant>
        <vt:i4>1441843</vt:i4>
      </vt:variant>
      <vt:variant>
        <vt:i4>935</vt:i4>
      </vt:variant>
      <vt:variant>
        <vt:i4>0</vt:i4>
      </vt:variant>
      <vt:variant>
        <vt:i4>5</vt:i4>
      </vt:variant>
      <vt:variant>
        <vt:lpwstr/>
      </vt:variant>
      <vt:variant>
        <vt:lpwstr>_Toc149025906</vt:lpwstr>
      </vt:variant>
      <vt:variant>
        <vt:i4>1441843</vt:i4>
      </vt:variant>
      <vt:variant>
        <vt:i4>929</vt:i4>
      </vt:variant>
      <vt:variant>
        <vt:i4>0</vt:i4>
      </vt:variant>
      <vt:variant>
        <vt:i4>5</vt:i4>
      </vt:variant>
      <vt:variant>
        <vt:lpwstr/>
      </vt:variant>
      <vt:variant>
        <vt:lpwstr>_Toc149025905</vt:lpwstr>
      </vt:variant>
      <vt:variant>
        <vt:i4>1441843</vt:i4>
      </vt:variant>
      <vt:variant>
        <vt:i4>923</vt:i4>
      </vt:variant>
      <vt:variant>
        <vt:i4>0</vt:i4>
      </vt:variant>
      <vt:variant>
        <vt:i4>5</vt:i4>
      </vt:variant>
      <vt:variant>
        <vt:lpwstr/>
      </vt:variant>
      <vt:variant>
        <vt:lpwstr>_Toc149025904</vt:lpwstr>
      </vt:variant>
      <vt:variant>
        <vt:i4>1441843</vt:i4>
      </vt:variant>
      <vt:variant>
        <vt:i4>917</vt:i4>
      </vt:variant>
      <vt:variant>
        <vt:i4>0</vt:i4>
      </vt:variant>
      <vt:variant>
        <vt:i4>5</vt:i4>
      </vt:variant>
      <vt:variant>
        <vt:lpwstr/>
      </vt:variant>
      <vt:variant>
        <vt:lpwstr>_Toc149025903</vt:lpwstr>
      </vt:variant>
      <vt:variant>
        <vt:i4>1441843</vt:i4>
      </vt:variant>
      <vt:variant>
        <vt:i4>911</vt:i4>
      </vt:variant>
      <vt:variant>
        <vt:i4>0</vt:i4>
      </vt:variant>
      <vt:variant>
        <vt:i4>5</vt:i4>
      </vt:variant>
      <vt:variant>
        <vt:lpwstr/>
      </vt:variant>
      <vt:variant>
        <vt:lpwstr>_Toc149025902</vt:lpwstr>
      </vt:variant>
      <vt:variant>
        <vt:i4>1441843</vt:i4>
      </vt:variant>
      <vt:variant>
        <vt:i4>905</vt:i4>
      </vt:variant>
      <vt:variant>
        <vt:i4>0</vt:i4>
      </vt:variant>
      <vt:variant>
        <vt:i4>5</vt:i4>
      </vt:variant>
      <vt:variant>
        <vt:lpwstr/>
      </vt:variant>
      <vt:variant>
        <vt:lpwstr>_Toc149025901</vt:lpwstr>
      </vt:variant>
      <vt:variant>
        <vt:i4>1441843</vt:i4>
      </vt:variant>
      <vt:variant>
        <vt:i4>899</vt:i4>
      </vt:variant>
      <vt:variant>
        <vt:i4>0</vt:i4>
      </vt:variant>
      <vt:variant>
        <vt:i4>5</vt:i4>
      </vt:variant>
      <vt:variant>
        <vt:lpwstr/>
      </vt:variant>
      <vt:variant>
        <vt:lpwstr>_Toc149025900</vt:lpwstr>
      </vt:variant>
      <vt:variant>
        <vt:i4>2031666</vt:i4>
      </vt:variant>
      <vt:variant>
        <vt:i4>893</vt:i4>
      </vt:variant>
      <vt:variant>
        <vt:i4>0</vt:i4>
      </vt:variant>
      <vt:variant>
        <vt:i4>5</vt:i4>
      </vt:variant>
      <vt:variant>
        <vt:lpwstr/>
      </vt:variant>
      <vt:variant>
        <vt:lpwstr>_Toc149025899</vt:lpwstr>
      </vt:variant>
      <vt:variant>
        <vt:i4>2031666</vt:i4>
      </vt:variant>
      <vt:variant>
        <vt:i4>887</vt:i4>
      </vt:variant>
      <vt:variant>
        <vt:i4>0</vt:i4>
      </vt:variant>
      <vt:variant>
        <vt:i4>5</vt:i4>
      </vt:variant>
      <vt:variant>
        <vt:lpwstr/>
      </vt:variant>
      <vt:variant>
        <vt:lpwstr>_Toc149025898</vt:lpwstr>
      </vt:variant>
      <vt:variant>
        <vt:i4>2031666</vt:i4>
      </vt:variant>
      <vt:variant>
        <vt:i4>881</vt:i4>
      </vt:variant>
      <vt:variant>
        <vt:i4>0</vt:i4>
      </vt:variant>
      <vt:variant>
        <vt:i4>5</vt:i4>
      </vt:variant>
      <vt:variant>
        <vt:lpwstr/>
      </vt:variant>
      <vt:variant>
        <vt:lpwstr>_Toc149025897</vt:lpwstr>
      </vt:variant>
      <vt:variant>
        <vt:i4>2031666</vt:i4>
      </vt:variant>
      <vt:variant>
        <vt:i4>875</vt:i4>
      </vt:variant>
      <vt:variant>
        <vt:i4>0</vt:i4>
      </vt:variant>
      <vt:variant>
        <vt:i4>5</vt:i4>
      </vt:variant>
      <vt:variant>
        <vt:lpwstr/>
      </vt:variant>
      <vt:variant>
        <vt:lpwstr>_Toc149025896</vt:lpwstr>
      </vt:variant>
      <vt:variant>
        <vt:i4>2031666</vt:i4>
      </vt:variant>
      <vt:variant>
        <vt:i4>869</vt:i4>
      </vt:variant>
      <vt:variant>
        <vt:i4>0</vt:i4>
      </vt:variant>
      <vt:variant>
        <vt:i4>5</vt:i4>
      </vt:variant>
      <vt:variant>
        <vt:lpwstr/>
      </vt:variant>
      <vt:variant>
        <vt:lpwstr>_Toc149025895</vt:lpwstr>
      </vt:variant>
      <vt:variant>
        <vt:i4>2031666</vt:i4>
      </vt:variant>
      <vt:variant>
        <vt:i4>863</vt:i4>
      </vt:variant>
      <vt:variant>
        <vt:i4>0</vt:i4>
      </vt:variant>
      <vt:variant>
        <vt:i4>5</vt:i4>
      </vt:variant>
      <vt:variant>
        <vt:lpwstr/>
      </vt:variant>
      <vt:variant>
        <vt:lpwstr>_Toc149025894</vt:lpwstr>
      </vt:variant>
      <vt:variant>
        <vt:i4>2031666</vt:i4>
      </vt:variant>
      <vt:variant>
        <vt:i4>857</vt:i4>
      </vt:variant>
      <vt:variant>
        <vt:i4>0</vt:i4>
      </vt:variant>
      <vt:variant>
        <vt:i4>5</vt:i4>
      </vt:variant>
      <vt:variant>
        <vt:lpwstr/>
      </vt:variant>
      <vt:variant>
        <vt:lpwstr>_Toc149025893</vt:lpwstr>
      </vt:variant>
      <vt:variant>
        <vt:i4>2031666</vt:i4>
      </vt:variant>
      <vt:variant>
        <vt:i4>851</vt:i4>
      </vt:variant>
      <vt:variant>
        <vt:i4>0</vt:i4>
      </vt:variant>
      <vt:variant>
        <vt:i4>5</vt:i4>
      </vt:variant>
      <vt:variant>
        <vt:lpwstr/>
      </vt:variant>
      <vt:variant>
        <vt:lpwstr>_Toc149025892</vt:lpwstr>
      </vt:variant>
      <vt:variant>
        <vt:i4>2031666</vt:i4>
      </vt:variant>
      <vt:variant>
        <vt:i4>845</vt:i4>
      </vt:variant>
      <vt:variant>
        <vt:i4>0</vt:i4>
      </vt:variant>
      <vt:variant>
        <vt:i4>5</vt:i4>
      </vt:variant>
      <vt:variant>
        <vt:lpwstr/>
      </vt:variant>
      <vt:variant>
        <vt:lpwstr>_Toc149025891</vt:lpwstr>
      </vt:variant>
      <vt:variant>
        <vt:i4>2031666</vt:i4>
      </vt:variant>
      <vt:variant>
        <vt:i4>839</vt:i4>
      </vt:variant>
      <vt:variant>
        <vt:i4>0</vt:i4>
      </vt:variant>
      <vt:variant>
        <vt:i4>5</vt:i4>
      </vt:variant>
      <vt:variant>
        <vt:lpwstr/>
      </vt:variant>
      <vt:variant>
        <vt:lpwstr>_Toc149025890</vt:lpwstr>
      </vt:variant>
      <vt:variant>
        <vt:i4>1966130</vt:i4>
      </vt:variant>
      <vt:variant>
        <vt:i4>833</vt:i4>
      </vt:variant>
      <vt:variant>
        <vt:i4>0</vt:i4>
      </vt:variant>
      <vt:variant>
        <vt:i4>5</vt:i4>
      </vt:variant>
      <vt:variant>
        <vt:lpwstr/>
      </vt:variant>
      <vt:variant>
        <vt:lpwstr>_Toc149025889</vt:lpwstr>
      </vt:variant>
      <vt:variant>
        <vt:i4>1966130</vt:i4>
      </vt:variant>
      <vt:variant>
        <vt:i4>827</vt:i4>
      </vt:variant>
      <vt:variant>
        <vt:i4>0</vt:i4>
      </vt:variant>
      <vt:variant>
        <vt:i4>5</vt:i4>
      </vt:variant>
      <vt:variant>
        <vt:lpwstr/>
      </vt:variant>
      <vt:variant>
        <vt:lpwstr>_Toc149025888</vt:lpwstr>
      </vt:variant>
      <vt:variant>
        <vt:i4>1966130</vt:i4>
      </vt:variant>
      <vt:variant>
        <vt:i4>821</vt:i4>
      </vt:variant>
      <vt:variant>
        <vt:i4>0</vt:i4>
      </vt:variant>
      <vt:variant>
        <vt:i4>5</vt:i4>
      </vt:variant>
      <vt:variant>
        <vt:lpwstr/>
      </vt:variant>
      <vt:variant>
        <vt:lpwstr>_Toc149025887</vt:lpwstr>
      </vt:variant>
      <vt:variant>
        <vt:i4>1966130</vt:i4>
      </vt:variant>
      <vt:variant>
        <vt:i4>815</vt:i4>
      </vt:variant>
      <vt:variant>
        <vt:i4>0</vt:i4>
      </vt:variant>
      <vt:variant>
        <vt:i4>5</vt:i4>
      </vt:variant>
      <vt:variant>
        <vt:lpwstr/>
      </vt:variant>
      <vt:variant>
        <vt:lpwstr>_Toc149025886</vt:lpwstr>
      </vt:variant>
      <vt:variant>
        <vt:i4>1966130</vt:i4>
      </vt:variant>
      <vt:variant>
        <vt:i4>809</vt:i4>
      </vt:variant>
      <vt:variant>
        <vt:i4>0</vt:i4>
      </vt:variant>
      <vt:variant>
        <vt:i4>5</vt:i4>
      </vt:variant>
      <vt:variant>
        <vt:lpwstr/>
      </vt:variant>
      <vt:variant>
        <vt:lpwstr>_Toc149025885</vt:lpwstr>
      </vt:variant>
      <vt:variant>
        <vt:i4>1966130</vt:i4>
      </vt:variant>
      <vt:variant>
        <vt:i4>803</vt:i4>
      </vt:variant>
      <vt:variant>
        <vt:i4>0</vt:i4>
      </vt:variant>
      <vt:variant>
        <vt:i4>5</vt:i4>
      </vt:variant>
      <vt:variant>
        <vt:lpwstr/>
      </vt:variant>
      <vt:variant>
        <vt:lpwstr>_Toc149025884</vt:lpwstr>
      </vt:variant>
      <vt:variant>
        <vt:i4>1966130</vt:i4>
      </vt:variant>
      <vt:variant>
        <vt:i4>797</vt:i4>
      </vt:variant>
      <vt:variant>
        <vt:i4>0</vt:i4>
      </vt:variant>
      <vt:variant>
        <vt:i4>5</vt:i4>
      </vt:variant>
      <vt:variant>
        <vt:lpwstr/>
      </vt:variant>
      <vt:variant>
        <vt:lpwstr>_Toc149025883</vt:lpwstr>
      </vt:variant>
      <vt:variant>
        <vt:i4>1966130</vt:i4>
      </vt:variant>
      <vt:variant>
        <vt:i4>791</vt:i4>
      </vt:variant>
      <vt:variant>
        <vt:i4>0</vt:i4>
      </vt:variant>
      <vt:variant>
        <vt:i4>5</vt:i4>
      </vt:variant>
      <vt:variant>
        <vt:lpwstr/>
      </vt:variant>
      <vt:variant>
        <vt:lpwstr>_Toc149025882</vt:lpwstr>
      </vt:variant>
      <vt:variant>
        <vt:i4>1966130</vt:i4>
      </vt:variant>
      <vt:variant>
        <vt:i4>785</vt:i4>
      </vt:variant>
      <vt:variant>
        <vt:i4>0</vt:i4>
      </vt:variant>
      <vt:variant>
        <vt:i4>5</vt:i4>
      </vt:variant>
      <vt:variant>
        <vt:lpwstr/>
      </vt:variant>
      <vt:variant>
        <vt:lpwstr>_Toc149025881</vt:lpwstr>
      </vt:variant>
      <vt:variant>
        <vt:i4>1966130</vt:i4>
      </vt:variant>
      <vt:variant>
        <vt:i4>779</vt:i4>
      </vt:variant>
      <vt:variant>
        <vt:i4>0</vt:i4>
      </vt:variant>
      <vt:variant>
        <vt:i4>5</vt:i4>
      </vt:variant>
      <vt:variant>
        <vt:lpwstr/>
      </vt:variant>
      <vt:variant>
        <vt:lpwstr>_Toc149025880</vt:lpwstr>
      </vt:variant>
      <vt:variant>
        <vt:i4>1114162</vt:i4>
      </vt:variant>
      <vt:variant>
        <vt:i4>773</vt:i4>
      </vt:variant>
      <vt:variant>
        <vt:i4>0</vt:i4>
      </vt:variant>
      <vt:variant>
        <vt:i4>5</vt:i4>
      </vt:variant>
      <vt:variant>
        <vt:lpwstr/>
      </vt:variant>
      <vt:variant>
        <vt:lpwstr>_Toc149025879</vt:lpwstr>
      </vt:variant>
      <vt:variant>
        <vt:i4>1114162</vt:i4>
      </vt:variant>
      <vt:variant>
        <vt:i4>767</vt:i4>
      </vt:variant>
      <vt:variant>
        <vt:i4>0</vt:i4>
      </vt:variant>
      <vt:variant>
        <vt:i4>5</vt:i4>
      </vt:variant>
      <vt:variant>
        <vt:lpwstr/>
      </vt:variant>
      <vt:variant>
        <vt:lpwstr>_Toc149025878</vt:lpwstr>
      </vt:variant>
      <vt:variant>
        <vt:i4>1114162</vt:i4>
      </vt:variant>
      <vt:variant>
        <vt:i4>761</vt:i4>
      </vt:variant>
      <vt:variant>
        <vt:i4>0</vt:i4>
      </vt:variant>
      <vt:variant>
        <vt:i4>5</vt:i4>
      </vt:variant>
      <vt:variant>
        <vt:lpwstr/>
      </vt:variant>
      <vt:variant>
        <vt:lpwstr>_Toc149025877</vt:lpwstr>
      </vt:variant>
      <vt:variant>
        <vt:i4>1114162</vt:i4>
      </vt:variant>
      <vt:variant>
        <vt:i4>755</vt:i4>
      </vt:variant>
      <vt:variant>
        <vt:i4>0</vt:i4>
      </vt:variant>
      <vt:variant>
        <vt:i4>5</vt:i4>
      </vt:variant>
      <vt:variant>
        <vt:lpwstr/>
      </vt:variant>
      <vt:variant>
        <vt:lpwstr>_Toc149025876</vt:lpwstr>
      </vt:variant>
      <vt:variant>
        <vt:i4>1114162</vt:i4>
      </vt:variant>
      <vt:variant>
        <vt:i4>749</vt:i4>
      </vt:variant>
      <vt:variant>
        <vt:i4>0</vt:i4>
      </vt:variant>
      <vt:variant>
        <vt:i4>5</vt:i4>
      </vt:variant>
      <vt:variant>
        <vt:lpwstr/>
      </vt:variant>
      <vt:variant>
        <vt:lpwstr>_Toc149025875</vt:lpwstr>
      </vt:variant>
      <vt:variant>
        <vt:i4>1114162</vt:i4>
      </vt:variant>
      <vt:variant>
        <vt:i4>743</vt:i4>
      </vt:variant>
      <vt:variant>
        <vt:i4>0</vt:i4>
      </vt:variant>
      <vt:variant>
        <vt:i4>5</vt:i4>
      </vt:variant>
      <vt:variant>
        <vt:lpwstr/>
      </vt:variant>
      <vt:variant>
        <vt:lpwstr>_Toc149025874</vt:lpwstr>
      </vt:variant>
      <vt:variant>
        <vt:i4>1114162</vt:i4>
      </vt:variant>
      <vt:variant>
        <vt:i4>737</vt:i4>
      </vt:variant>
      <vt:variant>
        <vt:i4>0</vt:i4>
      </vt:variant>
      <vt:variant>
        <vt:i4>5</vt:i4>
      </vt:variant>
      <vt:variant>
        <vt:lpwstr/>
      </vt:variant>
      <vt:variant>
        <vt:lpwstr>_Toc149025873</vt:lpwstr>
      </vt:variant>
      <vt:variant>
        <vt:i4>1114162</vt:i4>
      </vt:variant>
      <vt:variant>
        <vt:i4>731</vt:i4>
      </vt:variant>
      <vt:variant>
        <vt:i4>0</vt:i4>
      </vt:variant>
      <vt:variant>
        <vt:i4>5</vt:i4>
      </vt:variant>
      <vt:variant>
        <vt:lpwstr/>
      </vt:variant>
      <vt:variant>
        <vt:lpwstr>_Toc149025872</vt:lpwstr>
      </vt:variant>
      <vt:variant>
        <vt:i4>1114162</vt:i4>
      </vt:variant>
      <vt:variant>
        <vt:i4>725</vt:i4>
      </vt:variant>
      <vt:variant>
        <vt:i4>0</vt:i4>
      </vt:variant>
      <vt:variant>
        <vt:i4>5</vt:i4>
      </vt:variant>
      <vt:variant>
        <vt:lpwstr/>
      </vt:variant>
      <vt:variant>
        <vt:lpwstr>_Toc149025871</vt:lpwstr>
      </vt:variant>
      <vt:variant>
        <vt:i4>1114162</vt:i4>
      </vt:variant>
      <vt:variant>
        <vt:i4>719</vt:i4>
      </vt:variant>
      <vt:variant>
        <vt:i4>0</vt:i4>
      </vt:variant>
      <vt:variant>
        <vt:i4>5</vt:i4>
      </vt:variant>
      <vt:variant>
        <vt:lpwstr/>
      </vt:variant>
      <vt:variant>
        <vt:lpwstr>_Toc149025870</vt:lpwstr>
      </vt:variant>
      <vt:variant>
        <vt:i4>1048626</vt:i4>
      </vt:variant>
      <vt:variant>
        <vt:i4>713</vt:i4>
      </vt:variant>
      <vt:variant>
        <vt:i4>0</vt:i4>
      </vt:variant>
      <vt:variant>
        <vt:i4>5</vt:i4>
      </vt:variant>
      <vt:variant>
        <vt:lpwstr/>
      </vt:variant>
      <vt:variant>
        <vt:lpwstr>_Toc149025869</vt:lpwstr>
      </vt:variant>
      <vt:variant>
        <vt:i4>1048626</vt:i4>
      </vt:variant>
      <vt:variant>
        <vt:i4>707</vt:i4>
      </vt:variant>
      <vt:variant>
        <vt:i4>0</vt:i4>
      </vt:variant>
      <vt:variant>
        <vt:i4>5</vt:i4>
      </vt:variant>
      <vt:variant>
        <vt:lpwstr/>
      </vt:variant>
      <vt:variant>
        <vt:lpwstr>_Toc149025868</vt:lpwstr>
      </vt:variant>
      <vt:variant>
        <vt:i4>1048626</vt:i4>
      </vt:variant>
      <vt:variant>
        <vt:i4>701</vt:i4>
      </vt:variant>
      <vt:variant>
        <vt:i4>0</vt:i4>
      </vt:variant>
      <vt:variant>
        <vt:i4>5</vt:i4>
      </vt:variant>
      <vt:variant>
        <vt:lpwstr/>
      </vt:variant>
      <vt:variant>
        <vt:lpwstr>_Toc149025867</vt:lpwstr>
      </vt:variant>
      <vt:variant>
        <vt:i4>1048626</vt:i4>
      </vt:variant>
      <vt:variant>
        <vt:i4>695</vt:i4>
      </vt:variant>
      <vt:variant>
        <vt:i4>0</vt:i4>
      </vt:variant>
      <vt:variant>
        <vt:i4>5</vt:i4>
      </vt:variant>
      <vt:variant>
        <vt:lpwstr/>
      </vt:variant>
      <vt:variant>
        <vt:lpwstr>_Toc149025866</vt:lpwstr>
      </vt:variant>
      <vt:variant>
        <vt:i4>1048626</vt:i4>
      </vt:variant>
      <vt:variant>
        <vt:i4>689</vt:i4>
      </vt:variant>
      <vt:variant>
        <vt:i4>0</vt:i4>
      </vt:variant>
      <vt:variant>
        <vt:i4>5</vt:i4>
      </vt:variant>
      <vt:variant>
        <vt:lpwstr/>
      </vt:variant>
      <vt:variant>
        <vt:lpwstr>_Toc149025865</vt:lpwstr>
      </vt:variant>
      <vt:variant>
        <vt:i4>1048626</vt:i4>
      </vt:variant>
      <vt:variant>
        <vt:i4>683</vt:i4>
      </vt:variant>
      <vt:variant>
        <vt:i4>0</vt:i4>
      </vt:variant>
      <vt:variant>
        <vt:i4>5</vt:i4>
      </vt:variant>
      <vt:variant>
        <vt:lpwstr/>
      </vt:variant>
      <vt:variant>
        <vt:lpwstr>_Toc149025864</vt:lpwstr>
      </vt:variant>
      <vt:variant>
        <vt:i4>1048626</vt:i4>
      </vt:variant>
      <vt:variant>
        <vt:i4>677</vt:i4>
      </vt:variant>
      <vt:variant>
        <vt:i4>0</vt:i4>
      </vt:variant>
      <vt:variant>
        <vt:i4>5</vt:i4>
      </vt:variant>
      <vt:variant>
        <vt:lpwstr/>
      </vt:variant>
      <vt:variant>
        <vt:lpwstr>_Toc149025863</vt:lpwstr>
      </vt:variant>
      <vt:variant>
        <vt:i4>1048626</vt:i4>
      </vt:variant>
      <vt:variant>
        <vt:i4>671</vt:i4>
      </vt:variant>
      <vt:variant>
        <vt:i4>0</vt:i4>
      </vt:variant>
      <vt:variant>
        <vt:i4>5</vt:i4>
      </vt:variant>
      <vt:variant>
        <vt:lpwstr/>
      </vt:variant>
      <vt:variant>
        <vt:lpwstr>_Toc149025862</vt:lpwstr>
      </vt:variant>
      <vt:variant>
        <vt:i4>1048626</vt:i4>
      </vt:variant>
      <vt:variant>
        <vt:i4>665</vt:i4>
      </vt:variant>
      <vt:variant>
        <vt:i4>0</vt:i4>
      </vt:variant>
      <vt:variant>
        <vt:i4>5</vt:i4>
      </vt:variant>
      <vt:variant>
        <vt:lpwstr/>
      </vt:variant>
      <vt:variant>
        <vt:lpwstr>_Toc149025861</vt:lpwstr>
      </vt:variant>
      <vt:variant>
        <vt:i4>1048626</vt:i4>
      </vt:variant>
      <vt:variant>
        <vt:i4>659</vt:i4>
      </vt:variant>
      <vt:variant>
        <vt:i4>0</vt:i4>
      </vt:variant>
      <vt:variant>
        <vt:i4>5</vt:i4>
      </vt:variant>
      <vt:variant>
        <vt:lpwstr/>
      </vt:variant>
      <vt:variant>
        <vt:lpwstr>_Toc149025860</vt:lpwstr>
      </vt:variant>
      <vt:variant>
        <vt:i4>1245234</vt:i4>
      </vt:variant>
      <vt:variant>
        <vt:i4>653</vt:i4>
      </vt:variant>
      <vt:variant>
        <vt:i4>0</vt:i4>
      </vt:variant>
      <vt:variant>
        <vt:i4>5</vt:i4>
      </vt:variant>
      <vt:variant>
        <vt:lpwstr/>
      </vt:variant>
      <vt:variant>
        <vt:lpwstr>_Toc149025859</vt:lpwstr>
      </vt:variant>
      <vt:variant>
        <vt:i4>1245234</vt:i4>
      </vt:variant>
      <vt:variant>
        <vt:i4>647</vt:i4>
      </vt:variant>
      <vt:variant>
        <vt:i4>0</vt:i4>
      </vt:variant>
      <vt:variant>
        <vt:i4>5</vt:i4>
      </vt:variant>
      <vt:variant>
        <vt:lpwstr/>
      </vt:variant>
      <vt:variant>
        <vt:lpwstr>_Toc149025858</vt:lpwstr>
      </vt:variant>
      <vt:variant>
        <vt:i4>1245234</vt:i4>
      </vt:variant>
      <vt:variant>
        <vt:i4>641</vt:i4>
      </vt:variant>
      <vt:variant>
        <vt:i4>0</vt:i4>
      </vt:variant>
      <vt:variant>
        <vt:i4>5</vt:i4>
      </vt:variant>
      <vt:variant>
        <vt:lpwstr/>
      </vt:variant>
      <vt:variant>
        <vt:lpwstr>_Toc149025857</vt:lpwstr>
      </vt:variant>
      <vt:variant>
        <vt:i4>1245234</vt:i4>
      </vt:variant>
      <vt:variant>
        <vt:i4>635</vt:i4>
      </vt:variant>
      <vt:variant>
        <vt:i4>0</vt:i4>
      </vt:variant>
      <vt:variant>
        <vt:i4>5</vt:i4>
      </vt:variant>
      <vt:variant>
        <vt:lpwstr/>
      </vt:variant>
      <vt:variant>
        <vt:lpwstr>_Toc149025856</vt:lpwstr>
      </vt:variant>
      <vt:variant>
        <vt:i4>1245234</vt:i4>
      </vt:variant>
      <vt:variant>
        <vt:i4>629</vt:i4>
      </vt:variant>
      <vt:variant>
        <vt:i4>0</vt:i4>
      </vt:variant>
      <vt:variant>
        <vt:i4>5</vt:i4>
      </vt:variant>
      <vt:variant>
        <vt:lpwstr/>
      </vt:variant>
      <vt:variant>
        <vt:lpwstr>_Toc149025855</vt:lpwstr>
      </vt:variant>
      <vt:variant>
        <vt:i4>1245234</vt:i4>
      </vt:variant>
      <vt:variant>
        <vt:i4>623</vt:i4>
      </vt:variant>
      <vt:variant>
        <vt:i4>0</vt:i4>
      </vt:variant>
      <vt:variant>
        <vt:i4>5</vt:i4>
      </vt:variant>
      <vt:variant>
        <vt:lpwstr/>
      </vt:variant>
      <vt:variant>
        <vt:lpwstr>_Toc149025854</vt:lpwstr>
      </vt:variant>
      <vt:variant>
        <vt:i4>1245234</vt:i4>
      </vt:variant>
      <vt:variant>
        <vt:i4>617</vt:i4>
      </vt:variant>
      <vt:variant>
        <vt:i4>0</vt:i4>
      </vt:variant>
      <vt:variant>
        <vt:i4>5</vt:i4>
      </vt:variant>
      <vt:variant>
        <vt:lpwstr/>
      </vt:variant>
      <vt:variant>
        <vt:lpwstr>_Toc149025853</vt:lpwstr>
      </vt:variant>
      <vt:variant>
        <vt:i4>1245234</vt:i4>
      </vt:variant>
      <vt:variant>
        <vt:i4>611</vt:i4>
      </vt:variant>
      <vt:variant>
        <vt:i4>0</vt:i4>
      </vt:variant>
      <vt:variant>
        <vt:i4>5</vt:i4>
      </vt:variant>
      <vt:variant>
        <vt:lpwstr/>
      </vt:variant>
      <vt:variant>
        <vt:lpwstr>_Toc149025852</vt:lpwstr>
      </vt:variant>
      <vt:variant>
        <vt:i4>1245234</vt:i4>
      </vt:variant>
      <vt:variant>
        <vt:i4>605</vt:i4>
      </vt:variant>
      <vt:variant>
        <vt:i4>0</vt:i4>
      </vt:variant>
      <vt:variant>
        <vt:i4>5</vt:i4>
      </vt:variant>
      <vt:variant>
        <vt:lpwstr/>
      </vt:variant>
      <vt:variant>
        <vt:lpwstr>_Toc149025851</vt:lpwstr>
      </vt:variant>
      <vt:variant>
        <vt:i4>1245234</vt:i4>
      </vt:variant>
      <vt:variant>
        <vt:i4>599</vt:i4>
      </vt:variant>
      <vt:variant>
        <vt:i4>0</vt:i4>
      </vt:variant>
      <vt:variant>
        <vt:i4>5</vt:i4>
      </vt:variant>
      <vt:variant>
        <vt:lpwstr/>
      </vt:variant>
      <vt:variant>
        <vt:lpwstr>_Toc149025850</vt:lpwstr>
      </vt:variant>
      <vt:variant>
        <vt:i4>1179698</vt:i4>
      </vt:variant>
      <vt:variant>
        <vt:i4>593</vt:i4>
      </vt:variant>
      <vt:variant>
        <vt:i4>0</vt:i4>
      </vt:variant>
      <vt:variant>
        <vt:i4>5</vt:i4>
      </vt:variant>
      <vt:variant>
        <vt:lpwstr/>
      </vt:variant>
      <vt:variant>
        <vt:lpwstr>_Toc149025849</vt:lpwstr>
      </vt:variant>
      <vt:variant>
        <vt:i4>1179698</vt:i4>
      </vt:variant>
      <vt:variant>
        <vt:i4>587</vt:i4>
      </vt:variant>
      <vt:variant>
        <vt:i4>0</vt:i4>
      </vt:variant>
      <vt:variant>
        <vt:i4>5</vt:i4>
      </vt:variant>
      <vt:variant>
        <vt:lpwstr/>
      </vt:variant>
      <vt:variant>
        <vt:lpwstr>_Toc149025848</vt:lpwstr>
      </vt:variant>
      <vt:variant>
        <vt:i4>1179698</vt:i4>
      </vt:variant>
      <vt:variant>
        <vt:i4>581</vt:i4>
      </vt:variant>
      <vt:variant>
        <vt:i4>0</vt:i4>
      </vt:variant>
      <vt:variant>
        <vt:i4>5</vt:i4>
      </vt:variant>
      <vt:variant>
        <vt:lpwstr/>
      </vt:variant>
      <vt:variant>
        <vt:lpwstr>_Toc149025847</vt:lpwstr>
      </vt:variant>
      <vt:variant>
        <vt:i4>1179698</vt:i4>
      </vt:variant>
      <vt:variant>
        <vt:i4>575</vt:i4>
      </vt:variant>
      <vt:variant>
        <vt:i4>0</vt:i4>
      </vt:variant>
      <vt:variant>
        <vt:i4>5</vt:i4>
      </vt:variant>
      <vt:variant>
        <vt:lpwstr/>
      </vt:variant>
      <vt:variant>
        <vt:lpwstr>_Toc149025846</vt:lpwstr>
      </vt:variant>
      <vt:variant>
        <vt:i4>1179698</vt:i4>
      </vt:variant>
      <vt:variant>
        <vt:i4>569</vt:i4>
      </vt:variant>
      <vt:variant>
        <vt:i4>0</vt:i4>
      </vt:variant>
      <vt:variant>
        <vt:i4>5</vt:i4>
      </vt:variant>
      <vt:variant>
        <vt:lpwstr/>
      </vt:variant>
      <vt:variant>
        <vt:lpwstr>_Toc149025845</vt:lpwstr>
      </vt:variant>
      <vt:variant>
        <vt:i4>1179698</vt:i4>
      </vt:variant>
      <vt:variant>
        <vt:i4>563</vt:i4>
      </vt:variant>
      <vt:variant>
        <vt:i4>0</vt:i4>
      </vt:variant>
      <vt:variant>
        <vt:i4>5</vt:i4>
      </vt:variant>
      <vt:variant>
        <vt:lpwstr/>
      </vt:variant>
      <vt:variant>
        <vt:lpwstr>_Toc149025844</vt:lpwstr>
      </vt:variant>
      <vt:variant>
        <vt:i4>1179698</vt:i4>
      </vt:variant>
      <vt:variant>
        <vt:i4>557</vt:i4>
      </vt:variant>
      <vt:variant>
        <vt:i4>0</vt:i4>
      </vt:variant>
      <vt:variant>
        <vt:i4>5</vt:i4>
      </vt:variant>
      <vt:variant>
        <vt:lpwstr/>
      </vt:variant>
      <vt:variant>
        <vt:lpwstr>_Toc149025843</vt:lpwstr>
      </vt:variant>
      <vt:variant>
        <vt:i4>1179698</vt:i4>
      </vt:variant>
      <vt:variant>
        <vt:i4>551</vt:i4>
      </vt:variant>
      <vt:variant>
        <vt:i4>0</vt:i4>
      </vt:variant>
      <vt:variant>
        <vt:i4>5</vt:i4>
      </vt:variant>
      <vt:variant>
        <vt:lpwstr/>
      </vt:variant>
      <vt:variant>
        <vt:lpwstr>_Toc149025842</vt:lpwstr>
      </vt:variant>
      <vt:variant>
        <vt:i4>1179698</vt:i4>
      </vt:variant>
      <vt:variant>
        <vt:i4>545</vt:i4>
      </vt:variant>
      <vt:variant>
        <vt:i4>0</vt:i4>
      </vt:variant>
      <vt:variant>
        <vt:i4>5</vt:i4>
      </vt:variant>
      <vt:variant>
        <vt:lpwstr/>
      </vt:variant>
      <vt:variant>
        <vt:lpwstr>_Toc149025841</vt:lpwstr>
      </vt:variant>
      <vt:variant>
        <vt:i4>1179698</vt:i4>
      </vt:variant>
      <vt:variant>
        <vt:i4>539</vt:i4>
      </vt:variant>
      <vt:variant>
        <vt:i4>0</vt:i4>
      </vt:variant>
      <vt:variant>
        <vt:i4>5</vt:i4>
      </vt:variant>
      <vt:variant>
        <vt:lpwstr/>
      </vt:variant>
      <vt:variant>
        <vt:lpwstr>_Toc149025840</vt:lpwstr>
      </vt:variant>
      <vt:variant>
        <vt:i4>1376306</vt:i4>
      </vt:variant>
      <vt:variant>
        <vt:i4>533</vt:i4>
      </vt:variant>
      <vt:variant>
        <vt:i4>0</vt:i4>
      </vt:variant>
      <vt:variant>
        <vt:i4>5</vt:i4>
      </vt:variant>
      <vt:variant>
        <vt:lpwstr/>
      </vt:variant>
      <vt:variant>
        <vt:lpwstr>_Toc149025839</vt:lpwstr>
      </vt:variant>
      <vt:variant>
        <vt:i4>1376306</vt:i4>
      </vt:variant>
      <vt:variant>
        <vt:i4>527</vt:i4>
      </vt:variant>
      <vt:variant>
        <vt:i4>0</vt:i4>
      </vt:variant>
      <vt:variant>
        <vt:i4>5</vt:i4>
      </vt:variant>
      <vt:variant>
        <vt:lpwstr/>
      </vt:variant>
      <vt:variant>
        <vt:lpwstr>_Toc149025838</vt:lpwstr>
      </vt:variant>
      <vt:variant>
        <vt:i4>1376306</vt:i4>
      </vt:variant>
      <vt:variant>
        <vt:i4>521</vt:i4>
      </vt:variant>
      <vt:variant>
        <vt:i4>0</vt:i4>
      </vt:variant>
      <vt:variant>
        <vt:i4>5</vt:i4>
      </vt:variant>
      <vt:variant>
        <vt:lpwstr/>
      </vt:variant>
      <vt:variant>
        <vt:lpwstr>_Toc149025837</vt:lpwstr>
      </vt:variant>
      <vt:variant>
        <vt:i4>1376306</vt:i4>
      </vt:variant>
      <vt:variant>
        <vt:i4>515</vt:i4>
      </vt:variant>
      <vt:variant>
        <vt:i4>0</vt:i4>
      </vt:variant>
      <vt:variant>
        <vt:i4>5</vt:i4>
      </vt:variant>
      <vt:variant>
        <vt:lpwstr/>
      </vt:variant>
      <vt:variant>
        <vt:lpwstr>_Toc149025836</vt:lpwstr>
      </vt:variant>
      <vt:variant>
        <vt:i4>1376306</vt:i4>
      </vt:variant>
      <vt:variant>
        <vt:i4>509</vt:i4>
      </vt:variant>
      <vt:variant>
        <vt:i4>0</vt:i4>
      </vt:variant>
      <vt:variant>
        <vt:i4>5</vt:i4>
      </vt:variant>
      <vt:variant>
        <vt:lpwstr/>
      </vt:variant>
      <vt:variant>
        <vt:lpwstr>_Toc149025835</vt:lpwstr>
      </vt:variant>
      <vt:variant>
        <vt:i4>1376306</vt:i4>
      </vt:variant>
      <vt:variant>
        <vt:i4>503</vt:i4>
      </vt:variant>
      <vt:variant>
        <vt:i4>0</vt:i4>
      </vt:variant>
      <vt:variant>
        <vt:i4>5</vt:i4>
      </vt:variant>
      <vt:variant>
        <vt:lpwstr/>
      </vt:variant>
      <vt:variant>
        <vt:lpwstr>_Toc149025834</vt:lpwstr>
      </vt:variant>
      <vt:variant>
        <vt:i4>1376306</vt:i4>
      </vt:variant>
      <vt:variant>
        <vt:i4>497</vt:i4>
      </vt:variant>
      <vt:variant>
        <vt:i4>0</vt:i4>
      </vt:variant>
      <vt:variant>
        <vt:i4>5</vt:i4>
      </vt:variant>
      <vt:variant>
        <vt:lpwstr/>
      </vt:variant>
      <vt:variant>
        <vt:lpwstr>_Toc149025833</vt:lpwstr>
      </vt:variant>
      <vt:variant>
        <vt:i4>1376306</vt:i4>
      </vt:variant>
      <vt:variant>
        <vt:i4>491</vt:i4>
      </vt:variant>
      <vt:variant>
        <vt:i4>0</vt:i4>
      </vt:variant>
      <vt:variant>
        <vt:i4>5</vt:i4>
      </vt:variant>
      <vt:variant>
        <vt:lpwstr/>
      </vt:variant>
      <vt:variant>
        <vt:lpwstr>_Toc149025832</vt:lpwstr>
      </vt:variant>
      <vt:variant>
        <vt:i4>1376306</vt:i4>
      </vt:variant>
      <vt:variant>
        <vt:i4>485</vt:i4>
      </vt:variant>
      <vt:variant>
        <vt:i4>0</vt:i4>
      </vt:variant>
      <vt:variant>
        <vt:i4>5</vt:i4>
      </vt:variant>
      <vt:variant>
        <vt:lpwstr/>
      </vt:variant>
      <vt:variant>
        <vt:lpwstr>_Toc149025831</vt:lpwstr>
      </vt:variant>
      <vt:variant>
        <vt:i4>1376306</vt:i4>
      </vt:variant>
      <vt:variant>
        <vt:i4>479</vt:i4>
      </vt:variant>
      <vt:variant>
        <vt:i4>0</vt:i4>
      </vt:variant>
      <vt:variant>
        <vt:i4>5</vt:i4>
      </vt:variant>
      <vt:variant>
        <vt:lpwstr/>
      </vt:variant>
      <vt:variant>
        <vt:lpwstr>_Toc149025830</vt:lpwstr>
      </vt:variant>
      <vt:variant>
        <vt:i4>1310770</vt:i4>
      </vt:variant>
      <vt:variant>
        <vt:i4>473</vt:i4>
      </vt:variant>
      <vt:variant>
        <vt:i4>0</vt:i4>
      </vt:variant>
      <vt:variant>
        <vt:i4>5</vt:i4>
      </vt:variant>
      <vt:variant>
        <vt:lpwstr/>
      </vt:variant>
      <vt:variant>
        <vt:lpwstr>_Toc149025829</vt:lpwstr>
      </vt:variant>
      <vt:variant>
        <vt:i4>1310770</vt:i4>
      </vt:variant>
      <vt:variant>
        <vt:i4>467</vt:i4>
      </vt:variant>
      <vt:variant>
        <vt:i4>0</vt:i4>
      </vt:variant>
      <vt:variant>
        <vt:i4>5</vt:i4>
      </vt:variant>
      <vt:variant>
        <vt:lpwstr/>
      </vt:variant>
      <vt:variant>
        <vt:lpwstr>_Toc149025828</vt:lpwstr>
      </vt:variant>
      <vt:variant>
        <vt:i4>1310770</vt:i4>
      </vt:variant>
      <vt:variant>
        <vt:i4>461</vt:i4>
      </vt:variant>
      <vt:variant>
        <vt:i4>0</vt:i4>
      </vt:variant>
      <vt:variant>
        <vt:i4>5</vt:i4>
      </vt:variant>
      <vt:variant>
        <vt:lpwstr/>
      </vt:variant>
      <vt:variant>
        <vt:lpwstr>_Toc149025827</vt:lpwstr>
      </vt:variant>
      <vt:variant>
        <vt:i4>1310770</vt:i4>
      </vt:variant>
      <vt:variant>
        <vt:i4>455</vt:i4>
      </vt:variant>
      <vt:variant>
        <vt:i4>0</vt:i4>
      </vt:variant>
      <vt:variant>
        <vt:i4>5</vt:i4>
      </vt:variant>
      <vt:variant>
        <vt:lpwstr/>
      </vt:variant>
      <vt:variant>
        <vt:lpwstr>_Toc149025826</vt:lpwstr>
      </vt:variant>
      <vt:variant>
        <vt:i4>1310770</vt:i4>
      </vt:variant>
      <vt:variant>
        <vt:i4>449</vt:i4>
      </vt:variant>
      <vt:variant>
        <vt:i4>0</vt:i4>
      </vt:variant>
      <vt:variant>
        <vt:i4>5</vt:i4>
      </vt:variant>
      <vt:variant>
        <vt:lpwstr/>
      </vt:variant>
      <vt:variant>
        <vt:lpwstr>_Toc149025825</vt:lpwstr>
      </vt:variant>
      <vt:variant>
        <vt:i4>1310770</vt:i4>
      </vt:variant>
      <vt:variant>
        <vt:i4>443</vt:i4>
      </vt:variant>
      <vt:variant>
        <vt:i4>0</vt:i4>
      </vt:variant>
      <vt:variant>
        <vt:i4>5</vt:i4>
      </vt:variant>
      <vt:variant>
        <vt:lpwstr/>
      </vt:variant>
      <vt:variant>
        <vt:lpwstr>_Toc149025824</vt:lpwstr>
      </vt:variant>
      <vt:variant>
        <vt:i4>1310770</vt:i4>
      </vt:variant>
      <vt:variant>
        <vt:i4>437</vt:i4>
      </vt:variant>
      <vt:variant>
        <vt:i4>0</vt:i4>
      </vt:variant>
      <vt:variant>
        <vt:i4>5</vt:i4>
      </vt:variant>
      <vt:variant>
        <vt:lpwstr/>
      </vt:variant>
      <vt:variant>
        <vt:lpwstr>_Toc149025823</vt:lpwstr>
      </vt:variant>
      <vt:variant>
        <vt:i4>1310770</vt:i4>
      </vt:variant>
      <vt:variant>
        <vt:i4>431</vt:i4>
      </vt:variant>
      <vt:variant>
        <vt:i4>0</vt:i4>
      </vt:variant>
      <vt:variant>
        <vt:i4>5</vt:i4>
      </vt:variant>
      <vt:variant>
        <vt:lpwstr/>
      </vt:variant>
      <vt:variant>
        <vt:lpwstr>_Toc149025822</vt:lpwstr>
      </vt:variant>
      <vt:variant>
        <vt:i4>1310770</vt:i4>
      </vt:variant>
      <vt:variant>
        <vt:i4>425</vt:i4>
      </vt:variant>
      <vt:variant>
        <vt:i4>0</vt:i4>
      </vt:variant>
      <vt:variant>
        <vt:i4>5</vt:i4>
      </vt:variant>
      <vt:variant>
        <vt:lpwstr/>
      </vt:variant>
      <vt:variant>
        <vt:lpwstr>_Toc149025821</vt:lpwstr>
      </vt:variant>
      <vt:variant>
        <vt:i4>1310770</vt:i4>
      </vt:variant>
      <vt:variant>
        <vt:i4>419</vt:i4>
      </vt:variant>
      <vt:variant>
        <vt:i4>0</vt:i4>
      </vt:variant>
      <vt:variant>
        <vt:i4>5</vt:i4>
      </vt:variant>
      <vt:variant>
        <vt:lpwstr/>
      </vt:variant>
      <vt:variant>
        <vt:lpwstr>_Toc149025820</vt:lpwstr>
      </vt:variant>
      <vt:variant>
        <vt:i4>1507378</vt:i4>
      </vt:variant>
      <vt:variant>
        <vt:i4>413</vt:i4>
      </vt:variant>
      <vt:variant>
        <vt:i4>0</vt:i4>
      </vt:variant>
      <vt:variant>
        <vt:i4>5</vt:i4>
      </vt:variant>
      <vt:variant>
        <vt:lpwstr/>
      </vt:variant>
      <vt:variant>
        <vt:lpwstr>_Toc149025819</vt:lpwstr>
      </vt:variant>
      <vt:variant>
        <vt:i4>1507378</vt:i4>
      </vt:variant>
      <vt:variant>
        <vt:i4>407</vt:i4>
      </vt:variant>
      <vt:variant>
        <vt:i4>0</vt:i4>
      </vt:variant>
      <vt:variant>
        <vt:i4>5</vt:i4>
      </vt:variant>
      <vt:variant>
        <vt:lpwstr/>
      </vt:variant>
      <vt:variant>
        <vt:lpwstr>_Toc149025818</vt:lpwstr>
      </vt:variant>
      <vt:variant>
        <vt:i4>1507378</vt:i4>
      </vt:variant>
      <vt:variant>
        <vt:i4>401</vt:i4>
      </vt:variant>
      <vt:variant>
        <vt:i4>0</vt:i4>
      </vt:variant>
      <vt:variant>
        <vt:i4>5</vt:i4>
      </vt:variant>
      <vt:variant>
        <vt:lpwstr/>
      </vt:variant>
      <vt:variant>
        <vt:lpwstr>_Toc149025817</vt:lpwstr>
      </vt:variant>
      <vt:variant>
        <vt:i4>1507378</vt:i4>
      </vt:variant>
      <vt:variant>
        <vt:i4>395</vt:i4>
      </vt:variant>
      <vt:variant>
        <vt:i4>0</vt:i4>
      </vt:variant>
      <vt:variant>
        <vt:i4>5</vt:i4>
      </vt:variant>
      <vt:variant>
        <vt:lpwstr/>
      </vt:variant>
      <vt:variant>
        <vt:lpwstr>_Toc149025816</vt:lpwstr>
      </vt:variant>
      <vt:variant>
        <vt:i4>1507378</vt:i4>
      </vt:variant>
      <vt:variant>
        <vt:i4>389</vt:i4>
      </vt:variant>
      <vt:variant>
        <vt:i4>0</vt:i4>
      </vt:variant>
      <vt:variant>
        <vt:i4>5</vt:i4>
      </vt:variant>
      <vt:variant>
        <vt:lpwstr/>
      </vt:variant>
      <vt:variant>
        <vt:lpwstr>_Toc149025815</vt:lpwstr>
      </vt:variant>
      <vt:variant>
        <vt:i4>1507378</vt:i4>
      </vt:variant>
      <vt:variant>
        <vt:i4>383</vt:i4>
      </vt:variant>
      <vt:variant>
        <vt:i4>0</vt:i4>
      </vt:variant>
      <vt:variant>
        <vt:i4>5</vt:i4>
      </vt:variant>
      <vt:variant>
        <vt:lpwstr/>
      </vt:variant>
      <vt:variant>
        <vt:lpwstr>_Toc149025814</vt:lpwstr>
      </vt:variant>
      <vt:variant>
        <vt:i4>1507378</vt:i4>
      </vt:variant>
      <vt:variant>
        <vt:i4>377</vt:i4>
      </vt:variant>
      <vt:variant>
        <vt:i4>0</vt:i4>
      </vt:variant>
      <vt:variant>
        <vt:i4>5</vt:i4>
      </vt:variant>
      <vt:variant>
        <vt:lpwstr/>
      </vt:variant>
      <vt:variant>
        <vt:lpwstr>_Toc149025813</vt:lpwstr>
      </vt:variant>
      <vt:variant>
        <vt:i4>1507378</vt:i4>
      </vt:variant>
      <vt:variant>
        <vt:i4>371</vt:i4>
      </vt:variant>
      <vt:variant>
        <vt:i4>0</vt:i4>
      </vt:variant>
      <vt:variant>
        <vt:i4>5</vt:i4>
      </vt:variant>
      <vt:variant>
        <vt:lpwstr/>
      </vt:variant>
      <vt:variant>
        <vt:lpwstr>_Toc149025812</vt:lpwstr>
      </vt:variant>
      <vt:variant>
        <vt:i4>1507378</vt:i4>
      </vt:variant>
      <vt:variant>
        <vt:i4>365</vt:i4>
      </vt:variant>
      <vt:variant>
        <vt:i4>0</vt:i4>
      </vt:variant>
      <vt:variant>
        <vt:i4>5</vt:i4>
      </vt:variant>
      <vt:variant>
        <vt:lpwstr/>
      </vt:variant>
      <vt:variant>
        <vt:lpwstr>_Toc149025811</vt:lpwstr>
      </vt:variant>
      <vt:variant>
        <vt:i4>1507378</vt:i4>
      </vt:variant>
      <vt:variant>
        <vt:i4>359</vt:i4>
      </vt:variant>
      <vt:variant>
        <vt:i4>0</vt:i4>
      </vt:variant>
      <vt:variant>
        <vt:i4>5</vt:i4>
      </vt:variant>
      <vt:variant>
        <vt:lpwstr/>
      </vt:variant>
      <vt:variant>
        <vt:lpwstr>_Toc149025810</vt:lpwstr>
      </vt:variant>
      <vt:variant>
        <vt:i4>1441842</vt:i4>
      </vt:variant>
      <vt:variant>
        <vt:i4>353</vt:i4>
      </vt:variant>
      <vt:variant>
        <vt:i4>0</vt:i4>
      </vt:variant>
      <vt:variant>
        <vt:i4>5</vt:i4>
      </vt:variant>
      <vt:variant>
        <vt:lpwstr/>
      </vt:variant>
      <vt:variant>
        <vt:lpwstr>_Toc149025809</vt:lpwstr>
      </vt:variant>
      <vt:variant>
        <vt:i4>1441842</vt:i4>
      </vt:variant>
      <vt:variant>
        <vt:i4>347</vt:i4>
      </vt:variant>
      <vt:variant>
        <vt:i4>0</vt:i4>
      </vt:variant>
      <vt:variant>
        <vt:i4>5</vt:i4>
      </vt:variant>
      <vt:variant>
        <vt:lpwstr/>
      </vt:variant>
      <vt:variant>
        <vt:lpwstr>_Toc149025808</vt:lpwstr>
      </vt:variant>
      <vt:variant>
        <vt:i4>1441842</vt:i4>
      </vt:variant>
      <vt:variant>
        <vt:i4>341</vt:i4>
      </vt:variant>
      <vt:variant>
        <vt:i4>0</vt:i4>
      </vt:variant>
      <vt:variant>
        <vt:i4>5</vt:i4>
      </vt:variant>
      <vt:variant>
        <vt:lpwstr/>
      </vt:variant>
      <vt:variant>
        <vt:lpwstr>_Toc149025807</vt:lpwstr>
      </vt:variant>
      <vt:variant>
        <vt:i4>1441842</vt:i4>
      </vt:variant>
      <vt:variant>
        <vt:i4>335</vt:i4>
      </vt:variant>
      <vt:variant>
        <vt:i4>0</vt:i4>
      </vt:variant>
      <vt:variant>
        <vt:i4>5</vt:i4>
      </vt:variant>
      <vt:variant>
        <vt:lpwstr/>
      </vt:variant>
      <vt:variant>
        <vt:lpwstr>_Toc149025806</vt:lpwstr>
      </vt:variant>
      <vt:variant>
        <vt:i4>1441842</vt:i4>
      </vt:variant>
      <vt:variant>
        <vt:i4>329</vt:i4>
      </vt:variant>
      <vt:variant>
        <vt:i4>0</vt:i4>
      </vt:variant>
      <vt:variant>
        <vt:i4>5</vt:i4>
      </vt:variant>
      <vt:variant>
        <vt:lpwstr/>
      </vt:variant>
      <vt:variant>
        <vt:lpwstr>_Toc149025805</vt:lpwstr>
      </vt:variant>
      <vt:variant>
        <vt:i4>1441842</vt:i4>
      </vt:variant>
      <vt:variant>
        <vt:i4>323</vt:i4>
      </vt:variant>
      <vt:variant>
        <vt:i4>0</vt:i4>
      </vt:variant>
      <vt:variant>
        <vt:i4>5</vt:i4>
      </vt:variant>
      <vt:variant>
        <vt:lpwstr/>
      </vt:variant>
      <vt:variant>
        <vt:lpwstr>_Toc149025804</vt:lpwstr>
      </vt:variant>
      <vt:variant>
        <vt:i4>1441842</vt:i4>
      </vt:variant>
      <vt:variant>
        <vt:i4>317</vt:i4>
      </vt:variant>
      <vt:variant>
        <vt:i4>0</vt:i4>
      </vt:variant>
      <vt:variant>
        <vt:i4>5</vt:i4>
      </vt:variant>
      <vt:variant>
        <vt:lpwstr/>
      </vt:variant>
      <vt:variant>
        <vt:lpwstr>_Toc149025803</vt:lpwstr>
      </vt:variant>
      <vt:variant>
        <vt:i4>1441842</vt:i4>
      </vt:variant>
      <vt:variant>
        <vt:i4>311</vt:i4>
      </vt:variant>
      <vt:variant>
        <vt:i4>0</vt:i4>
      </vt:variant>
      <vt:variant>
        <vt:i4>5</vt:i4>
      </vt:variant>
      <vt:variant>
        <vt:lpwstr/>
      </vt:variant>
      <vt:variant>
        <vt:lpwstr>_Toc149025802</vt:lpwstr>
      </vt:variant>
      <vt:variant>
        <vt:i4>1441842</vt:i4>
      </vt:variant>
      <vt:variant>
        <vt:i4>305</vt:i4>
      </vt:variant>
      <vt:variant>
        <vt:i4>0</vt:i4>
      </vt:variant>
      <vt:variant>
        <vt:i4>5</vt:i4>
      </vt:variant>
      <vt:variant>
        <vt:lpwstr/>
      </vt:variant>
      <vt:variant>
        <vt:lpwstr>_Toc149025801</vt:lpwstr>
      </vt:variant>
      <vt:variant>
        <vt:i4>1441842</vt:i4>
      </vt:variant>
      <vt:variant>
        <vt:i4>299</vt:i4>
      </vt:variant>
      <vt:variant>
        <vt:i4>0</vt:i4>
      </vt:variant>
      <vt:variant>
        <vt:i4>5</vt:i4>
      </vt:variant>
      <vt:variant>
        <vt:lpwstr/>
      </vt:variant>
      <vt:variant>
        <vt:lpwstr>_Toc149025800</vt:lpwstr>
      </vt:variant>
      <vt:variant>
        <vt:i4>2031677</vt:i4>
      </vt:variant>
      <vt:variant>
        <vt:i4>293</vt:i4>
      </vt:variant>
      <vt:variant>
        <vt:i4>0</vt:i4>
      </vt:variant>
      <vt:variant>
        <vt:i4>5</vt:i4>
      </vt:variant>
      <vt:variant>
        <vt:lpwstr/>
      </vt:variant>
      <vt:variant>
        <vt:lpwstr>_Toc149025799</vt:lpwstr>
      </vt:variant>
      <vt:variant>
        <vt:i4>2031677</vt:i4>
      </vt:variant>
      <vt:variant>
        <vt:i4>287</vt:i4>
      </vt:variant>
      <vt:variant>
        <vt:i4>0</vt:i4>
      </vt:variant>
      <vt:variant>
        <vt:i4>5</vt:i4>
      </vt:variant>
      <vt:variant>
        <vt:lpwstr/>
      </vt:variant>
      <vt:variant>
        <vt:lpwstr>_Toc149025798</vt:lpwstr>
      </vt:variant>
      <vt:variant>
        <vt:i4>2031677</vt:i4>
      </vt:variant>
      <vt:variant>
        <vt:i4>281</vt:i4>
      </vt:variant>
      <vt:variant>
        <vt:i4>0</vt:i4>
      </vt:variant>
      <vt:variant>
        <vt:i4>5</vt:i4>
      </vt:variant>
      <vt:variant>
        <vt:lpwstr/>
      </vt:variant>
      <vt:variant>
        <vt:lpwstr>_Toc149025797</vt:lpwstr>
      </vt:variant>
      <vt:variant>
        <vt:i4>2031677</vt:i4>
      </vt:variant>
      <vt:variant>
        <vt:i4>275</vt:i4>
      </vt:variant>
      <vt:variant>
        <vt:i4>0</vt:i4>
      </vt:variant>
      <vt:variant>
        <vt:i4>5</vt:i4>
      </vt:variant>
      <vt:variant>
        <vt:lpwstr/>
      </vt:variant>
      <vt:variant>
        <vt:lpwstr>_Toc149025796</vt:lpwstr>
      </vt:variant>
      <vt:variant>
        <vt:i4>2031677</vt:i4>
      </vt:variant>
      <vt:variant>
        <vt:i4>269</vt:i4>
      </vt:variant>
      <vt:variant>
        <vt:i4>0</vt:i4>
      </vt:variant>
      <vt:variant>
        <vt:i4>5</vt:i4>
      </vt:variant>
      <vt:variant>
        <vt:lpwstr/>
      </vt:variant>
      <vt:variant>
        <vt:lpwstr>_Toc149025795</vt:lpwstr>
      </vt:variant>
      <vt:variant>
        <vt:i4>2031677</vt:i4>
      </vt:variant>
      <vt:variant>
        <vt:i4>263</vt:i4>
      </vt:variant>
      <vt:variant>
        <vt:i4>0</vt:i4>
      </vt:variant>
      <vt:variant>
        <vt:i4>5</vt:i4>
      </vt:variant>
      <vt:variant>
        <vt:lpwstr/>
      </vt:variant>
      <vt:variant>
        <vt:lpwstr>_Toc149025794</vt:lpwstr>
      </vt:variant>
      <vt:variant>
        <vt:i4>2031677</vt:i4>
      </vt:variant>
      <vt:variant>
        <vt:i4>257</vt:i4>
      </vt:variant>
      <vt:variant>
        <vt:i4>0</vt:i4>
      </vt:variant>
      <vt:variant>
        <vt:i4>5</vt:i4>
      </vt:variant>
      <vt:variant>
        <vt:lpwstr/>
      </vt:variant>
      <vt:variant>
        <vt:lpwstr>_Toc149025793</vt:lpwstr>
      </vt:variant>
      <vt:variant>
        <vt:i4>2031677</vt:i4>
      </vt:variant>
      <vt:variant>
        <vt:i4>251</vt:i4>
      </vt:variant>
      <vt:variant>
        <vt:i4>0</vt:i4>
      </vt:variant>
      <vt:variant>
        <vt:i4>5</vt:i4>
      </vt:variant>
      <vt:variant>
        <vt:lpwstr/>
      </vt:variant>
      <vt:variant>
        <vt:lpwstr>_Toc149025792</vt:lpwstr>
      </vt:variant>
      <vt:variant>
        <vt:i4>2031677</vt:i4>
      </vt:variant>
      <vt:variant>
        <vt:i4>245</vt:i4>
      </vt:variant>
      <vt:variant>
        <vt:i4>0</vt:i4>
      </vt:variant>
      <vt:variant>
        <vt:i4>5</vt:i4>
      </vt:variant>
      <vt:variant>
        <vt:lpwstr/>
      </vt:variant>
      <vt:variant>
        <vt:lpwstr>_Toc149025791</vt:lpwstr>
      </vt:variant>
      <vt:variant>
        <vt:i4>2031677</vt:i4>
      </vt:variant>
      <vt:variant>
        <vt:i4>239</vt:i4>
      </vt:variant>
      <vt:variant>
        <vt:i4>0</vt:i4>
      </vt:variant>
      <vt:variant>
        <vt:i4>5</vt:i4>
      </vt:variant>
      <vt:variant>
        <vt:lpwstr/>
      </vt:variant>
      <vt:variant>
        <vt:lpwstr>_Toc149025790</vt:lpwstr>
      </vt:variant>
      <vt:variant>
        <vt:i4>1966141</vt:i4>
      </vt:variant>
      <vt:variant>
        <vt:i4>233</vt:i4>
      </vt:variant>
      <vt:variant>
        <vt:i4>0</vt:i4>
      </vt:variant>
      <vt:variant>
        <vt:i4>5</vt:i4>
      </vt:variant>
      <vt:variant>
        <vt:lpwstr/>
      </vt:variant>
      <vt:variant>
        <vt:lpwstr>_Toc149025789</vt:lpwstr>
      </vt:variant>
      <vt:variant>
        <vt:i4>1966141</vt:i4>
      </vt:variant>
      <vt:variant>
        <vt:i4>227</vt:i4>
      </vt:variant>
      <vt:variant>
        <vt:i4>0</vt:i4>
      </vt:variant>
      <vt:variant>
        <vt:i4>5</vt:i4>
      </vt:variant>
      <vt:variant>
        <vt:lpwstr/>
      </vt:variant>
      <vt:variant>
        <vt:lpwstr>_Toc149025788</vt:lpwstr>
      </vt:variant>
      <vt:variant>
        <vt:i4>1966141</vt:i4>
      </vt:variant>
      <vt:variant>
        <vt:i4>221</vt:i4>
      </vt:variant>
      <vt:variant>
        <vt:i4>0</vt:i4>
      </vt:variant>
      <vt:variant>
        <vt:i4>5</vt:i4>
      </vt:variant>
      <vt:variant>
        <vt:lpwstr/>
      </vt:variant>
      <vt:variant>
        <vt:lpwstr>_Toc149025787</vt:lpwstr>
      </vt:variant>
      <vt:variant>
        <vt:i4>1966141</vt:i4>
      </vt:variant>
      <vt:variant>
        <vt:i4>215</vt:i4>
      </vt:variant>
      <vt:variant>
        <vt:i4>0</vt:i4>
      </vt:variant>
      <vt:variant>
        <vt:i4>5</vt:i4>
      </vt:variant>
      <vt:variant>
        <vt:lpwstr/>
      </vt:variant>
      <vt:variant>
        <vt:lpwstr>_Toc149025786</vt:lpwstr>
      </vt:variant>
      <vt:variant>
        <vt:i4>1966141</vt:i4>
      </vt:variant>
      <vt:variant>
        <vt:i4>209</vt:i4>
      </vt:variant>
      <vt:variant>
        <vt:i4>0</vt:i4>
      </vt:variant>
      <vt:variant>
        <vt:i4>5</vt:i4>
      </vt:variant>
      <vt:variant>
        <vt:lpwstr/>
      </vt:variant>
      <vt:variant>
        <vt:lpwstr>_Toc149025785</vt:lpwstr>
      </vt:variant>
      <vt:variant>
        <vt:i4>1966141</vt:i4>
      </vt:variant>
      <vt:variant>
        <vt:i4>203</vt:i4>
      </vt:variant>
      <vt:variant>
        <vt:i4>0</vt:i4>
      </vt:variant>
      <vt:variant>
        <vt:i4>5</vt:i4>
      </vt:variant>
      <vt:variant>
        <vt:lpwstr/>
      </vt:variant>
      <vt:variant>
        <vt:lpwstr>_Toc149025784</vt:lpwstr>
      </vt:variant>
      <vt:variant>
        <vt:i4>1966141</vt:i4>
      </vt:variant>
      <vt:variant>
        <vt:i4>197</vt:i4>
      </vt:variant>
      <vt:variant>
        <vt:i4>0</vt:i4>
      </vt:variant>
      <vt:variant>
        <vt:i4>5</vt:i4>
      </vt:variant>
      <vt:variant>
        <vt:lpwstr/>
      </vt:variant>
      <vt:variant>
        <vt:lpwstr>_Toc149025783</vt:lpwstr>
      </vt:variant>
      <vt:variant>
        <vt:i4>1966141</vt:i4>
      </vt:variant>
      <vt:variant>
        <vt:i4>191</vt:i4>
      </vt:variant>
      <vt:variant>
        <vt:i4>0</vt:i4>
      </vt:variant>
      <vt:variant>
        <vt:i4>5</vt:i4>
      </vt:variant>
      <vt:variant>
        <vt:lpwstr/>
      </vt:variant>
      <vt:variant>
        <vt:lpwstr>_Toc149025782</vt:lpwstr>
      </vt:variant>
      <vt:variant>
        <vt:i4>1966141</vt:i4>
      </vt:variant>
      <vt:variant>
        <vt:i4>185</vt:i4>
      </vt:variant>
      <vt:variant>
        <vt:i4>0</vt:i4>
      </vt:variant>
      <vt:variant>
        <vt:i4>5</vt:i4>
      </vt:variant>
      <vt:variant>
        <vt:lpwstr/>
      </vt:variant>
      <vt:variant>
        <vt:lpwstr>_Toc149025781</vt:lpwstr>
      </vt:variant>
      <vt:variant>
        <vt:i4>1966141</vt:i4>
      </vt:variant>
      <vt:variant>
        <vt:i4>179</vt:i4>
      </vt:variant>
      <vt:variant>
        <vt:i4>0</vt:i4>
      </vt:variant>
      <vt:variant>
        <vt:i4>5</vt:i4>
      </vt:variant>
      <vt:variant>
        <vt:lpwstr/>
      </vt:variant>
      <vt:variant>
        <vt:lpwstr>_Toc149025780</vt:lpwstr>
      </vt:variant>
      <vt:variant>
        <vt:i4>1114173</vt:i4>
      </vt:variant>
      <vt:variant>
        <vt:i4>173</vt:i4>
      </vt:variant>
      <vt:variant>
        <vt:i4>0</vt:i4>
      </vt:variant>
      <vt:variant>
        <vt:i4>5</vt:i4>
      </vt:variant>
      <vt:variant>
        <vt:lpwstr/>
      </vt:variant>
      <vt:variant>
        <vt:lpwstr>_Toc149025779</vt:lpwstr>
      </vt:variant>
      <vt:variant>
        <vt:i4>1114173</vt:i4>
      </vt:variant>
      <vt:variant>
        <vt:i4>167</vt:i4>
      </vt:variant>
      <vt:variant>
        <vt:i4>0</vt:i4>
      </vt:variant>
      <vt:variant>
        <vt:i4>5</vt:i4>
      </vt:variant>
      <vt:variant>
        <vt:lpwstr/>
      </vt:variant>
      <vt:variant>
        <vt:lpwstr>_Toc149025778</vt:lpwstr>
      </vt:variant>
      <vt:variant>
        <vt:i4>1114173</vt:i4>
      </vt:variant>
      <vt:variant>
        <vt:i4>161</vt:i4>
      </vt:variant>
      <vt:variant>
        <vt:i4>0</vt:i4>
      </vt:variant>
      <vt:variant>
        <vt:i4>5</vt:i4>
      </vt:variant>
      <vt:variant>
        <vt:lpwstr/>
      </vt:variant>
      <vt:variant>
        <vt:lpwstr>_Toc149025777</vt:lpwstr>
      </vt:variant>
      <vt:variant>
        <vt:i4>1114173</vt:i4>
      </vt:variant>
      <vt:variant>
        <vt:i4>155</vt:i4>
      </vt:variant>
      <vt:variant>
        <vt:i4>0</vt:i4>
      </vt:variant>
      <vt:variant>
        <vt:i4>5</vt:i4>
      </vt:variant>
      <vt:variant>
        <vt:lpwstr/>
      </vt:variant>
      <vt:variant>
        <vt:lpwstr>_Toc149025776</vt:lpwstr>
      </vt:variant>
      <vt:variant>
        <vt:i4>1114173</vt:i4>
      </vt:variant>
      <vt:variant>
        <vt:i4>149</vt:i4>
      </vt:variant>
      <vt:variant>
        <vt:i4>0</vt:i4>
      </vt:variant>
      <vt:variant>
        <vt:i4>5</vt:i4>
      </vt:variant>
      <vt:variant>
        <vt:lpwstr/>
      </vt:variant>
      <vt:variant>
        <vt:lpwstr>_Toc149025775</vt:lpwstr>
      </vt:variant>
      <vt:variant>
        <vt:i4>1114173</vt:i4>
      </vt:variant>
      <vt:variant>
        <vt:i4>143</vt:i4>
      </vt:variant>
      <vt:variant>
        <vt:i4>0</vt:i4>
      </vt:variant>
      <vt:variant>
        <vt:i4>5</vt:i4>
      </vt:variant>
      <vt:variant>
        <vt:lpwstr/>
      </vt:variant>
      <vt:variant>
        <vt:lpwstr>_Toc149025774</vt:lpwstr>
      </vt:variant>
      <vt:variant>
        <vt:i4>1114173</vt:i4>
      </vt:variant>
      <vt:variant>
        <vt:i4>137</vt:i4>
      </vt:variant>
      <vt:variant>
        <vt:i4>0</vt:i4>
      </vt:variant>
      <vt:variant>
        <vt:i4>5</vt:i4>
      </vt:variant>
      <vt:variant>
        <vt:lpwstr/>
      </vt:variant>
      <vt:variant>
        <vt:lpwstr>_Toc149025773</vt:lpwstr>
      </vt:variant>
      <vt:variant>
        <vt:i4>1114173</vt:i4>
      </vt:variant>
      <vt:variant>
        <vt:i4>131</vt:i4>
      </vt:variant>
      <vt:variant>
        <vt:i4>0</vt:i4>
      </vt:variant>
      <vt:variant>
        <vt:i4>5</vt:i4>
      </vt:variant>
      <vt:variant>
        <vt:lpwstr/>
      </vt:variant>
      <vt:variant>
        <vt:lpwstr>_Toc149025772</vt:lpwstr>
      </vt:variant>
      <vt:variant>
        <vt:i4>1114173</vt:i4>
      </vt:variant>
      <vt:variant>
        <vt:i4>125</vt:i4>
      </vt:variant>
      <vt:variant>
        <vt:i4>0</vt:i4>
      </vt:variant>
      <vt:variant>
        <vt:i4>5</vt:i4>
      </vt:variant>
      <vt:variant>
        <vt:lpwstr/>
      </vt:variant>
      <vt:variant>
        <vt:lpwstr>_Toc149025771</vt:lpwstr>
      </vt:variant>
      <vt:variant>
        <vt:i4>1114173</vt:i4>
      </vt:variant>
      <vt:variant>
        <vt:i4>119</vt:i4>
      </vt:variant>
      <vt:variant>
        <vt:i4>0</vt:i4>
      </vt:variant>
      <vt:variant>
        <vt:i4>5</vt:i4>
      </vt:variant>
      <vt:variant>
        <vt:lpwstr/>
      </vt:variant>
      <vt:variant>
        <vt:lpwstr>_Toc149025770</vt:lpwstr>
      </vt:variant>
      <vt:variant>
        <vt:i4>1048637</vt:i4>
      </vt:variant>
      <vt:variant>
        <vt:i4>113</vt:i4>
      </vt:variant>
      <vt:variant>
        <vt:i4>0</vt:i4>
      </vt:variant>
      <vt:variant>
        <vt:i4>5</vt:i4>
      </vt:variant>
      <vt:variant>
        <vt:lpwstr/>
      </vt:variant>
      <vt:variant>
        <vt:lpwstr>_Toc149025769</vt:lpwstr>
      </vt:variant>
      <vt:variant>
        <vt:i4>1048637</vt:i4>
      </vt:variant>
      <vt:variant>
        <vt:i4>107</vt:i4>
      </vt:variant>
      <vt:variant>
        <vt:i4>0</vt:i4>
      </vt:variant>
      <vt:variant>
        <vt:i4>5</vt:i4>
      </vt:variant>
      <vt:variant>
        <vt:lpwstr/>
      </vt:variant>
      <vt:variant>
        <vt:lpwstr>_Toc149025768</vt:lpwstr>
      </vt:variant>
      <vt:variant>
        <vt:i4>1048637</vt:i4>
      </vt:variant>
      <vt:variant>
        <vt:i4>101</vt:i4>
      </vt:variant>
      <vt:variant>
        <vt:i4>0</vt:i4>
      </vt:variant>
      <vt:variant>
        <vt:i4>5</vt:i4>
      </vt:variant>
      <vt:variant>
        <vt:lpwstr/>
      </vt:variant>
      <vt:variant>
        <vt:lpwstr>_Toc149025767</vt:lpwstr>
      </vt:variant>
      <vt:variant>
        <vt:i4>1048637</vt:i4>
      </vt:variant>
      <vt:variant>
        <vt:i4>95</vt:i4>
      </vt:variant>
      <vt:variant>
        <vt:i4>0</vt:i4>
      </vt:variant>
      <vt:variant>
        <vt:i4>5</vt:i4>
      </vt:variant>
      <vt:variant>
        <vt:lpwstr/>
      </vt:variant>
      <vt:variant>
        <vt:lpwstr>_Toc149025766</vt:lpwstr>
      </vt:variant>
      <vt:variant>
        <vt:i4>1048637</vt:i4>
      </vt:variant>
      <vt:variant>
        <vt:i4>89</vt:i4>
      </vt:variant>
      <vt:variant>
        <vt:i4>0</vt:i4>
      </vt:variant>
      <vt:variant>
        <vt:i4>5</vt:i4>
      </vt:variant>
      <vt:variant>
        <vt:lpwstr/>
      </vt:variant>
      <vt:variant>
        <vt:lpwstr>_Toc149025765</vt:lpwstr>
      </vt:variant>
      <vt:variant>
        <vt:i4>1048637</vt:i4>
      </vt:variant>
      <vt:variant>
        <vt:i4>83</vt:i4>
      </vt:variant>
      <vt:variant>
        <vt:i4>0</vt:i4>
      </vt:variant>
      <vt:variant>
        <vt:i4>5</vt:i4>
      </vt:variant>
      <vt:variant>
        <vt:lpwstr/>
      </vt:variant>
      <vt:variant>
        <vt:lpwstr>_Toc149025764</vt:lpwstr>
      </vt:variant>
      <vt:variant>
        <vt:i4>1048637</vt:i4>
      </vt:variant>
      <vt:variant>
        <vt:i4>77</vt:i4>
      </vt:variant>
      <vt:variant>
        <vt:i4>0</vt:i4>
      </vt:variant>
      <vt:variant>
        <vt:i4>5</vt:i4>
      </vt:variant>
      <vt:variant>
        <vt:lpwstr/>
      </vt:variant>
      <vt:variant>
        <vt:lpwstr>_Toc149025763</vt:lpwstr>
      </vt:variant>
      <vt:variant>
        <vt:i4>1048637</vt:i4>
      </vt:variant>
      <vt:variant>
        <vt:i4>71</vt:i4>
      </vt:variant>
      <vt:variant>
        <vt:i4>0</vt:i4>
      </vt:variant>
      <vt:variant>
        <vt:i4>5</vt:i4>
      </vt:variant>
      <vt:variant>
        <vt:lpwstr/>
      </vt:variant>
      <vt:variant>
        <vt:lpwstr>_Toc149025762</vt:lpwstr>
      </vt:variant>
      <vt:variant>
        <vt:i4>1048637</vt:i4>
      </vt:variant>
      <vt:variant>
        <vt:i4>65</vt:i4>
      </vt:variant>
      <vt:variant>
        <vt:i4>0</vt:i4>
      </vt:variant>
      <vt:variant>
        <vt:i4>5</vt:i4>
      </vt:variant>
      <vt:variant>
        <vt:lpwstr/>
      </vt:variant>
      <vt:variant>
        <vt:lpwstr>_Toc149025761</vt:lpwstr>
      </vt:variant>
      <vt:variant>
        <vt:i4>1048637</vt:i4>
      </vt:variant>
      <vt:variant>
        <vt:i4>59</vt:i4>
      </vt:variant>
      <vt:variant>
        <vt:i4>0</vt:i4>
      </vt:variant>
      <vt:variant>
        <vt:i4>5</vt:i4>
      </vt:variant>
      <vt:variant>
        <vt:lpwstr/>
      </vt:variant>
      <vt:variant>
        <vt:lpwstr>_Toc149025760</vt:lpwstr>
      </vt:variant>
      <vt:variant>
        <vt:i4>1245245</vt:i4>
      </vt:variant>
      <vt:variant>
        <vt:i4>53</vt:i4>
      </vt:variant>
      <vt:variant>
        <vt:i4>0</vt:i4>
      </vt:variant>
      <vt:variant>
        <vt:i4>5</vt:i4>
      </vt:variant>
      <vt:variant>
        <vt:lpwstr/>
      </vt:variant>
      <vt:variant>
        <vt:lpwstr>_Toc149025759</vt:lpwstr>
      </vt:variant>
      <vt:variant>
        <vt:i4>1245245</vt:i4>
      </vt:variant>
      <vt:variant>
        <vt:i4>47</vt:i4>
      </vt:variant>
      <vt:variant>
        <vt:i4>0</vt:i4>
      </vt:variant>
      <vt:variant>
        <vt:i4>5</vt:i4>
      </vt:variant>
      <vt:variant>
        <vt:lpwstr/>
      </vt:variant>
      <vt:variant>
        <vt:lpwstr>_Toc149025758</vt:lpwstr>
      </vt:variant>
      <vt:variant>
        <vt:i4>1245245</vt:i4>
      </vt:variant>
      <vt:variant>
        <vt:i4>41</vt:i4>
      </vt:variant>
      <vt:variant>
        <vt:i4>0</vt:i4>
      </vt:variant>
      <vt:variant>
        <vt:i4>5</vt:i4>
      </vt:variant>
      <vt:variant>
        <vt:lpwstr/>
      </vt:variant>
      <vt:variant>
        <vt:lpwstr>_Toc149025757</vt:lpwstr>
      </vt:variant>
      <vt:variant>
        <vt:i4>1245245</vt:i4>
      </vt:variant>
      <vt:variant>
        <vt:i4>35</vt:i4>
      </vt:variant>
      <vt:variant>
        <vt:i4>0</vt:i4>
      </vt:variant>
      <vt:variant>
        <vt:i4>5</vt:i4>
      </vt:variant>
      <vt:variant>
        <vt:lpwstr/>
      </vt:variant>
      <vt:variant>
        <vt:lpwstr>_Toc149025756</vt:lpwstr>
      </vt:variant>
      <vt:variant>
        <vt:i4>1245245</vt:i4>
      </vt:variant>
      <vt:variant>
        <vt:i4>29</vt:i4>
      </vt:variant>
      <vt:variant>
        <vt:i4>0</vt:i4>
      </vt:variant>
      <vt:variant>
        <vt:i4>5</vt:i4>
      </vt:variant>
      <vt:variant>
        <vt:lpwstr/>
      </vt:variant>
      <vt:variant>
        <vt:lpwstr>_Toc149025755</vt:lpwstr>
      </vt:variant>
      <vt:variant>
        <vt:i4>1245245</vt:i4>
      </vt:variant>
      <vt:variant>
        <vt:i4>23</vt:i4>
      </vt:variant>
      <vt:variant>
        <vt:i4>0</vt:i4>
      </vt:variant>
      <vt:variant>
        <vt:i4>5</vt:i4>
      </vt:variant>
      <vt:variant>
        <vt:lpwstr/>
      </vt:variant>
      <vt:variant>
        <vt:lpwstr>_Toc149025754</vt:lpwstr>
      </vt:variant>
      <vt:variant>
        <vt:i4>1245245</vt:i4>
      </vt:variant>
      <vt:variant>
        <vt:i4>17</vt:i4>
      </vt:variant>
      <vt:variant>
        <vt:i4>0</vt:i4>
      </vt:variant>
      <vt:variant>
        <vt:i4>5</vt:i4>
      </vt:variant>
      <vt:variant>
        <vt:lpwstr/>
      </vt:variant>
      <vt:variant>
        <vt:lpwstr>_Toc149025753</vt:lpwstr>
      </vt:variant>
      <vt:variant>
        <vt:i4>1245245</vt:i4>
      </vt:variant>
      <vt:variant>
        <vt:i4>11</vt:i4>
      </vt:variant>
      <vt:variant>
        <vt:i4>0</vt:i4>
      </vt:variant>
      <vt:variant>
        <vt:i4>5</vt:i4>
      </vt:variant>
      <vt:variant>
        <vt:lpwstr/>
      </vt:variant>
      <vt:variant>
        <vt:lpwstr>_Toc149025752</vt:lpwstr>
      </vt:variant>
      <vt:variant>
        <vt:i4>1245245</vt:i4>
      </vt:variant>
      <vt:variant>
        <vt:i4>5</vt:i4>
      </vt:variant>
      <vt:variant>
        <vt:i4>0</vt:i4>
      </vt:variant>
      <vt:variant>
        <vt:i4>5</vt:i4>
      </vt:variant>
      <vt:variant>
        <vt:lpwstr/>
      </vt:variant>
      <vt:variant>
        <vt:lpwstr>_Toc149025751</vt:lpwstr>
      </vt:variant>
      <vt:variant>
        <vt:i4>655445</vt:i4>
      </vt:variant>
      <vt:variant>
        <vt:i4>0</vt:i4>
      </vt:variant>
      <vt:variant>
        <vt:i4>0</vt:i4>
      </vt:variant>
      <vt:variant>
        <vt:i4>5</vt:i4>
      </vt:variant>
      <vt:variant>
        <vt:lpwstr>http://www.anfer.com.ua/</vt:lpwstr>
      </vt:variant>
      <vt:variant>
        <vt:lpwstr/>
      </vt:variant>
      <vt:variant>
        <vt:i4>655445</vt:i4>
      </vt:variant>
      <vt:variant>
        <vt:i4>15</vt:i4>
      </vt:variant>
      <vt:variant>
        <vt:i4>0</vt:i4>
      </vt:variant>
      <vt:variant>
        <vt:i4>5</vt:i4>
      </vt:variant>
      <vt:variant>
        <vt:lpwstr>http://www.anfer.com.ua/</vt:lpwstr>
      </vt:variant>
      <vt:variant>
        <vt:lpwstr/>
      </vt:variant>
      <vt:variant>
        <vt:i4>655445</vt:i4>
      </vt:variant>
      <vt:variant>
        <vt:i4>5</vt:i4>
      </vt:variant>
      <vt:variant>
        <vt:i4>0</vt:i4>
      </vt:variant>
      <vt:variant>
        <vt:i4>5</vt:i4>
      </vt:variant>
      <vt:variant>
        <vt:lpwstr>http://www.anfer.com.ua/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Забарата</dc:creator>
  <cp:keywords/>
  <dc:description/>
  <cp:lastModifiedBy>user</cp:lastModifiedBy>
  <cp:revision>2</cp:revision>
  <cp:lastPrinted>2007-06-08T11:52:00Z</cp:lastPrinted>
  <dcterms:created xsi:type="dcterms:W3CDTF">2007-08-16T07:19:00Z</dcterms:created>
  <dcterms:modified xsi:type="dcterms:W3CDTF">2007-08-16T07:19:00Z</dcterms:modified>
</cp:coreProperties>
</file>