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11" w:rsidRPr="00EE1C7D" w:rsidRDefault="00394611" w:rsidP="00FC6E8E">
      <w:pPr>
        <w:rPr>
          <w:sz w:val="28"/>
          <w:szCs w:val="28"/>
          <w:lang w:val="en-US"/>
        </w:rPr>
      </w:pPr>
      <w:proofErr w:type="spellStart"/>
      <w:r w:rsidRPr="00EE1C7D">
        <w:rPr>
          <w:sz w:val="28"/>
          <w:szCs w:val="28"/>
          <w:lang w:val="en-US"/>
        </w:rPr>
        <w:t>Bugzilla</w:t>
      </w:r>
      <w:proofErr w:type="spellEnd"/>
      <w:r w:rsidRPr="00EE1C7D">
        <w:rPr>
          <w:sz w:val="28"/>
          <w:szCs w:val="28"/>
          <w:lang w:val="en-US"/>
        </w:rPr>
        <w:t xml:space="preserve"> </w:t>
      </w:r>
      <w:r w:rsidR="00DB0B42" w:rsidRPr="00EE1C7D">
        <w:rPr>
          <w:sz w:val="28"/>
          <w:szCs w:val="28"/>
          <w:lang w:val="en-US"/>
        </w:rPr>
        <w:t>ID</w:t>
      </w:r>
      <w:r w:rsidRPr="00EE1C7D">
        <w:rPr>
          <w:sz w:val="28"/>
          <w:szCs w:val="28"/>
          <w:lang w:val="en-US"/>
        </w:rPr>
        <w:t>:</w:t>
      </w:r>
      <w:r w:rsidR="00F40578" w:rsidRPr="00EE1C7D">
        <w:rPr>
          <w:sz w:val="28"/>
          <w:szCs w:val="28"/>
          <w:lang w:val="en-US"/>
        </w:rPr>
        <w:t xml:space="preserve"> </w:t>
      </w:r>
      <w:r w:rsidR="002702B7" w:rsidRPr="002702B7">
        <w:rPr>
          <w:sz w:val="28"/>
          <w:szCs w:val="28"/>
          <w:lang w:val="en-US"/>
        </w:rPr>
        <w:t>892390</w:t>
      </w:r>
    </w:p>
    <w:p w:rsidR="00394611" w:rsidRPr="00EE1C7D" w:rsidRDefault="00DB0B42" w:rsidP="00FC6E8E">
      <w:pPr>
        <w:rPr>
          <w:sz w:val="28"/>
          <w:szCs w:val="28"/>
          <w:lang w:val="en-US"/>
        </w:rPr>
      </w:pPr>
      <w:proofErr w:type="spellStart"/>
      <w:r w:rsidRPr="00EE1C7D">
        <w:rPr>
          <w:b/>
          <w:bCs/>
          <w:sz w:val="28"/>
          <w:szCs w:val="28"/>
          <w:lang w:val="en-US"/>
        </w:rPr>
        <w:t>Bugzilla</w:t>
      </w:r>
      <w:proofErr w:type="spellEnd"/>
      <w:r w:rsidRPr="00EE1C7D">
        <w:rPr>
          <w:b/>
          <w:bCs/>
          <w:sz w:val="28"/>
          <w:szCs w:val="28"/>
          <w:lang w:val="en-US"/>
        </w:rPr>
        <w:t xml:space="preserve"> </w:t>
      </w:r>
      <w:r w:rsidR="00394611" w:rsidRPr="00EE1C7D">
        <w:rPr>
          <w:b/>
          <w:bCs/>
          <w:sz w:val="28"/>
          <w:szCs w:val="28"/>
          <w:lang w:val="en-US"/>
        </w:rPr>
        <w:t>Summary:</w:t>
      </w:r>
      <w:r w:rsidR="002C5BB2" w:rsidRPr="00EE1C7D">
        <w:rPr>
          <w:b/>
          <w:sz w:val="28"/>
          <w:szCs w:val="28"/>
          <w:lang w:val="en-US"/>
        </w:rPr>
        <w:t xml:space="preserve"> </w:t>
      </w:r>
      <w:r w:rsidR="003C44AD" w:rsidRPr="00EE1C7D">
        <w:rPr>
          <w:sz w:val="28"/>
          <w:szCs w:val="28"/>
          <w:lang w:val="en-US"/>
        </w:rPr>
        <w:t>Add T-Systems Root CA Certificate</w:t>
      </w:r>
    </w:p>
    <w:p w:rsidR="00394611" w:rsidRPr="00EE1C7D" w:rsidRDefault="00394611" w:rsidP="00FC6E8E">
      <w:pPr>
        <w:rPr>
          <w:lang w:val="en-US"/>
        </w:rPr>
      </w:pPr>
    </w:p>
    <w:p w:rsidR="001C09F9" w:rsidRDefault="001C09F9" w:rsidP="00FC6E8E">
      <w:pPr>
        <w:rPr>
          <w:lang w:val="en-US"/>
        </w:rPr>
      </w:pPr>
    </w:p>
    <w:p w:rsidR="001A1F05" w:rsidRPr="00EE1C7D" w:rsidRDefault="001A1F05" w:rsidP="00FC6E8E">
      <w:pPr>
        <w:rPr>
          <w:lang w:val="en-US"/>
        </w:rPr>
      </w:pPr>
    </w:p>
    <w:p w:rsidR="001C09F9" w:rsidRPr="00EE1C7D" w:rsidRDefault="001C09F9" w:rsidP="00FC6E8E">
      <w:pPr>
        <w:rPr>
          <w:lang w:val="en-US" w:eastAsia="de-DE"/>
        </w:rPr>
      </w:pPr>
      <w:r w:rsidRPr="00EE1C7D">
        <w:rPr>
          <w:lang w:val="en-US" w:eastAsia="de-DE"/>
        </w:rPr>
        <w:t>CAs wishing to have their certificates included in Mozilla products must</w:t>
      </w:r>
    </w:p>
    <w:p w:rsidR="001C09F9" w:rsidRPr="001A1F05" w:rsidRDefault="001C09F9" w:rsidP="00510A72">
      <w:pPr>
        <w:pStyle w:val="Listenabsatz"/>
        <w:numPr>
          <w:ilvl w:val="0"/>
          <w:numId w:val="4"/>
        </w:numPr>
        <w:rPr>
          <w:lang w:val="en-US" w:eastAsia="de-DE"/>
        </w:rPr>
      </w:pPr>
      <w:r w:rsidRPr="001A1F05">
        <w:rPr>
          <w:lang w:val="en-US" w:eastAsia="de-DE"/>
        </w:rPr>
        <w:t>Comply with the requirements of the Mozilla CA certificate policy (</w:t>
      </w:r>
      <w:hyperlink r:id="rId7" w:history="1">
        <w:r w:rsidR="001A1F05" w:rsidRPr="001A1F05">
          <w:rPr>
            <w:rStyle w:val="Hyperlink"/>
            <w:lang w:val="en-US" w:eastAsia="de-DE"/>
          </w:rPr>
          <w:t>http://www.mozilla.org/projects/security/certs/policy/</w:t>
        </w:r>
      </w:hyperlink>
      <w:r w:rsidRPr="001A1F05">
        <w:rPr>
          <w:lang w:val="en-US" w:eastAsia="de-DE"/>
        </w:rPr>
        <w:t>)</w:t>
      </w:r>
    </w:p>
    <w:p w:rsidR="001C09F9" w:rsidRPr="001A1F05" w:rsidRDefault="001C09F9" w:rsidP="00510A72">
      <w:pPr>
        <w:pStyle w:val="Listenabsatz"/>
        <w:numPr>
          <w:ilvl w:val="0"/>
          <w:numId w:val="4"/>
        </w:numPr>
        <w:rPr>
          <w:color w:val="000000"/>
          <w:lang w:val="en-US" w:eastAsia="de-DE"/>
        </w:rPr>
      </w:pPr>
      <w:r w:rsidRPr="001A1F05">
        <w:rPr>
          <w:color w:val="000000"/>
          <w:lang w:val="en-US" w:eastAsia="de-DE"/>
        </w:rPr>
        <w:t xml:space="preserve">Supply all of the information listed in </w:t>
      </w:r>
      <w:hyperlink r:id="rId8" w:history="1">
        <w:r w:rsidR="001A1F05" w:rsidRPr="001A1F05">
          <w:rPr>
            <w:rStyle w:val="Hyperlink"/>
            <w:lang w:val="en-US" w:eastAsia="de-DE"/>
          </w:rPr>
          <w:t>http://wiki.mozilla.org/CA:Information_checklist</w:t>
        </w:r>
      </w:hyperlink>
      <w:r w:rsidRPr="001A1F05">
        <w:rPr>
          <w:color w:val="000000"/>
          <w:lang w:val="en-US" w:eastAsia="de-DE"/>
        </w:rPr>
        <w:t>.</w:t>
      </w:r>
    </w:p>
    <w:p w:rsidR="001A1F05" w:rsidRPr="001A1F05" w:rsidRDefault="001C09F9" w:rsidP="00510A72">
      <w:pPr>
        <w:pStyle w:val="Listenabsatz"/>
        <w:numPr>
          <w:ilvl w:val="0"/>
          <w:numId w:val="5"/>
        </w:numPr>
        <w:rPr>
          <w:lang w:val="en-US" w:eastAsia="de-DE"/>
        </w:rPr>
      </w:pPr>
      <w:r w:rsidRPr="001A1F05">
        <w:rPr>
          <w:color w:val="000000"/>
          <w:lang w:val="en-US" w:eastAsia="de-DE"/>
        </w:rPr>
        <w:t xml:space="preserve">Review the Recommended Practices at </w:t>
      </w:r>
      <w:hyperlink r:id="rId9" w:history="1">
        <w:r w:rsidR="001A1F05" w:rsidRPr="001A1F05">
          <w:rPr>
            <w:rStyle w:val="Hyperlink"/>
            <w:lang w:val="en-US" w:eastAsia="de-DE"/>
          </w:rPr>
          <w:t>https://wiki.mozilla.org/CA:Recommended_Practices</w:t>
        </w:r>
      </w:hyperlink>
    </w:p>
    <w:p w:rsidR="001A1F05" w:rsidRPr="001A1F05" w:rsidRDefault="001C09F9" w:rsidP="00510A72">
      <w:pPr>
        <w:pStyle w:val="Listenabsatz"/>
        <w:numPr>
          <w:ilvl w:val="0"/>
          <w:numId w:val="5"/>
        </w:numPr>
        <w:rPr>
          <w:color w:val="0000FF"/>
          <w:lang w:val="en-US" w:eastAsia="de-DE"/>
        </w:rPr>
      </w:pPr>
      <w:r w:rsidRPr="001A1F05">
        <w:rPr>
          <w:lang w:val="en-US" w:eastAsia="de-DE"/>
        </w:rPr>
        <w:t xml:space="preserve">Review the Potentially Problematic Practices at </w:t>
      </w:r>
      <w:hyperlink r:id="rId10" w:history="1">
        <w:r w:rsidR="001A1F05" w:rsidRPr="001A1F05">
          <w:rPr>
            <w:rStyle w:val="Hyperlink"/>
            <w:lang w:val="en-US" w:eastAsia="de-DE"/>
          </w:rPr>
          <w:t>https://wiki.mozilla.org/CA:Problematic_Practices</w:t>
        </w:r>
      </w:hyperlink>
    </w:p>
    <w:p w:rsidR="00517FC0" w:rsidRPr="00EE1C7D" w:rsidRDefault="00517FC0" w:rsidP="00FC6E8E">
      <w:pPr>
        <w:rPr>
          <w:lang w:val="en-US" w:eastAsia="de-DE"/>
        </w:rPr>
      </w:pPr>
    </w:p>
    <w:p w:rsidR="00D52C32" w:rsidRPr="00EE1C7D" w:rsidRDefault="001C09F9" w:rsidP="00FC6E8E">
      <w:pPr>
        <w:rPr>
          <w:b/>
          <w:sz w:val="24"/>
          <w:szCs w:val="24"/>
          <w:lang w:val="en-US"/>
        </w:rPr>
      </w:pPr>
      <w:r w:rsidRPr="00EE1C7D">
        <w:rPr>
          <w:b/>
          <w:sz w:val="24"/>
          <w:szCs w:val="24"/>
          <w:lang w:val="en-US" w:eastAsia="de-DE"/>
        </w:rPr>
        <w:t>General information about the CA’s associated organization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1520"/>
      </w:tblGrid>
      <w:tr w:rsidR="005B273B" w:rsidRPr="00EE1C7D" w:rsidTr="00C67109">
        <w:trPr>
          <w:cantSplit/>
        </w:trPr>
        <w:tc>
          <w:tcPr>
            <w:tcW w:w="2988" w:type="dxa"/>
          </w:tcPr>
          <w:p w:rsidR="005B273B" w:rsidRPr="00EE1C7D" w:rsidRDefault="005B273B" w:rsidP="00FC6E8E">
            <w:pPr>
              <w:rPr>
                <w:lang w:val="en-US"/>
              </w:rPr>
            </w:pPr>
            <w:r w:rsidRPr="00EE1C7D">
              <w:rPr>
                <w:lang w:val="en-US"/>
              </w:rPr>
              <w:t xml:space="preserve">CA </w:t>
            </w:r>
            <w:r w:rsidR="00D25AE1" w:rsidRPr="00EE1C7D">
              <w:rPr>
                <w:lang w:val="en-US"/>
              </w:rPr>
              <w:t xml:space="preserve">Company </w:t>
            </w:r>
            <w:r w:rsidRPr="00EE1C7D">
              <w:rPr>
                <w:lang w:val="en-US"/>
              </w:rPr>
              <w:t>Name</w:t>
            </w:r>
          </w:p>
        </w:tc>
        <w:tc>
          <w:tcPr>
            <w:tcW w:w="11520" w:type="dxa"/>
            <w:shd w:val="clear" w:color="auto" w:fill="auto"/>
          </w:tcPr>
          <w:p w:rsidR="005B273B" w:rsidRPr="00EE1C7D" w:rsidRDefault="001C09F9" w:rsidP="00FC6E8E">
            <w:pPr>
              <w:rPr>
                <w:b/>
                <w:bCs/>
                <w:lang w:val="en-US"/>
              </w:rPr>
            </w:pPr>
            <w:r w:rsidRPr="00EE1C7D">
              <w:rPr>
                <w:lang w:val="en-US"/>
              </w:rPr>
              <w:t>T-Systems International GmbH</w:t>
            </w:r>
          </w:p>
        </w:tc>
      </w:tr>
      <w:tr w:rsidR="005B273B" w:rsidRPr="00EE1C7D" w:rsidTr="00C67109">
        <w:trPr>
          <w:cantSplit/>
        </w:trPr>
        <w:tc>
          <w:tcPr>
            <w:tcW w:w="2988" w:type="dxa"/>
          </w:tcPr>
          <w:p w:rsidR="005B273B" w:rsidRPr="00EE1C7D" w:rsidRDefault="005B273B" w:rsidP="00FC6E8E">
            <w:pPr>
              <w:rPr>
                <w:lang w:val="en-US"/>
              </w:rPr>
            </w:pPr>
            <w:r w:rsidRPr="00EE1C7D">
              <w:rPr>
                <w:lang w:val="en-US"/>
              </w:rPr>
              <w:t>Website URL</w:t>
            </w:r>
          </w:p>
        </w:tc>
        <w:tc>
          <w:tcPr>
            <w:tcW w:w="11520" w:type="dxa"/>
            <w:shd w:val="clear" w:color="auto" w:fill="auto"/>
          </w:tcPr>
          <w:p w:rsidR="001C09F9" w:rsidRPr="00EE1C7D" w:rsidRDefault="004C3BD9" w:rsidP="00FC6E8E">
            <w:pPr>
              <w:rPr>
                <w:lang w:val="en-US"/>
              </w:rPr>
            </w:pPr>
            <w:hyperlink r:id="rId11" w:history="1">
              <w:r w:rsidR="001C09F9" w:rsidRPr="00EE1C7D">
                <w:rPr>
                  <w:rStyle w:val="Hyperlink"/>
                  <w:lang w:val="en-US"/>
                </w:rPr>
                <w:t>http://www.telesec.de</w:t>
              </w:r>
            </w:hyperlink>
            <w:r w:rsidR="00D83DB4" w:rsidRPr="00EE1C7D">
              <w:rPr>
                <w:lang w:val="en-US"/>
              </w:rPr>
              <w:t xml:space="preserve"> , </w:t>
            </w:r>
            <w:hyperlink r:id="rId12" w:history="1">
              <w:r w:rsidR="00D83DB4" w:rsidRPr="00EE1C7D">
                <w:rPr>
                  <w:rStyle w:val="Hyperlink"/>
                  <w:lang w:val="en-US"/>
                </w:rPr>
                <w:t>http://www.t-systems.com</w:t>
              </w:r>
            </w:hyperlink>
            <w:r w:rsidR="00D83DB4" w:rsidRPr="00EE1C7D">
              <w:rPr>
                <w:lang w:val="en-US"/>
              </w:rPr>
              <w:t xml:space="preserve"> </w:t>
            </w:r>
          </w:p>
        </w:tc>
      </w:tr>
      <w:tr w:rsidR="005B273B" w:rsidRPr="00EE1C7D" w:rsidTr="00C67109">
        <w:trPr>
          <w:cantSplit/>
        </w:trPr>
        <w:tc>
          <w:tcPr>
            <w:tcW w:w="2988" w:type="dxa"/>
          </w:tcPr>
          <w:p w:rsidR="005B273B" w:rsidRPr="00EE1C7D" w:rsidRDefault="005B273B" w:rsidP="00FC6E8E">
            <w:pPr>
              <w:rPr>
                <w:lang w:val="en-US"/>
              </w:rPr>
            </w:pPr>
            <w:r w:rsidRPr="00EE1C7D">
              <w:rPr>
                <w:lang w:val="en-US"/>
              </w:rPr>
              <w:t>Organizational type</w:t>
            </w:r>
          </w:p>
        </w:tc>
        <w:tc>
          <w:tcPr>
            <w:tcW w:w="11520" w:type="dxa"/>
            <w:shd w:val="clear" w:color="auto" w:fill="auto"/>
          </w:tcPr>
          <w:p w:rsidR="001C09F9" w:rsidRPr="00EE1C7D" w:rsidRDefault="001B5FB2" w:rsidP="00FC6E8E">
            <w:pPr>
              <w:pStyle w:val="HTMLVorformatiert"/>
              <w:rPr>
                <w:rFonts w:ascii="Times New Roman" w:hAnsi="Times New Roman" w:cs="Times New Roman"/>
                <w:sz w:val="20"/>
                <w:szCs w:val="20"/>
                <w:lang w:val="en-US"/>
              </w:rPr>
            </w:pPr>
            <w:r w:rsidRPr="00EE1C7D">
              <w:rPr>
                <w:rFonts w:ascii="Times New Roman" w:hAnsi="Times New Roman" w:cs="Times New Roman"/>
                <w:sz w:val="20"/>
                <w:szCs w:val="20"/>
                <w:lang w:val="en-US"/>
              </w:rPr>
              <w:t>Commercial Company</w:t>
            </w:r>
            <w:r w:rsidR="001C09F9" w:rsidRPr="00EE1C7D">
              <w:rPr>
                <w:rFonts w:ascii="Times New Roman" w:hAnsi="Times New Roman" w:cs="Times New Roman"/>
                <w:sz w:val="20"/>
                <w:szCs w:val="20"/>
                <w:lang w:val="en-US"/>
              </w:rPr>
              <w:t>: T-Systems</w:t>
            </w:r>
            <w:r w:rsidR="00517FC0" w:rsidRPr="00EE1C7D">
              <w:rPr>
                <w:rFonts w:ascii="Times New Roman" w:hAnsi="Times New Roman" w:cs="Times New Roman"/>
                <w:sz w:val="20"/>
                <w:szCs w:val="20"/>
                <w:lang w:val="en-US"/>
              </w:rPr>
              <w:t xml:space="preserve"> International GmbH </w:t>
            </w:r>
            <w:r w:rsidR="001C09F9" w:rsidRPr="00EE1C7D">
              <w:rPr>
                <w:rFonts w:ascii="Times New Roman" w:hAnsi="Times New Roman" w:cs="Times New Roman"/>
                <w:sz w:val="20"/>
                <w:szCs w:val="20"/>
                <w:lang w:val="en-US"/>
              </w:rPr>
              <w:t xml:space="preserve">is a </w:t>
            </w:r>
            <w:r w:rsidR="00517FC0" w:rsidRPr="00EE1C7D">
              <w:rPr>
                <w:rFonts w:ascii="Times New Roman" w:hAnsi="Times New Roman" w:cs="Times New Roman"/>
                <w:sz w:val="20"/>
                <w:szCs w:val="20"/>
                <w:lang w:val="en-US"/>
              </w:rPr>
              <w:t xml:space="preserve">German limited liability company and a </w:t>
            </w:r>
            <w:r w:rsidR="001C09F9" w:rsidRPr="00EE1C7D">
              <w:rPr>
                <w:rFonts w:ascii="Times New Roman" w:hAnsi="Times New Roman" w:cs="Times New Roman"/>
                <w:sz w:val="20"/>
                <w:szCs w:val="20"/>
                <w:lang w:val="en-US"/>
              </w:rPr>
              <w:t>wholly-owned subsidiary of Deutsche Telekom AG.</w:t>
            </w:r>
          </w:p>
        </w:tc>
      </w:tr>
      <w:tr w:rsidR="005B273B" w:rsidRPr="00EE1C7D" w:rsidTr="00C67109">
        <w:trPr>
          <w:cantSplit/>
        </w:trPr>
        <w:tc>
          <w:tcPr>
            <w:tcW w:w="2988" w:type="dxa"/>
          </w:tcPr>
          <w:p w:rsidR="005B273B" w:rsidRPr="00EE1C7D" w:rsidRDefault="00D25AE1" w:rsidP="00FC6E8E">
            <w:pPr>
              <w:rPr>
                <w:b/>
                <w:bCs/>
                <w:lang w:val="en-US"/>
              </w:rPr>
            </w:pPr>
            <w:r w:rsidRPr="00EE1C7D">
              <w:rPr>
                <w:lang w:val="en-US"/>
              </w:rPr>
              <w:t>Primary Market / Customer B</w:t>
            </w:r>
            <w:r w:rsidR="005B273B" w:rsidRPr="00EE1C7D">
              <w:rPr>
                <w:lang w:val="en-US"/>
              </w:rPr>
              <w:t>ase</w:t>
            </w:r>
          </w:p>
        </w:tc>
        <w:tc>
          <w:tcPr>
            <w:tcW w:w="11520" w:type="dxa"/>
            <w:shd w:val="clear" w:color="auto" w:fill="auto"/>
          </w:tcPr>
          <w:p w:rsidR="00D83DB4" w:rsidRPr="00EE1C7D" w:rsidRDefault="00D83DB4" w:rsidP="00FC6E8E">
            <w:pPr>
              <w:rPr>
                <w:lang w:val="en-US"/>
              </w:rPr>
            </w:pPr>
            <w:r w:rsidRPr="00EE1C7D">
              <w:rPr>
                <w:lang w:val="en-US"/>
              </w:rPr>
              <w:t xml:space="preserve">T-Systems is part of Deutsche Telekom Group, which is serving more than 50 million customers worldwide and about 160.000 business customers. </w:t>
            </w:r>
          </w:p>
          <w:p w:rsidR="005B273B" w:rsidRPr="00EE1C7D" w:rsidRDefault="00D83DB4" w:rsidP="00FC6E8E">
            <w:pPr>
              <w:rPr>
                <w:lang w:val="en-US"/>
              </w:rPr>
            </w:pPr>
            <w:smartTag w:uri="urn:schemas-microsoft-com:office:smarttags" w:element="place">
              <w:smartTag w:uri="urn:schemas-microsoft-com:office:smarttags" w:element="PlaceName">
                <w:r w:rsidRPr="00EE1C7D">
                  <w:rPr>
                    <w:lang w:val="en-US"/>
                  </w:rPr>
                  <w:t>T-Systems</w:t>
                </w:r>
              </w:smartTag>
              <w:r w:rsidRPr="00EE1C7D">
                <w:rPr>
                  <w:lang w:val="en-US"/>
                </w:rPr>
                <w:t xml:space="preserve"> </w:t>
              </w:r>
              <w:smartTag w:uri="urn:schemas-microsoft-com:office:smarttags" w:element="PlaceName">
                <w:r w:rsidRPr="00EE1C7D">
                  <w:rPr>
                    <w:lang w:val="en-US"/>
                  </w:rPr>
                  <w:t>Trust</w:t>
                </w:r>
              </w:smartTag>
              <w:r w:rsidRPr="00EE1C7D">
                <w:rPr>
                  <w:lang w:val="en-US"/>
                </w:rPr>
                <w:t xml:space="preserve"> </w:t>
              </w:r>
              <w:smartTag w:uri="urn:schemas-microsoft-com:office:smarttags" w:element="PlaceType">
                <w:r w:rsidRPr="00EE1C7D">
                  <w:rPr>
                    <w:lang w:val="en-US"/>
                  </w:rPr>
                  <w:t>Center</w:t>
                </w:r>
              </w:smartTag>
            </w:smartTag>
            <w:r w:rsidRPr="00EE1C7D">
              <w:rPr>
                <w:lang w:val="en-US"/>
              </w:rPr>
              <w:t xml:space="preserve"> is the organizational unit issuing certificates to our customers. Our focus is mainly Western Europe, especially </w:t>
            </w:r>
            <w:smartTag w:uri="urn:schemas-microsoft-com:office:smarttags" w:element="country-region">
              <w:smartTag w:uri="urn:schemas-microsoft-com:office:smarttags" w:element="place">
                <w:r w:rsidRPr="00EE1C7D">
                  <w:rPr>
                    <w:lang w:val="en-US"/>
                  </w:rPr>
                  <w:t>Germany</w:t>
                </w:r>
              </w:smartTag>
            </w:smartTag>
            <w:r w:rsidR="00DA55C3" w:rsidRPr="00EE1C7D">
              <w:rPr>
                <w:lang w:val="en-US"/>
              </w:rPr>
              <w:t xml:space="preserve">, but there are some international customers as well. </w:t>
            </w:r>
            <w:r w:rsidR="003C6B81" w:rsidRPr="00EE1C7D">
              <w:rPr>
                <w:lang w:val="en-US"/>
              </w:rPr>
              <w:t>We are providing services both to our business and consumer customers as well.</w:t>
            </w:r>
          </w:p>
        </w:tc>
      </w:tr>
      <w:tr w:rsidR="003B2385" w:rsidRPr="00EE1C7D" w:rsidTr="00C67109">
        <w:trPr>
          <w:cantSplit/>
        </w:trPr>
        <w:tc>
          <w:tcPr>
            <w:tcW w:w="2988" w:type="dxa"/>
          </w:tcPr>
          <w:p w:rsidR="003B2385" w:rsidRPr="00EE1C7D" w:rsidRDefault="003B2385" w:rsidP="00FC6E8E">
            <w:pPr>
              <w:rPr>
                <w:lang w:val="en-US"/>
              </w:rPr>
            </w:pPr>
            <w:r w:rsidRPr="00EE1C7D">
              <w:rPr>
                <w:lang w:val="en-US"/>
              </w:rPr>
              <w:t>Impact to Mozilla Users</w:t>
            </w:r>
          </w:p>
        </w:tc>
        <w:tc>
          <w:tcPr>
            <w:tcW w:w="11520" w:type="dxa"/>
            <w:shd w:val="clear" w:color="auto" w:fill="auto"/>
          </w:tcPr>
          <w:p w:rsidR="00EA4570" w:rsidRPr="00EE1C7D" w:rsidRDefault="00055064" w:rsidP="00FC6E8E">
            <w:pPr>
              <w:rPr>
                <w:lang w:val="en-US"/>
              </w:rPr>
            </w:pPr>
            <w:r w:rsidRPr="00EE1C7D">
              <w:rPr>
                <w:lang w:val="en-US"/>
              </w:rPr>
              <w:t>Among others we are iss</w:t>
            </w:r>
            <w:r w:rsidR="003D73BE" w:rsidRPr="00EE1C7D">
              <w:rPr>
                <w:lang w:val="en-US"/>
              </w:rPr>
              <w:t xml:space="preserve">uing certificates to enterprises </w:t>
            </w:r>
            <w:r w:rsidR="00452E5C" w:rsidRPr="00EE1C7D">
              <w:rPr>
                <w:lang w:val="en-US"/>
              </w:rPr>
              <w:t xml:space="preserve">using S/MIME </w:t>
            </w:r>
            <w:r w:rsidR="003D73BE" w:rsidRPr="00EE1C7D">
              <w:rPr>
                <w:lang w:val="en-US"/>
              </w:rPr>
              <w:t>certificates</w:t>
            </w:r>
            <w:r w:rsidRPr="00EE1C7D">
              <w:rPr>
                <w:lang w:val="en-US"/>
              </w:rPr>
              <w:t xml:space="preserve"> for their employees</w:t>
            </w:r>
            <w:r w:rsidR="00452E5C" w:rsidRPr="00EE1C7D">
              <w:rPr>
                <w:lang w:val="en-US"/>
              </w:rPr>
              <w:t xml:space="preserve">, </w:t>
            </w:r>
            <w:r w:rsidRPr="00EE1C7D">
              <w:rPr>
                <w:lang w:val="en-US"/>
              </w:rPr>
              <w:t xml:space="preserve">academic institutes for internal and external web services as well as email certificates for employees and students, airlines using SSL server </w:t>
            </w:r>
            <w:r w:rsidR="003D73BE" w:rsidRPr="00EE1C7D">
              <w:rPr>
                <w:lang w:val="en-US"/>
              </w:rPr>
              <w:t xml:space="preserve">certificates </w:t>
            </w:r>
            <w:r w:rsidRPr="00EE1C7D">
              <w:rPr>
                <w:lang w:val="en-US"/>
              </w:rPr>
              <w:t>for their website and departments of Deutsche Telekom as internal customers.</w:t>
            </w:r>
          </w:p>
          <w:p w:rsidR="003B2385" w:rsidRPr="00EE1C7D" w:rsidRDefault="00055064" w:rsidP="00FC6E8E">
            <w:pPr>
              <w:rPr>
                <w:lang w:val="en-US"/>
              </w:rPr>
            </w:pPr>
            <w:r w:rsidRPr="00EE1C7D">
              <w:rPr>
                <w:lang w:val="en-US"/>
              </w:rPr>
              <w:t xml:space="preserve">Therefore relying parties can be the public consumer market as well as internal enterprise employees. </w:t>
            </w:r>
          </w:p>
        </w:tc>
      </w:tr>
      <w:tr w:rsidR="00C26853" w:rsidRPr="009A6091" w:rsidTr="00C67109">
        <w:trPr>
          <w:cantSplit/>
        </w:trPr>
        <w:tc>
          <w:tcPr>
            <w:tcW w:w="2988" w:type="dxa"/>
          </w:tcPr>
          <w:p w:rsidR="00C26853" w:rsidRPr="00EE1C7D" w:rsidRDefault="00C26853" w:rsidP="00C26853">
            <w:pPr>
              <w:rPr>
                <w:lang w:val="en-US"/>
              </w:rPr>
            </w:pPr>
            <w:r w:rsidRPr="00EE1C7D">
              <w:rPr>
                <w:lang w:val="en-US"/>
              </w:rPr>
              <w:t>Inclusion in other major browsers</w:t>
            </w:r>
          </w:p>
        </w:tc>
        <w:tc>
          <w:tcPr>
            <w:tcW w:w="11520" w:type="dxa"/>
            <w:shd w:val="clear" w:color="auto" w:fill="auto"/>
          </w:tcPr>
          <w:p w:rsidR="00C26853" w:rsidRPr="00EE1C7D" w:rsidRDefault="00C26853" w:rsidP="00410C17">
            <w:pPr>
              <w:rPr>
                <w:lang w:val="it-IT"/>
              </w:rPr>
            </w:pPr>
            <w:r w:rsidRPr="00EE1C7D">
              <w:rPr>
                <w:lang w:val="it-IT"/>
              </w:rPr>
              <w:t xml:space="preserve">Opera, Oracle (Java), RIM </w:t>
            </w:r>
            <w:proofErr w:type="spellStart"/>
            <w:r w:rsidRPr="00EE1C7D">
              <w:rPr>
                <w:lang w:val="it-IT"/>
              </w:rPr>
              <w:t>Blackberry</w:t>
            </w:r>
            <w:proofErr w:type="spellEnd"/>
          </w:p>
        </w:tc>
      </w:tr>
      <w:tr w:rsidR="002D46D5" w:rsidRPr="00EE1C7D" w:rsidTr="00C67109">
        <w:trPr>
          <w:cantSplit/>
        </w:trPr>
        <w:tc>
          <w:tcPr>
            <w:tcW w:w="2988" w:type="dxa"/>
          </w:tcPr>
          <w:p w:rsidR="002D46D5" w:rsidRPr="00EE1C7D" w:rsidRDefault="002D46D5" w:rsidP="00C26853">
            <w:pPr>
              <w:rPr>
                <w:lang w:val="en-US"/>
              </w:rPr>
            </w:pPr>
            <w:r w:rsidRPr="00EE1C7D">
              <w:rPr>
                <w:lang w:val="en-US"/>
              </w:rPr>
              <w:t>CA Contact Information</w:t>
            </w:r>
          </w:p>
        </w:tc>
        <w:tc>
          <w:tcPr>
            <w:tcW w:w="11520" w:type="dxa"/>
            <w:shd w:val="clear" w:color="auto" w:fill="auto"/>
          </w:tcPr>
          <w:p w:rsidR="00410C17" w:rsidRPr="00EE1C7D" w:rsidRDefault="00410C17" w:rsidP="00410C17">
            <w:pPr>
              <w:rPr>
                <w:lang w:val="es-ES"/>
              </w:rPr>
            </w:pPr>
            <w:r w:rsidRPr="00EE1C7D">
              <w:rPr>
                <w:lang w:val="es-ES"/>
              </w:rPr>
              <w:t xml:space="preserve">CA Email Alias: </w:t>
            </w:r>
            <w:hyperlink r:id="rId13" w:history="1">
              <w:r w:rsidR="004D6387" w:rsidRPr="00EE1C7D">
                <w:rPr>
                  <w:rStyle w:val="Hyperlink"/>
                  <w:lang w:val="es-ES"/>
                </w:rPr>
                <w:t>telesec_support@t-systems.com</w:t>
              </w:r>
            </w:hyperlink>
          </w:p>
          <w:p w:rsidR="00410C17" w:rsidRPr="00EE1C7D" w:rsidRDefault="00410C17" w:rsidP="00410C17">
            <w:pPr>
              <w:rPr>
                <w:lang w:val="en-US"/>
              </w:rPr>
            </w:pPr>
            <w:r w:rsidRPr="00EE1C7D">
              <w:rPr>
                <w:lang w:val="en-US"/>
              </w:rPr>
              <w:t>CA Phone Number: +49 1805 268 204</w:t>
            </w:r>
          </w:p>
          <w:p w:rsidR="002D46D5" w:rsidRPr="00EE1C7D" w:rsidRDefault="00410C17" w:rsidP="00410C17">
            <w:pPr>
              <w:rPr>
                <w:lang w:val="en-US"/>
              </w:rPr>
            </w:pPr>
            <w:r w:rsidRPr="00EE1C7D">
              <w:rPr>
                <w:lang w:val="en-US"/>
              </w:rPr>
              <w:t xml:space="preserve">Title / Department: </w:t>
            </w:r>
            <w:smartTag w:uri="urn:schemas-microsoft-com:office:smarttags" w:element="place">
              <w:smartTag w:uri="urn:schemas-microsoft-com:office:smarttags" w:element="PlaceName">
                <w:r w:rsidRPr="00EE1C7D">
                  <w:rPr>
                    <w:lang w:val="en-US"/>
                  </w:rPr>
                  <w:t>Trust</w:t>
                </w:r>
              </w:smartTag>
              <w:r w:rsidRPr="00EE1C7D">
                <w:rPr>
                  <w:lang w:val="en-US"/>
                </w:rPr>
                <w:t xml:space="preserve"> </w:t>
              </w:r>
              <w:smartTag w:uri="urn:schemas-microsoft-com:office:smarttags" w:element="PlaceType">
                <w:r w:rsidRPr="00EE1C7D">
                  <w:rPr>
                    <w:lang w:val="en-US"/>
                  </w:rPr>
                  <w:t>Center</w:t>
                </w:r>
              </w:smartTag>
            </w:smartTag>
            <w:r w:rsidRPr="00EE1C7D">
              <w:rPr>
                <w:lang w:val="en-US"/>
              </w:rPr>
              <w:t xml:space="preserve"> Services</w:t>
            </w:r>
          </w:p>
        </w:tc>
      </w:tr>
    </w:tbl>
    <w:p w:rsidR="0051490C" w:rsidRPr="00EE1C7D" w:rsidRDefault="0051490C" w:rsidP="00FC6E8E">
      <w:pPr>
        <w:rPr>
          <w:lang w:val="en-US"/>
        </w:rPr>
      </w:pPr>
    </w:p>
    <w:p w:rsidR="006353BB" w:rsidRPr="00EE1C7D" w:rsidRDefault="00677B6A" w:rsidP="00FC6E8E">
      <w:pPr>
        <w:rPr>
          <w:b/>
          <w:sz w:val="24"/>
          <w:szCs w:val="24"/>
          <w:lang w:val="en-US" w:eastAsia="de-DE"/>
        </w:rPr>
      </w:pPr>
      <w:r w:rsidRPr="00EE1C7D">
        <w:rPr>
          <w:b/>
          <w:sz w:val="24"/>
          <w:szCs w:val="24"/>
          <w:lang w:val="en-US" w:eastAsia="de-DE"/>
        </w:rPr>
        <w:t>Technical information about each root certificate</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1520"/>
      </w:tblGrid>
      <w:tr w:rsidR="00207ADB" w:rsidRPr="00EE1C7D" w:rsidTr="00152226">
        <w:tc>
          <w:tcPr>
            <w:tcW w:w="2988" w:type="dxa"/>
          </w:tcPr>
          <w:p w:rsidR="00207ADB" w:rsidRPr="00EE1C7D" w:rsidRDefault="00207ADB" w:rsidP="00FC6E8E">
            <w:pPr>
              <w:rPr>
                <w:lang w:val="en-US"/>
              </w:rPr>
            </w:pPr>
            <w:r w:rsidRPr="00EE1C7D">
              <w:rPr>
                <w:lang w:val="en-US"/>
              </w:rPr>
              <w:t>Certificate Name</w:t>
            </w:r>
          </w:p>
        </w:tc>
        <w:tc>
          <w:tcPr>
            <w:tcW w:w="11520" w:type="dxa"/>
            <w:shd w:val="clear" w:color="auto" w:fill="auto"/>
          </w:tcPr>
          <w:p w:rsidR="00207ADB" w:rsidRPr="00EE1C7D" w:rsidRDefault="001C09F9" w:rsidP="00FC6E8E">
            <w:pPr>
              <w:pStyle w:val="HTMLVorformatiert"/>
              <w:rPr>
                <w:rFonts w:ascii="Times New Roman" w:hAnsi="Times New Roman" w:cs="Times New Roman"/>
                <w:b/>
                <w:sz w:val="20"/>
                <w:szCs w:val="20"/>
                <w:lang w:val="en-US"/>
              </w:rPr>
            </w:pPr>
            <w:r w:rsidRPr="00EE1C7D">
              <w:rPr>
                <w:rFonts w:ascii="Times New Roman" w:hAnsi="Times New Roman" w:cs="Times New Roman"/>
                <w:b/>
                <w:sz w:val="20"/>
                <w:szCs w:val="20"/>
                <w:lang w:val="en-US"/>
              </w:rPr>
              <w:t>T-</w:t>
            </w:r>
            <w:proofErr w:type="spellStart"/>
            <w:r w:rsidRPr="00EE1C7D">
              <w:rPr>
                <w:rFonts w:ascii="Times New Roman" w:hAnsi="Times New Roman" w:cs="Times New Roman"/>
                <w:b/>
                <w:sz w:val="20"/>
                <w:szCs w:val="20"/>
                <w:lang w:val="en-US"/>
              </w:rPr>
              <w:t>TeleSec</w:t>
            </w:r>
            <w:proofErr w:type="spellEnd"/>
            <w:r w:rsidRPr="00EE1C7D">
              <w:rPr>
                <w:rFonts w:ascii="Times New Roman" w:hAnsi="Times New Roman" w:cs="Times New Roman"/>
                <w:b/>
                <w:sz w:val="20"/>
                <w:szCs w:val="20"/>
                <w:lang w:val="en-US"/>
              </w:rPr>
              <w:t xml:space="preserve"> </w:t>
            </w:r>
            <w:proofErr w:type="spellStart"/>
            <w:r w:rsidRPr="00EE1C7D">
              <w:rPr>
                <w:rFonts w:ascii="Times New Roman" w:hAnsi="Times New Roman" w:cs="Times New Roman"/>
                <w:b/>
                <w:sz w:val="20"/>
                <w:szCs w:val="20"/>
                <w:lang w:val="en-US"/>
              </w:rPr>
              <w:t>GlobalRoot</w:t>
            </w:r>
            <w:proofErr w:type="spellEnd"/>
            <w:r w:rsidRPr="00EE1C7D">
              <w:rPr>
                <w:rFonts w:ascii="Times New Roman" w:hAnsi="Times New Roman" w:cs="Times New Roman"/>
                <w:b/>
                <w:sz w:val="20"/>
                <w:szCs w:val="20"/>
                <w:lang w:val="en-US"/>
              </w:rPr>
              <w:t xml:space="preserve"> Class </w:t>
            </w:r>
            <w:r w:rsidR="008D302E" w:rsidRPr="00EE1C7D">
              <w:rPr>
                <w:rFonts w:ascii="Times New Roman" w:hAnsi="Times New Roman" w:cs="Times New Roman"/>
                <w:b/>
                <w:sz w:val="20"/>
                <w:szCs w:val="20"/>
                <w:lang w:val="en-US"/>
              </w:rPr>
              <w:t>2</w:t>
            </w:r>
          </w:p>
        </w:tc>
      </w:tr>
      <w:tr w:rsidR="00234380" w:rsidRPr="00EE1C7D" w:rsidTr="00FF7750">
        <w:tc>
          <w:tcPr>
            <w:tcW w:w="2988" w:type="dxa"/>
          </w:tcPr>
          <w:p w:rsidR="00234380" w:rsidRPr="00EE1C7D" w:rsidRDefault="00234380" w:rsidP="00FC6E8E">
            <w:pPr>
              <w:rPr>
                <w:lang w:val="en-US"/>
              </w:rPr>
            </w:pPr>
            <w:r w:rsidRPr="00EE1C7D">
              <w:rPr>
                <w:lang w:val="en-US"/>
              </w:rPr>
              <w:t>Certificate Issuer Field</w:t>
            </w:r>
          </w:p>
        </w:tc>
        <w:tc>
          <w:tcPr>
            <w:tcW w:w="11520" w:type="dxa"/>
            <w:shd w:val="clear" w:color="auto" w:fill="auto"/>
          </w:tcPr>
          <w:p w:rsidR="005F77F1" w:rsidRPr="00EE1C7D" w:rsidRDefault="005F77F1" w:rsidP="005F77F1">
            <w:pPr>
              <w:rPr>
                <w:lang w:val="en-US"/>
              </w:rPr>
            </w:pPr>
            <w:r w:rsidRPr="00EE1C7D">
              <w:rPr>
                <w:lang w:val="en-US"/>
              </w:rPr>
              <w:t>C</w:t>
            </w:r>
            <w:r w:rsidR="008D302E" w:rsidRPr="00EE1C7D">
              <w:rPr>
                <w:lang w:val="en-US"/>
              </w:rPr>
              <w:t>N = T-</w:t>
            </w:r>
            <w:proofErr w:type="spellStart"/>
            <w:r w:rsidR="008D302E" w:rsidRPr="00EE1C7D">
              <w:rPr>
                <w:lang w:val="en-US"/>
              </w:rPr>
              <w:t>TeleSec</w:t>
            </w:r>
            <w:proofErr w:type="spellEnd"/>
            <w:r w:rsidR="008D302E" w:rsidRPr="00EE1C7D">
              <w:rPr>
                <w:lang w:val="en-US"/>
              </w:rPr>
              <w:t xml:space="preserve"> </w:t>
            </w:r>
            <w:proofErr w:type="spellStart"/>
            <w:r w:rsidR="008D302E" w:rsidRPr="00EE1C7D">
              <w:rPr>
                <w:lang w:val="en-US"/>
              </w:rPr>
              <w:t>GlobalRoot</w:t>
            </w:r>
            <w:proofErr w:type="spellEnd"/>
            <w:r w:rsidR="008D302E" w:rsidRPr="00EE1C7D">
              <w:rPr>
                <w:lang w:val="en-US"/>
              </w:rPr>
              <w:t xml:space="preserve"> Class 2</w:t>
            </w:r>
          </w:p>
          <w:p w:rsidR="005F77F1" w:rsidRPr="00EE1C7D" w:rsidRDefault="005F77F1" w:rsidP="005F77F1">
            <w:pPr>
              <w:rPr>
                <w:lang w:val="en-US"/>
              </w:rPr>
            </w:pPr>
            <w:r w:rsidRPr="00EE1C7D">
              <w:rPr>
                <w:lang w:val="en-US"/>
              </w:rPr>
              <w:t xml:space="preserve">OU = </w:t>
            </w:r>
            <w:smartTag w:uri="urn:schemas-microsoft-com:office:smarttags" w:element="place">
              <w:smartTag w:uri="urn:schemas-microsoft-com:office:smarttags" w:element="PlaceName">
                <w:r w:rsidRPr="00EE1C7D">
                  <w:rPr>
                    <w:lang w:val="en-US"/>
                  </w:rPr>
                  <w:t>T-Systems</w:t>
                </w:r>
              </w:smartTag>
              <w:r w:rsidRPr="00EE1C7D">
                <w:rPr>
                  <w:lang w:val="en-US"/>
                </w:rPr>
                <w:t xml:space="preserve"> </w:t>
              </w:r>
              <w:smartTag w:uri="urn:schemas-microsoft-com:office:smarttags" w:element="PlaceName">
                <w:r w:rsidRPr="00EE1C7D">
                  <w:rPr>
                    <w:lang w:val="en-US"/>
                  </w:rPr>
                  <w:t>Trust</w:t>
                </w:r>
              </w:smartTag>
              <w:r w:rsidRPr="00EE1C7D">
                <w:rPr>
                  <w:lang w:val="en-US"/>
                </w:rPr>
                <w:t xml:space="preserve"> </w:t>
              </w:r>
              <w:smartTag w:uri="urn:schemas-microsoft-com:office:smarttags" w:element="PlaceType">
                <w:r w:rsidRPr="00EE1C7D">
                  <w:rPr>
                    <w:lang w:val="en-US"/>
                  </w:rPr>
                  <w:t>Center</w:t>
                </w:r>
              </w:smartTag>
            </w:smartTag>
          </w:p>
          <w:p w:rsidR="005F77F1" w:rsidRPr="00EE1C7D" w:rsidRDefault="005F77F1" w:rsidP="005F77F1">
            <w:pPr>
              <w:rPr>
                <w:lang w:val="en-US"/>
              </w:rPr>
            </w:pPr>
            <w:r w:rsidRPr="00EE1C7D">
              <w:rPr>
                <w:lang w:val="en-US"/>
              </w:rPr>
              <w:t xml:space="preserve">O = T-Systems </w:t>
            </w:r>
            <w:smartTag w:uri="urn:schemas-microsoft-com:office:smarttags" w:element="City">
              <w:smartTag w:uri="urn:schemas-microsoft-com:office:smarttags" w:element="place">
                <w:r w:rsidRPr="00EE1C7D">
                  <w:rPr>
                    <w:lang w:val="en-US"/>
                  </w:rPr>
                  <w:t>Enterprise</w:t>
                </w:r>
              </w:smartTag>
            </w:smartTag>
            <w:r w:rsidRPr="00EE1C7D">
              <w:rPr>
                <w:lang w:val="en-US"/>
              </w:rPr>
              <w:t xml:space="preserve"> Services GmbH</w:t>
            </w:r>
          </w:p>
          <w:p w:rsidR="00234380" w:rsidRPr="00EE1C7D" w:rsidRDefault="005F77F1" w:rsidP="005F77F1">
            <w:pPr>
              <w:rPr>
                <w:lang w:val="en-US"/>
              </w:rPr>
            </w:pPr>
            <w:r w:rsidRPr="00EE1C7D">
              <w:rPr>
                <w:lang w:val="en-US"/>
              </w:rPr>
              <w:t>C = DE</w:t>
            </w:r>
          </w:p>
        </w:tc>
      </w:tr>
      <w:tr w:rsidR="00207ADB" w:rsidRPr="00EE1C7D" w:rsidTr="009A5641">
        <w:tc>
          <w:tcPr>
            <w:tcW w:w="2988" w:type="dxa"/>
          </w:tcPr>
          <w:p w:rsidR="00207ADB" w:rsidRPr="00EE1C7D" w:rsidRDefault="00207ADB" w:rsidP="00FC6E8E">
            <w:pPr>
              <w:rPr>
                <w:lang w:val="en-US"/>
              </w:rPr>
            </w:pPr>
            <w:r w:rsidRPr="00EE1C7D">
              <w:rPr>
                <w:lang w:val="en-US"/>
              </w:rPr>
              <w:t>Cert</w:t>
            </w:r>
            <w:r w:rsidR="00234380" w:rsidRPr="00EE1C7D">
              <w:rPr>
                <w:lang w:val="en-US"/>
              </w:rPr>
              <w:t>ificate Summary</w:t>
            </w:r>
          </w:p>
        </w:tc>
        <w:tc>
          <w:tcPr>
            <w:tcW w:w="11520" w:type="dxa"/>
            <w:shd w:val="clear" w:color="auto" w:fill="auto"/>
          </w:tcPr>
          <w:p w:rsidR="00FD570B" w:rsidRPr="00EE1C7D" w:rsidRDefault="003E75CF" w:rsidP="00FD570B">
            <w:pPr>
              <w:rPr>
                <w:lang w:val="en-US" w:eastAsia="de-DE"/>
              </w:rPr>
            </w:pPr>
            <w:r w:rsidRPr="003E75CF">
              <w:rPr>
                <w:lang w:val="en-US"/>
              </w:rPr>
              <w:t xml:space="preserve">This new SHA-256 root certificate will eventually replace the “Deutsche Telekom Root CA 2” root certificate that was included via </w:t>
            </w:r>
            <w:proofErr w:type="spellStart"/>
            <w:r w:rsidRPr="003E75CF">
              <w:rPr>
                <w:lang w:val="en-US"/>
              </w:rPr>
              <w:t>Bugzilla</w:t>
            </w:r>
            <w:proofErr w:type="spellEnd"/>
            <w:r w:rsidRPr="003E75CF">
              <w:rPr>
                <w:lang w:val="en-US"/>
              </w:rPr>
              <w:t xml:space="preserve"> Bug #378882. The old root has externally-operated subordinate CAs that will eventually be migrated to this new root.</w:t>
            </w:r>
          </w:p>
        </w:tc>
      </w:tr>
      <w:tr w:rsidR="00207ADB" w:rsidRPr="00EE1C7D" w:rsidTr="008148D1">
        <w:tc>
          <w:tcPr>
            <w:tcW w:w="2988" w:type="dxa"/>
          </w:tcPr>
          <w:p w:rsidR="00207ADB" w:rsidRPr="00EE1C7D" w:rsidRDefault="00234380" w:rsidP="00FC6E8E">
            <w:pPr>
              <w:rPr>
                <w:lang w:val="en-US"/>
              </w:rPr>
            </w:pPr>
            <w:r w:rsidRPr="00EE1C7D">
              <w:rPr>
                <w:lang w:val="en-US"/>
              </w:rPr>
              <w:t>R</w:t>
            </w:r>
            <w:r w:rsidR="00207ADB" w:rsidRPr="00EE1C7D">
              <w:rPr>
                <w:lang w:val="en-US"/>
              </w:rPr>
              <w:t xml:space="preserve">oot </w:t>
            </w:r>
            <w:r w:rsidRPr="00EE1C7D">
              <w:rPr>
                <w:lang w:val="en-US"/>
              </w:rPr>
              <w:t>Cert</w:t>
            </w:r>
            <w:r w:rsidR="00207ADB" w:rsidRPr="00EE1C7D">
              <w:rPr>
                <w:lang w:val="en-US"/>
              </w:rPr>
              <w:t xml:space="preserve"> URL</w:t>
            </w:r>
          </w:p>
        </w:tc>
        <w:tc>
          <w:tcPr>
            <w:tcW w:w="11520" w:type="dxa"/>
            <w:shd w:val="clear" w:color="auto" w:fill="auto"/>
          </w:tcPr>
          <w:p w:rsidR="005F05D8" w:rsidRPr="00EE1C7D" w:rsidRDefault="004C3BD9" w:rsidP="00FC6E8E">
            <w:pPr>
              <w:pStyle w:val="HTMLVorformatiert"/>
              <w:rPr>
                <w:rFonts w:ascii="Times New Roman" w:hAnsi="Times New Roman" w:cs="Times New Roman"/>
                <w:highlight w:val="yellow"/>
                <w:lang w:val="en-US"/>
              </w:rPr>
            </w:pPr>
            <w:hyperlink r:id="rId14" w:history="1">
              <w:r w:rsidR="00C01FBA" w:rsidRPr="00EE1C7D">
                <w:rPr>
                  <w:rStyle w:val="Hyperlink"/>
                  <w:rFonts w:cs="Times New Roman"/>
                  <w:szCs w:val="20"/>
                  <w:lang w:val="en-US"/>
                </w:rPr>
                <w:t>http://www.telesec.de/downloads/GlobalRoot_Class_2.cer</w:t>
              </w:r>
            </w:hyperlink>
            <w:hyperlink r:id="rId15" w:history="1"/>
          </w:p>
        </w:tc>
      </w:tr>
      <w:tr w:rsidR="00207ADB" w:rsidRPr="009A6091" w:rsidTr="008148D1">
        <w:tc>
          <w:tcPr>
            <w:tcW w:w="2988" w:type="dxa"/>
          </w:tcPr>
          <w:p w:rsidR="00207ADB" w:rsidRPr="00EE1C7D" w:rsidRDefault="003B2385" w:rsidP="00FC6E8E">
            <w:pPr>
              <w:rPr>
                <w:lang w:val="en-US"/>
              </w:rPr>
            </w:pPr>
            <w:r w:rsidRPr="00EE1C7D">
              <w:rPr>
                <w:lang w:val="en-US"/>
              </w:rPr>
              <w:t>SHA1 F</w:t>
            </w:r>
            <w:r w:rsidR="00B32846" w:rsidRPr="00EE1C7D">
              <w:rPr>
                <w:lang w:val="en-US"/>
              </w:rPr>
              <w:t>ingerprint</w:t>
            </w:r>
          </w:p>
        </w:tc>
        <w:tc>
          <w:tcPr>
            <w:tcW w:w="11520" w:type="dxa"/>
            <w:shd w:val="clear" w:color="auto" w:fill="auto"/>
          </w:tcPr>
          <w:p w:rsidR="00207ADB" w:rsidRPr="00EE1C7D" w:rsidRDefault="00D20B2C" w:rsidP="00FC6E8E">
            <w:pPr>
              <w:pStyle w:val="HTMLVorformatiert"/>
              <w:rPr>
                <w:rFonts w:ascii="Times New Roman" w:hAnsi="Times New Roman" w:cs="Times New Roman"/>
                <w:sz w:val="20"/>
                <w:szCs w:val="20"/>
                <w:lang w:val="it-IT"/>
              </w:rPr>
            </w:pPr>
            <w:r w:rsidRPr="00EE1C7D">
              <w:rPr>
                <w:rFonts w:ascii="Times New Roman" w:hAnsi="Times New Roman" w:cs="Times New Roman"/>
                <w:sz w:val="20"/>
                <w:szCs w:val="20"/>
                <w:lang w:val="it-IT"/>
              </w:rPr>
              <w:t>59:0D:2D:7D:88:4F:40:2E:61:7E:A5:62:32:17:65:CF:17:D8:94:E9</w:t>
            </w:r>
          </w:p>
        </w:tc>
      </w:tr>
      <w:tr w:rsidR="00207ADB" w:rsidRPr="00EE1C7D" w:rsidTr="00160505">
        <w:tc>
          <w:tcPr>
            <w:tcW w:w="2988" w:type="dxa"/>
          </w:tcPr>
          <w:p w:rsidR="00207ADB" w:rsidRPr="00EE1C7D" w:rsidRDefault="00207ADB" w:rsidP="00FC6E8E">
            <w:pPr>
              <w:rPr>
                <w:lang w:val="en-US"/>
              </w:rPr>
            </w:pPr>
            <w:r w:rsidRPr="00EE1C7D">
              <w:rPr>
                <w:lang w:val="en-US"/>
              </w:rPr>
              <w:t xml:space="preserve">Valid </w:t>
            </w:r>
            <w:r w:rsidR="003B2385" w:rsidRPr="00EE1C7D">
              <w:rPr>
                <w:lang w:val="en-US"/>
              </w:rPr>
              <w:t>F</w:t>
            </w:r>
            <w:r w:rsidRPr="00EE1C7D">
              <w:rPr>
                <w:lang w:val="en-US"/>
              </w:rPr>
              <w:t xml:space="preserve">rom </w:t>
            </w:r>
          </w:p>
        </w:tc>
        <w:tc>
          <w:tcPr>
            <w:tcW w:w="11520" w:type="dxa"/>
            <w:shd w:val="clear" w:color="auto" w:fill="auto"/>
          </w:tcPr>
          <w:p w:rsidR="00207ADB" w:rsidRPr="00EE1C7D" w:rsidRDefault="003D73BE" w:rsidP="00FC6E8E">
            <w:pPr>
              <w:pStyle w:val="HTMLVorformatiert"/>
              <w:rPr>
                <w:rFonts w:ascii="Times New Roman" w:hAnsi="Times New Roman" w:cs="Times New Roman"/>
                <w:sz w:val="20"/>
                <w:szCs w:val="20"/>
                <w:lang w:val="en-US"/>
              </w:rPr>
            </w:pPr>
            <w:r w:rsidRPr="00EE1C7D">
              <w:rPr>
                <w:rFonts w:ascii="Times New Roman" w:hAnsi="Times New Roman" w:cs="Times New Roman"/>
                <w:sz w:val="20"/>
                <w:szCs w:val="20"/>
                <w:lang w:val="en-US"/>
              </w:rPr>
              <w:t>2008-10-0</w:t>
            </w:r>
            <w:r w:rsidR="00732F07" w:rsidRPr="00EE1C7D">
              <w:rPr>
                <w:rFonts w:ascii="Times New Roman" w:hAnsi="Times New Roman" w:cs="Times New Roman"/>
                <w:sz w:val="20"/>
                <w:szCs w:val="20"/>
                <w:lang w:val="en-US"/>
              </w:rPr>
              <w:t>1</w:t>
            </w:r>
          </w:p>
        </w:tc>
      </w:tr>
      <w:tr w:rsidR="00207ADB" w:rsidRPr="00EE1C7D" w:rsidTr="00160505">
        <w:tc>
          <w:tcPr>
            <w:tcW w:w="2988" w:type="dxa"/>
          </w:tcPr>
          <w:p w:rsidR="00207ADB" w:rsidRPr="00EE1C7D" w:rsidRDefault="003B2385" w:rsidP="00FC6E8E">
            <w:pPr>
              <w:rPr>
                <w:lang w:val="en-US"/>
              </w:rPr>
            </w:pPr>
            <w:r w:rsidRPr="00EE1C7D">
              <w:rPr>
                <w:lang w:val="en-US"/>
              </w:rPr>
              <w:t>Valid T</w:t>
            </w:r>
            <w:r w:rsidR="00207ADB" w:rsidRPr="00EE1C7D">
              <w:rPr>
                <w:lang w:val="en-US"/>
              </w:rPr>
              <w:t xml:space="preserve">o </w:t>
            </w:r>
          </w:p>
        </w:tc>
        <w:tc>
          <w:tcPr>
            <w:tcW w:w="11520" w:type="dxa"/>
            <w:shd w:val="clear" w:color="auto" w:fill="auto"/>
          </w:tcPr>
          <w:p w:rsidR="00207ADB" w:rsidRPr="00EE1C7D" w:rsidRDefault="00160505" w:rsidP="00FC6E8E">
            <w:pPr>
              <w:pStyle w:val="HTMLVorformatiert"/>
              <w:rPr>
                <w:rFonts w:ascii="Times New Roman" w:hAnsi="Times New Roman" w:cs="Times New Roman"/>
                <w:sz w:val="20"/>
                <w:szCs w:val="20"/>
                <w:lang w:val="en-US"/>
              </w:rPr>
            </w:pPr>
            <w:r w:rsidRPr="00EE1C7D">
              <w:rPr>
                <w:rFonts w:ascii="Times New Roman" w:hAnsi="Times New Roman" w:cs="Times New Roman"/>
                <w:sz w:val="20"/>
                <w:szCs w:val="20"/>
                <w:lang w:val="en-US"/>
              </w:rPr>
              <w:t>2033-10-01</w:t>
            </w:r>
          </w:p>
        </w:tc>
      </w:tr>
      <w:tr w:rsidR="00207ADB" w:rsidRPr="00EE1C7D" w:rsidTr="00160505">
        <w:tc>
          <w:tcPr>
            <w:tcW w:w="2988" w:type="dxa"/>
          </w:tcPr>
          <w:p w:rsidR="00207ADB" w:rsidRPr="00EE1C7D" w:rsidRDefault="00207ADB" w:rsidP="00FC6E8E">
            <w:pPr>
              <w:rPr>
                <w:lang w:val="en-US"/>
              </w:rPr>
            </w:pPr>
            <w:r w:rsidRPr="00EE1C7D">
              <w:rPr>
                <w:lang w:val="en-US"/>
              </w:rPr>
              <w:t>Cert</w:t>
            </w:r>
            <w:r w:rsidR="00234380" w:rsidRPr="00EE1C7D">
              <w:rPr>
                <w:lang w:val="en-US"/>
              </w:rPr>
              <w:t>ificate</w:t>
            </w:r>
            <w:r w:rsidRPr="00EE1C7D">
              <w:rPr>
                <w:lang w:val="en-US"/>
              </w:rPr>
              <w:t xml:space="preserve"> Version</w:t>
            </w:r>
          </w:p>
        </w:tc>
        <w:tc>
          <w:tcPr>
            <w:tcW w:w="11520" w:type="dxa"/>
            <w:shd w:val="clear" w:color="auto" w:fill="auto"/>
          </w:tcPr>
          <w:p w:rsidR="00207ADB" w:rsidRPr="00EE1C7D" w:rsidRDefault="00B32846" w:rsidP="00FC6E8E">
            <w:pPr>
              <w:pStyle w:val="HTMLVorformatiert"/>
              <w:rPr>
                <w:rFonts w:ascii="Times New Roman" w:hAnsi="Times New Roman" w:cs="Times New Roman"/>
                <w:sz w:val="20"/>
                <w:szCs w:val="20"/>
                <w:lang w:val="en-US"/>
              </w:rPr>
            </w:pPr>
            <w:r w:rsidRPr="00EE1C7D">
              <w:rPr>
                <w:rFonts w:ascii="Times New Roman" w:hAnsi="Times New Roman" w:cs="Times New Roman"/>
                <w:sz w:val="20"/>
                <w:szCs w:val="20"/>
                <w:lang w:val="en-US"/>
              </w:rPr>
              <w:t>3</w:t>
            </w:r>
          </w:p>
        </w:tc>
      </w:tr>
      <w:tr w:rsidR="00234380" w:rsidRPr="00EE1C7D" w:rsidTr="000A0ED1">
        <w:tc>
          <w:tcPr>
            <w:tcW w:w="2988" w:type="dxa"/>
          </w:tcPr>
          <w:p w:rsidR="00234380" w:rsidRPr="00EE1C7D" w:rsidRDefault="00234380" w:rsidP="00FC6E8E">
            <w:pPr>
              <w:rPr>
                <w:lang w:val="en-US"/>
              </w:rPr>
            </w:pPr>
            <w:r w:rsidRPr="00EE1C7D">
              <w:rPr>
                <w:lang w:val="en-US"/>
              </w:rPr>
              <w:t>Certificate Signature Algorithm</w:t>
            </w:r>
          </w:p>
        </w:tc>
        <w:tc>
          <w:tcPr>
            <w:tcW w:w="11520" w:type="dxa"/>
            <w:shd w:val="clear" w:color="auto" w:fill="auto"/>
          </w:tcPr>
          <w:p w:rsidR="00234380" w:rsidRPr="00EE1C7D" w:rsidRDefault="000A0ED1" w:rsidP="00FC6E8E">
            <w:pPr>
              <w:rPr>
                <w:lang w:val="en-US"/>
              </w:rPr>
            </w:pPr>
            <w:r w:rsidRPr="00EE1C7D">
              <w:rPr>
                <w:lang w:val="en-US"/>
              </w:rPr>
              <w:t>PKCS #1 SHA-256 With RSA Encryption</w:t>
            </w:r>
          </w:p>
        </w:tc>
      </w:tr>
      <w:tr w:rsidR="00234380" w:rsidRPr="00EE1C7D" w:rsidTr="00164DC8">
        <w:tc>
          <w:tcPr>
            <w:tcW w:w="2988" w:type="dxa"/>
          </w:tcPr>
          <w:p w:rsidR="00234380" w:rsidRPr="00EE1C7D" w:rsidRDefault="00234380" w:rsidP="00FC6E8E">
            <w:pPr>
              <w:rPr>
                <w:lang w:val="en-US"/>
              </w:rPr>
            </w:pPr>
            <w:r w:rsidRPr="00EE1C7D">
              <w:rPr>
                <w:lang w:val="en-US"/>
              </w:rPr>
              <w:t>Signing key parameters</w:t>
            </w:r>
          </w:p>
        </w:tc>
        <w:tc>
          <w:tcPr>
            <w:tcW w:w="11520" w:type="dxa"/>
            <w:shd w:val="clear" w:color="auto" w:fill="auto"/>
          </w:tcPr>
          <w:p w:rsidR="00351BC7" w:rsidRPr="00EE1C7D" w:rsidRDefault="00164DC8" w:rsidP="00FC6E8E">
            <w:pPr>
              <w:rPr>
                <w:lang w:val="en-US"/>
              </w:rPr>
            </w:pPr>
            <w:r w:rsidRPr="00EE1C7D">
              <w:rPr>
                <w:lang w:val="en-US"/>
              </w:rPr>
              <w:t>2048</w:t>
            </w:r>
          </w:p>
        </w:tc>
      </w:tr>
      <w:tr w:rsidR="003B2385" w:rsidRPr="00EE1C7D" w:rsidTr="000A0ED1">
        <w:tc>
          <w:tcPr>
            <w:tcW w:w="2988" w:type="dxa"/>
          </w:tcPr>
          <w:p w:rsidR="006D14DC" w:rsidRPr="002475C1" w:rsidRDefault="003B2385" w:rsidP="00ED7906">
            <w:pPr>
              <w:rPr>
                <w:lang w:val="en-US"/>
              </w:rPr>
            </w:pPr>
            <w:r w:rsidRPr="002475C1">
              <w:rPr>
                <w:lang w:val="en-US"/>
              </w:rPr>
              <w:t>Test Website URL</w:t>
            </w:r>
            <w:r w:rsidR="006D14DC" w:rsidRPr="002475C1">
              <w:rPr>
                <w:lang w:val="en-US"/>
              </w:rPr>
              <w:t xml:space="preserve"> (SSL)</w:t>
            </w:r>
          </w:p>
        </w:tc>
        <w:tc>
          <w:tcPr>
            <w:tcW w:w="11520" w:type="dxa"/>
            <w:shd w:val="clear" w:color="auto" w:fill="auto"/>
          </w:tcPr>
          <w:p w:rsidR="00280770" w:rsidRPr="00EE1C7D" w:rsidRDefault="004C3BD9" w:rsidP="002475C1">
            <w:pPr>
              <w:rPr>
                <w:lang w:val="en-US"/>
              </w:rPr>
            </w:pPr>
            <w:hyperlink r:id="rId16" w:history="1">
              <w:r w:rsidR="00D20B2C" w:rsidRPr="00EE1C7D">
                <w:rPr>
                  <w:rStyle w:val="Hyperlink"/>
                  <w:lang w:val="en-US"/>
                </w:rPr>
                <w:t>https://root-class2.test.telesec.de</w:t>
              </w:r>
            </w:hyperlink>
          </w:p>
        </w:tc>
      </w:tr>
      <w:tr w:rsidR="003B2385" w:rsidRPr="00EE1C7D" w:rsidTr="00B741B9">
        <w:tc>
          <w:tcPr>
            <w:tcW w:w="2988" w:type="dxa"/>
          </w:tcPr>
          <w:p w:rsidR="003B2385" w:rsidRPr="00EE1C7D" w:rsidRDefault="003B2385" w:rsidP="00FC6E8E">
            <w:pPr>
              <w:rPr>
                <w:lang w:val="en-US"/>
              </w:rPr>
            </w:pPr>
            <w:r w:rsidRPr="00EE1C7D">
              <w:rPr>
                <w:lang w:val="en-US"/>
              </w:rPr>
              <w:t>CRL URL</w:t>
            </w:r>
          </w:p>
        </w:tc>
        <w:tc>
          <w:tcPr>
            <w:tcW w:w="11520" w:type="dxa"/>
            <w:shd w:val="clear" w:color="auto" w:fill="auto"/>
          </w:tcPr>
          <w:p w:rsidR="00ED7906" w:rsidRDefault="004C3BD9" w:rsidP="00ED7906">
            <w:pPr>
              <w:rPr>
                <w:lang w:val="en-US"/>
              </w:rPr>
            </w:pPr>
            <w:hyperlink r:id="rId17" w:history="1">
              <w:r w:rsidR="00ED7906" w:rsidRPr="003D6A42">
                <w:rPr>
                  <w:rStyle w:val="Hyperlink"/>
                  <w:lang w:val="en-US"/>
                </w:rPr>
                <w:t>http://pki.telesec.de/rl/GlobalRoot_Class_2.crl</w:t>
              </w:r>
            </w:hyperlink>
          </w:p>
          <w:p w:rsidR="00ED7906" w:rsidRPr="00ED7906" w:rsidRDefault="004C3BD9" w:rsidP="00ED7906">
            <w:pPr>
              <w:rPr>
                <w:lang w:val="en-US"/>
              </w:rPr>
            </w:pPr>
            <w:hyperlink r:id="rId18" w:history="1">
              <w:r w:rsidR="00ED7906" w:rsidRPr="003D6A42">
                <w:rPr>
                  <w:rStyle w:val="Hyperlink"/>
                  <w:lang w:val="en-US"/>
                </w:rPr>
                <w:t>http://crl.serverpass.telesec.de/rl/GlobalCA_Class_2.crl</w:t>
              </w:r>
            </w:hyperlink>
            <w:r w:rsidR="00ED7906">
              <w:rPr>
                <w:lang w:val="en-US"/>
              </w:rPr>
              <w:t xml:space="preserve"> </w:t>
            </w:r>
            <w:r w:rsidR="00ED7906" w:rsidRPr="00ED7906">
              <w:rPr>
                <w:lang w:val="en-US"/>
              </w:rPr>
              <w:t>(NextUpdate:24 hours)</w:t>
            </w:r>
          </w:p>
          <w:p w:rsidR="009C0014" w:rsidRPr="00EE1C7D" w:rsidRDefault="00ED7906" w:rsidP="00ED7906">
            <w:pPr>
              <w:rPr>
                <w:lang w:val="en-US"/>
              </w:rPr>
            </w:pPr>
            <w:proofErr w:type="spellStart"/>
            <w:r w:rsidRPr="00ED7906">
              <w:rPr>
                <w:lang w:val="en-US"/>
              </w:rPr>
              <w:t>ServerPass</w:t>
            </w:r>
            <w:proofErr w:type="spellEnd"/>
            <w:r w:rsidRPr="00ED7906">
              <w:rPr>
                <w:lang w:val="en-US"/>
              </w:rPr>
              <w:t xml:space="preserve"> CP/CPS section 4.9.7: …of end entities, is updated once a day and published by the repository.</w:t>
            </w:r>
          </w:p>
        </w:tc>
      </w:tr>
      <w:tr w:rsidR="003B2385" w:rsidRPr="00C5168C" w:rsidTr="00B741B9">
        <w:tc>
          <w:tcPr>
            <w:tcW w:w="2988" w:type="dxa"/>
          </w:tcPr>
          <w:p w:rsidR="003B2385" w:rsidRPr="00EE1C7D" w:rsidRDefault="003B2385" w:rsidP="00FC6E8E">
            <w:pPr>
              <w:rPr>
                <w:lang w:val="en-US"/>
              </w:rPr>
            </w:pPr>
            <w:r w:rsidRPr="00EE1C7D">
              <w:rPr>
                <w:lang w:val="en-US"/>
              </w:rPr>
              <w:t>OCSP URL</w:t>
            </w:r>
          </w:p>
        </w:tc>
        <w:tc>
          <w:tcPr>
            <w:tcW w:w="11520" w:type="dxa"/>
            <w:shd w:val="clear" w:color="auto" w:fill="auto"/>
          </w:tcPr>
          <w:p w:rsidR="00ED7906" w:rsidRDefault="004C3BD9" w:rsidP="004E6AF0">
            <w:pPr>
              <w:rPr>
                <w:lang w:val="en-US" w:eastAsia="de-DE"/>
              </w:rPr>
            </w:pPr>
            <w:hyperlink r:id="rId19" w:history="1">
              <w:r w:rsidR="00ED7906" w:rsidRPr="003D6A42">
                <w:rPr>
                  <w:rStyle w:val="Hyperlink"/>
                  <w:lang w:val="en-US" w:eastAsia="de-DE"/>
                </w:rPr>
                <w:t>http://ocsp.telesec.de/ocspr</w:t>
              </w:r>
            </w:hyperlink>
          </w:p>
          <w:p w:rsidR="00ED7906" w:rsidRDefault="004C3BD9" w:rsidP="004E6AF0">
            <w:pPr>
              <w:rPr>
                <w:lang w:val="en-US" w:eastAsia="de-DE"/>
              </w:rPr>
            </w:pPr>
            <w:hyperlink r:id="rId20" w:history="1">
              <w:r w:rsidR="00ED7906" w:rsidRPr="003D6A42">
                <w:rPr>
                  <w:rStyle w:val="Hyperlink"/>
                  <w:lang w:val="en-US" w:eastAsia="de-DE"/>
                </w:rPr>
                <w:t>http://ocsp.serverpass.telesec.de/ocspr</w:t>
              </w:r>
            </w:hyperlink>
          </w:p>
          <w:p w:rsidR="00ED7906" w:rsidRDefault="00ED7906" w:rsidP="004E6AF0">
            <w:pPr>
              <w:rPr>
                <w:lang w:val="en-US" w:eastAsia="de-DE"/>
              </w:rPr>
            </w:pPr>
            <w:r>
              <w:rPr>
                <w:lang w:val="en-US" w:eastAsia="de-DE"/>
              </w:rPr>
              <w:t>CPS section 4.9.9: T</w:t>
            </w:r>
            <w:r w:rsidRPr="00ED7906">
              <w:rPr>
                <w:rFonts w:ascii="Cambria Math" w:hAnsi="Cambria Math" w:cs="Cambria Math"/>
                <w:lang w:val="en-US" w:eastAsia="de-DE"/>
              </w:rPr>
              <w:t>‐</w:t>
            </w:r>
            <w:r w:rsidRPr="00ED7906">
              <w:rPr>
                <w:lang w:val="en-US" w:eastAsia="de-DE"/>
              </w:rPr>
              <w:t>Systems maintenance a OCS</w:t>
            </w:r>
            <w:r>
              <w:rPr>
                <w:lang w:val="en-US" w:eastAsia="de-DE"/>
              </w:rPr>
              <w:t>P responder signed by the Root</w:t>
            </w:r>
            <w:r w:rsidRPr="00ED7906">
              <w:rPr>
                <w:rFonts w:ascii="Cambria Math" w:hAnsi="Cambria Math" w:cs="Cambria Math"/>
                <w:lang w:val="en-US" w:eastAsia="de-DE"/>
              </w:rPr>
              <w:t>‐</w:t>
            </w:r>
            <w:r>
              <w:rPr>
                <w:lang w:val="en-US" w:eastAsia="de-DE"/>
              </w:rPr>
              <w:t>CA to validate issued Sub</w:t>
            </w:r>
            <w:r w:rsidRPr="00ED7906">
              <w:rPr>
                <w:rFonts w:ascii="Cambria Math" w:hAnsi="Cambria Math" w:cs="Cambria Math"/>
                <w:lang w:val="en-US" w:eastAsia="de-DE"/>
              </w:rPr>
              <w:t>‐</w:t>
            </w:r>
            <w:r w:rsidRPr="00ED7906">
              <w:rPr>
                <w:lang w:val="en-US" w:eastAsia="de-DE"/>
              </w:rPr>
              <w:t>CA certificates. OCSP responses are valid for three (3) days. The OCSP repository is updated within 24 hours in cases a certificate is revoked.</w:t>
            </w:r>
          </w:p>
          <w:p w:rsidR="003110AE" w:rsidRPr="00C5168C" w:rsidRDefault="00ED7906" w:rsidP="00ED7906">
            <w:pPr>
              <w:rPr>
                <w:lang w:val="en-US" w:eastAsia="de-DE"/>
              </w:rPr>
            </w:pPr>
            <w:r w:rsidRPr="00ED7906">
              <w:rPr>
                <w:lang w:val="en-US" w:eastAsia="de-DE"/>
              </w:rPr>
              <w:t>Sub</w:t>
            </w:r>
            <w:r w:rsidRPr="00ED7906">
              <w:rPr>
                <w:rFonts w:ascii="Cambria Math" w:hAnsi="Cambria Math" w:cs="Cambria Math"/>
                <w:lang w:val="en-US" w:eastAsia="de-DE"/>
              </w:rPr>
              <w:t>‐</w:t>
            </w:r>
            <w:r w:rsidRPr="00ED7906">
              <w:rPr>
                <w:lang w:val="en-US" w:eastAsia="de-DE"/>
              </w:rPr>
              <w:t>CA Requirements: Sub</w:t>
            </w:r>
            <w:r w:rsidRPr="00ED7906">
              <w:rPr>
                <w:rFonts w:ascii="Cambria Math" w:hAnsi="Cambria Math" w:cs="Cambria Math"/>
                <w:lang w:val="en-US" w:eastAsia="de-DE"/>
              </w:rPr>
              <w:t>‐</w:t>
            </w:r>
            <w:r w:rsidRPr="00ED7906">
              <w:rPr>
                <w:lang w:val="en-US" w:eastAsia="de-DE"/>
              </w:rPr>
              <w:t>CAs must maintain an OCSP responder to validate issued certificates. OCSP responses must have a maximum expiration time of ten (10) days. The OCSP repository must be updated at least every four (4) days.</w:t>
            </w:r>
          </w:p>
        </w:tc>
      </w:tr>
      <w:tr w:rsidR="003B2385" w:rsidRPr="00EE1C7D" w:rsidTr="00E93121">
        <w:tc>
          <w:tcPr>
            <w:tcW w:w="2988" w:type="dxa"/>
          </w:tcPr>
          <w:p w:rsidR="003B2385" w:rsidRPr="00EE1C7D" w:rsidRDefault="003B2385" w:rsidP="00FC6E8E">
            <w:pPr>
              <w:rPr>
                <w:lang w:val="en-US"/>
              </w:rPr>
            </w:pPr>
            <w:r w:rsidRPr="00EE1C7D">
              <w:rPr>
                <w:lang w:val="en-US"/>
              </w:rPr>
              <w:t>Requested Trust Bits</w:t>
            </w:r>
          </w:p>
        </w:tc>
        <w:tc>
          <w:tcPr>
            <w:tcW w:w="11520" w:type="dxa"/>
            <w:shd w:val="clear" w:color="auto" w:fill="auto"/>
          </w:tcPr>
          <w:p w:rsidR="00D25B8D" w:rsidRPr="008B3792" w:rsidRDefault="00D25B8D" w:rsidP="00D25B8D">
            <w:pPr>
              <w:rPr>
                <w:color w:val="000000"/>
                <w:lang w:val="en-US" w:eastAsia="de-DE"/>
              </w:rPr>
            </w:pPr>
            <w:r w:rsidRPr="008B3792">
              <w:rPr>
                <w:color w:val="000000"/>
                <w:lang w:val="en-US" w:eastAsia="de-DE"/>
              </w:rPr>
              <w:t xml:space="preserve">Websites (SSL/TLS) </w:t>
            </w:r>
          </w:p>
          <w:p w:rsidR="00E86110" w:rsidRPr="00280770" w:rsidRDefault="00D25B8D" w:rsidP="00436DF3">
            <w:pPr>
              <w:rPr>
                <w:color w:val="000000"/>
                <w:highlight w:val="yellow"/>
                <w:lang w:val="en-US" w:eastAsia="de-DE"/>
              </w:rPr>
            </w:pPr>
            <w:r w:rsidRPr="00436DF3">
              <w:rPr>
                <w:color w:val="000000"/>
                <w:lang w:val="en-US" w:eastAsia="de-DE"/>
              </w:rPr>
              <w:t>Email (S/MIME</w:t>
            </w:r>
            <w:r w:rsidR="00436DF3" w:rsidRPr="00436DF3">
              <w:rPr>
                <w:color w:val="000000"/>
                <w:lang w:val="en-US" w:eastAsia="de-DE"/>
              </w:rPr>
              <w:t>)</w:t>
            </w:r>
          </w:p>
        </w:tc>
      </w:tr>
      <w:tr w:rsidR="003B2385" w:rsidRPr="00EE1C7D" w:rsidTr="00E93121">
        <w:tc>
          <w:tcPr>
            <w:tcW w:w="2988" w:type="dxa"/>
          </w:tcPr>
          <w:p w:rsidR="003B2385" w:rsidRPr="00EE1C7D" w:rsidRDefault="003B2385" w:rsidP="00FC6E8E">
            <w:pPr>
              <w:rPr>
                <w:lang w:val="en-US"/>
              </w:rPr>
            </w:pPr>
            <w:r w:rsidRPr="00EE1C7D">
              <w:rPr>
                <w:lang w:val="en-US"/>
              </w:rPr>
              <w:t>SSL Validation Type</w:t>
            </w:r>
          </w:p>
        </w:tc>
        <w:tc>
          <w:tcPr>
            <w:tcW w:w="11520" w:type="dxa"/>
            <w:shd w:val="clear" w:color="auto" w:fill="auto"/>
          </w:tcPr>
          <w:p w:rsidR="003B2385" w:rsidRPr="00EE1C7D" w:rsidRDefault="00DD5463" w:rsidP="00F1178B">
            <w:pPr>
              <w:rPr>
                <w:lang w:val="en-US"/>
              </w:rPr>
            </w:pPr>
            <w:r w:rsidRPr="00EE1C7D">
              <w:rPr>
                <w:lang w:val="en-US" w:eastAsia="de-DE"/>
              </w:rPr>
              <w:t>OV</w:t>
            </w:r>
          </w:p>
        </w:tc>
      </w:tr>
      <w:tr w:rsidR="003B2385" w:rsidRPr="00EE1C7D" w:rsidTr="00E93121">
        <w:tc>
          <w:tcPr>
            <w:tcW w:w="2988" w:type="dxa"/>
          </w:tcPr>
          <w:p w:rsidR="003B2385" w:rsidRPr="00081FEB" w:rsidRDefault="003B2385" w:rsidP="00FC6E8E">
            <w:pPr>
              <w:rPr>
                <w:lang w:val="en-US"/>
              </w:rPr>
            </w:pPr>
            <w:r w:rsidRPr="00081FEB">
              <w:rPr>
                <w:lang w:val="en-US"/>
              </w:rPr>
              <w:t>EV Policy OID(s)</w:t>
            </w:r>
          </w:p>
        </w:tc>
        <w:tc>
          <w:tcPr>
            <w:tcW w:w="11520" w:type="dxa"/>
            <w:shd w:val="clear" w:color="auto" w:fill="auto"/>
          </w:tcPr>
          <w:p w:rsidR="003B2385" w:rsidRPr="00081FEB" w:rsidRDefault="00ED7906" w:rsidP="00FC6E8E">
            <w:pPr>
              <w:rPr>
                <w:lang w:val="en-US"/>
              </w:rPr>
            </w:pPr>
            <w:r w:rsidRPr="00ED7906">
              <w:rPr>
                <w:lang w:val="en-US"/>
              </w:rPr>
              <w:t>Not applicable. Not requesting EV treatment for this root.</w:t>
            </w:r>
          </w:p>
        </w:tc>
      </w:tr>
      <w:tr w:rsidR="00F129C5" w:rsidRPr="00081FEB" w:rsidTr="00E93121">
        <w:tc>
          <w:tcPr>
            <w:tcW w:w="2988" w:type="dxa"/>
          </w:tcPr>
          <w:p w:rsidR="00F129C5" w:rsidRPr="00081FEB" w:rsidRDefault="00F129C5" w:rsidP="00F129C5">
            <w:pPr>
              <w:rPr>
                <w:lang w:val="en-US"/>
              </w:rPr>
            </w:pPr>
            <w:r w:rsidRPr="00081FEB">
              <w:rPr>
                <w:lang w:val="en-US"/>
              </w:rPr>
              <w:t>Non-sequential serial numbers and entropy in cert</w:t>
            </w:r>
          </w:p>
        </w:tc>
        <w:tc>
          <w:tcPr>
            <w:tcW w:w="11520" w:type="dxa"/>
            <w:shd w:val="clear" w:color="auto" w:fill="auto"/>
          </w:tcPr>
          <w:p w:rsidR="00BE0D2D" w:rsidRPr="00081FEB" w:rsidRDefault="009C6EC9" w:rsidP="00081FEB">
            <w:pPr>
              <w:rPr>
                <w:lang w:val="en-US"/>
              </w:rPr>
            </w:pPr>
            <w:r w:rsidRPr="00081FEB">
              <w:rPr>
                <w:lang w:val="en-US"/>
              </w:rPr>
              <w:t>SP</w:t>
            </w:r>
            <w:r w:rsidR="008B3792" w:rsidRPr="00081FEB">
              <w:rPr>
                <w:lang w:val="en-US"/>
              </w:rPr>
              <w:t xml:space="preserve"> and SBCA: </w:t>
            </w:r>
            <w:r w:rsidR="00BE0D2D" w:rsidRPr="00081FEB">
              <w:rPr>
                <w:lang w:val="en-US"/>
              </w:rPr>
              <w:t xml:space="preserve">7.1 </w:t>
            </w:r>
            <w:r w:rsidR="00081FEB" w:rsidRPr="00081FEB">
              <w:rPr>
                <w:lang w:val="en-US"/>
              </w:rPr>
              <w:t>Unique value used to identify the certificate. The certificate serial numb</w:t>
            </w:r>
            <w:r w:rsidR="00081FEB">
              <w:rPr>
                <w:lang w:val="en-US"/>
              </w:rPr>
              <w:t>ers are generated as 8-byte</w:t>
            </w:r>
            <w:r w:rsidR="00081FEB" w:rsidRPr="00081FEB">
              <w:rPr>
                <w:lang w:val="en-US"/>
              </w:rPr>
              <w:t xml:space="preserve"> random values</w:t>
            </w:r>
            <w:r w:rsidR="00081FEB">
              <w:rPr>
                <w:lang w:val="en-US"/>
              </w:rPr>
              <w:t xml:space="preserve"> </w:t>
            </w:r>
            <w:r w:rsidR="00081FEB" w:rsidRPr="00081FEB">
              <w:rPr>
                <w:lang w:val="en-US"/>
              </w:rPr>
              <w:t>(entropy).</w:t>
            </w:r>
          </w:p>
        </w:tc>
      </w:tr>
    </w:tbl>
    <w:p w:rsidR="00CE592B" w:rsidRPr="00081FEB" w:rsidRDefault="00CE592B" w:rsidP="00FC6E8E">
      <w:pPr>
        <w:rPr>
          <w:lang w:val="en-US"/>
        </w:rPr>
      </w:pPr>
    </w:p>
    <w:p w:rsidR="00CE592B" w:rsidRPr="00EE1C7D" w:rsidRDefault="00CE592B" w:rsidP="00FC6E8E">
      <w:pPr>
        <w:rPr>
          <w:b/>
          <w:sz w:val="24"/>
          <w:szCs w:val="24"/>
          <w:lang w:val="en-US" w:eastAsia="de-DE"/>
        </w:rPr>
      </w:pPr>
      <w:r w:rsidRPr="00EE1C7D">
        <w:rPr>
          <w:b/>
          <w:sz w:val="24"/>
          <w:szCs w:val="24"/>
          <w:lang w:val="en-US" w:eastAsia="de-DE"/>
        </w:rPr>
        <w:t>CA Hierarchy information for each root certificate</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1520"/>
      </w:tblGrid>
      <w:tr w:rsidR="00207ADB" w:rsidRPr="00EE1C7D" w:rsidTr="005C486E">
        <w:tc>
          <w:tcPr>
            <w:tcW w:w="2988" w:type="dxa"/>
          </w:tcPr>
          <w:p w:rsidR="00207ADB" w:rsidRPr="00EE1C7D" w:rsidRDefault="001B5FB2" w:rsidP="00FC6E8E">
            <w:pPr>
              <w:rPr>
                <w:lang w:val="en-US"/>
              </w:rPr>
            </w:pPr>
            <w:r w:rsidRPr="00EE1C7D">
              <w:rPr>
                <w:lang w:val="en-US"/>
              </w:rPr>
              <w:t>CA Hierarchy</w:t>
            </w:r>
          </w:p>
        </w:tc>
        <w:tc>
          <w:tcPr>
            <w:tcW w:w="11520" w:type="dxa"/>
            <w:shd w:val="clear" w:color="auto" w:fill="auto"/>
          </w:tcPr>
          <w:p w:rsidR="003C22A5" w:rsidRPr="00EE1C7D" w:rsidRDefault="003C22A5" w:rsidP="003C22A5">
            <w:pPr>
              <w:rPr>
                <w:lang w:val="en-US"/>
              </w:rPr>
            </w:pPr>
            <w:r w:rsidRPr="00EE1C7D">
              <w:rPr>
                <w:lang w:val="en-US"/>
              </w:rPr>
              <w:t>CA Hierarchy Diagram is provided in section 1.</w:t>
            </w:r>
            <w:r w:rsidR="0085009F" w:rsidRPr="00EE1C7D">
              <w:rPr>
                <w:lang w:val="en-US"/>
              </w:rPr>
              <w:t xml:space="preserve">3.1 </w:t>
            </w:r>
            <w:r w:rsidRPr="00EE1C7D">
              <w:rPr>
                <w:lang w:val="en-US"/>
              </w:rPr>
              <w:t>of the CPS: T-Systems issues CA certificates for its own products and</w:t>
            </w:r>
          </w:p>
          <w:p w:rsidR="003C22A5" w:rsidRPr="00EE1C7D" w:rsidRDefault="003C22A5" w:rsidP="003C22A5">
            <w:pPr>
              <w:rPr>
                <w:lang w:val="en-US"/>
              </w:rPr>
            </w:pPr>
            <w:r w:rsidRPr="00EE1C7D">
              <w:rPr>
                <w:lang w:val="en-US"/>
              </w:rPr>
              <w:t>services as well as for other operators. … All certification authorities shown above and operated by T-Systems or other</w:t>
            </w:r>
          </w:p>
          <w:p w:rsidR="008E0B00" w:rsidRPr="00EE1C7D" w:rsidRDefault="003C22A5" w:rsidP="006B33C3">
            <w:pPr>
              <w:rPr>
                <w:lang w:val="en-US"/>
              </w:rPr>
            </w:pPr>
            <w:r w:rsidRPr="00EE1C7D">
              <w:rPr>
                <w:lang w:val="en-US"/>
              </w:rPr>
              <w:t>operators are governed by the</w:t>
            </w:r>
            <w:r w:rsidR="0085009F" w:rsidRPr="00EE1C7D">
              <w:rPr>
                <w:lang w:val="en-US"/>
              </w:rPr>
              <w:t xml:space="preserve"> CP of</w:t>
            </w:r>
            <w:r w:rsidRPr="00EE1C7D">
              <w:rPr>
                <w:lang w:val="en-US"/>
              </w:rPr>
              <w:t xml:space="preserve"> “T-</w:t>
            </w:r>
            <w:proofErr w:type="spellStart"/>
            <w:r w:rsidRPr="00EE1C7D">
              <w:rPr>
                <w:lang w:val="en-US"/>
              </w:rPr>
              <w:t>TeleSec</w:t>
            </w:r>
            <w:proofErr w:type="spellEnd"/>
            <w:r w:rsidR="0085009F" w:rsidRPr="00EE1C7D">
              <w:rPr>
                <w:lang w:val="en-US"/>
              </w:rPr>
              <w:t xml:space="preserve"> </w:t>
            </w:r>
            <w:proofErr w:type="spellStart"/>
            <w:r w:rsidRPr="00EE1C7D">
              <w:rPr>
                <w:lang w:val="en-US"/>
              </w:rPr>
              <w:t>GlobalRoot</w:t>
            </w:r>
            <w:proofErr w:type="spellEnd"/>
            <w:r w:rsidR="0085009F" w:rsidRPr="00EE1C7D">
              <w:rPr>
                <w:lang w:val="en-US"/>
              </w:rPr>
              <w:t xml:space="preserve"> Class 2</w:t>
            </w:r>
            <w:r w:rsidRPr="00EE1C7D">
              <w:rPr>
                <w:lang w:val="en-US"/>
              </w:rPr>
              <w:t>”.</w:t>
            </w:r>
          </w:p>
        </w:tc>
      </w:tr>
      <w:tr w:rsidR="00207ADB" w:rsidRPr="00203B46" w:rsidTr="005C486E">
        <w:tc>
          <w:tcPr>
            <w:tcW w:w="2988" w:type="dxa"/>
          </w:tcPr>
          <w:p w:rsidR="00207ADB" w:rsidRPr="00EE1C7D" w:rsidRDefault="00CE592B" w:rsidP="00FC6E8E">
            <w:pPr>
              <w:rPr>
                <w:lang w:val="en-US"/>
              </w:rPr>
            </w:pPr>
            <w:r w:rsidRPr="00ED7906">
              <w:rPr>
                <w:highlight w:val="yellow"/>
                <w:lang w:val="en-US"/>
              </w:rPr>
              <w:t xml:space="preserve">Externally Operated </w:t>
            </w:r>
            <w:proofErr w:type="spellStart"/>
            <w:r w:rsidRPr="00ED7906">
              <w:rPr>
                <w:highlight w:val="yellow"/>
                <w:lang w:val="en-US"/>
              </w:rPr>
              <w:t>Sub</w:t>
            </w:r>
            <w:r w:rsidR="00D557D4" w:rsidRPr="00ED7906">
              <w:rPr>
                <w:highlight w:val="yellow"/>
                <w:lang w:val="en-US"/>
              </w:rPr>
              <w:t>CAs</w:t>
            </w:r>
            <w:proofErr w:type="spellEnd"/>
            <w:r w:rsidR="00D557D4" w:rsidRPr="00EE1C7D">
              <w:rPr>
                <w:lang w:val="en-US"/>
              </w:rPr>
              <w:t xml:space="preserve"> </w:t>
            </w:r>
          </w:p>
        </w:tc>
        <w:tc>
          <w:tcPr>
            <w:tcW w:w="11520" w:type="dxa"/>
            <w:shd w:val="clear" w:color="auto" w:fill="auto"/>
          </w:tcPr>
          <w:p w:rsidR="00ED7906" w:rsidRDefault="00ED7906" w:rsidP="00ED7906">
            <w:pPr>
              <w:rPr>
                <w:lang w:val="en-US"/>
              </w:rPr>
            </w:pPr>
            <w:r w:rsidRPr="00ED7906">
              <w:rPr>
                <w:lang w:val="en-US"/>
              </w:rPr>
              <w:t xml:space="preserve">Currently none, but there </w:t>
            </w:r>
            <w:r w:rsidRPr="00381DEC">
              <w:rPr>
                <w:strike/>
                <w:highlight w:val="green"/>
                <w:lang w:val="en-US"/>
              </w:rPr>
              <w:t>are two</w:t>
            </w:r>
            <w:r w:rsidR="00381DEC" w:rsidRPr="00381DEC">
              <w:rPr>
                <w:highlight w:val="green"/>
                <w:lang w:val="en-US"/>
              </w:rPr>
              <w:t xml:space="preserve"> is one</w:t>
            </w:r>
            <w:r w:rsidRPr="00ED7906">
              <w:rPr>
                <w:lang w:val="en-US"/>
              </w:rPr>
              <w:t xml:space="preserve"> externally-operated subordinate CA</w:t>
            </w:r>
            <w:r w:rsidRPr="00381DEC">
              <w:rPr>
                <w:strike/>
                <w:highlight w:val="green"/>
                <w:lang w:val="en-US"/>
              </w:rPr>
              <w:t>s</w:t>
            </w:r>
            <w:r w:rsidRPr="00ED7906">
              <w:rPr>
                <w:lang w:val="en-US"/>
              </w:rPr>
              <w:t xml:space="preserve"> that will eventually be migrated from “Deutsche Telekom Root CA 2” (legacy root) to “T-</w:t>
            </w:r>
            <w:proofErr w:type="spellStart"/>
            <w:r w:rsidRPr="00ED7906">
              <w:rPr>
                <w:lang w:val="en-US"/>
              </w:rPr>
              <w:t>TeleSec</w:t>
            </w:r>
            <w:proofErr w:type="spellEnd"/>
            <w:r w:rsidRPr="00ED7906">
              <w:rPr>
                <w:lang w:val="en-US"/>
              </w:rPr>
              <w:t xml:space="preserve"> </w:t>
            </w:r>
            <w:proofErr w:type="spellStart"/>
            <w:r w:rsidRPr="00ED7906">
              <w:rPr>
                <w:lang w:val="en-US"/>
              </w:rPr>
              <w:t>GlobalRoot</w:t>
            </w:r>
            <w:proofErr w:type="spellEnd"/>
            <w:r w:rsidRPr="00ED7906">
              <w:rPr>
                <w:lang w:val="en-US"/>
              </w:rPr>
              <w:t xml:space="preserve"> Class 2”.</w:t>
            </w:r>
          </w:p>
          <w:p w:rsidR="00ED7906" w:rsidRDefault="00ED7906" w:rsidP="00ED7906">
            <w:pPr>
              <w:rPr>
                <w:lang w:val="en-US"/>
              </w:rPr>
            </w:pPr>
            <w:r w:rsidRPr="00ED7906">
              <w:rPr>
                <w:lang w:val="en-US"/>
              </w:rPr>
              <w:t>1) The DFN subordinate CA serves the community of the German Research Network (</w:t>
            </w:r>
            <w:proofErr w:type="spellStart"/>
            <w:r w:rsidRPr="00ED7906">
              <w:rPr>
                <w:lang w:val="en-US"/>
              </w:rPr>
              <w:t>Deutsches</w:t>
            </w:r>
            <w:proofErr w:type="spellEnd"/>
            <w:r w:rsidRPr="00ED7906">
              <w:rPr>
                <w:lang w:val="en-US"/>
              </w:rPr>
              <w:t xml:space="preserve"> </w:t>
            </w:r>
            <w:proofErr w:type="spellStart"/>
            <w:r w:rsidRPr="00ED7906">
              <w:rPr>
                <w:lang w:val="en-US"/>
              </w:rPr>
              <w:t>Forschungsnetz</w:t>
            </w:r>
            <w:proofErr w:type="spellEnd"/>
            <w:r w:rsidRPr="00ED7906">
              <w:rPr>
                <w:lang w:val="en-US"/>
              </w:rPr>
              <w:t>, DFN). DFN has a separate</w:t>
            </w:r>
            <w:r w:rsidR="00020DC9">
              <w:rPr>
                <w:lang w:val="en-US"/>
              </w:rPr>
              <w:t xml:space="preserve"> ETSI-Audit and operates a sub-</w:t>
            </w:r>
            <w:r w:rsidRPr="00ED7906">
              <w:rPr>
                <w:lang w:val="en-US"/>
              </w:rPr>
              <w:t>CA for the Global security level certificates that are described in their CP.</w:t>
            </w:r>
          </w:p>
          <w:p w:rsidR="00ED7906" w:rsidRPr="00381DEC" w:rsidRDefault="00ED7906" w:rsidP="00ED7906">
            <w:pPr>
              <w:rPr>
                <w:strike/>
                <w:lang w:val="en-US"/>
              </w:rPr>
            </w:pPr>
            <w:r w:rsidRPr="00381DEC">
              <w:rPr>
                <w:strike/>
                <w:highlight w:val="green"/>
                <w:lang w:val="en-US"/>
              </w:rPr>
              <w:t xml:space="preserve">2) </w:t>
            </w:r>
            <w:proofErr w:type="spellStart"/>
            <w:r w:rsidRPr="00381DEC">
              <w:rPr>
                <w:strike/>
                <w:highlight w:val="green"/>
                <w:lang w:val="en-US"/>
              </w:rPr>
              <w:t>Fraunhofer</w:t>
            </w:r>
            <w:proofErr w:type="spellEnd"/>
            <w:r w:rsidRPr="00381DEC">
              <w:rPr>
                <w:strike/>
                <w:highlight w:val="green"/>
                <w:lang w:val="en-US"/>
              </w:rPr>
              <w:t xml:space="preserve"> Corporate PKI (</w:t>
            </w:r>
            <w:proofErr w:type="spellStart"/>
            <w:r w:rsidRPr="00381DEC">
              <w:rPr>
                <w:strike/>
                <w:highlight w:val="green"/>
                <w:lang w:val="en-US"/>
              </w:rPr>
              <w:t>FhG</w:t>
            </w:r>
            <w:proofErr w:type="spellEnd"/>
            <w:r w:rsidRPr="00381DEC">
              <w:rPr>
                <w:strike/>
                <w:highlight w:val="green"/>
                <w:lang w:val="en-US"/>
              </w:rPr>
              <w:t xml:space="preserve">) operated a subordinate CA that issues end-entity certificates for their employees and systems. All </w:t>
            </w:r>
            <w:proofErr w:type="spellStart"/>
            <w:r w:rsidRPr="00381DEC">
              <w:rPr>
                <w:strike/>
                <w:highlight w:val="green"/>
                <w:lang w:val="en-US"/>
              </w:rPr>
              <w:t>FhG</w:t>
            </w:r>
            <w:proofErr w:type="spellEnd"/>
            <w:r w:rsidRPr="00381DEC">
              <w:rPr>
                <w:strike/>
                <w:highlight w:val="green"/>
                <w:lang w:val="en-US"/>
              </w:rPr>
              <w:t xml:space="preserve"> employees are registered within their own SIGMA system.</w:t>
            </w:r>
            <w:r w:rsidRPr="00381DEC">
              <w:rPr>
                <w:strike/>
                <w:lang w:val="en-US"/>
              </w:rPr>
              <w:t xml:space="preserve"> </w:t>
            </w:r>
          </w:p>
          <w:p w:rsidR="00ED7906" w:rsidRDefault="00ED7906" w:rsidP="00ED7906">
            <w:pPr>
              <w:rPr>
                <w:lang w:val="en-US"/>
              </w:rPr>
            </w:pPr>
          </w:p>
          <w:p w:rsidR="007D4BA2" w:rsidRDefault="00ED7906" w:rsidP="00ED7906">
            <w:pPr>
              <w:rPr>
                <w:lang w:val="en-US"/>
              </w:rPr>
            </w:pPr>
            <w:r w:rsidRPr="00ED7906">
              <w:rPr>
                <w:highlight w:val="yellow"/>
                <w:lang w:val="en-US"/>
              </w:rPr>
              <w:t xml:space="preserve">For both externally-operated subordinate CAs, please provide the information requested here: </w:t>
            </w:r>
            <w:hyperlink r:id="rId21" w:history="1">
              <w:r w:rsidR="00020DC9" w:rsidRPr="00BD4DB6">
                <w:rPr>
                  <w:rStyle w:val="Hyperlink"/>
                  <w:highlight w:val="yellow"/>
                  <w:lang w:val="en-US"/>
                </w:rPr>
                <w:t>https://wiki.mozilla.org/CA:SubordinateCA_checklist</w:t>
              </w:r>
            </w:hyperlink>
          </w:p>
          <w:p w:rsidR="00020DC9" w:rsidRDefault="00020DC9" w:rsidP="00ED7906">
            <w:pPr>
              <w:rPr>
                <w:lang w:val="en-US"/>
              </w:rPr>
            </w:pPr>
          </w:p>
          <w:p w:rsidR="00381DEC" w:rsidRPr="00203B46" w:rsidRDefault="00381DEC" w:rsidP="00ED7906">
            <w:pPr>
              <w:rPr>
                <w:highlight w:val="green"/>
                <w:lang w:val="en-US"/>
              </w:rPr>
            </w:pPr>
            <w:proofErr w:type="spellStart"/>
            <w:r w:rsidRPr="00203B46">
              <w:rPr>
                <w:highlight w:val="green"/>
                <w:lang w:val="en-US"/>
              </w:rPr>
              <w:t>CA:SubordinateCA</w:t>
            </w:r>
            <w:proofErr w:type="spellEnd"/>
            <w:r w:rsidRPr="00203B46">
              <w:rPr>
                <w:highlight w:val="green"/>
                <w:lang w:val="en-US"/>
              </w:rPr>
              <w:t xml:space="preserve"> </w:t>
            </w:r>
            <w:proofErr w:type="spellStart"/>
            <w:r w:rsidRPr="00203B46">
              <w:rPr>
                <w:highlight w:val="green"/>
                <w:lang w:val="en-US"/>
              </w:rPr>
              <w:t>checklist:Third</w:t>
            </w:r>
            <w:proofErr w:type="spellEnd"/>
            <w:r w:rsidRPr="00203B46">
              <w:rPr>
                <w:highlight w:val="green"/>
                <w:lang w:val="en-US"/>
              </w:rPr>
              <w:t xml:space="preserve">-Party Public Subordinate CAs -&gt; </w:t>
            </w:r>
            <w:r w:rsidR="000F6C8D" w:rsidRPr="00203B46">
              <w:rPr>
                <w:highlight w:val="green"/>
                <w:lang w:val="en-US"/>
              </w:rPr>
              <w:t>DFN subordinate CA</w:t>
            </w:r>
          </w:p>
          <w:p w:rsidR="00381DEC" w:rsidRPr="00203B46" w:rsidRDefault="00381DEC" w:rsidP="00ED7906">
            <w:pPr>
              <w:rPr>
                <w:highlight w:val="green"/>
                <w:lang w:val="de-DE"/>
              </w:rPr>
            </w:pPr>
            <w:r w:rsidRPr="00203B46">
              <w:rPr>
                <w:highlight w:val="green"/>
                <w:lang w:val="de-DE"/>
              </w:rPr>
              <w:t>1.</w:t>
            </w:r>
            <w:r w:rsidR="000F6C8D" w:rsidRPr="00203B46">
              <w:rPr>
                <w:highlight w:val="green"/>
                <w:lang w:val="de-DE"/>
              </w:rPr>
              <w:t xml:space="preserve"> DFN, Deutsches Forschungsnetz e.V.</w:t>
            </w:r>
          </w:p>
          <w:p w:rsidR="000F6C8D" w:rsidRPr="00203B46" w:rsidRDefault="00381DEC" w:rsidP="00ED7906">
            <w:pPr>
              <w:rPr>
                <w:highlight w:val="green"/>
                <w:lang w:val="de-DE"/>
              </w:rPr>
            </w:pPr>
            <w:r w:rsidRPr="00203B46">
              <w:rPr>
                <w:highlight w:val="green"/>
                <w:lang w:val="de-DE"/>
              </w:rPr>
              <w:t>2.</w:t>
            </w:r>
            <w:r w:rsidR="000F6C8D" w:rsidRPr="00203B46">
              <w:rPr>
                <w:highlight w:val="green"/>
                <w:lang w:val="de-DE"/>
              </w:rPr>
              <w:t xml:space="preserve"> </w:t>
            </w:r>
            <w:hyperlink r:id="rId22" w:history="1">
              <w:r w:rsidR="000F6C8D" w:rsidRPr="00203B46">
                <w:rPr>
                  <w:rStyle w:val="Hyperlink"/>
                  <w:highlight w:val="green"/>
                  <w:lang w:val="de-DE"/>
                </w:rPr>
                <w:t>https://www.dfn.de</w:t>
              </w:r>
            </w:hyperlink>
          </w:p>
          <w:p w:rsidR="000F6C8D" w:rsidRPr="00203B46" w:rsidRDefault="00381DEC" w:rsidP="00ED7906">
            <w:pPr>
              <w:rPr>
                <w:highlight w:val="green"/>
                <w:lang w:val="de-DE"/>
              </w:rPr>
            </w:pPr>
            <w:r w:rsidRPr="00203B46">
              <w:rPr>
                <w:highlight w:val="green"/>
                <w:lang w:val="de-DE"/>
              </w:rPr>
              <w:t>3.</w:t>
            </w:r>
            <w:r w:rsidR="000F6C8D" w:rsidRPr="00203B46">
              <w:rPr>
                <w:highlight w:val="green"/>
                <w:lang w:val="de-DE"/>
              </w:rPr>
              <w:t xml:space="preserve"> </w:t>
            </w:r>
            <w:hyperlink r:id="rId23" w:history="1">
              <w:r w:rsidR="000F6C8D" w:rsidRPr="00203B46">
                <w:rPr>
                  <w:rStyle w:val="Hyperlink"/>
                  <w:highlight w:val="green"/>
                  <w:lang w:val="de-DE"/>
                </w:rPr>
                <w:t>https://www.pki.dfn.de/root/globalroot/</w:t>
              </w:r>
            </w:hyperlink>
          </w:p>
          <w:p w:rsidR="000F6C8D" w:rsidRPr="00203B46" w:rsidRDefault="00381DEC" w:rsidP="00ED7906">
            <w:pPr>
              <w:rPr>
                <w:highlight w:val="green"/>
                <w:lang w:val="de-DE"/>
              </w:rPr>
            </w:pPr>
            <w:r w:rsidRPr="00203B46">
              <w:rPr>
                <w:highlight w:val="green"/>
                <w:lang w:val="de-DE"/>
              </w:rPr>
              <w:t>4.</w:t>
            </w:r>
            <w:r w:rsidR="000F6C8D" w:rsidRPr="00203B46">
              <w:rPr>
                <w:highlight w:val="green"/>
                <w:lang w:val="de-DE"/>
              </w:rPr>
              <w:t xml:space="preserve"> </w:t>
            </w:r>
            <w:hyperlink r:id="rId24" w:history="1">
              <w:r w:rsidR="000F6C8D" w:rsidRPr="00203B46">
                <w:rPr>
                  <w:rStyle w:val="Hyperlink"/>
                  <w:highlight w:val="green"/>
                  <w:lang w:val="de-DE"/>
                </w:rPr>
                <w:t>http://www.telesec.de/pki/intermediate.html</w:t>
              </w:r>
            </w:hyperlink>
          </w:p>
          <w:p w:rsidR="000F6C8D" w:rsidRPr="00203B46" w:rsidRDefault="00381DEC" w:rsidP="000F6C8D">
            <w:pPr>
              <w:rPr>
                <w:highlight w:val="green"/>
                <w:lang w:val="de-DE"/>
              </w:rPr>
            </w:pPr>
            <w:r w:rsidRPr="00203B46">
              <w:rPr>
                <w:highlight w:val="green"/>
                <w:lang w:val="de-DE"/>
              </w:rPr>
              <w:t>5.</w:t>
            </w:r>
            <w:r w:rsidR="000F6C8D" w:rsidRPr="00203B46">
              <w:rPr>
                <w:highlight w:val="green"/>
                <w:lang w:val="de-DE"/>
              </w:rPr>
              <w:t xml:space="preserve"> </w:t>
            </w:r>
            <w:hyperlink r:id="rId25" w:history="1">
              <w:r w:rsidR="000F6C8D" w:rsidRPr="00203B46">
                <w:rPr>
                  <w:rStyle w:val="Hyperlink"/>
                  <w:highlight w:val="green"/>
                  <w:lang w:val="de-DE"/>
                </w:rPr>
                <w:t>https://www.pki.dfn.de/fileadmin/PKI/DFN-PKI_CP.pdf</w:t>
              </w:r>
            </w:hyperlink>
            <w:r w:rsidR="000F6C8D" w:rsidRPr="00203B46">
              <w:rPr>
                <w:highlight w:val="green"/>
                <w:lang w:val="de-DE"/>
              </w:rPr>
              <w:t xml:space="preserve">, </w:t>
            </w:r>
            <w:hyperlink r:id="rId26" w:history="1">
              <w:r w:rsidR="000F6C8D" w:rsidRPr="00203B46">
                <w:rPr>
                  <w:rStyle w:val="Hyperlink"/>
                  <w:highlight w:val="green"/>
                  <w:lang w:val="de-DE"/>
                </w:rPr>
                <w:t>https://www.pki.dfn.de/fileadmin/PKI/DFN-PKI_CPS.pdf</w:t>
              </w:r>
            </w:hyperlink>
          </w:p>
          <w:p w:rsidR="00203B46" w:rsidRPr="00203B46" w:rsidRDefault="00381DEC" w:rsidP="00203B46">
            <w:pPr>
              <w:rPr>
                <w:highlight w:val="green"/>
              </w:rPr>
            </w:pPr>
            <w:r w:rsidRPr="00203B46">
              <w:rPr>
                <w:highlight w:val="green"/>
                <w:lang w:val="en-US"/>
              </w:rPr>
              <w:t>6.</w:t>
            </w:r>
            <w:r w:rsidR="00203B46" w:rsidRPr="00203B46">
              <w:rPr>
                <w:highlight w:val="green"/>
              </w:rPr>
              <w:t xml:space="preserve"> CP (section 3.2.1 and 3.2.3)</w:t>
            </w:r>
          </w:p>
          <w:p w:rsidR="00203B46" w:rsidRPr="00203B46" w:rsidRDefault="00203B46" w:rsidP="00203B46">
            <w:pPr>
              <w:rPr>
                <w:highlight w:val="green"/>
                <w:lang w:val="en-US"/>
              </w:rPr>
            </w:pPr>
            <w:r w:rsidRPr="00203B46">
              <w:rPr>
                <w:highlight w:val="green"/>
                <w:lang w:val="en-US"/>
              </w:rPr>
              <w:t>3.2.2 Authentication of an Organization</w:t>
            </w:r>
          </w:p>
          <w:p w:rsidR="00203B46" w:rsidRPr="00203B46" w:rsidRDefault="00203B46" w:rsidP="00203B46">
            <w:pPr>
              <w:rPr>
                <w:highlight w:val="green"/>
                <w:lang w:val="en-US"/>
              </w:rPr>
            </w:pPr>
            <w:r w:rsidRPr="00203B46">
              <w:rPr>
                <w:highlight w:val="green"/>
                <w:lang w:val="en-US"/>
              </w:rPr>
              <w:t xml:space="preserve">Every organization that subscribes to DFN-PKI services has an existing contract for </w:t>
            </w:r>
            <w:proofErr w:type="spellStart"/>
            <w:r w:rsidRPr="00203B46">
              <w:rPr>
                <w:highlight w:val="green"/>
                <w:lang w:val="en-US"/>
              </w:rPr>
              <w:t>DFNInternet</w:t>
            </w:r>
            <w:proofErr w:type="spellEnd"/>
            <w:r w:rsidRPr="00203B46">
              <w:rPr>
                <w:highlight w:val="green"/>
                <w:lang w:val="en-US"/>
              </w:rPr>
              <w:t xml:space="preserve"> services with DFN-</w:t>
            </w:r>
            <w:proofErr w:type="spellStart"/>
            <w:r w:rsidRPr="00203B46">
              <w:rPr>
                <w:highlight w:val="green"/>
                <w:lang w:val="en-US"/>
              </w:rPr>
              <w:t>Verein</w:t>
            </w:r>
            <w:proofErr w:type="spellEnd"/>
            <w:r w:rsidRPr="00203B46">
              <w:rPr>
                <w:highlight w:val="green"/>
                <w:lang w:val="en-US"/>
              </w:rPr>
              <w:t>. Before signing the contract, all information provided by the organization is validated against suitable documentation.</w:t>
            </w:r>
          </w:p>
          <w:p w:rsidR="00203B46" w:rsidRPr="00203B46" w:rsidRDefault="00203B46" w:rsidP="00203B46">
            <w:pPr>
              <w:rPr>
                <w:highlight w:val="green"/>
                <w:lang w:val="en-US"/>
              </w:rPr>
            </w:pPr>
            <w:r w:rsidRPr="00203B46">
              <w:rPr>
                <w:highlight w:val="green"/>
                <w:lang w:val="en-US"/>
              </w:rPr>
              <w:t>Alternatively, organizations are being authenticated by validating suitable documentation such as certificates of registrations with the register of commerce and associations or by federal or state law or by presentation of letters of accreditation (issued by lawyers, notaries, chartered accountants or governmental institutions). Digital certificates are only being issued for the organizations’ names stated by the contract or the presented documents.</w:t>
            </w:r>
          </w:p>
          <w:p w:rsidR="00203B46" w:rsidRPr="00203B46" w:rsidRDefault="00203B46" w:rsidP="00203B46">
            <w:pPr>
              <w:rPr>
                <w:highlight w:val="green"/>
                <w:lang w:val="en-US"/>
              </w:rPr>
            </w:pPr>
            <w:r w:rsidRPr="00203B46">
              <w:rPr>
                <w:highlight w:val="green"/>
                <w:lang w:val="en-US"/>
              </w:rPr>
              <w:t>If a domain name is used in a certificate, the authorization of the organization to use this domain name is verified by DFN-</w:t>
            </w:r>
            <w:proofErr w:type="spellStart"/>
            <w:r w:rsidRPr="00203B46">
              <w:rPr>
                <w:highlight w:val="green"/>
                <w:lang w:val="en-US"/>
              </w:rPr>
              <w:t>Verein</w:t>
            </w:r>
            <w:proofErr w:type="spellEnd"/>
            <w:r w:rsidRPr="00203B46">
              <w:rPr>
                <w:highlight w:val="green"/>
                <w:lang w:val="en-US"/>
              </w:rPr>
              <w:t xml:space="preserve"> as operator of the DFN-PCA.</w:t>
            </w:r>
          </w:p>
          <w:p w:rsidR="00203B46" w:rsidRPr="00203B46" w:rsidRDefault="00203B46" w:rsidP="00203B46">
            <w:pPr>
              <w:rPr>
                <w:highlight w:val="green"/>
                <w:lang w:val="en-US"/>
              </w:rPr>
            </w:pPr>
            <w:r w:rsidRPr="00203B46">
              <w:rPr>
                <w:highlight w:val="green"/>
                <w:lang w:val="en-US"/>
              </w:rPr>
              <w:t>These validations are repeated no later than 39 months. Certificates with a validity time of more than 39 months are revalidated after this period. All data used for revalidation must likewise not be older than 39 months.</w:t>
            </w:r>
          </w:p>
          <w:p w:rsidR="00203B46" w:rsidRPr="00203B46" w:rsidRDefault="00203B46" w:rsidP="00203B46">
            <w:pPr>
              <w:rPr>
                <w:highlight w:val="green"/>
                <w:lang w:val="en-US"/>
              </w:rPr>
            </w:pPr>
            <w:r w:rsidRPr="00203B46">
              <w:rPr>
                <w:highlight w:val="green"/>
                <w:lang w:val="en-US"/>
              </w:rPr>
              <w:t>3.2.3 Authentication of a Natural Person</w:t>
            </w:r>
          </w:p>
          <w:p w:rsidR="00203B46" w:rsidRPr="00203B46" w:rsidRDefault="00203B46" w:rsidP="00203B46">
            <w:pPr>
              <w:rPr>
                <w:highlight w:val="green"/>
                <w:lang w:val="en-US"/>
              </w:rPr>
            </w:pPr>
            <w:r w:rsidRPr="00203B46">
              <w:rPr>
                <w:highlight w:val="green"/>
                <w:lang w:val="en-US"/>
              </w:rPr>
              <w:t xml:space="preserve">Authentication of the identity of a natural person is carried out by DFN-PCA. It can make use of suitable contractors for this task (e.g. </w:t>
            </w:r>
            <w:proofErr w:type="spellStart"/>
            <w:r w:rsidRPr="00203B46">
              <w:rPr>
                <w:highlight w:val="green"/>
                <w:lang w:val="en-US"/>
              </w:rPr>
              <w:t>PostIdent</w:t>
            </w:r>
            <w:proofErr w:type="spellEnd"/>
            <w:r w:rsidRPr="00203B46">
              <w:rPr>
                <w:highlight w:val="green"/>
                <w:lang w:val="en-US"/>
              </w:rPr>
              <w:t>).</w:t>
            </w:r>
          </w:p>
          <w:p w:rsidR="00203B46" w:rsidRPr="00203B46" w:rsidRDefault="00203B46" w:rsidP="00203B46">
            <w:pPr>
              <w:rPr>
                <w:highlight w:val="green"/>
                <w:lang w:val="en-US"/>
              </w:rPr>
            </w:pPr>
            <w:r w:rsidRPr="00203B46">
              <w:rPr>
                <w:highlight w:val="green"/>
                <w:lang w:val="en-US"/>
              </w:rPr>
              <w:t>The authentication is carried out by personal identity vetting using an official and valid photo-ID document (ID card or passport) and it is appropriately documented.</w:t>
            </w:r>
          </w:p>
          <w:p w:rsidR="00203B46" w:rsidRPr="00203B46" w:rsidRDefault="00203B46" w:rsidP="00203B46">
            <w:pPr>
              <w:rPr>
                <w:highlight w:val="green"/>
                <w:lang w:val="en-US"/>
              </w:rPr>
            </w:pPr>
            <w:r w:rsidRPr="00203B46">
              <w:rPr>
                <w:highlight w:val="green"/>
                <w:lang w:val="en-US"/>
              </w:rPr>
              <w:t>The following information must to be available and must be verified:</w:t>
            </w:r>
          </w:p>
          <w:p w:rsidR="00203B46" w:rsidRPr="00203B46" w:rsidRDefault="00203B46" w:rsidP="00203B46">
            <w:pPr>
              <w:rPr>
                <w:highlight w:val="green"/>
                <w:lang w:val="en-US"/>
              </w:rPr>
            </w:pPr>
            <w:r w:rsidRPr="00203B46">
              <w:rPr>
                <w:highlight w:val="green"/>
                <w:lang w:val="en-US"/>
              </w:rPr>
              <w:t>Name, first name(s) and name affixes as stated by identification document</w:t>
            </w:r>
          </w:p>
          <w:p w:rsidR="00203B46" w:rsidRPr="00203B46" w:rsidRDefault="00203B46" w:rsidP="00203B46">
            <w:pPr>
              <w:rPr>
                <w:highlight w:val="green"/>
                <w:lang w:val="en-US"/>
              </w:rPr>
            </w:pPr>
            <w:r w:rsidRPr="00203B46">
              <w:rPr>
                <w:highlight w:val="green"/>
                <w:lang w:val="en-US"/>
              </w:rPr>
              <w:t>E-mail address</w:t>
            </w:r>
          </w:p>
          <w:p w:rsidR="00203B46" w:rsidRPr="00203B46" w:rsidRDefault="00203B46" w:rsidP="00203B46">
            <w:pPr>
              <w:rPr>
                <w:highlight w:val="green"/>
                <w:lang w:val="en-US"/>
              </w:rPr>
            </w:pPr>
            <w:r w:rsidRPr="00203B46">
              <w:rPr>
                <w:highlight w:val="green"/>
                <w:lang w:val="en-US"/>
              </w:rPr>
              <w:t>Type and last five digits of the serial number of the identification document Name and address of the corresponding organization Proof of affiliation with the stated organization</w:t>
            </w:r>
          </w:p>
          <w:p w:rsidR="00381DEC" w:rsidRPr="00203B46" w:rsidRDefault="00203B46" w:rsidP="00203B46">
            <w:pPr>
              <w:rPr>
                <w:highlight w:val="green"/>
                <w:lang w:val="en-US"/>
              </w:rPr>
            </w:pPr>
            <w:r w:rsidRPr="00203B46">
              <w:rPr>
                <w:highlight w:val="green"/>
                <w:lang w:val="en-US"/>
              </w:rPr>
              <w:t>This information is mandatory for the issuance of certificates and documented. The data allows for the unambiguous identification of a natural person.</w:t>
            </w:r>
          </w:p>
          <w:p w:rsidR="00381DEC" w:rsidRPr="00203B46" w:rsidRDefault="00381DEC" w:rsidP="00ED7906">
            <w:pPr>
              <w:rPr>
                <w:highlight w:val="green"/>
                <w:lang w:val="en-US"/>
              </w:rPr>
            </w:pPr>
            <w:r w:rsidRPr="00203B46">
              <w:rPr>
                <w:highlight w:val="green"/>
                <w:lang w:val="en-US"/>
              </w:rPr>
              <w:t>7.</w:t>
            </w:r>
            <w:r w:rsidR="00203B46" w:rsidRPr="00203B46">
              <w:rPr>
                <w:highlight w:val="green"/>
                <w:lang w:val="en-US"/>
              </w:rPr>
              <w:t xml:space="preserve"> OV</w:t>
            </w:r>
          </w:p>
          <w:p w:rsidR="00381DEC" w:rsidRPr="00203B46" w:rsidRDefault="00381DEC" w:rsidP="00ED7906">
            <w:pPr>
              <w:rPr>
                <w:highlight w:val="green"/>
                <w:lang w:val="en-US"/>
              </w:rPr>
            </w:pPr>
            <w:r w:rsidRPr="00203B46">
              <w:rPr>
                <w:highlight w:val="green"/>
                <w:lang w:val="en-US"/>
              </w:rPr>
              <w:t>8.</w:t>
            </w:r>
            <w:r w:rsidR="00203B46" w:rsidRPr="00203B46">
              <w:rPr>
                <w:highlight w:val="green"/>
              </w:rPr>
              <w:t xml:space="preserve"> </w:t>
            </w:r>
            <w:r w:rsidR="00203B46" w:rsidRPr="00203B46">
              <w:rPr>
                <w:highlight w:val="green"/>
                <w:lang w:val="en-US"/>
              </w:rPr>
              <w:t>No potentially problematic practices known.</w:t>
            </w:r>
          </w:p>
          <w:p w:rsidR="00381DEC" w:rsidRPr="005C486E" w:rsidRDefault="00381DEC" w:rsidP="00ED7906">
            <w:pPr>
              <w:rPr>
                <w:highlight w:val="green"/>
                <w:lang w:val="en-US"/>
              </w:rPr>
            </w:pPr>
            <w:r w:rsidRPr="00203B46">
              <w:rPr>
                <w:highlight w:val="green"/>
                <w:lang w:val="en-US"/>
              </w:rPr>
              <w:t>9.</w:t>
            </w:r>
            <w:r w:rsidR="00203B46" w:rsidRPr="00203B46">
              <w:rPr>
                <w:highlight w:val="green"/>
              </w:rPr>
              <w:t xml:space="preserve"> </w:t>
            </w:r>
            <w:r w:rsidR="00203B46" w:rsidRPr="005C486E">
              <w:rPr>
                <w:highlight w:val="green"/>
                <w:lang w:val="en-US"/>
              </w:rPr>
              <w:t>DFN consider the criteria of ETSI 102042 V2.2.1.</w:t>
            </w:r>
          </w:p>
          <w:p w:rsidR="00203B46" w:rsidRPr="005C486E" w:rsidRDefault="00203B46" w:rsidP="00203B46">
            <w:pPr>
              <w:rPr>
                <w:highlight w:val="green"/>
                <w:lang w:val="en-US"/>
              </w:rPr>
            </w:pPr>
            <w:r w:rsidRPr="005C486E">
              <w:rPr>
                <w:highlight w:val="green"/>
                <w:lang w:val="en-US"/>
              </w:rPr>
              <w:t>https://www.tuvit.de/data/content_data/tuevit_de/6727UD_s.pdf</w:t>
            </w:r>
          </w:p>
          <w:p w:rsidR="00381DEC" w:rsidRPr="005C486E" w:rsidRDefault="00381DEC" w:rsidP="00ED7906">
            <w:pPr>
              <w:rPr>
                <w:highlight w:val="green"/>
                <w:lang w:val="en-US"/>
              </w:rPr>
            </w:pPr>
            <w:r w:rsidRPr="005C486E">
              <w:rPr>
                <w:highlight w:val="green"/>
                <w:lang w:val="en-US"/>
              </w:rPr>
              <w:t>10.</w:t>
            </w:r>
            <w:r w:rsidR="00203B46" w:rsidRPr="005C486E">
              <w:rPr>
                <w:highlight w:val="green"/>
                <w:lang w:val="en-US"/>
              </w:rPr>
              <w:t xml:space="preserve"> </w:t>
            </w:r>
            <w:r w:rsidR="005C486E" w:rsidRPr="005C486E">
              <w:rPr>
                <w:highlight w:val="green"/>
                <w:lang w:val="en-US"/>
              </w:rPr>
              <w:t>The CRL update frequency for end-entity certificates is 24 hours (CP section 4.9.7 – still 72 hours – is not up to date and is corrected in the next version).</w:t>
            </w:r>
          </w:p>
          <w:p w:rsidR="00203B46" w:rsidRPr="005C486E" w:rsidRDefault="00381DEC" w:rsidP="00203B46">
            <w:pPr>
              <w:rPr>
                <w:highlight w:val="green"/>
                <w:lang w:val="en-US"/>
              </w:rPr>
            </w:pPr>
            <w:r w:rsidRPr="005C486E">
              <w:rPr>
                <w:highlight w:val="green"/>
                <w:lang w:val="en-US"/>
              </w:rPr>
              <w:t>11.</w:t>
            </w:r>
            <w:r w:rsidR="00203B46" w:rsidRPr="005C486E">
              <w:rPr>
                <w:highlight w:val="green"/>
              </w:rPr>
              <w:t xml:space="preserve"> </w:t>
            </w:r>
            <w:r w:rsidR="00203B46" w:rsidRPr="005C486E">
              <w:rPr>
                <w:highlight w:val="green"/>
                <w:lang w:val="en-US"/>
              </w:rPr>
              <w:t>https://info.pca.dfn.de/  (valid certificate with OCSP)</w:t>
            </w:r>
          </w:p>
          <w:p w:rsidR="00020DC9" w:rsidRPr="00203B46" w:rsidRDefault="00203B46" w:rsidP="00203B46">
            <w:pPr>
              <w:rPr>
                <w:lang w:val="en-US"/>
              </w:rPr>
            </w:pPr>
            <w:r w:rsidRPr="00203B46">
              <w:rPr>
                <w:highlight w:val="green"/>
                <w:lang w:val="en-US"/>
              </w:rPr>
              <w:t>https://revoked-demo.pca.dfn.de (revoked certificate with OCSP)</w:t>
            </w:r>
          </w:p>
        </w:tc>
      </w:tr>
      <w:tr w:rsidR="00207ADB" w:rsidRPr="00EE1C7D" w:rsidTr="005C486E">
        <w:trPr>
          <w:cantSplit/>
        </w:trPr>
        <w:tc>
          <w:tcPr>
            <w:tcW w:w="2988" w:type="dxa"/>
          </w:tcPr>
          <w:p w:rsidR="00207ADB" w:rsidRPr="00EE1C7D" w:rsidRDefault="00CE592B" w:rsidP="00FC6E8E">
            <w:pPr>
              <w:rPr>
                <w:lang w:val="en-US"/>
              </w:rPr>
            </w:pPr>
            <w:r w:rsidRPr="00EE1C7D">
              <w:rPr>
                <w:lang w:val="en-US"/>
              </w:rPr>
              <w:t>Cross-Signing</w:t>
            </w:r>
          </w:p>
        </w:tc>
        <w:tc>
          <w:tcPr>
            <w:tcW w:w="11520" w:type="dxa"/>
            <w:shd w:val="clear" w:color="auto" w:fill="auto"/>
          </w:tcPr>
          <w:p w:rsidR="005E529A" w:rsidRPr="00EE1C7D" w:rsidRDefault="00A050E7" w:rsidP="00057457">
            <w:pPr>
              <w:rPr>
                <w:lang w:val="en-US"/>
              </w:rPr>
            </w:pPr>
            <w:r w:rsidRPr="00A050E7">
              <w:rPr>
                <w:lang w:val="en-US"/>
              </w:rPr>
              <w:t>The currently included “Deutsche Telekom Root CA 2” root certificate has cross-signed with this new “T-</w:t>
            </w:r>
            <w:proofErr w:type="spellStart"/>
            <w:r w:rsidRPr="00A050E7">
              <w:rPr>
                <w:lang w:val="en-US"/>
              </w:rPr>
              <w:t>TeleSec</w:t>
            </w:r>
            <w:proofErr w:type="spellEnd"/>
            <w:r w:rsidRPr="00A050E7">
              <w:rPr>
                <w:lang w:val="en-US"/>
              </w:rPr>
              <w:t xml:space="preserve"> </w:t>
            </w:r>
            <w:proofErr w:type="spellStart"/>
            <w:r w:rsidRPr="00A050E7">
              <w:rPr>
                <w:lang w:val="en-US"/>
              </w:rPr>
              <w:t>GlobalRoot</w:t>
            </w:r>
            <w:proofErr w:type="spellEnd"/>
            <w:r w:rsidRPr="00A050E7">
              <w:rPr>
                <w:lang w:val="en-US"/>
              </w:rPr>
              <w:t xml:space="preserve"> Class 2” root certificate.</w:t>
            </w:r>
          </w:p>
        </w:tc>
      </w:tr>
      <w:tr w:rsidR="00A84528" w:rsidRPr="00BE40BA" w:rsidTr="005C486E">
        <w:trPr>
          <w:cantSplit/>
        </w:trPr>
        <w:tc>
          <w:tcPr>
            <w:tcW w:w="2988" w:type="dxa"/>
          </w:tcPr>
          <w:p w:rsidR="00A84528" w:rsidRPr="002475C1" w:rsidRDefault="00A84528" w:rsidP="00A84528">
            <w:pPr>
              <w:rPr>
                <w:lang w:val="en-US"/>
              </w:rPr>
            </w:pPr>
            <w:r w:rsidRPr="00A050E7">
              <w:rPr>
                <w:highlight w:val="yellow"/>
                <w:lang w:val="en-US"/>
              </w:rPr>
              <w:t>Technical Constraints on</w:t>
            </w:r>
            <w:r w:rsidRPr="00A050E7">
              <w:rPr>
                <w:highlight w:val="yellow"/>
                <w:lang w:val="en-US"/>
              </w:rPr>
              <w:br/>
              <w:t>Third-party Issuers</w:t>
            </w:r>
          </w:p>
        </w:tc>
        <w:tc>
          <w:tcPr>
            <w:tcW w:w="11520" w:type="dxa"/>
            <w:shd w:val="clear" w:color="auto" w:fill="auto"/>
          </w:tcPr>
          <w:p w:rsidR="00A050E7" w:rsidRPr="00A050E7" w:rsidRDefault="00A050E7" w:rsidP="00A050E7">
            <w:pPr>
              <w:rPr>
                <w:lang w:val="en-US"/>
              </w:rPr>
            </w:pPr>
            <w:proofErr w:type="spellStart"/>
            <w:r w:rsidRPr="00A050E7">
              <w:rPr>
                <w:lang w:val="en-US"/>
              </w:rPr>
              <w:t>ServerPass</w:t>
            </w:r>
            <w:proofErr w:type="spellEnd"/>
            <w:r w:rsidRPr="00A050E7">
              <w:rPr>
                <w:lang w:val="en-US"/>
              </w:rPr>
              <w:t xml:space="preserve"> (SP): no Third-party-issuers </w:t>
            </w:r>
          </w:p>
          <w:p w:rsidR="00BE0D2D" w:rsidRDefault="00A050E7" w:rsidP="00A050E7">
            <w:pPr>
              <w:rPr>
                <w:b/>
                <w:lang w:val="en-US"/>
              </w:rPr>
            </w:pPr>
            <w:r w:rsidRPr="00A050E7">
              <w:rPr>
                <w:highlight w:val="yellow"/>
                <w:lang w:val="en-US"/>
              </w:rPr>
              <w:t xml:space="preserve">Shared Business-CA (SBCA): external RA/Enterprise RA are technically restricted, to </w:t>
            </w:r>
            <w:r w:rsidRPr="00A050E7">
              <w:rPr>
                <w:b/>
                <w:highlight w:val="yellow"/>
                <w:lang w:val="en-US"/>
              </w:rPr>
              <w:t>conduct domain verification</w:t>
            </w:r>
            <w:r w:rsidRPr="00A050E7">
              <w:rPr>
                <w:highlight w:val="yellow"/>
                <w:lang w:val="en-US"/>
              </w:rPr>
              <w:t xml:space="preserve"> and - if necessary - power of authority verification. </w:t>
            </w:r>
            <w:r w:rsidRPr="00A050E7">
              <w:rPr>
                <w:b/>
                <w:highlight w:val="yellow"/>
                <w:lang w:val="en-US"/>
              </w:rPr>
              <w:t>What does this mean? Exactly how are they constrained?</w:t>
            </w:r>
          </w:p>
          <w:p w:rsidR="00020DC9" w:rsidRDefault="00020DC9" w:rsidP="00A050E7">
            <w:pPr>
              <w:rPr>
                <w:b/>
                <w:lang w:val="en-US"/>
              </w:rPr>
            </w:pPr>
          </w:p>
          <w:p w:rsidR="00AD6FFD" w:rsidRPr="00AD6FFD" w:rsidRDefault="00AD6FFD" w:rsidP="00AD6FFD">
            <w:pPr>
              <w:rPr>
                <w:highlight w:val="green"/>
                <w:lang w:val="en-US"/>
              </w:rPr>
            </w:pPr>
            <w:r w:rsidRPr="00AD6FFD">
              <w:rPr>
                <w:highlight w:val="green"/>
                <w:lang w:val="en-US"/>
              </w:rPr>
              <w:t xml:space="preserve">Shared-Business-CA (subsequently referred SBCA) is a multi-tenant capable PKI-service for business customers. The name of the </w:t>
            </w:r>
            <w:proofErr w:type="spellStart"/>
            <w:r w:rsidRPr="00AD6FFD">
              <w:rPr>
                <w:highlight w:val="green"/>
                <w:lang w:val="en-US"/>
              </w:rPr>
              <w:t>mandator</w:t>
            </w:r>
            <w:proofErr w:type="spellEnd"/>
            <w:r w:rsidRPr="00AD6FFD">
              <w:rPr>
                <w:highlight w:val="green"/>
                <w:lang w:val="en-US"/>
              </w:rPr>
              <w:t xml:space="preserve"> is based on the domain name (e.g. example.com, see CP/CPS section 3.2.2). The existence of the customer is checked by a recent official public document (e.g. certificate of registration or equivalent). Furthermore, the domain is checked against a </w:t>
            </w:r>
            <w:proofErr w:type="spellStart"/>
            <w:r w:rsidRPr="00AD6FFD">
              <w:rPr>
                <w:highlight w:val="green"/>
                <w:lang w:val="en-US"/>
              </w:rPr>
              <w:t>WhoIs</w:t>
            </w:r>
            <w:proofErr w:type="spellEnd"/>
            <w:r w:rsidRPr="00AD6FFD">
              <w:rPr>
                <w:highlight w:val="green"/>
                <w:lang w:val="en-US"/>
              </w:rPr>
              <w:t xml:space="preserve"> database.</w:t>
            </w:r>
          </w:p>
          <w:p w:rsidR="00AD6FFD" w:rsidRPr="00AD6FFD" w:rsidRDefault="00AD6FFD" w:rsidP="00AD6FFD">
            <w:pPr>
              <w:rPr>
                <w:highlight w:val="green"/>
                <w:lang w:val="en-US"/>
              </w:rPr>
            </w:pPr>
          </w:p>
          <w:p w:rsidR="00AD6FFD" w:rsidRPr="00AD6FFD" w:rsidRDefault="00AD6FFD" w:rsidP="00AD6FFD">
            <w:pPr>
              <w:rPr>
                <w:highlight w:val="green"/>
                <w:lang w:val="en-US"/>
              </w:rPr>
            </w:pPr>
            <w:r w:rsidRPr="00AD6FFD">
              <w:rPr>
                <w:highlight w:val="green"/>
                <w:lang w:val="en-US"/>
              </w:rPr>
              <w:t xml:space="preserve">The </w:t>
            </w:r>
            <w:proofErr w:type="spellStart"/>
            <w:r w:rsidRPr="00AD6FFD">
              <w:rPr>
                <w:highlight w:val="green"/>
                <w:lang w:val="en-US"/>
              </w:rPr>
              <w:t>mandator</w:t>
            </w:r>
            <w:proofErr w:type="spellEnd"/>
            <w:r w:rsidRPr="00AD6FFD">
              <w:rPr>
                <w:highlight w:val="green"/>
                <w:lang w:val="en-US"/>
              </w:rPr>
              <w:t xml:space="preserve"> may have issued different types of certificates by the CA (e.g. user, server). Among other things, the certificate content contains a mail address or DNS-name. The </w:t>
            </w:r>
            <w:proofErr w:type="spellStart"/>
            <w:r w:rsidRPr="00AD6FFD">
              <w:rPr>
                <w:highlight w:val="green"/>
                <w:lang w:val="en-US"/>
              </w:rPr>
              <w:t>mandator´s</w:t>
            </w:r>
            <w:proofErr w:type="spellEnd"/>
            <w:r w:rsidRPr="00AD6FFD">
              <w:rPr>
                <w:highlight w:val="green"/>
                <w:lang w:val="en-US"/>
              </w:rPr>
              <w:t>-</w:t>
            </w:r>
            <w:proofErr w:type="spellStart"/>
            <w:r w:rsidRPr="00AD6FFD">
              <w:rPr>
                <w:highlight w:val="green"/>
                <w:lang w:val="en-US"/>
              </w:rPr>
              <w:t>config</w:t>
            </w:r>
            <w:proofErr w:type="spellEnd"/>
            <w:r w:rsidRPr="00AD6FFD">
              <w:rPr>
                <w:highlight w:val="green"/>
                <w:lang w:val="en-US"/>
              </w:rPr>
              <w:t xml:space="preserve">-parameter “allowed internet domains" for each type of certificate represent the technical restriction of the </w:t>
            </w:r>
            <w:proofErr w:type="spellStart"/>
            <w:r w:rsidRPr="00AD6FFD">
              <w:rPr>
                <w:highlight w:val="green"/>
                <w:lang w:val="en-US"/>
              </w:rPr>
              <w:t>mandator</w:t>
            </w:r>
            <w:proofErr w:type="spellEnd"/>
            <w:r w:rsidRPr="00AD6FFD">
              <w:rPr>
                <w:highlight w:val="green"/>
                <w:lang w:val="en-US"/>
              </w:rPr>
              <w:t xml:space="preserve">. The "Domain Part" is checked for mail addresses, "First- and Second-Level-Domain" (if necessary Third- and Fourth-Level) for DNS-Names. In case the applicant is not owner of the domain, a power of authority is required in addition. </w:t>
            </w:r>
          </w:p>
          <w:p w:rsidR="00AD6FFD" w:rsidRPr="00AD6FFD" w:rsidRDefault="00AD6FFD" w:rsidP="00AD6FFD">
            <w:pPr>
              <w:rPr>
                <w:highlight w:val="green"/>
                <w:lang w:val="en-US"/>
              </w:rPr>
            </w:pPr>
            <w:r w:rsidRPr="00AD6FFD">
              <w:rPr>
                <w:highlight w:val="green"/>
                <w:lang w:val="en-US"/>
              </w:rPr>
              <w:t xml:space="preserve">Only verified and proven "allowed domains" T-Systems was included in the PKI configuration of the </w:t>
            </w:r>
            <w:proofErr w:type="spellStart"/>
            <w:r w:rsidRPr="00AD6FFD">
              <w:rPr>
                <w:highlight w:val="green"/>
                <w:lang w:val="en-US"/>
              </w:rPr>
              <w:t>mandator</w:t>
            </w:r>
            <w:proofErr w:type="spellEnd"/>
            <w:r w:rsidRPr="00AD6FFD">
              <w:rPr>
                <w:highlight w:val="green"/>
                <w:lang w:val="en-US"/>
              </w:rPr>
              <w:t xml:space="preserve">, this means that the </w:t>
            </w:r>
            <w:proofErr w:type="spellStart"/>
            <w:r w:rsidRPr="00AD6FFD">
              <w:rPr>
                <w:highlight w:val="green"/>
                <w:lang w:val="en-US"/>
              </w:rPr>
              <w:t>mandator</w:t>
            </w:r>
            <w:proofErr w:type="spellEnd"/>
            <w:r w:rsidRPr="00AD6FFD">
              <w:rPr>
                <w:highlight w:val="green"/>
                <w:lang w:val="en-US"/>
              </w:rPr>
              <w:t xml:space="preserve"> can issue certificates to these domains.</w:t>
            </w:r>
          </w:p>
          <w:p w:rsidR="00AD6FFD" w:rsidRPr="00AD6FFD" w:rsidRDefault="00AD6FFD" w:rsidP="00AD6FFD">
            <w:pPr>
              <w:rPr>
                <w:highlight w:val="green"/>
                <w:lang w:val="en-US"/>
              </w:rPr>
            </w:pPr>
          </w:p>
          <w:p w:rsidR="00AD6FFD" w:rsidRPr="00AD6FFD" w:rsidRDefault="00AD6FFD" w:rsidP="00AD6FFD">
            <w:pPr>
              <w:rPr>
                <w:highlight w:val="green"/>
                <w:lang w:val="en-US"/>
              </w:rPr>
            </w:pPr>
            <w:r w:rsidRPr="00AD6FFD">
              <w:rPr>
                <w:highlight w:val="green"/>
                <w:lang w:val="en-US"/>
              </w:rPr>
              <w:t>The domains will be reviewed within 39 months. The existence of mail addresses will be checked by challenge-response method.</w:t>
            </w:r>
          </w:p>
          <w:p w:rsidR="00AD6FFD" w:rsidRPr="00AD6FFD" w:rsidRDefault="00AD6FFD" w:rsidP="00AD6FFD">
            <w:pPr>
              <w:rPr>
                <w:highlight w:val="green"/>
                <w:lang w:val="en-US"/>
              </w:rPr>
            </w:pPr>
          </w:p>
          <w:p w:rsidR="00AD6FFD" w:rsidRPr="00AD6FFD" w:rsidRDefault="00AD6FFD" w:rsidP="00AD6FFD">
            <w:pPr>
              <w:rPr>
                <w:highlight w:val="green"/>
                <w:lang w:val="en-US"/>
              </w:rPr>
            </w:pPr>
            <w:r w:rsidRPr="00AD6FFD">
              <w:rPr>
                <w:highlight w:val="green"/>
                <w:lang w:val="en-US"/>
              </w:rPr>
              <w:t xml:space="preserve">A web application with smartcard authentication is used for the </w:t>
            </w:r>
            <w:proofErr w:type="spellStart"/>
            <w:r w:rsidRPr="00AD6FFD">
              <w:rPr>
                <w:highlight w:val="green"/>
                <w:lang w:val="en-US"/>
              </w:rPr>
              <w:t>mandator´s</w:t>
            </w:r>
            <w:proofErr w:type="spellEnd"/>
            <w:r w:rsidRPr="00AD6FFD">
              <w:rPr>
                <w:highlight w:val="green"/>
                <w:lang w:val="en-US"/>
              </w:rPr>
              <w:t xml:space="preserve"> management.</w:t>
            </w:r>
          </w:p>
          <w:p w:rsidR="00AD6FFD" w:rsidRPr="00AD6FFD" w:rsidRDefault="00AD6FFD" w:rsidP="00AD6FFD">
            <w:pPr>
              <w:rPr>
                <w:highlight w:val="green"/>
                <w:lang w:val="en-US"/>
              </w:rPr>
            </w:pPr>
            <w:r w:rsidRPr="00AD6FFD">
              <w:rPr>
                <w:highlight w:val="green"/>
                <w:lang w:val="en-US"/>
              </w:rPr>
              <w:t xml:space="preserve"> </w:t>
            </w:r>
          </w:p>
          <w:p w:rsidR="00020DC9" w:rsidRPr="00020DC9" w:rsidRDefault="00AD6FFD" w:rsidP="00AD6FFD">
            <w:pPr>
              <w:rPr>
                <w:lang w:val="en-US"/>
              </w:rPr>
            </w:pPr>
            <w:r w:rsidRPr="00AD6FFD">
              <w:rPr>
                <w:highlight w:val="green"/>
                <w:lang w:val="en-US"/>
              </w:rPr>
              <w:t xml:space="preserve">Each </w:t>
            </w:r>
            <w:proofErr w:type="spellStart"/>
            <w:r w:rsidRPr="00AD6FFD">
              <w:rPr>
                <w:highlight w:val="green"/>
                <w:lang w:val="en-US"/>
              </w:rPr>
              <w:t>mandator</w:t>
            </w:r>
            <w:proofErr w:type="spellEnd"/>
            <w:r w:rsidRPr="00AD6FFD">
              <w:rPr>
                <w:highlight w:val="green"/>
                <w:lang w:val="en-US"/>
              </w:rPr>
              <w:t xml:space="preserve"> can issue unique certificates only for the proven "allowed internet domains".</w:t>
            </w:r>
          </w:p>
        </w:tc>
      </w:tr>
    </w:tbl>
    <w:p w:rsidR="00496633" w:rsidRPr="00BE40BA" w:rsidRDefault="00496633" w:rsidP="00FC6E8E">
      <w:pPr>
        <w:rPr>
          <w:lang w:val="en-US"/>
        </w:rPr>
      </w:pPr>
    </w:p>
    <w:p w:rsidR="00AF40EC" w:rsidRPr="00EE1C7D" w:rsidRDefault="0072437A" w:rsidP="00FC6E8E">
      <w:pPr>
        <w:rPr>
          <w:b/>
          <w:sz w:val="24"/>
          <w:szCs w:val="24"/>
          <w:lang w:val="en-US" w:eastAsia="de-DE"/>
        </w:rPr>
      </w:pPr>
      <w:r w:rsidRPr="00EE1C7D">
        <w:rPr>
          <w:b/>
          <w:sz w:val="24"/>
          <w:szCs w:val="24"/>
          <w:lang w:val="en-US" w:eastAsia="de-DE"/>
        </w:rPr>
        <w:t>Verification Policies and Practices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1520"/>
      </w:tblGrid>
      <w:tr w:rsidR="002C35BB" w:rsidRPr="00EE1C7D" w:rsidTr="00D024B1">
        <w:tc>
          <w:tcPr>
            <w:tcW w:w="2988" w:type="dxa"/>
          </w:tcPr>
          <w:p w:rsidR="002C35BB" w:rsidRPr="00EE1C7D" w:rsidRDefault="002C35BB" w:rsidP="00FC6E8E">
            <w:pPr>
              <w:rPr>
                <w:lang w:val="en-US"/>
              </w:rPr>
            </w:pPr>
            <w:r w:rsidRPr="00EE1C7D">
              <w:rPr>
                <w:lang w:val="en-US"/>
              </w:rPr>
              <w:t>Policy Documentation</w:t>
            </w:r>
          </w:p>
        </w:tc>
        <w:tc>
          <w:tcPr>
            <w:tcW w:w="11520" w:type="dxa"/>
            <w:shd w:val="clear" w:color="auto" w:fill="auto"/>
          </w:tcPr>
          <w:p w:rsidR="003F5A74" w:rsidRPr="003F5A74" w:rsidRDefault="003F5A74" w:rsidP="00FD7C49">
            <w:pPr>
              <w:rPr>
                <w:lang w:val="fr-FR" w:eastAsia="de-DE"/>
              </w:rPr>
            </w:pPr>
            <w:r w:rsidRPr="003F5A74">
              <w:rPr>
                <w:lang w:val="fr-FR" w:eastAsia="de-DE"/>
              </w:rPr>
              <w:t xml:space="preserve">Document </w:t>
            </w:r>
            <w:proofErr w:type="spellStart"/>
            <w:r w:rsidRPr="003F5A74">
              <w:rPr>
                <w:lang w:val="fr-FR" w:eastAsia="de-DE"/>
              </w:rPr>
              <w:t>Repository</w:t>
            </w:r>
            <w:proofErr w:type="spellEnd"/>
            <w:r w:rsidRPr="003F5A74">
              <w:rPr>
                <w:lang w:val="fr-FR" w:eastAsia="de-DE"/>
              </w:rPr>
              <w:t xml:space="preserve">: </w:t>
            </w:r>
            <w:hyperlink r:id="rId27" w:history="1">
              <w:r w:rsidRPr="003F5A74">
                <w:rPr>
                  <w:rStyle w:val="Hyperlink"/>
                  <w:lang w:val="fr-FR" w:eastAsia="de-DE"/>
                </w:rPr>
                <w:t>http://www.telesec.de/pki/roots.html</w:t>
              </w:r>
            </w:hyperlink>
            <w:r w:rsidRPr="003F5A74">
              <w:rPr>
                <w:lang w:val="fr-FR" w:eastAsia="de-DE"/>
              </w:rPr>
              <w:t xml:space="preserve"> </w:t>
            </w:r>
          </w:p>
          <w:p w:rsidR="003F5A74" w:rsidRDefault="003F5A74" w:rsidP="00FD7C49">
            <w:pPr>
              <w:rPr>
                <w:lang w:val="en-US" w:eastAsia="de-DE"/>
              </w:rPr>
            </w:pPr>
            <w:r w:rsidRPr="003F5A74">
              <w:rPr>
                <w:lang w:val="en-US" w:eastAsia="de-DE"/>
              </w:rPr>
              <w:t xml:space="preserve">CP (English): </w:t>
            </w:r>
            <w:hyperlink r:id="rId28" w:history="1">
              <w:r w:rsidRPr="003D6A42">
                <w:rPr>
                  <w:rStyle w:val="Hyperlink"/>
                  <w:lang w:val="en-US" w:eastAsia="de-DE"/>
                </w:rPr>
                <w:t>http://www.telesec.de/pki/service/GlobalRoot_Class_3/cp_en.pdf</w:t>
              </w:r>
            </w:hyperlink>
            <w:r w:rsidRPr="003F5A74">
              <w:rPr>
                <w:lang w:val="en-US" w:eastAsia="de-DE"/>
              </w:rPr>
              <w:t xml:space="preserve"> </w:t>
            </w:r>
          </w:p>
          <w:p w:rsidR="003F5A74" w:rsidRDefault="003F5A74" w:rsidP="00FD7C49">
            <w:pPr>
              <w:rPr>
                <w:lang w:val="en-US" w:eastAsia="de-DE"/>
              </w:rPr>
            </w:pPr>
            <w:r w:rsidRPr="003F5A74">
              <w:rPr>
                <w:lang w:val="en-US" w:eastAsia="de-DE"/>
              </w:rPr>
              <w:t xml:space="preserve">CP (German): </w:t>
            </w:r>
            <w:hyperlink r:id="rId29" w:history="1">
              <w:r w:rsidRPr="003D6A42">
                <w:rPr>
                  <w:rStyle w:val="Hyperlink"/>
                  <w:lang w:val="en-US" w:eastAsia="de-DE"/>
                </w:rPr>
                <w:t>http://www.telesec.de/pki/service/GlobalRoot_Class_3/cp.pdf</w:t>
              </w:r>
            </w:hyperlink>
            <w:r w:rsidRPr="003F5A74">
              <w:rPr>
                <w:lang w:val="en-US" w:eastAsia="de-DE"/>
              </w:rPr>
              <w:t xml:space="preserve"> </w:t>
            </w:r>
          </w:p>
          <w:p w:rsidR="003F5A74" w:rsidRDefault="003F5A74" w:rsidP="00FD7C49">
            <w:pPr>
              <w:rPr>
                <w:lang w:val="en-US" w:eastAsia="de-DE"/>
              </w:rPr>
            </w:pPr>
            <w:r w:rsidRPr="003F5A74">
              <w:rPr>
                <w:lang w:val="en-US" w:eastAsia="de-DE"/>
              </w:rPr>
              <w:t xml:space="preserve">CPS (German): </w:t>
            </w:r>
            <w:hyperlink r:id="rId30" w:history="1">
              <w:r w:rsidRPr="003D6A42">
                <w:rPr>
                  <w:rStyle w:val="Hyperlink"/>
                  <w:lang w:val="en-US" w:eastAsia="de-DE"/>
                </w:rPr>
                <w:t>http://telesec.de/pki/service/GlobalRoot_Class_2/CPS_T- TeleSec_GlobalRoot_Class_2_DE_V2.0.pdf</w:t>
              </w:r>
            </w:hyperlink>
          </w:p>
          <w:p w:rsidR="003F5A74" w:rsidRDefault="003F5A74" w:rsidP="00FD7C49">
            <w:pPr>
              <w:rPr>
                <w:lang w:val="en-US" w:eastAsia="de-DE"/>
              </w:rPr>
            </w:pPr>
            <w:proofErr w:type="spellStart"/>
            <w:r w:rsidRPr="003F5A74">
              <w:rPr>
                <w:lang w:val="en-US" w:eastAsia="de-DE"/>
              </w:rPr>
              <w:t>ServerPass</w:t>
            </w:r>
            <w:proofErr w:type="spellEnd"/>
            <w:r w:rsidRPr="003F5A74">
              <w:rPr>
                <w:lang w:val="en-US" w:eastAsia="de-DE"/>
              </w:rPr>
              <w:t xml:space="preserve"> CPS (German): </w:t>
            </w:r>
            <w:hyperlink r:id="rId31" w:history="1">
              <w:r w:rsidRPr="003D6A42">
                <w:rPr>
                  <w:rStyle w:val="Hyperlink"/>
                  <w:lang w:val="en-US" w:eastAsia="de-DE"/>
                </w:rPr>
                <w:t>http://telesec.de/serverpass/cps.html</w:t>
              </w:r>
            </w:hyperlink>
            <w:r w:rsidRPr="003F5A74">
              <w:rPr>
                <w:lang w:val="en-US" w:eastAsia="de-DE"/>
              </w:rPr>
              <w:t xml:space="preserve"> (version 2.0, July 2013) </w:t>
            </w:r>
          </w:p>
          <w:p w:rsidR="003F5A74" w:rsidRDefault="003F5A74" w:rsidP="00FD7C49">
            <w:pPr>
              <w:rPr>
                <w:lang w:val="en-US" w:eastAsia="de-DE"/>
              </w:rPr>
            </w:pPr>
            <w:proofErr w:type="spellStart"/>
            <w:r w:rsidRPr="003F5A74">
              <w:rPr>
                <w:lang w:val="en-US" w:eastAsia="de-DE"/>
              </w:rPr>
              <w:t>ServerPass</w:t>
            </w:r>
            <w:proofErr w:type="spellEnd"/>
            <w:r w:rsidRPr="003F5A74">
              <w:rPr>
                <w:lang w:val="en-US" w:eastAsia="de-DE"/>
              </w:rPr>
              <w:t xml:space="preserve"> CPS (English): </w:t>
            </w:r>
            <w:hyperlink r:id="rId32" w:history="1">
              <w:r w:rsidRPr="003D6A42">
                <w:rPr>
                  <w:rStyle w:val="Hyperlink"/>
                  <w:lang w:val="en-US" w:eastAsia="de-DE"/>
                </w:rPr>
                <w:t>https://bugzilla.mozilla.org/attachment.cgi?id=555341</w:t>
              </w:r>
            </w:hyperlink>
            <w:r w:rsidRPr="003F5A74">
              <w:rPr>
                <w:lang w:val="en-US" w:eastAsia="de-DE"/>
              </w:rPr>
              <w:t xml:space="preserve"> (version 1.1, Dec 2010) </w:t>
            </w:r>
          </w:p>
          <w:p w:rsidR="003F5A74" w:rsidRDefault="003F5A74" w:rsidP="00FD7C49">
            <w:pPr>
              <w:rPr>
                <w:lang w:val="en-US" w:eastAsia="de-DE"/>
              </w:rPr>
            </w:pPr>
            <w:r w:rsidRPr="003F5A74">
              <w:rPr>
                <w:lang w:val="en-US" w:eastAsia="de-DE"/>
              </w:rPr>
              <w:t xml:space="preserve">Shared-Business-CA CPS (German): </w:t>
            </w:r>
            <w:hyperlink r:id="rId33" w:history="1">
              <w:r w:rsidRPr="003D6A42">
                <w:rPr>
                  <w:rStyle w:val="Hyperlink"/>
                  <w:lang w:val="en-US" w:eastAsia="de-DE"/>
                </w:rPr>
                <w:t>http://telesec.de/sbca/cps.html</w:t>
              </w:r>
            </w:hyperlink>
            <w:r w:rsidRPr="003F5A74">
              <w:rPr>
                <w:lang w:val="en-US" w:eastAsia="de-DE"/>
              </w:rPr>
              <w:t xml:space="preserve"> (version 2.0, July2013) </w:t>
            </w:r>
          </w:p>
          <w:p w:rsidR="003F5A74" w:rsidRDefault="003F5A74" w:rsidP="00FD7C49">
            <w:pPr>
              <w:rPr>
                <w:lang w:val="en-US" w:eastAsia="de-DE"/>
              </w:rPr>
            </w:pPr>
          </w:p>
          <w:p w:rsidR="003F5A74" w:rsidRPr="00EE1C7D" w:rsidRDefault="003F5A74" w:rsidP="003F5A74">
            <w:pPr>
              <w:rPr>
                <w:lang w:val="en-US" w:eastAsia="de-DE"/>
              </w:rPr>
            </w:pPr>
            <w:r w:rsidRPr="003F5A74">
              <w:rPr>
                <w:lang w:val="en-US" w:eastAsia="de-DE"/>
              </w:rPr>
              <w:t xml:space="preserve">Relying Party Agreement: Further details are described on base of dedicated “products” offered to customers. Please find below the link to the standard business conditions for one of our products as example / this is available in </w:t>
            </w:r>
            <w:proofErr w:type="spellStart"/>
            <w:r w:rsidRPr="003F5A74">
              <w:rPr>
                <w:lang w:val="en-US" w:eastAsia="de-DE"/>
              </w:rPr>
              <w:t>german</w:t>
            </w:r>
            <w:proofErr w:type="spellEnd"/>
            <w:r w:rsidRPr="003F5A74">
              <w:rPr>
                <w:lang w:val="en-US" w:eastAsia="de-DE"/>
              </w:rPr>
              <w:t xml:space="preserve"> only: </w:t>
            </w:r>
            <w:hyperlink r:id="rId34" w:history="1">
              <w:r w:rsidRPr="003D6A42">
                <w:rPr>
                  <w:rStyle w:val="Hyperlink"/>
                  <w:lang w:val="en-US" w:eastAsia="de-DE"/>
                </w:rPr>
                <w:t>http://www.telekom.de/dlp/agb/pdf/41157.pdf</w:t>
              </w:r>
            </w:hyperlink>
          </w:p>
        </w:tc>
      </w:tr>
      <w:tr w:rsidR="002C35BB" w:rsidRPr="00EE1C7D" w:rsidTr="00EF0428">
        <w:tc>
          <w:tcPr>
            <w:tcW w:w="2988" w:type="dxa"/>
          </w:tcPr>
          <w:p w:rsidR="002C35BB" w:rsidRPr="00EE1C7D" w:rsidRDefault="002C35BB" w:rsidP="00FC6E8E">
            <w:pPr>
              <w:rPr>
                <w:lang w:val="en-US"/>
              </w:rPr>
            </w:pPr>
            <w:r w:rsidRPr="00EE1C7D">
              <w:rPr>
                <w:lang w:val="en-US"/>
              </w:rPr>
              <w:t>Audits</w:t>
            </w:r>
          </w:p>
        </w:tc>
        <w:tc>
          <w:tcPr>
            <w:tcW w:w="11520" w:type="dxa"/>
            <w:shd w:val="clear" w:color="auto" w:fill="auto"/>
          </w:tcPr>
          <w:p w:rsidR="00C00822" w:rsidRPr="00EE1C7D" w:rsidRDefault="00C00822" w:rsidP="00C00822">
            <w:pPr>
              <w:rPr>
                <w:color w:val="000000"/>
                <w:lang w:val="en-US" w:eastAsia="de-DE"/>
              </w:rPr>
            </w:pPr>
            <w:r w:rsidRPr="00EE1C7D">
              <w:rPr>
                <w:color w:val="000000"/>
                <w:lang w:val="en-US" w:eastAsia="de-DE"/>
              </w:rPr>
              <w:t>Au</w:t>
            </w:r>
            <w:r w:rsidR="00443491" w:rsidRPr="00EE1C7D">
              <w:rPr>
                <w:color w:val="000000"/>
                <w:lang w:val="en-US" w:eastAsia="de-DE"/>
              </w:rPr>
              <w:t xml:space="preserve">dit Type: </w:t>
            </w:r>
            <w:proofErr w:type="spellStart"/>
            <w:r w:rsidR="00443491" w:rsidRPr="00EE1C7D">
              <w:rPr>
                <w:color w:val="000000"/>
                <w:lang w:val="en-US" w:eastAsia="de-DE"/>
              </w:rPr>
              <w:t>WebTrust</w:t>
            </w:r>
            <w:proofErr w:type="spellEnd"/>
            <w:r w:rsidR="00443491" w:rsidRPr="00EE1C7D">
              <w:rPr>
                <w:color w:val="000000"/>
                <w:lang w:val="en-US" w:eastAsia="de-DE"/>
              </w:rPr>
              <w:t xml:space="preserve"> for CA</w:t>
            </w:r>
          </w:p>
          <w:p w:rsidR="00C00822" w:rsidRPr="00EE1C7D" w:rsidRDefault="00C00822" w:rsidP="00C00822">
            <w:pPr>
              <w:rPr>
                <w:color w:val="000000"/>
                <w:lang w:val="en-US" w:eastAsia="de-DE"/>
              </w:rPr>
            </w:pPr>
            <w:r w:rsidRPr="00EE1C7D">
              <w:rPr>
                <w:color w:val="000000"/>
                <w:lang w:val="en-US" w:eastAsia="de-DE"/>
              </w:rPr>
              <w:t>Auditor: Ernst &amp; Young GmbH</w:t>
            </w:r>
          </w:p>
          <w:p w:rsidR="00C00822" w:rsidRPr="00EE1C7D" w:rsidRDefault="00C00822" w:rsidP="00C00822">
            <w:pPr>
              <w:rPr>
                <w:color w:val="000000"/>
                <w:lang w:val="en-US" w:eastAsia="de-DE"/>
              </w:rPr>
            </w:pPr>
            <w:r w:rsidRPr="00EE1C7D">
              <w:rPr>
                <w:color w:val="000000"/>
                <w:lang w:val="en-US" w:eastAsia="de-DE"/>
              </w:rPr>
              <w:t>Auditor Website: http://www.ey.com/DE/de/Home/Home</w:t>
            </w:r>
          </w:p>
          <w:p w:rsidR="00FC6E8E" w:rsidRPr="00EE1C7D" w:rsidRDefault="00C00822" w:rsidP="0035144D">
            <w:pPr>
              <w:rPr>
                <w:color w:val="0000FF"/>
                <w:lang w:val="en-US" w:eastAsia="de-DE"/>
              </w:rPr>
            </w:pPr>
            <w:proofErr w:type="spellStart"/>
            <w:r w:rsidRPr="00EE1C7D">
              <w:rPr>
                <w:color w:val="000000"/>
                <w:lang w:val="en-US" w:eastAsia="de-DE"/>
              </w:rPr>
              <w:t>WebTrust</w:t>
            </w:r>
            <w:proofErr w:type="spellEnd"/>
            <w:r w:rsidRPr="00EE1C7D">
              <w:rPr>
                <w:color w:val="000000"/>
                <w:lang w:val="en-US" w:eastAsia="de-DE"/>
              </w:rPr>
              <w:t xml:space="preserve"> for CA Audit Report: </w:t>
            </w:r>
            <w:hyperlink r:id="rId35" w:history="1">
              <w:r w:rsidR="0035144D" w:rsidRPr="00EE1C7D">
                <w:rPr>
                  <w:rStyle w:val="Hyperlink"/>
                  <w:lang w:val="en-US" w:eastAsia="de-DE"/>
                </w:rPr>
                <w:t>https://cert.webtrust.org/SealFile?seal=1385&amp;file=pdf</w:t>
              </w:r>
            </w:hyperlink>
            <w:r w:rsidR="0035144D" w:rsidRPr="00EE1C7D">
              <w:rPr>
                <w:color w:val="0000FF"/>
                <w:lang w:val="en-US" w:eastAsia="de-DE"/>
              </w:rPr>
              <w:t xml:space="preserve"> </w:t>
            </w:r>
            <w:r w:rsidR="00210753" w:rsidRPr="00EE1C7D">
              <w:rPr>
                <w:color w:val="000000"/>
                <w:lang w:val="en-US" w:eastAsia="de-DE"/>
              </w:rPr>
              <w:t>(2012.07.21</w:t>
            </w:r>
            <w:r w:rsidRPr="00EE1C7D">
              <w:rPr>
                <w:color w:val="000000"/>
                <w:lang w:val="en-US" w:eastAsia="de-DE"/>
              </w:rPr>
              <w:t>)</w:t>
            </w:r>
          </w:p>
        </w:tc>
      </w:tr>
      <w:tr w:rsidR="009D16A1" w:rsidRPr="008D4BFF" w:rsidTr="00EF0428">
        <w:tc>
          <w:tcPr>
            <w:tcW w:w="2988" w:type="dxa"/>
          </w:tcPr>
          <w:p w:rsidR="009D16A1" w:rsidRPr="00020DC9" w:rsidRDefault="009D16A1" w:rsidP="009D16A1">
            <w:pPr>
              <w:rPr>
                <w:lang w:val="en-US"/>
              </w:rPr>
            </w:pPr>
            <w:r w:rsidRPr="00020DC9">
              <w:rPr>
                <w:lang w:val="en-US"/>
              </w:rPr>
              <w:t>Baseline Requirements (SSL)</w:t>
            </w:r>
          </w:p>
        </w:tc>
        <w:tc>
          <w:tcPr>
            <w:tcW w:w="11520" w:type="dxa"/>
            <w:shd w:val="clear" w:color="auto" w:fill="auto"/>
          </w:tcPr>
          <w:p w:rsidR="00020DC9" w:rsidRPr="00020DC9" w:rsidRDefault="00020DC9" w:rsidP="00020DC9">
            <w:pPr>
              <w:rPr>
                <w:color w:val="000000"/>
                <w:lang w:val="en-US" w:eastAsia="de-DE"/>
              </w:rPr>
            </w:pPr>
            <w:r w:rsidRPr="00020DC9">
              <w:rPr>
                <w:color w:val="000000"/>
                <w:lang w:val="en-US" w:eastAsia="de-DE"/>
              </w:rPr>
              <w:t>Shared-Business-CA CPS section 1.1.2 translation: The Trust Center at T-Systems ensures that the root CA "German Telekom Root CA 2" and "T-</w:t>
            </w:r>
            <w:proofErr w:type="spellStart"/>
            <w:r w:rsidRPr="00020DC9">
              <w:rPr>
                <w:color w:val="000000"/>
                <w:lang w:val="en-US" w:eastAsia="de-DE"/>
              </w:rPr>
              <w:t>TeleSec</w:t>
            </w:r>
            <w:proofErr w:type="spellEnd"/>
            <w:r w:rsidRPr="00020DC9">
              <w:rPr>
                <w:color w:val="000000"/>
                <w:lang w:val="en-US" w:eastAsia="de-DE"/>
              </w:rPr>
              <w:t xml:space="preserve"> </w:t>
            </w:r>
            <w:proofErr w:type="spellStart"/>
            <w:r w:rsidRPr="00020DC9">
              <w:rPr>
                <w:color w:val="000000"/>
                <w:lang w:val="en-US" w:eastAsia="de-DE"/>
              </w:rPr>
              <w:t>GlobalRoot</w:t>
            </w:r>
            <w:proofErr w:type="spellEnd"/>
            <w:r w:rsidRPr="00020DC9">
              <w:rPr>
                <w:color w:val="000000"/>
                <w:lang w:val="en-US" w:eastAsia="de-DE"/>
              </w:rPr>
              <w:t xml:space="preserve"> Class 2" with the respective subordinate sub-CAs the requirements and regulations of the current published version of the [CAB must comply and follow-BR] (http://www.cabforum.org/documents.html). In the event of any inconsistency between this document and the [CAB-BR], the provisions of the [CAB-BR] take precedence. </w:t>
            </w:r>
          </w:p>
          <w:p w:rsidR="00020DC9" w:rsidRPr="00020DC9" w:rsidRDefault="00020DC9" w:rsidP="00020DC9">
            <w:pPr>
              <w:rPr>
                <w:color w:val="000000"/>
                <w:lang w:val="en-US" w:eastAsia="de-DE"/>
              </w:rPr>
            </w:pPr>
          </w:p>
          <w:p w:rsidR="00C10F92" w:rsidRPr="008D4BFF" w:rsidRDefault="00020DC9" w:rsidP="00020DC9">
            <w:pPr>
              <w:rPr>
                <w:lang w:val="en-US" w:eastAsia="de-DE"/>
              </w:rPr>
            </w:pPr>
            <w:proofErr w:type="spellStart"/>
            <w:r w:rsidRPr="00020DC9">
              <w:rPr>
                <w:color w:val="000000"/>
                <w:lang w:val="en-US" w:eastAsia="de-DE"/>
              </w:rPr>
              <w:t>ServerPass</w:t>
            </w:r>
            <w:proofErr w:type="spellEnd"/>
            <w:r w:rsidRPr="00020DC9">
              <w:rPr>
                <w:color w:val="000000"/>
                <w:lang w:val="en-US" w:eastAsia="de-DE"/>
              </w:rPr>
              <w:t xml:space="preserve"> CPS section 1.1.1 translation: The Trust Center at T-Systems to ensure that the sub-CAs for </w:t>
            </w:r>
            <w:proofErr w:type="spellStart"/>
            <w:r w:rsidRPr="00020DC9">
              <w:rPr>
                <w:color w:val="000000"/>
                <w:lang w:val="en-US" w:eastAsia="de-DE"/>
              </w:rPr>
              <w:t>TeleSec</w:t>
            </w:r>
            <w:proofErr w:type="spellEnd"/>
            <w:r w:rsidRPr="00020DC9">
              <w:rPr>
                <w:color w:val="000000"/>
                <w:lang w:val="en-US" w:eastAsia="de-DE"/>
              </w:rPr>
              <w:t xml:space="preserve"> </w:t>
            </w:r>
            <w:proofErr w:type="spellStart"/>
            <w:r w:rsidRPr="00020DC9">
              <w:rPr>
                <w:color w:val="000000"/>
                <w:lang w:val="en-US" w:eastAsia="de-DE"/>
              </w:rPr>
              <w:t>ServerPass</w:t>
            </w:r>
            <w:proofErr w:type="spellEnd"/>
            <w:r w:rsidRPr="00020DC9">
              <w:rPr>
                <w:color w:val="000000"/>
                <w:lang w:val="en-US" w:eastAsia="de-DE"/>
              </w:rPr>
              <w:t xml:space="preserve"> using the Requirements and regulations of the current published version of the [CAB-BR] (http://www.cabforum.org/documents.html) fulfills and complies. In case of conflict between the this document and the [CAB-BR], the provisions of the [CAB-BR] take precedence.</w:t>
            </w:r>
          </w:p>
        </w:tc>
      </w:tr>
      <w:tr w:rsidR="0005432B" w:rsidRPr="00EE1C7D" w:rsidTr="00EF0428">
        <w:tc>
          <w:tcPr>
            <w:tcW w:w="2988" w:type="dxa"/>
          </w:tcPr>
          <w:p w:rsidR="0005432B" w:rsidRPr="00D94190" w:rsidRDefault="00D94190" w:rsidP="00D94190">
            <w:pPr>
              <w:rPr>
                <w:rFonts w:ascii="Cambria" w:hAnsi="Cambria" w:cs="Cambria"/>
                <w:lang w:val="de-DE" w:eastAsia="de-DE"/>
              </w:rPr>
            </w:pPr>
            <w:r w:rsidRPr="00EE1C7D">
              <w:rPr>
                <w:lang w:val="en-US"/>
              </w:rPr>
              <w:t>Organization Verification Procedures</w:t>
            </w:r>
          </w:p>
        </w:tc>
        <w:tc>
          <w:tcPr>
            <w:tcW w:w="11520" w:type="dxa"/>
            <w:shd w:val="clear" w:color="auto" w:fill="auto"/>
          </w:tcPr>
          <w:p w:rsidR="00D94190" w:rsidRDefault="00D94190" w:rsidP="00772CA0">
            <w:pPr>
              <w:rPr>
                <w:lang w:val="en-US"/>
              </w:rPr>
            </w:pPr>
            <w:proofErr w:type="spellStart"/>
            <w:r w:rsidRPr="00D94190">
              <w:rPr>
                <w:lang w:val="en-US"/>
              </w:rPr>
              <w:t>ServerPass</w:t>
            </w:r>
            <w:proofErr w:type="spellEnd"/>
            <w:r w:rsidRPr="00D94190">
              <w:rPr>
                <w:lang w:val="en-US"/>
              </w:rPr>
              <w:t xml:space="preserve"> CPS section 3.2.2 Authentication of an organization </w:t>
            </w:r>
            <w:proofErr w:type="spellStart"/>
            <w:r w:rsidRPr="00D94190">
              <w:rPr>
                <w:lang w:val="en-US"/>
              </w:rPr>
              <w:t>TeleSec</w:t>
            </w:r>
            <w:proofErr w:type="spellEnd"/>
            <w:r w:rsidRPr="00D94190">
              <w:rPr>
                <w:lang w:val="en-US"/>
              </w:rPr>
              <w:t xml:space="preserve"> </w:t>
            </w:r>
            <w:proofErr w:type="spellStart"/>
            <w:r w:rsidRPr="00D94190">
              <w:rPr>
                <w:lang w:val="en-US"/>
              </w:rPr>
              <w:t>ServerPass</w:t>
            </w:r>
            <w:proofErr w:type="spellEnd"/>
            <w:r w:rsidRPr="00D94190">
              <w:rPr>
                <w:lang w:val="en-US"/>
              </w:rPr>
              <w:t xml:space="preserve"> Standard: </w:t>
            </w:r>
          </w:p>
          <w:p w:rsidR="00D94190" w:rsidRDefault="00D94190" w:rsidP="00772CA0">
            <w:pPr>
              <w:rPr>
                <w:lang w:val="en-US"/>
              </w:rPr>
            </w:pPr>
            <w:r w:rsidRPr="00D94190">
              <w:rPr>
                <w:lang w:val="en-US"/>
              </w:rPr>
              <w:t>The initial request can only be placed after successful registration in the customer portal &lt;</w:t>
            </w:r>
            <w:proofErr w:type="spellStart"/>
            <w:r w:rsidRPr="00D94190">
              <w:rPr>
                <w:lang w:val="en-US"/>
              </w:rPr>
              <w:t>myServerPass</w:t>
            </w:r>
            <w:proofErr w:type="spellEnd"/>
            <w:r w:rsidRPr="00D94190">
              <w:rPr>
                <w:lang w:val="en-US"/>
              </w:rPr>
              <w:t>&gt;. In order to confirm the legal person named in the Subject Distinguished Name (</w:t>
            </w:r>
            <w:proofErr w:type="spellStart"/>
            <w:r w:rsidRPr="00D94190">
              <w:rPr>
                <w:lang w:val="en-US"/>
              </w:rPr>
              <w:t>subjectDN</w:t>
            </w:r>
            <w:proofErr w:type="spellEnd"/>
            <w:r w:rsidRPr="00D94190">
              <w:rPr>
                <w:lang w:val="en-US"/>
              </w:rPr>
              <w:t xml:space="preserve">) of the certificate under Organization (O), the following document is required according to the business category: </w:t>
            </w:r>
          </w:p>
          <w:p w:rsidR="00D94190" w:rsidRDefault="00D94190" w:rsidP="00772CA0">
            <w:pPr>
              <w:rPr>
                <w:lang w:val="en-US"/>
              </w:rPr>
            </w:pPr>
            <w:r w:rsidRPr="00D94190">
              <w:rPr>
                <w:lang w:val="en-US"/>
              </w:rPr>
              <w:t xml:space="preserve">Legal person: The request form signed by an authorized signatory. </w:t>
            </w:r>
          </w:p>
          <w:p w:rsidR="00D94190" w:rsidRDefault="00D94190" w:rsidP="00772CA0">
            <w:pPr>
              <w:rPr>
                <w:lang w:val="en-US"/>
              </w:rPr>
            </w:pPr>
            <w:r w:rsidRPr="00D94190">
              <w:rPr>
                <w:lang w:val="en-US"/>
              </w:rPr>
              <w:t xml:space="preserve">Authority: The request form signed by an authorized representative of the authority and stamped with the official seal. </w:t>
            </w:r>
          </w:p>
          <w:p w:rsidR="00D94190" w:rsidRDefault="00D94190" w:rsidP="00772CA0">
            <w:pPr>
              <w:rPr>
                <w:lang w:val="en-US"/>
              </w:rPr>
            </w:pPr>
            <w:r w:rsidRPr="00D94190">
              <w:rPr>
                <w:lang w:val="en-US"/>
              </w:rPr>
              <w:t xml:space="preserve">Association: The certified copy (no more than 30 days old) of the register of associations excerpt must be submitted together with the signed request form. Trader(s): The certified copy (no more than 30 days old) of a current trade license and the personal ID of the trader must be submitted together with the signed request form. </w:t>
            </w:r>
          </w:p>
          <w:p w:rsidR="00D94190" w:rsidRDefault="00D94190" w:rsidP="00772CA0">
            <w:pPr>
              <w:rPr>
                <w:lang w:val="en-US"/>
              </w:rPr>
            </w:pPr>
          </w:p>
          <w:p w:rsidR="00D94190" w:rsidRDefault="00D94190" w:rsidP="00772CA0">
            <w:pPr>
              <w:rPr>
                <w:lang w:val="en-US"/>
              </w:rPr>
            </w:pPr>
            <w:r w:rsidRPr="00D94190">
              <w:rPr>
                <w:lang w:val="en-US"/>
              </w:rPr>
              <w:t xml:space="preserve">The following is checked for all business categories: </w:t>
            </w:r>
          </w:p>
          <w:p w:rsidR="00B0522F" w:rsidRDefault="00D94190" w:rsidP="00772CA0">
            <w:pPr>
              <w:rPr>
                <w:lang w:val="en-US"/>
              </w:rPr>
            </w:pPr>
            <w:r w:rsidRPr="00D94190">
              <w:rPr>
                <w:lang w:val="en-US"/>
              </w:rPr>
              <w:t xml:space="preserve">- Is the information on the request form identical to the information in the Certificate Signing Request (CSR) of the online request? </w:t>
            </w:r>
          </w:p>
          <w:p w:rsidR="00B0522F" w:rsidRDefault="00B0522F" w:rsidP="00772CA0">
            <w:pPr>
              <w:rPr>
                <w:lang w:val="en-US"/>
              </w:rPr>
            </w:pPr>
          </w:p>
          <w:p w:rsidR="00B0522F" w:rsidRDefault="00D94190" w:rsidP="00B0522F">
            <w:pPr>
              <w:rPr>
                <w:lang w:val="en-US"/>
              </w:rPr>
            </w:pPr>
            <w:r w:rsidRPr="00D94190">
              <w:rPr>
                <w:lang w:val="en-US"/>
              </w:rPr>
              <w:t>- Does the company name of the organization/company correspond to the entry in the electronic commercial register or comparable directories</w:t>
            </w:r>
            <w:r w:rsidR="00C51678">
              <w:rPr>
                <w:lang w:val="en-US"/>
              </w:rPr>
              <w:t xml:space="preserve"> </w:t>
            </w:r>
            <w:r w:rsidR="00C51678" w:rsidRPr="00C51678">
              <w:rPr>
                <w:highlight w:val="green"/>
                <w:lang w:val="en-US"/>
              </w:rPr>
              <w:t>(</w:t>
            </w:r>
            <w:proofErr w:type="spellStart"/>
            <w:r w:rsidR="00C51678" w:rsidRPr="00C51678">
              <w:rPr>
                <w:highlight w:val="green"/>
                <w:lang w:val="en-US"/>
              </w:rPr>
              <w:t>eg</w:t>
            </w:r>
            <w:proofErr w:type="spellEnd"/>
            <w:r w:rsidR="00C51678" w:rsidRPr="00C51678">
              <w:rPr>
                <w:highlight w:val="green"/>
                <w:lang w:val="en-US"/>
              </w:rPr>
              <w:t xml:space="preserve"> according to the foreign jurisdiction, the </w:t>
            </w:r>
            <w:r w:rsidR="00253312">
              <w:rPr>
                <w:highlight w:val="green"/>
                <w:lang w:val="en-US"/>
              </w:rPr>
              <w:t>Register of Associations) match</w:t>
            </w:r>
            <w:r w:rsidR="00C51678">
              <w:rPr>
                <w:lang w:val="en-US"/>
              </w:rPr>
              <w:t>?</w:t>
            </w:r>
          </w:p>
          <w:p w:rsidR="00D94190" w:rsidRDefault="00D94190" w:rsidP="00772CA0">
            <w:pPr>
              <w:rPr>
                <w:lang w:val="en-US"/>
              </w:rPr>
            </w:pPr>
            <w:r w:rsidRPr="00D94190">
              <w:rPr>
                <w:lang w:val="en-US"/>
              </w:rPr>
              <w:t xml:space="preserve">Do current organization documents (no more than 30 days old) issued by a competent authority also confirm the organization's existence (e.g., register of associations or comparable document, official stamp)? </w:t>
            </w:r>
          </w:p>
          <w:p w:rsidR="00B0522F" w:rsidRDefault="00B0522F" w:rsidP="00772CA0">
            <w:pPr>
              <w:rPr>
                <w:lang w:val="en-US"/>
              </w:rPr>
            </w:pPr>
          </w:p>
          <w:p w:rsidR="00C51678" w:rsidRPr="009D4943" w:rsidRDefault="00B0522F" w:rsidP="00B0522F">
            <w:pPr>
              <w:rPr>
                <w:highlight w:val="green"/>
                <w:lang w:val="en-US"/>
              </w:rPr>
            </w:pPr>
            <w:r w:rsidRPr="009D4943">
              <w:rPr>
                <w:highlight w:val="green"/>
                <w:lang w:val="en-US"/>
              </w:rPr>
              <w:t>-</w:t>
            </w:r>
            <w:r w:rsidR="00C51678" w:rsidRPr="009D4943">
              <w:rPr>
                <w:highlight w:val="green"/>
                <w:lang w:val="en-US"/>
              </w:rPr>
              <w:t xml:space="preserve"> </w:t>
            </w:r>
            <w:r w:rsidR="00253312">
              <w:rPr>
                <w:highlight w:val="green"/>
                <w:lang w:val="en-US"/>
              </w:rPr>
              <w:t>T</w:t>
            </w:r>
            <w:r w:rsidR="00C51678" w:rsidRPr="009D4943">
              <w:rPr>
                <w:highlight w:val="green"/>
                <w:lang w:val="en-US"/>
              </w:rPr>
              <w:t xml:space="preserve">he address </w:t>
            </w:r>
            <w:r w:rsidR="009D4943" w:rsidRPr="009D4943">
              <w:rPr>
                <w:rStyle w:val="hps"/>
                <w:color w:val="222222"/>
                <w:highlight w:val="green"/>
              </w:rPr>
              <w:t>of the organization</w:t>
            </w:r>
            <w:r w:rsidR="009D4943" w:rsidRPr="009D4943">
              <w:rPr>
                <w:color w:val="222222"/>
                <w:highlight w:val="green"/>
              </w:rPr>
              <w:t xml:space="preserve"> </w:t>
            </w:r>
            <w:r w:rsidR="009D4943" w:rsidRPr="009D4943">
              <w:rPr>
                <w:rStyle w:val="hps"/>
                <w:color w:val="222222"/>
                <w:highlight w:val="green"/>
              </w:rPr>
              <w:t>is measured by the</w:t>
            </w:r>
            <w:r w:rsidR="009D4943" w:rsidRPr="009D4943">
              <w:rPr>
                <w:color w:val="222222"/>
                <w:highlight w:val="green"/>
              </w:rPr>
              <w:t xml:space="preserve"> </w:t>
            </w:r>
            <w:r w:rsidR="009D4943" w:rsidRPr="009D4943">
              <w:rPr>
                <w:rStyle w:val="hps"/>
                <w:color w:val="222222"/>
                <w:highlight w:val="green"/>
              </w:rPr>
              <w:t>electronic Commercial register</w:t>
            </w:r>
            <w:r w:rsidR="009D4943" w:rsidRPr="009D4943">
              <w:rPr>
                <w:color w:val="222222"/>
                <w:highlight w:val="green"/>
              </w:rPr>
              <w:t xml:space="preserve"> </w:t>
            </w:r>
            <w:r w:rsidR="009D4943" w:rsidRPr="009D4943">
              <w:rPr>
                <w:rStyle w:val="hps"/>
                <w:color w:val="222222"/>
                <w:highlight w:val="green"/>
              </w:rPr>
              <w:t>or similar</w:t>
            </w:r>
            <w:r w:rsidR="009D4943" w:rsidRPr="009D4943">
              <w:rPr>
                <w:color w:val="222222"/>
                <w:highlight w:val="green"/>
              </w:rPr>
              <w:t xml:space="preserve"> </w:t>
            </w:r>
            <w:r w:rsidR="009D4943" w:rsidRPr="009D4943">
              <w:rPr>
                <w:rStyle w:val="hps"/>
                <w:color w:val="222222"/>
                <w:highlight w:val="green"/>
              </w:rPr>
              <w:t>directories. The applicant must operate a branch, office or similar at the specified location,</w:t>
            </w:r>
          </w:p>
          <w:p w:rsidR="00B0522F" w:rsidRDefault="00B0522F" w:rsidP="00772CA0">
            <w:pPr>
              <w:rPr>
                <w:lang w:val="en-US"/>
              </w:rPr>
            </w:pPr>
          </w:p>
          <w:p w:rsidR="00D94190" w:rsidRDefault="00D94190" w:rsidP="00B0522F">
            <w:pPr>
              <w:rPr>
                <w:lang w:val="en-US"/>
              </w:rPr>
            </w:pPr>
            <w:r w:rsidRPr="00D94190">
              <w:rPr>
                <w:lang w:val="en-US"/>
              </w:rPr>
              <w:t xml:space="preserve">- The authorization of the responsible contact at the organization named in the request (legal person), </w:t>
            </w:r>
            <w:r w:rsidR="00FA7A10">
              <w:rPr>
                <w:lang w:val="en-US"/>
              </w:rPr>
              <w:br/>
            </w:r>
          </w:p>
          <w:p w:rsidR="00D94190" w:rsidRDefault="00D94190" w:rsidP="00772CA0">
            <w:pPr>
              <w:rPr>
                <w:lang w:val="en-US"/>
              </w:rPr>
            </w:pPr>
            <w:r w:rsidRPr="00D94190">
              <w:rPr>
                <w:lang w:val="en-US"/>
              </w:rPr>
              <w:t xml:space="preserve">- If a third party carries out the certificate request/management on behalf of the organization, it must have a corresponding written authorization concerning the transfer of rights </w:t>
            </w:r>
          </w:p>
          <w:p w:rsidR="009D4943" w:rsidRDefault="0014019A" w:rsidP="00772CA0">
            <w:pPr>
              <w:rPr>
                <w:lang w:val="en-US"/>
              </w:rPr>
            </w:pPr>
            <w:r w:rsidRPr="006809E9">
              <w:rPr>
                <w:rStyle w:val="hps"/>
                <w:color w:val="222222"/>
                <w:highlight w:val="green"/>
              </w:rPr>
              <w:t xml:space="preserve">Additionally or alternatively </w:t>
            </w:r>
            <w:r w:rsidR="009D4943" w:rsidRPr="006809E9">
              <w:rPr>
                <w:rStyle w:val="hps"/>
                <w:color w:val="222222"/>
                <w:highlight w:val="green"/>
              </w:rPr>
              <w:t>the existence</w:t>
            </w:r>
            <w:r w:rsidR="009D4943" w:rsidRPr="006809E9">
              <w:rPr>
                <w:color w:val="222222"/>
                <w:highlight w:val="green"/>
              </w:rPr>
              <w:t xml:space="preserve"> </w:t>
            </w:r>
            <w:r w:rsidR="009D4943" w:rsidRPr="006809E9">
              <w:rPr>
                <w:rStyle w:val="hps"/>
                <w:color w:val="222222"/>
                <w:highlight w:val="green"/>
              </w:rPr>
              <w:t>or</w:t>
            </w:r>
            <w:r w:rsidR="009D4943" w:rsidRPr="006809E9">
              <w:rPr>
                <w:color w:val="222222"/>
                <w:highlight w:val="green"/>
              </w:rPr>
              <w:t xml:space="preserve"> </w:t>
            </w:r>
            <w:r w:rsidR="009D4943" w:rsidRPr="006809E9">
              <w:rPr>
                <w:rStyle w:val="hps"/>
                <w:color w:val="222222"/>
                <w:highlight w:val="green"/>
              </w:rPr>
              <w:t>the</w:t>
            </w:r>
            <w:r w:rsidR="009D4943" w:rsidRPr="006809E9">
              <w:rPr>
                <w:color w:val="222222"/>
                <w:highlight w:val="green"/>
              </w:rPr>
              <w:t xml:space="preserve"> </w:t>
            </w:r>
            <w:r w:rsidR="009D4943" w:rsidRPr="006809E9">
              <w:rPr>
                <w:rStyle w:val="hps"/>
                <w:color w:val="222222"/>
                <w:highlight w:val="green"/>
              </w:rPr>
              <w:t>address of the organization</w:t>
            </w:r>
            <w:r w:rsidR="009D4943" w:rsidRPr="006809E9">
              <w:rPr>
                <w:color w:val="222222"/>
                <w:highlight w:val="green"/>
              </w:rPr>
              <w:t xml:space="preserve"> </w:t>
            </w:r>
            <w:r w:rsidRPr="006809E9">
              <w:rPr>
                <w:color w:val="222222"/>
                <w:highlight w:val="green"/>
              </w:rPr>
              <w:t xml:space="preserve">will be verified </w:t>
            </w:r>
            <w:r w:rsidR="009D4943" w:rsidRPr="006809E9">
              <w:rPr>
                <w:rStyle w:val="hps"/>
                <w:color w:val="222222"/>
                <w:highlight w:val="green"/>
              </w:rPr>
              <w:t>to the commercial register</w:t>
            </w:r>
            <w:r w:rsidR="009D4943" w:rsidRPr="006809E9">
              <w:rPr>
                <w:color w:val="222222"/>
                <w:highlight w:val="green"/>
              </w:rPr>
              <w:t xml:space="preserve"> </w:t>
            </w:r>
            <w:r w:rsidR="009D4943" w:rsidRPr="006809E9">
              <w:rPr>
                <w:rStyle w:val="hps"/>
                <w:color w:val="222222"/>
                <w:highlight w:val="green"/>
              </w:rPr>
              <w:t>or</w:t>
            </w:r>
            <w:r w:rsidR="009D4943" w:rsidRPr="006809E9">
              <w:rPr>
                <w:color w:val="222222"/>
                <w:highlight w:val="green"/>
              </w:rPr>
              <w:t xml:space="preserve"> </w:t>
            </w:r>
            <w:r w:rsidR="009D4943" w:rsidRPr="006809E9">
              <w:rPr>
                <w:rStyle w:val="hps"/>
                <w:color w:val="222222"/>
                <w:highlight w:val="green"/>
              </w:rPr>
              <w:t>similar</w:t>
            </w:r>
            <w:r w:rsidR="009D4943" w:rsidRPr="006809E9">
              <w:rPr>
                <w:color w:val="222222"/>
                <w:highlight w:val="green"/>
              </w:rPr>
              <w:t xml:space="preserve"> </w:t>
            </w:r>
            <w:r w:rsidR="009D4943" w:rsidRPr="006809E9">
              <w:rPr>
                <w:rStyle w:val="hps"/>
                <w:color w:val="222222"/>
                <w:highlight w:val="green"/>
              </w:rPr>
              <w:t>directories</w:t>
            </w:r>
            <w:r w:rsidR="009D4943" w:rsidRPr="006809E9">
              <w:rPr>
                <w:color w:val="222222"/>
                <w:highlight w:val="green"/>
              </w:rPr>
              <w:t xml:space="preserve">, other </w:t>
            </w:r>
            <w:r w:rsidR="009D4943" w:rsidRPr="006809E9">
              <w:rPr>
                <w:rStyle w:val="hps"/>
                <w:color w:val="222222"/>
                <w:highlight w:val="green"/>
              </w:rPr>
              <w:t>methods are used</w:t>
            </w:r>
            <w:r w:rsidR="009D4943" w:rsidRPr="006809E9">
              <w:rPr>
                <w:color w:val="222222"/>
                <w:highlight w:val="green"/>
              </w:rPr>
              <w:t xml:space="preserve">. </w:t>
            </w:r>
            <w:r w:rsidR="009D4943" w:rsidRPr="006809E9">
              <w:rPr>
                <w:rStyle w:val="hps"/>
                <w:color w:val="222222"/>
                <w:highlight w:val="green"/>
              </w:rPr>
              <w:t>If necessary, a</w:t>
            </w:r>
            <w:r w:rsidR="009D4943" w:rsidRPr="006809E9">
              <w:rPr>
                <w:color w:val="222222"/>
                <w:highlight w:val="green"/>
              </w:rPr>
              <w:t xml:space="preserve"> </w:t>
            </w:r>
            <w:r w:rsidR="009D4943" w:rsidRPr="006809E9">
              <w:rPr>
                <w:rStyle w:val="hps"/>
                <w:color w:val="222222"/>
                <w:highlight w:val="green"/>
              </w:rPr>
              <w:t>Dun</w:t>
            </w:r>
            <w:r w:rsidR="009D4943" w:rsidRPr="006809E9">
              <w:rPr>
                <w:color w:val="222222"/>
                <w:highlight w:val="green"/>
              </w:rPr>
              <w:t xml:space="preserve"> </w:t>
            </w:r>
            <w:r w:rsidR="009D4943" w:rsidRPr="006809E9">
              <w:rPr>
                <w:rStyle w:val="hps"/>
                <w:color w:val="222222"/>
                <w:highlight w:val="green"/>
              </w:rPr>
              <w:t>&amp; Bradstreet</w:t>
            </w:r>
            <w:r w:rsidR="009D4943" w:rsidRPr="006809E9">
              <w:rPr>
                <w:color w:val="222222"/>
                <w:highlight w:val="green"/>
              </w:rPr>
              <w:t xml:space="preserve"> </w:t>
            </w:r>
            <w:r w:rsidR="009D4943" w:rsidRPr="006809E9">
              <w:rPr>
                <w:rStyle w:val="hps"/>
                <w:color w:val="222222"/>
                <w:highlight w:val="green"/>
              </w:rPr>
              <w:t>report can be</w:t>
            </w:r>
            <w:r w:rsidR="009D4943" w:rsidRPr="006809E9">
              <w:rPr>
                <w:color w:val="222222"/>
                <w:highlight w:val="green"/>
              </w:rPr>
              <w:t xml:space="preserve"> </w:t>
            </w:r>
            <w:r w:rsidR="009D4943" w:rsidRPr="006809E9">
              <w:rPr>
                <w:rStyle w:val="hps"/>
                <w:color w:val="222222"/>
                <w:highlight w:val="green"/>
              </w:rPr>
              <w:t>used</w:t>
            </w:r>
            <w:r w:rsidR="009D4943" w:rsidRPr="006809E9">
              <w:rPr>
                <w:color w:val="222222"/>
                <w:highlight w:val="green"/>
              </w:rPr>
              <w:t xml:space="preserve"> </w:t>
            </w:r>
            <w:r w:rsidR="009D4943" w:rsidRPr="006809E9">
              <w:rPr>
                <w:rStyle w:val="hps"/>
                <w:color w:val="222222"/>
                <w:highlight w:val="green"/>
              </w:rPr>
              <w:t>as a trusted</w:t>
            </w:r>
            <w:r w:rsidR="009D4943" w:rsidRPr="006809E9">
              <w:rPr>
                <w:color w:val="222222"/>
                <w:highlight w:val="green"/>
              </w:rPr>
              <w:t xml:space="preserve">, </w:t>
            </w:r>
            <w:r w:rsidR="009D4943" w:rsidRPr="006809E9">
              <w:rPr>
                <w:rStyle w:val="hps"/>
                <w:color w:val="222222"/>
                <w:highlight w:val="green"/>
              </w:rPr>
              <w:t>reliable and independent</w:t>
            </w:r>
            <w:r w:rsidR="009D4943" w:rsidRPr="006809E9">
              <w:rPr>
                <w:color w:val="222222"/>
                <w:highlight w:val="green"/>
              </w:rPr>
              <w:t xml:space="preserve"> </w:t>
            </w:r>
            <w:r w:rsidR="009D4943" w:rsidRPr="006809E9">
              <w:rPr>
                <w:rStyle w:val="hps"/>
                <w:color w:val="222222"/>
                <w:highlight w:val="green"/>
              </w:rPr>
              <w:t>data source.</w:t>
            </w:r>
            <w:r w:rsidR="009D4943" w:rsidRPr="006809E9">
              <w:rPr>
                <w:rFonts w:ascii="Arial" w:hAnsi="Arial" w:cs="Arial"/>
                <w:color w:val="222222"/>
                <w:highlight w:val="green"/>
              </w:rPr>
              <w:br/>
            </w:r>
            <w:r w:rsidRPr="006809E9">
              <w:rPr>
                <w:highlight w:val="green"/>
                <w:lang w:val="en-US"/>
              </w:rPr>
              <w:t>A</w:t>
            </w:r>
            <w:r w:rsidR="006809E9" w:rsidRPr="006809E9">
              <w:rPr>
                <w:highlight w:val="green"/>
                <w:lang w:val="en-US"/>
              </w:rPr>
              <w:t>n attorney</w:t>
            </w:r>
            <w:r w:rsidRPr="006809E9">
              <w:rPr>
                <w:highlight w:val="green"/>
                <w:lang w:val="en-US"/>
              </w:rPr>
              <w:t xml:space="preserve"> from an appropriately qualif</w:t>
            </w:r>
            <w:r w:rsidR="006809E9" w:rsidRPr="006809E9">
              <w:rPr>
                <w:highlight w:val="green"/>
                <w:lang w:val="en-US"/>
              </w:rPr>
              <w:t xml:space="preserve">ied person is also </w:t>
            </w:r>
            <w:r w:rsidRPr="006809E9">
              <w:rPr>
                <w:highlight w:val="green"/>
                <w:lang w:val="en-US"/>
              </w:rPr>
              <w:t xml:space="preserve">allowed. Similarly, an employee of the certification body or a </w:t>
            </w:r>
            <w:r w:rsidR="006809E9" w:rsidRPr="006809E9">
              <w:rPr>
                <w:highlight w:val="green"/>
                <w:lang w:val="en-US"/>
              </w:rPr>
              <w:t xml:space="preserve">authorized </w:t>
            </w:r>
            <w:r w:rsidRPr="006809E9">
              <w:rPr>
                <w:highlight w:val="green"/>
                <w:lang w:val="en-US"/>
              </w:rPr>
              <w:t>third party confirm the specified location in person.</w:t>
            </w:r>
          </w:p>
          <w:p w:rsidR="00D94190" w:rsidRDefault="00D94190" w:rsidP="00772CA0">
            <w:pPr>
              <w:rPr>
                <w:lang w:val="en-US"/>
              </w:rPr>
            </w:pPr>
          </w:p>
          <w:p w:rsidR="00D94190" w:rsidRDefault="00D94190" w:rsidP="00772CA0">
            <w:pPr>
              <w:rPr>
                <w:highlight w:val="yellow"/>
                <w:lang w:val="en-US"/>
              </w:rPr>
            </w:pPr>
            <w:r w:rsidRPr="00D94190">
              <w:rPr>
                <w:highlight w:val="yellow"/>
                <w:lang w:val="en-US"/>
              </w:rPr>
              <w:t xml:space="preserve">Please update the above translation to match the </w:t>
            </w:r>
            <w:proofErr w:type="spellStart"/>
            <w:r w:rsidRPr="00D94190">
              <w:rPr>
                <w:highlight w:val="yellow"/>
                <w:lang w:val="en-US"/>
              </w:rPr>
              <w:t>ServerPass</w:t>
            </w:r>
            <w:proofErr w:type="spellEnd"/>
            <w:r w:rsidRPr="00D94190">
              <w:rPr>
                <w:highlight w:val="yellow"/>
                <w:lang w:val="en-US"/>
              </w:rPr>
              <w:t xml:space="preserve"> CPS (German): </w:t>
            </w:r>
          </w:p>
          <w:p w:rsidR="00D94190" w:rsidRDefault="00D94190" w:rsidP="00772CA0">
            <w:pPr>
              <w:rPr>
                <w:highlight w:val="yellow"/>
                <w:lang w:val="en-US"/>
              </w:rPr>
            </w:pPr>
            <w:r w:rsidRPr="00D94190">
              <w:rPr>
                <w:highlight w:val="yellow"/>
                <w:lang w:val="en-US"/>
              </w:rPr>
              <w:t xml:space="preserve">http://telesec.de/serverpass/cps.html (version 2.0, July 2013) </w:t>
            </w:r>
          </w:p>
          <w:p w:rsidR="00D94190" w:rsidRPr="00253312" w:rsidRDefault="00253312" w:rsidP="00772CA0">
            <w:pPr>
              <w:rPr>
                <w:highlight w:val="green"/>
                <w:lang w:val="en-US"/>
              </w:rPr>
            </w:pPr>
            <w:r w:rsidRPr="00253312">
              <w:rPr>
                <w:highlight w:val="green"/>
                <w:lang w:val="en-US"/>
              </w:rPr>
              <w:t>See above.</w:t>
            </w:r>
          </w:p>
          <w:p w:rsidR="00D94190" w:rsidRDefault="00D94190" w:rsidP="00772CA0">
            <w:pPr>
              <w:rPr>
                <w:highlight w:val="yellow"/>
                <w:lang w:val="en-US"/>
              </w:rPr>
            </w:pPr>
          </w:p>
          <w:p w:rsidR="00D94190" w:rsidRDefault="00D94190" w:rsidP="00772CA0">
            <w:pPr>
              <w:rPr>
                <w:highlight w:val="yellow"/>
                <w:lang w:val="en-US"/>
              </w:rPr>
            </w:pPr>
            <w:r w:rsidRPr="00D94190">
              <w:rPr>
                <w:highlight w:val="yellow"/>
                <w:lang w:val="en-US"/>
              </w:rPr>
              <w:t xml:space="preserve">Please translate sections 3.2.2 and 3.2.3 of Shared-Business-CA CPS (German): </w:t>
            </w:r>
          </w:p>
          <w:p w:rsidR="00BB4C06" w:rsidRDefault="00D94190" w:rsidP="00772CA0">
            <w:pPr>
              <w:rPr>
                <w:lang w:val="en-US"/>
              </w:rPr>
            </w:pPr>
            <w:r w:rsidRPr="00D94190">
              <w:rPr>
                <w:highlight w:val="yellow"/>
                <w:lang w:val="en-US"/>
              </w:rPr>
              <w:t>http://telesec.de/sbca/cps.html (version 2.0, July2013)</w:t>
            </w:r>
          </w:p>
          <w:p w:rsidR="00D94190" w:rsidRDefault="00253312" w:rsidP="00772CA0">
            <w:pPr>
              <w:rPr>
                <w:lang w:val="en-US"/>
              </w:rPr>
            </w:pPr>
            <w:r w:rsidRPr="00253312">
              <w:rPr>
                <w:highlight w:val="green"/>
                <w:lang w:val="en-US"/>
              </w:rPr>
              <w:t>Translation</w:t>
            </w:r>
            <w:r>
              <w:rPr>
                <w:highlight w:val="green"/>
                <w:lang w:val="en-US"/>
              </w:rPr>
              <w:t xml:space="preserve"> of</w:t>
            </w:r>
            <w:r w:rsidRPr="00253312">
              <w:rPr>
                <w:highlight w:val="green"/>
                <w:lang w:val="en-US"/>
              </w:rPr>
              <w:t xml:space="preserve"> section 3.2.2 and 3.2.3 of Shared-Business-CA CPS</w:t>
            </w:r>
            <w:r>
              <w:rPr>
                <w:lang w:val="en-US"/>
              </w:rPr>
              <w:t>:</w:t>
            </w:r>
          </w:p>
          <w:bookmarkStart w:id="0" w:name="_MON_1438521600"/>
          <w:bookmarkEnd w:id="0"/>
          <w:p w:rsidR="005523E1" w:rsidRDefault="005523E1" w:rsidP="00772CA0">
            <w:pPr>
              <w:rPr>
                <w:lang w:val="en-US"/>
              </w:rPr>
            </w:pPr>
            <w:r w:rsidRPr="00635D26">
              <w:rPr>
                <w:lang w:val="en-US"/>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36" o:title=""/>
                </v:shape>
                <o:OLEObject Type="Embed" ProgID="Word.Document.8" ShapeID="_x0000_i1025" DrawAspect="Icon" ObjectID="_1439282790" r:id="rId37">
                  <o:FieldCodes>\s</o:FieldCodes>
                </o:OLEObject>
              </w:object>
            </w:r>
          </w:p>
          <w:p w:rsidR="00253312" w:rsidRPr="0072593F" w:rsidRDefault="00253312" w:rsidP="00772CA0">
            <w:pPr>
              <w:rPr>
                <w:lang w:val="en-US"/>
              </w:rPr>
            </w:pPr>
          </w:p>
        </w:tc>
      </w:tr>
      <w:tr w:rsidR="00780D9A" w:rsidRPr="00EE1C7D" w:rsidTr="004275C4">
        <w:tc>
          <w:tcPr>
            <w:tcW w:w="2988" w:type="dxa"/>
          </w:tcPr>
          <w:p w:rsidR="00780D9A" w:rsidRPr="00EE1C7D" w:rsidRDefault="00D94190" w:rsidP="00D94190">
            <w:pPr>
              <w:rPr>
                <w:highlight w:val="magenta"/>
                <w:lang w:val="en-US"/>
              </w:rPr>
            </w:pPr>
            <w:r w:rsidRPr="00D94190">
              <w:rPr>
                <w:lang w:val="en-US"/>
              </w:rPr>
              <w:t>SSL Verification Procedures</w:t>
            </w:r>
          </w:p>
        </w:tc>
        <w:tc>
          <w:tcPr>
            <w:tcW w:w="11520" w:type="dxa"/>
            <w:shd w:val="clear" w:color="auto" w:fill="auto"/>
          </w:tcPr>
          <w:p w:rsidR="00D94190" w:rsidRDefault="00D94190" w:rsidP="00D94190">
            <w:pPr>
              <w:pStyle w:val="002-Textkrper11-Standard"/>
              <w:rPr>
                <w:rFonts w:ascii="Times New Roman" w:hAnsi="Times New Roman"/>
                <w:sz w:val="20"/>
                <w:szCs w:val="20"/>
                <w:lang w:val="en-US" w:eastAsia="en-US"/>
              </w:rPr>
            </w:pPr>
            <w:r w:rsidRPr="00D94190">
              <w:rPr>
                <w:rFonts w:ascii="Times New Roman" w:hAnsi="Times New Roman"/>
                <w:sz w:val="20"/>
                <w:szCs w:val="20"/>
                <w:lang w:val="en-US" w:eastAsia="en-US"/>
              </w:rPr>
              <w:t xml:space="preserve">According to the </w:t>
            </w:r>
            <w:proofErr w:type="spellStart"/>
            <w:r w:rsidRPr="00D94190">
              <w:rPr>
                <w:rFonts w:ascii="Times New Roman" w:hAnsi="Times New Roman"/>
                <w:sz w:val="20"/>
                <w:szCs w:val="20"/>
                <w:lang w:val="en-US" w:eastAsia="en-US"/>
              </w:rPr>
              <w:t>ServerPass</w:t>
            </w:r>
            <w:proofErr w:type="spellEnd"/>
            <w:r w:rsidRPr="00D94190">
              <w:rPr>
                <w:rFonts w:ascii="Times New Roman" w:hAnsi="Times New Roman"/>
                <w:sz w:val="20"/>
                <w:szCs w:val="20"/>
                <w:lang w:val="en-US" w:eastAsia="en-US"/>
              </w:rPr>
              <w:t xml:space="preserve"> CPS section 3.2.2, T-Systems verifies the organization, the authority of the certificate subscriber to request the certificate, and that the customer owns the domain or has been given the exclusive right to use the domain to be included in the certificate. Official directories and </w:t>
            </w:r>
            <w:proofErr w:type="spellStart"/>
            <w:r w:rsidRPr="00D94190">
              <w:rPr>
                <w:rFonts w:ascii="Times New Roman" w:hAnsi="Times New Roman"/>
                <w:sz w:val="20"/>
                <w:szCs w:val="20"/>
                <w:lang w:val="en-US" w:eastAsia="en-US"/>
              </w:rPr>
              <w:t>Whois</w:t>
            </w:r>
            <w:proofErr w:type="spellEnd"/>
            <w:r w:rsidRPr="00D94190">
              <w:rPr>
                <w:rFonts w:ascii="Times New Roman" w:hAnsi="Times New Roman"/>
                <w:sz w:val="20"/>
                <w:szCs w:val="20"/>
                <w:lang w:val="en-US" w:eastAsia="en-US"/>
              </w:rPr>
              <w:t xml:space="preserve"> are checked</w:t>
            </w:r>
          </w:p>
          <w:p w:rsidR="00D94190" w:rsidRDefault="00D94190" w:rsidP="00D94190">
            <w:pPr>
              <w:pStyle w:val="002-Textkrper11-Standard"/>
              <w:rPr>
                <w:rFonts w:ascii="Times New Roman" w:hAnsi="Times New Roman"/>
                <w:sz w:val="20"/>
                <w:szCs w:val="20"/>
                <w:lang w:val="en-US" w:eastAsia="en-US"/>
              </w:rPr>
            </w:pPr>
          </w:p>
          <w:p w:rsidR="00D94190" w:rsidRDefault="00D94190" w:rsidP="00D94190">
            <w:pPr>
              <w:pStyle w:val="002-Textkrper11-Standard"/>
              <w:rPr>
                <w:rFonts w:ascii="Times New Roman" w:hAnsi="Times New Roman"/>
                <w:sz w:val="20"/>
                <w:szCs w:val="20"/>
                <w:highlight w:val="yellow"/>
                <w:lang w:val="en-US" w:eastAsia="en-US"/>
              </w:rPr>
            </w:pPr>
            <w:r w:rsidRPr="00D94190">
              <w:rPr>
                <w:rFonts w:ascii="Times New Roman" w:hAnsi="Times New Roman"/>
                <w:sz w:val="20"/>
                <w:szCs w:val="20"/>
                <w:highlight w:val="yellow"/>
                <w:lang w:val="en-US" w:eastAsia="en-US"/>
              </w:rPr>
              <w:t xml:space="preserve">Please translate section 3.2.5.2 of </w:t>
            </w:r>
            <w:proofErr w:type="spellStart"/>
            <w:r w:rsidRPr="00D94190">
              <w:rPr>
                <w:rFonts w:ascii="Times New Roman" w:hAnsi="Times New Roman"/>
                <w:sz w:val="20"/>
                <w:szCs w:val="20"/>
                <w:highlight w:val="yellow"/>
                <w:lang w:val="en-US" w:eastAsia="en-US"/>
              </w:rPr>
              <w:t>ServerPass</w:t>
            </w:r>
            <w:proofErr w:type="spellEnd"/>
            <w:r w:rsidRPr="00D94190">
              <w:rPr>
                <w:rFonts w:ascii="Times New Roman" w:hAnsi="Times New Roman"/>
                <w:sz w:val="20"/>
                <w:szCs w:val="20"/>
                <w:highlight w:val="yellow"/>
                <w:lang w:val="en-US" w:eastAsia="en-US"/>
              </w:rPr>
              <w:t xml:space="preserve"> CPS (German): </w:t>
            </w:r>
          </w:p>
          <w:p w:rsidR="00D94190" w:rsidRDefault="00D94190" w:rsidP="00D94190">
            <w:pPr>
              <w:pStyle w:val="002-Textkrper11-Standard"/>
              <w:rPr>
                <w:rFonts w:ascii="Times New Roman" w:hAnsi="Times New Roman"/>
                <w:sz w:val="20"/>
                <w:szCs w:val="20"/>
                <w:highlight w:val="yellow"/>
                <w:lang w:val="en-US" w:eastAsia="en-US"/>
              </w:rPr>
            </w:pPr>
            <w:r w:rsidRPr="00D94190">
              <w:rPr>
                <w:rFonts w:ascii="Times New Roman" w:hAnsi="Times New Roman"/>
                <w:sz w:val="20"/>
                <w:szCs w:val="20"/>
                <w:highlight w:val="yellow"/>
                <w:lang w:val="en-US" w:eastAsia="en-US"/>
              </w:rPr>
              <w:t xml:space="preserve">http://telesec.de/serverpass/cps.html (version 2.0, July 2013) </w:t>
            </w:r>
          </w:p>
          <w:p w:rsidR="0073147B" w:rsidRPr="0073147B" w:rsidRDefault="0073147B" w:rsidP="0073147B">
            <w:pPr>
              <w:pStyle w:val="002-Textkrper11-Standard"/>
              <w:rPr>
                <w:rFonts w:ascii="Times New Roman" w:hAnsi="Times New Roman"/>
                <w:sz w:val="20"/>
                <w:szCs w:val="20"/>
                <w:highlight w:val="green"/>
                <w:lang w:val="en-US" w:eastAsia="en-US"/>
              </w:rPr>
            </w:pPr>
            <w:proofErr w:type="spellStart"/>
            <w:r w:rsidRPr="0073147B">
              <w:rPr>
                <w:rFonts w:ascii="Times New Roman" w:hAnsi="Times New Roman"/>
                <w:sz w:val="20"/>
                <w:szCs w:val="20"/>
                <w:highlight w:val="green"/>
                <w:lang w:val="en-US" w:eastAsia="en-US"/>
              </w:rPr>
              <w:t>ServerPass</w:t>
            </w:r>
            <w:proofErr w:type="spellEnd"/>
            <w:r w:rsidRPr="0073147B">
              <w:rPr>
                <w:rFonts w:ascii="Times New Roman" w:hAnsi="Times New Roman"/>
                <w:sz w:val="20"/>
                <w:szCs w:val="20"/>
                <w:highlight w:val="green"/>
                <w:lang w:val="en-US" w:eastAsia="en-US"/>
              </w:rPr>
              <w:t xml:space="preserve"> CPS 3.2.5.2 Examinations of domains and </w:t>
            </w:r>
            <w:proofErr w:type="spellStart"/>
            <w:r w:rsidRPr="0073147B">
              <w:rPr>
                <w:rFonts w:ascii="Times New Roman" w:hAnsi="Times New Roman"/>
                <w:sz w:val="20"/>
                <w:szCs w:val="20"/>
                <w:highlight w:val="green"/>
                <w:lang w:val="en-US" w:eastAsia="en-US"/>
              </w:rPr>
              <w:t>ip</w:t>
            </w:r>
            <w:proofErr w:type="spellEnd"/>
            <w:r w:rsidRPr="0073147B">
              <w:rPr>
                <w:rFonts w:ascii="Times New Roman" w:hAnsi="Times New Roman"/>
                <w:sz w:val="20"/>
                <w:szCs w:val="20"/>
                <w:highlight w:val="green"/>
                <w:lang w:val="en-US" w:eastAsia="en-US"/>
              </w:rPr>
              <w:t>-addresses</w:t>
            </w:r>
          </w:p>
          <w:p w:rsidR="0073147B" w:rsidRPr="0073147B" w:rsidRDefault="0073147B" w:rsidP="0073147B">
            <w:pPr>
              <w:pStyle w:val="002-Textkrper11-Standard"/>
              <w:rPr>
                <w:rFonts w:ascii="Times New Roman" w:hAnsi="Times New Roman"/>
                <w:sz w:val="20"/>
                <w:szCs w:val="20"/>
                <w:highlight w:val="green"/>
                <w:lang w:val="en-US" w:eastAsia="en-US"/>
              </w:rPr>
            </w:pPr>
            <w:r w:rsidRPr="0073147B">
              <w:rPr>
                <w:rFonts w:ascii="Times New Roman" w:hAnsi="Times New Roman"/>
                <w:sz w:val="20"/>
                <w:szCs w:val="20"/>
                <w:highlight w:val="green"/>
                <w:lang w:val="en-US" w:eastAsia="en-US"/>
              </w:rPr>
              <w:t xml:space="preserve">The T-Systems registration authority employee checks for each of the SAN-entries (FQDN or </w:t>
            </w:r>
            <w:proofErr w:type="spellStart"/>
            <w:r w:rsidRPr="0073147B">
              <w:rPr>
                <w:rFonts w:ascii="Times New Roman" w:hAnsi="Times New Roman"/>
                <w:sz w:val="20"/>
                <w:szCs w:val="20"/>
                <w:highlight w:val="green"/>
                <w:lang w:val="en-US" w:eastAsia="en-US"/>
              </w:rPr>
              <w:t>ip</w:t>
            </w:r>
            <w:proofErr w:type="spellEnd"/>
            <w:r w:rsidRPr="0073147B">
              <w:rPr>
                <w:rFonts w:ascii="Times New Roman" w:hAnsi="Times New Roman"/>
                <w:sz w:val="20"/>
                <w:szCs w:val="20"/>
                <w:highlight w:val="green"/>
                <w:lang w:val="en-US" w:eastAsia="en-US"/>
              </w:rPr>
              <w:t xml:space="preserve">-address) whether the applicant has the legitimate right to use the relevant domain or </w:t>
            </w:r>
            <w:proofErr w:type="spellStart"/>
            <w:r w:rsidRPr="0073147B">
              <w:rPr>
                <w:rFonts w:ascii="Times New Roman" w:hAnsi="Times New Roman"/>
                <w:sz w:val="20"/>
                <w:szCs w:val="20"/>
                <w:highlight w:val="green"/>
                <w:lang w:val="en-US" w:eastAsia="en-US"/>
              </w:rPr>
              <w:t>ip</w:t>
            </w:r>
            <w:proofErr w:type="spellEnd"/>
            <w:r w:rsidRPr="0073147B">
              <w:rPr>
                <w:rFonts w:ascii="Times New Roman" w:hAnsi="Times New Roman"/>
                <w:sz w:val="20"/>
                <w:szCs w:val="20"/>
                <w:highlight w:val="green"/>
                <w:lang w:val="en-US" w:eastAsia="en-US"/>
              </w:rPr>
              <w:t xml:space="preserve">-address. </w:t>
            </w:r>
          </w:p>
          <w:p w:rsidR="0073147B" w:rsidRPr="0073147B" w:rsidRDefault="0073147B" w:rsidP="0073147B">
            <w:pPr>
              <w:pStyle w:val="002-Textkrper11-Standard"/>
              <w:rPr>
                <w:rFonts w:ascii="Times New Roman" w:hAnsi="Times New Roman"/>
                <w:sz w:val="20"/>
                <w:szCs w:val="20"/>
                <w:highlight w:val="green"/>
                <w:lang w:val="en-US" w:eastAsia="en-US"/>
              </w:rPr>
            </w:pPr>
            <w:r w:rsidRPr="0073147B">
              <w:rPr>
                <w:rFonts w:ascii="Times New Roman" w:hAnsi="Times New Roman"/>
                <w:sz w:val="20"/>
                <w:szCs w:val="20"/>
                <w:highlight w:val="green"/>
                <w:lang w:val="en-US" w:eastAsia="en-US"/>
              </w:rPr>
              <w:t xml:space="preserve">This involves querying the online database of the country-specific NIC unit (e.g., </w:t>
            </w:r>
            <w:proofErr w:type="spellStart"/>
            <w:r w:rsidRPr="0073147B">
              <w:rPr>
                <w:rFonts w:ascii="Times New Roman" w:hAnsi="Times New Roman"/>
                <w:sz w:val="20"/>
                <w:szCs w:val="20"/>
                <w:highlight w:val="green"/>
                <w:lang w:val="en-US" w:eastAsia="en-US"/>
              </w:rPr>
              <w:t>Denic</w:t>
            </w:r>
            <w:proofErr w:type="spellEnd"/>
            <w:r w:rsidRPr="0073147B">
              <w:rPr>
                <w:rFonts w:ascii="Times New Roman" w:hAnsi="Times New Roman"/>
                <w:sz w:val="20"/>
                <w:szCs w:val="20"/>
                <w:highlight w:val="green"/>
                <w:lang w:val="en-US" w:eastAsia="en-US"/>
              </w:rPr>
              <w:t xml:space="preserve"> </w:t>
            </w:r>
            <w:proofErr w:type="spellStart"/>
            <w:r w:rsidRPr="0073147B">
              <w:rPr>
                <w:rFonts w:ascii="Times New Roman" w:hAnsi="Times New Roman"/>
                <w:sz w:val="20"/>
                <w:szCs w:val="20"/>
                <w:highlight w:val="green"/>
                <w:lang w:val="en-US" w:eastAsia="en-US"/>
              </w:rPr>
              <w:t>eG</w:t>
            </w:r>
            <w:proofErr w:type="spellEnd"/>
            <w:r w:rsidRPr="0073147B">
              <w:rPr>
                <w:rFonts w:ascii="Times New Roman" w:hAnsi="Times New Roman"/>
                <w:sz w:val="20"/>
                <w:szCs w:val="20"/>
                <w:highlight w:val="green"/>
                <w:lang w:val="en-US" w:eastAsia="en-US"/>
              </w:rPr>
              <w:t xml:space="preserve"> for Germany) for geographic </w:t>
            </w:r>
            <w:proofErr w:type="spellStart"/>
            <w:r w:rsidRPr="0073147B">
              <w:rPr>
                <w:rFonts w:ascii="Times New Roman" w:hAnsi="Times New Roman"/>
                <w:sz w:val="20"/>
                <w:szCs w:val="20"/>
                <w:highlight w:val="green"/>
                <w:lang w:val="en-US" w:eastAsia="en-US"/>
              </w:rPr>
              <w:t>ccTLDs</w:t>
            </w:r>
            <w:proofErr w:type="spellEnd"/>
            <w:r w:rsidRPr="0073147B">
              <w:rPr>
                <w:rFonts w:ascii="Times New Roman" w:hAnsi="Times New Roman"/>
                <w:sz w:val="20"/>
                <w:szCs w:val="20"/>
                <w:highlight w:val="green"/>
                <w:lang w:val="en-US" w:eastAsia="en-US"/>
              </w:rPr>
              <w:t xml:space="preserve"> or the online database of the </w:t>
            </w:r>
            <w:proofErr w:type="spellStart"/>
            <w:r w:rsidRPr="0073147B">
              <w:rPr>
                <w:rFonts w:ascii="Times New Roman" w:hAnsi="Times New Roman"/>
                <w:sz w:val="20"/>
                <w:szCs w:val="20"/>
                <w:highlight w:val="green"/>
                <w:lang w:val="en-US" w:eastAsia="en-US"/>
              </w:rPr>
              <w:t>WhoIs</w:t>
            </w:r>
            <w:proofErr w:type="spellEnd"/>
            <w:r w:rsidRPr="0073147B">
              <w:rPr>
                <w:rFonts w:ascii="Times New Roman" w:hAnsi="Times New Roman"/>
                <w:sz w:val="20"/>
                <w:szCs w:val="20"/>
                <w:highlight w:val="green"/>
                <w:lang w:val="en-US" w:eastAsia="en-US"/>
              </w:rPr>
              <w:t xml:space="preserve"> for </w:t>
            </w:r>
            <w:proofErr w:type="spellStart"/>
            <w:r w:rsidRPr="0073147B">
              <w:rPr>
                <w:rFonts w:ascii="Times New Roman" w:hAnsi="Times New Roman"/>
                <w:sz w:val="20"/>
                <w:szCs w:val="20"/>
                <w:highlight w:val="green"/>
                <w:lang w:val="en-US" w:eastAsia="en-US"/>
              </w:rPr>
              <w:t>gTLDs</w:t>
            </w:r>
            <w:proofErr w:type="spellEnd"/>
            <w:r w:rsidRPr="0073147B">
              <w:rPr>
                <w:rFonts w:ascii="Times New Roman" w:hAnsi="Times New Roman"/>
                <w:sz w:val="20"/>
                <w:szCs w:val="20"/>
                <w:highlight w:val="green"/>
                <w:lang w:val="en-US" w:eastAsia="en-US"/>
              </w:rPr>
              <w:t>. To check an IP address, adequate online databases are queried.</w:t>
            </w:r>
          </w:p>
          <w:p w:rsidR="0073147B" w:rsidRPr="0073147B" w:rsidRDefault="0073147B" w:rsidP="0073147B">
            <w:pPr>
              <w:pStyle w:val="002-Textkrper11-Standard"/>
              <w:rPr>
                <w:rFonts w:ascii="Times New Roman" w:hAnsi="Times New Roman"/>
                <w:sz w:val="20"/>
                <w:szCs w:val="20"/>
                <w:highlight w:val="green"/>
                <w:lang w:val="en-US" w:eastAsia="en-US"/>
              </w:rPr>
            </w:pPr>
            <w:r w:rsidRPr="0073147B">
              <w:rPr>
                <w:rFonts w:ascii="Times New Roman" w:hAnsi="Times New Roman"/>
                <w:sz w:val="20"/>
                <w:szCs w:val="20"/>
                <w:highlight w:val="green"/>
                <w:lang w:val="en-US" w:eastAsia="en-US"/>
              </w:rPr>
              <w:t xml:space="preserve">If this does not lead to a successful result, it is checked whether the applicant has been authorized through a power of attorney by the </w:t>
            </w:r>
            <w:proofErr w:type="spellStart"/>
            <w:r w:rsidRPr="0073147B">
              <w:rPr>
                <w:rFonts w:ascii="Times New Roman" w:hAnsi="Times New Roman"/>
                <w:sz w:val="20"/>
                <w:szCs w:val="20"/>
                <w:highlight w:val="green"/>
                <w:lang w:val="en-US" w:eastAsia="en-US"/>
              </w:rPr>
              <w:t>domainowner</w:t>
            </w:r>
            <w:proofErr w:type="spellEnd"/>
            <w:r w:rsidRPr="0073147B">
              <w:rPr>
                <w:rFonts w:ascii="Times New Roman" w:hAnsi="Times New Roman"/>
                <w:sz w:val="20"/>
                <w:szCs w:val="20"/>
                <w:highlight w:val="green"/>
                <w:lang w:val="en-US" w:eastAsia="en-US"/>
              </w:rPr>
              <w:t xml:space="preserve"> to use the domain or IP address. </w:t>
            </w:r>
          </w:p>
          <w:p w:rsidR="00B0522F" w:rsidRPr="0073147B" w:rsidRDefault="0073147B" w:rsidP="0073147B">
            <w:pPr>
              <w:pStyle w:val="002-Textkrper11-Standard"/>
              <w:rPr>
                <w:rFonts w:ascii="Times New Roman" w:hAnsi="Times New Roman"/>
                <w:sz w:val="20"/>
                <w:szCs w:val="20"/>
                <w:highlight w:val="green"/>
                <w:lang w:val="en-US" w:eastAsia="en-US"/>
              </w:rPr>
            </w:pPr>
            <w:r w:rsidRPr="0073147B">
              <w:rPr>
                <w:rFonts w:ascii="Times New Roman" w:hAnsi="Times New Roman"/>
                <w:sz w:val="20"/>
                <w:szCs w:val="20"/>
                <w:highlight w:val="green"/>
                <w:lang w:val="en-US" w:eastAsia="en-US"/>
              </w:rPr>
              <w:t>The power of attorney must be signed by an authorized person or by the person who signed the contract with T-Systems International GmbH.</w:t>
            </w:r>
          </w:p>
          <w:p w:rsidR="00B0522F" w:rsidRDefault="00B0522F" w:rsidP="00D94190">
            <w:pPr>
              <w:pStyle w:val="002-Textkrper11-Standard"/>
              <w:rPr>
                <w:rFonts w:ascii="Times New Roman" w:hAnsi="Times New Roman"/>
                <w:sz w:val="20"/>
                <w:szCs w:val="20"/>
                <w:highlight w:val="red"/>
                <w:lang w:val="en-US" w:eastAsia="en-US"/>
              </w:rPr>
            </w:pPr>
          </w:p>
          <w:p w:rsidR="007E1980" w:rsidRDefault="00D94190" w:rsidP="00D94190">
            <w:pPr>
              <w:pStyle w:val="002-Textkrper11-Standard"/>
              <w:rPr>
                <w:rFonts w:ascii="Times New Roman" w:hAnsi="Times New Roman"/>
                <w:sz w:val="20"/>
                <w:szCs w:val="20"/>
                <w:lang w:val="en-US" w:eastAsia="en-US"/>
              </w:rPr>
            </w:pPr>
            <w:r w:rsidRPr="00D94190">
              <w:rPr>
                <w:rFonts w:ascii="Times New Roman" w:hAnsi="Times New Roman"/>
                <w:sz w:val="20"/>
                <w:szCs w:val="20"/>
                <w:highlight w:val="yellow"/>
                <w:lang w:val="en-US" w:eastAsia="en-US"/>
              </w:rPr>
              <w:t>Please translate section 3.2.5.2, 4.2.1.2, and 4.2.2.2 of Shared-Business-CA CPS (German): http://telesec.de/sbca/cps.html (version 2.0, July2013)</w:t>
            </w:r>
          </w:p>
          <w:p w:rsidR="00253312" w:rsidRDefault="00253312" w:rsidP="00786EDC">
            <w:pPr>
              <w:pStyle w:val="002-Textkrper11-Standard"/>
              <w:rPr>
                <w:rFonts w:ascii="Times New Roman" w:hAnsi="Times New Roman"/>
                <w:sz w:val="20"/>
                <w:szCs w:val="20"/>
                <w:lang w:val="en-US" w:eastAsia="en-US"/>
              </w:rPr>
            </w:pPr>
            <w:r w:rsidRPr="00253312">
              <w:rPr>
                <w:rFonts w:ascii="Times New Roman" w:hAnsi="Times New Roman"/>
                <w:sz w:val="20"/>
                <w:szCs w:val="20"/>
                <w:highlight w:val="green"/>
                <w:lang w:val="en-US" w:eastAsia="en-US"/>
              </w:rPr>
              <w:t xml:space="preserve">Translation of </w:t>
            </w:r>
            <w:r>
              <w:rPr>
                <w:rFonts w:ascii="Times New Roman" w:hAnsi="Times New Roman"/>
                <w:sz w:val="20"/>
                <w:szCs w:val="20"/>
                <w:highlight w:val="green"/>
                <w:lang w:val="en-US" w:eastAsia="en-US"/>
              </w:rPr>
              <w:t>section</w:t>
            </w:r>
            <w:r w:rsidRPr="00253312">
              <w:rPr>
                <w:rFonts w:ascii="Times New Roman" w:hAnsi="Times New Roman"/>
                <w:sz w:val="20"/>
                <w:szCs w:val="20"/>
                <w:highlight w:val="green"/>
                <w:lang w:val="en-US" w:eastAsia="en-US"/>
              </w:rPr>
              <w:t xml:space="preserve"> 3.2.5.2, 4.2.1.2, and 4.2.2.2 of Shared-Business-CA CPS:</w:t>
            </w:r>
            <w:r>
              <w:rPr>
                <w:rFonts w:ascii="Times New Roman" w:hAnsi="Times New Roman"/>
                <w:sz w:val="20"/>
                <w:szCs w:val="20"/>
                <w:lang w:val="en-US" w:eastAsia="en-US"/>
              </w:rPr>
              <w:t xml:space="preserve"> </w:t>
            </w:r>
          </w:p>
          <w:bookmarkStart w:id="1" w:name="_MON_1438522800"/>
          <w:bookmarkEnd w:id="1"/>
          <w:p w:rsidR="00F91ECC" w:rsidRPr="004C7D1F" w:rsidRDefault="00727CF1" w:rsidP="004C7D1F">
            <w:pPr>
              <w:rPr>
                <w:highlight w:val="green"/>
                <w:lang w:val="en-US"/>
              </w:rPr>
            </w:pPr>
            <w:r w:rsidRPr="004C7D1F">
              <w:rPr>
                <w:lang w:val="en-US"/>
              </w:rPr>
              <w:object w:dxaOrig="1532" w:dyaOrig="961">
                <v:shape id="_x0000_i1026" type="#_x0000_t75" style="width:76.8pt;height:48pt" o:ole="">
                  <v:imagedata r:id="rId38" o:title=""/>
                </v:shape>
                <o:OLEObject Type="Embed" ProgID="Word.Document.8" ShapeID="_x0000_i1026" DrawAspect="Icon" ObjectID="_1439282791" r:id="rId39">
                  <o:FieldCodes>\s</o:FieldCodes>
                </o:OLEObject>
              </w:object>
            </w:r>
          </w:p>
          <w:p w:rsidR="00786EDC" w:rsidRPr="00D94190" w:rsidRDefault="00786EDC" w:rsidP="00786EDC">
            <w:pPr>
              <w:pStyle w:val="002-Textkrper11-Standard"/>
              <w:rPr>
                <w:rFonts w:ascii="Times New Roman" w:hAnsi="Times New Roman"/>
                <w:sz w:val="20"/>
                <w:szCs w:val="20"/>
                <w:lang w:val="en-US" w:eastAsia="en-US"/>
              </w:rPr>
            </w:pPr>
          </w:p>
        </w:tc>
      </w:tr>
      <w:tr w:rsidR="00780D9A" w:rsidRPr="00EE1C7D" w:rsidTr="004275C4">
        <w:tc>
          <w:tcPr>
            <w:tcW w:w="2988" w:type="dxa"/>
          </w:tcPr>
          <w:p w:rsidR="00780D9A" w:rsidRPr="00BC3CDB" w:rsidRDefault="00780D9A" w:rsidP="00FC6E8E">
            <w:pPr>
              <w:rPr>
                <w:lang w:val="en-US"/>
              </w:rPr>
            </w:pPr>
            <w:r w:rsidRPr="00BC3CDB">
              <w:rPr>
                <w:lang w:val="en-US"/>
              </w:rPr>
              <w:t>Email Address Verification Procedures</w:t>
            </w:r>
          </w:p>
        </w:tc>
        <w:tc>
          <w:tcPr>
            <w:tcW w:w="11520" w:type="dxa"/>
            <w:shd w:val="clear" w:color="auto" w:fill="auto"/>
          </w:tcPr>
          <w:p w:rsidR="00004AEB" w:rsidRDefault="0032034F" w:rsidP="00D261CE">
            <w:pPr>
              <w:pStyle w:val="002-Textkrper11-Standard"/>
              <w:jc w:val="left"/>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SBCA</w:t>
            </w:r>
            <w:r w:rsidR="00D261CE" w:rsidRPr="00D261CE">
              <w:rPr>
                <w:rFonts w:ascii="Times New Roman" w:hAnsi="Times New Roman"/>
                <w:color w:val="000000" w:themeColor="text1"/>
                <w:sz w:val="20"/>
                <w:szCs w:val="20"/>
                <w:lang w:val="en-US"/>
              </w:rPr>
              <w:t xml:space="preserve"> CP/CPS </w:t>
            </w:r>
            <w:r w:rsidR="00004AEB">
              <w:rPr>
                <w:rFonts w:ascii="Times New Roman" w:hAnsi="Times New Roman"/>
                <w:color w:val="000000" w:themeColor="text1"/>
                <w:sz w:val="20"/>
                <w:szCs w:val="20"/>
                <w:lang w:val="en-US"/>
              </w:rPr>
              <w:t>(</w:t>
            </w:r>
            <w:hyperlink r:id="rId40" w:history="1">
              <w:r w:rsidR="00004AEB" w:rsidRPr="00B0690C">
                <w:rPr>
                  <w:rStyle w:val="Hyperlink"/>
                  <w:szCs w:val="20"/>
                  <w:lang w:val="en-US"/>
                </w:rPr>
                <w:t>http://telesec.de/sbca/cps.html</w:t>
              </w:r>
            </w:hyperlink>
            <w:r w:rsidR="00004AEB" w:rsidRPr="00004AEB">
              <w:rPr>
                <w:rFonts w:ascii="Times New Roman" w:hAnsi="Times New Roman"/>
                <w:color w:val="000000" w:themeColor="text1"/>
                <w:sz w:val="20"/>
                <w:szCs w:val="20"/>
                <w:lang w:val="en-US"/>
              </w:rPr>
              <w:t>):</w:t>
            </w:r>
          </w:p>
          <w:p w:rsidR="005F0C33" w:rsidRDefault="00D261CE" w:rsidP="00D261CE">
            <w:pPr>
              <w:pStyle w:val="002-Textkrper11-Standard"/>
              <w:jc w:val="left"/>
              <w:rPr>
                <w:rFonts w:ascii="Times New Roman" w:hAnsi="Times New Roman"/>
                <w:color w:val="000000" w:themeColor="text1"/>
                <w:sz w:val="20"/>
                <w:szCs w:val="20"/>
                <w:lang w:val="en-US"/>
              </w:rPr>
            </w:pPr>
            <w:r w:rsidRPr="00D261CE">
              <w:rPr>
                <w:rFonts w:ascii="Times New Roman" w:hAnsi="Times New Roman"/>
                <w:color w:val="000000" w:themeColor="text1"/>
                <w:sz w:val="20"/>
                <w:szCs w:val="20"/>
                <w:lang w:val="en-US"/>
              </w:rPr>
              <w:t xml:space="preserve">4.2.1 Performing identification and authentication functions -&gt; 4.2.1.2 </w:t>
            </w:r>
            <w:r w:rsidR="0032034F">
              <w:rPr>
                <w:rFonts w:ascii="Times New Roman" w:hAnsi="Times New Roman"/>
                <w:color w:val="000000" w:themeColor="text1"/>
                <w:sz w:val="20"/>
                <w:szCs w:val="20"/>
                <w:lang w:val="en-US"/>
              </w:rPr>
              <w:t xml:space="preserve">External </w:t>
            </w:r>
            <w:r w:rsidR="0032034F" w:rsidRPr="0032034F">
              <w:rPr>
                <w:rFonts w:ascii="Times New Roman" w:hAnsi="Times New Roman"/>
                <w:color w:val="000000" w:themeColor="text1"/>
                <w:sz w:val="20"/>
                <w:szCs w:val="20"/>
                <w:lang w:val="en-US"/>
              </w:rPr>
              <w:t>Registration authority (RA)</w:t>
            </w:r>
          </w:p>
          <w:p w:rsidR="00D261CE" w:rsidRPr="00D261CE" w:rsidRDefault="00D261CE" w:rsidP="00D261CE">
            <w:pPr>
              <w:pStyle w:val="002-Textkrper11-Standard"/>
              <w:jc w:val="left"/>
              <w:rPr>
                <w:rFonts w:ascii="Times New Roman" w:hAnsi="Times New Roman"/>
                <w:color w:val="000000" w:themeColor="text1"/>
                <w:sz w:val="20"/>
                <w:szCs w:val="20"/>
                <w:lang w:val="en-US"/>
              </w:rPr>
            </w:pPr>
            <w:r w:rsidRPr="00D261CE">
              <w:rPr>
                <w:rFonts w:ascii="Times New Roman" w:hAnsi="Times New Roman"/>
                <w:color w:val="000000" w:themeColor="text1"/>
                <w:sz w:val="20"/>
                <w:szCs w:val="20"/>
                <w:lang w:val="en-US"/>
              </w:rPr>
              <w:t>[ …. ]</w:t>
            </w:r>
          </w:p>
          <w:p w:rsidR="00780D9A" w:rsidRPr="00F33E0C" w:rsidRDefault="00F33E0C" w:rsidP="00F33E0C">
            <w:pPr>
              <w:pStyle w:val="002-Textkrper11-Standard"/>
              <w:numPr>
                <w:ilvl w:val="0"/>
                <w:numId w:val="6"/>
              </w:numPr>
              <w:jc w:val="left"/>
              <w:rPr>
                <w:rFonts w:ascii="Times New Roman" w:hAnsi="Times New Roman"/>
                <w:color w:val="000000" w:themeColor="text1"/>
                <w:sz w:val="20"/>
                <w:szCs w:val="20"/>
                <w:lang w:val="en-US"/>
              </w:rPr>
            </w:pPr>
            <w:r w:rsidRPr="00F33E0C">
              <w:rPr>
                <w:rFonts w:ascii="Times New Roman" w:hAnsi="Times New Roman"/>
                <w:color w:val="000000" w:themeColor="text1"/>
                <w:sz w:val="20"/>
                <w:szCs w:val="20"/>
                <w:lang w:val="en-US"/>
              </w:rPr>
              <w:t>The external Registration authority (RA</w:t>
            </w:r>
            <w:r>
              <w:rPr>
                <w:rFonts w:ascii="Times New Roman" w:hAnsi="Times New Roman"/>
                <w:color w:val="000000" w:themeColor="text1"/>
                <w:sz w:val="20"/>
                <w:szCs w:val="20"/>
                <w:lang w:val="en-US"/>
              </w:rPr>
              <w:t xml:space="preserve">) has to verify the mail-address for </w:t>
            </w:r>
            <w:r w:rsidR="00953176" w:rsidRPr="00F33E0C">
              <w:rPr>
                <w:rFonts w:ascii="Times New Roman" w:hAnsi="Times New Roman"/>
                <w:color w:val="000000" w:themeColor="text1"/>
                <w:sz w:val="20"/>
                <w:szCs w:val="20"/>
                <w:lang w:val="en-US"/>
              </w:rPr>
              <w:t>EE certificates used for Mail-Security (S/MIME-certificates)</w:t>
            </w:r>
            <w:r>
              <w:rPr>
                <w:rFonts w:ascii="Times New Roman" w:hAnsi="Times New Roman"/>
                <w:color w:val="000000" w:themeColor="text1"/>
                <w:sz w:val="20"/>
                <w:szCs w:val="20"/>
                <w:lang w:val="en-US"/>
              </w:rPr>
              <w:t xml:space="preserve"> - </w:t>
            </w:r>
            <w:r w:rsidR="00953176" w:rsidRPr="00F33E0C">
              <w:rPr>
                <w:rFonts w:ascii="Times New Roman" w:hAnsi="Times New Roman"/>
                <w:color w:val="000000" w:themeColor="text1"/>
                <w:sz w:val="20"/>
                <w:szCs w:val="20"/>
                <w:lang w:val="en-US"/>
              </w:rPr>
              <w:t>issued by Sub-CA „Shared Business CA 3“ or „</w:t>
            </w:r>
            <w:proofErr w:type="spellStart"/>
            <w:r w:rsidR="00953176" w:rsidRPr="00F33E0C">
              <w:rPr>
                <w:rFonts w:ascii="Times New Roman" w:hAnsi="Times New Roman"/>
                <w:color w:val="000000" w:themeColor="text1"/>
                <w:sz w:val="20"/>
                <w:szCs w:val="20"/>
                <w:lang w:val="en-US"/>
              </w:rPr>
              <w:t>TeleSec</w:t>
            </w:r>
            <w:proofErr w:type="spellEnd"/>
            <w:r w:rsidR="00953176" w:rsidRPr="00F33E0C">
              <w:rPr>
                <w:rFonts w:ascii="Times New Roman" w:hAnsi="Times New Roman"/>
                <w:color w:val="000000" w:themeColor="text1"/>
                <w:sz w:val="20"/>
                <w:szCs w:val="20"/>
                <w:lang w:val="en-US"/>
              </w:rPr>
              <w:t xml:space="preserve"> Business CA 1“</w:t>
            </w:r>
            <w:r>
              <w:rPr>
                <w:rFonts w:ascii="Times New Roman" w:hAnsi="Times New Roman"/>
                <w:color w:val="000000" w:themeColor="text1"/>
                <w:sz w:val="20"/>
                <w:szCs w:val="20"/>
                <w:lang w:val="en-US"/>
              </w:rPr>
              <w:t>- using challenge response.</w:t>
            </w:r>
          </w:p>
          <w:p w:rsidR="00D261CE" w:rsidRPr="00D261CE" w:rsidRDefault="00D261CE" w:rsidP="00D261CE">
            <w:pPr>
              <w:pStyle w:val="002-Textkrper11-Standard"/>
              <w:jc w:val="left"/>
              <w:rPr>
                <w:rFonts w:ascii="Times New Roman" w:hAnsi="Times New Roman"/>
                <w:color w:val="000000" w:themeColor="text1"/>
                <w:sz w:val="20"/>
                <w:szCs w:val="20"/>
                <w:lang w:val="en-US"/>
              </w:rPr>
            </w:pPr>
            <w:r w:rsidRPr="00D261CE">
              <w:rPr>
                <w:rFonts w:ascii="Times New Roman" w:hAnsi="Times New Roman"/>
                <w:color w:val="000000" w:themeColor="text1"/>
                <w:sz w:val="20"/>
                <w:szCs w:val="20"/>
                <w:lang w:val="en-US"/>
              </w:rPr>
              <w:t>[ …. ]</w:t>
            </w:r>
          </w:p>
        </w:tc>
      </w:tr>
      <w:tr w:rsidR="00207ADB" w:rsidRPr="00EE1C7D" w:rsidTr="004275C4">
        <w:tc>
          <w:tcPr>
            <w:tcW w:w="2988" w:type="dxa"/>
          </w:tcPr>
          <w:p w:rsidR="00207ADB" w:rsidRPr="008A6FD2" w:rsidRDefault="00780D9A" w:rsidP="00FC6E8E">
            <w:pPr>
              <w:rPr>
                <w:color w:val="000000"/>
                <w:lang w:val="en-US" w:eastAsia="de-DE"/>
              </w:rPr>
            </w:pPr>
            <w:r w:rsidRPr="008A6FD2">
              <w:rPr>
                <w:color w:val="000000"/>
                <w:lang w:val="en-US" w:eastAsia="de-DE"/>
              </w:rPr>
              <w:t>Code Signing Subscriber Verification</w:t>
            </w:r>
            <w:r w:rsidR="004275C4" w:rsidRPr="008A6FD2">
              <w:rPr>
                <w:color w:val="000000"/>
                <w:lang w:val="en-US" w:eastAsia="de-DE"/>
              </w:rPr>
              <w:t xml:space="preserve"> </w:t>
            </w:r>
            <w:r w:rsidRPr="008A6FD2">
              <w:rPr>
                <w:color w:val="000000"/>
                <w:lang w:val="en-US" w:eastAsia="de-DE"/>
              </w:rPr>
              <w:t>Procedures</w:t>
            </w:r>
          </w:p>
        </w:tc>
        <w:tc>
          <w:tcPr>
            <w:tcW w:w="11520" w:type="dxa"/>
            <w:shd w:val="clear" w:color="auto" w:fill="auto"/>
          </w:tcPr>
          <w:p w:rsidR="00780D9A" w:rsidRPr="008A6FD2" w:rsidRDefault="00965CE3" w:rsidP="00965CE3">
            <w:pPr>
              <w:rPr>
                <w:color w:val="000000"/>
                <w:lang w:val="en-US" w:eastAsia="de-DE"/>
              </w:rPr>
            </w:pPr>
            <w:r w:rsidRPr="00AD6FFD">
              <w:rPr>
                <w:rFonts w:ascii="Cambria" w:hAnsi="Cambria" w:cs="Cambria"/>
                <w:lang w:val="en-US" w:eastAsia="de-DE"/>
              </w:rPr>
              <w:t>Not applicable.</w:t>
            </w:r>
            <w:r w:rsidR="00427923" w:rsidRPr="008A6FD2">
              <w:rPr>
                <w:color w:val="000000"/>
                <w:lang w:val="en-US" w:eastAsia="de-DE"/>
              </w:rPr>
              <w:t xml:space="preserve"> Not requesting the code signing trust bit at this time.</w:t>
            </w:r>
          </w:p>
        </w:tc>
      </w:tr>
      <w:tr w:rsidR="00896C03" w:rsidRPr="00EE1C7D" w:rsidTr="004275C4">
        <w:tc>
          <w:tcPr>
            <w:tcW w:w="2988" w:type="dxa"/>
          </w:tcPr>
          <w:p w:rsidR="00896C03" w:rsidRPr="00535737" w:rsidRDefault="00896C03" w:rsidP="00896C03">
            <w:pPr>
              <w:rPr>
                <w:highlight w:val="red"/>
                <w:lang w:val="en-US"/>
              </w:rPr>
            </w:pPr>
            <w:r w:rsidRPr="007B0E1E">
              <w:rPr>
                <w:lang w:val="en-US"/>
              </w:rPr>
              <w:t>Multi-factor Authentication</w:t>
            </w:r>
          </w:p>
        </w:tc>
        <w:tc>
          <w:tcPr>
            <w:tcW w:w="11520" w:type="dxa"/>
            <w:shd w:val="clear" w:color="auto" w:fill="auto"/>
          </w:tcPr>
          <w:p w:rsidR="00E61205" w:rsidRDefault="00E61205" w:rsidP="00C54164">
            <w:pPr>
              <w:rPr>
                <w:color w:val="000000"/>
                <w:lang w:val="en-US" w:eastAsia="de-DE"/>
              </w:rPr>
            </w:pPr>
            <w:proofErr w:type="spellStart"/>
            <w:r w:rsidRPr="00E61205">
              <w:rPr>
                <w:color w:val="000000"/>
                <w:lang w:val="en-US" w:eastAsia="de-DE"/>
              </w:rPr>
              <w:t>ServerPass</w:t>
            </w:r>
            <w:proofErr w:type="spellEnd"/>
            <w:r w:rsidRPr="00E61205">
              <w:rPr>
                <w:color w:val="000000"/>
                <w:lang w:val="en-US" w:eastAsia="de-DE"/>
              </w:rPr>
              <w:t xml:space="preserve"> and Shared-Business-CA CPS section 6.5.1.1: </w:t>
            </w:r>
          </w:p>
          <w:p w:rsidR="008A6FD2" w:rsidRPr="00E419D4" w:rsidRDefault="00E419D4" w:rsidP="00C54164">
            <w:pPr>
              <w:rPr>
                <w:color w:val="000000"/>
                <w:lang w:val="en-US" w:eastAsia="de-DE"/>
              </w:rPr>
            </w:pPr>
            <w:r w:rsidRPr="00E419D4">
              <w:rPr>
                <w:color w:val="000000"/>
                <w:lang w:val="en-US" w:eastAsia="de-DE"/>
              </w:rPr>
              <w:t xml:space="preserve">Workplaces </w:t>
            </w:r>
            <w:r w:rsidR="00C54164">
              <w:rPr>
                <w:color w:val="000000"/>
                <w:lang w:val="en-US" w:eastAsia="de-DE"/>
              </w:rPr>
              <w:t>for certificate issuance are restricted by</w:t>
            </w:r>
            <w:r w:rsidRPr="00E419D4">
              <w:rPr>
                <w:color w:val="000000"/>
                <w:lang w:val="en-US" w:eastAsia="de-DE"/>
              </w:rPr>
              <w:t xml:space="preserve"> multi-factor</w:t>
            </w:r>
            <w:r w:rsidR="00C54164">
              <w:rPr>
                <w:color w:val="000000"/>
                <w:lang w:val="en-US" w:eastAsia="de-DE"/>
              </w:rPr>
              <w:t xml:space="preserve"> </w:t>
            </w:r>
            <w:r w:rsidRPr="00C54164">
              <w:rPr>
                <w:color w:val="000000"/>
                <w:lang w:val="en-US" w:eastAsia="de-DE"/>
              </w:rPr>
              <w:t>authentication.</w:t>
            </w:r>
          </w:p>
        </w:tc>
      </w:tr>
      <w:tr w:rsidR="00896C03" w:rsidRPr="00EE1C7D" w:rsidTr="004275C4">
        <w:tc>
          <w:tcPr>
            <w:tcW w:w="2988" w:type="dxa"/>
          </w:tcPr>
          <w:p w:rsidR="00896C03" w:rsidRPr="00EE1C7D" w:rsidRDefault="00896C03" w:rsidP="00896C03">
            <w:pPr>
              <w:rPr>
                <w:lang w:val="en-US"/>
              </w:rPr>
            </w:pPr>
            <w:r w:rsidRPr="00F6249A">
              <w:rPr>
                <w:lang w:val="en-US"/>
              </w:rPr>
              <w:t>Network Security</w:t>
            </w:r>
          </w:p>
        </w:tc>
        <w:tc>
          <w:tcPr>
            <w:tcW w:w="11520" w:type="dxa"/>
            <w:shd w:val="clear" w:color="auto" w:fill="auto"/>
          </w:tcPr>
          <w:p w:rsidR="00E61205" w:rsidRDefault="00016623" w:rsidP="00760479">
            <w:r w:rsidRPr="00016623">
              <w:t xml:space="preserve">In September 2012, </w:t>
            </w:r>
            <w:r>
              <w:t xml:space="preserve">the international auditing company </w:t>
            </w:r>
            <w:r w:rsidRPr="00016623">
              <w:t>Ernst &amp; Y</w:t>
            </w:r>
            <w:r>
              <w:t xml:space="preserve">oung audited </w:t>
            </w:r>
            <w:r w:rsidRPr="00016623">
              <w:t>T-Systems</w:t>
            </w:r>
            <w:r w:rsidR="00313BC3">
              <w:t>’</w:t>
            </w:r>
            <w:r>
              <w:t xml:space="preserve"> </w:t>
            </w:r>
            <w:r w:rsidR="00313BC3">
              <w:t>IT Basic Infrastructure Services with the Independent Service Auditors Assurance Report</w:t>
            </w:r>
            <w:r w:rsidRPr="00016623">
              <w:t xml:space="preserve"> </w:t>
            </w:r>
            <w:r>
              <w:t>(</w:t>
            </w:r>
            <w:r w:rsidR="00D0456F" w:rsidRPr="00016623">
              <w:t xml:space="preserve">ISAE </w:t>
            </w:r>
            <w:r w:rsidR="00B27562" w:rsidRPr="00B305C6">
              <w:t>3402 Type II Report</w:t>
            </w:r>
            <w:r w:rsidRPr="00B305C6">
              <w:t>).</w:t>
            </w:r>
            <w:r w:rsidR="00313BC3" w:rsidRPr="00B305C6">
              <w:t xml:space="preserve"> </w:t>
            </w:r>
          </w:p>
          <w:p w:rsidR="00613B17" w:rsidRPr="00B305C6" w:rsidRDefault="00313BC3" w:rsidP="00760479">
            <w:r w:rsidRPr="00B305C6">
              <w:t>This</w:t>
            </w:r>
            <w:r>
              <w:t xml:space="preserve"> </w:t>
            </w:r>
            <w:r w:rsidRPr="00B305C6">
              <w:t>annual report is for internal use only.</w:t>
            </w:r>
          </w:p>
          <w:p w:rsidR="00B305C6" w:rsidRDefault="00B305C6" w:rsidP="00B305C6">
            <w:pPr>
              <w:ind w:left="720" w:hanging="720"/>
            </w:pPr>
            <w:r w:rsidRPr="00B305C6">
              <w:t xml:space="preserve">Upcoming, the Network and Certificate System Security Requirements will be incorporated into the </w:t>
            </w:r>
            <w:proofErr w:type="spellStart"/>
            <w:r w:rsidRPr="00B305C6">
              <w:t>WebTrust</w:t>
            </w:r>
            <w:proofErr w:type="spellEnd"/>
            <w:r>
              <w:t xml:space="preserve"> </w:t>
            </w:r>
          </w:p>
          <w:p w:rsidR="00B218EC" w:rsidRPr="00B305C6" w:rsidRDefault="00B305C6" w:rsidP="00B305C6">
            <w:pPr>
              <w:ind w:left="720" w:hanging="720"/>
            </w:pPr>
            <w:r w:rsidRPr="00B305C6">
              <w:t>Service Principles and Criteri</w:t>
            </w:r>
            <w:r>
              <w:t xml:space="preserve">a for Certification Authorities, </w:t>
            </w:r>
            <w:r w:rsidRPr="00B305C6">
              <w:t>see Audits.</w:t>
            </w:r>
          </w:p>
        </w:tc>
      </w:tr>
    </w:tbl>
    <w:p w:rsidR="008E3667" w:rsidRPr="00EE1C7D" w:rsidRDefault="008E3667" w:rsidP="00FC6E8E">
      <w:pPr>
        <w:rPr>
          <w:lang w:val="en-US" w:eastAsia="de-DE"/>
        </w:rPr>
      </w:pPr>
    </w:p>
    <w:p w:rsidR="00E14880" w:rsidRPr="00EE1C7D" w:rsidRDefault="00E14880" w:rsidP="00FC6E8E">
      <w:pPr>
        <w:rPr>
          <w:lang w:val="en-US" w:eastAsia="de-DE"/>
        </w:rPr>
      </w:pPr>
      <w:r w:rsidRPr="00EE1C7D">
        <w:rPr>
          <w:b/>
          <w:sz w:val="24"/>
          <w:szCs w:val="24"/>
          <w:lang w:val="en-US" w:eastAsia="de-DE"/>
        </w:rPr>
        <w:t>Response to Mozilla's CA Recommended Practices</w:t>
      </w:r>
      <w:r w:rsidRPr="00EE1C7D">
        <w:rPr>
          <w:lang w:val="en-US" w:eastAsia="de-DE"/>
        </w:rPr>
        <w:t xml:space="preserve"> (</w:t>
      </w:r>
      <w:hyperlink r:id="rId41" w:history="1">
        <w:r w:rsidRPr="00EE1C7D">
          <w:rPr>
            <w:rStyle w:val="Hyperlink"/>
            <w:b/>
            <w:bCs/>
            <w:sz w:val="24"/>
            <w:lang w:val="en-US" w:eastAsia="de-DE"/>
          </w:rPr>
          <w:t>https://wiki.mozilla.org/CA:Recommended_Practices</w:t>
        </w:r>
      </w:hyperlink>
      <w:r w:rsidRPr="00EE1C7D">
        <w:rPr>
          <w:lang w:val="en-US" w:eastAsia="de-DE"/>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1520"/>
      </w:tblGrid>
      <w:tr w:rsidR="00E14880" w:rsidRPr="00EE1C7D" w:rsidTr="00A15D10">
        <w:tc>
          <w:tcPr>
            <w:tcW w:w="2988" w:type="dxa"/>
          </w:tcPr>
          <w:p w:rsidR="00E14880" w:rsidRPr="00EE1C7D" w:rsidRDefault="00E14880" w:rsidP="00FC6E8E">
            <w:pPr>
              <w:rPr>
                <w:lang w:val="en-US"/>
              </w:rPr>
            </w:pPr>
            <w:r w:rsidRPr="00EE1C7D">
              <w:rPr>
                <w:lang w:val="en-US"/>
              </w:rPr>
              <w:t>Publicly Available CP and CPS</w:t>
            </w:r>
          </w:p>
        </w:tc>
        <w:tc>
          <w:tcPr>
            <w:tcW w:w="11520" w:type="dxa"/>
            <w:shd w:val="clear" w:color="auto" w:fill="auto"/>
          </w:tcPr>
          <w:p w:rsidR="00A15D10" w:rsidRPr="00EE1C7D" w:rsidRDefault="004F3CE0" w:rsidP="00FC6E8E">
            <w:pPr>
              <w:rPr>
                <w:lang w:val="en-US"/>
              </w:rPr>
            </w:pPr>
            <w:r w:rsidRPr="004F3CE0">
              <w:rPr>
                <w:lang w:val="en-US"/>
              </w:rPr>
              <w:t>Yes.</w:t>
            </w:r>
            <w:r w:rsidRPr="00EE1C7D">
              <w:rPr>
                <w:lang w:val="en-US"/>
              </w:rPr>
              <w:t xml:space="preserve"> See above.</w:t>
            </w:r>
          </w:p>
        </w:tc>
      </w:tr>
      <w:tr w:rsidR="00E14880" w:rsidRPr="00EE1C7D" w:rsidTr="00A15D10">
        <w:tc>
          <w:tcPr>
            <w:tcW w:w="2988" w:type="dxa"/>
          </w:tcPr>
          <w:p w:rsidR="00E14880" w:rsidRPr="00EE1C7D" w:rsidRDefault="00E14880" w:rsidP="00FC6E8E">
            <w:pPr>
              <w:rPr>
                <w:lang w:val="en-US"/>
              </w:rPr>
            </w:pPr>
            <w:r w:rsidRPr="00EE1C7D">
              <w:rPr>
                <w:lang w:val="en-US"/>
              </w:rPr>
              <w:t>CA Hierarchy</w:t>
            </w:r>
          </w:p>
        </w:tc>
        <w:tc>
          <w:tcPr>
            <w:tcW w:w="11520" w:type="dxa"/>
            <w:shd w:val="clear" w:color="auto" w:fill="auto"/>
          </w:tcPr>
          <w:p w:rsidR="00AC0ED3" w:rsidRPr="00EE1C7D" w:rsidRDefault="004F3CE0" w:rsidP="00FC6E8E">
            <w:pPr>
              <w:rPr>
                <w:lang w:val="en-US"/>
              </w:rPr>
            </w:pPr>
            <w:r w:rsidRPr="004F3CE0">
              <w:rPr>
                <w:lang w:val="en-US"/>
              </w:rPr>
              <w:t>Yes.</w:t>
            </w:r>
            <w:r w:rsidRPr="00EE1C7D">
              <w:rPr>
                <w:lang w:val="en-US"/>
              </w:rPr>
              <w:t xml:space="preserve"> See above.</w:t>
            </w:r>
          </w:p>
        </w:tc>
      </w:tr>
      <w:tr w:rsidR="00E14880" w:rsidRPr="00EE1C7D" w:rsidTr="00A15D10">
        <w:tc>
          <w:tcPr>
            <w:tcW w:w="2988" w:type="dxa"/>
          </w:tcPr>
          <w:p w:rsidR="00E14880" w:rsidRPr="00EE1C7D" w:rsidRDefault="00E14880" w:rsidP="00FC6E8E">
            <w:pPr>
              <w:rPr>
                <w:lang w:val="en-US"/>
              </w:rPr>
            </w:pPr>
            <w:r w:rsidRPr="00EE1C7D">
              <w:rPr>
                <w:lang w:val="en-US"/>
              </w:rPr>
              <w:t>Audit Criteria</w:t>
            </w:r>
          </w:p>
        </w:tc>
        <w:tc>
          <w:tcPr>
            <w:tcW w:w="11520" w:type="dxa"/>
            <w:shd w:val="clear" w:color="auto" w:fill="auto"/>
          </w:tcPr>
          <w:p w:rsidR="008D4AB1" w:rsidRPr="00EE1C7D" w:rsidRDefault="004F3CE0" w:rsidP="00D56790">
            <w:pPr>
              <w:rPr>
                <w:lang w:val="en-US"/>
              </w:rPr>
            </w:pPr>
            <w:r w:rsidRPr="004F3CE0">
              <w:rPr>
                <w:lang w:val="en-US"/>
              </w:rPr>
              <w:t>Yes.</w:t>
            </w:r>
            <w:r w:rsidRPr="00EE1C7D">
              <w:rPr>
                <w:lang w:val="en-US"/>
              </w:rPr>
              <w:t xml:space="preserve"> See above.</w:t>
            </w:r>
          </w:p>
        </w:tc>
      </w:tr>
      <w:tr w:rsidR="00E14880" w:rsidRPr="00EE1C7D" w:rsidTr="00A15D10">
        <w:tc>
          <w:tcPr>
            <w:tcW w:w="2988" w:type="dxa"/>
          </w:tcPr>
          <w:p w:rsidR="00E14880" w:rsidRPr="00EE1C7D" w:rsidRDefault="00E14880" w:rsidP="00FC6E8E">
            <w:pPr>
              <w:rPr>
                <w:lang w:val="en-US"/>
              </w:rPr>
            </w:pPr>
            <w:r w:rsidRPr="00EE1C7D">
              <w:rPr>
                <w:lang w:val="en-US"/>
              </w:rPr>
              <w:t>Document Handling of IDNs in CP/CPS</w:t>
            </w:r>
          </w:p>
        </w:tc>
        <w:tc>
          <w:tcPr>
            <w:tcW w:w="11520" w:type="dxa"/>
            <w:shd w:val="clear" w:color="auto" w:fill="auto"/>
          </w:tcPr>
          <w:p w:rsidR="00E14880" w:rsidRPr="00EE1C7D" w:rsidRDefault="004F3CE0" w:rsidP="004F3CE0">
            <w:pPr>
              <w:rPr>
                <w:lang w:val="en-US"/>
              </w:rPr>
            </w:pPr>
            <w:r w:rsidRPr="004F3CE0">
              <w:rPr>
                <w:lang w:val="en-US"/>
              </w:rPr>
              <w:t>Not applicable.</w:t>
            </w:r>
          </w:p>
        </w:tc>
      </w:tr>
      <w:tr w:rsidR="00E14880" w:rsidRPr="00EE1C7D" w:rsidTr="00A15D10">
        <w:tc>
          <w:tcPr>
            <w:tcW w:w="2988" w:type="dxa"/>
          </w:tcPr>
          <w:p w:rsidR="00E14880" w:rsidRPr="00EE1C7D" w:rsidRDefault="00E14880" w:rsidP="00FC6E8E">
            <w:pPr>
              <w:rPr>
                <w:lang w:val="en-US"/>
              </w:rPr>
            </w:pPr>
            <w:r w:rsidRPr="00EE1C7D">
              <w:rPr>
                <w:lang w:val="en-US"/>
              </w:rPr>
              <w:t>Revocation of Compromised Certificates</w:t>
            </w:r>
          </w:p>
        </w:tc>
        <w:tc>
          <w:tcPr>
            <w:tcW w:w="11520" w:type="dxa"/>
            <w:shd w:val="clear" w:color="auto" w:fill="auto"/>
          </w:tcPr>
          <w:p w:rsidR="00E14880" w:rsidRPr="00EE1C7D" w:rsidRDefault="00F9403E" w:rsidP="004F3CE0">
            <w:pPr>
              <w:rPr>
                <w:lang w:val="en-US"/>
              </w:rPr>
            </w:pPr>
            <w:r w:rsidRPr="007B0E1E">
              <w:rPr>
                <w:lang w:val="en-US"/>
              </w:rPr>
              <w:t xml:space="preserve">CPS </w:t>
            </w:r>
            <w:r w:rsidR="004F3CE0">
              <w:rPr>
                <w:lang w:val="en-US"/>
              </w:rPr>
              <w:t>section</w:t>
            </w:r>
            <w:r w:rsidRPr="007B0E1E">
              <w:rPr>
                <w:lang w:val="en-US"/>
              </w:rPr>
              <w:t xml:space="preserve"> 4.9</w:t>
            </w:r>
          </w:p>
        </w:tc>
      </w:tr>
      <w:tr w:rsidR="00E14880" w:rsidRPr="00EE1C7D" w:rsidTr="00A15D10">
        <w:tc>
          <w:tcPr>
            <w:tcW w:w="2988" w:type="dxa"/>
          </w:tcPr>
          <w:p w:rsidR="00E14880" w:rsidRPr="00EE1C7D" w:rsidRDefault="00E14880" w:rsidP="00FC6E8E">
            <w:pPr>
              <w:rPr>
                <w:lang w:val="en-US"/>
              </w:rPr>
            </w:pPr>
            <w:r w:rsidRPr="00EE1C7D">
              <w:rPr>
                <w:lang w:val="en-US"/>
              </w:rPr>
              <w:t>Verifying Domain Name Ownership</w:t>
            </w:r>
          </w:p>
        </w:tc>
        <w:tc>
          <w:tcPr>
            <w:tcW w:w="11520" w:type="dxa"/>
            <w:shd w:val="clear" w:color="auto" w:fill="auto"/>
          </w:tcPr>
          <w:p w:rsidR="00E14880" w:rsidRPr="00EE1C7D" w:rsidRDefault="007E45B1" w:rsidP="00DE6C8E">
            <w:pPr>
              <w:rPr>
                <w:lang w:val="en-US"/>
              </w:rPr>
            </w:pPr>
            <w:r w:rsidRPr="004F3CE0">
              <w:rPr>
                <w:lang w:val="en-US"/>
              </w:rPr>
              <w:t>Yes.</w:t>
            </w:r>
            <w:r w:rsidRPr="00EE1C7D">
              <w:rPr>
                <w:lang w:val="en-US"/>
              </w:rPr>
              <w:t xml:space="preserve"> See above.</w:t>
            </w:r>
          </w:p>
        </w:tc>
      </w:tr>
      <w:tr w:rsidR="00E14880" w:rsidRPr="00EE1C7D" w:rsidTr="00A15D10">
        <w:tc>
          <w:tcPr>
            <w:tcW w:w="2988" w:type="dxa"/>
          </w:tcPr>
          <w:p w:rsidR="00E14880" w:rsidRPr="00EE1C7D" w:rsidRDefault="00E14880" w:rsidP="00FC6E8E">
            <w:pPr>
              <w:rPr>
                <w:lang w:val="en-US"/>
              </w:rPr>
            </w:pPr>
            <w:r w:rsidRPr="00EE1C7D">
              <w:rPr>
                <w:lang w:val="en-US"/>
              </w:rPr>
              <w:t>Verifying Email Address Control</w:t>
            </w:r>
          </w:p>
        </w:tc>
        <w:tc>
          <w:tcPr>
            <w:tcW w:w="11520" w:type="dxa"/>
            <w:shd w:val="clear" w:color="auto" w:fill="auto"/>
          </w:tcPr>
          <w:p w:rsidR="00E14880" w:rsidRPr="00EE1C7D" w:rsidRDefault="007E45B1" w:rsidP="00FC6E8E">
            <w:pPr>
              <w:rPr>
                <w:lang w:val="en-US"/>
              </w:rPr>
            </w:pPr>
            <w:r w:rsidRPr="004F3CE0">
              <w:rPr>
                <w:lang w:val="en-US"/>
              </w:rPr>
              <w:t>Yes.</w:t>
            </w:r>
            <w:r w:rsidRPr="00EE1C7D">
              <w:rPr>
                <w:lang w:val="en-US"/>
              </w:rPr>
              <w:t xml:space="preserve"> See above.</w:t>
            </w:r>
          </w:p>
        </w:tc>
      </w:tr>
      <w:tr w:rsidR="00E14880" w:rsidRPr="00EE1C7D" w:rsidTr="00A15D10">
        <w:tc>
          <w:tcPr>
            <w:tcW w:w="2988" w:type="dxa"/>
          </w:tcPr>
          <w:p w:rsidR="00E14880" w:rsidRPr="00EE1C7D" w:rsidRDefault="00E14880" w:rsidP="00FC6E8E">
            <w:pPr>
              <w:rPr>
                <w:lang w:val="en-US"/>
              </w:rPr>
            </w:pPr>
            <w:r w:rsidRPr="00EE1C7D">
              <w:rPr>
                <w:lang w:val="en-US"/>
              </w:rPr>
              <w:t>Verifying Identity of Code Signing Certificate</w:t>
            </w:r>
            <w:r w:rsidR="00F9403E" w:rsidRPr="00EE1C7D">
              <w:rPr>
                <w:lang w:val="en-US"/>
              </w:rPr>
              <w:t xml:space="preserve"> Subscriber</w:t>
            </w:r>
          </w:p>
        </w:tc>
        <w:tc>
          <w:tcPr>
            <w:tcW w:w="11520" w:type="dxa"/>
            <w:shd w:val="clear" w:color="auto" w:fill="auto"/>
          </w:tcPr>
          <w:p w:rsidR="00E14880" w:rsidRPr="00EE1C7D" w:rsidRDefault="007E45B1" w:rsidP="007E45B1">
            <w:pPr>
              <w:rPr>
                <w:lang w:val="en-US"/>
              </w:rPr>
            </w:pPr>
            <w:r w:rsidRPr="007E45B1">
              <w:rPr>
                <w:lang w:val="en-US"/>
              </w:rPr>
              <w:t>Not applicable.</w:t>
            </w:r>
          </w:p>
        </w:tc>
      </w:tr>
      <w:tr w:rsidR="00E14880" w:rsidRPr="00EE1C7D" w:rsidTr="00A15D10">
        <w:tc>
          <w:tcPr>
            <w:tcW w:w="2988" w:type="dxa"/>
          </w:tcPr>
          <w:p w:rsidR="00E14880" w:rsidRPr="00EE1C7D" w:rsidRDefault="00E14880" w:rsidP="00FC6E8E">
            <w:pPr>
              <w:rPr>
                <w:lang w:val="en-US"/>
              </w:rPr>
            </w:pPr>
            <w:r w:rsidRPr="00553191">
              <w:rPr>
                <w:lang w:val="en-US"/>
              </w:rPr>
              <w:t>DNS names go in SAN</w:t>
            </w:r>
          </w:p>
        </w:tc>
        <w:tc>
          <w:tcPr>
            <w:tcW w:w="11520" w:type="dxa"/>
            <w:shd w:val="clear" w:color="auto" w:fill="auto"/>
          </w:tcPr>
          <w:p w:rsidR="00553191" w:rsidRDefault="00553191" w:rsidP="00FC6E8E">
            <w:pPr>
              <w:rPr>
                <w:rStyle w:val="hps"/>
              </w:rPr>
            </w:pPr>
            <w:r w:rsidRPr="00553191">
              <w:rPr>
                <w:rStyle w:val="hps"/>
                <w:highlight w:val="yellow"/>
              </w:rPr>
              <w:t>??? This is required as per Baseline Requirement #9.2.1.</w:t>
            </w:r>
          </w:p>
          <w:p w:rsidR="00E14880" w:rsidRPr="00EE1C7D" w:rsidRDefault="00553191" w:rsidP="006809E9">
            <w:pPr>
              <w:rPr>
                <w:lang w:val="en-US"/>
              </w:rPr>
            </w:pPr>
            <w:r w:rsidRPr="006809E9">
              <w:rPr>
                <w:rStyle w:val="hps"/>
                <w:highlight w:val="green"/>
              </w:rPr>
              <w:t>The</w:t>
            </w:r>
            <w:r w:rsidRPr="006809E9">
              <w:rPr>
                <w:rStyle w:val="shorttext"/>
                <w:highlight w:val="green"/>
              </w:rPr>
              <w:t xml:space="preserve"> </w:t>
            </w:r>
            <w:r w:rsidRPr="006809E9">
              <w:rPr>
                <w:rStyle w:val="hps"/>
                <w:highlight w:val="green"/>
              </w:rPr>
              <w:t>DNS name</w:t>
            </w:r>
            <w:r w:rsidRPr="006809E9">
              <w:rPr>
                <w:rStyle w:val="shorttext"/>
                <w:highlight w:val="green"/>
              </w:rPr>
              <w:t xml:space="preserve"> </w:t>
            </w:r>
            <w:r w:rsidRPr="006809E9">
              <w:rPr>
                <w:rStyle w:val="hps"/>
                <w:highlight w:val="green"/>
              </w:rPr>
              <w:t>is transferred to the</w:t>
            </w:r>
            <w:r w:rsidRPr="006809E9">
              <w:rPr>
                <w:rStyle w:val="shorttext"/>
                <w:highlight w:val="green"/>
              </w:rPr>
              <w:t xml:space="preserve"> </w:t>
            </w:r>
            <w:r w:rsidRPr="006809E9">
              <w:rPr>
                <w:rStyle w:val="hps"/>
                <w:highlight w:val="green"/>
              </w:rPr>
              <w:t>S</w:t>
            </w:r>
            <w:r w:rsidR="006809E9">
              <w:rPr>
                <w:rStyle w:val="hps"/>
                <w:highlight w:val="green"/>
              </w:rPr>
              <w:t>AN</w:t>
            </w:r>
            <w:r w:rsidRPr="006809E9">
              <w:rPr>
                <w:rStyle w:val="shorttext"/>
                <w:highlight w:val="green"/>
              </w:rPr>
              <w:t xml:space="preserve"> </w:t>
            </w:r>
            <w:r w:rsidRPr="006809E9">
              <w:rPr>
                <w:rStyle w:val="hps"/>
                <w:highlight w:val="green"/>
              </w:rPr>
              <w:t>field</w:t>
            </w:r>
            <w:r w:rsidRPr="006809E9">
              <w:rPr>
                <w:rStyle w:val="shorttext"/>
                <w:highlight w:val="green"/>
              </w:rPr>
              <w:t>.</w:t>
            </w:r>
          </w:p>
        </w:tc>
      </w:tr>
      <w:tr w:rsidR="00E14880" w:rsidRPr="00EE1C7D" w:rsidTr="00A15D10">
        <w:tc>
          <w:tcPr>
            <w:tcW w:w="2988" w:type="dxa"/>
          </w:tcPr>
          <w:p w:rsidR="00E14880" w:rsidRPr="00EE1C7D" w:rsidRDefault="00E14880" w:rsidP="00FC6E8E">
            <w:pPr>
              <w:rPr>
                <w:lang w:val="en-US"/>
              </w:rPr>
            </w:pPr>
            <w:r w:rsidRPr="00EE1C7D">
              <w:rPr>
                <w:lang w:val="en-US"/>
              </w:rPr>
              <w:t>Domain owned by a Natural Person</w:t>
            </w:r>
          </w:p>
        </w:tc>
        <w:tc>
          <w:tcPr>
            <w:tcW w:w="11520" w:type="dxa"/>
            <w:shd w:val="clear" w:color="auto" w:fill="auto"/>
          </w:tcPr>
          <w:p w:rsidR="00E14880" w:rsidRPr="00EE1C7D" w:rsidRDefault="00C706C2" w:rsidP="00FC6E8E">
            <w:pPr>
              <w:rPr>
                <w:lang w:val="en-US"/>
              </w:rPr>
            </w:pPr>
            <w:r>
              <w:rPr>
                <w:lang w:val="en-US"/>
              </w:rPr>
              <w:t>T</w:t>
            </w:r>
            <w:r w:rsidR="00F9403E" w:rsidRPr="00EE1C7D">
              <w:rPr>
                <w:lang w:val="en-US"/>
              </w:rPr>
              <w:t xml:space="preserve">here will be no SLL certificates issued for </w:t>
            </w:r>
            <w:r w:rsidR="008846FB" w:rsidRPr="00EE1C7D">
              <w:rPr>
                <w:lang w:val="en-US"/>
              </w:rPr>
              <w:t xml:space="preserve">domains owned by </w:t>
            </w:r>
            <w:r w:rsidR="00F9403E" w:rsidRPr="00EE1C7D">
              <w:rPr>
                <w:lang w:val="en-US"/>
              </w:rPr>
              <w:t>natural persons.</w:t>
            </w:r>
          </w:p>
        </w:tc>
      </w:tr>
      <w:tr w:rsidR="00E14880" w:rsidRPr="00EE1C7D" w:rsidTr="00A15D10">
        <w:tc>
          <w:tcPr>
            <w:tcW w:w="2988" w:type="dxa"/>
          </w:tcPr>
          <w:p w:rsidR="00E14880" w:rsidRPr="00EE1C7D" w:rsidRDefault="00E14880" w:rsidP="00FC6E8E">
            <w:pPr>
              <w:rPr>
                <w:lang w:val="en-US"/>
              </w:rPr>
            </w:pPr>
            <w:r w:rsidRPr="00EE1C7D">
              <w:rPr>
                <w:lang w:val="en-US"/>
              </w:rPr>
              <w:t>OCSP</w:t>
            </w:r>
          </w:p>
        </w:tc>
        <w:tc>
          <w:tcPr>
            <w:tcW w:w="11520" w:type="dxa"/>
            <w:shd w:val="clear" w:color="auto" w:fill="auto"/>
          </w:tcPr>
          <w:p w:rsidR="00D34202" w:rsidRPr="00EE1C7D" w:rsidRDefault="00C706C2" w:rsidP="00570F21">
            <w:pPr>
              <w:rPr>
                <w:lang w:val="en-US"/>
              </w:rPr>
            </w:pPr>
            <w:r w:rsidRPr="004F3CE0">
              <w:rPr>
                <w:lang w:val="en-US"/>
              </w:rPr>
              <w:t>Yes.</w:t>
            </w:r>
            <w:r w:rsidRPr="00EE1C7D">
              <w:rPr>
                <w:lang w:val="en-US"/>
              </w:rPr>
              <w:t xml:space="preserve"> See above.</w:t>
            </w:r>
          </w:p>
        </w:tc>
      </w:tr>
    </w:tbl>
    <w:p w:rsidR="00E8547B" w:rsidRPr="00EE1C7D" w:rsidRDefault="00E8547B" w:rsidP="00FC6E8E">
      <w:pPr>
        <w:rPr>
          <w:lang w:val="en-US"/>
        </w:rPr>
      </w:pPr>
    </w:p>
    <w:p w:rsidR="00E8547B" w:rsidRPr="00EE1C7D" w:rsidRDefault="00E8547B" w:rsidP="00FC6E8E">
      <w:pPr>
        <w:rPr>
          <w:lang w:val="en-US" w:eastAsia="de-DE"/>
        </w:rPr>
      </w:pPr>
      <w:r w:rsidRPr="00EE1C7D">
        <w:rPr>
          <w:b/>
          <w:sz w:val="24"/>
          <w:szCs w:val="24"/>
          <w:lang w:val="en-US" w:eastAsia="de-DE"/>
        </w:rPr>
        <w:t>Response to Mozilla's list of Potentially Problematic Practices</w:t>
      </w:r>
      <w:r w:rsidRPr="00EE1C7D">
        <w:rPr>
          <w:lang w:val="en-US" w:eastAsia="de-DE"/>
        </w:rPr>
        <w:t xml:space="preserve"> (</w:t>
      </w:r>
      <w:hyperlink r:id="rId42" w:history="1">
        <w:r w:rsidRPr="00EE1C7D">
          <w:rPr>
            <w:rStyle w:val="Hyperlink"/>
            <w:b/>
            <w:bCs/>
            <w:sz w:val="24"/>
            <w:lang w:val="en-US" w:eastAsia="de-DE"/>
          </w:rPr>
          <w:t>https://wiki.mozilla.org/CA:Problematic_Practices</w:t>
        </w:r>
      </w:hyperlink>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1520"/>
      </w:tblGrid>
      <w:tr w:rsidR="00E8547B" w:rsidRPr="00EE1C7D" w:rsidTr="00DA2343">
        <w:tc>
          <w:tcPr>
            <w:tcW w:w="2988" w:type="dxa"/>
          </w:tcPr>
          <w:p w:rsidR="00E8547B" w:rsidRPr="00EE1C7D" w:rsidRDefault="00C2711D" w:rsidP="00FC6E8E">
            <w:pPr>
              <w:rPr>
                <w:lang w:val="en-US"/>
              </w:rPr>
            </w:pPr>
            <w:r w:rsidRPr="00EE1C7D">
              <w:rPr>
                <w:lang w:val="en-US"/>
              </w:rPr>
              <w:t>Long-lived DV certificates</w:t>
            </w:r>
          </w:p>
        </w:tc>
        <w:tc>
          <w:tcPr>
            <w:tcW w:w="11520" w:type="dxa"/>
            <w:shd w:val="clear" w:color="auto" w:fill="auto"/>
          </w:tcPr>
          <w:p w:rsidR="00E8547B" w:rsidRPr="00EE1C7D" w:rsidRDefault="006E1A66" w:rsidP="008D374E">
            <w:pPr>
              <w:rPr>
                <w:lang w:val="en-US"/>
              </w:rPr>
            </w:pPr>
            <w:r w:rsidRPr="00EE1C7D">
              <w:rPr>
                <w:lang w:val="en-US" w:eastAsia="de-DE"/>
              </w:rPr>
              <w:t xml:space="preserve">SSL </w:t>
            </w:r>
            <w:proofErr w:type="spellStart"/>
            <w:r w:rsidRPr="00EE1C7D">
              <w:rPr>
                <w:lang w:val="en-US" w:eastAsia="de-DE"/>
              </w:rPr>
              <w:t>certs</w:t>
            </w:r>
            <w:proofErr w:type="spellEnd"/>
            <w:r w:rsidRPr="00EE1C7D">
              <w:rPr>
                <w:lang w:val="en-US" w:eastAsia="de-DE"/>
              </w:rPr>
              <w:t xml:space="preserve"> are OV</w:t>
            </w:r>
          </w:p>
        </w:tc>
      </w:tr>
      <w:tr w:rsidR="00E8547B" w:rsidRPr="00EE1C7D" w:rsidTr="00DA2343">
        <w:tc>
          <w:tcPr>
            <w:tcW w:w="2988" w:type="dxa"/>
          </w:tcPr>
          <w:p w:rsidR="00E8547B" w:rsidRPr="00EE1C7D" w:rsidRDefault="00C2711D" w:rsidP="00FC6E8E">
            <w:pPr>
              <w:rPr>
                <w:lang w:val="en-US"/>
              </w:rPr>
            </w:pPr>
            <w:r w:rsidRPr="00EE1C7D">
              <w:rPr>
                <w:lang w:val="en-US"/>
              </w:rPr>
              <w:t>Wildcard DV SSL certificates</w:t>
            </w:r>
          </w:p>
        </w:tc>
        <w:tc>
          <w:tcPr>
            <w:tcW w:w="11520" w:type="dxa"/>
            <w:shd w:val="clear" w:color="auto" w:fill="auto"/>
          </w:tcPr>
          <w:p w:rsidR="00E8547B" w:rsidRPr="00EE1C7D" w:rsidRDefault="006E1A66" w:rsidP="008D374E">
            <w:pPr>
              <w:rPr>
                <w:lang w:val="en-US"/>
              </w:rPr>
            </w:pPr>
            <w:r w:rsidRPr="00EE1C7D">
              <w:rPr>
                <w:lang w:val="en-US" w:eastAsia="de-DE"/>
              </w:rPr>
              <w:t xml:space="preserve">SSL </w:t>
            </w:r>
            <w:proofErr w:type="spellStart"/>
            <w:r w:rsidRPr="00EE1C7D">
              <w:rPr>
                <w:lang w:val="en-US" w:eastAsia="de-DE"/>
              </w:rPr>
              <w:t>certs</w:t>
            </w:r>
            <w:proofErr w:type="spellEnd"/>
            <w:r w:rsidRPr="00EE1C7D">
              <w:rPr>
                <w:lang w:val="en-US" w:eastAsia="de-DE"/>
              </w:rPr>
              <w:t xml:space="preserve"> are OV</w:t>
            </w:r>
          </w:p>
        </w:tc>
      </w:tr>
      <w:tr w:rsidR="00E8547B" w:rsidRPr="00EE1C7D" w:rsidTr="00DA2343">
        <w:tc>
          <w:tcPr>
            <w:tcW w:w="2988" w:type="dxa"/>
          </w:tcPr>
          <w:p w:rsidR="00E8547B" w:rsidRPr="00EE1C7D" w:rsidRDefault="00C2711D" w:rsidP="00FC6E8E">
            <w:pPr>
              <w:rPr>
                <w:lang w:val="en-US"/>
              </w:rPr>
            </w:pPr>
            <w:r w:rsidRPr="00EE1C7D">
              <w:rPr>
                <w:lang w:val="en-US"/>
              </w:rPr>
              <w:t xml:space="preserve">Email Address Prefixes for DV </w:t>
            </w:r>
            <w:proofErr w:type="spellStart"/>
            <w:r w:rsidRPr="00EE1C7D">
              <w:rPr>
                <w:lang w:val="en-US"/>
              </w:rPr>
              <w:t>Certs</w:t>
            </w:r>
            <w:proofErr w:type="spellEnd"/>
          </w:p>
        </w:tc>
        <w:tc>
          <w:tcPr>
            <w:tcW w:w="11520" w:type="dxa"/>
            <w:shd w:val="clear" w:color="auto" w:fill="auto"/>
          </w:tcPr>
          <w:p w:rsidR="00E8547B" w:rsidRPr="00EE1C7D" w:rsidRDefault="006E1A66" w:rsidP="008D374E">
            <w:pPr>
              <w:rPr>
                <w:lang w:val="en-US"/>
              </w:rPr>
            </w:pPr>
            <w:r w:rsidRPr="00EE1C7D">
              <w:rPr>
                <w:lang w:val="en-US" w:eastAsia="de-DE"/>
              </w:rPr>
              <w:t xml:space="preserve">SSL </w:t>
            </w:r>
            <w:proofErr w:type="spellStart"/>
            <w:r w:rsidRPr="00EE1C7D">
              <w:rPr>
                <w:lang w:val="en-US" w:eastAsia="de-DE"/>
              </w:rPr>
              <w:t>certs</w:t>
            </w:r>
            <w:proofErr w:type="spellEnd"/>
            <w:r w:rsidRPr="00EE1C7D">
              <w:rPr>
                <w:lang w:val="en-US" w:eastAsia="de-DE"/>
              </w:rPr>
              <w:t xml:space="preserve"> are OV</w:t>
            </w:r>
          </w:p>
        </w:tc>
      </w:tr>
      <w:tr w:rsidR="00E8547B" w:rsidRPr="00EE1C7D" w:rsidTr="00DA2343">
        <w:tc>
          <w:tcPr>
            <w:tcW w:w="2988" w:type="dxa"/>
          </w:tcPr>
          <w:p w:rsidR="00E8547B" w:rsidRPr="00EE1C7D" w:rsidRDefault="0027717A" w:rsidP="00FC6E8E">
            <w:pPr>
              <w:rPr>
                <w:lang w:val="en-US"/>
              </w:rPr>
            </w:pPr>
            <w:r w:rsidRPr="00EE1C7D">
              <w:rPr>
                <w:lang w:val="en-US"/>
              </w:rPr>
              <w:t>Delegation of Domain / Email validation to third parties</w:t>
            </w:r>
          </w:p>
        </w:tc>
        <w:tc>
          <w:tcPr>
            <w:tcW w:w="11520" w:type="dxa"/>
            <w:shd w:val="clear" w:color="auto" w:fill="auto"/>
          </w:tcPr>
          <w:p w:rsidR="00F103CB" w:rsidRPr="00ED57F2" w:rsidRDefault="003A5ED2" w:rsidP="003A5ED2">
            <w:pPr>
              <w:rPr>
                <w:lang w:val="en-US"/>
              </w:rPr>
            </w:pPr>
            <w:r w:rsidRPr="00ED57F2">
              <w:rPr>
                <w:lang w:val="en-US"/>
              </w:rPr>
              <w:t xml:space="preserve">SP: </w:t>
            </w:r>
            <w:r w:rsidR="00F103CB" w:rsidRPr="00ED57F2">
              <w:rPr>
                <w:lang w:val="en-US"/>
              </w:rPr>
              <w:t xml:space="preserve">There </w:t>
            </w:r>
            <w:r w:rsidRPr="00ED57F2">
              <w:rPr>
                <w:lang w:val="en-US"/>
              </w:rPr>
              <w:t>is</w:t>
            </w:r>
            <w:r w:rsidR="00F103CB" w:rsidRPr="00ED57F2">
              <w:rPr>
                <w:lang w:val="en-US"/>
              </w:rPr>
              <w:t xml:space="preserve"> no externally-operated Sub-CAs or RAs. </w:t>
            </w:r>
          </w:p>
          <w:p w:rsidR="00ED57F2" w:rsidRPr="00ED57F2" w:rsidRDefault="00ED57F2" w:rsidP="00ED57F2">
            <w:pPr>
              <w:rPr>
                <w:lang w:val="en-US"/>
              </w:rPr>
            </w:pPr>
            <w:r w:rsidRPr="00ED57F2">
              <w:rPr>
                <w:lang w:val="en-US"/>
              </w:rPr>
              <w:t>SBCA</w:t>
            </w:r>
            <w:r w:rsidR="003A5ED2" w:rsidRPr="00ED57F2">
              <w:rPr>
                <w:lang w:val="en-US"/>
              </w:rPr>
              <w:t xml:space="preserve"> </w:t>
            </w:r>
            <w:r w:rsidRPr="00ED57F2">
              <w:rPr>
                <w:lang w:val="en-US"/>
              </w:rPr>
              <w:t>see:</w:t>
            </w:r>
            <w:r w:rsidR="005F0C33" w:rsidRPr="00ED57F2">
              <w:rPr>
                <w:lang w:val="en-US"/>
              </w:rPr>
              <w:t xml:space="preserve"> Email Address Verification Procedures (Mail-Security)</w:t>
            </w:r>
          </w:p>
        </w:tc>
      </w:tr>
      <w:tr w:rsidR="00E8547B" w:rsidRPr="00EE1C7D" w:rsidTr="00DA2343">
        <w:tc>
          <w:tcPr>
            <w:tcW w:w="2988" w:type="dxa"/>
          </w:tcPr>
          <w:p w:rsidR="00E8547B" w:rsidRPr="00EE1C7D" w:rsidRDefault="0027717A" w:rsidP="00FC6E8E">
            <w:pPr>
              <w:rPr>
                <w:lang w:val="en-US"/>
              </w:rPr>
            </w:pPr>
            <w:r w:rsidRPr="00EE1C7D">
              <w:rPr>
                <w:lang w:val="en-US"/>
              </w:rPr>
              <w:t>Issuing end entity certificates directly from roots</w:t>
            </w:r>
          </w:p>
        </w:tc>
        <w:tc>
          <w:tcPr>
            <w:tcW w:w="11520" w:type="dxa"/>
            <w:shd w:val="clear" w:color="auto" w:fill="auto"/>
          </w:tcPr>
          <w:p w:rsidR="00E8547B" w:rsidRPr="00EE1C7D" w:rsidRDefault="00F3728F" w:rsidP="00FC6E8E">
            <w:pPr>
              <w:rPr>
                <w:lang w:val="en-US"/>
              </w:rPr>
            </w:pPr>
            <w:r>
              <w:rPr>
                <w:lang w:val="en-US"/>
              </w:rPr>
              <w:t>No</w:t>
            </w:r>
            <w:r w:rsidR="00DA2343" w:rsidRPr="00EE1C7D">
              <w:rPr>
                <w:lang w:val="en-US"/>
              </w:rPr>
              <w:t xml:space="preserve"> </w:t>
            </w:r>
          </w:p>
        </w:tc>
      </w:tr>
      <w:tr w:rsidR="00E8547B" w:rsidRPr="00EE1C7D" w:rsidTr="0003129B">
        <w:tc>
          <w:tcPr>
            <w:tcW w:w="2988" w:type="dxa"/>
          </w:tcPr>
          <w:p w:rsidR="00E8547B" w:rsidRPr="00B57E20" w:rsidRDefault="0027717A" w:rsidP="00FC6E8E">
            <w:pPr>
              <w:rPr>
                <w:lang w:val="en-US"/>
              </w:rPr>
            </w:pPr>
            <w:r w:rsidRPr="00B57E20">
              <w:rPr>
                <w:lang w:val="en-US"/>
              </w:rPr>
              <w:t>Allowing external entities to operate subordinate CAs</w:t>
            </w:r>
          </w:p>
        </w:tc>
        <w:tc>
          <w:tcPr>
            <w:tcW w:w="11520" w:type="dxa"/>
            <w:shd w:val="clear" w:color="auto" w:fill="auto"/>
          </w:tcPr>
          <w:p w:rsidR="00ED57F2" w:rsidRPr="00ED57F2" w:rsidRDefault="00EE310C" w:rsidP="00AE0D31">
            <w:pPr>
              <w:rPr>
                <w:lang w:val="en-US" w:eastAsia="de-DE"/>
              </w:rPr>
            </w:pPr>
            <w:r w:rsidRPr="00B57E20">
              <w:rPr>
                <w:lang w:val="en-US" w:eastAsia="de-DE"/>
              </w:rPr>
              <w:t xml:space="preserve">For external entities operating subordinate CAs we will enforce undergoing valid </w:t>
            </w:r>
            <w:proofErr w:type="spellStart"/>
            <w:r w:rsidRPr="00B57E20">
              <w:rPr>
                <w:lang w:val="en-US" w:eastAsia="de-DE"/>
              </w:rPr>
              <w:t>Webtrust</w:t>
            </w:r>
            <w:proofErr w:type="spellEnd"/>
            <w:r w:rsidRPr="00B57E20">
              <w:rPr>
                <w:lang w:val="en-US" w:eastAsia="de-DE"/>
              </w:rPr>
              <w:t xml:space="preserve"> or ETSI certification. We </w:t>
            </w:r>
            <w:r w:rsidR="00AE0D31" w:rsidRPr="00B57E20">
              <w:rPr>
                <w:lang w:val="en-US" w:eastAsia="de-DE"/>
              </w:rPr>
              <w:t xml:space="preserve">will </w:t>
            </w:r>
            <w:r w:rsidRPr="00B57E20">
              <w:rPr>
                <w:lang w:val="en-US" w:eastAsia="de-DE"/>
              </w:rPr>
              <w:t>amend the requirement</w:t>
            </w:r>
            <w:r w:rsidR="00AE0D31" w:rsidRPr="00B57E20">
              <w:rPr>
                <w:lang w:val="en-US" w:eastAsia="de-DE"/>
              </w:rPr>
              <w:t>s</w:t>
            </w:r>
            <w:r w:rsidRPr="00B57E20">
              <w:rPr>
                <w:lang w:val="en-US" w:eastAsia="de-DE"/>
              </w:rPr>
              <w:t xml:space="preserve"> for subordinate CAs in “</w:t>
            </w:r>
            <w:r w:rsidR="00754C52" w:rsidRPr="00B57E20">
              <w:rPr>
                <w:lang w:val="en-US" w:eastAsia="de-DE"/>
              </w:rPr>
              <w:t xml:space="preserve">T-Systems </w:t>
            </w:r>
            <w:proofErr w:type="spellStart"/>
            <w:r w:rsidR="00754C52" w:rsidRPr="00B57E20">
              <w:rPr>
                <w:lang w:val="en-US" w:eastAsia="de-DE"/>
              </w:rPr>
              <w:t>RootSigning</w:t>
            </w:r>
            <w:proofErr w:type="spellEnd"/>
            <w:r w:rsidR="00754C52" w:rsidRPr="00B57E20">
              <w:rPr>
                <w:lang w:val="en-US" w:eastAsia="de-DE"/>
              </w:rPr>
              <w:t>”</w:t>
            </w:r>
            <w:r w:rsidR="00AE0D31" w:rsidRPr="00B57E20">
              <w:rPr>
                <w:lang w:val="en-US" w:eastAsia="de-DE"/>
              </w:rPr>
              <w:t xml:space="preserve"> document.</w:t>
            </w:r>
          </w:p>
        </w:tc>
      </w:tr>
      <w:tr w:rsidR="00E8547B" w:rsidRPr="00EE1C7D" w:rsidTr="0003129B">
        <w:tc>
          <w:tcPr>
            <w:tcW w:w="2988" w:type="dxa"/>
          </w:tcPr>
          <w:p w:rsidR="00E8547B" w:rsidRPr="00EE1C7D" w:rsidRDefault="0027717A" w:rsidP="00FC6E8E">
            <w:pPr>
              <w:rPr>
                <w:lang w:val="en-US"/>
              </w:rPr>
            </w:pPr>
            <w:r w:rsidRPr="00EE1C7D">
              <w:rPr>
                <w:lang w:val="en-US"/>
              </w:rPr>
              <w:t>Distributing generated private keys in PKCS#12 files</w:t>
            </w:r>
          </w:p>
        </w:tc>
        <w:tc>
          <w:tcPr>
            <w:tcW w:w="11520" w:type="dxa"/>
            <w:shd w:val="clear" w:color="auto" w:fill="auto"/>
          </w:tcPr>
          <w:p w:rsidR="00D34202" w:rsidRPr="00EE1C7D" w:rsidRDefault="00DA2343" w:rsidP="00AE0D31">
            <w:pPr>
              <w:rPr>
                <w:lang w:val="en-US"/>
              </w:rPr>
            </w:pPr>
            <w:smartTag w:uri="urn:schemas-microsoft-com:office:smarttags" w:element="place">
              <w:smartTag w:uri="urn:schemas-microsoft-com:office:smarttags" w:element="PlaceName">
                <w:r w:rsidRPr="00EE1C7D">
                  <w:rPr>
                    <w:lang w:val="en-US"/>
                  </w:rPr>
                  <w:t>T-Systems</w:t>
                </w:r>
              </w:smartTag>
              <w:r w:rsidRPr="00EE1C7D">
                <w:rPr>
                  <w:lang w:val="en-US"/>
                </w:rPr>
                <w:t xml:space="preserve"> </w:t>
              </w:r>
              <w:smartTag w:uri="urn:schemas-microsoft-com:office:smarttags" w:element="PlaceName">
                <w:r w:rsidR="00D34202" w:rsidRPr="00EE1C7D">
                  <w:rPr>
                    <w:lang w:val="en-US"/>
                  </w:rPr>
                  <w:t>Trust</w:t>
                </w:r>
              </w:smartTag>
              <w:r w:rsidR="00D34202" w:rsidRPr="00EE1C7D">
                <w:rPr>
                  <w:lang w:val="en-US"/>
                </w:rPr>
                <w:t xml:space="preserve"> </w:t>
              </w:r>
              <w:smartTag w:uri="urn:schemas-microsoft-com:office:smarttags" w:element="PlaceType">
                <w:r w:rsidR="00D34202" w:rsidRPr="00EE1C7D">
                  <w:rPr>
                    <w:lang w:val="en-US"/>
                  </w:rPr>
                  <w:t>Center</w:t>
                </w:r>
              </w:smartTag>
            </w:smartTag>
            <w:r w:rsidR="00D34202" w:rsidRPr="00EE1C7D">
              <w:rPr>
                <w:lang w:val="en-US"/>
              </w:rPr>
              <w:t xml:space="preserve"> is NOT generating private keys for EE certificates</w:t>
            </w:r>
          </w:p>
        </w:tc>
      </w:tr>
      <w:tr w:rsidR="00E8547B" w:rsidRPr="00EE1C7D" w:rsidTr="009071DA">
        <w:tc>
          <w:tcPr>
            <w:tcW w:w="2988" w:type="dxa"/>
          </w:tcPr>
          <w:p w:rsidR="00E8547B" w:rsidRPr="00EE1C7D" w:rsidRDefault="0027717A" w:rsidP="00FC6E8E">
            <w:pPr>
              <w:rPr>
                <w:lang w:val="en-US"/>
              </w:rPr>
            </w:pPr>
            <w:r w:rsidRPr="00EE1C7D">
              <w:rPr>
                <w:lang w:val="en-US"/>
              </w:rPr>
              <w:t>Certificates referencing hostnames or private IP addresses</w:t>
            </w:r>
          </w:p>
        </w:tc>
        <w:tc>
          <w:tcPr>
            <w:tcW w:w="11520" w:type="dxa"/>
            <w:shd w:val="clear" w:color="auto" w:fill="auto"/>
          </w:tcPr>
          <w:p w:rsidR="00E8547B" w:rsidRPr="00EE1C7D" w:rsidRDefault="0083532D" w:rsidP="00FC6E8E">
            <w:pPr>
              <w:rPr>
                <w:lang w:val="en-US"/>
              </w:rPr>
            </w:pPr>
            <w:r>
              <w:rPr>
                <w:lang w:val="en-US"/>
              </w:rPr>
              <w:t>O</w:t>
            </w:r>
            <w:r w:rsidR="009071DA" w:rsidRPr="00EE1C7D">
              <w:rPr>
                <w:lang w:val="en-US"/>
              </w:rPr>
              <w:t>nly FQDN or IP addresses, which can be resolved by DNS are used</w:t>
            </w:r>
          </w:p>
        </w:tc>
      </w:tr>
      <w:tr w:rsidR="00E8547B" w:rsidRPr="00EE1C7D" w:rsidTr="009071DA">
        <w:tc>
          <w:tcPr>
            <w:tcW w:w="2988" w:type="dxa"/>
          </w:tcPr>
          <w:p w:rsidR="00E8547B" w:rsidRPr="00EE1C7D" w:rsidRDefault="0027717A" w:rsidP="00FC6E8E">
            <w:pPr>
              <w:rPr>
                <w:lang w:val="en-US"/>
              </w:rPr>
            </w:pPr>
            <w:r w:rsidRPr="00EE1C7D">
              <w:rPr>
                <w:lang w:val="en-US"/>
              </w:rPr>
              <w:t>Issuing SSL Certificates for Internal Domains</w:t>
            </w:r>
          </w:p>
        </w:tc>
        <w:tc>
          <w:tcPr>
            <w:tcW w:w="11520" w:type="dxa"/>
            <w:shd w:val="clear" w:color="auto" w:fill="auto"/>
          </w:tcPr>
          <w:p w:rsidR="00E8547B" w:rsidRPr="00EE1C7D" w:rsidRDefault="009E51B4" w:rsidP="00FC6E8E">
            <w:pPr>
              <w:rPr>
                <w:lang w:val="en-US"/>
              </w:rPr>
            </w:pPr>
            <w:r w:rsidRPr="00EE1C7D">
              <w:rPr>
                <w:lang w:val="en-US"/>
              </w:rPr>
              <w:t xml:space="preserve">T-Systems </w:t>
            </w:r>
            <w:smartTag w:uri="urn:schemas-microsoft-com:office:smarttags" w:element="PlaceName">
              <w:r w:rsidRPr="00EE1C7D">
                <w:rPr>
                  <w:lang w:val="en-US"/>
                </w:rPr>
                <w:t>Trust</w:t>
              </w:r>
            </w:smartTag>
            <w:r w:rsidRPr="00EE1C7D">
              <w:rPr>
                <w:lang w:val="en-US"/>
              </w:rPr>
              <w:t xml:space="preserve"> </w:t>
            </w:r>
            <w:smartTag w:uri="urn:schemas-microsoft-com:office:smarttags" w:element="PlaceType">
              <w:r w:rsidRPr="00EE1C7D">
                <w:rPr>
                  <w:lang w:val="en-US"/>
                </w:rPr>
                <w:t>Center</w:t>
              </w:r>
            </w:smartTag>
            <w:r w:rsidRPr="00EE1C7D">
              <w:rPr>
                <w:lang w:val="en-US"/>
              </w:rPr>
              <w:t xml:space="preserve"> has followed the recommended “internal” audit and there were no issues found. </w:t>
            </w:r>
          </w:p>
          <w:p w:rsidR="0047496E" w:rsidRPr="00754C52" w:rsidRDefault="009E51B4" w:rsidP="00D900DD">
            <w:pPr>
              <w:rPr>
                <w:lang w:val="en-US"/>
              </w:rPr>
            </w:pPr>
            <w:r w:rsidRPr="00EE1C7D">
              <w:rPr>
                <w:lang w:val="en-US"/>
              </w:rPr>
              <w:t>RA employees are aware of the issue. The topic is discussed during the regular scheduled trainings. Validation procedure for</w:t>
            </w:r>
            <w:r w:rsidR="008E769A" w:rsidRPr="00EE1C7D">
              <w:rPr>
                <w:lang w:val="en-US"/>
              </w:rPr>
              <w:t xml:space="preserve"> .</w:t>
            </w:r>
            <w:proofErr w:type="spellStart"/>
            <w:r w:rsidR="008E769A" w:rsidRPr="00EE1C7D">
              <w:rPr>
                <w:lang w:val="en-US"/>
              </w:rPr>
              <w:t>int</w:t>
            </w:r>
            <w:proofErr w:type="spellEnd"/>
            <w:r w:rsidR="008E769A" w:rsidRPr="00EE1C7D">
              <w:rPr>
                <w:lang w:val="en-US"/>
              </w:rPr>
              <w:t xml:space="preserve"> domains are the same </w:t>
            </w:r>
            <w:r w:rsidRPr="00EE1C7D">
              <w:rPr>
                <w:lang w:val="en-US"/>
              </w:rPr>
              <w:t>as for all other TLD.</w:t>
            </w:r>
          </w:p>
        </w:tc>
      </w:tr>
      <w:tr w:rsidR="00E8547B" w:rsidRPr="00EE1C7D" w:rsidTr="004329A1">
        <w:tc>
          <w:tcPr>
            <w:tcW w:w="2988" w:type="dxa"/>
          </w:tcPr>
          <w:p w:rsidR="00E8547B" w:rsidRPr="00EE1C7D" w:rsidRDefault="0027717A" w:rsidP="00FC6E8E">
            <w:pPr>
              <w:rPr>
                <w:lang w:val="en-US"/>
              </w:rPr>
            </w:pPr>
            <w:r w:rsidRPr="00EE1C7D">
              <w:rPr>
                <w:lang w:val="en-US"/>
              </w:rPr>
              <w:t xml:space="preserve">OCSP Responses </w:t>
            </w:r>
            <w:r w:rsidRPr="0083532D">
              <w:rPr>
                <w:lang w:val="en-US"/>
              </w:rPr>
              <w:t>signed</w:t>
            </w:r>
            <w:r w:rsidRPr="00EE1C7D">
              <w:rPr>
                <w:lang w:val="en-US"/>
              </w:rPr>
              <w:t xml:space="preserve"> by a certificate under a different root</w:t>
            </w:r>
          </w:p>
        </w:tc>
        <w:tc>
          <w:tcPr>
            <w:tcW w:w="11520" w:type="dxa"/>
            <w:shd w:val="clear" w:color="auto" w:fill="auto"/>
          </w:tcPr>
          <w:p w:rsidR="00E8547B" w:rsidRPr="00EE1C7D" w:rsidRDefault="0083532D" w:rsidP="00FC6E8E">
            <w:pPr>
              <w:rPr>
                <w:lang w:val="en-US"/>
              </w:rPr>
            </w:pPr>
            <w:r w:rsidRPr="0083532D">
              <w:rPr>
                <w:lang w:val="en-US"/>
              </w:rPr>
              <w:t>OCSP works without error in Firefox.</w:t>
            </w:r>
          </w:p>
        </w:tc>
      </w:tr>
      <w:tr w:rsidR="00E8547B" w:rsidRPr="00EE1C7D" w:rsidTr="004329A1">
        <w:tc>
          <w:tcPr>
            <w:tcW w:w="2988" w:type="dxa"/>
          </w:tcPr>
          <w:p w:rsidR="00E8547B" w:rsidRPr="00EE1C7D" w:rsidRDefault="0027717A" w:rsidP="00FC6E8E">
            <w:pPr>
              <w:rPr>
                <w:lang w:val="en-US"/>
              </w:rPr>
            </w:pPr>
            <w:r w:rsidRPr="00EE1C7D">
              <w:rPr>
                <w:lang w:val="en-US"/>
              </w:rPr>
              <w:t>CRL with critical CIDP Extension</w:t>
            </w:r>
          </w:p>
        </w:tc>
        <w:tc>
          <w:tcPr>
            <w:tcW w:w="11520" w:type="dxa"/>
            <w:shd w:val="clear" w:color="auto" w:fill="auto"/>
          </w:tcPr>
          <w:p w:rsidR="00E8547B" w:rsidRPr="00EE1C7D" w:rsidRDefault="0083532D" w:rsidP="00FC6E8E">
            <w:pPr>
              <w:rPr>
                <w:lang w:val="en-US"/>
              </w:rPr>
            </w:pPr>
            <w:r w:rsidRPr="0083532D">
              <w:rPr>
                <w:lang w:val="en-US"/>
              </w:rPr>
              <w:t>CRLs imported without error in Firefox.</w:t>
            </w:r>
          </w:p>
        </w:tc>
      </w:tr>
      <w:tr w:rsidR="00E8547B" w:rsidRPr="00EE1C7D" w:rsidTr="00E536A6">
        <w:tc>
          <w:tcPr>
            <w:tcW w:w="2988" w:type="dxa"/>
          </w:tcPr>
          <w:p w:rsidR="00E8547B" w:rsidRPr="00EE1C7D" w:rsidRDefault="0027717A" w:rsidP="00FC6E8E">
            <w:pPr>
              <w:rPr>
                <w:lang w:val="en-US"/>
              </w:rPr>
            </w:pPr>
            <w:r w:rsidRPr="00EE1C7D">
              <w:rPr>
                <w:lang w:val="en-US"/>
              </w:rPr>
              <w:t>Generic names for CAs</w:t>
            </w:r>
          </w:p>
        </w:tc>
        <w:tc>
          <w:tcPr>
            <w:tcW w:w="11520" w:type="dxa"/>
            <w:shd w:val="clear" w:color="auto" w:fill="auto"/>
          </w:tcPr>
          <w:p w:rsidR="00E536A6" w:rsidRPr="00EE1C7D" w:rsidRDefault="0083532D" w:rsidP="00FC6E8E">
            <w:pPr>
              <w:rPr>
                <w:lang w:val="en-US"/>
              </w:rPr>
            </w:pPr>
            <w:r w:rsidRPr="0083532D">
              <w:rPr>
                <w:lang w:val="en-US" w:eastAsia="de-DE"/>
              </w:rPr>
              <w:t>CN has T-</w:t>
            </w:r>
            <w:proofErr w:type="spellStart"/>
            <w:r w:rsidRPr="0083532D">
              <w:rPr>
                <w:lang w:val="en-US" w:eastAsia="de-DE"/>
              </w:rPr>
              <w:t>TeleSec</w:t>
            </w:r>
            <w:proofErr w:type="spellEnd"/>
            <w:r w:rsidRPr="0083532D">
              <w:rPr>
                <w:lang w:val="en-US" w:eastAsia="de-DE"/>
              </w:rPr>
              <w:t>, and O has T-Systems</w:t>
            </w:r>
          </w:p>
        </w:tc>
      </w:tr>
      <w:tr w:rsidR="00E8547B" w:rsidRPr="00EE1C7D" w:rsidTr="00E536A6">
        <w:tc>
          <w:tcPr>
            <w:tcW w:w="2988" w:type="dxa"/>
          </w:tcPr>
          <w:p w:rsidR="00E8547B" w:rsidRPr="00EE1C7D" w:rsidRDefault="0027717A" w:rsidP="00FC6E8E">
            <w:pPr>
              <w:rPr>
                <w:lang w:val="en-US"/>
              </w:rPr>
            </w:pPr>
            <w:r w:rsidRPr="00EE1C7D">
              <w:rPr>
                <w:lang w:val="en-US"/>
              </w:rPr>
              <w:t>Lack of Communication With End Users</w:t>
            </w:r>
          </w:p>
        </w:tc>
        <w:tc>
          <w:tcPr>
            <w:tcW w:w="11520" w:type="dxa"/>
            <w:shd w:val="clear" w:color="auto" w:fill="auto"/>
          </w:tcPr>
          <w:p w:rsidR="00E8547B" w:rsidRPr="00EE1C7D" w:rsidRDefault="00E5459E" w:rsidP="00FC6E8E">
            <w:pPr>
              <w:rPr>
                <w:lang w:val="en-US"/>
              </w:rPr>
            </w:pPr>
            <w:r w:rsidRPr="00EE1C7D">
              <w:rPr>
                <w:lang w:val="en-US"/>
              </w:rPr>
              <w:t>CPS is including contact details for any question or comment. This is not limited to entities or people having any kind of contract with T-Systems.</w:t>
            </w:r>
          </w:p>
        </w:tc>
      </w:tr>
    </w:tbl>
    <w:p w:rsidR="009F58C2" w:rsidRPr="00EE1C7D" w:rsidRDefault="009F58C2" w:rsidP="00FC6E8E">
      <w:pPr>
        <w:rPr>
          <w:lang w:val="en-US"/>
        </w:rPr>
      </w:pPr>
    </w:p>
    <w:sectPr w:rsidR="009F58C2" w:rsidRPr="00EE1C7D" w:rsidSect="00152226">
      <w:headerReference w:type="even" r:id="rId43"/>
      <w:footerReference w:type="even" r:id="rId44"/>
      <w:footerReference w:type="default" r:id="rId45"/>
      <w:pgSz w:w="16840" w:h="11907" w:orient="landscape" w:code="9"/>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C8" w:rsidRDefault="009010C8" w:rsidP="00FC6E8E">
      <w:r>
        <w:separator/>
      </w:r>
    </w:p>
    <w:p w:rsidR="009010C8" w:rsidRDefault="009010C8"/>
    <w:p w:rsidR="009010C8" w:rsidRDefault="009010C8" w:rsidP="00D93529"/>
  </w:endnote>
  <w:endnote w:type="continuationSeparator" w:id="0">
    <w:p w:rsidR="009010C8" w:rsidRDefault="009010C8" w:rsidP="00FC6E8E">
      <w:r>
        <w:continuationSeparator/>
      </w:r>
    </w:p>
    <w:p w:rsidR="009010C8" w:rsidRDefault="009010C8"/>
    <w:p w:rsidR="009010C8" w:rsidRDefault="009010C8" w:rsidP="00D935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le-GroteskNor">
    <w:panose1 w:val="00000000000000000000"/>
    <w:charset w:val="00"/>
    <w:family w:val="auto"/>
    <w:pitch w:val="variable"/>
    <w:sig w:usb0="A00002AF" w:usb1="1000204B" w:usb2="00000028" w:usb3="00000000" w:csb0="0000009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A1" w:rsidRDefault="004C3BD9" w:rsidP="00FC6E8E">
    <w:pPr>
      <w:pStyle w:val="Fuzeile"/>
      <w:rPr>
        <w:rStyle w:val="Seitenzahl"/>
      </w:rPr>
    </w:pPr>
    <w:r>
      <w:rPr>
        <w:rStyle w:val="Seitenzahl"/>
      </w:rPr>
      <w:fldChar w:fldCharType="begin"/>
    </w:r>
    <w:r w:rsidR="009D16A1">
      <w:rPr>
        <w:rStyle w:val="Seitenzahl"/>
      </w:rPr>
      <w:instrText xml:space="preserve">PAGE  </w:instrText>
    </w:r>
    <w:r>
      <w:rPr>
        <w:rStyle w:val="Seitenzahl"/>
      </w:rPr>
      <w:fldChar w:fldCharType="end"/>
    </w:r>
  </w:p>
  <w:p w:rsidR="009D16A1" w:rsidRDefault="009D16A1" w:rsidP="00FC6E8E">
    <w:pPr>
      <w:pStyle w:val="Fuzeile"/>
    </w:pPr>
  </w:p>
  <w:p w:rsidR="009D16A1" w:rsidRDefault="009D16A1" w:rsidP="00FC6E8E"/>
  <w:p w:rsidR="009D16A1" w:rsidRDefault="009D16A1" w:rsidP="00D93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A1" w:rsidRDefault="004C3BD9" w:rsidP="00D93529">
    <w:pPr>
      <w:pStyle w:val="Fuzeile"/>
      <w:jc w:val="center"/>
      <w:rPr>
        <w:rStyle w:val="Seitenzahl"/>
      </w:rPr>
    </w:pPr>
    <w:r>
      <w:rPr>
        <w:rStyle w:val="Seitenzahl"/>
      </w:rPr>
      <w:fldChar w:fldCharType="begin"/>
    </w:r>
    <w:r w:rsidR="009D16A1">
      <w:rPr>
        <w:rStyle w:val="Seitenzahl"/>
      </w:rPr>
      <w:instrText xml:space="preserve">PAGE  </w:instrText>
    </w:r>
    <w:r>
      <w:rPr>
        <w:rStyle w:val="Seitenzahl"/>
      </w:rPr>
      <w:fldChar w:fldCharType="separate"/>
    </w:r>
    <w:r w:rsidR="00727CF1">
      <w:rPr>
        <w:rStyle w:val="Seitenzahl"/>
        <w:noProof/>
      </w:rPr>
      <w:t>6</w:t>
    </w:r>
    <w:r>
      <w:rPr>
        <w:rStyle w:val="Seitenzahl"/>
      </w:rPr>
      <w:fldChar w:fldCharType="end"/>
    </w:r>
    <w:r w:rsidR="009D16A1">
      <w:rPr>
        <w:rStyle w:val="Seitenzahl"/>
      </w:rPr>
      <w:t>/</w:t>
    </w:r>
    <w:r>
      <w:rPr>
        <w:rStyle w:val="Seitenzahl"/>
      </w:rPr>
      <w:fldChar w:fldCharType="begin"/>
    </w:r>
    <w:r w:rsidR="009D16A1">
      <w:rPr>
        <w:rStyle w:val="Seitenzahl"/>
      </w:rPr>
      <w:instrText xml:space="preserve"> NUMPAGES </w:instrText>
    </w:r>
    <w:r>
      <w:rPr>
        <w:rStyle w:val="Seitenzahl"/>
      </w:rPr>
      <w:fldChar w:fldCharType="separate"/>
    </w:r>
    <w:r w:rsidR="00727CF1">
      <w:rPr>
        <w:rStyle w:val="Seitenzahl"/>
        <w:noProof/>
      </w:rPr>
      <w:t>7</w:t>
    </w:r>
    <w:r>
      <w:rPr>
        <w:rStyle w:val="Seitenzahl"/>
      </w:rPr>
      <w:fldChar w:fldCharType="end"/>
    </w:r>
  </w:p>
  <w:p w:rsidR="009D16A1" w:rsidRDefault="009D16A1" w:rsidP="00FC6E8E">
    <w:pPr>
      <w:pStyle w:val="Fuzeile"/>
    </w:pPr>
  </w:p>
  <w:p w:rsidR="009D16A1" w:rsidRDefault="009D16A1" w:rsidP="00FC6E8E"/>
  <w:p w:rsidR="009D16A1" w:rsidRDefault="009D16A1" w:rsidP="00D93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C8" w:rsidRDefault="009010C8" w:rsidP="00FC6E8E">
      <w:r>
        <w:separator/>
      </w:r>
    </w:p>
    <w:p w:rsidR="009010C8" w:rsidRDefault="009010C8"/>
    <w:p w:rsidR="009010C8" w:rsidRDefault="009010C8" w:rsidP="00D93529"/>
  </w:footnote>
  <w:footnote w:type="continuationSeparator" w:id="0">
    <w:p w:rsidR="009010C8" w:rsidRDefault="009010C8" w:rsidP="00FC6E8E">
      <w:r>
        <w:continuationSeparator/>
      </w:r>
    </w:p>
    <w:p w:rsidR="009010C8" w:rsidRDefault="009010C8"/>
    <w:p w:rsidR="009010C8" w:rsidRDefault="009010C8" w:rsidP="00D935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A1" w:rsidRDefault="009D16A1"/>
  <w:p w:rsidR="009D16A1" w:rsidRDefault="009D16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D4"/>
    <w:multiLevelType w:val="hybridMultilevel"/>
    <w:tmpl w:val="BED6D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pStyle w:val="001-Kapitelsubheadline2"/>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E3784B"/>
    <w:multiLevelType w:val="hybridMultilevel"/>
    <w:tmpl w:val="51DCD0A2"/>
    <w:lvl w:ilvl="0" w:tplc="FD08C90C">
      <w:start w:val="203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CF210C"/>
    <w:multiLevelType w:val="hybridMultilevel"/>
    <w:tmpl w:val="04FEF2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025B41"/>
    <w:multiLevelType w:val="multilevel"/>
    <w:tmpl w:val="CC86E2DC"/>
    <w:lvl w:ilvl="0">
      <w:start w:val="1"/>
      <w:numFmt w:val="decimal"/>
      <w:pStyle w:val="001-Kapitelheadline"/>
      <w:lvlText w:val="%1"/>
      <w:lvlJc w:val="left"/>
      <w:pPr>
        <w:tabs>
          <w:tab w:val="num" w:pos="851"/>
        </w:tabs>
        <w:ind w:left="851" w:hanging="851"/>
      </w:pPr>
      <w:rPr>
        <w:rFonts w:hint="default"/>
      </w:rPr>
    </w:lvl>
    <w:lvl w:ilvl="1">
      <w:start w:val="1"/>
      <w:numFmt w:val="decimal"/>
      <w:pStyle w:val="001-Kapitelsubheadline1"/>
      <w:lvlText w:val="%1.%2"/>
      <w:lvlJc w:val="left"/>
      <w:pPr>
        <w:tabs>
          <w:tab w:val="num" w:pos="851"/>
        </w:tabs>
        <w:ind w:left="851" w:hanging="851"/>
      </w:pPr>
      <w:rPr>
        <w:rFonts w:hint="default"/>
      </w:rPr>
    </w:lvl>
    <w:lvl w:ilvl="2">
      <w:start w:val="1"/>
      <w:numFmt w:val="decimal"/>
      <w:lvlText w:val="%1.%2.%3"/>
      <w:lvlJc w:val="left"/>
      <w:pPr>
        <w:tabs>
          <w:tab w:val="num" w:pos="1474"/>
        </w:tabs>
        <w:ind w:left="1361" w:hanging="851"/>
      </w:pPr>
      <w:rPr>
        <w:rFonts w:hint="default"/>
      </w:rPr>
    </w:lvl>
    <w:lvl w:ilvl="3">
      <w:start w:val="1"/>
      <w:numFmt w:val="decimal"/>
      <w:pStyle w:val="001-Kapitelsubheadline3"/>
      <w:lvlText w:val="%1.%2.%3.%4"/>
      <w:lvlJc w:val="left"/>
      <w:pPr>
        <w:tabs>
          <w:tab w:val="num" w:pos="1077"/>
        </w:tabs>
        <w:ind w:left="1418" w:hanging="1418"/>
      </w:pPr>
      <w:rPr>
        <w:rFonts w:hint="default"/>
      </w:rPr>
    </w:lvl>
    <w:lvl w:ilvl="4">
      <w:start w:val="1"/>
      <w:numFmt w:val="decimal"/>
      <w:pStyle w:val="001-Kapitelsubheadline4"/>
      <w:lvlText w:val="%1.%2.%3.%4.%5"/>
      <w:lvlJc w:val="left"/>
      <w:pPr>
        <w:tabs>
          <w:tab w:val="num" w:pos="119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677C5E5C"/>
    <w:multiLevelType w:val="hybridMultilevel"/>
    <w:tmpl w:val="684CBE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2F5F81"/>
    <w:multiLevelType w:val="hybridMultilevel"/>
    <w:tmpl w:val="69C417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BF49EB"/>
    <w:multiLevelType w:val="hybridMultilevel"/>
    <w:tmpl w:val="6728F5BC"/>
    <w:lvl w:ilvl="0" w:tplc="311688F4">
      <w:start w:val="1"/>
      <w:numFmt w:val="lowerLetter"/>
      <w:lvlText w:val="%1."/>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stylePaneFormatFilter w:val="3F01"/>
  <w:defaultTabStop w:val="720"/>
  <w:hyphenationZone w:val="425"/>
  <w:characterSpacingControl w:val="doNotCompress"/>
  <w:footnotePr>
    <w:footnote w:id="-1"/>
    <w:footnote w:id="0"/>
  </w:footnotePr>
  <w:endnotePr>
    <w:endnote w:id="-1"/>
    <w:endnote w:id="0"/>
  </w:endnotePr>
  <w:compat/>
  <w:rsids>
    <w:rsidRoot w:val="00B866ED"/>
    <w:rsid w:val="00004AEB"/>
    <w:rsid w:val="00004D31"/>
    <w:rsid w:val="0001322A"/>
    <w:rsid w:val="00015A72"/>
    <w:rsid w:val="00016623"/>
    <w:rsid w:val="00020DC9"/>
    <w:rsid w:val="00022347"/>
    <w:rsid w:val="0003129B"/>
    <w:rsid w:val="0003674C"/>
    <w:rsid w:val="00040686"/>
    <w:rsid w:val="00050007"/>
    <w:rsid w:val="0005432B"/>
    <w:rsid w:val="00055064"/>
    <w:rsid w:val="000572DC"/>
    <w:rsid w:val="00057457"/>
    <w:rsid w:val="0005755A"/>
    <w:rsid w:val="00070194"/>
    <w:rsid w:val="000720EA"/>
    <w:rsid w:val="00076C0F"/>
    <w:rsid w:val="00081FEB"/>
    <w:rsid w:val="00084AF6"/>
    <w:rsid w:val="000906B1"/>
    <w:rsid w:val="0009282D"/>
    <w:rsid w:val="00096BD8"/>
    <w:rsid w:val="000A0ED1"/>
    <w:rsid w:val="000A0FFA"/>
    <w:rsid w:val="000A72B0"/>
    <w:rsid w:val="000B16A9"/>
    <w:rsid w:val="000C2FE5"/>
    <w:rsid w:val="000C345E"/>
    <w:rsid w:val="000C7983"/>
    <w:rsid w:val="000D1813"/>
    <w:rsid w:val="000D2AFA"/>
    <w:rsid w:val="000D6AB4"/>
    <w:rsid w:val="000E2F6E"/>
    <w:rsid w:val="000E6E15"/>
    <w:rsid w:val="000F0CB8"/>
    <w:rsid w:val="000F3C01"/>
    <w:rsid w:val="000F6357"/>
    <w:rsid w:val="000F6C8D"/>
    <w:rsid w:val="00100099"/>
    <w:rsid w:val="00104A67"/>
    <w:rsid w:val="00106771"/>
    <w:rsid w:val="00106EC7"/>
    <w:rsid w:val="00110168"/>
    <w:rsid w:val="0011280E"/>
    <w:rsid w:val="001133C1"/>
    <w:rsid w:val="00113C06"/>
    <w:rsid w:val="00117482"/>
    <w:rsid w:val="00117709"/>
    <w:rsid w:val="00121496"/>
    <w:rsid w:val="001247AF"/>
    <w:rsid w:val="00126C13"/>
    <w:rsid w:val="0012780F"/>
    <w:rsid w:val="00137071"/>
    <w:rsid w:val="0014019A"/>
    <w:rsid w:val="001402EB"/>
    <w:rsid w:val="0014061C"/>
    <w:rsid w:val="00142C2D"/>
    <w:rsid w:val="00142D52"/>
    <w:rsid w:val="0015117B"/>
    <w:rsid w:val="0015185D"/>
    <w:rsid w:val="00152226"/>
    <w:rsid w:val="00153677"/>
    <w:rsid w:val="00156609"/>
    <w:rsid w:val="0015662E"/>
    <w:rsid w:val="00160232"/>
    <w:rsid w:val="00160505"/>
    <w:rsid w:val="00164DC8"/>
    <w:rsid w:val="00171A90"/>
    <w:rsid w:val="001729DD"/>
    <w:rsid w:val="0017638A"/>
    <w:rsid w:val="0018176B"/>
    <w:rsid w:val="0018208C"/>
    <w:rsid w:val="00183402"/>
    <w:rsid w:val="00192E0B"/>
    <w:rsid w:val="001A1F05"/>
    <w:rsid w:val="001A4EEB"/>
    <w:rsid w:val="001B3518"/>
    <w:rsid w:val="001B5FB2"/>
    <w:rsid w:val="001B7683"/>
    <w:rsid w:val="001C09F9"/>
    <w:rsid w:val="001C6897"/>
    <w:rsid w:val="001C7510"/>
    <w:rsid w:val="001E40E9"/>
    <w:rsid w:val="001F28BF"/>
    <w:rsid w:val="001F7646"/>
    <w:rsid w:val="002011CE"/>
    <w:rsid w:val="00203B46"/>
    <w:rsid w:val="00207ADB"/>
    <w:rsid w:val="00210753"/>
    <w:rsid w:val="00213F78"/>
    <w:rsid w:val="0022384B"/>
    <w:rsid w:val="0023146E"/>
    <w:rsid w:val="00231AD6"/>
    <w:rsid w:val="00231C9B"/>
    <w:rsid w:val="00234380"/>
    <w:rsid w:val="002373C3"/>
    <w:rsid w:val="00241149"/>
    <w:rsid w:val="00243547"/>
    <w:rsid w:val="00245DFC"/>
    <w:rsid w:val="00246F0A"/>
    <w:rsid w:val="002475C1"/>
    <w:rsid w:val="00251FA5"/>
    <w:rsid w:val="00253312"/>
    <w:rsid w:val="002536B1"/>
    <w:rsid w:val="00261618"/>
    <w:rsid w:val="002702B3"/>
    <w:rsid w:val="002702B7"/>
    <w:rsid w:val="00273E7A"/>
    <w:rsid w:val="00274FDA"/>
    <w:rsid w:val="0027717A"/>
    <w:rsid w:val="002773FD"/>
    <w:rsid w:val="00280770"/>
    <w:rsid w:val="00284368"/>
    <w:rsid w:val="002861DF"/>
    <w:rsid w:val="00290823"/>
    <w:rsid w:val="00290A89"/>
    <w:rsid w:val="0029414D"/>
    <w:rsid w:val="00296695"/>
    <w:rsid w:val="00297F91"/>
    <w:rsid w:val="002A6900"/>
    <w:rsid w:val="002A73CD"/>
    <w:rsid w:val="002B0CB5"/>
    <w:rsid w:val="002B681A"/>
    <w:rsid w:val="002B6ADA"/>
    <w:rsid w:val="002C35BB"/>
    <w:rsid w:val="002C3C77"/>
    <w:rsid w:val="002C5807"/>
    <w:rsid w:val="002C5BB2"/>
    <w:rsid w:val="002C630C"/>
    <w:rsid w:val="002D0330"/>
    <w:rsid w:val="002D1C80"/>
    <w:rsid w:val="002D46D5"/>
    <w:rsid w:val="002D512F"/>
    <w:rsid w:val="002D6FB9"/>
    <w:rsid w:val="002E00C9"/>
    <w:rsid w:val="002E1E61"/>
    <w:rsid w:val="002E404B"/>
    <w:rsid w:val="002E4793"/>
    <w:rsid w:val="002E5441"/>
    <w:rsid w:val="002E5641"/>
    <w:rsid w:val="002F142B"/>
    <w:rsid w:val="002F3FE0"/>
    <w:rsid w:val="003071C5"/>
    <w:rsid w:val="003110AE"/>
    <w:rsid w:val="00311CDF"/>
    <w:rsid w:val="00313BC3"/>
    <w:rsid w:val="0032034F"/>
    <w:rsid w:val="003215A0"/>
    <w:rsid w:val="0032717B"/>
    <w:rsid w:val="003273D2"/>
    <w:rsid w:val="003336E2"/>
    <w:rsid w:val="00336A51"/>
    <w:rsid w:val="00343417"/>
    <w:rsid w:val="0034439F"/>
    <w:rsid w:val="00345EA1"/>
    <w:rsid w:val="003477B5"/>
    <w:rsid w:val="0035144D"/>
    <w:rsid w:val="00351BC7"/>
    <w:rsid w:val="00351E1E"/>
    <w:rsid w:val="00353348"/>
    <w:rsid w:val="00356398"/>
    <w:rsid w:val="00360311"/>
    <w:rsid w:val="00360894"/>
    <w:rsid w:val="00360B73"/>
    <w:rsid w:val="00367E83"/>
    <w:rsid w:val="00375A3C"/>
    <w:rsid w:val="00376400"/>
    <w:rsid w:val="00381DEC"/>
    <w:rsid w:val="00385F25"/>
    <w:rsid w:val="00387624"/>
    <w:rsid w:val="00394611"/>
    <w:rsid w:val="00395EF9"/>
    <w:rsid w:val="0039614E"/>
    <w:rsid w:val="003A309D"/>
    <w:rsid w:val="003A4FB5"/>
    <w:rsid w:val="003A5ED2"/>
    <w:rsid w:val="003A7AEF"/>
    <w:rsid w:val="003B2385"/>
    <w:rsid w:val="003B290F"/>
    <w:rsid w:val="003B52A9"/>
    <w:rsid w:val="003B59B0"/>
    <w:rsid w:val="003B5E70"/>
    <w:rsid w:val="003C1018"/>
    <w:rsid w:val="003C22A5"/>
    <w:rsid w:val="003C4365"/>
    <w:rsid w:val="003C44AD"/>
    <w:rsid w:val="003C6B81"/>
    <w:rsid w:val="003C75B2"/>
    <w:rsid w:val="003D039E"/>
    <w:rsid w:val="003D05F4"/>
    <w:rsid w:val="003D2B3A"/>
    <w:rsid w:val="003D73BE"/>
    <w:rsid w:val="003D7C3D"/>
    <w:rsid w:val="003E1910"/>
    <w:rsid w:val="003E2CCD"/>
    <w:rsid w:val="003E3015"/>
    <w:rsid w:val="003E46AE"/>
    <w:rsid w:val="003E75CF"/>
    <w:rsid w:val="003F0BBA"/>
    <w:rsid w:val="003F0C8F"/>
    <w:rsid w:val="003F5A74"/>
    <w:rsid w:val="003F7A63"/>
    <w:rsid w:val="00402ECF"/>
    <w:rsid w:val="004074B1"/>
    <w:rsid w:val="00410C17"/>
    <w:rsid w:val="00417AB5"/>
    <w:rsid w:val="00417B93"/>
    <w:rsid w:val="004217C3"/>
    <w:rsid w:val="004236E8"/>
    <w:rsid w:val="00425B69"/>
    <w:rsid w:val="00425FDA"/>
    <w:rsid w:val="0042754C"/>
    <w:rsid w:val="004275C4"/>
    <w:rsid w:val="00427923"/>
    <w:rsid w:val="00432731"/>
    <w:rsid w:val="004329A1"/>
    <w:rsid w:val="00433284"/>
    <w:rsid w:val="004339C5"/>
    <w:rsid w:val="00434E13"/>
    <w:rsid w:val="00435030"/>
    <w:rsid w:val="00436DF3"/>
    <w:rsid w:val="004371CB"/>
    <w:rsid w:val="0043796E"/>
    <w:rsid w:val="00443491"/>
    <w:rsid w:val="004435E7"/>
    <w:rsid w:val="004450BE"/>
    <w:rsid w:val="004461F7"/>
    <w:rsid w:val="00447AFF"/>
    <w:rsid w:val="0045143D"/>
    <w:rsid w:val="00451C07"/>
    <w:rsid w:val="00452E5C"/>
    <w:rsid w:val="00453194"/>
    <w:rsid w:val="00454ED6"/>
    <w:rsid w:val="00462EC8"/>
    <w:rsid w:val="00463979"/>
    <w:rsid w:val="00470A2C"/>
    <w:rsid w:val="00470A43"/>
    <w:rsid w:val="0047496E"/>
    <w:rsid w:val="00476519"/>
    <w:rsid w:val="00487036"/>
    <w:rsid w:val="00490BE1"/>
    <w:rsid w:val="0049207D"/>
    <w:rsid w:val="00493CD2"/>
    <w:rsid w:val="00496633"/>
    <w:rsid w:val="004A3A7C"/>
    <w:rsid w:val="004A415D"/>
    <w:rsid w:val="004A4816"/>
    <w:rsid w:val="004A6478"/>
    <w:rsid w:val="004B2094"/>
    <w:rsid w:val="004C2377"/>
    <w:rsid w:val="004C3BD9"/>
    <w:rsid w:val="004C7D1F"/>
    <w:rsid w:val="004D1774"/>
    <w:rsid w:val="004D1C67"/>
    <w:rsid w:val="004D6387"/>
    <w:rsid w:val="004D6E65"/>
    <w:rsid w:val="004E07C7"/>
    <w:rsid w:val="004E25F6"/>
    <w:rsid w:val="004E2A12"/>
    <w:rsid w:val="004E64A6"/>
    <w:rsid w:val="004E6AF0"/>
    <w:rsid w:val="004E7FEC"/>
    <w:rsid w:val="004F2883"/>
    <w:rsid w:val="004F3CE0"/>
    <w:rsid w:val="004F4C85"/>
    <w:rsid w:val="004F6532"/>
    <w:rsid w:val="00505182"/>
    <w:rsid w:val="00510A72"/>
    <w:rsid w:val="00513800"/>
    <w:rsid w:val="0051490C"/>
    <w:rsid w:val="00517FC0"/>
    <w:rsid w:val="0052458C"/>
    <w:rsid w:val="005271B8"/>
    <w:rsid w:val="005305D2"/>
    <w:rsid w:val="00535737"/>
    <w:rsid w:val="005439D9"/>
    <w:rsid w:val="00547691"/>
    <w:rsid w:val="005500C5"/>
    <w:rsid w:val="00550307"/>
    <w:rsid w:val="005523E1"/>
    <w:rsid w:val="00553191"/>
    <w:rsid w:val="005544F7"/>
    <w:rsid w:val="00554E28"/>
    <w:rsid w:val="005558AA"/>
    <w:rsid w:val="005560F4"/>
    <w:rsid w:val="0055691A"/>
    <w:rsid w:val="0056525D"/>
    <w:rsid w:val="00567585"/>
    <w:rsid w:val="00570F21"/>
    <w:rsid w:val="005760F5"/>
    <w:rsid w:val="00580839"/>
    <w:rsid w:val="00583512"/>
    <w:rsid w:val="00585C9F"/>
    <w:rsid w:val="005862EE"/>
    <w:rsid w:val="005933CE"/>
    <w:rsid w:val="0059674F"/>
    <w:rsid w:val="00596D4F"/>
    <w:rsid w:val="005B125B"/>
    <w:rsid w:val="005B273B"/>
    <w:rsid w:val="005C11E7"/>
    <w:rsid w:val="005C332D"/>
    <w:rsid w:val="005C4099"/>
    <w:rsid w:val="005C486E"/>
    <w:rsid w:val="005D1578"/>
    <w:rsid w:val="005E3D64"/>
    <w:rsid w:val="005E453F"/>
    <w:rsid w:val="005E529A"/>
    <w:rsid w:val="005F05D8"/>
    <w:rsid w:val="005F0C33"/>
    <w:rsid w:val="005F1793"/>
    <w:rsid w:val="005F182C"/>
    <w:rsid w:val="005F77F1"/>
    <w:rsid w:val="006052E8"/>
    <w:rsid w:val="00606289"/>
    <w:rsid w:val="00613B17"/>
    <w:rsid w:val="00620D8A"/>
    <w:rsid w:val="00623F1B"/>
    <w:rsid w:val="006255D5"/>
    <w:rsid w:val="006301A1"/>
    <w:rsid w:val="006305F7"/>
    <w:rsid w:val="00631F7E"/>
    <w:rsid w:val="00632FA6"/>
    <w:rsid w:val="006353BB"/>
    <w:rsid w:val="00635D26"/>
    <w:rsid w:val="0063742E"/>
    <w:rsid w:val="00643BB5"/>
    <w:rsid w:val="00645A1F"/>
    <w:rsid w:val="006465E2"/>
    <w:rsid w:val="006479C5"/>
    <w:rsid w:val="00652F86"/>
    <w:rsid w:val="00654547"/>
    <w:rsid w:val="006568CB"/>
    <w:rsid w:val="006571AF"/>
    <w:rsid w:val="00660E65"/>
    <w:rsid w:val="00661DFA"/>
    <w:rsid w:val="0066663B"/>
    <w:rsid w:val="006720F9"/>
    <w:rsid w:val="0067669A"/>
    <w:rsid w:val="00676788"/>
    <w:rsid w:val="00676986"/>
    <w:rsid w:val="00677B6A"/>
    <w:rsid w:val="006809E9"/>
    <w:rsid w:val="00682671"/>
    <w:rsid w:val="006947A6"/>
    <w:rsid w:val="00694D39"/>
    <w:rsid w:val="006A3C4F"/>
    <w:rsid w:val="006A5943"/>
    <w:rsid w:val="006B31B3"/>
    <w:rsid w:val="006B33C3"/>
    <w:rsid w:val="006B39D0"/>
    <w:rsid w:val="006B4F03"/>
    <w:rsid w:val="006B68BF"/>
    <w:rsid w:val="006B7561"/>
    <w:rsid w:val="006C3D39"/>
    <w:rsid w:val="006D14DC"/>
    <w:rsid w:val="006E1A66"/>
    <w:rsid w:val="006E4ABB"/>
    <w:rsid w:val="006E7E53"/>
    <w:rsid w:val="006F148F"/>
    <w:rsid w:val="006F35EB"/>
    <w:rsid w:val="007139B4"/>
    <w:rsid w:val="00715973"/>
    <w:rsid w:val="00715F17"/>
    <w:rsid w:val="00715F6D"/>
    <w:rsid w:val="0071676F"/>
    <w:rsid w:val="0072437A"/>
    <w:rsid w:val="00724D20"/>
    <w:rsid w:val="0072593F"/>
    <w:rsid w:val="00725CD4"/>
    <w:rsid w:val="00727CF1"/>
    <w:rsid w:val="0073147B"/>
    <w:rsid w:val="00732D2F"/>
    <w:rsid w:val="00732F07"/>
    <w:rsid w:val="00734048"/>
    <w:rsid w:val="007420C3"/>
    <w:rsid w:val="00742B7F"/>
    <w:rsid w:val="00744CE9"/>
    <w:rsid w:val="0074593D"/>
    <w:rsid w:val="00745E3A"/>
    <w:rsid w:val="0075426C"/>
    <w:rsid w:val="00754C52"/>
    <w:rsid w:val="00760479"/>
    <w:rsid w:val="00763F20"/>
    <w:rsid w:val="00765313"/>
    <w:rsid w:val="00772093"/>
    <w:rsid w:val="00772CA0"/>
    <w:rsid w:val="00773AC4"/>
    <w:rsid w:val="00773BA8"/>
    <w:rsid w:val="00775CA4"/>
    <w:rsid w:val="00780D9A"/>
    <w:rsid w:val="00782200"/>
    <w:rsid w:val="00786EDC"/>
    <w:rsid w:val="00791BE1"/>
    <w:rsid w:val="00792DA6"/>
    <w:rsid w:val="00794A64"/>
    <w:rsid w:val="00795B34"/>
    <w:rsid w:val="00796EAC"/>
    <w:rsid w:val="00797281"/>
    <w:rsid w:val="007A0495"/>
    <w:rsid w:val="007A0C8E"/>
    <w:rsid w:val="007A3D5F"/>
    <w:rsid w:val="007A5598"/>
    <w:rsid w:val="007B082E"/>
    <w:rsid w:val="007B0E1E"/>
    <w:rsid w:val="007B2BD4"/>
    <w:rsid w:val="007C7725"/>
    <w:rsid w:val="007D0284"/>
    <w:rsid w:val="007D0597"/>
    <w:rsid w:val="007D4BA2"/>
    <w:rsid w:val="007D58D0"/>
    <w:rsid w:val="007E1980"/>
    <w:rsid w:val="007E45B1"/>
    <w:rsid w:val="007F18E1"/>
    <w:rsid w:val="007F2353"/>
    <w:rsid w:val="007F4157"/>
    <w:rsid w:val="008021B7"/>
    <w:rsid w:val="00804BA3"/>
    <w:rsid w:val="00804D0B"/>
    <w:rsid w:val="00811320"/>
    <w:rsid w:val="008148D1"/>
    <w:rsid w:val="00815654"/>
    <w:rsid w:val="00822ADB"/>
    <w:rsid w:val="00832F5A"/>
    <w:rsid w:val="0083532D"/>
    <w:rsid w:val="0084132B"/>
    <w:rsid w:val="0085009F"/>
    <w:rsid w:val="0085255A"/>
    <w:rsid w:val="00852C01"/>
    <w:rsid w:val="00854D9B"/>
    <w:rsid w:val="00862CFA"/>
    <w:rsid w:val="008663DC"/>
    <w:rsid w:val="00875A50"/>
    <w:rsid w:val="00875D2D"/>
    <w:rsid w:val="008776AE"/>
    <w:rsid w:val="008846FB"/>
    <w:rsid w:val="0089300B"/>
    <w:rsid w:val="00895DBC"/>
    <w:rsid w:val="00896900"/>
    <w:rsid w:val="00896C03"/>
    <w:rsid w:val="008A0E20"/>
    <w:rsid w:val="008A308F"/>
    <w:rsid w:val="008A48A4"/>
    <w:rsid w:val="008A6FD2"/>
    <w:rsid w:val="008B0C0D"/>
    <w:rsid w:val="008B3792"/>
    <w:rsid w:val="008B395E"/>
    <w:rsid w:val="008B4400"/>
    <w:rsid w:val="008B55CF"/>
    <w:rsid w:val="008C2CFE"/>
    <w:rsid w:val="008C3041"/>
    <w:rsid w:val="008C3A53"/>
    <w:rsid w:val="008C3EE2"/>
    <w:rsid w:val="008C5F24"/>
    <w:rsid w:val="008C7039"/>
    <w:rsid w:val="008D2318"/>
    <w:rsid w:val="008D302E"/>
    <w:rsid w:val="008D374E"/>
    <w:rsid w:val="008D468D"/>
    <w:rsid w:val="008D4AB1"/>
    <w:rsid w:val="008D4BFF"/>
    <w:rsid w:val="008D6D4E"/>
    <w:rsid w:val="008E0B00"/>
    <w:rsid w:val="008E2C03"/>
    <w:rsid w:val="008E3667"/>
    <w:rsid w:val="008E769A"/>
    <w:rsid w:val="008F0C23"/>
    <w:rsid w:val="009010C8"/>
    <w:rsid w:val="009071DA"/>
    <w:rsid w:val="00907F70"/>
    <w:rsid w:val="00910F8C"/>
    <w:rsid w:val="00912D71"/>
    <w:rsid w:val="00923ED6"/>
    <w:rsid w:val="00934430"/>
    <w:rsid w:val="00935D26"/>
    <w:rsid w:val="00936FDB"/>
    <w:rsid w:val="00937215"/>
    <w:rsid w:val="00942AC2"/>
    <w:rsid w:val="0094377F"/>
    <w:rsid w:val="00944C4D"/>
    <w:rsid w:val="00945A08"/>
    <w:rsid w:val="00946A00"/>
    <w:rsid w:val="0095032A"/>
    <w:rsid w:val="00950E32"/>
    <w:rsid w:val="009513F1"/>
    <w:rsid w:val="00953176"/>
    <w:rsid w:val="009536D4"/>
    <w:rsid w:val="00955752"/>
    <w:rsid w:val="00955E93"/>
    <w:rsid w:val="00956954"/>
    <w:rsid w:val="00961A5A"/>
    <w:rsid w:val="00962897"/>
    <w:rsid w:val="00965CE3"/>
    <w:rsid w:val="0096748D"/>
    <w:rsid w:val="009712C0"/>
    <w:rsid w:val="009727FC"/>
    <w:rsid w:val="00974FAD"/>
    <w:rsid w:val="009870A6"/>
    <w:rsid w:val="0099041B"/>
    <w:rsid w:val="00990587"/>
    <w:rsid w:val="0099278E"/>
    <w:rsid w:val="00992825"/>
    <w:rsid w:val="0099459C"/>
    <w:rsid w:val="009954C6"/>
    <w:rsid w:val="00996F4A"/>
    <w:rsid w:val="009A37F1"/>
    <w:rsid w:val="009A4546"/>
    <w:rsid w:val="009A5641"/>
    <w:rsid w:val="009A6091"/>
    <w:rsid w:val="009B2C1E"/>
    <w:rsid w:val="009B39A4"/>
    <w:rsid w:val="009C0014"/>
    <w:rsid w:val="009C1DB9"/>
    <w:rsid w:val="009C2D4F"/>
    <w:rsid w:val="009C3041"/>
    <w:rsid w:val="009C3A40"/>
    <w:rsid w:val="009C3E8A"/>
    <w:rsid w:val="009C6EC9"/>
    <w:rsid w:val="009D16A1"/>
    <w:rsid w:val="009D4943"/>
    <w:rsid w:val="009D7CE1"/>
    <w:rsid w:val="009E2288"/>
    <w:rsid w:val="009E51B4"/>
    <w:rsid w:val="009E638A"/>
    <w:rsid w:val="009E6941"/>
    <w:rsid w:val="009F0E67"/>
    <w:rsid w:val="009F3D6C"/>
    <w:rsid w:val="009F58C2"/>
    <w:rsid w:val="009F69D1"/>
    <w:rsid w:val="009F7DCD"/>
    <w:rsid w:val="00A00F7B"/>
    <w:rsid w:val="00A01425"/>
    <w:rsid w:val="00A03E8A"/>
    <w:rsid w:val="00A050E7"/>
    <w:rsid w:val="00A05CD8"/>
    <w:rsid w:val="00A12A20"/>
    <w:rsid w:val="00A15D10"/>
    <w:rsid w:val="00A20B48"/>
    <w:rsid w:val="00A24AC9"/>
    <w:rsid w:val="00A254CA"/>
    <w:rsid w:val="00A268A8"/>
    <w:rsid w:val="00A35B57"/>
    <w:rsid w:val="00A37A10"/>
    <w:rsid w:val="00A435D4"/>
    <w:rsid w:val="00A44D2A"/>
    <w:rsid w:val="00A455AE"/>
    <w:rsid w:val="00A47960"/>
    <w:rsid w:val="00A51D81"/>
    <w:rsid w:val="00A53B72"/>
    <w:rsid w:val="00A541C9"/>
    <w:rsid w:val="00A55A11"/>
    <w:rsid w:val="00A6443A"/>
    <w:rsid w:val="00A646D7"/>
    <w:rsid w:val="00A73134"/>
    <w:rsid w:val="00A7674A"/>
    <w:rsid w:val="00A769E6"/>
    <w:rsid w:val="00A82095"/>
    <w:rsid w:val="00A84528"/>
    <w:rsid w:val="00A96A90"/>
    <w:rsid w:val="00AA0306"/>
    <w:rsid w:val="00AA03CF"/>
    <w:rsid w:val="00AA7507"/>
    <w:rsid w:val="00AB1E09"/>
    <w:rsid w:val="00AB2DE4"/>
    <w:rsid w:val="00AB46EA"/>
    <w:rsid w:val="00AB75D1"/>
    <w:rsid w:val="00AC0ED3"/>
    <w:rsid w:val="00AC56BC"/>
    <w:rsid w:val="00AC6277"/>
    <w:rsid w:val="00AD0FAE"/>
    <w:rsid w:val="00AD2D18"/>
    <w:rsid w:val="00AD3661"/>
    <w:rsid w:val="00AD6FFD"/>
    <w:rsid w:val="00AE05D3"/>
    <w:rsid w:val="00AE0D31"/>
    <w:rsid w:val="00AE0E81"/>
    <w:rsid w:val="00AE46C8"/>
    <w:rsid w:val="00AE623E"/>
    <w:rsid w:val="00AE6E62"/>
    <w:rsid w:val="00AF1B6B"/>
    <w:rsid w:val="00AF2D53"/>
    <w:rsid w:val="00AF40EC"/>
    <w:rsid w:val="00AF7D64"/>
    <w:rsid w:val="00B0466A"/>
    <w:rsid w:val="00B049CE"/>
    <w:rsid w:val="00B0522F"/>
    <w:rsid w:val="00B07343"/>
    <w:rsid w:val="00B12792"/>
    <w:rsid w:val="00B218EC"/>
    <w:rsid w:val="00B23A4E"/>
    <w:rsid w:val="00B26B8D"/>
    <w:rsid w:val="00B27562"/>
    <w:rsid w:val="00B305C6"/>
    <w:rsid w:val="00B3157F"/>
    <w:rsid w:val="00B32555"/>
    <w:rsid w:val="00B32846"/>
    <w:rsid w:val="00B33364"/>
    <w:rsid w:val="00B42565"/>
    <w:rsid w:val="00B50FF2"/>
    <w:rsid w:val="00B51477"/>
    <w:rsid w:val="00B51A3F"/>
    <w:rsid w:val="00B57E20"/>
    <w:rsid w:val="00B6180B"/>
    <w:rsid w:val="00B61933"/>
    <w:rsid w:val="00B71313"/>
    <w:rsid w:val="00B71B1A"/>
    <w:rsid w:val="00B741B9"/>
    <w:rsid w:val="00B80D6A"/>
    <w:rsid w:val="00B80DB2"/>
    <w:rsid w:val="00B866ED"/>
    <w:rsid w:val="00B926A6"/>
    <w:rsid w:val="00B93375"/>
    <w:rsid w:val="00B976C4"/>
    <w:rsid w:val="00BA3DCA"/>
    <w:rsid w:val="00BA550E"/>
    <w:rsid w:val="00BB4C06"/>
    <w:rsid w:val="00BC00B6"/>
    <w:rsid w:val="00BC3CDB"/>
    <w:rsid w:val="00BD55B2"/>
    <w:rsid w:val="00BD6B0B"/>
    <w:rsid w:val="00BE016D"/>
    <w:rsid w:val="00BE0D2D"/>
    <w:rsid w:val="00BE40BA"/>
    <w:rsid w:val="00BF219C"/>
    <w:rsid w:val="00BF3549"/>
    <w:rsid w:val="00C00822"/>
    <w:rsid w:val="00C01414"/>
    <w:rsid w:val="00C01FBA"/>
    <w:rsid w:val="00C10F92"/>
    <w:rsid w:val="00C13429"/>
    <w:rsid w:val="00C20AE3"/>
    <w:rsid w:val="00C26853"/>
    <w:rsid w:val="00C2711D"/>
    <w:rsid w:val="00C34A89"/>
    <w:rsid w:val="00C36F0A"/>
    <w:rsid w:val="00C40313"/>
    <w:rsid w:val="00C40C71"/>
    <w:rsid w:val="00C42BA3"/>
    <w:rsid w:val="00C45277"/>
    <w:rsid w:val="00C511E1"/>
    <w:rsid w:val="00C51678"/>
    <w:rsid w:val="00C5168C"/>
    <w:rsid w:val="00C51A4B"/>
    <w:rsid w:val="00C51FD7"/>
    <w:rsid w:val="00C5406E"/>
    <w:rsid w:val="00C54164"/>
    <w:rsid w:val="00C54D2C"/>
    <w:rsid w:val="00C556B5"/>
    <w:rsid w:val="00C67109"/>
    <w:rsid w:val="00C706C2"/>
    <w:rsid w:val="00C72675"/>
    <w:rsid w:val="00C76C72"/>
    <w:rsid w:val="00C80624"/>
    <w:rsid w:val="00C80A91"/>
    <w:rsid w:val="00C82929"/>
    <w:rsid w:val="00C86B05"/>
    <w:rsid w:val="00C92181"/>
    <w:rsid w:val="00C94374"/>
    <w:rsid w:val="00C95764"/>
    <w:rsid w:val="00CA344E"/>
    <w:rsid w:val="00CA5A8F"/>
    <w:rsid w:val="00CB35B8"/>
    <w:rsid w:val="00CB4B76"/>
    <w:rsid w:val="00CD0672"/>
    <w:rsid w:val="00CD1099"/>
    <w:rsid w:val="00CD10BB"/>
    <w:rsid w:val="00CD6CDB"/>
    <w:rsid w:val="00CE19A8"/>
    <w:rsid w:val="00CE592B"/>
    <w:rsid w:val="00CE59AE"/>
    <w:rsid w:val="00CF0705"/>
    <w:rsid w:val="00CF1E65"/>
    <w:rsid w:val="00CF34C3"/>
    <w:rsid w:val="00CF6DB4"/>
    <w:rsid w:val="00D024B1"/>
    <w:rsid w:val="00D03238"/>
    <w:rsid w:val="00D0456F"/>
    <w:rsid w:val="00D04927"/>
    <w:rsid w:val="00D07F19"/>
    <w:rsid w:val="00D124B2"/>
    <w:rsid w:val="00D201DC"/>
    <w:rsid w:val="00D20B2C"/>
    <w:rsid w:val="00D257FA"/>
    <w:rsid w:val="00D25AE1"/>
    <w:rsid w:val="00D25B8D"/>
    <w:rsid w:val="00D261CE"/>
    <w:rsid w:val="00D2795E"/>
    <w:rsid w:val="00D307AF"/>
    <w:rsid w:val="00D34202"/>
    <w:rsid w:val="00D34DCD"/>
    <w:rsid w:val="00D360EE"/>
    <w:rsid w:val="00D40BAD"/>
    <w:rsid w:val="00D4365D"/>
    <w:rsid w:val="00D43E99"/>
    <w:rsid w:val="00D43F45"/>
    <w:rsid w:val="00D44243"/>
    <w:rsid w:val="00D52C32"/>
    <w:rsid w:val="00D53739"/>
    <w:rsid w:val="00D5380A"/>
    <w:rsid w:val="00D546CE"/>
    <w:rsid w:val="00D557D4"/>
    <w:rsid w:val="00D55FC9"/>
    <w:rsid w:val="00D56790"/>
    <w:rsid w:val="00D6070A"/>
    <w:rsid w:val="00D60781"/>
    <w:rsid w:val="00D67C27"/>
    <w:rsid w:val="00D737CA"/>
    <w:rsid w:val="00D73F25"/>
    <w:rsid w:val="00D83950"/>
    <w:rsid w:val="00D83DB4"/>
    <w:rsid w:val="00D85371"/>
    <w:rsid w:val="00D8680E"/>
    <w:rsid w:val="00D86E5F"/>
    <w:rsid w:val="00D900DD"/>
    <w:rsid w:val="00D91A66"/>
    <w:rsid w:val="00D92747"/>
    <w:rsid w:val="00D93529"/>
    <w:rsid w:val="00D94190"/>
    <w:rsid w:val="00DA2343"/>
    <w:rsid w:val="00DA55C3"/>
    <w:rsid w:val="00DA5DF4"/>
    <w:rsid w:val="00DA68FD"/>
    <w:rsid w:val="00DA6E23"/>
    <w:rsid w:val="00DB0B42"/>
    <w:rsid w:val="00DB6479"/>
    <w:rsid w:val="00DC4D29"/>
    <w:rsid w:val="00DC5BFB"/>
    <w:rsid w:val="00DC6502"/>
    <w:rsid w:val="00DC685B"/>
    <w:rsid w:val="00DC6F03"/>
    <w:rsid w:val="00DC7564"/>
    <w:rsid w:val="00DD1994"/>
    <w:rsid w:val="00DD2097"/>
    <w:rsid w:val="00DD3C58"/>
    <w:rsid w:val="00DD5463"/>
    <w:rsid w:val="00DD5F24"/>
    <w:rsid w:val="00DE0480"/>
    <w:rsid w:val="00DE1F8B"/>
    <w:rsid w:val="00DE2175"/>
    <w:rsid w:val="00DE6C8E"/>
    <w:rsid w:val="00DF3279"/>
    <w:rsid w:val="00E04463"/>
    <w:rsid w:val="00E0577B"/>
    <w:rsid w:val="00E111F9"/>
    <w:rsid w:val="00E1485D"/>
    <w:rsid w:val="00E14880"/>
    <w:rsid w:val="00E1537D"/>
    <w:rsid w:val="00E239F9"/>
    <w:rsid w:val="00E251F0"/>
    <w:rsid w:val="00E309F8"/>
    <w:rsid w:val="00E31411"/>
    <w:rsid w:val="00E369FA"/>
    <w:rsid w:val="00E37E95"/>
    <w:rsid w:val="00E419D4"/>
    <w:rsid w:val="00E447FA"/>
    <w:rsid w:val="00E4596C"/>
    <w:rsid w:val="00E47256"/>
    <w:rsid w:val="00E47DEC"/>
    <w:rsid w:val="00E536A6"/>
    <w:rsid w:val="00E5459E"/>
    <w:rsid w:val="00E60DA0"/>
    <w:rsid w:val="00E61205"/>
    <w:rsid w:val="00E612F7"/>
    <w:rsid w:val="00E61B3B"/>
    <w:rsid w:val="00E620FD"/>
    <w:rsid w:val="00E629A7"/>
    <w:rsid w:val="00E643EA"/>
    <w:rsid w:val="00E655F2"/>
    <w:rsid w:val="00E666BF"/>
    <w:rsid w:val="00E710FC"/>
    <w:rsid w:val="00E720C2"/>
    <w:rsid w:val="00E7326B"/>
    <w:rsid w:val="00E8547B"/>
    <w:rsid w:val="00E86110"/>
    <w:rsid w:val="00E9156F"/>
    <w:rsid w:val="00E93121"/>
    <w:rsid w:val="00EA4570"/>
    <w:rsid w:val="00EA47E8"/>
    <w:rsid w:val="00EA4A66"/>
    <w:rsid w:val="00EA5437"/>
    <w:rsid w:val="00EA656E"/>
    <w:rsid w:val="00EB2ABD"/>
    <w:rsid w:val="00EB40E1"/>
    <w:rsid w:val="00EC45CD"/>
    <w:rsid w:val="00EC45EF"/>
    <w:rsid w:val="00EC482B"/>
    <w:rsid w:val="00EC70D5"/>
    <w:rsid w:val="00EC721A"/>
    <w:rsid w:val="00ED1DBE"/>
    <w:rsid w:val="00ED21F0"/>
    <w:rsid w:val="00ED3072"/>
    <w:rsid w:val="00ED57F2"/>
    <w:rsid w:val="00ED6CE0"/>
    <w:rsid w:val="00ED7906"/>
    <w:rsid w:val="00ED79FF"/>
    <w:rsid w:val="00EE02E5"/>
    <w:rsid w:val="00EE1C7D"/>
    <w:rsid w:val="00EE2129"/>
    <w:rsid w:val="00EE310C"/>
    <w:rsid w:val="00EE5607"/>
    <w:rsid w:val="00EF0342"/>
    <w:rsid w:val="00EF0428"/>
    <w:rsid w:val="00EF18F9"/>
    <w:rsid w:val="00EF1B96"/>
    <w:rsid w:val="00EF25AE"/>
    <w:rsid w:val="00EF425C"/>
    <w:rsid w:val="00EF5AB6"/>
    <w:rsid w:val="00EF69B5"/>
    <w:rsid w:val="00F04DDA"/>
    <w:rsid w:val="00F070DE"/>
    <w:rsid w:val="00F07878"/>
    <w:rsid w:val="00F103CB"/>
    <w:rsid w:val="00F107D9"/>
    <w:rsid w:val="00F1178B"/>
    <w:rsid w:val="00F129C5"/>
    <w:rsid w:val="00F21E7E"/>
    <w:rsid w:val="00F30220"/>
    <w:rsid w:val="00F30A3D"/>
    <w:rsid w:val="00F32E45"/>
    <w:rsid w:val="00F33E0C"/>
    <w:rsid w:val="00F35013"/>
    <w:rsid w:val="00F36814"/>
    <w:rsid w:val="00F3728F"/>
    <w:rsid w:val="00F40578"/>
    <w:rsid w:val="00F41002"/>
    <w:rsid w:val="00F445EB"/>
    <w:rsid w:val="00F44A87"/>
    <w:rsid w:val="00F45049"/>
    <w:rsid w:val="00F471ED"/>
    <w:rsid w:val="00F51483"/>
    <w:rsid w:val="00F60E48"/>
    <w:rsid w:val="00F61B05"/>
    <w:rsid w:val="00F6249A"/>
    <w:rsid w:val="00F631B0"/>
    <w:rsid w:val="00F64DB6"/>
    <w:rsid w:val="00F6610B"/>
    <w:rsid w:val="00F720C6"/>
    <w:rsid w:val="00F7559E"/>
    <w:rsid w:val="00F77BCE"/>
    <w:rsid w:val="00F77FBE"/>
    <w:rsid w:val="00F83D35"/>
    <w:rsid w:val="00F91ECC"/>
    <w:rsid w:val="00F9403E"/>
    <w:rsid w:val="00FA0B03"/>
    <w:rsid w:val="00FA116B"/>
    <w:rsid w:val="00FA7A10"/>
    <w:rsid w:val="00FB03ED"/>
    <w:rsid w:val="00FB16A7"/>
    <w:rsid w:val="00FB3121"/>
    <w:rsid w:val="00FB3668"/>
    <w:rsid w:val="00FB37AC"/>
    <w:rsid w:val="00FB3F4B"/>
    <w:rsid w:val="00FC07EB"/>
    <w:rsid w:val="00FC0C63"/>
    <w:rsid w:val="00FC3FA8"/>
    <w:rsid w:val="00FC6E8E"/>
    <w:rsid w:val="00FD139C"/>
    <w:rsid w:val="00FD3D71"/>
    <w:rsid w:val="00FD570B"/>
    <w:rsid w:val="00FD6483"/>
    <w:rsid w:val="00FD73EB"/>
    <w:rsid w:val="00FD7C49"/>
    <w:rsid w:val="00FE0756"/>
    <w:rsid w:val="00FE0EB8"/>
    <w:rsid w:val="00FF1085"/>
    <w:rsid w:val="00FF1B6F"/>
    <w:rsid w:val="00FF77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1A66"/>
    <w:pPr>
      <w:autoSpaceDE w:val="0"/>
      <w:autoSpaceDN w:val="0"/>
      <w:adjustRightInd w:val="0"/>
    </w:pPr>
    <w:rPr>
      <w:lang w:val="en-GB" w:eastAsia="en-US"/>
    </w:rPr>
  </w:style>
  <w:style w:type="paragraph" w:styleId="berschrift1">
    <w:name w:val="heading 1"/>
    <w:basedOn w:val="Standard"/>
    <w:next w:val="Standard"/>
    <w:qFormat/>
    <w:rsid w:val="00B33364"/>
    <w:pPr>
      <w:keepNext/>
      <w:autoSpaceDE/>
      <w:autoSpaceDN/>
      <w:adjustRightInd/>
      <w:spacing w:before="240" w:after="60"/>
      <w:outlineLvl w:val="0"/>
    </w:pPr>
    <w:rPr>
      <w:rFonts w:ascii="Arial" w:hAnsi="Arial" w:cs="Arial"/>
      <w:b/>
      <w:bCs/>
      <w:kern w:val="32"/>
      <w:sz w:val="32"/>
      <w:szCs w:val="32"/>
      <w:lang w:val="de-DE" w:eastAsia="ko-KR"/>
    </w:rPr>
  </w:style>
  <w:style w:type="paragraph" w:styleId="berschrift2">
    <w:name w:val="heading 2"/>
    <w:basedOn w:val="Standard"/>
    <w:next w:val="Standard"/>
    <w:link w:val="berschrift2Zchn"/>
    <w:qFormat/>
    <w:rsid w:val="00B33364"/>
    <w:pPr>
      <w:keepNext/>
      <w:autoSpaceDE/>
      <w:autoSpaceDN/>
      <w:adjustRightInd/>
      <w:spacing w:before="240" w:after="60"/>
      <w:outlineLvl w:val="1"/>
    </w:pPr>
    <w:rPr>
      <w:rFonts w:ascii="Arial" w:hAnsi="Arial" w:cs="Arial"/>
      <w:b/>
      <w:bCs/>
      <w:i/>
      <w:iCs/>
      <w:sz w:val="28"/>
      <w:szCs w:val="28"/>
      <w:lang w:val="de-DE" w:eastAsia="ko-KR"/>
    </w:rPr>
  </w:style>
  <w:style w:type="paragraph" w:styleId="berschrift3">
    <w:name w:val="heading 3"/>
    <w:basedOn w:val="Standard"/>
    <w:next w:val="Standard"/>
    <w:qFormat/>
    <w:rsid w:val="00D900DD"/>
    <w:pPr>
      <w:keepNext/>
      <w:autoSpaceDE/>
      <w:autoSpaceDN/>
      <w:adjustRightInd/>
      <w:spacing w:before="240" w:after="60"/>
      <w:outlineLvl w:val="2"/>
    </w:pPr>
    <w:rPr>
      <w:rFonts w:ascii="Arial" w:hAnsi="Arial" w:cs="Arial"/>
      <w:b/>
      <w:bCs/>
      <w:sz w:val="26"/>
      <w:szCs w:val="26"/>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F10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F107D9"/>
    <w:rPr>
      <w:rFonts w:ascii="Times New Roman" w:hAnsi="Times New Roman"/>
      <w:color w:val="003399"/>
      <w:sz w:val="20"/>
      <w:u w:val="single"/>
    </w:rPr>
  </w:style>
  <w:style w:type="paragraph" w:styleId="HTMLVorformatiert">
    <w:name w:val="HTML Preformatted"/>
    <w:basedOn w:val="Standard"/>
    <w:rsid w:val="00FD6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bzcommentnumber">
    <w:name w:val="bz_comment_number"/>
    <w:basedOn w:val="Absatz-Standardschriftart"/>
    <w:rsid w:val="006353BB"/>
  </w:style>
  <w:style w:type="paragraph" w:styleId="StandardWeb">
    <w:name w:val="Normal (Web)"/>
    <w:basedOn w:val="Standard"/>
    <w:autoRedefine/>
    <w:rsid w:val="0063742E"/>
    <w:pPr>
      <w:spacing w:before="100" w:beforeAutospacing="1" w:after="100" w:afterAutospacing="1"/>
    </w:pPr>
  </w:style>
  <w:style w:type="paragraph" w:customStyle="1" w:styleId="cbroot">
    <w:name w:val="cb_root"/>
    <w:basedOn w:val="Standard"/>
    <w:rsid w:val="0063742E"/>
    <w:pPr>
      <w:spacing w:before="100" w:beforeAutospacing="1" w:after="100" w:afterAutospacing="1"/>
    </w:pPr>
  </w:style>
  <w:style w:type="character" w:styleId="BesuchterHyperlink">
    <w:name w:val="FollowedHyperlink"/>
    <w:basedOn w:val="Absatz-Standardschriftart"/>
    <w:rsid w:val="00CD6CDB"/>
    <w:rPr>
      <w:color w:val="800080"/>
      <w:u w:val="single"/>
    </w:rPr>
  </w:style>
  <w:style w:type="character" w:customStyle="1" w:styleId="mw-headline">
    <w:name w:val="mw-headline"/>
    <w:basedOn w:val="Absatz-Standardschriftart"/>
    <w:rsid w:val="006571AF"/>
  </w:style>
  <w:style w:type="character" w:styleId="Hervorhebung">
    <w:name w:val="Emphasis"/>
    <w:basedOn w:val="Absatz-Standardschriftart"/>
    <w:qFormat/>
    <w:rsid w:val="00D44243"/>
    <w:rPr>
      <w:i/>
      <w:iCs/>
    </w:rPr>
  </w:style>
  <w:style w:type="character" w:customStyle="1" w:styleId="tocnumber">
    <w:name w:val="tocnumber"/>
    <w:basedOn w:val="Absatz-Standardschriftart"/>
    <w:rsid w:val="008D2318"/>
  </w:style>
  <w:style w:type="character" w:customStyle="1" w:styleId="toctext">
    <w:name w:val="toctext"/>
    <w:basedOn w:val="Absatz-Standardschriftart"/>
    <w:rsid w:val="008D2318"/>
  </w:style>
  <w:style w:type="character" w:customStyle="1" w:styleId="yshortcuts">
    <w:name w:val="yshortcuts"/>
    <w:basedOn w:val="Absatz-Standardschriftart"/>
    <w:rsid w:val="00A53B72"/>
  </w:style>
  <w:style w:type="character" w:customStyle="1" w:styleId="quote">
    <w:name w:val="quote"/>
    <w:basedOn w:val="Absatz-Standardschriftart"/>
    <w:rsid w:val="0095032A"/>
    <w:rPr>
      <w:color w:val="65379C"/>
    </w:rPr>
  </w:style>
  <w:style w:type="character" w:styleId="HTMLZitat">
    <w:name w:val="HTML Cite"/>
    <w:basedOn w:val="Absatz-Standardschriftart"/>
    <w:rsid w:val="00360B73"/>
    <w:rPr>
      <w:i/>
      <w:iCs/>
    </w:rPr>
  </w:style>
  <w:style w:type="character" w:customStyle="1" w:styleId="ss-required-asterisk">
    <w:name w:val="ss-required-asterisk"/>
    <w:basedOn w:val="Absatz-Standardschriftart"/>
    <w:rsid w:val="002D46D5"/>
  </w:style>
  <w:style w:type="character" w:customStyle="1" w:styleId="longtext">
    <w:name w:val="long_text"/>
    <w:basedOn w:val="Absatz-Standardschriftart"/>
    <w:rsid w:val="003A4FB5"/>
  </w:style>
  <w:style w:type="character" w:styleId="Kommentarzeichen">
    <w:name w:val="annotation reference"/>
    <w:basedOn w:val="Absatz-Standardschriftart"/>
    <w:rsid w:val="00C556B5"/>
    <w:rPr>
      <w:sz w:val="16"/>
      <w:szCs w:val="16"/>
    </w:rPr>
  </w:style>
  <w:style w:type="paragraph" w:styleId="Kommentartext">
    <w:name w:val="annotation text"/>
    <w:basedOn w:val="Standard"/>
    <w:link w:val="KommentartextZchn"/>
    <w:rsid w:val="00C556B5"/>
  </w:style>
  <w:style w:type="character" w:customStyle="1" w:styleId="KommentartextZchn">
    <w:name w:val="Kommentartext Zchn"/>
    <w:basedOn w:val="Absatz-Standardschriftart"/>
    <w:link w:val="Kommentartext"/>
    <w:rsid w:val="00C556B5"/>
    <w:rPr>
      <w:lang w:val="en-US" w:eastAsia="en-US"/>
    </w:rPr>
  </w:style>
  <w:style w:type="paragraph" w:styleId="Kommentarthema">
    <w:name w:val="annotation subject"/>
    <w:basedOn w:val="Kommentartext"/>
    <w:next w:val="Kommentartext"/>
    <w:link w:val="KommentarthemaZchn"/>
    <w:rsid w:val="00C556B5"/>
    <w:rPr>
      <w:b/>
      <w:bCs/>
    </w:rPr>
  </w:style>
  <w:style w:type="character" w:customStyle="1" w:styleId="KommentarthemaZchn">
    <w:name w:val="Kommentarthema Zchn"/>
    <w:basedOn w:val="KommentartextZchn"/>
    <w:link w:val="Kommentarthema"/>
    <w:rsid w:val="00C556B5"/>
    <w:rPr>
      <w:b/>
      <w:bCs/>
    </w:rPr>
  </w:style>
  <w:style w:type="paragraph" w:styleId="Sprechblasentext">
    <w:name w:val="Balloon Text"/>
    <w:basedOn w:val="Standard"/>
    <w:link w:val="SprechblasentextZchn"/>
    <w:rsid w:val="00C556B5"/>
    <w:rPr>
      <w:rFonts w:ascii="Tahoma" w:hAnsi="Tahoma" w:cs="Tahoma"/>
      <w:sz w:val="16"/>
      <w:szCs w:val="16"/>
    </w:rPr>
  </w:style>
  <w:style w:type="character" w:customStyle="1" w:styleId="SprechblasentextZchn">
    <w:name w:val="Sprechblasentext Zchn"/>
    <w:basedOn w:val="Absatz-Standardschriftart"/>
    <w:link w:val="Sprechblasentext"/>
    <w:rsid w:val="00C556B5"/>
    <w:rPr>
      <w:rFonts w:ascii="Tahoma" w:hAnsi="Tahoma" w:cs="Tahoma"/>
      <w:sz w:val="16"/>
      <w:szCs w:val="16"/>
      <w:lang w:val="en-US" w:eastAsia="en-US"/>
    </w:rPr>
  </w:style>
  <w:style w:type="paragraph" w:styleId="Fuzeile">
    <w:name w:val="footer"/>
    <w:basedOn w:val="Standard"/>
    <w:rsid w:val="00106771"/>
    <w:pPr>
      <w:tabs>
        <w:tab w:val="center" w:pos="4536"/>
        <w:tab w:val="right" w:pos="9072"/>
      </w:tabs>
    </w:pPr>
  </w:style>
  <w:style w:type="character" w:styleId="Seitenzahl">
    <w:name w:val="page number"/>
    <w:basedOn w:val="Absatz-Standardschriftart"/>
    <w:rsid w:val="00106771"/>
  </w:style>
  <w:style w:type="paragraph" w:styleId="Kopfzeile">
    <w:name w:val="header"/>
    <w:basedOn w:val="Standard"/>
    <w:rsid w:val="00106771"/>
    <w:pPr>
      <w:tabs>
        <w:tab w:val="center" w:pos="4536"/>
        <w:tab w:val="right" w:pos="9072"/>
      </w:tabs>
    </w:pPr>
  </w:style>
  <w:style w:type="character" w:customStyle="1" w:styleId="002-Textkrper11-StandardZchn">
    <w:name w:val="002 - Textkörper 11 - Standard Zchn"/>
    <w:basedOn w:val="Absatz-Standardschriftart"/>
    <w:link w:val="002-Textkrper11-Standard"/>
    <w:rsid w:val="008F0C23"/>
    <w:rPr>
      <w:rFonts w:ascii="Tele-GroteskNor" w:hAnsi="Tele-GroteskNor"/>
      <w:sz w:val="22"/>
      <w:szCs w:val="24"/>
      <w:lang w:val="de-DE" w:eastAsia="de-DE" w:bidi="ar-SA"/>
    </w:rPr>
  </w:style>
  <w:style w:type="paragraph" w:customStyle="1" w:styleId="002-Textkrper11-Standard">
    <w:name w:val="002 - Textkörper 11 - Standard"/>
    <w:basedOn w:val="Standard"/>
    <w:link w:val="002-Textkrper11-StandardZchn"/>
    <w:rsid w:val="008F0C23"/>
    <w:pPr>
      <w:autoSpaceDE/>
      <w:autoSpaceDN/>
      <w:adjustRightInd/>
      <w:spacing w:line="264" w:lineRule="exact"/>
      <w:jc w:val="both"/>
    </w:pPr>
    <w:rPr>
      <w:rFonts w:ascii="Tele-GroteskNor" w:hAnsi="Tele-GroteskNor"/>
      <w:sz w:val="22"/>
      <w:szCs w:val="24"/>
      <w:lang w:val="de-DE" w:eastAsia="de-DE"/>
    </w:rPr>
  </w:style>
  <w:style w:type="paragraph" w:customStyle="1" w:styleId="001-Kapitelheadline">
    <w:name w:val="001 - Kapitelheadline"/>
    <w:basedOn w:val="Standard"/>
    <w:next w:val="002-Textkrper11-Standard"/>
    <w:rsid w:val="008F0C23"/>
    <w:pPr>
      <w:numPr>
        <w:numId w:val="2"/>
      </w:numPr>
      <w:autoSpaceDE/>
      <w:autoSpaceDN/>
      <w:adjustRightInd/>
      <w:spacing w:before="120" w:after="120" w:line="414" w:lineRule="exact"/>
    </w:pPr>
    <w:rPr>
      <w:rFonts w:ascii="Tele-GroteskNor" w:hAnsi="Tele-GroteskNor"/>
      <w:color w:val="E20074"/>
      <w:sz w:val="38"/>
      <w:szCs w:val="24"/>
      <w:lang w:val="de-DE" w:eastAsia="de-DE"/>
    </w:rPr>
  </w:style>
  <w:style w:type="paragraph" w:customStyle="1" w:styleId="001-Kapitelsubheadline1">
    <w:name w:val="001 - Kapitelsubheadline 1"/>
    <w:basedOn w:val="Standard"/>
    <w:next w:val="002-Textkrper11-Standard"/>
    <w:rsid w:val="008F0C23"/>
    <w:pPr>
      <w:numPr>
        <w:ilvl w:val="1"/>
        <w:numId w:val="2"/>
      </w:numPr>
      <w:autoSpaceDE/>
      <w:autoSpaceDN/>
      <w:adjustRightInd/>
      <w:spacing w:before="120" w:after="120" w:line="340" w:lineRule="exact"/>
    </w:pPr>
    <w:rPr>
      <w:rFonts w:ascii="Tele-GroteskNor" w:hAnsi="Tele-GroteskNor"/>
      <w:sz w:val="28"/>
      <w:szCs w:val="24"/>
      <w:lang w:val="de-DE" w:eastAsia="de-DE"/>
    </w:rPr>
  </w:style>
  <w:style w:type="paragraph" w:customStyle="1" w:styleId="001-Kapitelsubheadline2">
    <w:name w:val="001 - Kapitelsubheadline 2"/>
    <w:basedOn w:val="001-Kapitelsubheadline1"/>
    <w:next w:val="002-Textkrper11-Standard"/>
    <w:rsid w:val="008F0C23"/>
    <w:pPr>
      <w:numPr>
        <w:ilvl w:val="2"/>
        <w:numId w:val="1"/>
      </w:numPr>
      <w:tabs>
        <w:tab w:val="left" w:pos="964"/>
      </w:tabs>
      <w:ind w:left="851"/>
    </w:pPr>
  </w:style>
  <w:style w:type="paragraph" w:customStyle="1" w:styleId="001-Kapitelsubheadline3">
    <w:name w:val="001 - Kapitelsubheadline 3"/>
    <w:basedOn w:val="001-Kapitelsubheadline1"/>
    <w:next w:val="002-Textkrper11-Standard"/>
    <w:rsid w:val="008F0C23"/>
    <w:pPr>
      <w:numPr>
        <w:ilvl w:val="3"/>
      </w:numPr>
    </w:pPr>
    <w:rPr>
      <w:lang w:val="en-US"/>
    </w:rPr>
  </w:style>
  <w:style w:type="paragraph" w:customStyle="1" w:styleId="001-Kapitelsubheadline4">
    <w:name w:val="001 - Kapitelsubheadline 4"/>
    <w:basedOn w:val="001-Kapitelsubheadline1"/>
    <w:next w:val="002-Textkrper11-Standard"/>
    <w:rsid w:val="008F0C23"/>
    <w:pPr>
      <w:numPr>
        <w:ilvl w:val="4"/>
      </w:numPr>
    </w:pPr>
  </w:style>
  <w:style w:type="character" w:customStyle="1" w:styleId="berschrift2Zchn">
    <w:name w:val="Überschrift 2 Zchn"/>
    <w:basedOn w:val="Absatz-Standardschriftart"/>
    <w:link w:val="berschrift2"/>
    <w:rsid w:val="00B33364"/>
    <w:rPr>
      <w:rFonts w:ascii="Arial" w:hAnsi="Arial" w:cs="Arial"/>
      <w:b/>
      <w:bCs/>
      <w:i/>
      <w:iCs/>
      <w:sz w:val="28"/>
      <w:szCs w:val="28"/>
      <w:lang w:val="de-DE" w:eastAsia="ko-KR" w:bidi="ar-SA"/>
    </w:rPr>
  </w:style>
  <w:style w:type="paragraph" w:styleId="Listenabsatz">
    <w:name w:val="List Paragraph"/>
    <w:basedOn w:val="Standard"/>
    <w:uiPriority w:val="34"/>
    <w:qFormat/>
    <w:rsid w:val="001A1F05"/>
    <w:pPr>
      <w:ind w:left="720"/>
      <w:contextualSpacing/>
    </w:pPr>
  </w:style>
  <w:style w:type="character" w:customStyle="1" w:styleId="highlight">
    <w:name w:val="highlight"/>
    <w:basedOn w:val="Absatz-Standardschriftart"/>
    <w:rsid w:val="00BE0D2D"/>
  </w:style>
  <w:style w:type="character" w:customStyle="1" w:styleId="shorttext">
    <w:name w:val="short_text"/>
    <w:basedOn w:val="Absatz-Standardschriftart"/>
    <w:rsid w:val="00553191"/>
  </w:style>
  <w:style w:type="character" w:customStyle="1" w:styleId="hps">
    <w:name w:val="hps"/>
    <w:basedOn w:val="Absatz-Standardschriftart"/>
    <w:rsid w:val="00553191"/>
  </w:style>
</w:styles>
</file>

<file path=word/webSettings.xml><?xml version="1.0" encoding="utf-8"?>
<w:webSettings xmlns:r="http://schemas.openxmlformats.org/officeDocument/2006/relationships" xmlns:w="http://schemas.openxmlformats.org/wordprocessingml/2006/main">
  <w:divs>
    <w:div w:id="1662579">
      <w:bodyDiv w:val="1"/>
      <w:marLeft w:val="0"/>
      <w:marRight w:val="0"/>
      <w:marTop w:val="0"/>
      <w:marBottom w:val="0"/>
      <w:divBdr>
        <w:top w:val="none" w:sz="0" w:space="0" w:color="auto"/>
        <w:left w:val="none" w:sz="0" w:space="0" w:color="auto"/>
        <w:bottom w:val="none" w:sz="0" w:space="0" w:color="auto"/>
        <w:right w:val="none" w:sz="0" w:space="0" w:color="auto"/>
      </w:divBdr>
      <w:divsChild>
        <w:div w:id="1777559526">
          <w:marLeft w:val="0"/>
          <w:marRight w:val="0"/>
          <w:marTop w:val="0"/>
          <w:marBottom w:val="0"/>
          <w:divBdr>
            <w:top w:val="none" w:sz="0" w:space="0" w:color="auto"/>
            <w:left w:val="none" w:sz="0" w:space="0" w:color="auto"/>
            <w:bottom w:val="none" w:sz="0" w:space="0" w:color="auto"/>
            <w:right w:val="none" w:sz="0" w:space="0" w:color="auto"/>
          </w:divBdr>
          <w:divsChild>
            <w:div w:id="1659191493">
              <w:marLeft w:val="0"/>
              <w:marRight w:val="0"/>
              <w:marTop w:val="0"/>
              <w:marBottom w:val="0"/>
              <w:divBdr>
                <w:top w:val="none" w:sz="0" w:space="0" w:color="auto"/>
                <w:left w:val="none" w:sz="0" w:space="0" w:color="auto"/>
                <w:bottom w:val="none" w:sz="0" w:space="0" w:color="auto"/>
                <w:right w:val="none" w:sz="0" w:space="0" w:color="auto"/>
              </w:divBdr>
              <w:divsChild>
                <w:div w:id="1470913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168834">
      <w:bodyDiv w:val="1"/>
      <w:marLeft w:val="0"/>
      <w:marRight w:val="0"/>
      <w:marTop w:val="0"/>
      <w:marBottom w:val="0"/>
      <w:divBdr>
        <w:top w:val="none" w:sz="0" w:space="0" w:color="auto"/>
        <w:left w:val="none" w:sz="0" w:space="0" w:color="auto"/>
        <w:bottom w:val="none" w:sz="0" w:space="0" w:color="auto"/>
        <w:right w:val="none" w:sz="0" w:space="0" w:color="auto"/>
      </w:divBdr>
      <w:divsChild>
        <w:div w:id="2004972669">
          <w:marLeft w:val="0"/>
          <w:marRight w:val="0"/>
          <w:marTop w:val="0"/>
          <w:marBottom w:val="0"/>
          <w:divBdr>
            <w:top w:val="none" w:sz="0" w:space="0" w:color="auto"/>
            <w:left w:val="none" w:sz="0" w:space="0" w:color="auto"/>
            <w:bottom w:val="none" w:sz="0" w:space="0" w:color="auto"/>
            <w:right w:val="none" w:sz="0" w:space="0" w:color="auto"/>
          </w:divBdr>
          <w:divsChild>
            <w:div w:id="880432961">
              <w:marLeft w:val="0"/>
              <w:marRight w:val="0"/>
              <w:marTop w:val="0"/>
              <w:marBottom w:val="0"/>
              <w:divBdr>
                <w:top w:val="none" w:sz="0" w:space="0" w:color="auto"/>
                <w:left w:val="none" w:sz="0" w:space="0" w:color="auto"/>
                <w:bottom w:val="none" w:sz="0" w:space="0" w:color="auto"/>
                <w:right w:val="none" w:sz="0" w:space="0" w:color="auto"/>
              </w:divBdr>
              <w:divsChild>
                <w:div w:id="20673396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20794">
      <w:bodyDiv w:val="1"/>
      <w:marLeft w:val="0"/>
      <w:marRight w:val="0"/>
      <w:marTop w:val="0"/>
      <w:marBottom w:val="0"/>
      <w:divBdr>
        <w:top w:val="none" w:sz="0" w:space="0" w:color="auto"/>
        <w:left w:val="none" w:sz="0" w:space="0" w:color="auto"/>
        <w:bottom w:val="none" w:sz="0" w:space="0" w:color="auto"/>
        <w:right w:val="none" w:sz="0" w:space="0" w:color="auto"/>
      </w:divBdr>
      <w:divsChild>
        <w:div w:id="1489327644">
          <w:marLeft w:val="0"/>
          <w:marRight w:val="0"/>
          <w:marTop w:val="0"/>
          <w:marBottom w:val="0"/>
          <w:divBdr>
            <w:top w:val="none" w:sz="0" w:space="0" w:color="auto"/>
            <w:left w:val="none" w:sz="0" w:space="0" w:color="auto"/>
            <w:bottom w:val="none" w:sz="0" w:space="0" w:color="auto"/>
            <w:right w:val="none" w:sz="0" w:space="0" w:color="auto"/>
          </w:divBdr>
          <w:divsChild>
            <w:div w:id="995761133">
              <w:marLeft w:val="0"/>
              <w:marRight w:val="0"/>
              <w:marTop w:val="0"/>
              <w:marBottom w:val="0"/>
              <w:divBdr>
                <w:top w:val="none" w:sz="0" w:space="0" w:color="auto"/>
                <w:left w:val="none" w:sz="0" w:space="0" w:color="auto"/>
                <w:bottom w:val="none" w:sz="0" w:space="0" w:color="auto"/>
                <w:right w:val="none" w:sz="0" w:space="0" w:color="auto"/>
              </w:divBdr>
              <w:divsChild>
                <w:div w:id="14481581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719966">
      <w:bodyDiv w:val="1"/>
      <w:marLeft w:val="0"/>
      <w:marRight w:val="0"/>
      <w:marTop w:val="0"/>
      <w:marBottom w:val="0"/>
      <w:divBdr>
        <w:top w:val="none" w:sz="0" w:space="0" w:color="auto"/>
        <w:left w:val="none" w:sz="0" w:space="0" w:color="auto"/>
        <w:bottom w:val="none" w:sz="0" w:space="0" w:color="auto"/>
        <w:right w:val="none" w:sz="0" w:space="0" w:color="auto"/>
      </w:divBdr>
      <w:divsChild>
        <w:div w:id="1358890068">
          <w:marLeft w:val="0"/>
          <w:marRight w:val="0"/>
          <w:marTop w:val="0"/>
          <w:marBottom w:val="0"/>
          <w:divBdr>
            <w:top w:val="none" w:sz="0" w:space="0" w:color="auto"/>
            <w:left w:val="none" w:sz="0" w:space="0" w:color="auto"/>
            <w:bottom w:val="none" w:sz="0" w:space="0" w:color="auto"/>
            <w:right w:val="none" w:sz="0" w:space="0" w:color="auto"/>
          </w:divBdr>
          <w:divsChild>
            <w:div w:id="1830558337">
              <w:marLeft w:val="0"/>
              <w:marRight w:val="0"/>
              <w:marTop w:val="0"/>
              <w:marBottom w:val="0"/>
              <w:divBdr>
                <w:top w:val="none" w:sz="0" w:space="0" w:color="auto"/>
                <w:left w:val="none" w:sz="0" w:space="0" w:color="auto"/>
                <w:bottom w:val="none" w:sz="0" w:space="0" w:color="auto"/>
                <w:right w:val="none" w:sz="0" w:space="0" w:color="auto"/>
              </w:divBdr>
              <w:divsChild>
                <w:div w:id="1599485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681938">
      <w:bodyDiv w:val="1"/>
      <w:marLeft w:val="0"/>
      <w:marRight w:val="0"/>
      <w:marTop w:val="0"/>
      <w:marBottom w:val="0"/>
      <w:divBdr>
        <w:top w:val="none" w:sz="0" w:space="0" w:color="auto"/>
        <w:left w:val="none" w:sz="0" w:space="0" w:color="auto"/>
        <w:bottom w:val="none" w:sz="0" w:space="0" w:color="auto"/>
        <w:right w:val="none" w:sz="0" w:space="0" w:color="auto"/>
      </w:divBdr>
      <w:divsChild>
        <w:div w:id="2070763443">
          <w:marLeft w:val="0"/>
          <w:marRight w:val="0"/>
          <w:marTop w:val="0"/>
          <w:marBottom w:val="0"/>
          <w:divBdr>
            <w:top w:val="none" w:sz="0" w:space="0" w:color="auto"/>
            <w:left w:val="none" w:sz="0" w:space="0" w:color="auto"/>
            <w:bottom w:val="none" w:sz="0" w:space="0" w:color="auto"/>
            <w:right w:val="none" w:sz="0" w:space="0" w:color="auto"/>
          </w:divBdr>
          <w:divsChild>
            <w:div w:id="1750811833">
              <w:marLeft w:val="0"/>
              <w:marRight w:val="0"/>
              <w:marTop w:val="0"/>
              <w:marBottom w:val="0"/>
              <w:divBdr>
                <w:top w:val="none" w:sz="0" w:space="0" w:color="auto"/>
                <w:left w:val="none" w:sz="0" w:space="0" w:color="auto"/>
                <w:bottom w:val="none" w:sz="0" w:space="0" w:color="auto"/>
                <w:right w:val="none" w:sz="0" w:space="0" w:color="auto"/>
              </w:divBdr>
              <w:divsChild>
                <w:div w:id="1666038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719592">
      <w:bodyDiv w:val="1"/>
      <w:marLeft w:val="0"/>
      <w:marRight w:val="0"/>
      <w:marTop w:val="0"/>
      <w:marBottom w:val="0"/>
      <w:divBdr>
        <w:top w:val="none" w:sz="0" w:space="0" w:color="auto"/>
        <w:left w:val="none" w:sz="0" w:space="0" w:color="auto"/>
        <w:bottom w:val="none" w:sz="0" w:space="0" w:color="auto"/>
        <w:right w:val="none" w:sz="0" w:space="0" w:color="auto"/>
      </w:divBdr>
      <w:divsChild>
        <w:div w:id="254367400">
          <w:marLeft w:val="0"/>
          <w:marRight w:val="0"/>
          <w:marTop w:val="0"/>
          <w:marBottom w:val="0"/>
          <w:divBdr>
            <w:top w:val="none" w:sz="0" w:space="0" w:color="auto"/>
            <w:left w:val="none" w:sz="0" w:space="0" w:color="auto"/>
            <w:bottom w:val="none" w:sz="0" w:space="0" w:color="auto"/>
            <w:right w:val="none" w:sz="0" w:space="0" w:color="auto"/>
          </w:divBdr>
          <w:divsChild>
            <w:div w:id="1620068704">
              <w:marLeft w:val="0"/>
              <w:marRight w:val="0"/>
              <w:marTop w:val="0"/>
              <w:marBottom w:val="0"/>
              <w:divBdr>
                <w:top w:val="none" w:sz="0" w:space="0" w:color="auto"/>
                <w:left w:val="none" w:sz="0" w:space="0" w:color="auto"/>
                <w:bottom w:val="none" w:sz="0" w:space="0" w:color="auto"/>
                <w:right w:val="none" w:sz="0" w:space="0" w:color="auto"/>
              </w:divBdr>
              <w:divsChild>
                <w:div w:id="20941605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748348">
      <w:bodyDiv w:val="1"/>
      <w:marLeft w:val="0"/>
      <w:marRight w:val="0"/>
      <w:marTop w:val="0"/>
      <w:marBottom w:val="0"/>
      <w:divBdr>
        <w:top w:val="none" w:sz="0" w:space="0" w:color="auto"/>
        <w:left w:val="none" w:sz="0" w:space="0" w:color="auto"/>
        <w:bottom w:val="none" w:sz="0" w:space="0" w:color="auto"/>
        <w:right w:val="none" w:sz="0" w:space="0" w:color="auto"/>
      </w:divBdr>
      <w:divsChild>
        <w:div w:id="495077698">
          <w:marLeft w:val="0"/>
          <w:marRight w:val="0"/>
          <w:marTop w:val="0"/>
          <w:marBottom w:val="0"/>
          <w:divBdr>
            <w:top w:val="none" w:sz="0" w:space="0" w:color="auto"/>
            <w:left w:val="none" w:sz="0" w:space="0" w:color="auto"/>
            <w:bottom w:val="none" w:sz="0" w:space="0" w:color="auto"/>
            <w:right w:val="none" w:sz="0" w:space="0" w:color="auto"/>
          </w:divBdr>
          <w:divsChild>
            <w:div w:id="1090590692">
              <w:marLeft w:val="0"/>
              <w:marRight w:val="0"/>
              <w:marTop w:val="0"/>
              <w:marBottom w:val="0"/>
              <w:divBdr>
                <w:top w:val="none" w:sz="0" w:space="0" w:color="auto"/>
                <w:left w:val="none" w:sz="0" w:space="0" w:color="auto"/>
                <w:bottom w:val="none" w:sz="0" w:space="0" w:color="auto"/>
                <w:right w:val="none" w:sz="0" w:space="0" w:color="auto"/>
              </w:divBdr>
              <w:divsChild>
                <w:div w:id="5482235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888875">
      <w:bodyDiv w:val="1"/>
      <w:marLeft w:val="0"/>
      <w:marRight w:val="0"/>
      <w:marTop w:val="0"/>
      <w:marBottom w:val="0"/>
      <w:divBdr>
        <w:top w:val="none" w:sz="0" w:space="0" w:color="auto"/>
        <w:left w:val="none" w:sz="0" w:space="0" w:color="auto"/>
        <w:bottom w:val="none" w:sz="0" w:space="0" w:color="auto"/>
        <w:right w:val="none" w:sz="0" w:space="0" w:color="auto"/>
      </w:divBdr>
      <w:divsChild>
        <w:div w:id="2053648798">
          <w:marLeft w:val="0"/>
          <w:marRight w:val="0"/>
          <w:marTop w:val="0"/>
          <w:marBottom w:val="0"/>
          <w:divBdr>
            <w:top w:val="none" w:sz="0" w:space="0" w:color="auto"/>
            <w:left w:val="none" w:sz="0" w:space="0" w:color="auto"/>
            <w:bottom w:val="none" w:sz="0" w:space="0" w:color="auto"/>
            <w:right w:val="none" w:sz="0" w:space="0" w:color="auto"/>
          </w:divBdr>
          <w:divsChild>
            <w:div w:id="1037008067">
              <w:marLeft w:val="0"/>
              <w:marRight w:val="0"/>
              <w:marTop w:val="0"/>
              <w:marBottom w:val="0"/>
              <w:divBdr>
                <w:top w:val="none" w:sz="0" w:space="0" w:color="auto"/>
                <w:left w:val="none" w:sz="0" w:space="0" w:color="auto"/>
                <w:bottom w:val="none" w:sz="0" w:space="0" w:color="auto"/>
                <w:right w:val="none" w:sz="0" w:space="0" w:color="auto"/>
              </w:divBdr>
              <w:divsChild>
                <w:div w:id="4313228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4935960">
      <w:bodyDiv w:val="1"/>
      <w:marLeft w:val="0"/>
      <w:marRight w:val="0"/>
      <w:marTop w:val="0"/>
      <w:marBottom w:val="0"/>
      <w:divBdr>
        <w:top w:val="none" w:sz="0" w:space="0" w:color="auto"/>
        <w:left w:val="none" w:sz="0" w:space="0" w:color="auto"/>
        <w:bottom w:val="none" w:sz="0" w:space="0" w:color="auto"/>
        <w:right w:val="none" w:sz="0" w:space="0" w:color="auto"/>
      </w:divBdr>
      <w:divsChild>
        <w:div w:id="2086950845">
          <w:marLeft w:val="0"/>
          <w:marRight w:val="0"/>
          <w:marTop w:val="0"/>
          <w:marBottom w:val="0"/>
          <w:divBdr>
            <w:top w:val="none" w:sz="0" w:space="0" w:color="auto"/>
            <w:left w:val="none" w:sz="0" w:space="0" w:color="auto"/>
            <w:bottom w:val="none" w:sz="0" w:space="0" w:color="auto"/>
            <w:right w:val="none" w:sz="0" w:space="0" w:color="auto"/>
          </w:divBdr>
          <w:divsChild>
            <w:div w:id="859469665">
              <w:marLeft w:val="0"/>
              <w:marRight w:val="0"/>
              <w:marTop w:val="0"/>
              <w:marBottom w:val="0"/>
              <w:divBdr>
                <w:top w:val="none" w:sz="0" w:space="0" w:color="auto"/>
                <w:left w:val="none" w:sz="0" w:space="0" w:color="auto"/>
                <w:bottom w:val="none" w:sz="0" w:space="0" w:color="auto"/>
                <w:right w:val="none" w:sz="0" w:space="0" w:color="auto"/>
              </w:divBdr>
              <w:divsChild>
                <w:div w:id="1071853980">
                  <w:marLeft w:val="0"/>
                  <w:marRight w:val="0"/>
                  <w:marTop w:val="0"/>
                  <w:marBottom w:val="0"/>
                  <w:divBdr>
                    <w:top w:val="none" w:sz="0" w:space="0" w:color="auto"/>
                    <w:left w:val="none" w:sz="0" w:space="0" w:color="auto"/>
                    <w:bottom w:val="none" w:sz="0" w:space="0" w:color="auto"/>
                    <w:right w:val="none" w:sz="0" w:space="0" w:color="auto"/>
                  </w:divBdr>
                  <w:divsChild>
                    <w:div w:id="221643528">
                      <w:marLeft w:val="0"/>
                      <w:marRight w:val="0"/>
                      <w:marTop w:val="0"/>
                      <w:marBottom w:val="0"/>
                      <w:divBdr>
                        <w:top w:val="none" w:sz="0" w:space="0" w:color="auto"/>
                        <w:left w:val="none" w:sz="0" w:space="0" w:color="auto"/>
                        <w:bottom w:val="none" w:sz="0" w:space="0" w:color="auto"/>
                        <w:right w:val="none" w:sz="0" w:space="0" w:color="auto"/>
                      </w:divBdr>
                      <w:divsChild>
                        <w:div w:id="2037386438">
                          <w:marLeft w:val="0"/>
                          <w:marRight w:val="0"/>
                          <w:marTop w:val="0"/>
                          <w:marBottom w:val="0"/>
                          <w:divBdr>
                            <w:top w:val="none" w:sz="0" w:space="0" w:color="auto"/>
                            <w:left w:val="none" w:sz="0" w:space="0" w:color="auto"/>
                            <w:bottom w:val="none" w:sz="0" w:space="0" w:color="auto"/>
                            <w:right w:val="none" w:sz="0" w:space="0" w:color="auto"/>
                          </w:divBdr>
                          <w:divsChild>
                            <w:div w:id="851723619">
                              <w:marLeft w:val="0"/>
                              <w:marRight w:val="0"/>
                              <w:marTop w:val="0"/>
                              <w:marBottom w:val="0"/>
                              <w:divBdr>
                                <w:top w:val="none" w:sz="0" w:space="0" w:color="auto"/>
                                <w:left w:val="none" w:sz="0" w:space="0" w:color="auto"/>
                                <w:bottom w:val="none" w:sz="0" w:space="0" w:color="auto"/>
                                <w:right w:val="none" w:sz="0" w:space="0" w:color="auto"/>
                              </w:divBdr>
                              <w:divsChild>
                                <w:div w:id="2017881424">
                                  <w:marLeft w:val="0"/>
                                  <w:marRight w:val="0"/>
                                  <w:marTop w:val="0"/>
                                  <w:marBottom w:val="0"/>
                                  <w:divBdr>
                                    <w:top w:val="none" w:sz="0" w:space="0" w:color="auto"/>
                                    <w:left w:val="none" w:sz="0" w:space="0" w:color="auto"/>
                                    <w:bottom w:val="none" w:sz="0" w:space="0" w:color="auto"/>
                                    <w:right w:val="none" w:sz="0" w:space="0" w:color="auto"/>
                                  </w:divBdr>
                                  <w:divsChild>
                                    <w:div w:id="1182938149">
                                      <w:marLeft w:val="60"/>
                                      <w:marRight w:val="0"/>
                                      <w:marTop w:val="0"/>
                                      <w:marBottom w:val="0"/>
                                      <w:divBdr>
                                        <w:top w:val="none" w:sz="0" w:space="0" w:color="auto"/>
                                        <w:left w:val="none" w:sz="0" w:space="0" w:color="auto"/>
                                        <w:bottom w:val="none" w:sz="0" w:space="0" w:color="auto"/>
                                        <w:right w:val="none" w:sz="0" w:space="0" w:color="auto"/>
                                      </w:divBdr>
                                      <w:divsChild>
                                        <w:div w:id="1515723690">
                                          <w:marLeft w:val="0"/>
                                          <w:marRight w:val="0"/>
                                          <w:marTop w:val="0"/>
                                          <w:marBottom w:val="0"/>
                                          <w:divBdr>
                                            <w:top w:val="none" w:sz="0" w:space="0" w:color="auto"/>
                                            <w:left w:val="none" w:sz="0" w:space="0" w:color="auto"/>
                                            <w:bottom w:val="none" w:sz="0" w:space="0" w:color="auto"/>
                                            <w:right w:val="none" w:sz="0" w:space="0" w:color="auto"/>
                                          </w:divBdr>
                                          <w:divsChild>
                                            <w:div w:id="1686057386">
                                              <w:marLeft w:val="0"/>
                                              <w:marRight w:val="0"/>
                                              <w:marTop w:val="0"/>
                                              <w:marBottom w:val="120"/>
                                              <w:divBdr>
                                                <w:top w:val="single" w:sz="6" w:space="0" w:color="F5F5F5"/>
                                                <w:left w:val="single" w:sz="6" w:space="0" w:color="F5F5F5"/>
                                                <w:bottom w:val="single" w:sz="6" w:space="0" w:color="F5F5F5"/>
                                                <w:right w:val="single" w:sz="6" w:space="0" w:color="F5F5F5"/>
                                              </w:divBdr>
                                              <w:divsChild>
                                                <w:div w:id="1557013272">
                                                  <w:marLeft w:val="0"/>
                                                  <w:marRight w:val="0"/>
                                                  <w:marTop w:val="0"/>
                                                  <w:marBottom w:val="0"/>
                                                  <w:divBdr>
                                                    <w:top w:val="none" w:sz="0" w:space="0" w:color="auto"/>
                                                    <w:left w:val="none" w:sz="0" w:space="0" w:color="auto"/>
                                                    <w:bottom w:val="none" w:sz="0" w:space="0" w:color="auto"/>
                                                    <w:right w:val="none" w:sz="0" w:space="0" w:color="auto"/>
                                                  </w:divBdr>
                                                  <w:divsChild>
                                                    <w:div w:id="363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2932">
      <w:bodyDiv w:val="1"/>
      <w:marLeft w:val="0"/>
      <w:marRight w:val="0"/>
      <w:marTop w:val="0"/>
      <w:marBottom w:val="0"/>
      <w:divBdr>
        <w:top w:val="none" w:sz="0" w:space="0" w:color="auto"/>
        <w:left w:val="none" w:sz="0" w:space="0" w:color="auto"/>
        <w:bottom w:val="none" w:sz="0" w:space="0" w:color="auto"/>
        <w:right w:val="none" w:sz="0" w:space="0" w:color="auto"/>
      </w:divBdr>
      <w:divsChild>
        <w:div w:id="1569995046">
          <w:marLeft w:val="0"/>
          <w:marRight w:val="0"/>
          <w:marTop w:val="0"/>
          <w:marBottom w:val="0"/>
          <w:divBdr>
            <w:top w:val="none" w:sz="0" w:space="0" w:color="auto"/>
            <w:left w:val="none" w:sz="0" w:space="0" w:color="auto"/>
            <w:bottom w:val="none" w:sz="0" w:space="0" w:color="auto"/>
            <w:right w:val="none" w:sz="0" w:space="0" w:color="auto"/>
          </w:divBdr>
          <w:divsChild>
            <w:div w:id="748388196">
              <w:marLeft w:val="0"/>
              <w:marRight w:val="0"/>
              <w:marTop w:val="0"/>
              <w:marBottom w:val="0"/>
              <w:divBdr>
                <w:top w:val="none" w:sz="0" w:space="0" w:color="auto"/>
                <w:left w:val="none" w:sz="0" w:space="0" w:color="auto"/>
                <w:bottom w:val="none" w:sz="0" w:space="0" w:color="auto"/>
                <w:right w:val="none" w:sz="0" w:space="0" w:color="auto"/>
              </w:divBdr>
              <w:divsChild>
                <w:div w:id="20629033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159799">
      <w:bodyDiv w:val="1"/>
      <w:marLeft w:val="0"/>
      <w:marRight w:val="0"/>
      <w:marTop w:val="0"/>
      <w:marBottom w:val="0"/>
      <w:divBdr>
        <w:top w:val="none" w:sz="0" w:space="0" w:color="auto"/>
        <w:left w:val="none" w:sz="0" w:space="0" w:color="auto"/>
        <w:bottom w:val="none" w:sz="0" w:space="0" w:color="auto"/>
        <w:right w:val="none" w:sz="0" w:space="0" w:color="auto"/>
      </w:divBdr>
      <w:divsChild>
        <w:div w:id="577061312">
          <w:marLeft w:val="0"/>
          <w:marRight w:val="0"/>
          <w:marTop w:val="0"/>
          <w:marBottom w:val="0"/>
          <w:divBdr>
            <w:top w:val="none" w:sz="0" w:space="0" w:color="auto"/>
            <w:left w:val="none" w:sz="0" w:space="0" w:color="auto"/>
            <w:bottom w:val="none" w:sz="0" w:space="0" w:color="auto"/>
            <w:right w:val="none" w:sz="0" w:space="0" w:color="auto"/>
          </w:divBdr>
          <w:divsChild>
            <w:div w:id="524055401">
              <w:marLeft w:val="0"/>
              <w:marRight w:val="0"/>
              <w:marTop w:val="0"/>
              <w:marBottom w:val="0"/>
              <w:divBdr>
                <w:top w:val="none" w:sz="0" w:space="0" w:color="auto"/>
                <w:left w:val="none" w:sz="0" w:space="0" w:color="auto"/>
                <w:bottom w:val="none" w:sz="0" w:space="0" w:color="auto"/>
                <w:right w:val="none" w:sz="0" w:space="0" w:color="auto"/>
              </w:divBdr>
              <w:divsChild>
                <w:div w:id="524557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369199">
      <w:bodyDiv w:val="1"/>
      <w:marLeft w:val="0"/>
      <w:marRight w:val="0"/>
      <w:marTop w:val="0"/>
      <w:marBottom w:val="0"/>
      <w:divBdr>
        <w:top w:val="none" w:sz="0" w:space="0" w:color="auto"/>
        <w:left w:val="none" w:sz="0" w:space="0" w:color="auto"/>
        <w:bottom w:val="none" w:sz="0" w:space="0" w:color="auto"/>
        <w:right w:val="none" w:sz="0" w:space="0" w:color="auto"/>
      </w:divBdr>
      <w:divsChild>
        <w:div w:id="1929464978">
          <w:marLeft w:val="0"/>
          <w:marRight w:val="0"/>
          <w:marTop w:val="0"/>
          <w:marBottom w:val="0"/>
          <w:divBdr>
            <w:top w:val="none" w:sz="0" w:space="0" w:color="auto"/>
            <w:left w:val="none" w:sz="0" w:space="0" w:color="auto"/>
            <w:bottom w:val="none" w:sz="0" w:space="0" w:color="auto"/>
            <w:right w:val="none" w:sz="0" w:space="0" w:color="auto"/>
          </w:divBdr>
          <w:divsChild>
            <w:div w:id="2113209467">
              <w:marLeft w:val="0"/>
              <w:marRight w:val="0"/>
              <w:marTop w:val="0"/>
              <w:marBottom w:val="0"/>
              <w:divBdr>
                <w:top w:val="none" w:sz="0" w:space="0" w:color="auto"/>
                <w:left w:val="none" w:sz="0" w:space="0" w:color="auto"/>
                <w:bottom w:val="none" w:sz="0" w:space="0" w:color="auto"/>
                <w:right w:val="none" w:sz="0" w:space="0" w:color="auto"/>
              </w:divBdr>
              <w:divsChild>
                <w:div w:id="10614870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292337">
      <w:bodyDiv w:val="1"/>
      <w:marLeft w:val="0"/>
      <w:marRight w:val="0"/>
      <w:marTop w:val="0"/>
      <w:marBottom w:val="0"/>
      <w:divBdr>
        <w:top w:val="none" w:sz="0" w:space="0" w:color="auto"/>
        <w:left w:val="none" w:sz="0" w:space="0" w:color="auto"/>
        <w:bottom w:val="none" w:sz="0" w:space="0" w:color="auto"/>
        <w:right w:val="none" w:sz="0" w:space="0" w:color="auto"/>
      </w:divBdr>
      <w:divsChild>
        <w:div w:id="162168281">
          <w:marLeft w:val="0"/>
          <w:marRight w:val="0"/>
          <w:marTop w:val="0"/>
          <w:marBottom w:val="0"/>
          <w:divBdr>
            <w:top w:val="none" w:sz="0" w:space="0" w:color="auto"/>
            <w:left w:val="none" w:sz="0" w:space="0" w:color="auto"/>
            <w:bottom w:val="none" w:sz="0" w:space="0" w:color="auto"/>
            <w:right w:val="none" w:sz="0" w:space="0" w:color="auto"/>
          </w:divBdr>
        </w:div>
        <w:div w:id="676810687">
          <w:marLeft w:val="0"/>
          <w:marRight w:val="0"/>
          <w:marTop w:val="0"/>
          <w:marBottom w:val="0"/>
          <w:divBdr>
            <w:top w:val="none" w:sz="0" w:space="0" w:color="auto"/>
            <w:left w:val="none" w:sz="0" w:space="0" w:color="auto"/>
            <w:bottom w:val="none" w:sz="0" w:space="0" w:color="auto"/>
            <w:right w:val="none" w:sz="0" w:space="0" w:color="auto"/>
          </w:divBdr>
        </w:div>
        <w:div w:id="1815951027">
          <w:marLeft w:val="0"/>
          <w:marRight w:val="0"/>
          <w:marTop w:val="0"/>
          <w:marBottom w:val="0"/>
          <w:divBdr>
            <w:top w:val="none" w:sz="0" w:space="0" w:color="auto"/>
            <w:left w:val="none" w:sz="0" w:space="0" w:color="auto"/>
            <w:bottom w:val="none" w:sz="0" w:space="0" w:color="auto"/>
            <w:right w:val="none" w:sz="0" w:space="0" w:color="auto"/>
          </w:divBdr>
        </w:div>
      </w:divsChild>
    </w:div>
    <w:div w:id="181404028">
      <w:bodyDiv w:val="1"/>
      <w:marLeft w:val="300"/>
      <w:marRight w:val="300"/>
      <w:marTop w:val="0"/>
      <w:marBottom w:val="300"/>
      <w:divBdr>
        <w:top w:val="none" w:sz="0" w:space="0" w:color="auto"/>
        <w:left w:val="none" w:sz="0" w:space="0" w:color="auto"/>
        <w:bottom w:val="none" w:sz="0" w:space="0" w:color="auto"/>
        <w:right w:val="none" w:sz="0" w:space="0" w:color="auto"/>
      </w:divBdr>
      <w:divsChild>
        <w:div w:id="1136292011">
          <w:marLeft w:val="0"/>
          <w:marRight w:val="0"/>
          <w:marTop w:val="0"/>
          <w:marBottom w:val="0"/>
          <w:divBdr>
            <w:top w:val="none" w:sz="0" w:space="0" w:color="auto"/>
            <w:left w:val="none" w:sz="0" w:space="0" w:color="auto"/>
            <w:bottom w:val="none" w:sz="0" w:space="0" w:color="auto"/>
            <w:right w:val="none" w:sz="0" w:space="0" w:color="auto"/>
          </w:divBdr>
          <w:divsChild>
            <w:div w:id="1840972008">
              <w:marLeft w:val="0"/>
              <w:marRight w:val="0"/>
              <w:marTop w:val="0"/>
              <w:marBottom w:val="0"/>
              <w:divBdr>
                <w:top w:val="none" w:sz="0" w:space="0" w:color="auto"/>
                <w:left w:val="none" w:sz="0" w:space="0" w:color="auto"/>
                <w:bottom w:val="none" w:sz="0" w:space="0" w:color="auto"/>
                <w:right w:val="none" w:sz="0" w:space="0" w:color="auto"/>
              </w:divBdr>
              <w:divsChild>
                <w:div w:id="1244412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253492">
      <w:bodyDiv w:val="1"/>
      <w:marLeft w:val="0"/>
      <w:marRight w:val="0"/>
      <w:marTop w:val="0"/>
      <w:marBottom w:val="0"/>
      <w:divBdr>
        <w:top w:val="none" w:sz="0" w:space="0" w:color="auto"/>
        <w:left w:val="none" w:sz="0" w:space="0" w:color="auto"/>
        <w:bottom w:val="none" w:sz="0" w:space="0" w:color="auto"/>
        <w:right w:val="none" w:sz="0" w:space="0" w:color="auto"/>
      </w:divBdr>
      <w:divsChild>
        <w:div w:id="836186129">
          <w:marLeft w:val="0"/>
          <w:marRight w:val="0"/>
          <w:marTop w:val="0"/>
          <w:marBottom w:val="0"/>
          <w:divBdr>
            <w:top w:val="none" w:sz="0" w:space="0" w:color="auto"/>
            <w:left w:val="none" w:sz="0" w:space="0" w:color="auto"/>
            <w:bottom w:val="none" w:sz="0" w:space="0" w:color="auto"/>
            <w:right w:val="none" w:sz="0" w:space="0" w:color="auto"/>
          </w:divBdr>
          <w:divsChild>
            <w:div w:id="277375275">
              <w:marLeft w:val="0"/>
              <w:marRight w:val="0"/>
              <w:marTop w:val="0"/>
              <w:marBottom w:val="0"/>
              <w:divBdr>
                <w:top w:val="none" w:sz="0" w:space="0" w:color="auto"/>
                <w:left w:val="none" w:sz="0" w:space="0" w:color="auto"/>
                <w:bottom w:val="none" w:sz="0" w:space="0" w:color="auto"/>
                <w:right w:val="none" w:sz="0" w:space="0" w:color="auto"/>
              </w:divBdr>
              <w:divsChild>
                <w:div w:id="4315555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6112803">
      <w:bodyDiv w:val="1"/>
      <w:marLeft w:val="0"/>
      <w:marRight w:val="0"/>
      <w:marTop w:val="0"/>
      <w:marBottom w:val="0"/>
      <w:divBdr>
        <w:top w:val="none" w:sz="0" w:space="0" w:color="auto"/>
        <w:left w:val="none" w:sz="0" w:space="0" w:color="auto"/>
        <w:bottom w:val="none" w:sz="0" w:space="0" w:color="auto"/>
        <w:right w:val="none" w:sz="0" w:space="0" w:color="auto"/>
      </w:divBdr>
      <w:divsChild>
        <w:div w:id="1563055617">
          <w:marLeft w:val="0"/>
          <w:marRight w:val="0"/>
          <w:marTop w:val="0"/>
          <w:marBottom w:val="0"/>
          <w:divBdr>
            <w:top w:val="none" w:sz="0" w:space="0" w:color="auto"/>
            <w:left w:val="none" w:sz="0" w:space="0" w:color="auto"/>
            <w:bottom w:val="none" w:sz="0" w:space="0" w:color="auto"/>
            <w:right w:val="none" w:sz="0" w:space="0" w:color="auto"/>
          </w:divBdr>
          <w:divsChild>
            <w:div w:id="183901735">
              <w:marLeft w:val="0"/>
              <w:marRight w:val="0"/>
              <w:marTop w:val="0"/>
              <w:marBottom w:val="0"/>
              <w:divBdr>
                <w:top w:val="none" w:sz="0" w:space="0" w:color="auto"/>
                <w:left w:val="none" w:sz="0" w:space="0" w:color="auto"/>
                <w:bottom w:val="none" w:sz="0" w:space="0" w:color="auto"/>
                <w:right w:val="none" w:sz="0" w:space="0" w:color="auto"/>
              </w:divBdr>
              <w:divsChild>
                <w:div w:id="1098915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6570306">
      <w:bodyDiv w:val="1"/>
      <w:marLeft w:val="0"/>
      <w:marRight w:val="0"/>
      <w:marTop w:val="0"/>
      <w:marBottom w:val="0"/>
      <w:divBdr>
        <w:top w:val="none" w:sz="0" w:space="0" w:color="auto"/>
        <w:left w:val="none" w:sz="0" w:space="0" w:color="auto"/>
        <w:bottom w:val="none" w:sz="0" w:space="0" w:color="auto"/>
        <w:right w:val="none" w:sz="0" w:space="0" w:color="auto"/>
      </w:divBdr>
      <w:divsChild>
        <w:div w:id="382825367">
          <w:marLeft w:val="0"/>
          <w:marRight w:val="0"/>
          <w:marTop w:val="0"/>
          <w:marBottom w:val="0"/>
          <w:divBdr>
            <w:top w:val="none" w:sz="0" w:space="0" w:color="auto"/>
            <w:left w:val="none" w:sz="0" w:space="0" w:color="auto"/>
            <w:bottom w:val="none" w:sz="0" w:space="0" w:color="auto"/>
            <w:right w:val="none" w:sz="0" w:space="0" w:color="auto"/>
          </w:divBdr>
          <w:divsChild>
            <w:div w:id="58679440">
              <w:marLeft w:val="0"/>
              <w:marRight w:val="0"/>
              <w:marTop w:val="0"/>
              <w:marBottom w:val="0"/>
              <w:divBdr>
                <w:top w:val="none" w:sz="0" w:space="0" w:color="auto"/>
                <w:left w:val="none" w:sz="0" w:space="0" w:color="auto"/>
                <w:bottom w:val="none" w:sz="0" w:space="0" w:color="auto"/>
                <w:right w:val="none" w:sz="0" w:space="0" w:color="auto"/>
              </w:divBdr>
              <w:divsChild>
                <w:div w:id="1971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3216">
      <w:bodyDiv w:val="1"/>
      <w:marLeft w:val="0"/>
      <w:marRight w:val="0"/>
      <w:marTop w:val="0"/>
      <w:marBottom w:val="0"/>
      <w:divBdr>
        <w:top w:val="none" w:sz="0" w:space="0" w:color="auto"/>
        <w:left w:val="none" w:sz="0" w:space="0" w:color="auto"/>
        <w:bottom w:val="none" w:sz="0" w:space="0" w:color="auto"/>
        <w:right w:val="none" w:sz="0" w:space="0" w:color="auto"/>
      </w:divBdr>
    </w:div>
    <w:div w:id="245305027">
      <w:bodyDiv w:val="1"/>
      <w:marLeft w:val="0"/>
      <w:marRight w:val="0"/>
      <w:marTop w:val="0"/>
      <w:marBottom w:val="0"/>
      <w:divBdr>
        <w:top w:val="none" w:sz="0" w:space="0" w:color="auto"/>
        <w:left w:val="none" w:sz="0" w:space="0" w:color="auto"/>
        <w:bottom w:val="none" w:sz="0" w:space="0" w:color="auto"/>
        <w:right w:val="none" w:sz="0" w:space="0" w:color="auto"/>
      </w:divBdr>
      <w:divsChild>
        <w:div w:id="1458647387">
          <w:marLeft w:val="0"/>
          <w:marRight w:val="0"/>
          <w:marTop w:val="0"/>
          <w:marBottom w:val="0"/>
          <w:divBdr>
            <w:top w:val="none" w:sz="0" w:space="0" w:color="auto"/>
            <w:left w:val="none" w:sz="0" w:space="0" w:color="auto"/>
            <w:bottom w:val="none" w:sz="0" w:space="0" w:color="auto"/>
            <w:right w:val="none" w:sz="0" w:space="0" w:color="auto"/>
          </w:divBdr>
          <w:divsChild>
            <w:div w:id="1712725660">
              <w:marLeft w:val="0"/>
              <w:marRight w:val="0"/>
              <w:marTop w:val="0"/>
              <w:marBottom w:val="0"/>
              <w:divBdr>
                <w:top w:val="none" w:sz="0" w:space="0" w:color="auto"/>
                <w:left w:val="none" w:sz="0" w:space="0" w:color="auto"/>
                <w:bottom w:val="none" w:sz="0" w:space="0" w:color="auto"/>
                <w:right w:val="none" w:sz="0" w:space="0" w:color="auto"/>
              </w:divBdr>
              <w:divsChild>
                <w:div w:id="1398237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6866316">
      <w:bodyDiv w:val="1"/>
      <w:marLeft w:val="0"/>
      <w:marRight w:val="0"/>
      <w:marTop w:val="0"/>
      <w:marBottom w:val="0"/>
      <w:divBdr>
        <w:top w:val="none" w:sz="0" w:space="0" w:color="auto"/>
        <w:left w:val="none" w:sz="0" w:space="0" w:color="auto"/>
        <w:bottom w:val="none" w:sz="0" w:space="0" w:color="auto"/>
        <w:right w:val="none" w:sz="0" w:space="0" w:color="auto"/>
      </w:divBdr>
      <w:divsChild>
        <w:div w:id="1447192650">
          <w:marLeft w:val="0"/>
          <w:marRight w:val="0"/>
          <w:marTop w:val="0"/>
          <w:marBottom w:val="0"/>
          <w:divBdr>
            <w:top w:val="none" w:sz="0" w:space="0" w:color="auto"/>
            <w:left w:val="none" w:sz="0" w:space="0" w:color="auto"/>
            <w:bottom w:val="none" w:sz="0" w:space="0" w:color="auto"/>
            <w:right w:val="none" w:sz="0" w:space="0" w:color="auto"/>
          </w:divBdr>
          <w:divsChild>
            <w:div w:id="477265774">
              <w:marLeft w:val="0"/>
              <w:marRight w:val="0"/>
              <w:marTop w:val="0"/>
              <w:marBottom w:val="0"/>
              <w:divBdr>
                <w:top w:val="none" w:sz="0" w:space="0" w:color="auto"/>
                <w:left w:val="none" w:sz="0" w:space="0" w:color="auto"/>
                <w:bottom w:val="none" w:sz="0" w:space="0" w:color="auto"/>
                <w:right w:val="none" w:sz="0" w:space="0" w:color="auto"/>
              </w:divBdr>
              <w:divsChild>
                <w:div w:id="2003042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70164801">
      <w:bodyDiv w:val="1"/>
      <w:marLeft w:val="0"/>
      <w:marRight w:val="0"/>
      <w:marTop w:val="0"/>
      <w:marBottom w:val="0"/>
      <w:divBdr>
        <w:top w:val="none" w:sz="0" w:space="0" w:color="auto"/>
        <w:left w:val="none" w:sz="0" w:space="0" w:color="auto"/>
        <w:bottom w:val="none" w:sz="0" w:space="0" w:color="auto"/>
        <w:right w:val="none" w:sz="0" w:space="0" w:color="auto"/>
      </w:divBdr>
      <w:divsChild>
        <w:div w:id="1050573709">
          <w:marLeft w:val="0"/>
          <w:marRight w:val="0"/>
          <w:marTop w:val="0"/>
          <w:marBottom w:val="0"/>
          <w:divBdr>
            <w:top w:val="none" w:sz="0" w:space="0" w:color="auto"/>
            <w:left w:val="none" w:sz="0" w:space="0" w:color="auto"/>
            <w:bottom w:val="none" w:sz="0" w:space="0" w:color="auto"/>
            <w:right w:val="none" w:sz="0" w:space="0" w:color="auto"/>
          </w:divBdr>
          <w:divsChild>
            <w:div w:id="1926186290">
              <w:marLeft w:val="0"/>
              <w:marRight w:val="0"/>
              <w:marTop w:val="0"/>
              <w:marBottom w:val="0"/>
              <w:divBdr>
                <w:top w:val="none" w:sz="0" w:space="0" w:color="auto"/>
                <w:left w:val="none" w:sz="0" w:space="0" w:color="auto"/>
                <w:bottom w:val="none" w:sz="0" w:space="0" w:color="auto"/>
                <w:right w:val="none" w:sz="0" w:space="0" w:color="auto"/>
              </w:divBdr>
              <w:divsChild>
                <w:div w:id="98722479">
                  <w:marLeft w:val="0"/>
                  <w:marRight w:val="0"/>
                  <w:marTop w:val="0"/>
                  <w:marBottom w:val="480"/>
                  <w:divBdr>
                    <w:top w:val="none" w:sz="0" w:space="0" w:color="auto"/>
                    <w:left w:val="none" w:sz="0" w:space="0" w:color="auto"/>
                    <w:bottom w:val="none" w:sz="0" w:space="0" w:color="auto"/>
                    <w:right w:val="none" w:sz="0" w:space="0" w:color="auto"/>
                  </w:divBdr>
                  <w:divsChild>
                    <w:div w:id="469132889">
                      <w:marLeft w:val="0"/>
                      <w:marRight w:val="0"/>
                      <w:marTop w:val="0"/>
                      <w:marBottom w:val="0"/>
                      <w:divBdr>
                        <w:top w:val="none" w:sz="0" w:space="0" w:color="auto"/>
                        <w:left w:val="none" w:sz="0" w:space="0" w:color="auto"/>
                        <w:bottom w:val="none" w:sz="0" w:space="0" w:color="auto"/>
                        <w:right w:val="none" w:sz="0" w:space="0" w:color="auto"/>
                      </w:divBdr>
                    </w:div>
                  </w:divsChild>
                </w:div>
                <w:div w:id="110441470">
                  <w:marLeft w:val="0"/>
                  <w:marRight w:val="0"/>
                  <w:marTop w:val="0"/>
                  <w:marBottom w:val="480"/>
                  <w:divBdr>
                    <w:top w:val="none" w:sz="0" w:space="0" w:color="auto"/>
                    <w:left w:val="none" w:sz="0" w:space="0" w:color="auto"/>
                    <w:bottom w:val="none" w:sz="0" w:space="0" w:color="auto"/>
                    <w:right w:val="none" w:sz="0" w:space="0" w:color="auto"/>
                  </w:divBdr>
                  <w:divsChild>
                    <w:div w:id="1506628717">
                      <w:marLeft w:val="0"/>
                      <w:marRight w:val="0"/>
                      <w:marTop w:val="0"/>
                      <w:marBottom w:val="0"/>
                      <w:divBdr>
                        <w:top w:val="none" w:sz="0" w:space="0" w:color="auto"/>
                        <w:left w:val="none" w:sz="0" w:space="0" w:color="auto"/>
                        <w:bottom w:val="none" w:sz="0" w:space="0" w:color="auto"/>
                        <w:right w:val="none" w:sz="0" w:space="0" w:color="auto"/>
                      </w:divBdr>
                    </w:div>
                  </w:divsChild>
                </w:div>
                <w:div w:id="1650674776">
                  <w:marLeft w:val="0"/>
                  <w:marRight w:val="0"/>
                  <w:marTop w:val="0"/>
                  <w:marBottom w:val="480"/>
                  <w:divBdr>
                    <w:top w:val="none" w:sz="0" w:space="0" w:color="auto"/>
                    <w:left w:val="none" w:sz="0" w:space="0" w:color="auto"/>
                    <w:bottom w:val="none" w:sz="0" w:space="0" w:color="auto"/>
                    <w:right w:val="none" w:sz="0" w:space="0" w:color="auto"/>
                  </w:divBdr>
                  <w:divsChild>
                    <w:div w:id="17452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51181">
      <w:bodyDiv w:val="1"/>
      <w:marLeft w:val="0"/>
      <w:marRight w:val="0"/>
      <w:marTop w:val="0"/>
      <w:marBottom w:val="0"/>
      <w:divBdr>
        <w:top w:val="none" w:sz="0" w:space="0" w:color="auto"/>
        <w:left w:val="none" w:sz="0" w:space="0" w:color="auto"/>
        <w:bottom w:val="none" w:sz="0" w:space="0" w:color="auto"/>
        <w:right w:val="none" w:sz="0" w:space="0" w:color="auto"/>
      </w:divBdr>
      <w:divsChild>
        <w:div w:id="734547974">
          <w:marLeft w:val="0"/>
          <w:marRight w:val="0"/>
          <w:marTop w:val="0"/>
          <w:marBottom w:val="0"/>
          <w:divBdr>
            <w:top w:val="none" w:sz="0" w:space="0" w:color="auto"/>
            <w:left w:val="none" w:sz="0" w:space="0" w:color="auto"/>
            <w:bottom w:val="none" w:sz="0" w:space="0" w:color="auto"/>
            <w:right w:val="none" w:sz="0" w:space="0" w:color="auto"/>
          </w:divBdr>
          <w:divsChild>
            <w:div w:id="281422125">
              <w:marLeft w:val="0"/>
              <w:marRight w:val="0"/>
              <w:marTop w:val="0"/>
              <w:marBottom w:val="0"/>
              <w:divBdr>
                <w:top w:val="none" w:sz="0" w:space="0" w:color="auto"/>
                <w:left w:val="none" w:sz="0" w:space="0" w:color="auto"/>
                <w:bottom w:val="none" w:sz="0" w:space="0" w:color="auto"/>
                <w:right w:val="none" w:sz="0" w:space="0" w:color="auto"/>
              </w:divBdr>
              <w:divsChild>
                <w:div w:id="1050070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98073945">
      <w:bodyDiv w:val="1"/>
      <w:marLeft w:val="0"/>
      <w:marRight w:val="0"/>
      <w:marTop w:val="0"/>
      <w:marBottom w:val="0"/>
      <w:divBdr>
        <w:top w:val="none" w:sz="0" w:space="0" w:color="auto"/>
        <w:left w:val="none" w:sz="0" w:space="0" w:color="auto"/>
        <w:bottom w:val="none" w:sz="0" w:space="0" w:color="auto"/>
        <w:right w:val="none" w:sz="0" w:space="0" w:color="auto"/>
      </w:divBdr>
      <w:divsChild>
        <w:div w:id="98723294">
          <w:marLeft w:val="0"/>
          <w:marRight w:val="0"/>
          <w:marTop w:val="0"/>
          <w:marBottom w:val="0"/>
          <w:divBdr>
            <w:top w:val="none" w:sz="0" w:space="0" w:color="auto"/>
            <w:left w:val="none" w:sz="0" w:space="0" w:color="auto"/>
            <w:bottom w:val="none" w:sz="0" w:space="0" w:color="auto"/>
            <w:right w:val="none" w:sz="0" w:space="0" w:color="auto"/>
          </w:divBdr>
          <w:divsChild>
            <w:div w:id="88239031">
              <w:marLeft w:val="0"/>
              <w:marRight w:val="0"/>
              <w:marTop w:val="0"/>
              <w:marBottom w:val="0"/>
              <w:divBdr>
                <w:top w:val="none" w:sz="0" w:space="0" w:color="auto"/>
                <w:left w:val="none" w:sz="0" w:space="0" w:color="auto"/>
                <w:bottom w:val="none" w:sz="0" w:space="0" w:color="auto"/>
                <w:right w:val="none" w:sz="0" w:space="0" w:color="auto"/>
              </w:divBdr>
              <w:divsChild>
                <w:div w:id="13159117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26441065">
      <w:bodyDiv w:val="1"/>
      <w:marLeft w:val="0"/>
      <w:marRight w:val="0"/>
      <w:marTop w:val="0"/>
      <w:marBottom w:val="0"/>
      <w:divBdr>
        <w:top w:val="none" w:sz="0" w:space="0" w:color="auto"/>
        <w:left w:val="none" w:sz="0" w:space="0" w:color="auto"/>
        <w:bottom w:val="none" w:sz="0" w:space="0" w:color="auto"/>
        <w:right w:val="none" w:sz="0" w:space="0" w:color="auto"/>
      </w:divBdr>
      <w:divsChild>
        <w:div w:id="933321548">
          <w:marLeft w:val="0"/>
          <w:marRight w:val="0"/>
          <w:marTop w:val="0"/>
          <w:marBottom w:val="0"/>
          <w:divBdr>
            <w:top w:val="none" w:sz="0" w:space="0" w:color="auto"/>
            <w:left w:val="none" w:sz="0" w:space="0" w:color="auto"/>
            <w:bottom w:val="none" w:sz="0" w:space="0" w:color="auto"/>
            <w:right w:val="none" w:sz="0" w:space="0" w:color="auto"/>
          </w:divBdr>
          <w:divsChild>
            <w:div w:id="911282729">
              <w:marLeft w:val="0"/>
              <w:marRight w:val="0"/>
              <w:marTop w:val="0"/>
              <w:marBottom w:val="0"/>
              <w:divBdr>
                <w:top w:val="none" w:sz="0" w:space="0" w:color="auto"/>
                <w:left w:val="none" w:sz="0" w:space="0" w:color="auto"/>
                <w:bottom w:val="none" w:sz="0" w:space="0" w:color="auto"/>
                <w:right w:val="none" w:sz="0" w:space="0" w:color="auto"/>
              </w:divBdr>
              <w:divsChild>
                <w:div w:id="5721993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28169617">
      <w:bodyDiv w:val="1"/>
      <w:marLeft w:val="0"/>
      <w:marRight w:val="0"/>
      <w:marTop w:val="0"/>
      <w:marBottom w:val="0"/>
      <w:divBdr>
        <w:top w:val="none" w:sz="0" w:space="0" w:color="auto"/>
        <w:left w:val="none" w:sz="0" w:space="0" w:color="auto"/>
        <w:bottom w:val="none" w:sz="0" w:space="0" w:color="auto"/>
        <w:right w:val="none" w:sz="0" w:space="0" w:color="auto"/>
      </w:divBdr>
      <w:divsChild>
        <w:div w:id="690692516">
          <w:marLeft w:val="0"/>
          <w:marRight w:val="0"/>
          <w:marTop w:val="0"/>
          <w:marBottom w:val="0"/>
          <w:divBdr>
            <w:top w:val="none" w:sz="0" w:space="0" w:color="auto"/>
            <w:left w:val="none" w:sz="0" w:space="0" w:color="auto"/>
            <w:bottom w:val="none" w:sz="0" w:space="0" w:color="auto"/>
            <w:right w:val="none" w:sz="0" w:space="0" w:color="auto"/>
          </w:divBdr>
          <w:divsChild>
            <w:div w:id="1704357707">
              <w:marLeft w:val="0"/>
              <w:marRight w:val="0"/>
              <w:marTop w:val="0"/>
              <w:marBottom w:val="0"/>
              <w:divBdr>
                <w:top w:val="none" w:sz="0" w:space="0" w:color="auto"/>
                <w:left w:val="none" w:sz="0" w:space="0" w:color="auto"/>
                <w:bottom w:val="none" w:sz="0" w:space="0" w:color="auto"/>
                <w:right w:val="none" w:sz="0" w:space="0" w:color="auto"/>
              </w:divBdr>
              <w:divsChild>
                <w:div w:id="1158617109">
                  <w:marLeft w:val="0"/>
                  <w:marRight w:val="0"/>
                  <w:marTop w:val="0"/>
                  <w:marBottom w:val="480"/>
                  <w:divBdr>
                    <w:top w:val="none" w:sz="0" w:space="0" w:color="auto"/>
                    <w:left w:val="none" w:sz="0" w:space="0" w:color="auto"/>
                    <w:bottom w:val="none" w:sz="0" w:space="0" w:color="auto"/>
                    <w:right w:val="none" w:sz="0" w:space="0" w:color="auto"/>
                  </w:divBdr>
                  <w:divsChild>
                    <w:div w:id="14734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3093">
      <w:bodyDiv w:val="1"/>
      <w:marLeft w:val="0"/>
      <w:marRight w:val="0"/>
      <w:marTop w:val="0"/>
      <w:marBottom w:val="0"/>
      <w:divBdr>
        <w:top w:val="none" w:sz="0" w:space="0" w:color="auto"/>
        <w:left w:val="none" w:sz="0" w:space="0" w:color="auto"/>
        <w:bottom w:val="none" w:sz="0" w:space="0" w:color="auto"/>
        <w:right w:val="none" w:sz="0" w:space="0" w:color="auto"/>
      </w:divBdr>
      <w:divsChild>
        <w:div w:id="817379789">
          <w:marLeft w:val="0"/>
          <w:marRight w:val="0"/>
          <w:marTop w:val="0"/>
          <w:marBottom w:val="0"/>
          <w:divBdr>
            <w:top w:val="none" w:sz="0" w:space="0" w:color="auto"/>
            <w:left w:val="none" w:sz="0" w:space="0" w:color="auto"/>
            <w:bottom w:val="none" w:sz="0" w:space="0" w:color="auto"/>
            <w:right w:val="none" w:sz="0" w:space="0" w:color="auto"/>
          </w:divBdr>
          <w:divsChild>
            <w:div w:id="705720392">
              <w:marLeft w:val="0"/>
              <w:marRight w:val="0"/>
              <w:marTop w:val="0"/>
              <w:marBottom w:val="0"/>
              <w:divBdr>
                <w:top w:val="none" w:sz="0" w:space="0" w:color="auto"/>
                <w:left w:val="none" w:sz="0" w:space="0" w:color="auto"/>
                <w:bottom w:val="none" w:sz="0" w:space="0" w:color="auto"/>
                <w:right w:val="none" w:sz="0" w:space="0" w:color="auto"/>
              </w:divBdr>
              <w:divsChild>
                <w:div w:id="5357793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sChild>
        <w:div w:id="1433740551">
          <w:marLeft w:val="0"/>
          <w:marRight w:val="0"/>
          <w:marTop w:val="0"/>
          <w:marBottom w:val="0"/>
          <w:divBdr>
            <w:top w:val="none" w:sz="0" w:space="0" w:color="auto"/>
            <w:left w:val="none" w:sz="0" w:space="0" w:color="auto"/>
            <w:bottom w:val="none" w:sz="0" w:space="0" w:color="auto"/>
            <w:right w:val="none" w:sz="0" w:space="0" w:color="auto"/>
          </w:divBdr>
          <w:divsChild>
            <w:div w:id="935139048">
              <w:marLeft w:val="0"/>
              <w:marRight w:val="0"/>
              <w:marTop w:val="0"/>
              <w:marBottom w:val="0"/>
              <w:divBdr>
                <w:top w:val="none" w:sz="0" w:space="0" w:color="auto"/>
                <w:left w:val="none" w:sz="0" w:space="0" w:color="auto"/>
                <w:bottom w:val="none" w:sz="0" w:space="0" w:color="auto"/>
                <w:right w:val="none" w:sz="0" w:space="0" w:color="auto"/>
              </w:divBdr>
              <w:divsChild>
                <w:div w:id="4058034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55154632">
      <w:bodyDiv w:val="1"/>
      <w:marLeft w:val="0"/>
      <w:marRight w:val="0"/>
      <w:marTop w:val="0"/>
      <w:marBottom w:val="0"/>
      <w:divBdr>
        <w:top w:val="none" w:sz="0" w:space="0" w:color="auto"/>
        <w:left w:val="none" w:sz="0" w:space="0" w:color="auto"/>
        <w:bottom w:val="none" w:sz="0" w:space="0" w:color="auto"/>
        <w:right w:val="none" w:sz="0" w:space="0" w:color="auto"/>
      </w:divBdr>
      <w:divsChild>
        <w:div w:id="858277399">
          <w:marLeft w:val="0"/>
          <w:marRight w:val="0"/>
          <w:marTop w:val="0"/>
          <w:marBottom w:val="0"/>
          <w:divBdr>
            <w:top w:val="none" w:sz="0" w:space="0" w:color="auto"/>
            <w:left w:val="none" w:sz="0" w:space="0" w:color="auto"/>
            <w:bottom w:val="none" w:sz="0" w:space="0" w:color="auto"/>
            <w:right w:val="none" w:sz="0" w:space="0" w:color="auto"/>
          </w:divBdr>
        </w:div>
        <w:div w:id="250353543">
          <w:marLeft w:val="0"/>
          <w:marRight w:val="0"/>
          <w:marTop w:val="0"/>
          <w:marBottom w:val="0"/>
          <w:divBdr>
            <w:top w:val="none" w:sz="0" w:space="0" w:color="auto"/>
            <w:left w:val="none" w:sz="0" w:space="0" w:color="auto"/>
            <w:bottom w:val="none" w:sz="0" w:space="0" w:color="auto"/>
            <w:right w:val="none" w:sz="0" w:space="0" w:color="auto"/>
          </w:divBdr>
        </w:div>
      </w:divsChild>
    </w:div>
    <w:div w:id="359549672">
      <w:bodyDiv w:val="1"/>
      <w:marLeft w:val="0"/>
      <w:marRight w:val="0"/>
      <w:marTop w:val="0"/>
      <w:marBottom w:val="0"/>
      <w:divBdr>
        <w:top w:val="none" w:sz="0" w:space="0" w:color="auto"/>
        <w:left w:val="none" w:sz="0" w:space="0" w:color="auto"/>
        <w:bottom w:val="none" w:sz="0" w:space="0" w:color="auto"/>
        <w:right w:val="none" w:sz="0" w:space="0" w:color="auto"/>
      </w:divBdr>
    </w:div>
    <w:div w:id="386104640">
      <w:bodyDiv w:val="1"/>
      <w:marLeft w:val="0"/>
      <w:marRight w:val="0"/>
      <w:marTop w:val="0"/>
      <w:marBottom w:val="0"/>
      <w:divBdr>
        <w:top w:val="none" w:sz="0" w:space="0" w:color="auto"/>
        <w:left w:val="none" w:sz="0" w:space="0" w:color="auto"/>
        <w:bottom w:val="none" w:sz="0" w:space="0" w:color="auto"/>
        <w:right w:val="none" w:sz="0" w:space="0" w:color="auto"/>
      </w:divBdr>
      <w:divsChild>
        <w:div w:id="735007493">
          <w:marLeft w:val="0"/>
          <w:marRight w:val="0"/>
          <w:marTop w:val="0"/>
          <w:marBottom w:val="0"/>
          <w:divBdr>
            <w:top w:val="none" w:sz="0" w:space="0" w:color="auto"/>
            <w:left w:val="none" w:sz="0" w:space="0" w:color="auto"/>
            <w:bottom w:val="none" w:sz="0" w:space="0" w:color="auto"/>
            <w:right w:val="none" w:sz="0" w:space="0" w:color="auto"/>
          </w:divBdr>
          <w:divsChild>
            <w:div w:id="1942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0906">
      <w:bodyDiv w:val="1"/>
      <w:marLeft w:val="0"/>
      <w:marRight w:val="0"/>
      <w:marTop w:val="0"/>
      <w:marBottom w:val="0"/>
      <w:divBdr>
        <w:top w:val="none" w:sz="0" w:space="0" w:color="auto"/>
        <w:left w:val="none" w:sz="0" w:space="0" w:color="auto"/>
        <w:bottom w:val="none" w:sz="0" w:space="0" w:color="auto"/>
        <w:right w:val="none" w:sz="0" w:space="0" w:color="auto"/>
      </w:divBdr>
      <w:divsChild>
        <w:div w:id="786394544">
          <w:marLeft w:val="0"/>
          <w:marRight w:val="0"/>
          <w:marTop w:val="0"/>
          <w:marBottom w:val="0"/>
          <w:divBdr>
            <w:top w:val="none" w:sz="0" w:space="0" w:color="auto"/>
            <w:left w:val="none" w:sz="0" w:space="0" w:color="auto"/>
            <w:bottom w:val="none" w:sz="0" w:space="0" w:color="auto"/>
            <w:right w:val="none" w:sz="0" w:space="0" w:color="auto"/>
          </w:divBdr>
          <w:divsChild>
            <w:div w:id="109011659">
              <w:marLeft w:val="0"/>
              <w:marRight w:val="0"/>
              <w:marTop w:val="0"/>
              <w:marBottom w:val="0"/>
              <w:divBdr>
                <w:top w:val="none" w:sz="0" w:space="0" w:color="auto"/>
                <w:left w:val="none" w:sz="0" w:space="0" w:color="auto"/>
                <w:bottom w:val="none" w:sz="0" w:space="0" w:color="auto"/>
                <w:right w:val="none" w:sz="0" w:space="0" w:color="auto"/>
              </w:divBdr>
              <w:divsChild>
                <w:div w:id="714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6941">
      <w:bodyDiv w:val="1"/>
      <w:marLeft w:val="0"/>
      <w:marRight w:val="0"/>
      <w:marTop w:val="0"/>
      <w:marBottom w:val="0"/>
      <w:divBdr>
        <w:top w:val="none" w:sz="0" w:space="0" w:color="auto"/>
        <w:left w:val="none" w:sz="0" w:space="0" w:color="auto"/>
        <w:bottom w:val="none" w:sz="0" w:space="0" w:color="auto"/>
        <w:right w:val="none" w:sz="0" w:space="0" w:color="auto"/>
      </w:divBdr>
      <w:divsChild>
        <w:div w:id="2026244090">
          <w:marLeft w:val="0"/>
          <w:marRight w:val="0"/>
          <w:marTop w:val="0"/>
          <w:marBottom w:val="0"/>
          <w:divBdr>
            <w:top w:val="none" w:sz="0" w:space="0" w:color="auto"/>
            <w:left w:val="none" w:sz="0" w:space="0" w:color="auto"/>
            <w:bottom w:val="none" w:sz="0" w:space="0" w:color="auto"/>
            <w:right w:val="none" w:sz="0" w:space="0" w:color="auto"/>
          </w:divBdr>
          <w:divsChild>
            <w:div w:id="256863830">
              <w:marLeft w:val="0"/>
              <w:marRight w:val="0"/>
              <w:marTop w:val="0"/>
              <w:marBottom w:val="0"/>
              <w:divBdr>
                <w:top w:val="none" w:sz="0" w:space="0" w:color="auto"/>
                <w:left w:val="none" w:sz="0" w:space="0" w:color="auto"/>
                <w:bottom w:val="none" w:sz="0" w:space="0" w:color="auto"/>
                <w:right w:val="none" w:sz="0" w:space="0" w:color="auto"/>
              </w:divBdr>
              <w:divsChild>
                <w:div w:id="13798171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4693645">
      <w:bodyDiv w:val="1"/>
      <w:marLeft w:val="0"/>
      <w:marRight w:val="0"/>
      <w:marTop w:val="0"/>
      <w:marBottom w:val="0"/>
      <w:divBdr>
        <w:top w:val="none" w:sz="0" w:space="0" w:color="auto"/>
        <w:left w:val="none" w:sz="0" w:space="0" w:color="auto"/>
        <w:bottom w:val="none" w:sz="0" w:space="0" w:color="auto"/>
        <w:right w:val="none" w:sz="0" w:space="0" w:color="auto"/>
      </w:divBdr>
      <w:divsChild>
        <w:div w:id="937713995">
          <w:marLeft w:val="0"/>
          <w:marRight w:val="0"/>
          <w:marTop w:val="0"/>
          <w:marBottom w:val="0"/>
          <w:divBdr>
            <w:top w:val="none" w:sz="0" w:space="0" w:color="auto"/>
            <w:left w:val="none" w:sz="0" w:space="0" w:color="auto"/>
            <w:bottom w:val="none" w:sz="0" w:space="0" w:color="auto"/>
            <w:right w:val="none" w:sz="0" w:space="0" w:color="auto"/>
          </w:divBdr>
          <w:divsChild>
            <w:div w:id="1071121947">
              <w:marLeft w:val="0"/>
              <w:marRight w:val="0"/>
              <w:marTop w:val="0"/>
              <w:marBottom w:val="0"/>
              <w:divBdr>
                <w:top w:val="none" w:sz="0" w:space="0" w:color="auto"/>
                <w:left w:val="none" w:sz="0" w:space="0" w:color="auto"/>
                <w:bottom w:val="none" w:sz="0" w:space="0" w:color="auto"/>
                <w:right w:val="none" w:sz="0" w:space="0" w:color="auto"/>
              </w:divBdr>
              <w:divsChild>
                <w:div w:id="10274908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7380165">
      <w:bodyDiv w:val="1"/>
      <w:marLeft w:val="0"/>
      <w:marRight w:val="0"/>
      <w:marTop w:val="0"/>
      <w:marBottom w:val="0"/>
      <w:divBdr>
        <w:top w:val="none" w:sz="0" w:space="0" w:color="auto"/>
        <w:left w:val="none" w:sz="0" w:space="0" w:color="auto"/>
        <w:bottom w:val="none" w:sz="0" w:space="0" w:color="auto"/>
        <w:right w:val="none" w:sz="0" w:space="0" w:color="auto"/>
      </w:divBdr>
      <w:divsChild>
        <w:div w:id="1584024105">
          <w:marLeft w:val="0"/>
          <w:marRight w:val="0"/>
          <w:marTop w:val="0"/>
          <w:marBottom w:val="0"/>
          <w:divBdr>
            <w:top w:val="none" w:sz="0" w:space="0" w:color="auto"/>
            <w:left w:val="none" w:sz="0" w:space="0" w:color="auto"/>
            <w:bottom w:val="none" w:sz="0" w:space="0" w:color="auto"/>
            <w:right w:val="none" w:sz="0" w:space="0" w:color="auto"/>
          </w:divBdr>
          <w:divsChild>
            <w:div w:id="879170994">
              <w:marLeft w:val="0"/>
              <w:marRight w:val="0"/>
              <w:marTop w:val="0"/>
              <w:marBottom w:val="0"/>
              <w:divBdr>
                <w:top w:val="none" w:sz="0" w:space="0" w:color="auto"/>
                <w:left w:val="none" w:sz="0" w:space="0" w:color="auto"/>
                <w:bottom w:val="none" w:sz="0" w:space="0" w:color="auto"/>
                <w:right w:val="none" w:sz="0" w:space="0" w:color="auto"/>
              </w:divBdr>
              <w:divsChild>
                <w:div w:id="130639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0148058">
      <w:bodyDiv w:val="1"/>
      <w:marLeft w:val="0"/>
      <w:marRight w:val="0"/>
      <w:marTop w:val="0"/>
      <w:marBottom w:val="0"/>
      <w:divBdr>
        <w:top w:val="none" w:sz="0" w:space="0" w:color="auto"/>
        <w:left w:val="none" w:sz="0" w:space="0" w:color="auto"/>
        <w:bottom w:val="none" w:sz="0" w:space="0" w:color="auto"/>
        <w:right w:val="none" w:sz="0" w:space="0" w:color="auto"/>
      </w:divBdr>
      <w:divsChild>
        <w:div w:id="775902885">
          <w:marLeft w:val="0"/>
          <w:marRight w:val="0"/>
          <w:marTop w:val="0"/>
          <w:marBottom w:val="0"/>
          <w:divBdr>
            <w:top w:val="none" w:sz="0" w:space="0" w:color="auto"/>
            <w:left w:val="none" w:sz="0" w:space="0" w:color="auto"/>
            <w:bottom w:val="none" w:sz="0" w:space="0" w:color="auto"/>
            <w:right w:val="none" w:sz="0" w:space="0" w:color="auto"/>
          </w:divBdr>
          <w:divsChild>
            <w:div w:id="2021467370">
              <w:marLeft w:val="0"/>
              <w:marRight w:val="0"/>
              <w:marTop w:val="0"/>
              <w:marBottom w:val="0"/>
              <w:divBdr>
                <w:top w:val="none" w:sz="0" w:space="0" w:color="auto"/>
                <w:left w:val="none" w:sz="0" w:space="0" w:color="auto"/>
                <w:bottom w:val="none" w:sz="0" w:space="0" w:color="auto"/>
                <w:right w:val="none" w:sz="0" w:space="0" w:color="auto"/>
              </w:divBdr>
              <w:divsChild>
                <w:div w:id="17388968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4322751">
      <w:bodyDiv w:val="1"/>
      <w:marLeft w:val="0"/>
      <w:marRight w:val="0"/>
      <w:marTop w:val="0"/>
      <w:marBottom w:val="0"/>
      <w:divBdr>
        <w:top w:val="none" w:sz="0" w:space="0" w:color="auto"/>
        <w:left w:val="none" w:sz="0" w:space="0" w:color="auto"/>
        <w:bottom w:val="none" w:sz="0" w:space="0" w:color="auto"/>
        <w:right w:val="none" w:sz="0" w:space="0" w:color="auto"/>
      </w:divBdr>
      <w:divsChild>
        <w:div w:id="1501198575">
          <w:marLeft w:val="0"/>
          <w:marRight w:val="0"/>
          <w:marTop w:val="0"/>
          <w:marBottom w:val="0"/>
          <w:divBdr>
            <w:top w:val="none" w:sz="0" w:space="0" w:color="auto"/>
            <w:left w:val="none" w:sz="0" w:space="0" w:color="auto"/>
            <w:bottom w:val="none" w:sz="0" w:space="0" w:color="auto"/>
            <w:right w:val="none" w:sz="0" w:space="0" w:color="auto"/>
          </w:divBdr>
          <w:divsChild>
            <w:div w:id="993333398">
              <w:marLeft w:val="0"/>
              <w:marRight w:val="0"/>
              <w:marTop w:val="0"/>
              <w:marBottom w:val="0"/>
              <w:divBdr>
                <w:top w:val="none" w:sz="0" w:space="0" w:color="auto"/>
                <w:left w:val="none" w:sz="0" w:space="0" w:color="auto"/>
                <w:bottom w:val="none" w:sz="0" w:space="0" w:color="auto"/>
                <w:right w:val="none" w:sz="0" w:space="0" w:color="auto"/>
              </w:divBdr>
              <w:divsChild>
                <w:div w:id="334841762">
                  <w:marLeft w:val="0"/>
                  <w:marRight w:val="0"/>
                  <w:marTop w:val="0"/>
                  <w:marBottom w:val="0"/>
                  <w:divBdr>
                    <w:top w:val="none" w:sz="0" w:space="0" w:color="auto"/>
                    <w:left w:val="none" w:sz="0" w:space="0" w:color="auto"/>
                    <w:bottom w:val="none" w:sz="0" w:space="0" w:color="auto"/>
                    <w:right w:val="none" w:sz="0" w:space="0" w:color="auto"/>
                  </w:divBdr>
                  <w:divsChild>
                    <w:div w:id="546797103">
                      <w:marLeft w:val="0"/>
                      <w:marRight w:val="0"/>
                      <w:marTop w:val="0"/>
                      <w:marBottom w:val="0"/>
                      <w:divBdr>
                        <w:top w:val="none" w:sz="0" w:space="0" w:color="auto"/>
                        <w:left w:val="none" w:sz="0" w:space="0" w:color="auto"/>
                        <w:bottom w:val="none" w:sz="0" w:space="0" w:color="auto"/>
                        <w:right w:val="none" w:sz="0" w:space="0" w:color="auto"/>
                      </w:divBdr>
                      <w:divsChild>
                        <w:div w:id="1034429527">
                          <w:marLeft w:val="0"/>
                          <w:marRight w:val="0"/>
                          <w:marTop w:val="0"/>
                          <w:marBottom w:val="0"/>
                          <w:divBdr>
                            <w:top w:val="none" w:sz="0" w:space="0" w:color="auto"/>
                            <w:left w:val="none" w:sz="0" w:space="0" w:color="auto"/>
                            <w:bottom w:val="none" w:sz="0" w:space="0" w:color="auto"/>
                            <w:right w:val="none" w:sz="0" w:space="0" w:color="auto"/>
                          </w:divBdr>
                          <w:divsChild>
                            <w:div w:id="1945534451">
                              <w:marLeft w:val="0"/>
                              <w:marRight w:val="0"/>
                              <w:marTop w:val="0"/>
                              <w:marBottom w:val="0"/>
                              <w:divBdr>
                                <w:top w:val="none" w:sz="0" w:space="0" w:color="auto"/>
                                <w:left w:val="none" w:sz="0" w:space="0" w:color="auto"/>
                                <w:bottom w:val="none" w:sz="0" w:space="0" w:color="auto"/>
                                <w:right w:val="none" w:sz="0" w:space="0" w:color="auto"/>
                              </w:divBdr>
                              <w:divsChild>
                                <w:div w:id="1789079922">
                                  <w:marLeft w:val="0"/>
                                  <w:marRight w:val="0"/>
                                  <w:marTop w:val="0"/>
                                  <w:marBottom w:val="0"/>
                                  <w:divBdr>
                                    <w:top w:val="none" w:sz="0" w:space="0" w:color="auto"/>
                                    <w:left w:val="none" w:sz="0" w:space="0" w:color="auto"/>
                                    <w:bottom w:val="none" w:sz="0" w:space="0" w:color="auto"/>
                                    <w:right w:val="none" w:sz="0" w:space="0" w:color="auto"/>
                                  </w:divBdr>
                                  <w:divsChild>
                                    <w:div w:id="1897425210">
                                      <w:marLeft w:val="38"/>
                                      <w:marRight w:val="0"/>
                                      <w:marTop w:val="0"/>
                                      <w:marBottom w:val="0"/>
                                      <w:divBdr>
                                        <w:top w:val="none" w:sz="0" w:space="0" w:color="auto"/>
                                        <w:left w:val="none" w:sz="0" w:space="0" w:color="auto"/>
                                        <w:bottom w:val="none" w:sz="0" w:space="0" w:color="auto"/>
                                        <w:right w:val="none" w:sz="0" w:space="0" w:color="auto"/>
                                      </w:divBdr>
                                      <w:divsChild>
                                        <w:div w:id="1589775781">
                                          <w:marLeft w:val="0"/>
                                          <w:marRight w:val="0"/>
                                          <w:marTop w:val="0"/>
                                          <w:marBottom w:val="0"/>
                                          <w:divBdr>
                                            <w:top w:val="none" w:sz="0" w:space="0" w:color="auto"/>
                                            <w:left w:val="none" w:sz="0" w:space="0" w:color="auto"/>
                                            <w:bottom w:val="none" w:sz="0" w:space="0" w:color="auto"/>
                                            <w:right w:val="none" w:sz="0" w:space="0" w:color="auto"/>
                                          </w:divBdr>
                                          <w:divsChild>
                                            <w:div w:id="1769617010">
                                              <w:marLeft w:val="0"/>
                                              <w:marRight w:val="0"/>
                                              <w:marTop w:val="0"/>
                                              <w:marBottom w:val="76"/>
                                              <w:divBdr>
                                                <w:top w:val="single" w:sz="4" w:space="0" w:color="F5F5F5"/>
                                                <w:left w:val="single" w:sz="4" w:space="0" w:color="F5F5F5"/>
                                                <w:bottom w:val="single" w:sz="4" w:space="0" w:color="F5F5F5"/>
                                                <w:right w:val="single" w:sz="4" w:space="0" w:color="F5F5F5"/>
                                              </w:divBdr>
                                              <w:divsChild>
                                                <w:div w:id="131413776">
                                                  <w:marLeft w:val="0"/>
                                                  <w:marRight w:val="0"/>
                                                  <w:marTop w:val="0"/>
                                                  <w:marBottom w:val="0"/>
                                                  <w:divBdr>
                                                    <w:top w:val="none" w:sz="0" w:space="0" w:color="auto"/>
                                                    <w:left w:val="none" w:sz="0" w:space="0" w:color="auto"/>
                                                    <w:bottom w:val="none" w:sz="0" w:space="0" w:color="auto"/>
                                                    <w:right w:val="none" w:sz="0" w:space="0" w:color="auto"/>
                                                  </w:divBdr>
                                                  <w:divsChild>
                                                    <w:div w:id="275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493660">
      <w:bodyDiv w:val="1"/>
      <w:marLeft w:val="0"/>
      <w:marRight w:val="0"/>
      <w:marTop w:val="0"/>
      <w:marBottom w:val="0"/>
      <w:divBdr>
        <w:top w:val="none" w:sz="0" w:space="0" w:color="auto"/>
        <w:left w:val="none" w:sz="0" w:space="0" w:color="auto"/>
        <w:bottom w:val="none" w:sz="0" w:space="0" w:color="auto"/>
        <w:right w:val="none" w:sz="0" w:space="0" w:color="auto"/>
      </w:divBdr>
      <w:divsChild>
        <w:div w:id="222449727">
          <w:marLeft w:val="0"/>
          <w:marRight w:val="0"/>
          <w:marTop w:val="0"/>
          <w:marBottom w:val="0"/>
          <w:divBdr>
            <w:top w:val="none" w:sz="0" w:space="0" w:color="auto"/>
            <w:left w:val="none" w:sz="0" w:space="0" w:color="auto"/>
            <w:bottom w:val="none" w:sz="0" w:space="0" w:color="auto"/>
            <w:right w:val="none" w:sz="0" w:space="0" w:color="auto"/>
          </w:divBdr>
          <w:divsChild>
            <w:div w:id="69892999">
              <w:marLeft w:val="0"/>
              <w:marRight w:val="0"/>
              <w:marTop w:val="0"/>
              <w:marBottom w:val="0"/>
              <w:divBdr>
                <w:top w:val="none" w:sz="0" w:space="0" w:color="auto"/>
                <w:left w:val="none" w:sz="0" w:space="0" w:color="auto"/>
                <w:bottom w:val="none" w:sz="0" w:space="0" w:color="auto"/>
                <w:right w:val="none" w:sz="0" w:space="0" w:color="auto"/>
              </w:divBdr>
              <w:divsChild>
                <w:div w:id="6512567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38780874">
      <w:bodyDiv w:val="1"/>
      <w:marLeft w:val="0"/>
      <w:marRight w:val="0"/>
      <w:marTop w:val="0"/>
      <w:marBottom w:val="0"/>
      <w:divBdr>
        <w:top w:val="none" w:sz="0" w:space="0" w:color="auto"/>
        <w:left w:val="none" w:sz="0" w:space="0" w:color="auto"/>
        <w:bottom w:val="none" w:sz="0" w:space="0" w:color="auto"/>
        <w:right w:val="none" w:sz="0" w:space="0" w:color="auto"/>
      </w:divBdr>
      <w:divsChild>
        <w:div w:id="1882937511">
          <w:marLeft w:val="0"/>
          <w:marRight w:val="0"/>
          <w:marTop w:val="0"/>
          <w:marBottom w:val="0"/>
          <w:divBdr>
            <w:top w:val="none" w:sz="0" w:space="0" w:color="auto"/>
            <w:left w:val="none" w:sz="0" w:space="0" w:color="auto"/>
            <w:bottom w:val="none" w:sz="0" w:space="0" w:color="auto"/>
            <w:right w:val="none" w:sz="0" w:space="0" w:color="auto"/>
          </w:divBdr>
          <w:divsChild>
            <w:div w:id="1754887009">
              <w:marLeft w:val="0"/>
              <w:marRight w:val="0"/>
              <w:marTop w:val="0"/>
              <w:marBottom w:val="0"/>
              <w:divBdr>
                <w:top w:val="none" w:sz="0" w:space="0" w:color="auto"/>
                <w:left w:val="none" w:sz="0" w:space="0" w:color="auto"/>
                <w:bottom w:val="none" w:sz="0" w:space="0" w:color="auto"/>
                <w:right w:val="none" w:sz="0" w:space="0" w:color="auto"/>
              </w:divBdr>
              <w:divsChild>
                <w:div w:id="7606887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4291911">
      <w:bodyDiv w:val="1"/>
      <w:marLeft w:val="0"/>
      <w:marRight w:val="0"/>
      <w:marTop w:val="0"/>
      <w:marBottom w:val="0"/>
      <w:divBdr>
        <w:top w:val="none" w:sz="0" w:space="0" w:color="auto"/>
        <w:left w:val="none" w:sz="0" w:space="0" w:color="auto"/>
        <w:bottom w:val="none" w:sz="0" w:space="0" w:color="auto"/>
        <w:right w:val="none" w:sz="0" w:space="0" w:color="auto"/>
      </w:divBdr>
    </w:div>
    <w:div w:id="577907219">
      <w:bodyDiv w:val="1"/>
      <w:marLeft w:val="0"/>
      <w:marRight w:val="0"/>
      <w:marTop w:val="0"/>
      <w:marBottom w:val="0"/>
      <w:divBdr>
        <w:top w:val="none" w:sz="0" w:space="0" w:color="auto"/>
        <w:left w:val="none" w:sz="0" w:space="0" w:color="auto"/>
        <w:bottom w:val="none" w:sz="0" w:space="0" w:color="auto"/>
        <w:right w:val="none" w:sz="0" w:space="0" w:color="auto"/>
      </w:divBdr>
    </w:div>
    <w:div w:id="588973337">
      <w:bodyDiv w:val="1"/>
      <w:marLeft w:val="0"/>
      <w:marRight w:val="0"/>
      <w:marTop w:val="0"/>
      <w:marBottom w:val="0"/>
      <w:divBdr>
        <w:top w:val="none" w:sz="0" w:space="0" w:color="auto"/>
        <w:left w:val="none" w:sz="0" w:space="0" w:color="auto"/>
        <w:bottom w:val="none" w:sz="0" w:space="0" w:color="auto"/>
        <w:right w:val="none" w:sz="0" w:space="0" w:color="auto"/>
      </w:divBdr>
      <w:divsChild>
        <w:div w:id="1480419907">
          <w:marLeft w:val="0"/>
          <w:marRight w:val="0"/>
          <w:marTop w:val="0"/>
          <w:marBottom w:val="0"/>
          <w:divBdr>
            <w:top w:val="none" w:sz="0" w:space="0" w:color="auto"/>
            <w:left w:val="none" w:sz="0" w:space="0" w:color="auto"/>
            <w:bottom w:val="none" w:sz="0" w:space="0" w:color="auto"/>
            <w:right w:val="none" w:sz="0" w:space="0" w:color="auto"/>
          </w:divBdr>
          <w:divsChild>
            <w:div w:id="1248415892">
              <w:marLeft w:val="0"/>
              <w:marRight w:val="0"/>
              <w:marTop w:val="0"/>
              <w:marBottom w:val="0"/>
              <w:divBdr>
                <w:top w:val="none" w:sz="0" w:space="0" w:color="auto"/>
                <w:left w:val="none" w:sz="0" w:space="0" w:color="auto"/>
                <w:bottom w:val="none" w:sz="0" w:space="0" w:color="auto"/>
                <w:right w:val="none" w:sz="0" w:space="0" w:color="auto"/>
              </w:divBdr>
              <w:divsChild>
                <w:div w:id="6836755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4846965">
      <w:bodyDiv w:val="1"/>
      <w:marLeft w:val="0"/>
      <w:marRight w:val="0"/>
      <w:marTop w:val="0"/>
      <w:marBottom w:val="0"/>
      <w:divBdr>
        <w:top w:val="none" w:sz="0" w:space="0" w:color="auto"/>
        <w:left w:val="none" w:sz="0" w:space="0" w:color="auto"/>
        <w:bottom w:val="none" w:sz="0" w:space="0" w:color="auto"/>
        <w:right w:val="none" w:sz="0" w:space="0" w:color="auto"/>
      </w:divBdr>
      <w:divsChild>
        <w:div w:id="1676617515">
          <w:marLeft w:val="0"/>
          <w:marRight w:val="0"/>
          <w:marTop w:val="0"/>
          <w:marBottom w:val="0"/>
          <w:divBdr>
            <w:top w:val="none" w:sz="0" w:space="0" w:color="auto"/>
            <w:left w:val="none" w:sz="0" w:space="0" w:color="auto"/>
            <w:bottom w:val="none" w:sz="0" w:space="0" w:color="auto"/>
            <w:right w:val="none" w:sz="0" w:space="0" w:color="auto"/>
          </w:divBdr>
          <w:divsChild>
            <w:div w:id="1062172626">
              <w:marLeft w:val="0"/>
              <w:marRight w:val="0"/>
              <w:marTop w:val="0"/>
              <w:marBottom w:val="0"/>
              <w:divBdr>
                <w:top w:val="none" w:sz="0" w:space="0" w:color="auto"/>
                <w:left w:val="none" w:sz="0" w:space="0" w:color="auto"/>
                <w:bottom w:val="none" w:sz="0" w:space="0" w:color="auto"/>
                <w:right w:val="none" w:sz="0" w:space="0" w:color="auto"/>
              </w:divBdr>
              <w:divsChild>
                <w:div w:id="1864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7849">
      <w:bodyDiv w:val="1"/>
      <w:marLeft w:val="0"/>
      <w:marRight w:val="0"/>
      <w:marTop w:val="0"/>
      <w:marBottom w:val="0"/>
      <w:divBdr>
        <w:top w:val="none" w:sz="0" w:space="0" w:color="auto"/>
        <w:left w:val="none" w:sz="0" w:space="0" w:color="auto"/>
        <w:bottom w:val="none" w:sz="0" w:space="0" w:color="auto"/>
        <w:right w:val="none" w:sz="0" w:space="0" w:color="auto"/>
      </w:divBdr>
      <w:divsChild>
        <w:div w:id="869608472">
          <w:marLeft w:val="0"/>
          <w:marRight w:val="0"/>
          <w:marTop w:val="0"/>
          <w:marBottom w:val="0"/>
          <w:divBdr>
            <w:top w:val="none" w:sz="0" w:space="0" w:color="auto"/>
            <w:left w:val="none" w:sz="0" w:space="0" w:color="auto"/>
            <w:bottom w:val="none" w:sz="0" w:space="0" w:color="auto"/>
            <w:right w:val="none" w:sz="0" w:space="0" w:color="auto"/>
          </w:divBdr>
          <w:divsChild>
            <w:div w:id="1761173996">
              <w:marLeft w:val="0"/>
              <w:marRight w:val="0"/>
              <w:marTop w:val="0"/>
              <w:marBottom w:val="0"/>
              <w:divBdr>
                <w:top w:val="none" w:sz="0" w:space="0" w:color="auto"/>
                <w:left w:val="none" w:sz="0" w:space="0" w:color="auto"/>
                <w:bottom w:val="none" w:sz="0" w:space="0" w:color="auto"/>
                <w:right w:val="none" w:sz="0" w:space="0" w:color="auto"/>
              </w:divBdr>
              <w:divsChild>
                <w:div w:id="912275362">
                  <w:marLeft w:val="0"/>
                  <w:marRight w:val="0"/>
                  <w:marTop w:val="0"/>
                  <w:marBottom w:val="0"/>
                  <w:divBdr>
                    <w:top w:val="none" w:sz="0" w:space="0" w:color="auto"/>
                    <w:left w:val="none" w:sz="0" w:space="0" w:color="auto"/>
                    <w:bottom w:val="none" w:sz="0" w:space="0" w:color="auto"/>
                    <w:right w:val="none" w:sz="0" w:space="0" w:color="auto"/>
                  </w:divBdr>
                  <w:divsChild>
                    <w:div w:id="1911572366">
                      <w:marLeft w:val="0"/>
                      <w:marRight w:val="0"/>
                      <w:marTop w:val="0"/>
                      <w:marBottom w:val="0"/>
                      <w:divBdr>
                        <w:top w:val="none" w:sz="0" w:space="0" w:color="auto"/>
                        <w:left w:val="none" w:sz="0" w:space="0" w:color="auto"/>
                        <w:bottom w:val="none" w:sz="0" w:space="0" w:color="auto"/>
                        <w:right w:val="none" w:sz="0" w:space="0" w:color="auto"/>
                      </w:divBdr>
                      <w:divsChild>
                        <w:div w:id="755711343">
                          <w:marLeft w:val="0"/>
                          <w:marRight w:val="0"/>
                          <w:marTop w:val="0"/>
                          <w:marBottom w:val="0"/>
                          <w:divBdr>
                            <w:top w:val="none" w:sz="0" w:space="0" w:color="auto"/>
                            <w:left w:val="none" w:sz="0" w:space="0" w:color="auto"/>
                            <w:bottom w:val="none" w:sz="0" w:space="0" w:color="auto"/>
                            <w:right w:val="none" w:sz="0" w:space="0" w:color="auto"/>
                          </w:divBdr>
                          <w:divsChild>
                            <w:div w:id="757678933">
                              <w:marLeft w:val="0"/>
                              <w:marRight w:val="0"/>
                              <w:marTop w:val="0"/>
                              <w:marBottom w:val="0"/>
                              <w:divBdr>
                                <w:top w:val="none" w:sz="0" w:space="0" w:color="auto"/>
                                <w:left w:val="none" w:sz="0" w:space="0" w:color="auto"/>
                                <w:bottom w:val="none" w:sz="0" w:space="0" w:color="auto"/>
                                <w:right w:val="none" w:sz="0" w:space="0" w:color="auto"/>
                              </w:divBdr>
                              <w:divsChild>
                                <w:div w:id="424809665">
                                  <w:marLeft w:val="0"/>
                                  <w:marRight w:val="0"/>
                                  <w:marTop w:val="0"/>
                                  <w:marBottom w:val="0"/>
                                  <w:divBdr>
                                    <w:top w:val="none" w:sz="0" w:space="0" w:color="auto"/>
                                    <w:left w:val="none" w:sz="0" w:space="0" w:color="auto"/>
                                    <w:bottom w:val="none" w:sz="0" w:space="0" w:color="auto"/>
                                    <w:right w:val="none" w:sz="0" w:space="0" w:color="auto"/>
                                  </w:divBdr>
                                  <w:divsChild>
                                    <w:div w:id="918442214">
                                      <w:marLeft w:val="60"/>
                                      <w:marRight w:val="0"/>
                                      <w:marTop w:val="0"/>
                                      <w:marBottom w:val="0"/>
                                      <w:divBdr>
                                        <w:top w:val="none" w:sz="0" w:space="0" w:color="auto"/>
                                        <w:left w:val="none" w:sz="0" w:space="0" w:color="auto"/>
                                        <w:bottom w:val="none" w:sz="0" w:space="0" w:color="auto"/>
                                        <w:right w:val="none" w:sz="0" w:space="0" w:color="auto"/>
                                      </w:divBdr>
                                      <w:divsChild>
                                        <w:div w:id="993217489">
                                          <w:marLeft w:val="0"/>
                                          <w:marRight w:val="0"/>
                                          <w:marTop w:val="0"/>
                                          <w:marBottom w:val="0"/>
                                          <w:divBdr>
                                            <w:top w:val="none" w:sz="0" w:space="0" w:color="auto"/>
                                            <w:left w:val="none" w:sz="0" w:space="0" w:color="auto"/>
                                            <w:bottom w:val="none" w:sz="0" w:space="0" w:color="auto"/>
                                            <w:right w:val="none" w:sz="0" w:space="0" w:color="auto"/>
                                          </w:divBdr>
                                          <w:divsChild>
                                            <w:div w:id="1030257017">
                                              <w:marLeft w:val="0"/>
                                              <w:marRight w:val="0"/>
                                              <w:marTop w:val="0"/>
                                              <w:marBottom w:val="120"/>
                                              <w:divBdr>
                                                <w:top w:val="single" w:sz="6" w:space="0" w:color="F5F5F5"/>
                                                <w:left w:val="single" w:sz="6" w:space="0" w:color="F5F5F5"/>
                                                <w:bottom w:val="single" w:sz="6" w:space="0" w:color="F5F5F5"/>
                                                <w:right w:val="single" w:sz="6" w:space="0" w:color="F5F5F5"/>
                                              </w:divBdr>
                                              <w:divsChild>
                                                <w:div w:id="383525111">
                                                  <w:marLeft w:val="0"/>
                                                  <w:marRight w:val="0"/>
                                                  <w:marTop w:val="0"/>
                                                  <w:marBottom w:val="0"/>
                                                  <w:divBdr>
                                                    <w:top w:val="none" w:sz="0" w:space="0" w:color="auto"/>
                                                    <w:left w:val="none" w:sz="0" w:space="0" w:color="auto"/>
                                                    <w:bottom w:val="none" w:sz="0" w:space="0" w:color="auto"/>
                                                    <w:right w:val="none" w:sz="0" w:space="0" w:color="auto"/>
                                                  </w:divBdr>
                                                  <w:divsChild>
                                                    <w:div w:id="3326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977680">
      <w:bodyDiv w:val="1"/>
      <w:marLeft w:val="0"/>
      <w:marRight w:val="0"/>
      <w:marTop w:val="0"/>
      <w:marBottom w:val="0"/>
      <w:divBdr>
        <w:top w:val="none" w:sz="0" w:space="0" w:color="auto"/>
        <w:left w:val="none" w:sz="0" w:space="0" w:color="auto"/>
        <w:bottom w:val="none" w:sz="0" w:space="0" w:color="auto"/>
        <w:right w:val="none" w:sz="0" w:space="0" w:color="auto"/>
      </w:divBdr>
      <w:divsChild>
        <w:div w:id="249779804">
          <w:marLeft w:val="0"/>
          <w:marRight w:val="0"/>
          <w:marTop w:val="0"/>
          <w:marBottom w:val="0"/>
          <w:divBdr>
            <w:top w:val="none" w:sz="0" w:space="0" w:color="auto"/>
            <w:left w:val="none" w:sz="0" w:space="0" w:color="auto"/>
            <w:bottom w:val="none" w:sz="0" w:space="0" w:color="auto"/>
            <w:right w:val="none" w:sz="0" w:space="0" w:color="auto"/>
          </w:divBdr>
          <w:divsChild>
            <w:div w:id="1549367702">
              <w:marLeft w:val="0"/>
              <w:marRight w:val="0"/>
              <w:marTop w:val="0"/>
              <w:marBottom w:val="0"/>
              <w:divBdr>
                <w:top w:val="none" w:sz="0" w:space="0" w:color="auto"/>
                <w:left w:val="none" w:sz="0" w:space="0" w:color="auto"/>
                <w:bottom w:val="none" w:sz="0" w:space="0" w:color="auto"/>
                <w:right w:val="none" w:sz="0" w:space="0" w:color="auto"/>
              </w:divBdr>
              <w:divsChild>
                <w:div w:id="1545419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4070006">
      <w:bodyDiv w:val="1"/>
      <w:marLeft w:val="0"/>
      <w:marRight w:val="0"/>
      <w:marTop w:val="0"/>
      <w:marBottom w:val="0"/>
      <w:divBdr>
        <w:top w:val="none" w:sz="0" w:space="0" w:color="auto"/>
        <w:left w:val="none" w:sz="0" w:space="0" w:color="auto"/>
        <w:bottom w:val="none" w:sz="0" w:space="0" w:color="auto"/>
        <w:right w:val="none" w:sz="0" w:space="0" w:color="auto"/>
      </w:divBdr>
    </w:div>
    <w:div w:id="640233457">
      <w:bodyDiv w:val="1"/>
      <w:marLeft w:val="0"/>
      <w:marRight w:val="0"/>
      <w:marTop w:val="0"/>
      <w:marBottom w:val="0"/>
      <w:divBdr>
        <w:top w:val="none" w:sz="0" w:space="0" w:color="auto"/>
        <w:left w:val="none" w:sz="0" w:space="0" w:color="auto"/>
        <w:bottom w:val="none" w:sz="0" w:space="0" w:color="auto"/>
        <w:right w:val="none" w:sz="0" w:space="0" w:color="auto"/>
      </w:divBdr>
      <w:divsChild>
        <w:div w:id="1356692756">
          <w:marLeft w:val="0"/>
          <w:marRight w:val="0"/>
          <w:marTop w:val="0"/>
          <w:marBottom w:val="0"/>
          <w:divBdr>
            <w:top w:val="none" w:sz="0" w:space="0" w:color="auto"/>
            <w:left w:val="none" w:sz="0" w:space="0" w:color="auto"/>
            <w:bottom w:val="none" w:sz="0" w:space="0" w:color="auto"/>
            <w:right w:val="none" w:sz="0" w:space="0" w:color="auto"/>
          </w:divBdr>
          <w:divsChild>
            <w:div w:id="572857718">
              <w:marLeft w:val="0"/>
              <w:marRight w:val="0"/>
              <w:marTop w:val="0"/>
              <w:marBottom w:val="0"/>
              <w:divBdr>
                <w:top w:val="none" w:sz="0" w:space="0" w:color="auto"/>
                <w:left w:val="none" w:sz="0" w:space="0" w:color="auto"/>
                <w:bottom w:val="none" w:sz="0" w:space="0" w:color="auto"/>
                <w:right w:val="none" w:sz="0" w:space="0" w:color="auto"/>
              </w:divBdr>
              <w:divsChild>
                <w:div w:id="19300386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5427581">
      <w:bodyDiv w:val="1"/>
      <w:marLeft w:val="0"/>
      <w:marRight w:val="0"/>
      <w:marTop w:val="0"/>
      <w:marBottom w:val="0"/>
      <w:divBdr>
        <w:top w:val="none" w:sz="0" w:space="0" w:color="auto"/>
        <w:left w:val="none" w:sz="0" w:space="0" w:color="auto"/>
        <w:bottom w:val="none" w:sz="0" w:space="0" w:color="auto"/>
        <w:right w:val="none" w:sz="0" w:space="0" w:color="auto"/>
      </w:divBdr>
      <w:divsChild>
        <w:div w:id="460194180">
          <w:marLeft w:val="0"/>
          <w:marRight w:val="0"/>
          <w:marTop w:val="0"/>
          <w:marBottom w:val="0"/>
          <w:divBdr>
            <w:top w:val="none" w:sz="0" w:space="0" w:color="auto"/>
            <w:left w:val="none" w:sz="0" w:space="0" w:color="auto"/>
            <w:bottom w:val="none" w:sz="0" w:space="0" w:color="auto"/>
            <w:right w:val="none" w:sz="0" w:space="0" w:color="auto"/>
          </w:divBdr>
          <w:divsChild>
            <w:div w:id="253318998">
              <w:marLeft w:val="0"/>
              <w:marRight w:val="0"/>
              <w:marTop w:val="0"/>
              <w:marBottom w:val="0"/>
              <w:divBdr>
                <w:top w:val="none" w:sz="0" w:space="0" w:color="auto"/>
                <w:left w:val="none" w:sz="0" w:space="0" w:color="auto"/>
                <w:bottom w:val="none" w:sz="0" w:space="0" w:color="auto"/>
                <w:right w:val="none" w:sz="0" w:space="0" w:color="auto"/>
              </w:divBdr>
              <w:divsChild>
                <w:div w:id="11336701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9208584">
      <w:bodyDiv w:val="1"/>
      <w:marLeft w:val="0"/>
      <w:marRight w:val="0"/>
      <w:marTop w:val="0"/>
      <w:marBottom w:val="0"/>
      <w:divBdr>
        <w:top w:val="none" w:sz="0" w:space="0" w:color="auto"/>
        <w:left w:val="none" w:sz="0" w:space="0" w:color="auto"/>
        <w:bottom w:val="none" w:sz="0" w:space="0" w:color="auto"/>
        <w:right w:val="none" w:sz="0" w:space="0" w:color="auto"/>
      </w:divBdr>
      <w:divsChild>
        <w:div w:id="543828289">
          <w:marLeft w:val="0"/>
          <w:marRight w:val="0"/>
          <w:marTop w:val="0"/>
          <w:marBottom w:val="0"/>
          <w:divBdr>
            <w:top w:val="none" w:sz="0" w:space="0" w:color="auto"/>
            <w:left w:val="none" w:sz="0" w:space="0" w:color="auto"/>
            <w:bottom w:val="none" w:sz="0" w:space="0" w:color="auto"/>
            <w:right w:val="none" w:sz="0" w:space="0" w:color="auto"/>
          </w:divBdr>
          <w:divsChild>
            <w:div w:id="758914031">
              <w:marLeft w:val="0"/>
              <w:marRight w:val="0"/>
              <w:marTop w:val="0"/>
              <w:marBottom w:val="0"/>
              <w:divBdr>
                <w:top w:val="none" w:sz="0" w:space="0" w:color="auto"/>
                <w:left w:val="none" w:sz="0" w:space="0" w:color="auto"/>
                <w:bottom w:val="none" w:sz="0" w:space="0" w:color="auto"/>
                <w:right w:val="none" w:sz="0" w:space="0" w:color="auto"/>
              </w:divBdr>
              <w:divsChild>
                <w:div w:id="1778209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9652852">
      <w:bodyDiv w:val="1"/>
      <w:marLeft w:val="0"/>
      <w:marRight w:val="0"/>
      <w:marTop w:val="0"/>
      <w:marBottom w:val="0"/>
      <w:divBdr>
        <w:top w:val="none" w:sz="0" w:space="0" w:color="auto"/>
        <w:left w:val="none" w:sz="0" w:space="0" w:color="auto"/>
        <w:bottom w:val="none" w:sz="0" w:space="0" w:color="auto"/>
        <w:right w:val="none" w:sz="0" w:space="0" w:color="auto"/>
      </w:divBdr>
      <w:divsChild>
        <w:div w:id="1306470290">
          <w:marLeft w:val="0"/>
          <w:marRight w:val="0"/>
          <w:marTop w:val="0"/>
          <w:marBottom w:val="0"/>
          <w:divBdr>
            <w:top w:val="none" w:sz="0" w:space="0" w:color="auto"/>
            <w:left w:val="none" w:sz="0" w:space="0" w:color="auto"/>
            <w:bottom w:val="none" w:sz="0" w:space="0" w:color="auto"/>
            <w:right w:val="none" w:sz="0" w:space="0" w:color="auto"/>
          </w:divBdr>
        </w:div>
      </w:divsChild>
    </w:div>
    <w:div w:id="724064526">
      <w:bodyDiv w:val="1"/>
      <w:marLeft w:val="0"/>
      <w:marRight w:val="0"/>
      <w:marTop w:val="0"/>
      <w:marBottom w:val="0"/>
      <w:divBdr>
        <w:top w:val="none" w:sz="0" w:space="0" w:color="auto"/>
        <w:left w:val="none" w:sz="0" w:space="0" w:color="auto"/>
        <w:bottom w:val="none" w:sz="0" w:space="0" w:color="auto"/>
        <w:right w:val="none" w:sz="0" w:space="0" w:color="auto"/>
      </w:divBdr>
      <w:divsChild>
        <w:div w:id="901407679">
          <w:marLeft w:val="0"/>
          <w:marRight w:val="0"/>
          <w:marTop w:val="0"/>
          <w:marBottom w:val="0"/>
          <w:divBdr>
            <w:top w:val="none" w:sz="0" w:space="0" w:color="auto"/>
            <w:left w:val="none" w:sz="0" w:space="0" w:color="auto"/>
            <w:bottom w:val="none" w:sz="0" w:space="0" w:color="auto"/>
            <w:right w:val="none" w:sz="0" w:space="0" w:color="auto"/>
          </w:divBdr>
          <w:divsChild>
            <w:div w:id="806818775">
              <w:marLeft w:val="0"/>
              <w:marRight w:val="0"/>
              <w:marTop w:val="0"/>
              <w:marBottom w:val="0"/>
              <w:divBdr>
                <w:top w:val="none" w:sz="0" w:space="0" w:color="auto"/>
                <w:left w:val="none" w:sz="0" w:space="0" w:color="auto"/>
                <w:bottom w:val="none" w:sz="0" w:space="0" w:color="auto"/>
                <w:right w:val="none" w:sz="0" w:space="0" w:color="auto"/>
              </w:divBdr>
              <w:divsChild>
                <w:div w:id="14673568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46004080">
      <w:bodyDiv w:val="1"/>
      <w:marLeft w:val="0"/>
      <w:marRight w:val="0"/>
      <w:marTop w:val="0"/>
      <w:marBottom w:val="0"/>
      <w:divBdr>
        <w:top w:val="none" w:sz="0" w:space="0" w:color="auto"/>
        <w:left w:val="none" w:sz="0" w:space="0" w:color="auto"/>
        <w:bottom w:val="none" w:sz="0" w:space="0" w:color="auto"/>
        <w:right w:val="none" w:sz="0" w:space="0" w:color="auto"/>
      </w:divBdr>
    </w:div>
    <w:div w:id="759103807">
      <w:bodyDiv w:val="1"/>
      <w:marLeft w:val="0"/>
      <w:marRight w:val="0"/>
      <w:marTop w:val="0"/>
      <w:marBottom w:val="0"/>
      <w:divBdr>
        <w:top w:val="none" w:sz="0" w:space="0" w:color="auto"/>
        <w:left w:val="none" w:sz="0" w:space="0" w:color="auto"/>
        <w:bottom w:val="none" w:sz="0" w:space="0" w:color="auto"/>
        <w:right w:val="none" w:sz="0" w:space="0" w:color="auto"/>
      </w:divBdr>
      <w:divsChild>
        <w:div w:id="639067898">
          <w:marLeft w:val="0"/>
          <w:marRight w:val="0"/>
          <w:marTop w:val="0"/>
          <w:marBottom w:val="0"/>
          <w:divBdr>
            <w:top w:val="none" w:sz="0" w:space="0" w:color="auto"/>
            <w:left w:val="none" w:sz="0" w:space="0" w:color="auto"/>
            <w:bottom w:val="none" w:sz="0" w:space="0" w:color="auto"/>
            <w:right w:val="none" w:sz="0" w:space="0" w:color="auto"/>
          </w:divBdr>
          <w:divsChild>
            <w:div w:id="117795395">
              <w:marLeft w:val="0"/>
              <w:marRight w:val="0"/>
              <w:marTop w:val="0"/>
              <w:marBottom w:val="0"/>
              <w:divBdr>
                <w:top w:val="none" w:sz="0" w:space="0" w:color="auto"/>
                <w:left w:val="none" w:sz="0" w:space="0" w:color="auto"/>
                <w:bottom w:val="none" w:sz="0" w:space="0" w:color="auto"/>
                <w:right w:val="none" w:sz="0" w:space="0" w:color="auto"/>
              </w:divBdr>
              <w:divsChild>
                <w:div w:id="2462356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1342315">
      <w:bodyDiv w:val="1"/>
      <w:marLeft w:val="0"/>
      <w:marRight w:val="0"/>
      <w:marTop w:val="0"/>
      <w:marBottom w:val="0"/>
      <w:divBdr>
        <w:top w:val="none" w:sz="0" w:space="0" w:color="auto"/>
        <w:left w:val="none" w:sz="0" w:space="0" w:color="auto"/>
        <w:bottom w:val="none" w:sz="0" w:space="0" w:color="auto"/>
        <w:right w:val="none" w:sz="0" w:space="0" w:color="auto"/>
      </w:divBdr>
      <w:divsChild>
        <w:div w:id="190999337">
          <w:marLeft w:val="0"/>
          <w:marRight w:val="0"/>
          <w:marTop w:val="0"/>
          <w:marBottom w:val="0"/>
          <w:divBdr>
            <w:top w:val="none" w:sz="0" w:space="0" w:color="auto"/>
            <w:left w:val="none" w:sz="0" w:space="0" w:color="auto"/>
            <w:bottom w:val="none" w:sz="0" w:space="0" w:color="auto"/>
            <w:right w:val="none" w:sz="0" w:space="0" w:color="auto"/>
          </w:divBdr>
          <w:divsChild>
            <w:div w:id="972365276">
              <w:marLeft w:val="0"/>
              <w:marRight w:val="0"/>
              <w:marTop w:val="0"/>
              <w:marBottom w:val="0"/>
              <w:divBdr>
                <w:top w:val="none" w:sz="0" w:space="0" w:color="auto"/>
                <w:left w:val="none" w:sz="0" w:space="0" w:color="auto"/>
                <w:bottom w:val="none" w:sz="0" w:space="0" w:color="auto"/>
                <w:right w:val="none" w:sz="0" w:space="0" w:color="auto"/>
              </w:divBdr>
              <w:divsChild>
                <w:div w:id="21088437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6898629">
      <w:bodyDiv w:val="1"/>
      <w:marLeft w:val="0"/>
      <w:marRight w:val="0"/>
      <w:marTop w:val="0"/>
      <w:marBottom w:val="0"/>
      <w:divBdr>
        <w:top w:val="none" w:sz="0" w:space="0" w:color="auto"/>
        <w:left w:val="none" w:sz="0" w:space="0" w:color="auto"/>
        <w:bottom w:val="none" w:sz="0" w:space="0" w:color="auto"/>
        <w:right w:val="none" w:sz="0" w:space="0" w:color="auto"/>
      </w:divBdr>
      <w:divsChild>
        <w:div w:id="2081631600">
          <w:marLeft w:val="0"/>
          <w:marRight w:val="0"/>
          <w:marTop w:val="0"/>
          <w:marBottom w:val="0"/>
          <w:divBdr>
            <w:top w:val="none" w:sz="0" w:space="0" w:color="auto"/>
            <w:left w:val="none" w:sz="0" w:space="0" w:color="auto"/>
            <w:bottom w:val="none" w:sz="0" w:space="0" w:color="auto"/>
            <w:right w:val="none" w:sz="0" w:space="0" w:color="auto"/>
          </w:divBdr>
          <w:divsChild>
            <w:div w:id="427849269">
              <w:marLeft w:val="0"/>
              <w:marRight w:val="0"/>
              <w:marTop w:val="0"/>
              <w:marBottom w:val="0"/>
              <w:divBdr>
                <w:top w:val="none" w:sz="0" w:space="0" w:color="auto"/>
                <w:left w:val="none" w:sz="0" w:space="0" w:color="auto"/>
                <w:bottom w:val="none" w:sz="0" w:space="0" w:color="auto"/>
                <w:right w:val="none" w:sz="0" w:space="0" w:color="auto"/>
              </w:divBdr>
              <w:divsChild>
                <w:div w:id="6495954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9516597">
      <w:bodyDiv w:val="1"/>
      <w:marLeft w:val="0"/>
      <w:marRight w:val="0"/>
      <w:marTop w:val="0"/>
      <w:marBottom w:val="0"/>
      <w:divBdr>
        <w:top w:val="none" w:sz="0" w:space="0" w:color="auto"/>
        <w:left w:val="none" w:sz="0" w:space="0" w:color="auto"/>
        <w:bottom w:val="none" w:sz="0" w:space="0" w:color="auto"/>
        <w:right w:val="none" w:sz="0" w:space="0" w:color="auto"/>
      </w:divBdr>
    </w:div>
    <w:div w:id="811412573">
      <w:bodyDiv w:val="1"/>
      <w:marLeft w:val="0"/>
      <w:marRight w:val="0"/>
      <w:marTop w:val="0"/>
      <w:marBottom w:val="0"/>
      <w:divBdr>
        <w:top w:val="none" w:sz="0" w:space="0" w:color="auto"/>
        <w:left w:val="none" w:sz="0" w:space="0" w:color="auto"/>
        <w:bottom w:val="none" w:sz="0" w:space="0" w:color="auto"/>
        <w:right w:val="none" w:sz="0" w:space="0" w:color="auto"/>
      </w:divBdr>
      <w:divsChild>
        <w:div w:id="259264107">
          <w:marLeft w:val="0"/>
          <w:marRight w:val="0"/>
          <w:marTop w:val="0"/>
          <w:marBottom w:val="0"/>
          <w:divBdr>
            <w:top w:val="none" w:sz="0" w:space="0" w:color="auto"/>
            <w:left w:val="none" w:sz="0" w:space="0" w:color="auto"/>
            <w:bottom w:val="none" w:sz="0" w:space="0" w:color="auto"/>
            <w:right w:val="none" w:sz="0" w:space="0" w:color="auto"/>
          </w:divBdr>
          <w:divsChild>
            <w:div w:id="908926518">
              <w:marLeft w:val="0"/>
              <w:marRight w:val="0"/>
              <w:marTop w:val="0"/>
              <w:marBottom w:val="0"/>
              <w:divBdr>
                <w:top w:val="none" w:sz="0" w:space="0" w:color="auto"/>
                <w:left w:val="none" w:sz="0" w:space="0" w:color="auto"/>
                <w:bottom w:val="none" w:sz="0" w:space="0" w:color="auto"/>
                <w:right w:val="none" w:sz="0" w:space="0" w:color="auto"/>
              </w:divBdr>
              <w:divsChild>
                <w:div w:id="1180706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5172018">
      <w:bodyDiv w:val="1"/>
      <w:marLeft w:val="0"/>
      <w:marRight w:val="0"/>
      <w:marTop w:val="0"/>
      <w:marBottom w:val="0"/>
      <w:divBdr>
        <w:top w:val="none" w:sz="0" w:space="0" w:color="auto"/>
        <w:left w:val="none" w:sz="0" w:space="0" w:color="auto"/>
        <w:bottom w:val="none" w:sz="0" w:space="0" w:color="auto"/>
        <w:right w:val="none" w:sz="0" w:space="0" w:color="auto"/>
      </w:divBdr>
      <w:divsChild>
        <w:div w:id="1189294094">
          <w:marLeft w:val="0"/>
          <w:marRight w:val="0"/>
          <w:marTop w:val="0"/>
          <w:marBottom w:val="0"/>
          <w:divBdr>
            <w:top w:val="none" w:sz="0" w:space="0" w:color="auto"/>
            <w:left w:val="none" w:sz="0" w:space="0" w:color="auto"/>
            <w:bottom w:val="none" w:sz="0" w:space="0" w:color="auto"/>
            <w:right w:val="none" w:sz="0" w:space="0" w:color="auto"/>
          </w:divBdr>
          <w:divsChild>
            <w:div w:id="107552825">
              <w:marLeft w:val="0"/>
              <w:marRight w:val="0"/>
              <w:marTop w:val="0"/>
              <w:marBottom w:val="0"/>
              <w:divBdr>
                <w:top w:val="none" w:sz="0" w:space="0" w:color="auto"/>
                <w:left w:val="none" w:sz="0" w:space="0" w:color="auto"/>
                <w:bottom w:val="none" w:sz="0" w:space="0" w:color="auto"/>
                <w:right w:val="none" w:sz="0" w:space="0" w:color="auto"/>
              </w:divBdr>
              <w:divsChild>
                <w:div w:id="17940133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7139996">
      <w:bodyDiv w:val="1"/>
      <w:marLeft w:val="0"/>
      <w:marRight w:val="0"/>
      <w:marTop w:val="0"/>
      <w:marBottom w:val="0"/>
      <w:divBdr>
        <w:top w:val="none" w:sz="0" w:space="0" w:color="auto"/>
        <w:left w:val="none" w:sz="0" w:space="0" w:color="auto"/>
        <w:bottom w:val="none" w:sz="0" w:space="0" w:color="auto"/>
        <w:right w:val="none" w:sz="0" w:space="0" w:color="auto"/>
      </w:divBdr>
      <w:divsChild>
        <w:div w:id="97256246">
          <w:marLeft w:val="0"/>
          <w:marRight w:val="0"/>
          <w:marTop w:val="0"/>
          <w:marBottom w:val="0"/>
          <w:divBdr>
            <w:top w:val="none" w:sz="0" w:space="0" w:color="auto"/>
            <w:left w:val="none" w:sz="0" w:space="0" w:color="auto"/>
            <w:bottom w:val="none" w:sz="0" w:space="0" w:color="auto"/>
            <w:right w:val="none" w:sz="0" w:space="0" w:color="auto"/>
          </w:divBdr>
          <w:divsChild>
            <w:div w:id="1014772626">
              <w:marLeft w:val="0"/>
              <w:marRight w:val="0"/>
              <w:marTop w:val="0"/>
              <w:marBottom w:val="0"/>
              <w:divBdr>
                <w:top w:val="none" w:sz="0" w:space="0" w:color="auto"/>
                <w:left w:val="none" w:sz="0" w:space="0" w:color="auto"/>
                <w:bottom w:val="none" w:sz="0" w:space="0" w:color="auto"/>
                <w:right w:val="none" w:sz="0" w:space="0" w:color="auto"/>
              </w:divBdr>
              <w:divsChild>
                <w:div w:id="10127560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50145216">
      <w:bodyDiv w:val="1"/>
      <w:marLeft w:val="0"/>
      <w:marRight w:val="0"/>
      <w:marTop w:val="0"/>
      <w:marBottom w:val="0"/>
      <w:divBdr>
        <w:top w:val="none" w:sz="0" w:space="0" w:color="auto"/>
        <w:left w:val="none" w:sz="0" w:space="0" w:color="auto"/>
        <w:bottom w:val="none" w:sz="0" w:space="0" w:color="auto"/>
        <w:right w:val="none" w:sz="0" w:space="0" w:color="auto"/>
      </w:divBdr>
      <w:divsChild>
        <w:div w:id="904879832">
          <w:marLeft w:val="0"/>
          <w:marRight w:val="0"/>
          <w:marTop w:val="0"/>
          <w:marBottom w:val="0"/>
          <w:divBdr>
            <w:top w:val="none" w:sz="0" w:space="0" w:color="auto"/>
            <w:left w:val="none" w:sz="0" w:space="0" w:color="auto"/>
            <w:bottom w:val="none" w:sz="0" w:space="0" w:color="auto"/>
            <w:right w:val="none" w:sz="0" w:space="0" w:color="auto"/>
          </w:divBdr>
          <w:divsChild>
            <w:div w:id="242371584">
              <w:marLeft w:val="0"/>
              <w:marRight w:val="0"/>
              <w:marTop w:val="0"/>
              <w:marBottom w:val="0"/>
              <w:divBdr>
                <w:top w:val="none" w:sz="0" w:space="0" w:color="auto"/>
                <w:left w:val="none" w:sz="0" w:space="0" w:color="auto"/>
                <w:bottom w:val="none" w:sz="0" w:space="0" w:color="auto"/>
                <w:right w:val="none" w:sz="0" w:space="0" w:color="auto"/>
              </w:divBdr>
              <w:divsChild>
                <w:div w:id="17934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7285">
      <w:bodyDiv w:val="1"/>
      <w:marLeft w:val="0"/>
      <w:marRight w:val="0"/>
      <w:marTop w:val="0"/>
      <w:marBottom w:val="0"/>
      <w:divBdr>
        <w:top w:val="none" w:sz="0" w:space="0" w:color="auto"/>
        <w:left w:val="none" w:sz="0" w:space="0" w:color="auto"/>
        <w:bottom w:val="none" w:sz="0" w:space="0" w:color="auto"/>
        <w:right w:val="none" w:sz="0" w:space="0" w:color="auto"/>
      </w:divBdr>
      <w:divsChild>
        <w:div w:id="1443721939">
          <w:marLeft w:val="0"/>
          <w:marRight w:val="0"/>
          <w:marTop w:val="0"/>
          <w:marBottom w:val="0"/>
          <w:divBdr>
            <w:top w:val="none" w:sz="0" w:space="0" w:color="auto"/>
            <w:left w:val="none" w:sz="0" w:space="0" w:color="auto"/>
            <w:bottom w:val="none" w:sz="0" w:space="0" w:color="auto"/>
            <w:right w:val="none" w:sz="0" w:space="0" w:color="auto"/>
          </w:divBdr>
          <w:divsChild>
            <w:div w:id="69498430">
              <w:marLeft w:val="0"/>
              <w:marRight w:val="0"/>
              <w:marTop w:val="0"/>
              <w:marBottom w:val="0"/>
              <w:divBdr>
                <w:top w:val="none" w:sz="0" w:space="0" w:color="auto"/>
                <w:left w:val="none" w:sz="0" w:space="0" w:color="auto"/>
                <w:bottom w:val="none" w:sz="0" w:space="0" w:color="auto"/>
                <w:right w:val="none" w:sz="0" w:space="0" w:color="auto"/>
              </w:divBdr>
              <w:divsChild>
                <w:div w:id="775715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3850790">
      <w:bodyDiv w:val="1"/>
      <w:marLeft w:val="0"/>
      <w:marRight w:val="0"/>
      <w:marTop w:val="0"/>
      <w:marBottom w:val="0"/>
      <w:divBdr>
        <w:top w:val="none" w:sz="0" w:space="0" w:color="auto"/>
        <w:left w:val="none" w:sz="0" w:space="0" w:color="auto"/>
        <w:bottom w:val="none" w:sz="0" w:space="0" w:color="auto"/>
        <w:right w:val="none" w:sz="0" w:space="0" w:color="auto"/>
      </w:divBdr>
    </w:div>
    <w:div w:id="955793459">
      <w:bodyDiv w:val="1"/>
      <w:marLeft w:val="0"/>
      <w:marRight w:val="0"/>
      <w:marTop w:val="0"/>
      <w:marBottom w:val="0"/>
      <w:divBdr>
        <w:top w:val="none" w:sz="0" w:space="0" w:color="auto"/>
        <w:left w:val="none" w:sz="0" w:space="0" w:color="auto"/>
        <w:bottom w:val="none" w:sz="0" w:space="0" w:color="auto"/>
        <w:right w:val="none" w:sz="0" w:space="0" w:color="auto"/>
      </w:divBdr>
      <w:divsChild>
        <w:div w:id="2069957581">
          <w:marLeft w:val="0"/>
          <w:marRight w:val="0"/>
          <w:marTop w:val="0"/>
          <w:marBottom w:val="0"/>
          <w:divBdr>
            <w:top w:val="none" w:sz="0" w:space="0" w:color="auto"/>
            <w:left w:val="none" w:sz="0" w:space="0" w:color="auto"/>
            <w:bottom w:val="none" w:sz="0" w:space="0" w:color="auto"/>
            <w:right w:val="none" w:sz="0" w:space="0" w:color="auto"/>
          </w:divBdr>
          <w:divsChild>
            <w:div w:id="1779762670">
              <w:marLeft w:val="0"/>
              <w:marRight w:val="0"/>
              <w:marTop w:val="0"/>
              <w:marBottom w:val="0"/>
              <w:divBdr>
                <w:top w:val="none" w:sz="0" w:space="0" w:color="auto"/>
                <w:left w:val="none" w:sz="0" w:space="0" w:color="auto"/>
                <w:bottom w:val="none" w:sz="0" w:space="0" w:color="auto"/>
                <w:right w:val="none" w:sz="0" w:space="0" w:color="auto"/>
              </w:divBdr>
              <w:divsChild>
                <w:div w:id="1845977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7706174">
      <w:bodyDiv w:val="1"/>
      <w:marLeft w:val="0"/>
      <w:marRight w:val="0"/>
      <w:marTop w:val="0"/>
      <w:marBottom w:val="0"/>
      <w:divBdr>
        <w:top w:val="none" w:sz="0" w:space="0" w:color="auto"/>
        <w:left w:val="none" w:sz="0" w:space="0" w:color="auto"/>
        <w:bottom w:val="none" w:sz="0" w:space="0" w:color="auto"/>
        <w:right w:val="none" w:sz="0" w:space="0" w:color="auto"/>
      </w:divBdr>
      <w:divsChild>
        <w:div w:id="927813269">
          <w:marLeft w:val="0"/>
          <w:marRight w:val="0"/>
          <w:marTop w:val="0"/>
          <w:marBottom w:val="0"/>
          <w:divBdr>
            <w:top w:val="none" w:sz="0" w:space="0" w:color="auto"/>
            <w:left w:val="none" w:sz="0" w:space="0" w:color="auto"/>
            <w:bottom w:val="none" w:sz="0" w:space="0" w:color="auto"/>
            <w:right w:val="none" w:sz="0" w:space="0" w:color="auto"/>
          </w:divBdr>
          <w:divsChild>
            <w:div w:id="152109441">
              <w:marLeft w:val="0"/>
              <w:marRight w:val="0"/>
              <w:marTop w:val="0"/>
              <w:marBottom w:val="0"/>
              <w:divBdr>
                <w:top w:val="none" w:sz="0" w:space="0" w:color="auto"/>
                <w:left w:val="none" w:sz="0" w:space="0" w:color="auto"/>
                <w:bottom w:val="none" w:sz="0" w:space="0" w:color="auto"/>
                <w:right w:val="none" w:sz="0" w:space="0" w:color="auto"/>
              </w:divBdr>
              <w:divsChild>
                <w:div w:id="7650742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84165276">
      <w:bodyDiv w:val="1"/>
      <w:marLeft w:val="0"/>
      <w:marRight w:val="0"/>
      <w:marTop w:val="0"/>
      <w:marBottom w:val="0"/>
      <w:divBdr>
        <w:top w:val="none" w:sz="0" w:space="0" w:color="auto"/>
        <w:left w:val="none" w:sz="0" w:space="0" w:color="auto"/>
        <w:bottom w:val="none" w:sz="0" w:space="0" w:color="auto"/>
        <w:right w:val="none" w:sz="0" w:space="0" w:color="auto"/>
      </w:divBdr>
      <w:divsChild>
        <w:div w:id="1276329339">
          <w:marLeft w:val="0"/>
          <w:marRight w:val="0"/>
          <w:marTop w:val="0"/>
          <w:marBottom w:val="0"/>
          <w:divBdr>
            <w:top w:val="none" w:sz="0" w:space="0" w:color="auto"/>
            <w:left w:val="none" w:sz="0" w:space="0" w:color="auto"/>
            <w:bottom w:val="none" w:sz="0" w:space="0" w:color="auto"/>
            <w:right w:val="none" w:sz="0" w:space="0" w:color="auto"/>
          </w:divBdr>
        </w:div>
        <w:div w:id="836766150">
          <w:marLeft w:val="0"/>
          <w:marRight w:val="0"/>
          <w:marTop w:val="0"/>
          <w:marBottom w:val="0"/>
          <w:divBdr>
            <w:top w:val="none" w:sz="0" w:space="0" w:color="auto"/>
            <w:left w:val="none" w:sz="0" w:space="0" w:color="auto"/>
            <w:bottom w:val="none" w:sz="0" w:space="0" w:color="auto"/>
            <w:right w:val="none" w:sz="0" w:space="0" w:color="auto"/>
          </w:divBdr>
        </w:div>
        <w:div w:id="2008242290">
          <w:marLeft w:val="0"/>
          <w:marRight w:val="0"/>
          <w:marTop w:val="0"/>
          <w:marBottom w:val="0"/>
          <w:divBdr>
            <w:top w:val="none" w:sz="0" w:space="0" w:color="auto"/>
            <w:left w:val="none" w:sz="0" w:space="0" w:color="auto"/>
            <w:bottom w:val="none" w:sz="0" w:space="0" w:color="auto"/>
            <w:right w:val="none" w:sz="0" w:space="0" w:color="auto"/>
          </w:divBdr>
        </w:div>
      </w:divsChild>
    </w:div>
    <w:div w:id="986980963">
      <w:bodyDiv w:val="1"/>
      <w:marLeft w:val="0"/>
      <w:marRight w:val="0"/>
      <w:marTop w:val="0"/>
      <w:marBottom w:val="0"/>
      <w:divBdr>
        <w:top w:val="none" w:sz="0" w:space="0" w:color="auto"/>
        <w:left w:val="none" w:sz="0" w:space="0" w:color="auto"/>
        <w:bottom w:val="none" w:sz="0" w:space="0" w:color="auto"/>
        <w:right w:val="none" w:sz="0" w:space="0" w:color="auto"/>
      </w:divBdr>
      <w:divsChild>
        <w:div w:id="1867938072">
          <w:marLeft w:val="0"/>
          <w:marRight w:val="0"/>
          <w:marTop w:val="0"/>
          <w:marBottom w:val="0"/>
          <w:divBdr>
            <w:top w:val="none" w:sz="0" w:space="0" w:color="auto"/>
            <w:left w:val="none" w:sz="0" w:space="0" w:color="auto"/>
            <w:bottom w:val="none" w:sz="0" w:space="0" w:color="auto"/>
            <w:right w:val="none" w:sz="0" w:space="0" w:color="auto"/>
          </w:divBdr>
          <w:divsChild>
            <w:div w:id="283001857">
              <w:marLeft w:val="0"/>
              <w:marRight w:val="0"/>
              <w:marTop w:val="0"/>
              <w:marBottom w:val="0"/>
              <w:divBdr>
                <w:top w:val="none" w:sz="0" w:space="0" w:color="auto"/>
                <w:left w:val="none" w:sz="0" w:space="0" w:color="auto"/>
                <w:bottom w:val="none" w:sz="0" w:space="0" w:color="auto"/>
                <w:right w:val="none" w:sz="0" w:space="0" w:color="auto"/>
              </w:divBdr>
              <w:divsChild>
                <w:div w:id="1902668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99429063">
      <w:bodyDiv w:val="1"/>
      <w:marLeft w:val="0"/>
      <w:marRight w:val="0"/>
      <w:marTop w:val="0"/>
      <w:marBottom w:val="0"/>
      <w:divBdr>
        <w:top w:val="none" w:sz="0" w:space="0" w:color="auto"/>
        <w:left w:val="none" w:sz="0" w:space="0" w:color="auto"/>
        <w:bottom w:val="none" w:sz="0" w:space="0" w:color="auto"/>
        <w:right w:val="none" w:sz="0" w:space="0" w:color="auto"/>
      </w:divBdr>
      <w:divsChild>
        <w:div w:id="993921179">
          <w:marLeft w:val="0"/>
          <w:marRight w:val="0"/>
          <w:marTop w:val="0"/>
          <w:marBottom w:val="0"/>
          <w:divBdr>
            <w:top w:val="none" w:sz="0" w:space="0" w:color="auto"/>
            <w:left w:val="none" w:sz="0" w:space="0" w:color="auto"/>
            <w:bottom w:val="none" w:sz="0" w:space="0" w:color="auto"/>
            <w:right w:val="none" w:sz="0" w:space="0" w:color="auto"/>
          </w:divBdr>
          <w:divsChild>
            <w:div w:id="1082800727">
              <w:marLeft w:val="0"/>
              <w:marRight w:val="0"/>
              <w:marTop w:val="0"/>
              <w:marBottom w:val="0"/>
              <w:divBdr>
                <w:top w:val="none" w:sz="0" w:space="0" w:color="auto"/>
                <w:left w:val="none" w:sz="0" w:space="0" w:color="auto"/>
                <w:bottom w:val="none" w:sz="0" w:space="0" w:color="auto"/>
                <w:right w:val="none" w:sz="0" w:space="0" w:color="auto"/>
              </w:divBdr>
              <w:divsChild>
                <w:div w:id="679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6740">
      <w:bodyDiv w:val="1"/>
      <w:marLeft w:val="0"/>
      <w:marRight w:val="0"/>
      <w:marTop w:val="0"/>
      <w:marBottom w:val="0"/>
      <w:divBdr>
        <w:top w:val="none" w:sz="0" w:space="0" w:color="auto"/>
        <w:left w:val="none" w:sz="0" w:space="0" w:color="auto"/>
        <w:bottom w:val="none" w:sz="0" w:space="0" w:color="auto"/>
        <w:right w:val="none" w:sz="0" w:space="0" w:color="auto"/>
      </w:divBdr>
      <w:divsChild>
        <w:div w:id="608119786">
          <w:marLeft w:val="0"/>
          <w:marRight w:val="0"/>
          <w:marTop w:val="0"/>
          <w:marBottom w:val="0"/>
          <w:divBdr>
            <w:top w:val="none" w:sz="0" w:space="0" w:color="auto"/>
            <w:left w:val="none" w:sz="0" w:space="0" w:color="auto"/>
            <w:bottom w:val="none" w:sz="0" w:space="0" w:color="auto"/>
            <w:right w:val="none" w:sz="0" w:space="0" w:color="auto"/>
          </w:divBdr>
          <w:divsChild>
            <w:div w:id="1328099512">
              <w:marLeft w:val="0"/>
              <w:marRight w:val="0"/>
              <w:marTop w:val="0"/>
              <w:marBottom w:val="0"/>
              <w:divBdr>
                <w:top w:val="none" w:sz="0" w:space="0" w:color="auto"/>
                <w:left w:val="none" w:sz="0" w:space="0" w:color="auto"/>
                <w:bottom w:val="none" w:sz="0" w:space="0" w:color="auto"/>
                <w:right w:val="none" w:sz="0" w:space="0" w:color="auto"/>
              </w:divBdr>
              <w:divsChild>
                <w:div w:id="18309477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3648553">
      <w:bodyDiv w:val="1"/>
      <w:marLeft w:val="0"/>
      <w:marRight w:val="0"/>
      <w:marTop w:val="0"/>
      <w:marBottom w:val="0"/>
      <w:divBdr>
        <w:top w:val="none" w:sz="0" w:space="0" w:color="auto"/>
        <w:left w:val="none" w:sz="0" w:space="0" w:color="auto"/>
        <w:bottom w:val="none" w:sz="0" w:space="0" w:color="auto"/>
        <w:right w:val="none" w:sz="0" w:space="0" w:color="auto"/>
      </w:divBdr>
      <w:divsChild>
        <w:div w:id="473329533">
          <w:marLeft w:val="0"/>
          <w:marRight w:val="0"/>
          <w:marTop w:val="0"/>
          <w:marBottom w:val="0"/>
          <w:divBdr>
            <w:top w:val="none" w:sz="0" w:space="0" w:color="auto"/>
            <w:left w:val="none" w:sz="0" w:space="0" w:color="auto"/>
            <w:bottom w:val="none" w:sz="0" w:space="0" w:color="auto"/>
            <w:right w:val="none" w:sz="0" w:space="0" w:color="auto"/>
          </w:divBdr>
          <w:divsChild>
            <w:div w:id="2827170">
              <w:marLeft w:val="0"/>
              <w:marRight w:val="0"/>
              <w:marTop w:val="0"/>
              <w:marBottom w:val="0"/>
              <w:divBdr>
                <w:top w:val="none" w:sz="0" w:space="0" w:color="auto"/>
                <w:left w:val="none" w:sz="0" w:space="0" w:color="auto"/>
                <w:bottom w:val="none" w:sz="0" w:space="0" w:color="auto"/>
                <w:right w:val="none" w:sz="0" w:space="0" w:color="auto"/>
              </w:divBdr>
              <w:divsChild>
                <w:div w:id="11240803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1467095">
      <w:bodyDiv w:val="1"/>
      <w:marLeft w:val="0"/>
      <w:marRight w:val="0"/>
      <w:marTop w:val="0"/>
      <w:marBottom w:val="0"/>
      <w:divBdr>
        <w:top w:val="none" w:sz="0" w:space="0" w:color="auto"/>
        <w:left w:val="none" w:sz="0" w:space="0" w:color="auto"/>
        <w:bottom w:val="none" w:sz="0" w:space="0" w:color="auto"/>
        <w:right w:val="none" w:sz="0" w:space="0" w:color="auto"/>
      </w:divBdr>
      <w:divsChild>
        <w:div w:id="1430543168">
          <w:marLeft w:val="0"/>
          <w:marRight w:val="0"/>
          <w:marTop w:val="0"/>
          <w:marBottom w:val="0"/>
          <w:divBdr>
            <w:top w:val="none" w:sz="0" w:space="0" w:color="auto"/>
            <w:left w:val="none" w:sz="0" w:space="0" w:color="auto"/>
            <w:bottom w:val="none" w:sz="0" w:space="0" w:color="auto"/>
            <w:right w:val="none" w:sz="0" w:space="0" w:color="auto"/>
          </w:divBdr>
          <w:divsChild>
            <w:div w:id="164903986">
              <w:marLeft w:val="0"/>
              <w:marRight w:val="0"/>
              <w:marTop w:val="0"/>
              <w:marBottom w:val="0"/>
              <w:divBdr>
                <w:top w:val="none" w:sz="0" w:space="0" w:color="auto"/>
                <w:left w:val="none" w:sz="0" w:space="0" w:color="auto"/>
                <w:bottom w:val="none" w:sz="0" w:space="0" w:color="auto"/>
                <w:right w:val="none" w:sz="0" w:space="0" w:color="auto"/>
              </w:divBdr>
              <w:divsChild>
                <w:div w:id="4105892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4595172">
      <w:bodyDiv w:val="1"/>
      <w:marLeft w:val="0"/>
      <w:marRight w:val="0"/>
      <w:marTop w:val="0"/>
      <w:marBottom w:val="0"/>
      <w:divBdr>
        <w:top w:val="none" w:sz="0" w:space="0" w:color="auto"/>
        <w:left w:val="none" w:sz="0" w:space="0" w:color="auto"/>
        <w:bottom w:val="none" w:sz="0" w:space="0" w:color="auto"/>
        <w:right w:val="none" w:sz="0" w:space="0" w:color="auto"/>
      </w:divBdr>
      <w:divsChild>
        <w:div w:id="239950536">
          <w:marLeft w:val="0"/>
          <w:marRight w:val="0"/>
          <w:marTop w:val="0"/>
          <w:marBottom w:val="0"/>
          <w:divBdr>
            <w:top w:val="none" w:sz="0" w:space="0" w:color="auto"/>
            <w:left w:val="none" w:sz="0" w:space="0" w:color="auto"/>
            <w:bottom w:val="none" w:sz="0" w:space="0" w:color="auto"/>
            <w:right w:val="none" w:sz="0" w:space="0" w:color="auto"/>
          </w:divBdr>
          <w:divsChild>
            <w:div w:id="1869366217">
              <w:marLeft w:val="0"/>
              <w:marRight w:val="0"/>
              <w:marTop w:val="0"/>
              <w:marBottom w:val="0"/>
              <w:divBdr>
                <w:top w:val="none" w:sz="0" w:space="0" w:color="auto"/>
                <w:left w:val="none" w:sz="0" w:space="0" w:color="auto"/>
                <w:bottom w:val="none" w:sz="0" w:space="0" w:color="auto"/>
                <w:right w:val="none" w:sz="0" w:space="0" w:color="auto"/>
              </w:divBdr>
              <w:divsChild>
                <w:div w:id="16998188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31360629">
      <w:bodyDiv w:val="1"/>
      <w:marLeft w:val="0"/>
      <w:marRight w:val="0"/>
      <w:marTop w:val="0"/>
      <w:marBottom w:val="0"/>
      <w:divBdr>
        <w:top w:val="none" w:sz="0" w:space="0" w:color="auto"/>
        <w:left w:val="none" w:sz="0" w:space="0" w:color="auto"/>
        <w:bottom w:val="none" w:sz="0" w:space="0" w:color="auto"/>
        <w:right w:val="none" w:sz="0" w:space="0" w:color="auto"/>
      </w:divBdr>
      <w:divsChild>
        <w:div w:id="2091349389">
          <w:marLeft w:val="0"/>
          <w:marRight w:val="0"/>
          <w:marTop w:val="0"/>
          <w:marBottom w:val="0"/>
          <w:divBdr>
            <w:top w:val="none" w:sz="0" w:space="0" w:color="auto"/>
            <w:left w:val="none" w:sz="0" w:space="0" w:color="auto"/>
            <w:bottom w:val="none" w:sz="0" w:space="0" w:color="auto"/>
            <w:right w:val="none" w:sz="0" w:space="0" w:color="auto"/>
          </w:divBdr>
          <w:divsChild>
            <w:div w:id="97986876">
              <w:marLeft w:val="0"/>
              <w:marRight w:val="0"/>
              <w:marTop w:val="0"/>
              <w:marBottom w:val="0"/>
              <w:divBdr>
                <w:top w:val="none" w:sz="0" w:space="0" w:color="auto"/>
                <w:left w:val="none" w:sz="0" w:space="0" w:color="auto"/>
                <w:bottom w:val="none" w:sz="0" w:space="0" w:color="auto"/>
                <w:right w:val="none" w:sz="0" w:space="0" w:color="auto"/>
              </w:divBdr>
              <w:divsChild>
                <w:div w:id="8509511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32208999">
      <w:bodyDiv w:val="1"/>
      <w:marLeft w:val="0"/>
      <w:marRight w:val="0"/>
      <w:marTop w:val="0"/>
      <w:marBottom w:val="0"/>
      <w:divBdr>
        <w:top w:val="none" w:sz="0" w:space="0" w:color="auto"/>
        <w:left w:val="none" w:sz="0" w:space="0" w:color="auto"/>
        <w:bottom w:val="none" w:sz="0" w:space="0" w:color="auto"/>
        <w:right w:val="none" w:sz="0" w:space="0" w:color="auto"/>
      </w:divBdr>
      <w:divsChild>
        <w:div w:id="1128084238">
          <w:marLeft w:val="0"/>
          <w:marRight w:val="0"/>
          <w:marTop w:val="0"/>
          <w:marBottom w:val="0"/>
          <w:divBdr>
            <w:top w:val="none" w:sz="0" w:space="0" w:color="auto"/>
            <w:left w:val="none" w:sz="0" w:space="0" w:color="auto"/>
            <w:bottom w:val="none" w:sz="0" w:space="0" w:color="auto"/>
            <w:right w:val="none" w:sz="0" w:space="0" w:color="auto"/>
          </w:divBdr>
          <w:divsChild>
            <w:div w:id="2059431669">
              <w:marLeft w:val="0"/>
              <w:marRight w:val="0"/>
              <w:marTop w:val="0"/>
              <w:marBottom w:val="0"/>
              <w:divBdr>
                <w:top w:val="none" w:sz="0" w:space="0" w:color="auto"/>
                <w:left w:val="none" w:sz="0" w:space="0" w:color="auto"/>
                <w:bottom w:val="none" w:sz="0" w:space="0" w:color="auto"/>
                <w:right w:val="none" w:sz="0" w:space="0" w:color="auto"/>
              </w:divBdr>
              <w:divsChild>
                <w:div w:id="7332417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337985">
      <w:bodyDiv w:val="1"/>
      <w:marLeft w:val="0"/>
      <w:marRight w:val="0"/>
      <w:marTop w:val="0"/>
      <w:marBottom w:val="0"/>
      <w:divBdr>
        <w:top w:val="none" w:sz="0" w:space="0" w:color="auto"/>
        <w:left w:val="none" w:sz="0" w:space="0" w:color="auto"/>
        <w:bottom w:val="none" w:sz="0" w:space="0" w:color="auto"/>
        <w:right w:val="none" w:sz="0" w:space="0" w:color="auto"/>
      </w:divBdr>
      <w:divsChild>
        <w:div w:id="686299229">
          <w:marLeft w:val="0"/>
          <w:marRight w:val="0"/>
          <w:marTop w:val="0"/>
          <w:marBottom w:val="0"/>
          <w:divBdr>
            <w:top w:val="none" w:sz="0" w:space="0" w:color="auto"/>
            <w:left w:val="none" w:sz="0" w:space="0" w:color="auto"/>
            <w:bottom w:val="none" w:sz="0" w:space="0" w:color="auto"/>
            <w:right w:val="none" w:sz="0" w:space="0" w:color="auto"/>
          </w:divBdr>
          <w:divsChild>
            <w:div w:id="165874730">
              <w:marLeft w:val="0"/>
              <w:marRight w:val="0"/>
              <w:marTop w:val="0"/>
              <w:marBottom w:val="0"/>
              <w:divBdr>
                <w:top w:val="none" w:sz="0" w:space="0" w:color="auto"/>
                <w:left w:val="none" w:sz="0" w:space="0" w:color="auto"/>
                <w:bottom w:val="none" w:sz="0" w:space="0" w:color="auto"/>
                <w:right w:val="none" w:sz="0" w:space="0" w:color="auto"/>
              </w:divBdr>
              <w:divsChild>
                <w:div w:id="14115828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4131540">
      <w:bodyDiv w:val="1"/>
      <w:marLeft w:val="0"/>
      <w:marRight w:val="0"/>
      <w:marTop w:val="0"/>
      <w:marBottom w:val="0"/>
      <w:divBdr>
        <w:top w:val="none" w:sz="0" w:space="0" w:color="auto"/>
        <w:left w:val="none" w:sz="0" w:space="0" w:color="auto"/>
        <w:bottom w:val="none" w:sz="0" w:space="0" w:color="auto"/>
        <w:right w:val="none" w:sz="0" w:space="0" w:color="auto"/>
      </w:divBdr>
      <w:divsChild>
        <w:div w:id="978681356">
          <w:marLeft w:val="0"/>
          <w:marRight w:val="0"/>
          <w:marTop w:val="0"/>
          <w:marBottom w:val="0"/>
          <w:divBdr>
            <w:top w:val="none" w:sz="0" w:space="0" w:color="auto"/>
            <w:left w:val="none" w:sz="0" w:space="0" w:color="auto"/>
            <w:bottom w:val="none" w:sz="0" w:space="0" w:color="auto"/>
            <w:right w:val="none" w:sz="0" w:space="0" w:color="auto"/>
          </w:divBdr>
          <w:divsChild>
            <w:div w:id="1895308925">
              <w:marLeft w:val="0"/>
              <w:marRight w:val="0"/>
              <w:marTop w:val="0"/>
              <w:marBottom w:val="0"/>
              <w:divBdr>
                <w:top w:val="none" w:sz="0" w:space="0" w:color="auto"/>
                <w:left w:val="none" w:sz="0" w:space="0" w:color="auto"/>
                <w:bottom w:val="none" w:sz="0" w:space="0" w:color="auto"/>
                <w:right w:val="none" w:sz="0" w:space="0" w:color="auto"/>
              </w:divBdr>
              <w:divsChild>
                <w:div w:id="17330426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9447440">
      <w:bodyDiv w:val="1"/>
      <w:marLeft w:val="0"/>
      <w:marRight w:val="0"/>
      <w:marTop w:val="0"/>
      <w:marBottom w:val="0"/>
      <w:divBdr>
        <w:top w:val="none" w:sz="0" w:space="0" w:color="auto"/>
        <w:left w:val="none" w:sz="0" w:space="0" w:color="auto"/>
        <w:bottom w:val="none" w:sz="0" w:space="0" w:color="auto"/>
        <w:right w:val="none" w:sz="0" w:space="0" w:color="auto"/>
      </w:divBdr>
      <w:divsChild>
        <w:div w:id="722993871">
          <w:marLeft w:val="0"/>
          <w:marRight w:val="0"/>
          <w:marTop w:val="0"/>
          <w:marBottom w:val="0"/>
          <w:divBdr>
            <w:top w:val="none" w:sz="0" w:space="0" w:color="auto"/>
            <w:left w:val="none" w:sz="0" w:space="0" w:color="auto"/>
            <w:bottom w:val="none" w:sz="0" w:space="0" w:color="auto"/>
            <w:right w:val="none" w:sz="0" w:space="0" w:color="auto"/>
          </w:divBdr>
          <w:divsChild>
            <w:div w:id="1084952898">
              <w:marLeft w:val="0"/>
              <w:marRight w:val="0"/>
              <w:marTop w:val="0"/>
              <w:marBottom w:val="0"/>
              <w:divBdr>
                <w:top w:val="none" w:sz="0" w:space="0" w:color="auto"/>
                <w:left w:val="none" w:sz="0" w:space="0" w:color="auto"/>
                <w:bottom w:val="none" w:sz="0" w:space="0" w:color="auto"/>
                <w:right w:val="none" w:sz="0" w:space="0" w:color="auto"/>
              </w:divBdr>
              <w:divsChild>
                <w:div w:id="20560813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2529321">
      <w:bodyDiv w:val="1"/>
      <w:marLeft w:val="0"/>
      <w:marRight w:val="0"/>
      <w:marTop w:val="0"/>
      <w:marBottom w:val="0"/>
      <w:divBdr>
        <w:top w:val="none" w:sz="0" w:space="0" w:color="auto"/>
        <w:left w:val="none" w:sz="0" w:space="0" w:color="auto"/>
        <w:bottom w:val="none" w:sz="0" w:space="0" w:color="auto"/>
        <w:right w:val="none" w:sz="0" w:space="0" w:color="auto"/>
      </w:divBdr>
      <w:divsChild>
        <w:div w:id="1590507546">
          <w:marLeft w:val="0"/>
          <w:marRight w:val="0"/>
          <w:marTop w:val="0"/>
          <w:marBottom w:val="0"/>
          <w:divBdr>
            <w:top w:val="none" w:sz="0" w:space="0" w:color="auto"/>
            <w:left w:val="none" w:sz="0" w:space="0" w:color="auto"/>
            <w:bottom w:val="none" w:sz="0" w:space="0" w:color="auto"/>
            <w:right w:val="none" w:sz="0" w:space="0" w:color="auto"/>
          </w:divBdr>
          <w:divsChild>
            <w:div w:id="126970893">
              <w:marLeft w:val="0"/>
              <w:marRight w:val="0"/>
              <w:marTop w:val="0"/>
              <w:marBottom w:val="0"/>
              <w:divBdr>
                <w:top w:val="none" w:sz="0" w:space="0" w:color="auto"/>
                <w:left w:val="none" w:sz="0" w:space="0" w:color="auto"/>
                <w:bottom w:val="none" w:sz="0" w:space="0" w:color="auto"/>
                <w:right w:val="none" w:sz="0" w:space="0" w:color="auto"/>
              </w:divBdr>
              <w:divsChild>
                <w:div w:id="2085177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1892660">
      <w:bodyDiv w:val="1"/>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sChild>
            <w:div w:id="1194610289">
              <w:marLeft w:val="0"/>
              <w:marRight w:val="0"/>
              <w:marTop w:val="0"/>
              <w:marBottom w:val="0"/>
              <w:divBdr>
                <w:top w:val="none" w:sz="0" w:space="0" w:color="auto"/>
                <w:left w:val="none" w:sz="0" w:space="0" w:color="auto"/>
                <w:bottom w:val="none" w:sz="0" w:space="0" w:color="auto"/>
                <w:right w:val="none" w:sz="0" w:space="0" w:color="auto"/>
              </w:divBdr>
              <w:divsChild>
                <w:div w:id="13433893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8878716">
      <w:bodyDiv w:val="1"/>
      <w:marLeft w:val="0"/>
      <w:marRight w:val="0"/>
      <w:marTop w:val="0"/>
      <w:marBottom w:val="0"/>
      <w:divBdr>
        <w:top w:val="none" w:sz="0" w:space="0" w:color="auto"/>
        <w:left w:val="none" w:sz="0" w:space="0" w:color="auto"/>
        <w:bottom w:val="none" w:sz="0" w:space="0" w:color="auto"/>
        <w:right w:val="none" w:sz="0" w:space="0" w:color="auto"/>
      </w:divBdr>
      <w:divsChild>
        <w:div w:id="1809590974">
          <w:marLeft w:val="0"/>
          <w:marRight w:val="0"/>
          <w:marTop w:val="0"/>
          <w:marBottom w:val="0"/>
          <w:divBdr>
            <w:top w:val="none" w:sz="0" w:space="0" w:color="auto"/>
            <w:left w:val="none" w:sz="0" w:space="0" w:color="auto"/>
            <w:bottom w:val="none" w:sz="0" w:space="0" w:color="auto"/>
            <w:right w:val="none" w:sz="0" w:space="0" w:color="auto"/>
          </w:divBdr>
          <w:divsChild>
            <w:div w:id="434062207">
              <w:marLeft w:val="0"/>
              <w:marRight w:val="0"/>
              <w:marTop w:val="0"/>
              <w:marBottom w:val="0"/>
              <w:divBdr>
                <w:top w:val="none" w:sz="0" w:space="0" w:color="auto"/>
                <w:left w:val="none" w:sz="0" w:space="0" w:color="auto"/>
                <w:bottom w:val="none" w:sz="0" w:space="0" w:color="auto"/>
                <w:right w:val="none" w:sz="0" w:space="0" w:color="auto"/>
              </w:divBdr>
              <w:divsChild>
                <w:div w:id="3590154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2815297">
      <w:bodyDiv w:val="1"/>
      <w:marLeft w:val="0"/>
      <w:marRight w:val="0"/>
      <w:marTop w:val="0"/>
      <w:marBottom w:val="0"/>
      <w:divBdr>
        <w:top w:val="none" w:sz="0" w:space="0" w:color="auto"/>
        <w:left w:val="none" w:sz="0" w:space="0" w:color="auto"/>
        <w:bottom w:val="none" w:sz="0" w:space="0" w:color="auto"/>
        <w:right w:val="none" w:sz="0" w:space="0" w:color="auto"/>
      </w:divBdr>
      <w:divsChild>
        <w:div w:id="334189332">
          <w:marLeft w:val="0"/>
          <w:marRight w:val="0"/>
          <w:marTop w:val="0"/>
          <w:marBottom w:val="0"/>
          <w:divBdr>
            <w:top w:val="none" w:sz="0" w:space="0" w:color="auto"/>
            <w:left w:val="none" w:sz="0" w:space="0" w:color="auto"/>
            <w:bottom w:val="none" w:sz="0" w:space="0" w:color="auto"/>
            <w:right w:val="none" w:sz="0" w:space="0" w:color="auto"/>
          </w:divBdr>
          <w:divsChild>
            <w:div w:id="1098062226">
              <w:marLeft w:val="0"/>
              <w:marRight w:val="0"/>
              <w:marTop w:val="0"/>
              <w:marBottom w:val="0"/>
              <w:divBdr>
                <w:top w:val="none" w:sz="0" w:space="0" w:color="auto"/>
                <w:left w:val="none" w:sz="0" w:space="0" w:color="auto"/>
                <w:bottom w:val="none" w:sz="0" w:space="0" w:color="auto"/>
                <w:right w:val="none" w:sz="0" w:space="0" w:color="auto"/>
              </w:divBdr>
              <w:divsChild>
                <w:div w:id="1420100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5015005">
      <w:bodyDiv w:val="1"/>
      <w:marLeft w:val="0"/>
      <w:marRight w:val="0"/>
      <w:marTop w:val="0"/>
      <w:marBottom w:val="0"/>
      <w:divBdr>
        <w:top w:val="none" w:sz="0" w:space="0" w:color="auto"/>
        <w:left w:val="none" w:sz="0" w:space="0" w:color="auto"/>
        <w:bottom w:val="none" w:sz="0" w:space="0" w:color="auto"/>
        <w:right w:val="none" w:sz="0" w:space="0" w:color="auto"/>
      </w:divBdr>
      <w:divsChild>
        <w:div w:id="1516922669">
          <w:marLeft w:val="0"/>
          <w:marRight w:val="0"/>
          <w:marTop w:val="0"/>
          <w:marBottom w:val="0"/>
          <w:divBdr>
            <w:top w:val="none" w:sz="0" w:space="0" w:color="auto"/>
            <w:left w:val="none" w:sz="0" w:space="0" w:color="auto"/>
            <w:bottom w:val="none" w:sz="0" w:space="0" w:color="auto"/>
            <w:right w:val="none" w:sz="0" w:space="0" w:color="auto"/>
          </w:divBdr>
          <w:divsChild>
            <w:div w:id="720403767">
              <w:marLeft w:val="0"/>
              <w:marRight w:val="0"/>
              <w:marTop w:val="0"/>
              <w:marBottom w:val="0"/>
              <w:divBdr>
                <w:top w:val="none" w:sz="0" w:space="0" w:color="auto"/>
                <w:left w:val="none" w:sz="0" w:space="0" w:color="auto"/>
                <w:bottom w:val="none" w:sz="0" w:space="0" w:color="auto"/>
                <w:right w:val="none" w:sz="0" w:space="0" w:color="auto"/>
              </w:divBdr>
              <w:divsChild>
                <w:div w:id="10708832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93946598">
      <w:bodyDiv w:val="1"/>
      <w:marLeft w:val="0"/>
      <w:marRight w:val="0"/>
      <w:marTop w:val="0"/>
      <w:marBottom w:val="0"/>
      <w:divBdr>
        <w:top w:val="none" w:sz="0" w:space="0" w:color="auto"/>
        <w:left w:val="none" w:sz="0" w:space="0" w:color="auto"/>
        <w:bottom w:val="none" w:sz="0" w:space="0" w:color="auto"/>
        <w:right w:val="none" w:sz="0" w:space="0" w:color="auto"/>
      </w:divBdr>
      <w:divsChild>
        <w:div w:id="54401094">
          <w:marLeft w:val="0"/>
          <w:marRight w:val="0"/>
          <w:marTop w:val="0"/>
          <w:marBottom w:val="0"/>
          <w:divBdr>
            <w:top w:val="none" w:sz="0" w:space="0" w:color="auto"/>
            <w:left w:val="none" w:sz="0" w:space="0" w:color="auto"/>
            <w:bottom w:val="none" w:sz="0" w:space="0" w:color="auto"/>
            <w:right w:val="none" w:sz="0" w:space="0" w:color="auto"/>
          </w:divBdr>
          <w:divsChild>
            <w:div w:id="847523953">
              <w:marLeft w:val="0"/>
              <w:marRight w:val="0"/>
              <w:marTop w:val="0"/>
              <w:marBottom w:val="0"/>
              <w:divBdr>
                <w:top w:val="none" w:sz="0" w:space="0" w:color="auto"/>
                <w:left w:val="none" w:sz="0" w:space="0" w:color="auto"/>
                <w:bottom w:val="none" w:sz="0" w:space="0" w:color="auto"/>
                <w:right w:val="none" w:sz="0" w:space="0" w:color="auto"/>
              </w:divBdr>
              <w:divsChild>
                <w:div w:id="8678416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5916081">
      <w:bodyDiv w:val="1"/>
      <w:marLeft w:val="0"/>
      <w:marRight w:val="0"/>
      <w:marTop w:val="0"/>
      <w:marBottom w:val="0"/>
      <w:divBdr>
        <w:top w:val="none" w:sz="0" w:space="0" w:color="auto"/>
        <w:left w:val="none" w:sz="0" w:space="0" w:color="auto"/>
        <w:bottom w:val="none" w:sz="0" w:space="0" w:color="auto"/>
        <w:right w:val="none" w:sz="0" w:space="0" w:color="auto"/>
      </w:divBdr>
    </w:div>
    <w:div w:id="1322272481">
      <w:bodyDiv w:val="1"/>
      <w:marLeft w:val="0"/>
      <w:marRight w:val="0"/>
      <w:marTop w:val="0"/>
      <w:marBottom w:val="0"/>
      <w:divBdr>
        <w:top w:val="none" w:sz="0" w:space="0" w:color="auto"/>
        <w:left w:val="none" w:sz="0" w:space="0" w:color="auto"/>
        <w:bottom w:val="none" w:sz="0" w:space="0" w:color="auto"/>
        <w:right w:val="none" w:sz="0" w:space="0" w:color="auto"/>
      </w:divBdr>
      <w:divsChild>
        <w:div w:id="1015426523">
          <w:marLeft w:val="0"/>
          <w:marRight w:val="0"/>
          <w:marTop w:val="0"/>
          <w:marBottom w:val="300"/>
          <w:divBdr>
            <w:top w:val="single" w:sz="6" w:space="0" w:color="FFFFFF"/>
            <w:left w:val="none" w:sz="0" w:space="0" w:color="auto"/>
            <w:bottom w:val="none" w:sz="0" w:space="0" w:color="auto"/>
            <w:right w:val="none" w:sz="0" w:space="0" w:color="auto"/>
          </w:divBdr>
          <w:divsChild>
            <w:div w:id="1355497568">
              <w:marLeft w:val="30"/>
              <w:marRight w:val="0"/>
              <w:marTop w:val="0"/>
              <w:marBottom w:val="750"/>
              <w:divBdr>
                <w:top w:val="none" w:sz="0" w:space="0" w:color="auto"/>
                <w:left w:val="none" w:sz="0" w:space="0" w:color="auto"/>
                <w:bottom w:val="none" w:sz="0" w:space="0" w:color="auto"/>
                <w:right w:val="none" w:sz="0" w:space="0" w:color="auto"/>
              </w:divBdr>
            </w:div>
          </w:divsChild>
        </w:div>
      </w:divsChild>
    </w:div>
    <w:div w:id="1335721046">
      <w:bodyDiv w:val="1"/>
      <w:marLeft w:val="0"/>
      <w:marRight w:val="0"/>
      <w:marTop w:val="0"/>
      <w:marBottom w:val="0"/>
      <w:divBdr>
        <w:top w:val="none" w:sz="0" w:space="0" w:color="auto"/>
        <w:left w:val="none" w:sz="0" w:space="0" w:color="auto"/>
        <w:bottom w:val="none" w:sz="0" w:space="0" w:color="auto"/>
        <w:right w:val="none" w:sz="0" w:space="0" w:color="auto"/>
      </w:divBdr>
    </w:div>
    <w:div w:id="1340885359">
      <w:bodyDiv w:val="1"/>
      <w:marLeft w:val="0"/>
      <w:marRight w:val="0"/>
      <w:marTop w:val="0"/>
      <w:marBottom w:val="0"/>
      <w:divBdr>
        <w:top w:val="none" w:sz="0" w:space="0" w:color="auto"/>
        <w:left w:val="none" w:sz="0" w:space="0" w:color="auto"/>
        <w:bottom w:val="none" w:sz="0" w:space="0" w:color="auto"/>
        <w:right w:val="none" w:sz="0" w:space="0" w:color="auto"/>
      </w:divBdr>
      <w:divsChild>
        <w:div w:id="1348024876">
          <w:marLeft w:val="0"/>
          <w:marRight w:val="0"/>
          <w:marTop w:val="0"/>
          <w:marBottom w:val="0"/>
          <w:divBdr>
            <w:top w:val="none" w:sz="0" w:space="0" w:color="auto"/>
            <w:left w:val="none" w:sz="0" w:space="0" w:color="auto"/>
            <w:bottom w:val="none" w:sz="0" w:space="0" w:color="auto"/>
            <w:right w:val="none" w:sz="0" w:space="0" w:color="auto"/>
          </w:divBdr>
          <w:divsChild>
            <w:div w:id="514654530">
              <w:marLeft w:val="0"/>
              <w:marRight w:val="0"/>
              <w:marTop w:val="0"/>
              <w:marBottom w:val="0"/>
              <w:divBdr>
                <w:top w:val="none" w:sz="0" w:space="0" w:color="auto"/>
                <w:left w:val="none" w:sz="0" w:space="0" w:color="auto"/>
                <w:bottom w:val="none" w:sz="0" w:space="0" w:color="auto"/>
                <w:right w:val="none" w:sz="0" w:space="0" w:color="auto"/>
              </w:divBdr>
              <w:divsChild>
                <w:div w:id="1392657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1779581">
      <w:bodyDiv w:val="1"/>
      <w:marLeft w:val="0"/>
      <w:marRight w:val="0"/>
      <w:marTop w:val="0"/>
      <w:marBottom w:val="0"/>
      <w:divBdr>
        <w:top w:val="none" w:sz="0" w:space="0" w:color="auto"/>
        <w:left w:val="none" w:sz="0" w:space="0" w:color="auto"/>
        <w:bottom w:val="none" w:sz="0" w:space="0" w:color="auto"/>
        <w:right w:val="none" w:sz="0" w:space="0" w:color="auto"/>
      </w:divBdr>
      <w:divsChild>
        <w:div w:id="807938300">
          <w:marLeft w:val="0"/>
          <w:marRight w:val="0"/>
          <w:marTop w:val="0"/>
          <w:marBottom w:val="0"/>
          <w:divBdr>
            <w:top w:val="none" w:sz="0" w:space="0" w:color="auto"/>
            <w:left w:val="none" w:sz="0" w:space="0" w:color="auto"/>
            <w:bottom w:val="none" w:sz="0" w:space="0" w:color="auto"/>
            <w:right w:val="none" w:sz="0" w:space="0" w:color="auto"/>
          </w:divBdr>
          <w:divsChild>
            <w:div w:id="1817530542">
              <w:marLeft w:val="0"/>
              <w:marRight w:val="0"/>
              <w:marTop w:val="0"/>
              <w:marBottom w:val="0"/>
              <w:divBdr>
                <w:top w:val="none" w:sz="0" w:space="0" w:color="auto"/>
                <w:left w:val="none" w:sz="0" w:space="0" w:color="auto"/>
                <w:bottom w:val="none" w:sz="0" w:space="0" w:color="auto"/>
                <w:right w:val="none" w:sz="0" w:space="0" w:color="auto"/>
              </w:divBdr>
              <w:divsChild>
                <w:div w:id="14503221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75024993">
      <w:bodyDiv w:val="1"/>
      <w:marLeft w:val="0"/>
      <w:marRight w:val="0"/>
      <w:marTop w:val="0"/>
      <w:marBottom w:val="0"/>
      <w:divBdr>
        <w:top w:val="none" w:sz="0" w:space="0" w:color="auto"/>
        <w:left w:val="none" w:sz="0" w:space="0" w:color="auto"/>
        <w:bottom w:val="none" w:sz="0" w:space="0" w:color="auto"/>
        <w:right w:val="none" w:sz="0" w:space="0" w:color="auto"/>
      </w:divBdr>
      <w:divsChild>
        <w:div w:id="1698657751">
          <w:marLeft w:val="0"/>
          <w:marRight w:val="0"/>
          <w:marTop w:val="0"/>
          <w:marBottom w:val="0"/>
          <w:divBdr>
            <w:top w:val="none" w:sz="0" w:space="0" w:color="auto"/>
            <w:left w:val="none" w:sz="0" w:space="0" w:color="auto"/>
            <w:bottom w:val="none" w:sz="0" w:space="0" w:color="auto"/>
            <w:right w:val="none" w:sz="0" w:space="0" w:color="auto"/>
          </w:divBdr>
          <w:divsChild>
            <w:div w:id="1657567753">
              <w:marLeft w:val="0"/>
              <w:marRight w:val="0"/>
              <w:marTop w:val="0"/>
              <w:marBottom w:val="0"/>
              <w:divBdr>
                <w:top w:val="none" w:sz="0" w:space="0" w:color="auto"/>
                <w:left w:val="none" w:sz="0" w:space="0" w:color="auto"/>
                <w:bottom w:val="none" w:sz="0" w:space="0" w:color="auto"/>
                <w:right w:val="none" w:sz="0" w:space="0" w:color="auto"/>
              </w:divBdr>
              <w:divsChild>
                <w:div w:id="1812813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1093418">
      <w:bodyDiv w:val="1"/>
      <w:marLeft w:val="0"/>
      <w:marRight w:val="0"/>
      <w:marTop w:val="0"/>
      <w:marBottom w:val="0"/>
      <w:divBdr>
        <w:top w:val="none" w:sz="0" w:space="0" w:color="auto"/>
        <w:left w:val="none" w:sz="0" w:space="0" w:color="auto"/>
        <w:bottom w:val="none" w:sz="0" w:space="0" w:color="auto"/>
        <w:right w:val="none" w:sz="0" w:space="0" w:color="auto"/>
      </w:divBdr>
      <w:divsChild>
        <w:div w:id="55518453">
          <w:marLeft w:val="0"/>
          <w:marRight w:val="0"/>
          <w:marTop w:val="0"/>
          <w:marBottom w:val="0"/>
          <w:divBdr>
            <w:top w:val="none" w:sz="0" w:space="0" w:color="auto"/>
            <w:left w:val="none" w:sz="0" w:space="0" w:color="auto"/>
            <w:bottom w:val="none" w:sz="0" w:space="0" w:color="auto"/>
            <w:right w:val="none" w:sz="0" w:space="0" w:color="auto"/>
          </w:divBdr>
          <w:divsChild>
            <w:div w:id="222181100">
              <w:marLeft w:val="0"/>
              <w:marRight w:val="0"/>
              <w:marTop w:val="0"/>
              <w:marBottom w:val="0"/>
              <w:divBdr>
                <w:top w:val="none" w:sz="0" w:space="0" w:color="auto"/>
                <w:left w:val="none" w:sz="0" w:space="0" w:color="auto"/>
                <w:bottom w:val="none" w:sz="0" w:space="0" w:color="auto"/>
                <w:right w:val="none" w:sz="0" w:space="0" w:color="auto"/>
              </w:divBdr>
              <w:divsChild>
                <w:div w:id="13839401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2677755">
      <w:bodyDiv w:val="1"/>
      <w:marLeft w:val="0"/>
      <w:marRight w:val="0"/>
      <w:marTop w:val="0"/>
      <w:marBottom w:val="0"/>
      <w:divBdr>
        <w:top w:val="none" w:sz="0" w:space="0" w:color="auto"/>
        <w:left w:val="none" w:sz="0" w:space="0" w:color="auto"/>
        <w:bottom w:val="none" w:sz="0" w:space="0" w:color="auto"/>
        <w:right w:val="none" w:sz="0" w:space="0" w:color="auto"/>
      </w:divBdr>
      <w:divsChild>
        <w:div w:id="1167357602">
          <w:marLeft w:val="0"/>
          <w:marRight w:val="0"/>
          <w:marTop w:val="0"/>
          <w:marBottom w:val="0"/>
          <w:divBdr>
            <w:top w:val="none" w:sz="0" w:space="0" w:color="auto"/>
            <w:left w:val="none" w:sz="0" w:space="0" w:color="auto"/>
            <w:bottom w:val="none" w:sz="0" w:space="0" w:color="auto"/>
            <w:right w:val="none" w:sz="0" w:space="0" w:color="auto"/>
          </w:divBdr>
          <w:divsChild>
            <w:div w:id="1813208859">
              <w:marLeft w:val="0"/>
              <w:marRight w:val="0"/>
              <w:marTop w:val="0"/>
              <w:marBottom w:val="0"/>
              <w:divBdr>
                <w:top w:val="none" w:sz="0" w:space="0" w:color="auto"/>
                <w:left w:val="none" w:sz="0" w:space="0" w:color="auto"/>
                <w:bottom w:val="none" w:sz="0" w:space="0" w:color="auto"/>
                <w:right w:val="none" w:sz="0" w:space="0" w:color="auto"/>
              </w:divBdr>
              <w:divsChild>
                <w:div w:id="8375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8029">
      <w:bodyDiv w:val="1"/>
      <w:marLeft w:val="0"/>
      <w:marRight w:val="0"/>
      <w:marTop w:val="0"/>
      <w:marBottom w:val="0"/>
      <w:divBdr>
        <w:top w:val="none" w:sz="0" w:space="0" w:color="auto"/>
        <w:left w:val="none" w:sz="0" w:space="0" w:color="auto"/>
        <w:bottom w:val="none" w:sz="0" w:space="0" w:color="auto"/>
        <w:right w:val="none" w:sz="0" w:space="0" w:color="auto"/>
      </w:divBdr>
      <w:divsChild>
        <w:div w:id="389114639">
          <w:marLeft w:val="0"/>
          <w:marRight w:val="0"/>
          <w:marTop w:val="0"/>
          <w:marBottom w:val="0"/>
          <w:divBdr>
            <w:top w:val="none" w:sz="0" w:space="0" w:color="auto"/>
            <w:left w:val="none" w:sz="0" w:space="0" w:color="auto"/>
            <w:bottom w:val="none" w:sz="0" w:space="0" w:color="auto"/>
            <w:right w:val="none" w:sz="0" w:space="0" w:color="auto"/>
          </w:divBdr>
          <w:divsChild>
            <w:div w:id="29573545">
              <w:marLeft w:val="0"/>
              <w:marRight w:val="0"/>
              <w:marTop w:val="0"/>
              <w:marBottom w:val="0"/>
              <w:divBdr>
                <w:top w:val="none" w:sz="0" w:space="0" w:color="auto"/>
                <w:left w:val="none" w:sz="0" w:space="0" w:color="auto"/>
                <w:bottom w:val="none" w:sz="0" w:space="0" w:color="auto"/>
                <w:right w:val="none" w:sz="0" w:space="0" w:color="auto"/>
              </w:divBdr>
              <w:divsChild>
                <w:div w:id="6114713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5684545">
      <w:bodyDiv w:val="1"/>
      <w:marLeft w:val="0"/>
      <w:marRight w:val="0"/>
      <w:marTop w:val="0"/>
      <w:marBottom w:val="0"/>
      <w:divBdr>
        <w:top w:val="none" w:sz="0" w:space="0" w:color="auto"/>
        <w:left w:val="none" w:sz="0" w:space="0" w:color="auto"/>
        <w:bottom w:val="none" w:sz="0" w:space="0" w:color="auto"/>
        <w:right w:val="none" w:sz="0" w:space="0" w:color="auto"/>
      </w:divBdr>
      <w:divsChild>
        <w:div w:id="1977568724">
          <w:marLeft w:val="0"/>
          <w:marRight w:val="0"/>
          <w:marTop w:val="0"/>
          <w:marBottom w:val="0"/>
          <w:divBdr>
            <w:top w:val="none" w:sz="0" w:space="0" w:color="auto"/>
            <w:left w:val="none" w:sz="0" w:space="0" w:color="auto"/>
            <w:bottom w:val="none" w:sz="0" w:space="0" w:color="auto"/>
            <w:right w:val="none" w:sz="0" w:space="0" w:color="auto"/>
          </w:divBdr>
          <w:divsChild>
            <w:div w:id="1755468872">
              <w:marLeft w:val="0"/>
              <w:marRight w:val="0"/>
              <w:marTop w:val="0"/>
              <w:marBottom w:val="0"/>
              <w:divBdr>
                <w:top w:val="none" w:sz="0" w:space="0" w:color="auto"/>
                <w:left w:val="none" w:sz="0" w:space="0" w:color="auto"/>
                <w:bottom w:val="none" w:sz="0" w:space="0" w:color="auto"/>
                <w:right w:val="none" w:sz="0" w:space="0" w:color="auto"/>
              </w:divBdr>
              <w:divsChild>
                <w:div w:id="10787487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11678836">
      <w:bodyDiv w:val="1"/>
      <w:marLeft w:val="0"/>
      <w:marRight w:val="0"/>
      <w:marTop w:val="0"/>
      <w:marBottom w:val="0"/>
      <w:divBdr>
        <w:top w:val="none" w:sz="0" w:space="0" w:color="auto"/>
        <w:left w:val="none" w:sz="0" w:space="0" w:color="auto"/>
        <w:bottom w:val="none" w:sz="0" w:space="0" w:color="auto"/>
        <w:right w:val="none" w:sz="0" w:space="0" w:color="auto"/>
      </w:divBdr>
      <w:divsChild>
        <w:div w:id="981151913">
          <w:marLeft w:val="0"/>
          <w:marRight w:val="0"/>
          <w:marTop w:val="0"/>
          <w:marBottom w:val="0"/>
          <w:divBdr>
            <w:top w:val="none" w:sz="0" w:space="0" w:color="auto"/>
            <w:left w:val="none" w:sz="0" w:space="0" w:color="auto"/>
            <w:bottom w:val="none" w:sz="0" w:space="0" w:color="auto"/>
            <w:right w:val="none" w:sz="0" w:space="0" w:color="auto"/>
          </w:divBdr>
          <w:divsChild>
            <w:div w:id="2050108924">
              <w:marLeft w:val="0"/>
              <w:marRight w:val="0"/>
              <w:marTop w:val="0"/>
              <w:marBottom w:val="0"/>
              <w:divBdr>
                <w:top w:val="none" w:sz="0" w:space="0" w:color="auto"/>
                <w:left w:val="none" w:sz="0" w:space="0" w:color="auto"/>
                <w:bottom w:val="none" w:sz="0" w:space="0" w:color="auto"/>
                <w:right w:val="none" w:sz="0" w:space="0" w:color="auto"/>
              </w:divBdr>
              <w:divsChild>
                <w:div w:id="638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4526">
      <w:bodyDiv w:val="1"/>
      <w:marLeft w:val="0"/>
      <w:marRight w:val="0"/>
      <w:marTop w:val="0"/>
      <w:marBottom w:val="0"/>
      <w:divBdr>
        <w:top w:val="none" w:sz="0" w:space="0" w:color="auto"/>
        <w:left w:val="none" w:sz="0" w:space="0" w:color="auto"/>
        <w:bottom w:val="none" w:sz="0" w:space="0" w:color="auto"/>
        <w:right w:val="none" w:sz="0" w:space="0" w:color="auto"/>
      </w:divBdr>
      <w:divsChild>
        <w:div w:id="396051950">
          <w:marLeft w:val="0"/>
          <w:marRight w:val="0"/>
          <w:marTop w:val="0"/>
          <w:marBottom w:val="0"/>
          <w:divBdr>
            <w:top w:val="none" w:sz="0" w:space="0" w:color="auto"/>
            <w:left w:val="none" w:sz="0" w:space="0" w:color="auto"/>
            <w:bottom w:val="none" w:sz="0" w:space="0" w:color="auto"/>
            <w:right w:val="none" w:sz="0" w:space="0" w:color="auto"/>
          </w:divBdr>
          <w:divsChild>
            <w:div w:id="245967625">
              <w:marLeft w:val="0"/>
              <w:marRight w:val="0"/>
              <w:marTop w:val="0"/>
              <w:marBottom w:val="0"/>
              <w:divBdr>
                <w:top w:val="none" w:sz="0" w:space="0" w:color="auto"/>
                <w:left w:val="none" w:sz="0" w:space="0" w:color="auto"/>
                <w:bottom w:val="none" w:sz="0" w:space="0" w:color="auto"/>
                <w:right w:val="none" w:sz="0" w:space="0" w:color="auto"/>
              </w:divBdr>
              <w:divsChild>
                <w:div w:id="6731475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3112593">
      <w:bodyDiv w:val="1"/>
      <w:marLeft w:val="0"/>
      <w:marRight w:val="0"/>
      <w:marTop w:val="0"/>
      <w:marBottom w:val="0"/>
      <w:divBdr>
        <w:top w:val="none" w:sz="0" w:space="0" w:color="auto"/>
        <w:left w:val="none" w:sz="0" w:space="0" w:color="auto"/>
        <w:bottom w:val="none" w:sz="0" w:space="0" w:color="auto"/>
        <w:right w:val="none" w:sz="0" w:space="0" w:color="auto"/>
      </w:divBdr>
      <w:divsChild>
        <w:div w:id="1925871126">
          <w:marLeft w:val="0"/>
          <w:marRight w:val="0"/>
          <w:marTop w:val="0"/>
          <w:marBottom w:val="0"/>
          <w:divBdr>
            <w:top w:val="none" w:sz="0" w:space="0" w:color="auto"/>
            <w:left w:val="none" w:sz="0" w:space="0" w:color="auto"/>
            <w:bottom w:val="none" w:sz="0" w:space="0" w:color="auto"/>
            <w:right w:val="none" w:sz="0" w:space="0" w:color="auto"/>
          </w:divBdr>
          <w:divsChild>
            <w:div w:id="418067833">
              <w:marLeft w:val="0"/>
              <w:marRight w:val="0"/>
              <w:marTop w:val="0"/>
              <w:marBottom w:val="0"/>
              <w:divBdr>
                <w:top w:val="none" w:sz="0" w:space="0" w:color="auto"/>
                <w:left w:val="none" w:sz="0" w:space="0" w:color="auto"/>
                <w:bottom w:val="none" w:sz="0" w:space="0" w:color="auto"/>
                <w:right w:val="none" w:sz="0" w:space="0" w:color="auto"/>
              </w:divBdr>
              <w:divsChild>
                <w:div w:id="18484433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48957193">
      <w:bodyDiv w:val="1"/>
      <w:marLeft w:val="0"/>
      <w:marRight w:val="0"/>
      <w:marTop w:val="0"/>
      <w:marBottom w:val="0"/>
      <w:divBdr>
        <w:top w:val="none" w:sz="0" w:space="0" w:color="auto"/>
        <w:left w:val="none" w:sz="0" w:space="0" w:color="auto"/>
        <w:bottom w:val="none" w:sz="0" w:space="0" w:color="auto"/>
        <w:right w:val="none" w:sz="0" w:space="0" w:color="auto"/>
      </w:divBdr>
      <w:divsChild>
        <w:div w:id="794056886">
          <w:marLeft w:val="0"/>
          <w:marRight w:val="0"/>
          <w:marTop w:val="0"/>
          <w:marBottom w:val="0"/>
          <w:divBdr>
            <w:top w:val="none" w:sz="0" w:space="0" w:color="auto"/>
            <w:left w:val="none" w:sz="0" w:space="0" w:color="auto"/>
            <w:bottom w:val="none" w:sz="0" w:space="0" w:color="auto"/>
            <w:right w:val="none" w:sz="0" w:space="0" w:color="auto"/>
          </w:divBdr>
          <w:divsChild>
            <w:div w:id="1209147906">
              <w:marLeft w:val="0"/>
              <w:marRight w:val="0"/>
              <w:marTop w:val="0"/>
              <w:marBottom w:val="0"/>
              <w:divBdr>
                <w:top w:val="none" w:sz="0" w:space="0" w:color="auto"/>
                <w:left w:val="none" w:sz="0" w:space="0" w:color="auto"/>
                <w:bottom w:val="none" w:sz="0" w:space="0" w:color="auto"/>
                <w:right w:val="none" w:sz="0" w:space="0" w:color="auto"/>
              </w:divBdr>
              <w:divsChild>
                <w:div w:id="20197719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6335377">
      <w:bodyDiv w:val="1"/>
      <w:marLeft w:val="0"/>
      <w:marRight w:val="0"/>
      <w:marTop w:val="0"/>
      <w:marBottom w:val="0"/>
      <w:divBdr>
        <w:top w:val="none" w:sz="0" w:space="0" w:color="auto"/>
        <w:left w:val="none" w:sz="0" w:space="0" w:color="auto"/>
        <w:bottom w:val="none" w:sz="0" w:space="0" w:color="auto"/>
        <w:right w:val="none" w:sz="0" w:space="0" w:color="auto"/>
      </w:divBdr>
      <w:divsChild>
        <w:div w:id="1616525791">
          <w:marLeft w:val="0"/>
          <w:marRight w:val="0"/>
          <w:marTop w:val="0"/>
          <w:marBottom w:val="0"/>
          <w:divBdr>
            <w:top w:val="none" w:sz="0" w:space="0" w:color="auto"/>
            <w:left w:val="none" w:sz="0" w:space="0" w:color="auto"/>
            <w:bottom w:val="none" w:sz="0" w:space="0" w:color="auto"/>
            <w:right w:val="none" w:sz="0" w:space="0" w:color="auto"/>
          </w:divBdr>
        </w:div>
        <w:div w:id="1225215144">
          <w:marLeft w:val="0"/>
          <w:marRight w:val="0"/>
          <w:marTop w:val="0"/>
          <w:marBottom w:val="0"/>
          <w:divBdr>
            <w:top w:val="none" w:sz="0" w:space="0" w:color="auto"/>
            <w:left w:val="none" w:sz="0" w:space="0" w:color="auto"/>
            <w:bottom w:val="none" w:sz="0" w:space="0" w:color="auto"/>
            <w:right w:val="none" w:sz="0" w:space="0" w:color="auto"/>
          </w:divBdr>
        </w:div>
        <w:div w:id="1590309333">
          <w:marLeft w:val="0"/>
          <w:marRight w:val="0"/>
          <w:marTop w:val="0"/>
          <w:marBottom w:val="0"/>
          <w:divBdr>
            <w:top w:val="none" w:sz="0" w:space="0" w:color="auto"/>
            <w:left w:val="none" w:sz="0" w:space="0" w:color="auto"/>
            <w:bottom w:val="none" w:sz="0" w:space="0" w:color="auto"/>
            <w:right w:val="none" w:sz="0" w:space="0" w:color="auto"/>
          </w:divBdr>
        </w:div>
      </w:divsChild>
    </w:div>
    <w:div w:id="1588878611">
      <w:bodyDiv w:val="1"/>
      <w:marLeft w:val="0"/>
      <w:marRight w:val="0"/>
      <w:marTop w:val="0"/>
      <w:marBottom w:val="0"/>
      <w:divBdr>
        <w:top w:val="none" w:sz="0" w:space="0" w:color="auto"/>
        <w:left w:val="none" w:sz="0" w:space="0" w:color="auto"/>
        <w:bottom w:val="none" w:sz="0" w:space="0" w:color="auto"/>
        <w:right w:val="none" w:sz="0" w:space="0" w:color="auto"/>
      </w:divBdr>
    </w:div>
    <w:div w:id="1595044908">
      <w:bodyDiv w:val="1"/>
      <w:marLeft w:val="0"/>
      <w:marRight w:val="0"/>
      <w:marTop w:val="0"/>
      <w:marBottom w:val="0"/>
      <w:divBdr>
        <w:top w:val="none" w:sz="0" w:space="0" w:color="auto"/>
        <w:left w:val="none" w:sz="0" w:space="0" w:color="auto"/>
        <w:bottom w:val="none" w:sz="0" w:space="0" w:color="auto"/>
        <w:right w:val="none" w:sz="0" w:space="0" w:color="auto"/>
      </w:divBdr>
      <w:divsChild>
        <w:div w:id="822622608">
          <w:marLeft w:val="0"/>
          <w:marRight w:val="0"/>
          <w:marTop w:val="0"/>
          <w:marBottom w:val="0"/>
          <w:divBdr>
            <w:top w:val="none" w:sz="0" w:space="0" w:color="auto"/>
            <w:left w:val="none" w:sz="0" w:space="0" w:color="auto"/>
            <w:bottom w:val="none" w:sz="0" w:space="0" w:color="auto"/>
            <w:right w:val="none" w:sz="0" w:space="0" w:color="auto"/>
          </w:divBdr>
          <w:divsChild>
            <w:div w:id="1454982367">
              <w:marLeft w:val="0"/>
              <w:marRight w:val="0"/>
              <w:marTop w:val="0"/>
              <w:marBottom w:val="0"/>
              <w:divBdr>
                <w:top w:val="none" w:sz="0" w:space="0" w:color="auto"/>
                <w:left w:val="none" w:sz="0" w:space="0" w:color="auto"/>
                <w:bottom w:val="none" w:sz="0" w:space="0" w:color="auto"/>
                <w:right w:val="none" w:sz="0" w:space="0" w:color="auto"/>
              </w:divBdr>
              <w:divsChild>
                <w:div w:id="14487704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00797983">
      <w:bodyDiv w:val="1"/>
      <w:marLeft w:val="0"/>
      <w:marRight w:val="0"/>
      <w:marTop w:val="0"/>
      <w:marBottom w:val="0"/>
      <w:divBdr>
        <w:top w:val="none" w:sz="0" w:space="0" w:color="auto"/>
        <w:left w:val="none" w:sz="0" w:space="0" w:color="auto"/>
        <w:bottom w:val="none" w:sz="0" w:space="0" w:color="auto"/>
        <w:right w:val="none" w:sz="0" w:space="0" w:color="auto"/>
      </w:divBdr>
    </w:div>
    <w:div w:id="1600798326">
      <w:bodyDiv w:val="1"/>
      <w:marLeft w:val="0"/>
      <w:marRight w:val="0"/>
      <w:marTop w:val="0"/>
      <w:marBottom w:val="0"/>
      <w:divBdr>
        <w:top w:val="none" w:sz="0" w:space="0" w:color="auto"/>
        <w:left w:val="none" w:sz="0" w:space="0" w:color="auto"/>
        <w:bottom w:val="none" w:sz="0" w:space="0" w:color="auto"/>
        <w:right w:val="none" w:sz="0" w:space="0" w:color="auto"/>
      </w:divBdr>
      <w:divsChild>
        <w:div w:id="676884924">
          <w:marLeft w:val="0"/>
          <w:marRight w:val="0"/>
          <w:marTop w:val="0"/>
          <w:marBottom w:val="0"/>
          <w:divBdr>
            <w:top w:val="none" w:sz="0" w:space="0" w:color="auto"/>
            <w:left w:val="none" w:sz="0" w:space="0" w:color="auto"/>
            <w:bottom w:val="none" w:sz="0" w:space="0" w:color="auto"/>
            <w:right w:val="none" w:sz="0" w:space="0" w:color="auto"/>
          </w:divBdr>
          <w:divsChild>
            <w:div w:id="2022076164">
              <w:marLeft w:val="0"/>
              <w:marRight w:val="0"/>
              <w:marTop w:val="0"/>
              <w:marBottom w:val="0"/>
              <w:divBdr>
                <w:top w:val="none" w:sz="0" w:space="0" w:color="auto"/>
                <w:left w:val="none" w:sz="0" w:space="0" w:color="auto"/>
                <w:bottom w:val="none" w:sz="0" w:space="0" w:color="auto"/>
                <w:right w:val="none" w:sz="0" w:space="0" w:color="auto"/>
              </w:divBdr>
              <w:divsChild>
                <w:div w:id="15331123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4895405">
      <w:bodyDiv w:val="1"/>
      <w:marLeft w:val="0"/>
      <w:marRight w:val="0"/>
      <w:marTop w:val="0"/>
      <w:marBottom w:val="0"/>
      <w:divBdr>
        <w:top w:val="none" w:sz="0" w:space="0" w:color="auto"/>
        <w:left w:val="none" w:sz="0" w:space="0" w:color="auto"/>
        <w:bottom w:val="none" w:sz="0" w:space="0" w:color="auto"/>
        <w:right w:val="none" w:sz="0" w:space="0" w:color="auto"/>
      </w:divBdr>
      <w:divsChild>
        <w:div w:id="403184911">
          <w:marLeft w:val="0"/>
          <w:marRight w:val="0"/>
          <w:marTop w:val="0"/>
          <w:marBottom w:val="0"/>
          <w:divBdr>
            <w:top w:val="none" w:sz="0" w:space="0" w:color="auto"/>
            <w:left w:val="none" w:sz="0" w:space="0" w:color="auto"/>
            <w:bottom w:val="none" w:sz="0" w:space="0" w:color="auto"/>
            <w:right w:val="none" w:sz="0" w:space="0" w:color="auto"/>
          </w:divBdr>
          <w:divsChild>
            <w:div w:id="175922166">
              <w:marLeft w:val="0"/>
              <w:marRight w:val="0"/>
              <w:marTop w:val="0"/>
              <w:marBottom w:val="0"/>
              <w:divBdr>
                <w:top w:val="none" w:sz="0" w:space="0" w:color="auto"/>
                <w:left w:val="none" w:sz="0" w:space="0" w:color="auto"/>
                <w:bottom w:val="none" w:sz="0" w:space="0" w:color="auto"/>
                <w:right w:val="none" w:sz="0" w:space="0" w:color="auto"/>
              </w:divBdr>
              <w:divsChild>
                <w:div w:id="8047334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35865652">
      <w:bodyDiv w:val="1"/>
      <w:marLeft w:val="0"/>
      <w:marRight w:val="0"/>
      <w:marTop w:val="0"/>
      <w:marBottom w:val="0"/>
      <w:divBdr>
        <w:top w:val="none" w:sz="0" w:space="0" w:color="auto"/>
        <w:left w:val="none" w:sz="0" w:space="0" w:color="auto"/>
        <w:bottom w:val="none" w:sz="0" w:space="0" w:color="auto"/>
        <w:right w:val="none" w:sz="0" w:space="0" w:color="auto"/>
      </w:divBdr>
      <w:divsChild>
        <w:div w:id="2103984402">
          <w:marLeft w:val="0"/>
          <w:marRight w:val="0"/>
          <w:marTop w:val="0"/>
          <w:marBottom w:val="0"/>
          <w:divBdr>
            <w:top w:val="none" w:sz="0" w:space="0" w:color="auto"/>
            <w:left w:val="none" w:sz="0" w:space="0" w:color="auto"/>
            <w:bottom w:val="none" w:sz="0" w:space="0" w:color="auto"/>
            <w:right w:val="none" w:sz="0" w:space="0" w:color="auto"/>
          </w:divBdr>
          <w:divsChild>
            <w:div w:id="123012373">
              <w:marLeft w:val="0"/>
              <w:marRight w:val="0"/>
              <w:marTop w:val="0"/>
              <w:marBottom w:val="0"/>
              <w:divBdr>
                <w:top w:val="none" w:sz="0" w:space="0" w:color="auto"/>
                <w:left w:val="none" w:sz="0" w:space="0" w:color="auto"/>
                <w:bottom w:val="none" w:sz="0" w:space="0" w:color="auto"/>
                <w:right w:val="none" w:sz="0" w:space="0" w:color="auto"/>
              </w:divBdr>
              <w:divsChild>
                <w:div w:id="2125617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3175955">
      <w:bodyDiv w:val="1"/>
      <w:marLeft w:val="0"/>
      <w:marRight w:val="0"/>
      <w:marTop w:val="0"/>
      <w:marBottom w:val="0"/>
      <w:divBdr>
        <w:top w:val="none" w:sz="0" w:space="0" w:color="auto"/>
        <w:left w:val="none" w:sz="0" w:space="0" w:color="auto"/>
        <w:bottom w:val="none" w:sz="0" w:space="0" w:color="auto"/>
        <w:right w:val="none" w:sz="0" w:space="0" w:color="auto"/>
      </w:divBdr>
      <w:divsChild>
        <w:div w:id="396126511">
          <w:marLeft w:val="0"/>
          <w:marRight w:val="0"/>
          <w:marTop w:val="0"/>
          <w:marBottom w:val="0"/>
          <w:divBdr>
            <w:top w:val="none" w:sz="0" w:space="0" w:color="auto"/>
            <w:left w:val="none" w:sz="0" w:space="0" w:color="auto"/>
            <w:bottom w:val="none" w:sz="0" w:space="0" w:color="auto"/>
            <w:right w:val="none" w:sz="0" w:space="0" w:color="auto"/>
          </w:divBdr>
          <w:divsChild>
            <w:div w:id="1685134579">
              <w:marLeft w:val="0"/>
              <w:marRight w:val="0"/>
              <w:marTop w:val="0"/>
              <w:marBottom w:val="0"/>
              <w:divBdr>
                <w:top w:val="none" w:sz="0" w:space="0" w:color="auto"/>
                <w:left w:val="none" w:sz="0" w:space="0" w:color="auto"/>
                <w:bottom w:val="none" w:sz="0" w:space="0" w:color="auto"/>
                <w:right w:val="none" w:sz="0" w:space="0" w:color="auto"/>
              </w:divBdr>
              <w:divsChild>
                <w:div w:id="16137073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8437199">
      <w:bodyDiv w:val="1"/>
      <w:marLeft w:val="0"/>
      <w:marRight w:val="0"/>
      <w:marTop w:val="0"/>
      <w:marBottom w:val="0"/>
      <w:divBdr>
        <w:top w:val="none" w:sz="0" w:space="0" w:color="auto"/>
        <w:left w:val="none" w:sz="0" w:space="0" w:color="auto"/>
        <w:bottom w:val="none" w:sz="0" w:space="0" w:color="auto"/>
        <w:right w:val="none" w:sz="0" w:space="0" w:color="auto"/>
      </w:divBdr>
      <w:divsChild>
        <w:div w:id="1191845409">
          <w:marLeft w:val="0"/>
          <w:marRight w:val="0"/>
          <w:marTop w:val="0"/>
          <w:marBottom w:val="0"/>
          <w:divBdr>
            <w:top w:val="none" w:sz="0" w:space="0" w:color="auto"/>
            <w:left w:val="none" w:sz="0" w:space="0" w:color="auto"/>
            <w:bottom w:val="none" w:sz="0" w:space="0" w:color="auto"/>
            <w:right w:val="none" w:sz="0" w:space="0" w:color="auto"/>
          </w:divBdr>
          <w:divsChild>
            <w:div w:id="253827139">
              <w:marLeft w:val="0"/>
              <w:marRight w:val="0"/>
              <w:marTop w:val="0"/>
              <w:marBottom w:val="0"/>
              <w:divBdr>
                <w:top w:val="none" w:sz="0" w:space="0" w:color="auto"/>
                <w:left w:val="none" w:sz="0" w:space="0" w:color="auto"/>
                <w:bottom w:val="none" w:sz="0" w:space="0" w:color="auto"/>
                <w:right w:val="none" w:sz="0" w:space="0" w:color="auto"/>
              </w:divBdr>
              <w:divsChild>
                <w:div w:id="987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3596">
      <w:bodyDiv w:val="1"/>
      <w:marLeft w:val="0"/>
      <w:marRight w:val="0"/>
      <w:marTop w:val="0"/>
      <w:marBottom w:val="0"/>
      <w:divBdr>
        <w:top w:val="none" w:sz="0" w:space="0" w:color="auto"/>
        <w:left w:val="none" w:sz="0" w:space="0" w:color="auto"/>
        <w:bottom w:val="none" w:sz="0" w:space="0" w:color="auto"/>
        <w:right w:val="none" w:sz="0" w:space="0" w:color="auto"/>
      </w:divBdr>
      <w:divsChild>
        <w:div w:id="1047489189">
          <w:marLeft w:val="0"/>
          <w:marRight w:val="0"/>
          <w:marTop w:val="0"/>
          <w:marBottom w:val="0"/>
          <w:divBdr>
            <w:top w:val="none" w:sz="0" w:space="0" w:color="auto"/>
            <w:left w:val="none" w:sz="0" w:space="0" w:color="auto"/>
            <w:bottom w:val="none" w:sz="0" w:space="0" w:color="auto"/>
            <w:right w:val="none" w:sz="0" w:space="0" w:color="auto"/>
          </w:divBdr>
          <w:divsChild>
            <w:div w:id="882986968">
              <w:marLeft w:val="0"/>
              <w:marRight w:val="0"/>
              <w:marTop w:val="0"/>
              <w:marBottom w:val="0"/>
              <w:divBdr>
                <w:top w:val="none" w:sz="0" w:space="0" w:color="auto"/>
                <w:left w:val="none" w:sz="0" w:space="0" w:color="auto"/>
                <w:bottom w:val="none" w:sz="0" w:space="0" w:color="auto"/>
                <w:right w:val="none" w:sz="0" w:space="0" w:color="auto"/>
              </w:divBdr>
              <w:divsChild>
                <w:div w:id="20573932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711516">
      <w:bodyDiv w:val="1"/>
      <w:marLeft w:val="0"/>
      <w:marRight w:val="0"/>
      <w:marTop w:val="0"/>
      <w:marBottom w:val="0"/>
      <w:divBdr>
        <w:top w:val="none" w:sz="0" w:space="0" w:color="auto"/>
        <w:left w:val="none" w:sz="0" w:space="0" w:color="auto"/>
        <w:bottom w:val="none" w:sz="0" w:space="0" w:color="auto"/>
        <w:right w:val="none" w:sz="0" w:space="0" w:color="auto"/>
      </w:divBdr>
      <w:divsChild>
        <w:div w:id="2136017470">
          <w:marLeft w:val="0"/>
          <w:marRight w:val="0"/>
          <w:marTop w:val="0"/>
          <w:marBottom w:val="0"/>
          <w:divBdr>
            <w:top w:val="none" w:sz="0" w:space="0" w:color="auto"/>
            <w:left w:val="none" w:sz="0" w:space="0" w:color="auto"/>
            <w:bottom w:val="none" w:sz="0" w:space="0" w:color="auto"/>
            <w:right w:val="none" w:sz="0" w:space="0" w:color="auto"/>
          </w:divBdr>
          <w:divsChild>
            <w:div w:id="1976642376">
              <w:marLeft w:val="0"/>
              <w:marRight w:val="0"/>
              <w:marTop w:val="0"/>
              <w:marBottom w:val="0"/>
              <w:divBdr>
                <w:top w:val="none" w:sz="0" w:space="0" w:color="auto"/>
                <w:left w:val="none" w:sz="0" w:space="0" w:color="auto"/>
                <w:bottom w:val="none" w:sz="0" w:space="0" w:color="auto"/>
                <w:right w:val="none" w:sz="0" w:space="0" w:color="auto"/>
              </w:divBdr>
              <w:divsChild>
                <w:div w:id="1831171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1531370">
      <w:bodyDiv w:val="1"/>
      <w:marLeft w:val="0"/>
      <w:marRight w:val="0"/>
      <w:marTop w:val="0"/>
      <w:marBottom w:val="0"/>
      <w:divBdr>
        <w:top w:val="none" w:sz="0" w:space="0" w:color="auto"/>
        <w:left w:val="none" w:sz="0" w:space="0" w:color="auto"/>
        <w:bottom w:val="none" w:sz="0" w:space="0" w:color="auto"/>
        <w:right w:val="none" w:sz="0" w:space="0" w:color="auto"/>
      </w:divBdr>
      <w:divsChild>
        <w:div w:id="130371202">
          <w:marLeft w:val="0"/>
          <w:marRight w:val="0"/>
          <w:marTop w:val="0"/>
          <w:marBottom w:val="0"/>
          <w:divBdr>
            <w:top w:val="none" w:sz="0" w:space="0" w:color="auto"/>
            <w:left w:val="none" w:sz="0" w:space="0" w:color="auto"/>
            <w:bottom w:val="none" w:sz="0" w:space="0" w:color="auto"/>
            <w:right w:val="none" w:sz="0" w:space="0" w:color="auto"/>
          </w:divBdr>
          <w:divsChild>
            <w:div w:id="1907258029">
              <w:marLeft w:val="0"/>
              <w:marRight w:val="0"/>
              <w:marTop w:val="0"/>
              <w:marBottom w:val="0"/>
              <w:divBdr>
                <w:top w:val="none" w:sz="0" w:space="0" w:color="auto"/>
                <w:left w:val="none" w:sz="0" w:space="0" w:color="auto"/>
                <w:bottom w:val="none" w:sz="0" w:space="0" w:color="auto"/>
                <w:right w:val="none" w:sz="0" w:space="0" w:color="auto"/>
              </w:divBdr>
              <w:divsChild>
                <w:div w:id="6583404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4038061">
      <w:bodyDiv w:val="1"/>
      <w:marLeft w:val="0"/>
      <w:marRight w:val="0"/>
      <w:marTop w:val="0"/>
      <w:marBottom w:val="0"/>
      <w:divBdr>
        <w:top w:val="none" w:sz="0" w:space="0" w:color="auto"/>
        <w:left w:val="none" w:sz="0" w:space="0" w:color="auto"/>
        <w:bottom w:val="none" w:sz="0" w:space="0" w:color="auto"/>
        <w:right w:val="none" w:sz="0" w:space="0" w:color="auto"/>
      </w:divBdr>
      <w:divsChild>
        <w:div w:id="1414930787">
          <w:marLeft w:val="0"/>
          <w:marRight w:val="0"/>
          <w:marTop w:val="0"/>
          <w:marBottom w:val="0"/>
          <w:divBdr>
            <w:top w:val="none" w:sz="0" w:space="0" w:color="auto"/>
            <w:left w:val="none" w:sz="0" w:space="0" w:color="auto"/>
            <w:bottom w:val="none" w:sz="0" w:space="0" w:color="auto"/>
            <w:right w:val="none" w:sz="0" w:space="0" w:color="auto"/>
          </w:divBdr>
          <w:divsChild>
            <w:div w:id="777725420">
              <w:marLeft w:val="0"/>
              <w:marRight w:val="0"/>
              <w:marTop w:val="0"/>
              <w:marBottom w:val="0"/>
              <w:divBdr>
                <w:top w:val="none" w:sz="0" w:space="0" w:color="auto"/>
                <w:left w:val="none" w:sz="0" w:space="0" w:color="auto"/>
                <w:bottom w:val="none" w:sz="0" w:space="0" w:color="auto"/>
                <w:right w:val="none" w:sz="0" w:space="0" w:color="auto"/>
              </w:divBdr>
              <w:divsChild>
                <w:div w:id="8352627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96019474">
      <w:bodyDiv w:val="1"/>
      <w:marLeft w:val="0"/>
      <w:marRight w:val="0"/>
      <w:marTop w:val="0"/>
      <w:marBottom w:val="0"/>
      <w:divBdr>
        <w:top w:val="none" w:sz="0" w:space="0" w:color="auto"/>
        <w:left w:val="none" w:sz="0" w:space="0" w:color="auto"/>
        <w:bottom w:val="none" w:sz="0" w:space="0" w:color="auto"/>
        <w:right w:val="none" w:sz="0" w:space="0" w:color="auto"/>
      </w:divBdr>
      <w:divsChild>
        <w:div w:id="511067038">
          <w:marLeft w:val="0"/>
          <w:marRight w:val="0"/>
          <w:marTop w:val="0"/>
          <w:marBottom w:val="0"/>
          <w:divBdr>
            <w:top w:val="none" w:sz="0" w:space="0" w:color="auto"/>
            <w:left w:val="none" w:sz="0" w:space="0" w:color="auto"/>
            <w:bottom w:val="none" w:sz="0" w:space="0" w:color="auto"/>
            <w:right w:val="none" w:sz="0" w:space="0" w:color="auto"/>
          </w:divBdr>
        </w:div>
        <w:div w:id="402946816">
          <w:marLeft w:val="0"/>
          <w:marRight w:val="0"/>
          <w:marTop w:val="0"/>
          <w:marBottom w:val="0"/>
          <w:divBdr>
            <w:top w:val="none" w:sz="0" w:space="0" w:color="auto"/>
            <w:left w:val="none" w:sz="0" w:space="0" w:color="auto"/>
            <w:bottom w:val="none" w:sz="0" w:space="0" w:color="auto"/>
            <w:right w:val="none" w:sz="0" w:space="0" w:color="auto"/>
          </w:divBdr>
        </w:div>
        <w:div w:id="1422337181">
          <w:marLeft w:val="0"/>
          <w:marRight w:val="0"/>
          <w:marTop w:val="0"/>
          <w:marBottom w:val="0"/>
          <w:divBdr>
            <w:top w:val="none" w:sz="0" w:space="0" w:color="auto"/>
            <w:left w:val="none" w:sz="0" w:space="0" w:color="auto"/>
            <w:bottom w:val="none" w:sz="0" w:space="0" w:color="auto"/>
            <w:right w:val="none" w:sz="0" w:space="0" w:color="auto"/>
          </w:divBdr>
        </w:div>
        <w:div w:id="1051147364">
          <w:marLeft w:val="0"/>
          <w:marRight w:val="0"/>
          <w:marTop w:val="0"/>
          <w:marBottom w:val="0"/>
          <w:divBdr>
            <w:top w:val="none" w:sz="0" w:space="0" w:color="auto"/>
            <w:left w:val="none" w:sz="0" w:space="0" w:color="auto"/>
            <w:bottom w:val="none" w:sz="0" w:space="0" w:color="auto"/>
            <w:right w:val="none" w:sz="0" w:space="0" w:color="auto"/>
          </w:divBdr>
        </w:div>
      </w:divsChild>
    </w:div>
    <w:div w:id="1806386132">
      <w:bodyDiv w:val="1"/>
      <w:marLeft w:val="0"/>
      <w:marRight w:val="0"/>
      <w:marTop w:val="0"/>
      <w:marBottom w:val="0"/>
      <w:divBdr>
        <w:top w:val="none" w:sz="0" w:space="0" w:color="auto"/>
        <w:left w:val="none" w:sz="0" w:space="0" w:color="auto"/>
        <w:bottom w:val="none" w:sz="0" w:space="0" w:color="auto"/>
        <w:right w:val="none" w:sz="0" w:space="0" w:color="auto"/>
      </w:divBdr>
      <w:divsChild>
        <w:div w:id="913929397">
          <w:marLeft w:val="0"/>
          <w:marRight w:val="0"/>
          <w:marTop w:val="0"/>
          <w:marBottom w:val="0"/>
          <w:divBdr>
            <w:top w:val="none" w:sz="0" w:space="0" w:color="auto"/>
            <w:left w:val="none" w:sz="0" w:space="0" w:color="auto"/>
            <w:bottom w:val="none" w:sz="0" w:space="0" w:color="auto"/>
            <w:right w:val="none" w:sz="0" w:space="0" w:color="auto"/>
          </w:divBdr>
          <w:divsChild>
            <w:div w:id="1347094086">
              <w:marLeft w:val="0"/>
              <w:marRight w:val="0"/>
              <w:marTop w:val="0"/>
              <w:marBottom w:val="0"/>
              <w:divBdr>
                <w:top w:val="none" w:sz="0" w:space="0" w:color="auto"/>
                <w:left w:val="none" w:sz="0" w:space="0" w:color="auto"/>
                <w:bottom w:val="none" w:sz="0" w:space="0" w:color="auto"/>
                <w:right w:val="none" w:sz="0" w:space="0" w:color="auto"/>
              </w:divBdr>
              <w:divsChild>
                <w:div w:id="181771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6350762">
      <w:bodyDiv w:val="1"/>
      <w:marLeft w:val="0"/>
      <w:marRight w:val="0"/>
      <w:marTop w:val="0"/>
      <w:marBottom w:val="0"/>
      <w:divBdr>
        <w:top w:val="none" w:sz="0" w:space="0" w:color="auto"/>
        <w:left w:val="none" w:sz="0" w:space="0" w:color="auto"/>
        <w:bottom w:val="none" w:sz="0" w:space="0" w:color="auto"/>
        <w:right w:val="none" w:sz="0" w:space="0" w:color="auto"/>
      </w:divBdr>
    </w:div>
    <w:div w:id="1917864612">
      <w:bodyDiv w:val="1"/>
      <w:marLeft w:val="0"/>
      <w:marRight w:val="0"/>
      <w:marTop w:val="0"/>
      <w:marBottom w:val="0"/>
      <w:divBdr>
        <w:top w:val="none" w:sz="0" w:space="0" w:color="auto"/>
        <w:left w:val="none" w:sz="0" w:space="0" w:color="auto"/>
        <w:bottom w:val="none" w:sz="0" w:space="0" w:color="auto"/>
        <w:right w:val="none" w:sz="0" w:space="0" w:color="auto"/>
      </w:divBdr>
      <w:divsChild>
        <w:div w:id="96217551">
          <w:marLeft w:val="0"/>
          <w:marRight w:val="0"/>
          <w:marTop w:val="0"/>
          <w:marBottom w:val="0"/>
          <w:divBdr>
            <w:top w:val="none" w:sz="0" w:space="0" w:color="auto"/>
            <w:left w:val="none" w:sz="0" w:space="0" w:color="auto"/>
            <w:bottom w:val="none" w:sz="0" w:space="0" w:color="auto"/>
            <w:right w:val="none" w:sz="0" w:space="0" w:color="auto"/>
          </w:divBdr>
          <w:divsChild>
            <w:div w:id="462968978">
              <w:marLeft w:val="0"/>
              <w:marRight w:val="0"/>
              <w:marTop w:val="0"/>
              <w:marBottom w:val="0"/>
              <w:divBdr>
                <w:top w:val="none" w:sz="0" w:space="0" w:color="auto"/>
                <w:left w:val="none" w:sz="0" w:space="0" w:color="auto"/>
                <w:bottom w:val="none" w:sz="0" w:space="0" w:color="auto"/>
                <w:right w:val="none" w:sz="0" w:space="0" w:color="auto"/>
              </w:divBdr>
              <w:divsChild>
                <w:div w:id="11394163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1329740">
      <w:bodyDiv w:val="1"/>
      <w:marLeft w:val="0"/>
      <w:marRight w:val="0"/>
      <w:marTop w:val="0"/>
      <w:marBottom w:val="0"/>
      <w:divBdr>
        <w:top w:val="none" w:sz="0" w:space="0" w:color="auto"/>
        <w:left w:val="none" w:sz="0" w:space="0" w:color="auto"/>
        <w:bottom w:val="none" w:sz="0" w:space="0" w:color="auto"/>
        <w:right w:val="none" w:sz="0" w:space="0" w:color="auto"/>
      </w:divBdr>
      <w:divsChild>
        <w:div w:id="317541774">
          <w:marLeft w:val="0"/>
          <w:marRight w:val="0"/>
          <w:marTop w:val="0"/>
          <w:marBottom w:val="0"/>
          <w:divBdr>
            <w:top w:val="none" w:sz="0" w:space="0" w:color="auto"/>
            <w:left w:val="none" w:sz="0" w:space="0" w:color="auto"/>
            <w:bottom w:val="none" w:sz="0" w:space="0" w:color="auto"/>
            <w:right w:val="none" w:sz="0" w:space="0" w:color="auto"/>
          </w:divBdr>
          <w:divsChild>
            <w:div w:id="2102993332">
              <w:marLeft w:val="0"/>
              <w:marRight w:val="0"/>
              <w:marTop w:val="0"/>
              <w:marBottom w:val="0"/>
              <w:divBdr>
                <w:top w:val="none" w:sz="0" w:space="0" w:color="auto"/>
                <w:left w:val="none" w:sz="0" w:space="0" w:color="auto"/>
                <w:bottom w:val="none" w:sz="0" w:space="0" w:color="auto"/>
                <w:right w:val="none" w:sz="0" w:space="0" w:color="auto"/>
              </w:divBdr>
              <w:divsChild>
                <w:div w:id="11483230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8515291">
      <w:bodyDiv w:val="1"/>
      <w:marLeft w:val="0"/>
      <w:marRight w:val="0"/>
      <w:marTop w:val="0"/>
      <w:marBottom w:val="0"/>
      <w:divBdr>
        <w:top w:val="none" w:sz="0" w:space="0" w:color="auto"/>
        <w:left w:val="none" w:sz="0" w:space="0" w:color="auto"/>
        <w:bottom w:val="none" w:sz="0" w:space="0" w:color="auto"/>
        <w:right w:val="none" w:sz="0" w:space="0" w:color="auto"/>
      </w:divBdr>
      <w:divsChild>
        <w:div w:id="872109228">
          <w:marLeft w:val="0"/>
          <w:marRight w:val="0"/>
          <w:marTop w:val="0"/>
          <w:marBottom w:val="0"/>
          <w:divBdr>
            <w:top w:val="none" w:sz="0" w:space="0" w:color="auto"/>
            <w:left w:val="none" w:sz="0" w:space="0" w:color="auto"/>
            <w:bottom w:val="none" w:sz="0" w:space="0" w:color="auto"/>
            <w:right w:val="none" w:sz="0" w:space="0" w:color="auto"/>
          </w:divBdr>
          <w:divsChild>
            <w:div w:id="1107966865">
              <w:marLeft w:val="0"/>
              <w:marRight w:val="0"/>
              <w:marTop w:val="0"/>
              <w:marBottom w:val="0"/>
              <w:divBdr>
                <w:top w:val="none" w:sz="0" w:space="0" w:color="auto"/>
                <w:left w:val="none" w:sz="0" w:space="0" w:color="auto"/>
                <w:bottom w:val="none" w:sz="0" w:space="0" w:color="auto"/>
                <w:right w:val="none" w:sz="0" w:space="0" w:color="auto"/>
              </w:divBdr>
              <w:divsChild>
                <w:div w:id="6117155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7225319">
      <w:bodyDiv w:val="1"/>
      <w:marLeft w:val="0"/>
      <w:marRight w:val="0"/>
      <w:marTop w:val="0"/>
      <w:marBottom w:val="0"/>
      <w:divBdr>
        <w:top w:val="none" w:sz="0" w:space="0" w:color="auto"/>
        <w:left w:val="none" w:sz="0" w:space="0" w:color="auto"/>
        <w:bottom w:val="none" w:sz="0" w:space="0" w:color="auto"/>
        <w:right w:val="none" w:sz="0" w:space="0" w:color="auto"/>
      </w:divBdr>
      <w:divsChild>
        <w:div w:id="1079866492">
          <w:marLeft w:val="0"/>
          <w:marRight w:val="0"/>
          <w:marTop w:val="0"/>
          <w:marBottom w:val="0"/>
          <w:divBdr>
            <w:top w:val="none" w:sz="0" w:space="0" w:color="auto"/>
            <w:left w:val="none" w:sz="0" w:space="0" w:color="auto"/>
            <w:bottom w:val="none" w:sz="0" w:space="0" w:color="auto"/>
            <w:right w:val="none" w:sz="0" w:space="0" w:color="auto"/>
          </w:divBdr>
          <w:divsChild>
            <w:div w:id="1052653503">
              <w:marLeft w:val="0"/>
              <w:marRight w:val="0"/>
              <w:marTop w:val="0"/>
              <w:marBottom w:val="0"/>
              <w:divBdr>
                <w:top w:val="none" w:sz="0" w:space="0" w:color="auto"/>
                <w:left w:val="none" w:sz="0" w:space="0" w:color="auto"/>
                <w:bottom w:val="none" w:sz="0" w:space="0" w:color="auto"/>
                <w:right w:val="none" w:sz="0" w:space="0" w:color="auto"/>
              </w:divBdr>
              <w:divsChild>
                <w:div w:id="20092849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9912262">
      <w:bodyDiv w:val="1"/>
      <w:marLeft w:val="0"/>
      <w:marRight w:val="0"/>
      <w:marTop w:val="0"/>
      <w:marBottom w:val="0"/>
      <w:divBdr>
        <w:top w:val="none" w:sz="0" w:space="0" w:color="auto"/>
        <w:left w:val="none" w:sz="0" w:space="0" w:color="auto"/>
        <w:bottom w:val="none" w:sz="0" w:space="0" w:color="auto"/>
        <w:right w:val="none" w:sz="0" w:space="0" w:color="auto"/>
      </w:divBdr>
      <w:divsChild>
        <w:div w:id="1176649298">
          <w:marLeft w:val="0"/>
          <w:marRight w:val="0"/>
          <w:marTop w:val="0"/>
          <w:marBottom w:val="0"/>
          <w:divBdr>
            <w:top w:val="none" w:sz="0" w:space="0" w:color="auto"/>
            <w:left w:val="none" w:sz="0" w:space="0" w:color="auto"/>
            <w:bottom w:val="none" w:sz="0" w:space="0" w:color="auto"/>
            <w:right w:val="none" w:sz="0" w:space="0" w:color="auto"/>
          </w:divBdr>
          <w:divsChild>
            <w:div w:id="377702850">
              <w:marLeft w:val="0"/>
              <w:marRight w:val="0"/>
              <w:marTop w:val="0"/>
              <w:marBottom w:val="0"/>
              <w:divBdr>
                <w:top w:val="none" w:sz="0" w:space="0" w:color="auto"/>
                <w:left w:val="none" w:sz="0" w:space="0" w:color="auto"/>
                <w:bottom w:val="none" w:sz="0" w:space="0" w:color="auto"/>
                <w:right w:val="none" w:sz="0" w:space="0" w:color="auto"/>
              </w:divBdr>
              <w:divsChild>
                <w:div w:id="1863399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1669098">
      <w:bodyDiv w:val="1"/>
      <w:marLeft w:val="0"/>
      <w:marRight w:val="0"/>
      <w:marTop w:val="0"/>
      <w:marBottom w:val="0"/>
      <w:divBdr>
        <w:top w:val="none" w:sz="0" w:space="0" w:color="auto"/>
        <w:left w:val="none" w:sz="0" w:space="0" w:color="auto"/>
        <w:bottom w:val="none" w:sz="0" w:space="0" w:color="auto"/>
        <w:right w:val="none" w:sz="0" w:space="0" w:color="auto"/>
      </w:divBdr>
      <w:divsChild>
        <w:div w:id="1684745899">
          <w:marLeft w:val="0"/>
          <w:marRight w:val="0"/>
          <w:marTop w:val="0"/>
          <w:marBottom w:val="0"/>
          <w:divBdr>
            <w:top w:val="none" w:sz="0" w:space="0" w:color="auto"/>
            <w:left w:val="none" w:sz="0" w:space="0" w:color="auto"/>
            <w:bottom w:val="none" w:sz="0" w:space="0" w:color="auto"/>
            <w:right w:val="none" w:sz="0" w:space="0" w:color="auto"/>
          </w:divBdr>
          <w:divsChild>
            <w:div w:id="1279265528">
              <w:marLeft w:val="0"/>
              <w:marRight w:val="0"/>
              <w:marTop w:val="0"/>
              <w:marBottom w:val="0"/>
              <w:divBdr>
                <w:top w:val="none" w:sz="0" w:space="0" w:color="auto"/>
                <w:left w:val="none" w:sz="0" w:space="0" w:color="auto"/>
                <w:bottom w:val="none" w:sz="0" w:space="0" w:color="auto"/>
                <w:right w:val="none" w:sz="0" w:space="0" w:color="auto"/>
              </w:divBdr>
              <w:divsChild>
                <w:div w:id="19677353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2491558">
      <w:bodyDiv w:val="1"/>
      <w:marLeft w:val="0"/>
      <w:marRight w:val="0"/>
      <w:marTop w:val="0"/>
      <w:marBottom w:val="0"/>
      <w:divBdr>
        <w:top w:val="none" w:sz="0" w:space="0" w:color="auto"/>
        <w:left w:val="none" w:sz="0" w:space="0" w:color="auto"/>
        <w:bottom w:val="none" w:sz="0" w:space="0" w:color="auto"/>
        <w:right w:val="none" w:sz="0" w:space="0" w:color="auto"/>
      </w:divBdr>
      <w:divsChild>
        <w:div w:id="570775491">
          <w:marLeft w:val="0"/>
          <w:marRight w:val="0"/>
          <w:marTop w:val="0"/>
          <w:marBottom w:val="0"/>
          <w:divBdr>
            <w:top w:val="none" w:sz="0" w:space="0" w:color="auto"/>
            <w:left w:val="none" w:sz="0" w:space="0" w:color="auto"/>
            <w:bottom w:val="none" w:sz="0" w:space="0" w:color="auto"/>
            <w:right w:val="none" w:sz="0" w:space="0" w:color="auto"/>
          </w:divBdr>
          <w:divsChild>
            <w:div w:id="128479044">
              <w:marLeft w:val="0"/>
              <w:marRight w:val="0"/>
              <w:marTop w:val="0"/>
              <w:marBottom w:val="0"/>
              <w:divBdr>
                <w:top w:val="none" w:sz="0" w:space="0" w:color="auto"/>
                <w:left w:val="none" w:sz="0" w:space="0" w:color="auto"/>
                <w:bottom w:val="none" w:sz="0" w:space="0" w:color="auto"/>
                <w:right w:val="none" w:sz="0" w:space="0" w:color="auto"/>
              </w:divBdr>
              <w:divsChild>
                <w:div w:id="20380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7674">
      <w:bodyDiv w:val="1"/>
      <w:marLeft w:val="0"/>
      <w:marRight w:val="0"/>
      <w:marTop w:val="0"/>
      <w:marBottom w:val="0"/>
      <w:divBdr>
        <w:top w:val="none" w:sz="0" w:space="0" w:color="auto"/>
        <w:left w:val="none" w:sz="0" w:space="0" w:color="auto"/>
        <w:bottom w:val="none" w:sz="0" w:space="0" w:color="auto"/>
        <w:right w:val="none" w:sz="0" w:space="0" w:color="auto"/>
      </w:divBdr>
      <w:divsChild>
        <w:div w:id="1046564569">
          <w:marLeft w:val="0"/>
          <w:marRight w:val="0"/>
          <w:marTop w:val="0"/>
          <w:marBottom w:val="0"/>
          <w:divBdr>
            <w:top w:val="none" w:sz="0" w:space="0" w:color="auto"/>
            <w:left w:val="none" w:sz="0" w:space="0" w:color="auto"/>
            <w:bottom w:val="none" w:sz="0" w:space="0" w:color="auto"/>
            <w:right w:val="none" w:sz="0" w:space="0" w:color="auto"/>
          </w:divBdr>
          <w:divsChild>
            <w:div w:id="108815499">
              <w:marLeft w:val="0"/>
              <w:marRight w:val="0"/>
              <w:marTop w:val="0"/>
              <w:marBottom w:val="0"/>
              <w:divBdr>
                <w:top w:val="none" w:sz="0" w:space="0" w:color="auto"/>
                <w:left w:val="none" w:sz="0" w:space="0" w:color="auto"/>
                <w:bottom w:val="none" w:sz="0" w:space="0" w:color="auto"/>
                <w:right w:val="none" w:sz="0" w:space="0" w:color="auto"/>
              </w:divBdr>
              <w:divsChild>
                <w:div w:id="1126965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2493314">
      <w:bodyDiv w:val="1"/>
      <w:marLeft w:val="0"/>
      <w:marRight w:val="0"/>
      <w:marTop w:val="0"/>
      <w:marBottom w:val="0"/>
      <w:divBdr>
        <w:top w:val="none" w:sz="0" w:space="0" w:color="auto"/>
        <w:left w:val="none" w:sz="0" w:space="0" w:color="auto"/>
        <w:bottom w:val="none" w:sz="0" w:space="0" w:color="auto"/>
        <w:right w:val="none" w:sz="0" w:space="0" w:color="auto"/>
      </w:divBdr>
      <w:divsChild>
        <w:div w:id="1446147697">
          <w:marLeft w:val="0"/>
          <w:marRight w:val="0"/>
          <w:marTop w:val="0"/>
          <w:marBottom w:val="0"/>
          <w:divBdr>
            <w:top w:val="none" w:sz="0" w:space="0" w:color="auto"/>
            <w:left w:val="none" w:sz="0" w:space="0" w:color="auto"/>
            <w:bottom w:val="none" w:sz="0" w:space="0" w:color="auto"/>
            <w:right w:val="none" w:sz="0" w:space="0" w:color="auto"/>
          </w:divBdr>
          <w:divsChild>
            <w:div w:id="1872104795">
              <w:marLeft w:val="0"/>
              <w:marRight w:val="0"/>
              <w:marTop w:val="0"/>
              <w:marBottom w:val="0"/>
              <w:divBdr>
                <w:top w:val="none" w:sz="0" w:space="0" w:color="auto"/>
                <w:left w:val="none" w:sz="0" w:space="0" w:color="auto"/>
                <w:bottom w:val="none" w:sz="0" w:space="0" w:color="auto"/>
                <w:right w:val="none" w:sz="0" w:space="0" w:color="auto"/>
              </w:divBdr>
              <w:divsChild>
                <w:div w:id="1583542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3797677">
      <w:bodyDiv w:val="1"/>
      <w:marLeft w:val="0"/>
      <w:marRight w:val="0"/>
      <w:marTop w:val="0"/>
      <w:marBottom w:val="0"/>
      <w:divBdr>
        <w:top w:val="none" w:sz="0" w:space="0" w:color="auto"/>
        <w:left w:val="none" w:sz="0" w:space="0" w:color="auto"/>
        <w:bottom w:val="none" w:sz="0" w:space="0" w:color="auto"/>
        <w:right w:val="none" w:sz="0" w:space="0" w:color="auto"/>
      </w:divBdr>
      <w:divsChild>
        <w:div w:id="1419449776">
          <w:marLeft w:val="0"/>
          <w:marRight w:val="0"/>
          <w:marTop w:val="0"/>
          <w:marBottom w:val="0"/>
          <w:divBdr>
            <w:top w:val="none" w:sz="0" w:space="0" w:color="auto"/>
            <w:left w:val="none" w:sz="0" w:space="0" w:color="auto"/>
            <w:bottom w:val="none" w:sz="0" w:space="0" w:color="auto"/>
            <w:right w:val="none" w:sz="0" w:space="0" w:color="auto"/>
          </w:divBdr>
          <w:divsChild>
            <w:div w:id="376587738">
              <w:marLeft w:val="0"/>
              <w:marRight w:val="0"/>
              <w:marTop w:val="0"/>
              <w:marBottom w:val="0"/>
              <w:divBdr>
                <w:top w:val="none" w:sz="0" w:space="0" w:color="auto"/>
                <w:left w:val="none" w:sz="0" w:space="0" w:color="auto"/>
                <w:bottom w:val="none" w:sz="0" w:space="0" w:color="auto"/>
                <w:right w:val="none" w:sz="0" w:space="0" w:color="auto"/>
              </w:divBdr>
              <w:divsChild>
                <w:div w:id="17153510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8990638">
      <w:bodyDiv w:val="1"/>
      <w:marLeft w:val="0"/>
      <w:marRight w:val="0"/>
      <w:marTop w:val="0"/>
      <w:marBottom w:val="0"/>
      <w:divBdr>
        <w:top w:val="none" w:sz="0" w:space="0" w:color="auto"/>
        <w:left w:val="none" w:sz="0" w:space="0" w:color="auto"/>
        <w:bottom w:val="none" w:sz="0" w:space="0" w:color="auto"/>
        <w:right w:val="none" w:sz="0" w:space="0" w:color="auto"/>
      </w:divBdr>
      <w:divsChild>
        <w:div w:id="369644256">
          <w:marLeft w:val="0"/>
          <w:marRight w:val="0"/>
          <w:marTop w:val="0"/>
          <w:marBottom w:val="0"/>
          <w:divBdr>
            <w:top w:val="none" w:sz="0" w:space="0" w:color="auto"/>
            <w:left w:val="none" w:sz="0" w:space="0" w:color="auto"/>
            <w:bottom w:val="none" w:sz="0" w:space="0" w:color="auto"/>
            <w:right w:val="none" w:sz="0" w:space="0" w:color="auto"/>
          </w:divBdr>
          <w:divsChild>
            <w:div w:id="928928691">
              <w:marLeft w:val="0"/>
              <w:marRight w:val="0"/>
              <w:marTop w:val="0"/>
              <w:marBottom w:val="0"/>
              <w:divBdr>
                <w:top w:val="none" w:sz="0" w:space="0" w:color="auto"/>
                <w:left w:val="none" w:sz="0" w:space="0" w:color="auto"/>
                <w:bottom w:val="none" w:sz="0" w:space="0" w:color="auto"/>
                <w:right w:val="none" w:sz="0" w:space="0" w:color="auto"/>
              </w:divBdr>
              <w:divsChild>
                <w:div w:id="4520159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2310463">
      <w:bodyDiv w:val="1"/>
      <w:marLeft w:val="0"/>
      <w:marRight w:val="0"/>
      <w:marTop w:val="0"/>
      <w:marBottom w:val="0"/>
      <w:divBdr>
        <w:top w:val="none" w:sz="0" w:space="0" w:color="auto"/>
        <w:left w:val="none" w:sz="0" w:space="0" w:color="auto"/>
        <w:bottom w:val="none" w:sz="0" w:space="0" w:color="auto"/>
        <w:right w:val="none" w:sz="0" w:space="0" w:color="auto"/>
      </w:divBdr>
      <w:divsChild>
        <w:div w:id="497773522">
          <w:marLeft w:val="0"/>
          <w:marRight w:val="0"/>
          <w:marTop w:val="0"/>
          <w:marBottom w:val="0"/>
          <w:divBdr>
            <w:top w:val="none" w:sz="0" w:space="0" w:color="auto"/>
            <w:left w:val="none" w:sz="0" w:space="0" w:color="auto"/>
            <w:bottom w:val="none" w:sz="0" w:space="0" w:color="auto"/>
            <w:right w:val="none" w:sz="0" w:space="0" w:color="auto"/>
          </w:divBdr>
          <w:divsChild>
            <w:div w:id="1495683402">
              <w:marLeft w:val="0"/>
              <w:marRight w:val="0"/>
              <w:marTop w:val="0"/>
              <w:marBottom w:val="0"/>
              <w:divBdr>
                <w:top w:val="none" w:sz="0" w:space="0" w:color="auto"/>
                <w:left w:val="none" w:sz="0" w:space="0" w:color="auto"/>
                <w:bottom w:val="none" w:sz="0" w:space="0" w:color="auto"/>
                <w:right w:val="none" w:sz="0" w:space="0" w:color="auto"/>
              </w:divBdr>
              <w:divsChild>
                <w:div w:id="19278793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3594803">
      <w:bodyDiv w:val="1"/>
      <w:marLeft w:val="0"/>
      <w:marRight w:val="0"/>
      <w:marTop w:val="0"/>
      <w:marBottom w:val="0"/>
      <w:divBdr>
        <w:top w:val="none" w:sz="0" w:space="0" w:color="auto"/>
        <w:left w:val="none" w:sz="0" w:space="0" w:color="auto"/>
        <w:bottom w:val="none" w:sz="0" w:space="0" w:color="auto"/>
        <w:right w:val="none" w:sz="0" w:space="0" w:color="auto"/>
      </w:divBdr>
      <w:divsChild>
        <w:div w:id="1719351113">
          <w:marLeft w:val="0"/>
          <w:marRight w:val="0"/>
          <w:marTop w:val="0"/>
          <w:marBottom w:val="0"/>
          <w:divBdr>
            <w:top w:val="none" w:sz="0" w:space="0" w:color="auto"/>
            <w:left w:val="none" w:sz="0" w:space="0" w:color="auto"/>
            <w:bottom w:val="none" w:sz="0" w:space="0" w:color="auto"/>
            <w:right w:val="none" w:sz="0" w:space="0" w:color="auto"/>
          </w:divBdr>
          <w:divsChild>
            <w:div w:id="1605765600">
              <w:marLeft w:val="0"/>
              <w:marRight w:val="0"/>
              <w:marTop w:val="0"/>
              <w:marBottom w:val="0"/>
              <w:divBdr>
                <w:top w:val="none" w:sz="0" w:space="0" w:color="auto"/>
                <w:left w:val="none" w:sz="0" w:space="0" w:color="auto"/>
                <w:bottom w:val="none" w:sz="0" w:space="0" w:color="auto"/>
                <w:right w:val="none" w:sz="0" w:space="0" w:color="auto"/>
              </w:divBdr>
              <w:divsChild>
                <w:div w:id="328409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44343090">
      <w:bodyDiv w:val="1"/>
      <w:marLeft w:val="0"/>
      <w:marRight w:val="0"/>
      <w:marTop w:val="0"/>
      <w:marBottom w:val="0"/>
      <w:divBdr>
        <w:top w:val="none" w:sz="0" w:space="0" w:color="auto"/>
        <w:left w:val="none" w:sz="0" w:space="0" w:color="auto"/>
        <w:bottom w:val="none" w:sz="0" w:space="0" w:color="auto"/>
        <w:right w:val="none" w:sz="0" w:space="0" w:color="auto"/>
      </w:divBdr>
      <w:divsChild>
        <w:div w:id="484509650">
          <w:marLeft w:val="0"/>
          <w:marRight w:val="0"/>
          <w:marTop w:val="0"/>
          <w:marBottom w:val="0"/>
          <w:divBdr>
            <w:top w:val="none" w:sz="0" w:space="0" w:color="auto"/>
            <w:left w:val="none" w:sz="0" w:space="0" w:color="auto"/>
            <w:bottom w:val="none" w:sz="0" w:space="0" w:color="auto"/>
            <w:right w:val="none" w:sz="0" w:space="0" w:color="auto"/>
          </w:divBdr>
          <w:divsChild>
            <w:div w:id="1429276977">
              <w:marLeft w:val="0"/>
              <w:marRight w:val="0"/>
              <w:marTop w:val="0"/>
              <w:marBottom w:val="0"/>
              <w:divBdr>
                <w:top w:val="none" w:sz="0" w:space="0" w:color="auto"/>
                <w:left w:val="none" w:sz="0" w:space="0" w:color="auto"/>
                <w:bottom w:val="none" w:sz="0" w:space="0" w:color="auto"/>
                <w:right w:val="none" w:sz="0" w:space="0" w:color="auto"/>
              </w:divBdr>
              <w:divsChild>
                <w:div w:id="19252628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ozilla.org/CA:Information_checklist" TargetMode="External"/><Relationship Id="rId13" Type="http://schemas.openxmlformats.org/officeDocument/2006/relationships/hyperlink" Target="mailto:telesec_support@t-systems.com" TargetMode="External"/><Relationship Id="rId18" Type="http://schemas.openxmlformats.org/officeDocument/2006/relationships/hyperlink" Target="http://crl.serverpass.telesec.de/rl/GlobalCA_Class_2.crl" TargetMode="External"/><Relationship Id="rId26" Type="http://schemas.openxmlformats.org/officeDocument/2006/relationships/hyperlink" Target="https://www.pki.dfn.de/fileadmin/PKI/DFN-PKI_CPS.pdf" TargetMode="External"/><Relationship Id="rId39" Type="http://schemas.openxmlformats.org/officeDocument/2006/relationships/oleObject" Target="embeddings/Microsoft_Office_Word_97_-_2003-Dokument2.doc"/><Relationship Id="rId3" Type="http://schemas.openxmlformats.org/officeDocument/2006/relationships/settings" Target="settings.xml"/><Relationship Id="rId21" Type="http://schemas.openxmlformats.org/officeDocument/2006/relationships/hyperlink" Target="https://wiki.mozilla.org/CA:SubordinateCA_checklist" TargetMode="External"/><Relationship Id="rId34" Type="http://schemas.openxmlformats.org/officeDocument/2006/relationships/hyperlink" Target="http://www.telekom.de/dlp/agb/pdf/41157.pdf" TargetMode="External"/><Relationship Id="rId42" Type="http://schemas.openxmlformats.org/officeDocument/2006/relationships/hyperlink" Target="https://wiki.mozilla.org/CA:Problematic_Practices" TargetMode="External"/><Relationship Id="rId47" Type="http://schemas.openxmlformats.org/officeDocument/2006/relationships/theme" Target="theme/theme1.xml"/><Relationship Id="rId7" Type="http://schemas.openxmlformats.org/officeDocument/2006/relationships/hyperlink" Target="http://www.mozilla.org/projects/security/certs/policy/" TargetMode="External"/><Relationship Id="rId12" Type="http://schemas.openxmlformats.org/officeDocument/2006/relationships/hyperlink" Target="http://www.t-systems.com" TargetMode="External"/><Relationship Id="rId17" Type="http://schemas.openxmlformats.org/officeDocument/2006/relationships/hyperlink" Target="http://pki.telesec.de/rl/GlobalRoot_Class_2.crl" TargetMode="External"/><Relationship Id="rId25" Type="http://schemas.openxmlformats.org/officeDocument/2006/relationships/hyperlink" Target="https://www.pki.dfn.de/fileadmin/PKI/DFN-PKI_CP.pdf" TargetMode="External"/><Relationship Id="rId33" Type="http://schemas.openxmlformats.org/officeDocument/2006/relationships/hyperlink" Target="http://telesec.de/sbca/cps.html" TargetMode="External"/><Relationship Id="rId38" Type="http://schemas.openxmlformats.org/officeDocument/2006/relationships/image" Target="media/image2.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ot-class2.test.telesec.de" TargetMode="External"/><Relationship Id="rId20" Type="http://schemas.openxmlformats.org/officeDocument/2006/relationships/hyperlink" Target="http://ocsp.serverpass.telesec.de/ocspr" TargetMode="External"/><Relationship Id="rId29" Type="http://schemas.openxmlformats.org/officeDocument/2006/relationships/hyperlink" Target="http://www.telesec.de/pki/service/GlobalRoot_Class_3/cp.pdf" TargetMode="External"/><Relationship Id="rId41" Type="http://schemas.openxmlformats.org/officeDocument/2006/relationships/hyperlink" Target="https://wiki.mozilla.org/CA:Recommended_Prac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sec.de" TargetMode="External"/><Relationship Id="rId24" Type="http://schemas.openxmlformats.org/officeDocument/2006/relationships/hyperlink" Target="http://www.telesec.de/pki/intermediate.html" TargetMode="External"/><Relationship Id="rId32" Type="http://schemas.openxmlformats.org/officeDocument/2006/relationships/hyperlink" Target="https://bugzilla.mozilla.org/attachment.cgi?id=555341" TargetMode="External"/><Relationship Id="rId37" Type="http://schemas.openxmlformats.org/officeDocument/2006/relationships/oleObject" Target="embeddings/Microsoft_Office_Word_97_-_2003-Dokument1.doc"/><Relationship Id="rId40" Type="http://schemas.openxmlformats.org/officeDocument/2006/relationships/hyperlink" Target="http://telesec.de/sbca/cps.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trust.at/certs/A-Trust-nQual-03.crt" TargetMode="External"/><Relationship Id="rId23" Type="http://schemas.openxmlformats.org/officeDocument/2006/relationships/hyperlink" Target="https://www.pki.dfn.de/root/globalroot/" TargetMode="External"/><Relationship Id="rId28" Type="http://schemas.openxmlformats.org/officeDocument/2006/relationships/hyperlink" Target="http://www.telesec.de/pki/service/GlobalRoot_Class_3/cp_en.pdf" TargetMode="External"/><Relationship Id="rId36" Type="http://schemas.openxmlformats.org/officeDocument/2006/relationships/image" Target="media/image1.emf"/><Relationship Id="rId10" Type="http://schemas.openxmlformats.org/officeDocument/2006/relationships/hyperlink" Target="https://wiki.mozilla.org/CA:Problematic_Practices" TargetMode="External"/><Relationship Id="rId19" Type="http://schemas.openxmlformats.org/officeDocument/2006/relationships/hyperlink" Target="http://ocsp.telesec.de/ocspr" TargetMode="External"/><Relationship Id="rId31" Type="http://schemas.openxmlformats.org/officeDocument/2006/relationships/hyperlink" Target="http://telesec.de/serverpass/cps.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ki.mozilla.org/CA:Recommended_Practices" TargetMode="External"/><Relationship Id="rId14" Type="http://schemas.openxmlformats.org/officeDocument/2006/relationships/hyperlink" Target="http://www.telesec.de/downloads/GlobalRoot_Class_2.cer" TargetMode="External"/><Relationship Id="rId22" Type="http://schemas.openxmlformats.org/officeDocument/2006/relationships/hyperlink" Target="https://www.dfn.de" TargetMode="External"/><Relationship Id="rId27" Type="http://schemas.openxmlformats.org/officeDocument/2006/relationships/hyperlink" Target="http://www.telesec.de/pki/roots.html" TargetMode="External"/><Relationship Id="rId30" Type="http://schemas.openxmlformats.org/officeDocument/2006/relationships/hyperlink" Target="http://telesec.de/pki/service/GlobalRoot_Class_2/CPS_T-%20TeleSec_GlobalRoot_Class_2_DE_V2.0.pdf" TargetMode="External"/><Relationship Id="rId35" Type="http://schemas.openxmlformats.org/officeDocument/2006/relationships/hyperlink" Target="https://cert.webtrust.org/SealFile?seal=1385&amp;file=pdf" TargetMode="External"/><Relationship Id="rId43"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3018</Words>
  <Characters>19020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EXHIBIT B – INFORMATION FOR MOZILLA CA APPLICATIONS</vt:lpstr>
    </vt:vector>
  </TitlesOfParts>
  <Company>SS</Company>
  <LinksUpToDate>false</LinksUpToDate>
  <CharactersWithSpaces>21995</CharactersWithSpaces>
  <SharedDoc>false</SharedDoc>
  <HLinks>
    <vt:vector size="180" baseType="variant">
      <vt:variant>
        <vt:i4>6619141</vt:i4>
      </vt:variant>
      <vt:variant>
        <vt:i4>87</vt:i4>
      </vt:variant>
      <vt:variant>
        <vt:i4>0</vt:i4>
      </vt:variant>
      <vt:variant>
        <vt:i4>5</vt:i4>
      </vt:variant>
      <vt:variant>
        <vt:lpwstr>https://wiki.mozilla.org/CA:Problematic_Practices</vt:lpwstr>
      </vt:variant>
      <vt:variant>
        <vt:lpwstr/>
      </vt:variant>
      <vt:variant>
        <vt:i4>3801185</vt:i4>
      </vt:variant>
      <vt:variant>
        <vt:i4>84</vt:i4>
      </vt:variant>
      <vt:variant>
        <vt:i4>0</vt:i4>
      </vt:variant>
      <vt:variant>
        <vt:i4>5</vt:i4>
      </vt:variant>
      <vt:variant>
        <vt:lpwstr>http://ocsp.serverpass.telesec.de/ocspr</vt:lpwstr>
      </vt:variant>
      <vt:variant>
        <vt:lpwstr/>
      </vt:variant>
      <vt:variant>
        <vt:i4>5832778</vt:i4>
      </vt:variant>
      <vt:variant>
        <vt:i4>81</vt:i4>
      </vt:variant>
      <vt:variant>
        <vt:i4>0</vt:i4>
      </vt:variant>
      <vt:variant>
        <vt:i4>5</vt:i4>
      </vt:variant>
      <vt:variant>
        <vt:lpwstr>http://ocsp.telesec.de/ocspr</vt:lpwstr>
      </vt:variant>
      <vt:variant>
        <vt:lpwstr/>
      </vt:variant>
      <vt:variant>
        <vt:i4>65548</vt:i4>
      </vt:variant>
      <vt:variant>
        <vt:i4>78</vt:i4>
      </vt:variant>
      <vt:variant>
        <vt:i4>0</vt:i4>
      </vt:variant>
      <vt:variant>
        <vt:i4>5</vt:i4>
      </vt:variant>
      <vt:variant>
        <vt:lpwstr>http://www.telesec.de/pki/roots.html</vt:lpwstr>
      </vt:variant>
      <vt:variant>
        <vt:lpwstr/>
      </vt:variant>
      <vt:variant>
        <vt:i4>7602197</vt:i4>
      </vt:variant>
      <vt:variant>
        <vt:i4>75</vt:i4>
      </vt:variant>
      <vt:variant>
        <vt:i4>0</vt:i4>
      </vt:variant>
      <vt:variant>
        <vt:i4>5</vt:i4>
      </vt:variant>
      <vt:variant>
        <vt:lpwstr>https://wiki.mozilla.org/CA:Recommended_Practices</vt:lpwstr>
      </vt:variant>
      <vt:variant>
        <vt:lpwstr/>
      </vt:variant>
      <vt:variant>
        <vt:i4>5898266</vt:i4>
      </vt:variant>
      <vt:variant>
        <vt:i4>72</vt:i4>
      </vt:variant>
      <vt:variant>
        <vt:i4>0</vt:i4>
      </vt:variant>
      <vt:variant>
        <vt:i4>5</vt:i4>
      </vt:variant>
      <vt:variant>
        <vt:lpwstr>http://www.whois.net/</vt:lpwstr>
      </vt:variant>
      <vt:variant>
        <vt:lpwstr/>
      </vt:variant>
      <vt:variant>
        <vt:i4>589847</vt:i4>
      </vt:variant>
      <vt:variant>
        <vt:i4>69</vt:i4>
      </vt:variant>
      <vt:variant>
        <vt:i4>0</vt:i4>
      </vt:variant>
      <vt:variant>
        <vt:i4>5</vt:i4>
      </vt:variant>
      <vt:variant>
        <vt:lpwstr>http://www.denic.de/</vt:lpwstr>
      </vt:variant>
      <vt:variant>
        <vt:lpwstr/>
      </vt:variant>
      <vt:variant>
        <vt:i4>4128812</vt:i4>
      </vt:variant>
      <vt:variant>
        <vt:i4>66</vt:i4>
      </vt:variant>
      <vt:variant>
        <vt:i4>0</vt:i4>
      </vt:variant>
      <vt:variant>
        <vt:i4>5</vt:i4>
      </vt:variant>
      <vt:variant>
        <vt:lpwstr>http://agb.telekom.de/doku/datei/38713.pdf</vt:lpwstr>
      </vt:variant>
      <vt:variant>
        <vt:lpwstr/>
      </vt:variant>
      <vt:variant>
        <vt:i4>5832778</vt:i4>
      </vt:variant>
      <vt:variant>
        <vt:i4>63</vt:i4>
      </vt:variant>
      <vt:variant>
        <vt:i4>0</vt:i4>
      </vt:variant>
      <vt:variant>
        <vt:i4>5</vt:i4>
      </vt:variant>
      <vt:variant>
        <vt:lpwstr>http://dict.leo.org/ende?lp=ende&amp;p=Ci4HO3kMAA&amp;search=conditions&amp;trestr=0x1001</vt:lpwstr>
      </vt:variant>
      <vt:variant>
        <vt:lpwstr/>
      </vt:variant>
      <vt:variant>
        <vt:i4>3538979</vt:i4>
      </vt:variant>
      <vt:variant>
        <vt:i4>60</vt:i4>
      </vt:variant>
      <vt:variant>
        <vt:i4>0</vt:i4>
      </vt:variant>
      <vt:variant>
        <vt:i4>5</vt:i4>
      </vt:variant>
      <vt:variant>
        <vt:lpwstr>http://dict.leo.org/ende?lp=ende&amp;p=Ci4HO3kMAA&amp;search=business&amp;trestr=0x1001</vt:lpwstr>
      </vt:variant>
      <vt:variant>
        <vt:lpwstr/>
      </vt:variant>
      <vt:variant>
        <vt:i4>4063286</vt:i4>
      </vt:variant>
      <vt:variant>
        <vt:i4>57</vt:i4>
      </vt:variant>
      <vt:variant>
        <vt:i4>0</vt:i4>
      </vt:variant>
      <vt:variant>
        <vt:i4>5</vt:i4>
      </vt:variant>
      <vt:variant>
        <vt:lpwstr>http://dict.leo.org/ende?lp=ende&amp;p=Ci4HO3kMAA&amp;search=standard&amp;trestr=0x1001</vt:lpwstr>
      </vt:variant>
      <vt:variant>
        <vt:lpwstr/>
      </vt:variant>
      <vt:variant>
        <vt:i4>6684732</vt:i4>
      </vt:variant>
      <vt:variant>
        <vt:i4>54</vt:i4>
      </vt:variant>
      <vt:variant>
        <vt:i4>0</vt:i4>
      </vt:variant>
      <vt:variant>
        <vt:i4>5</vt:i4>
      </vt:variant>
      <vt:variant>
        <vt:lpwstr>http://telesec.de/pki/service/GlobalRoot_Class_2/CPS_T-TeleSec_GlobalRoot_Class_2_DE_V2.0.pdf</vt:lpwstr>
      </vt:variant>
      <vt:variant>
        <vt:lpwstr/>
      </vt:variant>
      <vt:variant>
        <vt:i4>6357038</vt:i4>
      </vt:variant>
      <vt:variant>
        <vt:i4>51</vt:i4>
      </vt:variant>
      <vt:variant>
        <vt:i4>0</vt:i4>
      </vt:variant>
      <vt:variant>
        <vt:i4>5</vt:i4>
      </vt:variant>
      <vt:variant>
        <vt:lpwstr>http://www.telesec.de/pki/service/GlobalRoot_Class_3/cp.pdf</vt:lpwstr>
      </vt:variant>
      <vt:variant>
        <vt:lpwstr/>
      </vt:variant>
      <vt:variant>
        <vt:i4>786545</vt:i4>
      </vt:variant>
      <vt:variant>
        <vt:i4>48</vt:i4>
      </vt:variant>
      <vt:variant>
        <vt:i4>0</vt:i4>
      </vt:variant>
      <vt:variant>
        <vt:i4>5</vt:i4>
      </vt:variant>
      <vt:variant>
        <vt:lpwstr>http://www.telesec.de/pki/service/GlobalRoot_Class_3/cp_en.pdf</vt:lpwstr>
      </vt:variant>
      <vt:variant>
        <vt:lpwstr/>
      </vt:variant>
      <vt:variant>
        <vt:i4>65548</vt:i4>
      </vt:variant>
      <vt:variant>
        <vt:i4>45</vt:i4>
      </vt:variant>
      <vt:variant>
        <vt:i4>0</vt:i4>
      </vt:variant>
      <vt:variant>
        <vt:i4>5</vt:i4>
      </vt:variant>
      <vt:variant>
        <vt:lpwstr>http://www.telesec.de/pki/roots.html</vt:lpwstr>
      </vt:variant>
      <vt:variant>
        <vt:lpwstr/>
      </vt:variant>
      <vt:variant>
        <vt:i4>1441889</vt:i4>
      </vt:variant>
      <vt:variant>
        <vt:i4>42</vt:i4>
      </vt:variant>
      <vt:variant>
        <vt:i4>0</vt:i4>
      </vt:variant>
      <vt:variant>
        <vt:i4>5</vt:i4>
      </vt:variant>
      <vt:variant>
        <vt:lpwstr>https://wiki.mozilla.org/CA:SubordinateCA_checklist</vt:lpwstr>
      </vt:variant>
      <vt:variant>
        <vt:lpwstr/>
      </vt:variant>
      <vt:variant>
        <vt:i4>65548</vt:i4>
      </vt:variant>
      <vt:variant>
        <vt:i4>39</vt:i4>
      </vt:variant>
      <vt:variant>
        <vt:i4>0</vt:i4>
      </vt:variant>
      <vt:variant>
        <vt:i4>5</vt:i4>
      </vt:variant>
      <vt:variant>
        <vt:lpwstr>http://www.telesec.de/pki/roots.html</vt:lpwstr>
      </vt:variant>
      <vt:variant>
        <vt:lpwstr/>
      </vt:variant>
      <vt:variant>
        <vt:i4>1507436</vt:i4>
      </vt:variant>
      <vt:variant>
        <vt:i4>36</vt:i4>
      </vt:variant>
      <vt:variant>
        <vt:i4>0</vt:i4>
      </vt:variant>
      <vt:variant>
        <vt:i4>5</vt:i4>
      </vt:variant>
      <vt:variant>
        <vt:lpwstr>https://bugzilla.mozilla.org/show_bug.cgi?id=378882</vt:lpwstr>
      </vt:variant>
      <vt:variant>
        <vt:lpwstr>c130</vt:lpwstr>
      </vt:variant>
      <vt:variant>
        <vt:i4>2031725</vt:i4>
      </vt:variant>
      <vt:variant>
        <vt:i4>33</vt:i4>
      </vt:variant>
      <vt:variant>
        <vt:i4>0</vt:i4>
      </vt:variant>
      <vt:variant>
        <vt:i4>5</vt:i4>
      </vt:variant>
      <vt:variant>
        <vt:lpwstr>https://wiki.mozilla.org/PSM:EV_Testing_Easy_Version</vt:lpwstr>
      </vt:variant>
      <vt:variant>
        <vt:lpwstr/>
      </vt:variant>
      <vt:variant>
        <vt:i4>3801185</vt:i4>
      </vt:variant>
      <vt:variant>
        <vt:i4>30</vt:i4>
      </vt:variant>
      <vt:variant>
        <vt:i4>0</vt:i4>
      </vt:variant>
      <vt:variant>
        <vt:i4>5</vt:i4>
      </vt:variant>
      <vt:variant>
        <vt:lpwstr>http://ocsp.serverpass.telesec.de/ocspr</vt:lpwstr>
      </vt:variant>
      <vt:variant>
        <vt:lpwstr/>
      </vt:variant>
      <vt:variant>
        <vt:i4>5832778</vt:i4>
      </vt:variant>
      <vt:variant>
        <vt:i4>27</vt:i4>
      </vt:variant>
      <vt:variant>
        <vt:i4>0</vt:i4>
      </vt:variant>
      <vt:variant>
        <vt:i4>5</vt:i4>
      </vt:variant>
      <vt:variant>
        <vt:lpwstr>http://ocsp.telesec.de/ocspr</vt:lpwstr>
      </vt:variant>
      <vt:variant>
        <vt:lpwstr/>
      </vt:variant>
      <vt:variant>
        <vt:i4>2752614</vt:i4>
      </vt:variant>
      <vt:variant>
        <vt:i4>24</vt:i4>
      </vt:variant>
      <vt:variant>
        <vt:i4>0</vt:i4>
      </vt:variant>
      <vt:variant>
        <vt:i4>5</vt:i4>
      </vt:variant>
      <vt:variant>
        <vt:lpwstr>http://pki.telesec.de/rl/GlobalRoot_Class_2.crl</vt:lpwstr>
      </vt:variant>
      <vt:variant>
        <vt:lpwstr/>
      </vt:variant>
      <vt:variant>
        <vt:i4>7864356</vt:i4>
      </vt:variant>
      <vt:variant>
        <vt:i4>21</vt:i4>
      </vt:variant>
      <vt:variant>
        <vt:i4>0</vt:i4>
      </vt:variant>
      <vt:variant>
        <vt:i4>5</vt:i4>
      </vt:variant>
      <vt:variant>
        <vt:lpwstr>http://www.telesec.de/downloads/GlobalRoot_Class_2.crl</vt:lpwstr>
      </vt:variant>
      <vt:variant>
        <vt:lpwstr/>
      </vt:variant>
      <vt:variant>
        <vt:i4>458842</vt:i4>
      </vt:variant>
      <vt:variant>
        <vt:i4>18</vt:i4>
      </vt:variant>
      <vt:variant>
        <vt:i4>0</vt:i4>
      </vt:variant>
      <vt:variant>
        <vt:i4>5</vt:i4>
      </vt:variant>
      <vt:variant>
        <vt:lpwstr>https://root-class2.test.telesec.de/</vt:lpwstr>
      </vt:variant>
      <vt:variant>
        <vt:lpwstr/>
      </vt:variant>
      <vt:variant>
        <vt:i4>5701707</vt:i4>
      </vt:variant>
      <vt:variant>
        <vt:i4>15</vt:i4>
      </vt:variant>
      <vt:variant>
        <vt:i4>0</vt:i4>
      </vt:variant>
      <vt:variant>
        <vt:i4>5</vt:i4>
      </vt:variant>
      <vt:variant>
        <vt:lpwstr>http://www.a-trust.at/certs/A-Trust-nQual-03.crt</vt:lpwstr>
      </vt:variant>
      <vt:variant>
        <vt:lpwstr/>
      </vt:variant>
      <vt:variant>
        <vt:i4>6684723</vt:i4>
      </vt:variant>
      <vt:variant>
        <vt:i4>12</vt:i4>
      </vt:variant>
      <vt:variant>
        <vt:i4>0</vt:i4>
      </vt:variant>
      <vt:variant>
        <vt:i4>5</vt:i4>
      </vt:variant>
      <vt:variant>
        <vt:lpwstr>http://www.telesec.de/downloads/GlobalRoot_Class_2.cer</vt:lpwstr>
      </vt:variant>
      <vt:variant>
        <vt:lpwstr/>
      </vt:variant>
      <vt:variant>
        <vt:i4>1966155</vt:i4>
      </vt:variant>
      <vt:variant>
        <vt:i4>9</vt:i4>
      </vt:variant>
      <vt:variant>
        <vt:i4>0</vt:i4>
      </vt:variant>
      <vt:variant>
        <vt:i4>5</vt:i4>
      </vt:variant>
      <vt:variant>
        <vt:lpwstr>mailto:telesec_support@t-systems.com</vt:lpwstr>
      </vt:variant>
      <vt:variant>
        <vt:lpwstr/>
      </vt:variant>
      <vt:variant>
        <vt:i4>4653148</vt:i4>
      </vt:variant>
      <vt:variant>
        <vt:i4>6</vt:i4>
      </vt:variant>
      <vt:variant>
        <vt:i4>0</vt:i4>
      </vt:variant>
      <vt:variant>
        <vt:i4>5</vt:i4>
      </vt:variant>
      <vt:variant>
        <vt:lpwstr>http://www.t-systems.com/</vt:lpwstr>
      </vt:variant>
      <vt:variant>
        <vt:lpwstr/>
      </vt:variant>
      <vt:variant>
        <vt:i4>6815870</vt:i4>
      </vt:variant>
      <vt:variant>
        <vt:i4>3</vt:i4>
      </vt:variant>
      <vt:variant>
        <vt:i4>0</vt:i4>
      </vt:variant>
      <vt:variant>
        <vt:i4>5</vt:i4>
      </vt:variant>
      <vt:variant>
        <vt:lpwstr>http://www.telesec.de/</vt:lpwstr>
      </vt:variant>
      <vt:variant>
        <vt:lpwstr/>
      </vt:variant>
      <vt:variant>
        <vt:i4>1966141</vt:i4>
      </vt:variant>
      <vt:variant>
        <vt:i4>0</vt:i4>
      </vt:variant>
      <vt:variant>
        <vt:i4>0</vt:i4>
      </vt:variant>
      <vt:variant>
        <vt:i4>5</vt:i4>
      </vt:variant>
      <vt:variant>
        <vt:lpwstr>https://bugzilla.mozilla.org/show_bug.cgi?id=669849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 INFORMATION FOR MOZILLA CA APPLICATIONS</dc:title>
  <dc:creator>kathleen</dc:creator>
  <cp:lastModifiedBy>Bernd Nakonzer</cp:lastModifiedBy>
  <cp:revision>13</cp:revision>
  <dcterms:created xsi:type="dcterms:W3CDTF">2013-08-20T13:19:00Z</dcterms:created>
  <dcterms:modified xsi:type="dcterms:W3CDTF">2013-08-29T10:00:00Z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