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F0" w:rsidRDefault="00235575" w:rsidP="00113FE9">
      <w:pPr>
        <w:jc w:val="both"/>
        <w:rPr>
          <w:sz w:val="24"/>
          <w:szCs w:val="24"/>
          <w:lang w:val="en-US"/>
        </w:rPr>
      </w:pPr>
      <w:r w:rsidRPr="0032438C">
        <w:rPr>
          <w:b/>
          <w:sz w:val="24"/>
          <w:szCs w:val="24"/>
          <w:lang w:val="ca-ES"/>
        </w:rPr>
        <w:t>3.2.2</w:t>
      </w:r>
      <w:r>
        <w:rPr>
          <w:sz w:val="24"/>
          <w:szCs w:val="24"/>
          <w:lang w:val="ca-ES"/>
        </w:rPr>
        <w:t xml:space="preserve"> </w:t>
      </w:r>
      <w:r>
        <w:rPr>
          <w:sz w:val="24"/>
          <w:szCs w:val="24"/>
          <w:lang w:val="en-US"/>
        </w:rPr>
        <w:t>Identity authentication of an organization</w:t>
      </w:r>
    </w:p>
    <w:p w:rsidR="00235575" w:rsidRDefault="00235575" w:rsidP="00113FE9">
      <w:pPr>
        <w:jc w:val="both"/>
        <w:rPr>
          <w:sz w:val="24"/>
          <w:szCs w:val="24"/>
          <w:lang w:val="en-US"/>
        </w:rPr>
      </w:pPr>
      <w:r>
        <w:rPr>
          <w:sz w:val="24"/>
          <w:szCs w:val="24"/>
          <w:lang w:val="en-US"/>
        </w:rPr>
        <w:t>This section contains requirements for checking the identity of an organization.</w:t>
      </w:r>
    </w:p>
    <w:p w:rsidR="00235575" w:rsidRDefault="00235575" w:rsidP="00113FE9">
      <w:pPr>
        <w:jc w:val="both"/>
        <w:rPr>
          <w:sz w:val="24"/>
          <w:szCs w:val="24"/>
          <w:lang w:val="en-US"/>
        </w:rPr>
      </w:pPr>
      <w:r>
        <w:rPr>
          <w:sz w:val="24"/>
          <w:szCs w:val="24"/>
          <w:lang w:val="en-US"/>
        </w:rPr>
        <w:t xml:space="preserve">3.2.2.1 </w:t>
      </w:r>
      <w:r w:rsidR="00584003">
        <w:rPr>
          <w:sz w:val="24"/>
          <w:szCs w:val="24"/>
          <w:lang w:val="en-US"/>
        </w:rPr>
        <w:t>Certification</w:t>
      </w:r>
      <w:r>
        <w:rPr>
          <w:sz w:val="24"/>
          <w:szCs w:val="24"/>
          <w:lang w:val="en-US"/>
        </w:rPr>
        <w:t xml:space="preserve"> Entit</w:t>
      </w:r>
      <w:r w:rsidR="00584003">
        <w:rPr>
          <w:sz w:val="24"/>
          <w:szCs w:val="24"/>
          <w:lang w:val="en-US"/>
        </w:rPr>
        <w:t>ies</w:t>
      </w:r>
      <w:r>
        <w:rPr>
          <w:sz w:val="24"/>
          <w:szCs w:val="24"/>
          <w:lang w:val="en-US"/>
        </w:rPr>
        <w:t xml:space="preserve"> linked to CATCert managed by third party</w:t>
      </w:r>
    </w:p>
    <w:p w:rsidR="00235575" w:rsidRDefault="00235575" w:rsidP="00113FE9">
      <w:pPr>
        <w:jc w:val="both"/>
        <w:rPr>
          <w:sz w:val="24"/>
          <w:szCs w:val="24"/>
          <w:lang w:val="en-US"/>
        </w:rPr>
      </w:pPr>
      <w:r>
        <w:rPr>
          <w:sz w:val="24"/>
          <w:szCs w:val="24"/>
          <w:lang w:val="en-US"/>
        </w:rPr>
        <w:t xml:space="preserve">The Root Certification Entity has to authenticate, previously to </w:t>
      </w:r>
      <w:r w:rsidR="00E3218B">
        <w:rPr>
          <w:sz w:val="24"/>
          <w:szCs w:val="24"/>
          <w:lang w:val="en-US"/>
        </w:rPr>
        <w:t>issue and deliver a</w:t>
      </w:r>
      <w:r w:rsidR="00246340">
        <w:rPr>
          <w:sz w:val="24"/>
          <w:szCs w:val="24"/>
          <w:lang w:val="en-US"/>
        </w:rPr>
        <w:t>ny</w:t>
      </w:r>
      <w:r w:rsidR="00E3218B">
        <w:rPr>
          <w:sz w:val="24"/>
          <w:szCs w:val="24"/>
          <w:lang w:val="en-US"/>
        </w:rPr>
        <w:t xml:space="preserve"> certificate</w:t>
      </w:r>
      <w:r w:rsidR="009941E4">
        <w:rPr>
          <w:sz w:val="24"/>
          <w:szCs w:val="24"/>
          <w:lang w:val="en-US"/>
        </w:rPr>
        <w:t xml:space="preserve"> of </w:t>
      </w:r>
      <w:r w:rsidR="00113FE9">
        <w:rPr>
          <w:sz w:val="24"/>
          <w:szCs w:val="24"/>
          <w:lang w:val="en-US"/>
        </w:rPr>
        <w:t>Certification</w:t>
      </w:r>
      <w:r w:rsidR="009941E4">
        <w:rPr>
          <w:sz w:val="24"/>
          <w:szCs w:val="24"/>
          <w:lang w:val="en-US"/>
        </w:rPr>
        <w:t xml:space="preserve"> Entity linked </w:t>
      </w:r>
      <w:r w:rsidR="00E3218B">
        <w:rPr>
          <w:sz w:val="24"/>
          <w:szCs w:val="24"/>
          <w:lang w:val="en-US"/>
        </w:rPr>
        <w:t>t</w:t>
      </w:r>
      <w:r w:rsidR="009941E4">
        <w:rPr>
          <w:sz w:val="24"/>
          <w:szCs w:val="24"/>
          <w:lang w:val="en-US"/>
        </w:rPr>
        <w:t>o</w:t>
      </w:r>
      <w:r w:rsidR="00E3218B">
        <w:rPr>
          <w:sz w:val="24"/>
          <w:szCs w:val="24"/>
          <w:lang w:val="en-US"/>
        </w:rPr>
        <w:t xml:space="preserve"> CATCert</w:t>
      </w:r>
      <w:r w:rsidR="00246340">
        <w:rPr>
          <w:sz w:val="24"/>
          <w:szCs w:val="24"/>
          <w:lang w:val="en-US"/>
        </w:rPr>
        <w:t xml:space="preserve">, the </w:t>
      </w:r>
      <w:r w:rsidR="00113FE9">
        <w:rPr>
          <w:sz w:val="24"/>
          <w:szCs w:val="24"/>
          <w:lang w:val="en-US"/>
        </w:rPr>
        <w:t>Certification</w:t>
      </w:r>
      <w:r w:rsidR="00E3218B">
        <w:rPr>
          <w:sz w:val="24"/>
          <w:szCs w:val="24"/>
          <w:lang w:val="en-US"/>
        </w:rPr>
        <w:t xml:space="preserve"> Entity</w:t>
      </w:r>
      <w:r w:rsidR="009941E4">
        <w:rPr>
          <w:sz w:val="24"/>
          <w:szCs w:val="24"/>
          <w:lang w:val="en-US"/>
        </w:rPr>
        <w:t xml:space="preserve"> </w:t>
      </w:r>
      <w:r w:rsidR="00246340">
        <w:rPr>
          <w:sz w:val="24"/>
          <w:szCs w:val="24"/>
          <w:lang w:val="en-US"/>
        </w:rPr>
        <w:t xml:space="preserve">identity </w:t>
      </w:r>
      <w:r w:rsidR="009941E4">
        <w:rPr>
          <w:sz w:val="24"/>
          <w:szCs w:val="24"/>
          <w:lang w:val="en-US"/>
        </w:rPr>
        <w:t xml:space="preserve">and all the required data </w:t>
      </w:r>
      <w:r w:rsidR="00246340">
        <w:rPr>
          <w:sz w:val="24"/>
          <w:szCs w:val="24"/>
          <w:lang w:val="en-US"/>
        </w:rPr>
        <w:t xml:space="preserve">established </w:t>
      </w:r>
      <w:r w:rsidR="009941E4">
        <w:rPr>
          <w:sz w:val="24"/>
          <w:szCs w:val="24"/>
          <w:lang w:val="en-US"/>
        </w:rPr>
        <w:t>on the corresponding section.</w:t>
      </w:r>
    </w:p>
    <w:p w:rsidR="009941E4" w:rsidRDefault="009941E4" w:rsidP="00113FE9">
      <w:pPr>
        <w:jc w:val="both"/>
        <w:rPr>
          <w:sz w:val="24"/>
          <w:szCs w:val="24"/>
          <w:lang w:val="en-US"/>
        </w:rPr>
      </w:pPr>
      <w:r>
        <w:rPr>
          <w:sz w:val="24"/>
          <w:szCs w:val="24"/>
          <w:lang w:val="en-US"/>
        </w:rPr>
        <w:t xml:space="preserve">In order to fulfill this, the Certification Entity </w:t>
      </w:r>
      <w:r w:rsidR="00246340">
        <w:rPr>
          <w:sz w:val="24"/>
          <w:szCs w:val="24"/>
          <w:lang w:val="en-US"/>
        </w:rPr>
        <w:t>can</w:t>
      </w:r>
      <w:r>
        <w:rPr>
          <w:sz w:val="24"/>
          <w:szCs w:val="24"/>
          <w:lang w:val="en-US"/>
        </w:rPr>
        <w:t xml:space="preserve"> use the next methods:</w:t>
      </w:r>
    </w:p>
    <w:p w:rsidR="009941E4" w:rsidRDefault="009941E4" w:rsidP="00113FE9">
      <w:pPr>
        <w:pStyle w:val="Pargrafdellista"/>
        <w:numPr>
          <w:ilvl w:val="0"/>
          <w:numId w:val="1"/>
        </w:numPr>
        <w:jc w:val="both"/>
        <w:rPr>
          <w:sz w:val="24"/>
          <w:szCs w:val="24"/>
          <w:lang w:val="en-US"/>
        </w:rPr>
      </w:pPr>
      <w:r>
        <w:rPr>
          <w:sz w:val="24"/>
          <w:szCs w:val="24"/>
          <w:lang w:val="en-US"/>
        </w:rPr>
        <w:t>Getting the information about the organization from a</w:t>
      </w:r>
      <w:r w:rsidR="00246340">
        <w:rPr>
          <w:sz w:val="24"/>
          <w:szCs w:val="24"/>
          <w:lang w:val="en-US"/>
        </w:rPr>
        <w:t>n</w:t>
      </w:r>
      <w:r>
        <w:rPr>
          <w:sz w:val="24"/>
          <w:szCs w:val="24"/>
          <w:lang w:val="en-US"/>
        </w:rPr>
        <w:t xml:space="preserve"> external supplier of services.</w:t>
      </w:r>
    </w:p>
    <w:p w:rsidR="009941E4" w:rsidRDefault="00EF1A09" w:rsidP="00113FE9">
      <w:pPr>
        <w:pStyle w:val="Pargrafdellista"/>
        <w:numPr>
          <w:ilvl w:val="0"/>
          <w:numId w:val="1"/>
        </w:numPr>
        <w:jc w:val="both"/>
        <w:rPr>
          <w:sz w:val="24"/>
          <w:szCs w:val="24"/>
          <w:lang w:val="en-US"/>
        </w:rPr>
      </w:pPr>
      <w:r>
        <w:rPr>
          <w:sz w:val="24"/>
          <w:szCs w:val="24"/>
          <w:lang w:val="en-US"/>
        </w:rPr>
        <w:t>Checking</w:t>
      </w:r>
      <w:r w:rsidR="009941E4" w:rsidRPr="009941E4">
        <w:rPr>
          <w:sz w:val="24"/>
          <w:szCs w:val="24"/>
          <w:lang w:val="en-US"/>
        </w:rPr>
        <w:t xml:space="preserve"> </w:t>
      </w:r>
      <w:r>
        <w:rPr>
          <w:sz w:val="24"/>
          <w:szCs w:val="24"/>
          <w:lang w:val="en-US"/>
        </w:rPr>
        <w:t xml:space="preserve">the presented documentation by the applicant. In this case it is required the physical </w:t>
      </w:r>
      <w:r w:rsidR="00AE18FD">
        <w:rPr>
          <w:sz w:val="24"/>
          <w:szCs w:val="24"/>
          <w:lang w:val="en-US"/>
        </w:rPr>
        <w:t xml:space="preserve">presence of the person in charge of the future </w:t>
      </w:r>
      <w:r w:rsidR="00584003">
        <w:rPr>
          <w:sz w:val="24"/>
          <w:szCs w:val="24"/>
          <w:lang w:val="en-US"/>
        </w:rPr>
        <w:t>Certification Entity.</w:t>
      </w:r>
    </w:p>
    <w:p w:rsidR="00584003" w:rsidRDefault="00584003" w:rsidP="00113FE9">
      <w:pPr>
        <w:jc w:val="both"/>
        <w:rPr>
          <w:sz w:val="24"/>
          <w:szCs w:val="24"/>
          <w:lang w:val="en-US"/>
        </w:rPr>
      </w:pPr>
    </w:p>
    <w:p w:rsidR="00584003" w:rsidRDefault="00584003" w:rsidP="00113FE9">
      <w:pPr>
        <w:jc w:val="both"/>
        <w:rPr>
          <w:sz w:val="24"/>
          <w:szCs w:val="24"/>
          <w:lang w:val="en-US"/>
        </w:rPr>
      </w:pPr>
      <w:r>
        <w:rPr>
          <w:sz w:val="24"/>
          <w:szCs w:val="24"/>
          <w:lang w:val="en-US"/>
        </w:rPr>
        <w:t>3.2.2.2 Registration Entities</w:t>
      </w:r>
    </w:p>
    <w:p w:rsidR="00584003" w:rsidRDefault="00584003" w:rsidP="00113FE9">
      <w:pPr>
        <w:jc w:val="both"/>
        <w:rPr>
          <w:sz w:val="24"/>
          <w:szCs w:val="24"/>
          <w:lang w:val="en-US"/>
        </w:rPr>
      </w:pPr>
      <w:r>
        <w:rPr>
          <w:sz w:val="24"/>
          <w:szCs w:val="24"/>
          <w:lang w:val="en-US"/>
        </w:rPr>
        <w:t>The Certification Entity has to authenticate</w:t>
      </w:r>
      <w:r w:rsidR="00A5772A">
        <w:rPr>
          <w:sz w:val="24"/>
          <w:szCs w:val="24"/>
          <w:lang w:val="en-US"/>
        </w:rPr>
        <w:t>, previously to issue and deliver any operator’s certificate, for any of the Registration Entity members, the Registration Entity identity and the operator identity</w:t>
      </w:r>
      <w:r w:rsidR="00FE3E50">
        <w:rPr>
          <w:sz w:val="24"/>
          <w:szCs w:val="24"/>
          <w:lang w:val="en-US"/>
        </w:rPr>
        <w:t>, as established on the corresponding section</w:t>
      </w:r>
      <w:r w:rsidR="007540EF">
        <w:rPr>
          <w:sz w:val="24"/>
          <w:szCs w:val="24"/>
          <w:lang w:val="en-US"/>
        </w:rPr>
        <w:t xml:space="preserve"> for organization certificates</w:t>
      </w:r>
      <w:r w:rsidR="00A5772A">
        <w:rPr>
          <w:sz w:val="24"/>
          <w:szCs w:val="24"/>
          <w:lang w:val="en-US"/>
        </w:rPr>
        <w:t>.</w:t>
      </w:r>
    </w:p>
    <w:p w:rsidR="007540EF" w:rsidRDefault="007540EF" w:rsidP="00113FE9">
      <w:pPr>
        <w:jc w:val="both"/>
        <w:rPr>
          <w:sz w:val="24"/>
          <w:szCs w:val="24"/>
          <w:lang w:val="en-US"/>
        </w:rPr>
      </w:pPr>
      <w:r>
        <w:rPr>
          <w:sz w:val="24"/>
          <w:szCs w:val="24"/>
          <w:lang w:val="en-US"/>
        </w:rPr>
        <w:t xml:space="preserve">In order to fulfill this, the Certification Entity </w:t>
      </w:r>
      <w:r w:rsidR="00246340">
        <w:rPr>
          <w:sz w:val="24"/>
          <w:szCs w:val="24"/>
          <w:lang w:val="en-US"/>
        </w:rPr>
        <w:t>can</w:t>
      </w:r>
      <w:r>
        <w:rPr>
          <w:sz w:val="24"/>
          <w:szCs w:val="24"/>
          <w:lang w:val="en-US"/>
        </w:rPr>
        <w:t xml:space="preserve"> </w:t>
      </w:r>
      <w:r w:rsidR="00246340">
        <w:rPr>
          <w:sz w:val="24"/>
          <w:szCs w:val="24"/>
          <w:lang w:val="en-US"/>
        </w:rPr>
        <w:t xml:space="preserve">use </w:t>
      </w:r>
      <w:r>
        <w:rPr>
          <w:sz w:val="24"/>
          <w:szCs w:val="24"/>
          <w:lang w:val="en-US"/>
        </w:rPr>
        <w:t>the next methods:</w:t>
      </w:r>
    </w:p>
    <w:p w:rsidR="007540EF" w:rsidRDefault="007540EF" w:rsidP="00113FE9">
      <w:pPr>
        <w:pStyle w:val="Pargrafdellista"/>
        <w:numPr>
          <w:ilvl w:val="0"/>
          <w:numId w:val="2"/>
        </w:numPr>
        <w:jc w:val="both"/>
        <w:rPr>
          <w:sz w:val="24"/>
          <w:szCs w:val="24"/>
          <w:lang w:val="en-US"/>
        </w:rPr>
      </w:pPr>
      <w:r>
        <w:rPr>
          <w:sz w:val="24"/>
          <w:szCs w:val="24"/>
          <w:lang w:val="en-US"/>
        </w:rPr>
        <w:t>Getting the information about the organization from a</w:t>
      </w:r>
      <w:r w:rsidR="00246340">
        <w:rPr>
          <w:sz w:val="24"/>
          <w:szCs w:val="24"/>
          <w:lang w:val="en-US"/>
        </w:rPr>
        <w:t>n</w:t>
      </w:r>
      <w:r>
        <w:rPr>
          <w:sz w:val="24"/>
          <w:szCs w:val="24"/>
          <w:lang w:val="en-US"/>
        </w:rPr>
        <w:t xml:space="preserve"> external supplier of services.</w:t>
      </w:r>
    </w:p>
    <w:p w:rsidR="007540EF" w:rsidRDefault="007540EF" w:rsidP="00113FE9">
      <w:pPr>
        <w:pStyle w:val="Pargrafdellista"/>
        <w:numPr>
          <w:ilvl w:val="0"/>
          <w:numId w:val="2"/>
        </w:numPr>
        <w:jc w:val="both"/>
        <w:rPr>
          <w:sz w:val="24"/>
          <w:szCs w:val="24"/>
          <w:lang w:val="en-US"/>
        </w:rPr>
      </w:pPr>
      <w:r>
        <w:rPr>
          <w:sz w:val="24"/>
          <w:szCs w:val="24"/>
          <w:lang w:val="en-US"/>
        </w:rPr>
        <w:t>Checking</w:t>
      </w:r>
      <w:r w:rsidRPr="009941E4">
        <w:rPr>
          <w:sz w:val="24"/>
          <w:szCs w:val="24"/>
          <w:lang w:val="en-US"/>
        </w:rPr>
        <w:t xml:space="preserve"> </w:t>
      </w:r>
      <w:r>
        <w:rPr>
          <w:sz w:val="24"/>
          <w:szCs w:val="24"/>
          <w:lang w:val="en-US"/>
        </w:rPr>
        <w:t>the presented documentation by the applicant. In this case it is required the physical presence of the person in charge of the future Registration Entity.</w:t>
      </w:r>
    </w:p>
    <w:p w:rsidR="007540EF" w:rsidRDefault="007540EF" w:rsidP="00113FE9">
      <w:pPr>
        <w:jc w:val="both"/>
        <w:rPr>
          <w:sz w:val="24"/>
          <w:szCs w:val="24"/>
          <w:lang w:val="en-US"/>
        </w:rPr>
      </w:pPr>
    </w:p>
    <w:p w:rsidR="007540EF" w:rsidRDefault="00C96DC2" w:rsidP="00113FE9">
      <w:pPr>
        <w:jc w:val="both"/>
        <w:rPr>
          <w:sz w:val="24"/>
          <w:szCs w:val="24"/>
          <w:lang w:val="en-US"/>
        </w:rPr>
      </w:pPr>
      <w:r>
        <w:rPr>
          <w:sz w:val="24"/>
          <w:szCs w:val="24"/>
          <w:lang w:val="en-US"/>
        </w:rPr>
        <w:t xml:space="preserve">3.2.2.3 </w:t>
      </w:r>
      <w:r w:rsidR="00113FE9">
        <w:rPr>
          <w:sz w:val="24"/>
          <w:szCs w:val="24"/>
          <w:lang w:val="en-US"/>
        </w:rPr>
        <w:t xml:space="preserve">Certificate </w:t>
      </w:r>
      <w:r w:rsidR="00113FE9" w:rsidRPr="00113FE9">
        <w:rPr>
          <w:sz w:val="24"/>
          <w:szCs w:val="24"/>
          <w:lang w:val="en-US"/>
        </w:rPr>
        <w:t>s</w:t>
      </w:r>
      <w:r w:rsidRPr="00113FE9">
        <w:rPr>
          <w:sz w:val="24"/>
          <w:szCs w:val="24"/>
          <w:lang w:val="en-US"/>
        </w:rPr>
        <w:t>ubscribers</w:t>
      </w:r>
    </w:p>
    <w:p w:rsidR="00C96DC2" w:rsidRDefault="00C96DC2" w:rsidP="00113FE9">
      <w:pPr>
        <w:jc w:val="both"/>
        <w:rPr>
          <w:sz w:val="24"/>
          <w:szCs w:val="24"/>
          <w:lang w:val="en-US"/>
        </w:rPr>
      </w:pPr>
      <w:r>
        <w:rPr>
          <w:sz w:val="24"/>
          <w:szCs w:val="24"/>
          <w:lang w:val="en-US"/>
        </w:rPr>
        <w:t>3.2.2.3.1 Requirements for class 1 certificates</w:t>
      </w:r>
    </w:p>
    <w:p w:rsidR="00C96DC2" w:rsidRDefault="00C96DC2" w:rsidP="00113FE9">
      <w:pPr>
        <w:jc w:val="both"/>
        <w:rPr>
          <w:sz w:val="24"/>
          <w:szCs w:val="24"/>
          <w:lang w:val="en-US"/>
        </w:rPr>
      </w:pPr>
      <w:r>
        <w:rPr>
          <w:sz w:val="24"/>
          <w:szCs w:val="24"/>
          <w:lang w:val="en-US"/>
        </w:rPr>
        <w:t>It is not required to carry out an authentication procedure of the titular organization of the certificate for class 1 certificates, because these are corporative certificates where the subscriber organization of the certificate is the same than the Registration Entity.</w:t>
      </w:r>
    </w:p>
    <w:p w:rsidR="00C96DC2" w:rsidRDefault="00C96DC2" w:rsidP="00113FE9">
      <w:pPr>
        <w:jc w:val="both"/>
        <w:rPr>
          <w:sz w:val="24"/>
          <w:szCs w:val="24"/>
          <w:lang w:val="en-US"/>
        </w:rPr>
      </w:pPr>
    </w:p>
    <w:p w:rsidR="00C96DC2" w:rsidRDefault="00E30040" w:rsidP="00113FE9">
      <w:pPr>
        <w:jc w:val="both"/>
        <w:rPr>
          <w:sz w:val="24"/>
          <w:szCs w:val="24"/>
          <w:lang w:val="en-US"/>
        </w:rPr>
      </w:pPr>
      <w:r>
        <w:rPr>
          <w:sz w:val="24"/>
          <w:szCs w:val="24"/>
          <w:lang w:val="en-US"/>
        </w:rPr>
        <w:t>3.2.2.3.2 Requirements for class 2 certificates</w:t>
      </w:r>
    </w:p>
    <w:p w:rsidR="00E30040" w:rsidRDefault="00246340" w:rsidP="00113FE9">
      <w:pPr>
        <w:jc w:val="both"/>
        <w:rPr>
          <w:sz w:val="24"/>
          <w:szCs w:val="24"/>
          <w:lang w:val="en-US"/>
        </w:rPr>
      </w:pPr>
      <w:r>
        <w:rPr>
          <w:sz w:val="24"/>
          <w:szCs w:val="24"/>
          <w:lang w:val="en-US"/>
        </w:rPr>
        <w:lastRenderedPageBreak/>
        <w:t>The Certification Entity has to authenticate, previously to issue and deliver any organization certificate of class 2, the subscriber identity and all the required data established on the corresponding section for organization certificates.</w:t>
      </w:r>
    </w:p>
    <w:p w:rsidR="00246340" w:rsidRDefault="00246340" w:rsidP="00113FE9">
      <w:pPr>
        <w:jc w:val="both"/>
        <w:rPr>
          <w:sz w:val="24"/>
          <w:szCs w:val="24"/>
          <w:lang w:val="en-US"/>
        </w:rPr>
      </w:pPr>
      <w:r>
        <w:rPr>
          <w:sz w:val="24"/>
          <w:szCs w:val="24"/>
          <w:lang w:val="en-US"/>
        </w:rPr>
        <w:t>The Certification Entity can use the Registration Entities for fulfill this task.</w:t>
      </w:r>
    </w:p>
    <w:p w:rsidR="00246340" w:rsidRPr="007540EF" w:rsidRDefault="00246340" w:rsidP="00113FE9">
      <w:pPr>
        <w:jc w:val="both"/>
        <w:rPr>
          <w:sz w:val="24"/>
          <w:szCs w:val="24"/>
          <w:lang w:val="en-US"/>
        </w:rPr>
      </w:pPr>
      <w:r>
        <w:rPr>
          <w:sz w:val="24"/>
          <w:szCs w:val="24"/>
          <w:lang w:val="en-US"/>
        </w:rPr>
        <w:t>In order to fulfill this, the Certification Entity or the Registration Entity can use the next methods:</w:t>
      </w:r>
    </w:p>
    <w:p w:rsidR="00246340" w:rsidRDefault="00246340" w:rsidP="00113FE9">
      <w:pPr>
        <w:pStyle w:val="Pargrafdellista"/>
        <w:numPr>
          <w:ilvl w:val="0"/>
          <w:numId w:val="3"/>
        </w:numPr>
        <w:jc w:val="both"/>
        <w:rPr>
          <w:sz w:val="24"/>
          <w:szCs w:val="24"/>
          <w:lang w:val="en-US"/>
        </w:rPr>
      </w:pPr>
      <w:r>
        <w:rPr>
          <w:sz w:val="24"/>
          <w:szCs w:val="24"/>
          <w:lang w:val="en-US"/>
        </w:rPr>
        <w:t>Getting the information about the organization from an external supplier of services</w:t>
      </w:r>
      <w:r w:rsidR="00A96D08">
        <w:rPr>
          <w:sz w:val="24"/>
          <w:szCs w:val="24"/>
          <w:lang w:val="en-US"/>
        </w:rPr>
        <w:t>.</w:t>
      </w:r>
      <w:r>
        <w:rPr>
          <w:sz w:val="24"/>
          <w:szCs w:val="24"/>
          <w:lang w:val="en-US"/>
        </w:rPr>
        <w:t xml:space="preserve"> </w:t>
      </w:r>
      <w:r w:rsidR="00A96D08">
        <w:rPr>
          <w:sz w:val="24"/>
          <w:szCs w:val="24"/>
          <w:lang w:val="en-US"/>
        </w:rPr>
        <w:t>The Certification Entity</w:t>
      </w:r>
      <w:r>
        <w:rPr>
          <w:sz w:val="24"/>
          <w:szCs w:val="24"/>
          <w:lang w:val="en-US"/>
        </w:rPr>
        <w:t xml:space="preserve"> previously will have to approve the external supplier.</w:t>
      </w:r>
    </w:p>
    <w:p w:rsidR="00A96D08" w:rsidRDefault="00A96D08" w:rsidP="00113FE9">
      <w:pPr>
        <w:pStyle w:val="Pargrafdellista"/>
        <w:numPr>
          <w:ilvl w:val="0"/>
          <w:numId w:val="3"/>
        </w:numPr>
        <w:jc w:val="both"/>
        <w:rPr>
          <w:sz w:val="24"/>
          <w:szCs w:val="24"/>
          <w:lang w:val="en-US"/>
        </w:rPr>
      </w:pPr>
      <w:r>
        <w:rPr>
          <w:sz w:val="24"/>
          <w:szCs w:val="24"/>
          <w:lang w:val="en-US"/>
        </w:rPr>
        <w:t>Checking</w:t>
      </w:r>
      <w:r w:rsidRPr="009941E4">
        <w:rPr>
          <w:sz w:val="24"/>
          <w:szCs w:val="24"/>
          <w:lang w:val="en-US"/>
        </w:rPr>
        <w:t xml:space="preserve"> </w:t>
      </w:r>
      <w:r>
        <w:rPr>
          <w:sz w:val="24"/>
          <w:szCs w:val="24"/>
          <w:lang w:val="en-US"/>
        </w:rPr>
        <w:t>the presented documentation by the applicant about:</w:t>
      </w:r>
    </w:p>
    <w:p w:rsidR="00A96D08" w:rsidRDefault="00A96D08" w:rsidP="00113FE9">
      <w:pPr>
        <w:pStyle w:val="Pargrafdellista"/>
        <w:numPr>
          <w:ilvl w:val="1"/>
          <w:numId w:val="3"/>
        </w:numPr>
        <w:jc w:val="both"/>
        <w:rPr>
          <w:sz w:val="24"/>
          <w:szCs w:val="24"/>
          <w:lang w:val="en-US"/>
        </w:rPr>
      </w:pPr>
      <w:r>
        <w:rPr>
          <w:sz w:val="24"/>
          <w:szCs w:val="24"/>
          <w:lang w:val="en-US"/>
        </w:rPr>
        <w:t>Organization complete legal name</w:t>
      </w:r>
    </w:p>
    <w:p w:rsidR="00A96D08" w:rsidRDefault="00A96D08" w:rsidP="00113FE9">
      <w:pPr>
        <w:pStyle w:val="Pargrafdellista"/>
        <w:numPr>
          <w:ilvl w:val="1"/>
          <w:numId w:val="3"/>
        </w:numPr>
        <w:jc w:val="both"/>
        <w:rPr>
          <w:sz w:val="24"/>
          <w:szCs w:val="24"/>
          <w:lang w:val="en-US"/>
        </w:rPr>
      </w:pPr>
      <w:r>
        <w:rPr>
          <w:sz w:val="24"/>
          <w:szCs w:val="24"/>
          <w:lang w:val="en-US"/>
        </w:rPr>
        <w:t>Organization legal status</w:t>
      </w:r>
    </w:p>
    <w:p w:rsidR="00A96D08" w:rsidRDefault="00A96D08" w:rsidP="00113FE9">
      <w:pPr>
        <w:pStyle w:val="Pargrafdellista"/>
        <w:numPr>
          <w:ilvl w:val="1"/>
          <w:numId w:val="3"/>
        </w:numPr>
        <w:jc w:val="both"/>
        <w:rPr>
          <w:sz w:val="24"/>
          <w:szCs w:val="24"/>
          <w:lang w:val="en-US"/>
        </w:rPr>
      </w:pPr>
      <w:r>
        <w:rPr>
          <w:sz w:val="24"/>
          <w:szCs w:val="24"/>
          <w:lang w:val="en-US"/>
        </w:rPr>
        <w:t>Identification fiscal number</w:t>
      </w:r>
    </w:p>
    <w:p w:rsidR="00A96D08" w:rsidRDefault="00A96D08" w:rsidP="00113FE9">
      <w:pPr>
        <w:pStyle w:val="Pargrafdellista"/>
        <w:numPr>
          <w:ilvl w:val="1"/>
          <w:numId w:val="3"/>
        </w:numPr>
        <w:jc w:val="both"/>
        <w:rPr>
          <w:sz w:val="24"/>
          <w:szCs w:val="24"/>
          <w:lang w:val="en-US"/>
        </w:rPr>
      </w:pPr>
      <w:r>
        <w:rPr>
          <w:sz w:val="24"/>
          <w:szCs w:val="24"/>
          <w:lang w:val="en-US"/>
        </w:rPr>
        <w:t>Data of registry identification</w:t>
      </w:r>
    </w:p>
    <w:p w:rsidR="00A96D08" w:rsidRDefault="00A96D08" w:rsidP="00113FE9">
      <w:pPr>
        <w:jc w:val="both"/>
        <w:rPr>
          <w:sz w:val="24"/>
          <w:szCs w:val="24"/>
          <w:lang w:val="en-US"/>
        </w:rPr>
      </w:pPr>
      <w:r>
        <w:rPr>
          <w:sz w:val="24"/>
          <w:szCs w:val="24"/>
          <w:lang w:val="en-US"/>
        </w:rPr>
        <w:t>Additionally to the required checking of the organization in charge of the secure server, it will be checked:</w:t>
      </w:r>
    </w:p>
    <w:p w:rsidR="00A96D08" w:rsidRDefault="00A96D08" w:rsidP="00113FE9">
      <w:pPr>
        <w:pStyle w:val="Pargrafdellista"/>
        <w:numPr>
          <w:ilvl w:val="0"/>
          <w:numId w:val="4"/>
        </w:numPr>
        <w:jc w:val="both"/>
        <w:rPr>
          <w:sz w:val="24"/>
          <w:szCs w:val="24"/>
          <w:lang w:val="en-US"/>
        </w:rPr>
      </w:pPr>
      <w:r>
        <w:rPr>
          <w:sz w:val="24"/>
          <w:szCs w:val="24"/>
          <w:lang w:val="en-US"/>
        </w:rPr>
        <w:t>The existence of the server</w:t>
      </w:r>
    </w:p>
    <w:p w:rsidR="00A96D08" w:rsidRDefault="00A96D08" w:rsidP="00113FE9">
      <w:pPr>
        <w:pStyle w:val="Pargrafdellista"/>
        <w:numPr>
          <w:ilvl w:val="0"/>
          <w:numId w:val="4"/>
        </w:numPr>
        <w:jc w:val="both"/>
        <w:rPr>
          <w:sz w:val="24"/>
          <w:szCs w:val="24"/>
          <w:lang w:val="en-US"/>
        </w:rPr>
      </w:pPr>
      <w:r>
        <w:rPr>
          <w:sz w:val="24"/>
          <w:szCs w:val="24"/>
          <w:lang w:val="en-US"/>
        </w:rPr>
        <w:t xml:space="preserve">The </w:t>
      </w:r>
      <w:r w:rsidRPr="00A96D08">
        <w:rPr>
          <w:sz w:val="24"/>
          <w:szCs w:val="24"/>
          <w:lang w:val="en-US"/>
        </w:rPr>
        <w:t xml:space="preserve">legal </w:t>
      </w:r>
      <w:r w:rsidR="0032438C">
        <w:rPr>
          <w:sz w:val="24"/>
          <w:szCs w:val="24"/>
          <w:lang w:val="en-US"/>
        </w:rPr>
        <w:t>ownership</w:t>
      </w:r>
      <w:r>
        <w:rPr>
          <w:sz w:val="24"/>
          <w:szCs w:val="24"/>
          <w:lang w:val="en-US"/>
        </w:rPr>
        <w:t xml:space="preserve"> of the domain</w:t>
      </w:r>
    </w:p>
    <w:p w:rsidR="00A96D08" w:rsidRDefault="00F3663C" w:rsidP="00113FE9">
      <w:pPr>
        <w:pStyle w:val="Pargrafdellista"/>
        <w:numPr>
          <w:ilvl w:val="0"/>
          <w:numId w:val="4"/>
        </w:numPr>
        <w:jc w:val="both"/>
        <w:rPr>
          <w:sz w:val="24"/>
          <w:szCs w:val="24"/>
          <w:lang w:val="en-US"/>
        </w:rPr>
      </w:pPr>
      <w:r>
        <w:rPr>
          <w:sz w:val="24"/>
          <w:szCs w:val="24"/>
          <w:lang w:val="en-US"/>
        </w:rPr>
        <w:t>The organization authorization</w:t>
      </w:r>
      <w:r w:rsidR="00A96D08">
        <w:rPr>
          <w:sz w:val="24"/>
          <w:szCs w:val="24"/>
          <w:lang w:val="en-US"/>
        </w:rPr>
        <w:t xml:space="preserve"> </w:t>
      </w:r>
      <w:r>
        <w:rPr>
          <w:sz w:val="24"/>
          <w:szCs w:val="24"/>
          <w:lang w:val="en-US"/>
        </w:rPr>
        <w:t>of issuing the server certificate.</w:t>
      </w:r>
    </w:p>
    <w:p w:rsidR="0032438C" w:rsidRDefault="0032438C" w:rsidP="00113FE9">
      <w:pPr>
        <w:jc w:val="both"/>
        <w:rPr>
          <w:sz w:val="24"/>
          <w:szCs w:val="24"/>
          <w:lang w:val="en-US"/>
        </w:rPr>
      </w:pPr>
    </w:p>
    <w:p w:rsidR="0032438C" w:rsidRDefault="0032438C" w:rsidP="00113FE9">
      <w:pPr>
        <w:jc w:val="both"/>
        <w:rPr>
          <w:sz w:val="24"/>
          <w:szCs w:val="24"/>
          <w:lang w:val="en-US"/>
        </w:rPr>
      </w:pPr>
      <w:r w:rsidRPr="0032438C">
        <w:rPr>
          <w:b/>
          <w:sz w:val="24"/>
          <w:szCs w:val="24"/>
          <w:lang w:val="en-US"/>
        </w:rPr>
        <w:t>3.2.3</w:t>
      </w:r>
      <w:r>
        <w:rPr>
          <w:sz w:val="24"/>
          <w:szCs w:val="24"/>
          <w:lang w:val="en-US"/>
        </w:rPr>
        <w:t xml:space="preserve"> Identity authentication of a physical person</w:t>
      </w:r>
    </w:p>
    <w:p w:rsidR="0032438C" w:rsidRDefault="0032438C" w:rsidP="00113FE9">
      <w:pPr>
        <w:jc w:val="both"/>
        <w:rPr>
          <w:sz w:val="24"/>
          <w:szCs w:val="24"/>
          <w:lang w:val="en-US"/>
        </w:rPr>
      </w:pPr>
      <w:r>
        <w:rPr>
          <w:sz w:val="24"/>
          <w:szCs w:val="24"/>
          <w:lang w:val="en-US"/>
        </w:rPr>
        <w:t>This section contains requirements for checking the identity of a physical person identified in a certificate.</w:t>
      </w:r>
    </w:p>
    <w:p w:rsidR="0032438C" w:rsidRDefault="0032438C" w:rsidP="00113FE9">
      <w:pPr>
        <w:jc w:val="both"/>
        <w:rPr>
          <w:sz w:val="24"/>
          <w:szCs w:val="24"/>
          <w:lang w:val="en-US"/>
        </w:rPr>
      </w:pPr>
      <w:r>
        <w:rPr>
          <w:sz w:val="24"/>
          <w:szCs w:val="24"/>
          <w:lang w:val="en-US"/>
        </w:rPr>
        <w:t>3.2.3.1 Identification elements required</w:t>
      </w:r>
    </w:p>
    <w:p w:rsidR="0032438C" w:rsidRDefault="0032438C" w:rsidP="00113FE9">
      <w:pPr>
        <w:jc w:val="both"/>
        <w:rPr>
          <w:sz w:val="24"/>
          <w:szCs w:val="24"/>
          <w:lang w:val="en-US"/>
        </w:rPr>
      </w:pPr>
      <w:r>
        <w:rPr>
          <w:sz w:val="24"/>
          <w:szCs w:val="24"/>
          <w:lang w:val="en-US"/>
        </w:rPr>
        <w:t>The Certification Entity will establish the amount ant types of necessary documents to prove the key owner identity, being able to use the following:</w:t>
      </w:r>
    </w:p>
    <w:p w:rsidR="0032438C" w:rsidRDefault="00D865EE" w:rsidP="00113FE9">
      <w:pPr>
        <w:pStyle w:val="Pargrafdellista"/>
        <w:numPr>
          <w:ilvl w:val="0"/>
          <w:numId w:val="5"/>
        </w:numPr>
        <w:jc w:val="both"/>
        <w:rPr>
          <w:sz w:val="24"/>
          <w:szCs w:val="24"/>
          <w:lang w:val="en-US"/>
        </w:rPr>
      </w:pPr>
      <w:r>
        <w:rPr>
          <w:sz w:val="24"/>
          <w:szCs w:val="24"/>
          <w:lang w:val="en-US"/>
        </w:rPr>
        <w:t>National Identity Document (DNI) or, Foreigner Identity Number (NIE) or, in an equivalent way, the renewal receipt more another identity document with photography.</w:t>
      </w:r>
    </w:p>
    <w:p w:rsidR="00D865EE" w:rsidRDefault="00D865EE" w:rsidP="00113FE9">
      <w:pPr>
        <w:pStyle w:val="Pargrafdellista"/>
        <w:numPr>
          <w:ilvl w:val="0"/>
          <w:numId w:val="5"/>
        </w:numPr>
        <w:jc w:val="both"/>
        <w:rPr>
          <w:sz w:val="24"/>
          <w:szCs w:val="24"/>
          <w:lang w:val="en-US"/>
        </w:rPr>
      </w:pPr>
      <w:r>
        <w:rPr>
          <w:sz w:val="24"/>
          <w:szCs w:val="24"/>
          <w:lang w:val="en-US"/>
        </w:rPr>
        <w:t>Passport</w:t>
      </w:r>
    </w:p>
    <w:p w:rsidR="00D865EE" w:rsidRDefault="00D865EE" w:rsidP="00113FE9">
      <w:pPr>
        <w:pStyle w:val="Pargrafdellista"/>
        <w:numPr>
          <w:ilvl w:val="0"/>
          <w:numId w:val="5"/>
        </w:numPr>
        <w:jc w:val="both"/>
        <w:rPr>
          <w:sz w:val="24"/>
          <w:szCs w:val="24"/>
          <w:lang w:val="en-US"/>
        </w:rPr>
      </w:pPr>
      <w:r>
        <w:rPr>
          <w:sz w:val="24"/>
          <w:szCs w:val="24"/>
          <w:lang w:val="en-US"/>
        </w:rPr>
        <w:t>Any other document accepted by the Spanish law, whenever it contains at least the following information:</w:t>
      </w:r>
    </w:p>
    <w:p w:rsidR="00D865EE" w:rsidRDefault="00D865EE" w:rsidP="00113FE9">
      <w:pPr>
        <w:pStyle w:val="Pargrafdellista"/>
        <w:numPr>
          <w:ilvl w:val="1"/>
          <w:numId w:val="5"/>
        </w:numPr>
        <w:jc w:val="both"/>
        <w:rPr>
          <w:sz w:val="24"/>
          <w:szCs w:val="24"/>
          <w:lang w:val="en-US"/>
        </w:rPr>
      </w:pPr>
      <w:r>
        <w:rPr>
          <w:sz w:val="24"/>
          <w:szCs w:val="24"/>
          <w:lang w:val="en-US"/>
        </w:rPr>
        <w:t>Name and Surnames</w:t>
      </w:r>
    </w:p>
    <w:p w:rsidR="00D865EE" w:rsidRDefault="00D865EE" w:rsidP="00113FE9">
      <w:pPr>
        <w:pStyle w:val="Pargrafdellista"/>
        <w:numPr>
          <w:ilvl w:val="1"/>
          <w:numId w:val="5"/>
        </w:numPr>
        <w:jc w:val="both"/>
        <w:rPr>
          <w:sz w:val="24"/>
          <w:szCs w:val="24"/>
          <w:lang w:val="en-US"/>
        </w:rPr>
      </w:pPr>
      <w:r>
        <w:rPr>
          <w:sz w:val="24"/>
          <w:szCs w:val="24"/>
          <w:lang w:val="en-US"/>
        </w:rPr>
        <w:t>Birth data and place</w:t>
      </w:r>
    </w:p>
    <w:p w:rsidR="00D07073" w:rsidRDefault="006F2F63" w:rsidP="00113FE9">
      <w:pPr>
        <w:pStyle w:val="Pargrafdellista"/>
        <w:numPr>
          <w:ilvl w:val="1"/>
          <w:numId w:val="5"/>
        </w:numPr>
        <w:jc w:val="both"/>
        <w:rPr>
          <w:sz w:val="24"/>
          <w:szCs w:val="24"/>
          <w:lang w:val="en-US"/>
        </w:rPr>
      </w:pPr>
      <w:r>
        <w:rPr>
          <w:sz w:val="24"/>
          <w:szCs w:val="24"/>
          <w:lang w:val="en-US"/>
        </w:rPr>
        <w:t xml:space="preserve">Identity </w:t>
      </w:r>
      <w:r w:rsidR="00D07073">
        <w:rPr>
          <w:sz w:val="24"/>
          <w:szCs w:val="24"/>
          <w:lang w:val="en-US"/>
        </w:rPr>
        <w:t>number legally recognized</w:t>
      </w:r>
    </w:p>
    <w:p w:rsidR="00D07073" w:rsidRDefault="00D07073" w:rsidP="00113FE9">
      <w:pPr>
        <w:pStyle w:val="Pargrafdellista"/>
        <w:numPr>
          <w:ilvl w:val="1"/>
          <w:numId w:val="5"/>
        </w:numPr>
        <w:jc w:val="both"/>
        <w:rPr>
          <w:sz w:val="24"/>
          <w:szCs w:val="24"/>
          <w:lang w:val="en-US"/>
        </w:rPr>
      </w:pPr>
      <w:r>
        <w:rPr>
          <w:sz w:val="24"/>
          <w:szCs w:val="24"/>
          <w:lang w:val="en-US"/>
        </w:rPr>
        <w:lastRenderedPageBreak/>
        <w:t>Other personal attributes that have to figure in the certificate</w:t>
      </w:r>
    </w:p>
    <w:p w:rsidR="00D07073" w:rsidRDefault="00D07073" w:rsidP="00113FE9">
      <w:pPr>
        <w:jc w:val="both"/>
        <w:rPr>
          <w:sz w:val="24"/>
          <w:szCs w:val="24"/>
          <w:lang w:val="en-US"/>
        </w:rPr>
      </w:pPr>
    </w:p>
    <w:p w:rsidR="00D07073" w:rsidRDefault="00D07073" w:rsidP="00113FE9">
      <w:pPr>
        <w:jc w:val="both"/>
        <w:rPr>
          <w:sz w:val="24"/>
          <w:szCs w:val="24"/>
          <w:lang w:val="en-US"/>
        </w:rPr>
      </w:pPr>
      <w:r>
        <w:rPr>
          <w:sz w:val="24"/>
          <w:szCs w:val="24"/>
          <w:lang w:val="en-US"/>
        </w:rPr>
        <w:t>3.2.3.2 Validation of the identification elements</w:t>
      </w:r>
    </w:p>
    <w:p w:rsidR="00043361" w:rsidRDefault="00043361" w:rsidP="00113FE9">
      <w:pPr>
        <w:jc w:val="both"/>
        <w:rPr>
          <w:sz w:val="24"/>
          <w:szCs w:val="24"/>
          <w:lang w:val="en-US"/>
        </w:rPr>
      </w:pPr>
      <w:r>
        <w:rPr>
          <w:sz w:val="24"/>
          <w:szCs w:val="24"/>
          <w:lang w:val="en-US"/>
        </w:rPr>
        <w:t>3.2.3.2.1 Requirements for Class 1 certificates</w:t>
      </w:r>
    </w:p>
    <w:p w:rsidR="00D865EE" w:rsidRDefault="00E577B7" w:rsidP="00113FE9">
      <w:pPr>
        <w:jc w:val="both"/>
        <w:rPr>
          <w:sz w:val="24"/>
          <w:szCs w:val="24"/>
          <w:lang w:val="en-US"/>
        </w:rPr>
      </w:pPr>
      <w:r>
        <w:rPr>
          <w:sz w:val="24"/>
          <w:szCs w:val="24"/>
          <w:lang w:val="en-US"/>
        </w:rPr>
        <w:t>The i</w:t>
      </w:r>
      <w:r w:rsidR="00043361">
        <w:rPr>
          <w:sz w:val="24"/>
          <w:szCs w:val="24"/>
          <w:lang w:val="en-US"/>
        </w:rPr>
        <w:t>dentification information of key owners of class</w:t>
      </w:r>
      <w:r w:rsidR="00D865EE" w:rsidRPr="00D07073">
        <w:rPr>
          <w:sz w:val="24"/>
          <w:szCs w:val="24"/>
          <w:lang w:val="en-US"/>
        </w:rPr>
        <w:t xml:space="preserve"> </w:t>
      </w:r>
      <w:r w:rsidR="00043361">
        <w:rPr>
          <w:sz w:val="24"/>
          <w:szCs w:val="24"/>
          <w:lang w:val="en-US"/>
        </w:rPr>
        <w:t xml:space="preserve">1 certificates will be validated comparing the request with the internal registry of the Registration </w:t>
      </w:r>
      <w:proofErr w:type="gramStart"/>
      <w:r w:rsidR="00043361">
        <w:rPr>
          <w:sz w:val="24"/>
          <w:szCs w:val="24"/>
          <w:lang w:val="en-US"/>
        </w:rPr>
        <w:t>Entity,</w:t>
      </w:r>
      <w:proofErr w:type="gramEnd"/>
      <w:r w:rsidR="00043361">
        <w:rPr>
          <w:sz w:val="24"/>
          <w:szCs w:val="24"/>
          <w:lang w:val="en-US"/>
        </w:rPr>
        <w:t xml:space="preserve"> it has to warrantee the correctness of the information to certify. A human resources corporative supplier can take care of this task.</w:t>
      </w:r>
    </w:p>
    <w:p w:rsidR="00043361" w:rsidRPr="00D07073" w:rsidRDefault="00E577B7" w:rsidP="00113FE9">
      <w:pPr>
        <w:jc w:val="both"/>
        <w:rPr>
          <w:sz w:val="24"/>
          <w:szCs w:val="24"/>
          <w:lang w:val="en-US"/>
        </w:rPr>
      </w:pPr>
      <w:r>
        <w:rPr>
          <w:sz w:val="24"/>
          <w:szCs w:val="24"/>
          <w:lang w:val="en-US"/>
        </w:rPr>
        <w:t>3.2.3.2.2 Requirements for Class 2 certificates</w:t>
      </w:r>
    </w:p>
    <w:p w:rsidR="00FE3E50" w:rsidRDefault="00E577B7" w:rsidP="00113FE9">
      <w:pPr>
        <w:jc w:val="both"/>
        <w:rPr>
          <w:sz w:val="24"/>
          <w:szCs w:val="24"/>
          <w:lang w:val="en-US"/>
        </w:rPr>
      </w:pPr>
      <w:r>
        <w:rPr>
          <w:sz w:val="24"/>
          <w:szCs w:val="24"/>
          <w:lang w:val="en-US"/>
        </w:rPr>
        <w:t>The identification information of individual certificates of subscribers, as well as of key owners of organization certificates, is carried out contrasting the requested information with the delivered documentation, electronically or in physical support.</w:t>
      </w:r>
    </w:p>
    <w:p w:rsidR="00D31A18" w:rsidRDefault="00E577B7" w:rsidP="00113FE9">
      <w:pPr>
        <w:jc w:val="both"/>
        <w:rPr>
          <w:sz w:val="24"/>
          <w:szCs w:val="24"/>
          <w:lang w:val="en-US"/>
        </w:rPr>
      </w:pPr>
      <w:r>
        <w:rPr>
          <w:sz w:val="24"/>
          <w:szCs w:val="24"/>
          <w:lang w:val="en-US"/>
        </w:rPr>
        <w:t xml:space="preserve">3.2.3.3 Need of </w:t>
      </w:r>
      <w:r w:rsidR="00D31A18">
        <w:rPr>
          <w:sz w:val="24"/>
          <w:szCs w:val="24"/>
          <w:lang w:val="en-US"/>
        </w:rPr>
        <w:t>physical presence</w:t>
      </w:r>
    </w:p>
    <w:p w:rsidR="00D31A18" w:rsidRDefault="00D31A18" w:rsidP="00113FE9">
      <w:pPr>
        <w:jc w:val="both"/>
        <w:rPr>
          <w:sz w:val="24"/>
          <w:szCs w:val="24"/>
          <w:lang w:val="en-US"/>
        </w:rPr>
      </w:pPr>
      <w:r>
        <w:rPr>
          <w:sz w:val="24"/>
          <w:szCs w:val="24"/>
          <w:lang w:val="en-US"/>
        </w:rPr>
        <w:t xml:space="preserve">The identification of a physical personal </w:t>
      </w:r>
      <w:proofErr w:type="gramStart"/>
      <w:r>
        <w:rPr>
          <w:sz w:val="24"/>
          <w:szCs w:val="24"/>
          <w:lang w:val="en-US"/>
        </w:rPr>
        <w:t>who</w:t>
      </w:r>
      <w:proofErr w:type="gramEnd"/>
      <w:r>
        <w:rPr>
          <w:sz w:val="24"/>
          <w:szCs w:val="24"/>
          <w:lang w:val="en-US"/>
        </w:rPr>
        <w:t xml:space="preserve"> has to obtain a recognized certificate can be done:</w:t>
      </w:r>
    </w:p>
    <w:p w:rsidR="00D5744D" w:rsidRDefault="00D5744D" w:rsidP="00113FE9">
      <w:pPr>
        <w:pStyle w:val="Pargrafdellista"/>
        <w:numPr>
          <w:ilvl w:val="0"/>
          <w:numId w:val="6"/>
        </w:numPr>
        <w:jc w:val="both"/>
        <w:rPr>
          <w:sz w:val="24"/>
          <w:szCs w:val="24"/>
          <w:lang w:val="en-US"/>
        </w:rPr>
      </w:pPr>
      <w:r>
        <w:rPr>
          <w:sz w:val="24"/>
          <w:szCs w:val="24"/>
          <w:lang w:val="en-US"/>
        </w:rPr>
        <w:t>Through his physical presence in front of the person in charge to verify his identity.</w:t>
      </w:r>
    </w:p>
    <w:p w:rsidR="00D5744D" w:rsidRDefault="00D5744D" w:rsidP="00113FE9">
      <w:pPr>
        <w:pStyle w:val="Pargrafdellista"/>
        <w:numPr>
          <w:ilvl w:val="0"/>
          <w:numId w:val="6"/>
        </w:numPr>
        <w:jc w:val="both"/>
        <w:rPr>
          <w:sz w:val="24"/>
          <w:szCs w:val="24"/>
          <w:lang w:val="en-US"/>
        </w:rPr>
      </w:pPr>
      <w:r>
        <w:rPr>
          <w:sz w:val="24"/>
          <w:szCs w:val="24"/>
          <w:lang w:val="en-US"/>
        </w:rPr>
        <w:t>Through the procedure established by de administrative law, when the physical presence is done in front of Public Administrations.</w:t>
      </w:r>
    </w:p>
    <w:p w:rsidR="00D5744D" w:rsidRDefault="00D5744D" w:rsidP="00113FE9">
      <w:pPr>
        <w:jc w:val="both"/>
        <w:rPr>
          <w:sz w:val="24"/>
          <w:szCs w:val="24"/>
          <w:lang w:val="en-US"/>
        </w:rPr>
      </w:pPr>
      <w:r>
        <w:rPr>
          <w:sz w:val="24"/>
          <w:szCs w:val="24"/>
          <w:lang w:val="en-US"/>
        </w:rPr>
        <w:t xml:space="preserve">3.2.3.1 Requirements for CPSR and CESR (physical person and </w:t>
      </w:r>
      <w:r w:rsidR="001246AE">
        <w:rPr>
          <w:sz w:val="24"/>
          <w:szCs w:val="24"/>
          <w:lang w:val="en-US"/>
        </w:rPr>
        <w:t>corporate body</w:t>
      </w:r>
      <w:r>
        <w:rPr>
          <w:sz w:val="24"/>
          <w:szCs w:val="24"/>
          <w:lang w:val="en-US"/>
        </w:rPr>
        <w:t>)</w:t>
      </w:r>
    </w:p>
    <w:p w:rsidR="001246AE" w:rsidRDefault="001246AE" w:rsidP="00113FE9">
      <w:pPr>
        <w:jc w:val="both"/>
        <w:rPr>
          <w:sz w:val="24"/>
          <w:szCs w:val="24"/>
          <w:lang w:val="en-US"/>
        </w:rPr>
      </w:pPr>
      <w:r>
        <w:rPr>
          <w:sz w:val="24"/>
          <w:szCs w:val="24"/>
          <w:lang w:val="en-US"/>
        </w:rPr>
        <w:t xml:space="preserve">Previously to issue and deliver any CPSR or CESR certificate, the Certification Entity will have to carry out the subscriber identity of individual certificates or the key owner </w:t>
      </w:r>
      <w:r w:rsidR="00024601">
        <w:rPr>
          <w:sz w:val="24"/>
          <w:szCs w:val="24"/>
          <w:lang w:val="en-US"/>
        </w:rPr>
        <w:t>through the physical presence of him (directly or indirectly).</w:t>
      </w:r>
    </w:p>
    <w:p w:rsidR="00024601" w:rsidRDefault="00024601" w:rsidP="00113FE9">
      <w:pPr>
        <w:jc w:val="both"/>
        <w:rPr>
          <w:sz w:val="24"/>
          <w:szCs w:val="24"/>
          <w:lang w:val="en-US"/>
        </w:rPr>
      </w:pPr>
      <w:r>
        <w:rPr>
          <w:sz w:val="24"/>
          <w:szCs w:val="24"/>
          <w:lang w:val="en-US"/>
        </w:rPr>
        <w:t>Meanwhile this stage it will be validated the person identity.</w:t>
      </w:r>
    </w:p>
    <w:p w:rsidR="00E577B7" w:rsidRDefault="00D5744D" w:rsidP="00113FE9">
      <w:pPr>
        <w:jc w:val="both"/>
        <w:rPr>
          <w:sz w:val="24"/>
          <w:szCs w:val="24"/>
          <w:lang w:val="en-US"/>
        </w:rPr>
      </w:pPr>
      <w:proofErr w:type="gramStart"/>
      <w:r>
        <w:rPr>
          <w:sz w:val="24"/>
          <w:szCs w:val="24"/>
          <w:lang w:val="en-US"/>
        </w:rPr>
        <w:t xml:space="preserve">3.2.3.4 </w:t>
      </w:r>
      <w:r w:rsidR="00D31A18" w:rsidRPr="00D5744D">
        <w:rPr>
          <w:sz w:val="24"/>
          <w:szCs w:val="24"/>
          <w:lang w:val="en-US"/>
        </w:rPr>
        <w:t xml:space="preserve"> </w:t>
      </w:r>
      <w:r w:rsidR="00024601">
        <w:rPr>
          <w:sz w:val="24"/>
          <w:szCs w:val="24"/>
          <w:lang w:val="en-US"/>
        </w:rPr>
        <w:t>Link</w:t>
      </w:r>
      <w:proofErr w:type="gramEnd"/>
      <w:r w:rsidR="00024601">
        <w:rPr>
          <w:sz w:val="24"/>
          <w:szCs w:val="24"/>
          <w:lang w:val="en-US"/>
        </w:rPr>
        <w:t xml:space="preserve"> between the physical person and the organization</w:t>
      </w:r>
    </w:p>
    <w:p w:rsidR="00024601" w:rsidRDefault="00024601" w:rsidP="00113FE9">
      <w:pPr>
        <w:jc w:val="both"/>
        <w:rPr>
          <w:sz w:val="24"/>
          <w:szCs w:val="24"/>
          <w:lang w:val="en-US"/>
        </w:rPr>
      </w:pPr>
      <w:r>
        <w:rPr>
          <w:sz w:val="24"/>
          <w:szCs w:val="24"/>
          <w:lang w:val="en-US"/>
        </w:rPr>
        <w:t>3.2.3.4.1 Requirements for Class 1 certificates</w:t>
      </w:r>
    </w:p>
    <w:p w:rsidR="00024601" w:rsidRDefault="00024601" w:rsidP="00113FE9">
      <w:pPr>
        <w:jc w:val="both"/>
        <w:rPr>
          <w:sz w:val="24"/>
          <w:szCs w:val="24"/>
          <w:lang w:val="en-US"/>
        </w:rPr>
      </w:pPr>
      <w:r>
        <w:rPr>
          <w:sz w:val="24"/>
          <w:szCs w:val="24"/>
          <w:lang w:val="en-US"/>
        </w:rPr>
        <w:t xml:space="preserve">Since the certificates are corporative, where the Registration entity and the Subscriber Entity are the same, it is not necessary to get any specific documental accreditation about the link between the key owner and the Registry </w:t>
      </w:r>
      <w:proofErr w:type="gramStart"/>
      <w:r>
        <w:rPr>
          <w:sz w:val="24"/>
          <w:szCs w:val="24"/>
          <w:lang w:val="en-US"/>
        </w:rPr>
        <w:t>Entity,</w:t>
      </w:r>
      <w:proofErr w:type="gramEnd"/>
      <w:r>
        <w:rPr>
          <w:sz w:val="24"/>
          <w:szCs w:val="24"/>
          <w:lang w:val="en-US"/>
        </w:rPr>
        <w:t xml:space="preserve"> it will be use the internal registries of the institution.</w:t>
      </w:r>
    </w:p>
    <w:p w:rsidR="00024601" w:rsidRDefault="00024601" w:rsidP="00113FE9">
      <w:pPr>
        <w:jc w:val="both"/>
        <w:rPr>
          <w:sz w:val="24"/>
          <w:szCs w:val="24"/>
          <w:lang w:val="en-US"/>
        </w:rPr>
      </w:pPr>
      <w:r>
        <w:rPr>
          <w:sz w:val="24"/>
          <w:szCs w:val="24"/>
          <w:lang w:val="en-US"/>
        </w:rPr>
        <w:t>3.2.3.4.2 Requirements for Class 2 certificates</w:t>
      </w:r>
    </w:p>
    <w:p w:rsidR="00024601" w:rsidRDefault="00024601" w:rsidP="00113FE9">
      <w:pPr>
        <w:jc w:val="both"/>
        <w:rPr>
          <w:sz w:val="24"/>
          <w:szCs w:val="24"/>
          <w:lang w:val="en-US"/>
        </w:rPr>
      </w:pPr>
      <w:r>
        <w:rPr>
          <w:sz w:val="24"/>
          <w:szCs w:val="24"/>
          <w:lang w:val="en-US"/>
        </w:rPr>
        <w:lastRenderedPageBreak/>
        <w:t xml:space="preserve">When organization certificates are issued, the Certification Entity has to get a documental accreditation </w:t>
      </w:r>
      <w:r w:rsidR="00B644DE">
        <w:rPr>
          <w:sz w:val="24"/>
          <w:szCs w:val="24"/>
          <w:lang w:val="en-US"/>
        </w:rPr>
        <w:t>of the link between the physical person and the organization through any media admitted by the Spanish law.</w:t>
      </w:r>
    </w:p>
    <w:p w:rsidR="00B644DE" w:rsidRPr="00D07073" w:rsidRDefault="00B644DE" w:rsidP="00113FE9">
      <w:pPr>
        <w:jc w:val="both"/>
        <w:rPr>
          <w:sz w:val="24"/>
          <w:szCs w:val="24"/>
          <w:lang w:val="en-US"/>
        </w:rPr>
      </w:pPr>
      <w:r>
        <w:rPr>
          <w:sz w:val="24"/>
          <w:szCs w:val="24"/>
          <w:lang w:val="en-US"/>
        </w:rPr>
        <w:t>The Certification Entity can use the Registration Entities for doing this task.</w:t>
      </w:r>
    </w:p>
    <w:p w:rsidR="00024601" w:rsidRPr="00D5744D" w:rsidRDefault="00024601" w:rsidP="00113FE9">
      <w:pPr>
        <w:jc w:val="both"/>
        <w:rPr>
          <w:sz w:val="24"/>
          <w:szCs w:val="24"/>
          <w:lang w:val="en-US"/>
        </w:rPr>
      </w:pPr>
    </w:p>
    <w:sectPr w:rsidR="00024601" w:rsidRPr="00D5744D" w:rsidSect="008435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6062"/>
    <w:multiLevelType w:val="hybridMultilevel"/>
    <w:tmpl w:val="F1E46652"/>
    <w:lvl w:ilvl="0" w:tplc="EB60865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16332F"/>
    <w:multiLevelType w:val="hybridMultilevel"/>
    <w:tmpl w:val="5478ECA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DC6150"/>
    <w:multiLevelType w:val="hybridMultilevel"/>
    <w:tmpl w:val="8AB019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690D59"/>
    <w:multiLevelType w:val="hybridMultilevel"/>
    <w:tmpl w:val="4EB871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3B51FC"/>
    <w:multiLevelType w:val="hybridMultilevel"/>
    <w:tmpl w:val="8AB019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5E3E93"/>
    <w:multiLevelType w:val="hybridMultilevel"/>
    <w:tmpl w:val="8AB0194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35575"/>
    <w:rsid w:val="00024601"/>
    <w:rsid w:val="00043361"/>
    <w:rsid w:val="00113FE9"/>
    <w:rsid w:val="001246AE"/>
    <w:rsid w:val="00235575"/>
    <w:rsid w:val="00246340"/>
    <w:rsid w:val="0032438C"/>
    <w:rsid w:val="00584003"/>
    <w:rsid w:val="006F2F63"/>
    <w:rsid w:val="007540EF"/>
    <w:rsid w:val="008435F0"/>
    <w:rsid w:val="009941E4"/>
    <w:rsid w:val="00A5772A"/>
    <w:rsid w:val="00A96D08"/>
    <w:rsid w:val="00AB3FF9"/>
    <w:rsid w:val="00AE18FD"/>
    <w:rsid w:val="00B644DE"/>
    <w:rsid w:val="00C96DC2"/>
    <w:rsid w:val="00D07073"/>
    <w:rsid w:val="00D31A18"/>
    <w:rsid w:val="00D5744D"/>
    <w:rsid w:val="00D865EE"/>
    <w:rsid w:val="00E30040"/>
    <w:rsid w:val="00E3218B"/>
    <w:rsid w:val="00E577B7"/>
    <w:rsid w:val="00EF1A09"/>
    <w:rsid w:val="00F3663C"/>
    <w:rsid w:val="00FE3E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F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9941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889</Words>
  <Characters>4892</Characters>
  <Application>Microsoft Office Word</Application>
  <DocSecurity>0</DocSecurity>
  <Lines>40</Lines>
  <Paragraphs>11</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Gassó</dc:creator>
  <cp:lastModifiedBy>Francesc Gassó</cp:lastModifiedBy>
  <cp:revision>9</cp:revision>
  <dcterms:created xsi:type="dcterms:W3CDTF">2010-09-27T06:33:00Z</dcterms:created>
  <dcterms:modified xsi:type="dcterms:W3CDTF">2010-09-28T10:52:00Z</dcterms:modified>
</cp:coreProperties>
</file>