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CATERING INVOICE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9"/>
        <w:gridCol w:w="6571"/>
      </w:tblGrid>
      <w:tr>
        <w:trPr>
          <w:trHeight w:val="29" w:hRule="atLeast"/>
        </w:trPr>
        <w:tc>
          <w:tcPr>
            <w:tcW w:w="278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Event: </w:t>
            </w:r>
          </w:p>
        </w:tc>
        <w:tc>
          <w:tcPr>
            <w:tcW w:w="65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78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65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W w:w="423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1440"/>
      </w:tblGrid>
      <w:tr>
        <w:trPr/>
        <w:tc>
          <w:tcPr>
            <w:tcW w:w="2790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Guests:</w:t>
            </w:r>
          </w:p>
        </w:tc>
        <w:tc>
          <w:tcPr>
            <w:tcW w:w="14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87"/>
        <w:gridCol w:w="86"/>
        <w:gridCol w:w="3786"/>
        <w:gridCol w:w="90"/>
        <w:gridCol w:w="2068"/>
        <w:gridCol w:w="86"/>
        <w:gridCol w:w="29"/>
        <w:gridCol w:w="1328"/>
      </w:tblGrid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Dinners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Price</w:t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6 and older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Hosted Bar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Misc. Items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9.5%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Gratuity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misc. items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Deposit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Amount Due: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make check out to </w:t>
      </w:r>
      <w:r>
        <w:rPr>
          <w:rFonts w:ascii="Times New Roman" w:hAnsi="Times New Roman"/>
          <w:b/>
          <w:bCs/>
        </w:rPr>
        <w:t>XXXX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and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ail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to: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ME!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Thank you for your business!</w:t>
      </w:r>
    </w:p>
    <w:sectPr>
      <w:footerReference w:type="default" r:id="rId2"/>
      <w:type w:val="nextPage"/>
      <w:pgSz w:w="12240" w:h="15840"/>
      <w:pgMar w:left="1440" w:right="1440" w:header="0" w:top="1066" w:footer="1066" w:bottom="16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rPr>
        <w:b/>
        <w:bCs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  <w:pBdr/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LibreOffice/5.1.2.2$Windows_x86 LibreOffice_project/d3bf12ecb743fc0d20e0be0c58ca359301eb705f</Application>
  <Pages>1</Pages>
  <Words>48</Words>
  <Characters>237</Characters>
  <CharactersWithSpaces>266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2012-10-12T13:03:00Z</dcterms:created>
  <dc:creator> </dc:creator>
  <dc:description/>
  <dc:language>en-US</dc:language>
  <cp:lastModifiedBy/>
  <cp:lastPrinted>2015-08-05T22:42:00Z</cp:lastPrinted>
  <dcterms:modified xsi:type="dcterms:W3CDTF">2016-04-24T13:08:22Z</dcterms:modified>
  <cp:revision>20</cp:revision>
  <dc:subject/>
  <dc:title/>
</cp:coreProperties>
</file>