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D" w:rsidRPr="00685CD7" w:rsidRDefault="00DB4A0A" w:rsidP="00225F4D">
      <w:pPr>
        <w:pStyle w:val="a3"/>
        <w:tabs>
          <w:tab w:val="left" w:pos="397"/>
        </w:tabs>
        <w:jc w:val="left"/>
        <w:rPr>
          <w:bCs/>
          <w:caps/>
          <w:sz w:val="16"/>
          <w:szCs w:val="16"/>
        </w:rPr>
      </w:pPr>
      <w:r w:rsidRPr="00685CD7">
        <w:rPr>
          <w:bCs/>
          <w:caps/>
          <w:sz w:val="16"/>
          <w:szCs w:val="16"/>
        </w:rPr>
        <w:t xml:space="preserve"> </w:t>
      </w:r>
      <w:r w:rsidR="00225F4D" w:rsidRPr="00685CD7">
        <w:rPr>
          <w:bCs/>
          <w:caps/>
          <w:sz w:val="16"/>
          <w:szCs w:val="16"/>
        </w:rPr>
        <w:t>УДК 514.764.2</w:t>
      </w:r>
      <w:r w:rsidR="005908C2" w:rsidRPr="00685CD7">
        <w:rPr>
          <w:bCs/>
          <w:caps/>
          <w:sz w:val="16"/>
          <w:szCs w:val="16"/>
        </w:rPr>
        <w:t xml:space="preserve">, </w:t>
      </w:r>
      <w:r w:rsidR="005908C2" w:rsidRPr="00685CD7">
        <w:rPr>
          <w:bCs/>
          <w:caps/>
          <w:sz w:val="16"/>
          <w:szCs w:val="16"/>
          <w:lang w:val="en-US"/>
        </w:rPr>
        <w:t>MSC</w:t>
      </w:r>
      <w:r w:rsidR="005908C2" w:rsidRPr="00685CD7">
        <w:rPr>
          <w:bCs/>
          <w:caps/>
          <w:sz w:val="16"/>
          <w:szCs w:val="16"/>
        </w:rPr>
        <w:t xml:space="preserve"> 53</w:t>
      </w:r>
      <w:r w:rsidR="005908C2" w:rsidRPr="00685CD7">
        <w:rPr>
          <w:bCs/>
          <w:caps/>
          <w:sz w:val="16"/>
          <w:szCs w:val="16"/>
          <w:lang w:val="en-US"/>
        </w:rPr>
        <w:t>C</w:t>
      </w:r>
      <w:r w:rsidR="005908C2" w:rsidRPr="00685CD7">
        <w:rPr>
          <w:bCs/>
          <w:caps/>
          <w:sz w:val="16"/>
          <w:szCs w:val="16"/>
        </w:rPr>
        <w:t>20</w:t>
      </w:r>
    </w:p>
    <w:p w:rsidR="00225F4D" w:rsidRPr="00685CD7" w:rsidRDefault="00225F4D" w:rsidP="00225F4D">
      <w:pPr>
        <w:pStyle w:val="a3"/>
        <w:tabs>
          <w:tab w:val="left" w:pos="397"/>
        </w:tabs>
        <w:jc w:val="left"/>
        <w:rPr>
          <w:bCs/>
          <w:caps/>
          <w:sz w:val="16"/>
          <w:szCs w:val="16"/>
        </w:rPr>
      </w:pPr>
    </w:p>
    <w:p w:rsidR="003F0DC7" w:rsidRPr="00685CD7" w:rsidRDefault="00B037C0" w:rsidP="00CD18D7">
      <w:pPr>
        <w:pStyle w:val="a3"/>
        <w:tabs>
          <w:tab w:val="left" w:pos="397"/>
        </w:tabs>
        <w:rPr>
          <w:b/>
          <w:bCs/>
          <w:caps/>
          <w:sz w:val="20"/>
          <w:szCs w:val="20"/>
        </w:rPr>
      </w:pPr>
      <w:r w:rsidRPr="00685CD7">
        <w:rPr>
          <w:b/>
          <w:bCs/>
          <w:caps/>
          <w:sz w:val="20"/>
          <w:szCs w:val="20"/>
        </w:rPr>
        <w:t xml:space="preserve">  о замкнутости подгруппы</w:t>
      </w:r>
      <w:r w:rsidR="00EE3F68" w:rsidRPr="00685CD7">
        <w:rPr>
          <w:b/>
          <w:bCs/>
          <w:caps/>
          <w:sz w:val="20"/>
          <w:szCs w:val="20"/>
        </w:rPr>
        <w:t xml:space="preserve"> в группе </w:t>
      </w:r>
      <w:r w:rsidRPr="00685CD7">
        <w:rPr>
          <w:b/>
          <w:bCs/>
          <w:caps/>
          <w:sz w:val="20"/>
          <w:szCs w:val="20"/>
        </w:rPr>
        <w:t>лИ</w:t>
      </w:r>
      <w:r w:rsidR="00AB1344" w:rsidRPr="00685CD7">
        <w:rPr>
          <w:b/>
          <w:bCs/>
          <w:caps/>
          <w:sz w:val="20"/>
          <w:szCs w:val="20"/>
        </w:rPr>
        <w:t>,</w:t>
      </w:r>
      <w:r w:rsidRPr="00685CD7">
        <w:rPr>
          <w:b/>
          <w:bCs/>
          <w:caps/>
          <w:sz w:val="20"/>
          <w:szCs w:val="20"/>
        </w:rPr>
        <w:t xml:space="preserve"> </w:t>
      </w:r>
      <w:r w:rsidR="00EE3F68" w:rsidRPr="00685CD7">
        <w:rPr>
          <w:b/>
          <w:bCs/>
          <w:caps/>
          <w:sz w:val="20"/>
          <w:szCs w:val="20"/>
        </w:rPr>
        <w:t xml:space="preserve">порождённой векторными полями КИЛЛИНГА </w:t>
      </w:r>
      <w:r w:rsidR="00D222DB" w:rsidRPr="00685CD7">
        <w:rPr>
          <w:b/>
          <w:bCs/>
          <w:caps/>
          <w:sz w:val="20"/>
          <w:szCs w:val="20"/>
        </w:rPr>
        <w:t xml:space="preserve"> </w:t>
      </w:r>
    </w:p>
    <w:p w:rsidR="003F0DC7" w:rsidRPr="00685CD7" w:rsidRDefault="00B84EEF" w:rsidP="00321BF7">
      <w:pPr>
        <w:pStyle w:val="a3"/>
        <w:tabs>
          <w:tab w:val="left" w:pos="397"/>
        </w:tabs>
        <w:spacing w:before="120" w:after="120"/>
        <w:rPr>
          <w:iCs/>
          <w:sz w:val="16"/>
          <w:szCs w:val="16"/>
        </w:rPr>
      </w:pPr>
      <w:r w:rsidRPr="00685CD7">
        <w:rPr>
          <w:b/>
          <w:bCs/>
          <w:i/>
          <w:iCs/>
          <w:sz w:val="20"/>
          <w:szCs w:val="20"/>
        </w:rPr>
        <w:t>Попов В.А</w:t>
      </w:r>
      <w:r w:rsidRPr="00685CD7">
        <w:rPr>
          <w:b/>
          <w:bCs/>
          <w:iCs/>
          <w:sz w:val="16"/>
          <w:szCs w:val="16"/>
        </w:rPr>
        <w:t>.</w:t>
      </w:r>
      <w:r w:rsidR="007E7590" w:rsidRPr="00685CD7">
        <w:rPr>
          <w:b/>
          <w:bCs/>
          <w:iCs/>
          <w:sz w:val="16"/>
          <w:szCs w:val="16"/>
        </w:rPr>
        <w:t xml:space="preserve">  </w:t>
      </w:r>
      <w:r w:rsidR="007E7590" w:rsidRPr="00685CD7">
        <w:rPr>
          <w:bCs/>
          <w:iCs/>
          <w:sz w:val="16"/>
          <w:szCs w:val="16"/>
        </w:rPr>
        <w:t>(</w:t>
      </w:r>
      <w:r w:rsidR="007E7590" w:rsidRPr="00685CD7">
        <w:rPr>
          <w:bCs/>
          <w:iCs/>
          <w:sz w:val="16"/>
          <w:szCs w:val="16"/>
          <w:lang w:val="en-US"/>
        </w:rPr>
        <w:t>email</w:t>
      </w:r>
      <w:r w:rsidR="007E7590" w:rsidRPr="00685CD7">
        <w:rPr>
          <w:bCs/>
          <w:iCs/>
          <w:sz w:val="16"/>
          <w:szCs w:val="16"/>
        </w:rPr>
        <w:t>:</w:t>
      </w:r>
      <w:r w:rsidR="007E7590" w:rsidRPr="00685CD7">
        <w:rPr>
          <w:bCs/>
          <w:iCs/>
          <w:sz w:val="16"/>
          <w:szCs w:val="16"/>
          <w:lang w:val="en-US"/>
        </w:rPr>
        <w:t>vlapopov</w:t>
      </w:r>
      <w:r w:rsidR="007E7590" w:rsidRPr="00685CD7">
        <w:rPr>
          <w:bCs/>
          <w:iCs/>
          <w:sz w:val="16"/>
          <w:szCs w:val="16"/>
        </w:rPr>
        <w:t>@</w:t>
      </w:r>
      <w:r w:rsidR="007E7590" w:rsidRPr="00685CD7">
        <w:rPr>
          <w:bCs/>
          <w:iCs/>
          <w:sz w:val="16"/>
          <w:szCs w:val="16"/>
          <w:lang w:val="en-US"/>
        </w:rPr>
        <w:t>gmail</w:t>
      </w:r>
      <w:r w:rsidR="007E7590" w:rsidRPr="00685CD7">
        <w:rPr>
          <w:bCs/>
          <w:iCs/>
          <w:sz w:val="16"/>
          <w:szCs w:val="16"/>
        </w:rPr>
        <w:t>.</w:t>
      </w:r>
      <w:r w:rsidR="007E7590" w:rsidRPr="00685CD7">
        <w:rPr>
          <w:bCs/>
          <w:iCs/>
          <w:sz w:val="16"/>
          <w:szCs w:val="16"/>
          <w:lang w:val="en-US"/>
        </w:rPr>
        <w:t>com</w:t>
      </w:r>
      <w:r w:rsidR="007E7590" w:rsidRPr="00685CD7">
        <w:rPr>
          <w:bCs/>
          <w:iCs/>
          <w:sz w:val="16"/>
          <w:szCs w:val="16"/>
        </w:rPr>
        <w:t>)</w:t>
      </w:r>
    </w:p>
    <w:p w:rsidR="003F0DC7" w:rsidRPr="00685CD7" w:rsidRDefault="00B84EEF" w:rsidP="00CD18D7">
      <w:pPr>
        <w:pStyle w:val="a3"/>
        <w:tabs>
          <w:tab w:val="left" w:pos="397"/>
        </w:tabs>
        <w:rPr>
          <w:sz w:val="20"/>
          <w:szCs w:val="20"/>
        </w:rPr>
      </w:pPr>
      <w:r w:rsidRPr="00685CD7">
        <w:rPr>
          <w:sz w:val="20"/>
          <w:szCs w:val="20"/>
        </w:rPr>
        <w:t>Финансовый университет при Правительстве РФ, Москва, Россия</w:t>
      </w:r>
    </w:p>
    <w:p w:rsidR="00557105" w:rsidRPr="00685CD7" w:rsidRDefault="00557105" w:rsidP="00CD18D7">
      <w:pPr>
        <w:pStyle w:val="a3"/>
        <w:tabs>
          <w:tab w:val="left" w:pos="397"/>
        </w:tabs>
        <w:rPr>
          <w:sz w:val="20"/>
          <w:szCs w:val="20"/>
        </w:rPr>
      </w:pPr>
    </w:p>
    <w:p w:rsidR="00EA2F39" w:rsidRPr="00685CD7" w:rsidRDefault="007440CE" w:rsidP="00B037C0">
      <w:pPr>
        <w:pStyle w:val="a3"/>
        <w:tabs>
          <w:tab w:val="left" w:pos="397"/>
        </w:tabs>
        <w:jc w:val="both"/>
        <w:rPr>
          <w:sz w:val="20"/>
          <w:szCs w:val="20"/>
        </w:rPr>
      </w:pPr>
      <w:r w:rsidRPr="00685CD7">
        <w:rPr>
          <w:sz w:val="20"/>
          <w:szCs w:val="20"/>
        </w:rPr>
        <w:t xml:space="preserve">         </w:t>
      </w:r>
    </w:p>
    <w:p w:rsidR="00B037C0" w:rsidRPr="00685CD7" w:rsidRDefault="00EE3F68" w:rsidP="004360B3">
      <w:pPr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 w:rsidRPr="00685CD7">
        <w:rPr>
          <w:color w:val="000000"/>
          <w:lang w:val="uk-UA"/>
        </w:rPr>
        <w:t xml:space="preserve">Рассмотрим алгебру Ли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Pr="00685CD7">
        <w:rPr>
          <w:color w:val="000000"/>
          <w:lang w:val="uk-UA"/>
        </w:rPr>
        <w:t xml:space="preserve"> всех векторных полей  Киллинга на р</w:t>
      </w:r>
      <w:r w:rsidRPr="00685CD7">
        <w:rPr>
          <w:color w:val="000000"/>
          <w:lang w:val="uk-UA"/>
        </w:rPr>
        <w:t>и</w:t>
      </w:r>
      <w:r w:rsidRPr="00685CD7">
        <w:rPr>
          <w:color w:val="000000"/>
          <w:lang w:val="uk-UA"/>
        </w:rPr>
        <w:t xml:space="preserve">мановом аналитическом многообразии </w:t>
      </w:r>
      <m:oMath>
        <m:r>
          <w:rPr>
            <w:rFonts w:ascii="Cambria Math" w:hAnsi="Cambria Math"/>
            <w:color w:val="000000"/>
            <w:lang w:val="uk-UA"/>
          </w:rPr>
          <m:t>M</m:t>
        </m:r>
      </m:oMath>
      <w:r w:rsidRPr="00685CD7">
        <w:rPr>
          <w:color w:val="000000"/>
        </w:rPr>
        <w:t xml:space="preserve"> и её стационарную подалге</w:t>
      </w:r>
      <w:r w:rsidRPr="00685CD7">
        <w:rPr>
          <w:color w:val="000000"/>
        </w:rPr>
        <w:t>б</w:t>
      </w:r>
      <w:r w:rsidRPr="00685CD7">
        <w:rPr>
          <w:color w:val="000000"/>
        </w:rPr>
        <w:t xml:space="preserve">ру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B037C0" w:rsidRPr="00685CD7">
        <w:rPr>
          <w:color w:val="000000"/>
        </w:rPr>
        <w:t xml:space="preserve">. Для фиксированной точки </w:t>
      </w:r>
      <m:oMath>
        <m:r>
          <w:rPr>
            <w:rFonts w:ascii="Cambria Math" w:hAnsi="Cambria Math"/>
            <w:color w:val="000000"/>
          </w:rPr>
          <m:t>p∈M</m:t>
        </m:r>
      </m:oMath>
      <w:r w:rsidR="00B037C0" w:rsidRPr="00685CD7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>∈</m:t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</m:t>
        </m:r>
        <m:r>
          <m:rPr>
            <m:scr m:val="fraktur"/>
          </m:rPr>
          <w:rPr>
            <w:rFonts w:ascii="Cambria Math" w:hAnsi="Cambria Math"/>
            <w:color w:val="000000"/>
          </w:rPr>
          <m:t>h ⟺</m:t>
        </m:r>
        <m:r>
          <w:rPr>
            <w:rFonts w:ascii="Cambria Math" w:hAnsi="Cambria Math"/>
            <w:color w:val="000000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p</m:t>
            </m:r>
          </m:e>
        </m:d>
        <m:r>
          <w:rPr>
            <w:rFonts w:ascii="Cambria Math" w:hAnsi="Cambria Math"/>
            <w:color w:val="000000"/>
          </w:rPr>
          <m:t>=0</m:t>
        </m:r>
      </m:oMath>
      <w:r w:rsidR="00163D90" w:rsidRPr="00685CD7">
        <w:rPr>
          <w:color w:val="000000"/>
        </w:rPr>
        <w:t xml:space="preserve">. Алгебра 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163D90" w:rsidRPr="00685CD7">
        <w:rPr>
          <w:color w:val="000000"/>
          <w:lang w:val="uk-UA"/>
        </w:rPr>
        <w:t xml:space="preserve"> порождает локальную группу локальных изометрий на </w:t>
      </w:r>
      <w:r w:rsidRPr="00685CD7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lang w:val="uk-UA"/>
          </w:rPr>
          <m:t>M</m:t>
        </m:r>
      </m:oMath>
      <w:r w:rsidR="00C909ED" w:rsidRPr="00685CD7">
        <w:rPr>
          <w:color w:val="000000"/>
          <w:lang w:val="uk-UA"/>
        </w:rPr>
        <w:t>, однако, ан</w:t>
      </w:r>
      <w:r w:rsidR="00C909ED" w:rsidRPr="00685CD7">
        <w:rPr>
          <w:color w:val="000000"/>
          <w:lang w:val="uk-UA"/>
        </w:rPr>
        <w:t>а</w:t>
      </w:r>
      <w:r w:rsidR="00C909ED" w:rsidRPr="00685CD7">
        <w:rPr>
          <w:color w:val="000000"/>
          <w:lang w:val="uk-UA"/>
        </w:rPr>
        <w:t xml:space="preserve">литическое продолжение этих изометрий до изометрий какого-нибудь риманова аналитического многообразия локально изометричного </w:t>
      </w:r>
      <m:oMath>
        <m:r>
          <w:rPr>
            <w:rFonts w:ascii="Cambria Math" w:hAnsi="Cambria Math"/>
            <w:color w:val="000000"/>
            <w:lang w:val="uk-UA"/>
          </w:rPr>
          <m:t>M</m:t>
        </m:r>
      </m:oMath>
      <w:r w:rsidR="00C909ED" w:rsidRPr="00685CD7">
        <w:rPr>
          <w:color w:val="000000"/>
          <w:lang w:val="uk-UA"/>
        </w:rPr>
        <w:t xml:space="preserve"> возможно не всегда. Принципиальным препятствием служит возможная не</w:t>
      </w:r>
      <w:r w:rsidR="00961D1A" w:rsidRPr="00685CD7">
        <w:rPr>
          <w:color w:val="000000"/>
          <w:lang w:val="uk-UA"/>
        </w:rPr>
        <w:t>замкнутость</w:t>
      </w:r>
      <w:r w:rsidR="00C909ED" w:rsidRPr="00685CD7">
        <w:rPr>
          <w:color w:val="000000"/>
          <w:lang w:val="uk-UA"/>
        </w:rPr>
        <w:t xml:space="preserve"> подгруппы</w:t>
      </w:r>
      <w:r w:rsidR="00A43AAB" w:rsidRPr="00685CD7">
        <w:rPr>
          <w:color w:val="000000"/>
          <w:lang w:val="uk-UA"/>
        </w:rPr>
        <w:t xml:space="preserve"> Ли</w:t>
      </w:r>
      <w:r w:rsidR="00C909ED" w:rsidRPr="00685CD7">
        <w:rPr>
          <w:color w:val="000000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lang w:val="uk-UA"/>
          </w:rPr>
          <m:t>H</m:t>
        </m:r>
      </m:oMath>
      <w:r w:rsidR="00147839" w:rsidRPr="00685CD7">
        <w:rPr>
          <w:color w:val="000000"/>
          <w:lang w:val="uk-UA"/>
        </w:rPr>
        <w:t xml:space="preserve">, порождённой подалгеброй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147839" w:rsidRPr="00685CD7">
        <w:rPr>
          <w:color w:val="000000"/>
        </w:rPr>
        <w:t>,</w:t>
      </w:r>
      <w:r w:rsidR="00C909ED" w:rsidRPr="00685CD7">
        <w:rPr>
          <w:color w:val="000000"/>
          <w:lang w:val="uk-UA"/>
        </w:rPr>
        <w:t xml:space="preserve"> в од</w:t>
      </w:r>
      <w:r w:rsidR="00147839" w:rsidRPr="00685CD7">
        <w:rPr>
          <w:color w:val="000000"/>
          <w:lang w:val="uk-UA"/>
        </w:rPr>
        <w:t>но</w:t>
      </w:r>
      <w:r w:rsidR="00C909ED" w:rsidRPr="00685CD7">
        <w:rPr>
          <w:color w:val="000000"/>
          <w:lang w:val="uk-UA"/>
        </w:rPr>
        <w:t>с</w:t>
      </w:r>
      <w:r w:rsidR="00C909ED" w:rsidRPr="00685CD7">
        <w:rPr>
          <w:color w:val="000000"/>
          <w:lang w:val="uk-UA"/>
        </w:rPr>
        <w:t xml:space="preserve">вязной группе Ли </w:t>
      </w:r>
      <m:oMath>
        <m:r>
          <w:rPr>
            <w:rFonts w:ascii="Cambria Math" w:hAnsi="Cambria Math"/>
            <w:color w:val="000000"/>
            <w:lang w:val="uk-UA"/>
          </w:rPr>
          <m:t>G</m:t>
        </m:r>
      </m:oMath>
      <w:r w:rsidR="00C909ED" w:rsidRPr="00685CD7">
        <w:rPr>
          <w:color w:val="000000"/>
        </w:rPr>
        <w:t>, порожденной а</w:t>
      </w:r>
      <w:r w:rsidR="00147839" w:rsidRPr="00685CD7">
        <w:rPr>
          <w:color w:val="000000"/>
        </w:rPr>
        <w:t>л</w:t>
      </w:r>
      <w:r w:rsidR="00A43AAB" w:rsidRPr="00685CD7">
        <w:rPr>
          <w:color w:val="000000"/>
        </w:rPr>
        <w:t xml:space="preserve">геброй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147839" w:rsidRPr="00685CD7">
        <w:rPr>
          <w:color w:val="000000"/>
        </w:rPr>
        <w:t>.</w:t>
      </w:r>
      <w:r w:rsidR="00C909ED" w:rsidRPr="00685CD7">
        <w:rPr>
          <w:color w:val="000000"/>
        </w:rPr>
        <w:t xml:space="preserve"> </w:t>
      </w:r>
      <w:r w:rsidR="00A43AAB" w:rsidRPr="00685CD7">
        <w:rPr>
          <w:color w:val="000000"/>
        </w:rPr>
        <w:t>Укажем</w:t>
      </w:r>
      <w:r w:rsidR="00147839" w:rsidRPr="00685CD7">
        <w:rPr>
          <w:color w:val="000000"/>
        </w:rPr>
        <w:t xml:space="preserve"> </w:t>
      </w:r>
      <w:r w:rsidR="00A43AAB" w:rsidRPr="00685CD7">
        <w:rPr>
          <w:color w:val="000000"/>
        </w:rPr>
        <w:t>свойства</w:t>
      </w:r>
      <w:r w:rsidR="00147839" w:rsidRPr="00685CD7">
        <w:rPr>
          <w:color w:val="000000"/>
        </w:rPr>
        <w:t xml:space="preserve"> ал</w:t>
      </w:r>
      <w:r w:rsidR="00A43AAB" w:rsidRPr="00685CD7">
        <w:rPr>
          <w:color w:val="000000"/>
        </w:rPr>
        <w:t>гебр</w:t>
      </w:r>
      <w:r w:rsidR="00147839" w:rsidRPr="00685CD7">
        <w:rPr>
          <w:color w:val="000000"/>
        </w:rPr>
        <w:t xml:space="preserve">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147839" w:rsidRPr="00685CD7">
        <w:rPr>
          <w:color w:val="000000"/>
        </w:rPr>
        <w:t xml:space="preserve">  и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A43AAB" w:rsidRPr="00685CD7">
        <w:rPr>
          <w:color w:val="000000"/>
        </w:rPr>
        <w:t>, выполнение</w:t>
      </w:r>
      <w:r w:rsidR="00147839" w:rsidRPr="00685CD7">
        <w:rPr>
          <w:color w:val="000000"/>
        </w:rPr>
        <w:t xml:space="preserve"> которых</w:t>
      </w:r>
      <w:r w:rsidR="004360B3" w:rsidRPr="00685CD7">
        <w:rPr>
          <w:color w:val="000000"/>
        </w:rPr>
        <w:t xml:space="preserve"> необходимо в случае незамкнутости</w:t>
      </w:r>
      <w:r w:rsidR="00147839" w:rsidRPr="00685CD7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lang w:val="uk-UA"/>
          </w:rPr>
          <m:t>H</m:t>
        </m:r>
      </m:oMath>
      <w:r w:rsidR="00147839" w:rsidRPr="00685CD7">
        <w:rPr>
          <w:color w:val="000000"/>
          <w:lang w:val="uk-UA"/>
        </w:rPr>
        <w:t xml:space="preserve"> </w:t>
      </w:r>
      <w:proofErr w:type="gramStart"/>
      <w:r w:rsidR="00147839" w:rsidRPr="00685CD7">
        <w:rPr>
          <w:color w:val="000000"/>
          <w:lang w:val="uk-UA"/>
        </w:rPr>
        <w:t>в</w:t>
      </w:r>
      <w:proofErr w:type="gramEnd"/>
      <w:r w:rsidR="00147839" w:rsidRPr="00685CD7">
        <w:rPr>
          <w:color w:val="000000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lang w:val="uk-UA"/>
          </w:rPr>
          <m:t>G</m:t>
        </m:r>
      </m:oMath>
      <w:r w:rsidR="004360B3" w:rsidRPr="00685CD7">
        <w:rPr>
          <w:color w:val="000000"/>
          <w:lang w:val="uk-UA"/>
        </w:rPr>
        <w:t>.</w:t>
      </w:r>
    </w:p>
    <w:p w:rsidR="00147839" w:rsidRPr="00685CD7" w:rsidRDefault="00147839" w:rsidP="004360B3">
      <w:pPr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685CD7">
        <w:rPr>
          <w:b/>
          <w:color w:val="000000"/>
          <w:lang w:val="uk-UA"/>
        </w:rPr>
        <w:t xml:space="preserve">Теорема. </w:t>
      </w:r>
      <w:r w:rsidR="00961D1A" w:rsidRPr="00685CD7">
        <w:rPr>
          <w:i/>
          <w:color w:val="000000"/>
          <w:lang w:val="uk-UA"/>
        </w:rPr>
        <w:t xml:space="preserve">Пусть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961D1A" w:rsidRPr="00685CD7">
        <w:rPr>
          <w:i/>
          <w:color w:val="000000"/>
          <w:lang w:val="uk-UA"/>
        </w:rPr>
        <w:t xml:space="preserve"> – алгебра Ли всех векторных полей Киллинга </w:t>
      </w:r>
      <w:r w:rsidR="004360B3" w:rsidRPr="00685CD7">
        <w:rPr>
          <w:i/>
          <w:color w:val="000000"/>
          <w:lang w:val="uk-UA"/>
        </w:rPr>
        <w:t xml:space="preserve">на римановом вещественно аналитическом многообразии </w:t>
      </w:r>
      <m:oMath>
        <m:r>
          <w:rPr>
            <w:rFonts w:ascii="Cambria Math" w:hAnsi="Cambria Math"/>
            <w:color w:val="000000"/>
            <w:lang w:val="uk-UA"/>
          </w:rPr>
          <m:t>M</m:t>
        </m:r>
      </m:oMath>
      <w:r w:rsidR="004360B3" w:rsidRPr="00685CD7">
        <w:rPr>
          <w:i/>
          <w:color w:val="000000"/>
          <w:lang w:val="uk-UA"/>
        </w:rPr>
        <w:t xml:space="preserve">,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4360B3" w:rsidRPr="00685CD7">
        <w:rPr>
          <w:i/>
          <w:color w:val="000000"/>
        </w:rPr>
        <w:t xml:space="preserve"> – её стац</w:t>
      </w:r>
      <w:r w:rsidR="004360B3" w:rsidRPr="00685CD7">
        <w:rPr>
          <w:i/>
          <w:color w:val="000000"/>
        </w:rPr>
        <w:t>и</w:t>
      </w:r>
      <w:r w:rsidR="004360B3" w:rsidRPr="00685CD7">
        <w:rPr>
          <w:i/>
          <w:color w:val="000000"/>
        </w:rPr>
        <w:t xml:space="preserve">онарная подалгебра в некоторой точке </w:t>
      </w:r>
      <m:oMath>
        <m:r>
          <w:rPr>
            <w:rFonts w:ascii="Cambria Math" w:hAnsi="Cambria Math"/>
            <w:color w:val="000000"/>
          </w:rPr>
          <m:t>p∈M</m:t>
        </m:r>
      </m:oMath>
      <w:r w:rsidR="004360B3" w:rsidRPr="00685CD7">
        <w:rPr>
          <w:i/>
          <w:color w:val="000000"/>
        </w:rPr>
        <w:t>,</w:t>
      </w:r>
      <w:r w:rsidR="004360B3" w:rsidRPr="00685CD7">
        <w:rPr>
          <w:i/>
          <w:color w:val="000000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lang w:val="uk-UA"/>
          </w:rPr>
          <m:t>G</m:t>
        </m:r>
      </m:oMath>
      <w:r w:rsidR="004360B3" w:rsidRPr="00685CD7">
        <w:rPr>
          <w:i/>
          <w:color w:val="000000"/>
          <w:lang w:val="uk-UA"/>
        </w:rPr>
        <w:t xml:space="preserve"> – группа,</w:t>
      </w:r>
      <w:r w:rsidR="004360B3" w:rsidRPr="00685CD7">
        <w:rPr>
          <w:i/>
          <w:color w:val="000000"/>
        </w:rPr>
        <w:t xml:space="preserve"> порожденная алгеброй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D83351" w:rsidRPr="00685CD7">
        <w:rPr>
          <w:i/>
          <w:color w:val="000000"/>
          <w:lang w:val="uk-UA"/>
        </w:rPr>
        <w:t xml:space="preserve"> и </w:t>
      </w:r>
      <m:oMath>
        <m:r>
          <w:rPr>
            <w:rFonts w:ascii="Cambria Math" w:hAnsi="Cambria Math"/>
            <w:color w:val="000000"/>
            <w:lang w:val="uk-UA"/>
          </w:rPr>
          <m:t>H</m:t>
        </m:r>
      </m:oMath>
      <w:r w:rsidR="00D83351" w:rsidRPr="00685CD7">
        <w:rPr>
          <w:i/>
          <w:color w:val="000000"/>
          <w:lang w:val="uk-UA"/>
        </w:rPr>
        <w:t xml:space="preserve"> – подгруппа, порождённая подалгеброй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D83351" w:rsidRPr="00685CD7">
        <w:rPr>
          <w:i/>
          <w:color w:val="000000"/>
        </w:rPr>
        <w:t xml:space="preserve">. Если </w:t>
      </w:r>
      <m:oMath>
        <m:r>
          <w:rPr>
            <w:rFonts w:ascii="Cambria Math" w:hAnsi="Cambria Math"/>
            <w:color w:val="000000"/>
            <w:lang w:val="uk-UA"/>
          </w:rPr>
          <m:t>H</m:t>
        </m:r>
      </m:oMath>
      <w:r w:rsidR="00D83351" w:rsidRPr="00685CD7">
        <w:rPr>
          <w:i/>
          <w:color w:val="000000"/>
          <w:lang w:val="uk-UA"/>
        </w:rPr>
        <w:t xml:space="preserve"> не </w:t>
      </w:r>
      <w:proofErr w:type="gramStart"/>
      <w:r w:rsidR="00D83351" w:rsidRPr="00685CD7">
        <w:rPr>
          <w:i/>
          <w:color w:val="000000"/>
          <w:lang w:val="uk-UA"/>
        </w:rPr>
        <w:t>з</w:t>
      </w:r>
      <w:r w:rsidR="00D83351" w:rsidRPr="00685CD7">
        <w:rPr>
          <w:i/>
          <w:color w:val="000000"/>
          <w:lang w:val="uk-UA"/>
        </w:rPr>
        <w:t>а</w:t>
      </w:r>
      <w:r w:rsidR="00D83351" w:rsidRPr="00685CD7">
        <w:rPr>
          <w:i/>
          <w:color w:val="000000"/>
          <w:lang w:val="uk-UA"/>
        </w:rPr>
        <w:t>мкнута</w:t>
      </w:r>
      <w:proofErr w:type="gramEnd"/>
      <w:r w:rsidR="00D83351" w:rsidRPr="00685CD7">
        <w:rPr>
          <w:i/>
          <w:color w:val="000000"/>
          <w:lang w:val="uk-UA"/>
        </w:rPr>
        <w:t xml:space="preserve"> в </w:t>
      </w:r>
      <m:oMath>
        <m:r>
          <w:rPr>
            <w:rFonts w:ascii="Cambria Math" w:hAnsi="Cambria Math"/>
            <w:color w:val="000000"/>
            <w:lang w:val="uk-UA"/>
          </w:rPr>
          <m:t>G</m:t>
        </m:r>
      </m:oMath>
      <w:r w:rsidR="00D83351" w:rsidRPr="00685CD7">
        <w:rPr>
          <w:i/>
          <w:color w:val="000000"/>
          <w:lang w:val="uk-UA"/>
        </w:rPr>
        <w:t xml:space="preserve">, то алгебры Ли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CA0125" w:rsidRPr="00685CD7">
        <w:rPr>
          <w:i/>
          <w:color w:val="000000"/>
          <w:lang w:val="uk-UA"/>
        </w:rPr>
        <w:t xml:space="preserve"> и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 xml:space="preserve"> h⊂h</m:t>
        </m:r>
      </m:oMath>
      <w:r w:rsidR="00CA0125" w:rsidRPr="00685CD7">
        <w:rPr>
          <w:i/>
          <w:color w:val="000000"/>
          <w:lang w:val="uk-UA"/>
        </w:rPr>
        <w:t xml:space="preserve"> обладают следующими свойств</w:t>
      </w:r>
      <w:r w:rsidR="00CA0125" w:rsidRPr="00685CD7">
        <w:rPr>
          <w:i/>
          <w:color w:val="000000"/>
          <w:lang w:val="uk-UA"/>
        </w:rPr>
        <w:t>а</w:t>
      </w:r>
      <w:r w:rsidR="00CA0125" w:rsidRPr="00685CD7">
        <w:rPr>
          <w:i/>
          <w:color w:val="000000"/>
          <w:lang w:val="uk-UA"/>
        </w:rPr>
        <w:t>ми.</w:t>
      </w:r>
    </w:p>
    <w:p w:rsidR="00CA441C" w:rsidRPr="00685CD7" w:rsidRDefault="002E5E2D" w:rsidP="00221BC2">
      <w:pPr>
        <w:pStyle w:val="af"/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i/>
        </w:rPr>
      </w:pP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g</m:t>
        </m:r>
      </m:oMath>
      <w:r w:rsidR="00CA0125" w:rsidRPr="00685CD7">
        <w:rPr>
          <w:i/>
          <w:color w:val="000000"/>
          <w:lang w:val="uk-UA"/>
        </w:rPr>
        <w:t xml:space="preserve"> имеет ненулевой центр </w:t>
      </w:r>
      <m:oMath>
        <m:r>
          <m:rPr>
            <m:scr m:val="fraktur"/>
          </m:rPr>
          <w:rPr>
            <w:rFonts w:ascii="Cambria Math" w:hAnsi="Cambria Math"/>
            <w:color w:val="000000"/>
            <w:lang w:val="uk-UA"/>
          </w:rPr>
          <m:t>z</m:t>
        </m:r>
      </m:oMath>
      <w:r w:rsidR="00CA0125" w:rsidRPr="00685CD7">
        <w:rPr>
          <w:i/>
          <w:color w:val="000000"/>
          <w:lang w:val="uk-UA"/>
        </w:rPr>
        <w:t>.</w:t>
      </w:r>
    </w:p>
    <w:p w:rsidR="00CA0125" w:rsidRPr="00685CD7" w:rsidRDefault="00A04A02" w:rsidP="002E5E2D">
      <w:pPr>
        <w:pStyle w:val="af"/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i/>
        </w:rPr>
      </w:pPr>
      <w:r w:rsidRPr="00685CD7">
        <w:rPr>
          <w:i/>
        </w:rPr>
        <w:t>Существует</w:t>
      </w:r>
      <w:r w:rsidR="00CA0125" w:rsidRPr="00685CD7">
        <w:rPr>
          <w:i/>
        </w:rPr>
        <w:t xml:space="preserve"> векторное поле </w:t>
      </w:r>
      <m:oMath>
        <m:r>
          <w:rPr>
            <w:rFonts w:ascii="Cambria Math" w:hAnsi="Cambria Math"/>
          </w:rPr>
          <m:t>Z∈</m:t>
        </m:r>
        <m:r>
          <m:rPr>
            <m:scr m:val="fraktur"/>
          </m:rPr>
          <w:rPr>
            <w:rFonts w:ascii="Cambria Math" w:hAnsi="Cambria Math"/>
          </w:rPr>
          <m:t>z</m:t>
        </m:r>
      </m:oMath>
      <w:r w:rsidR="00CA0125" w:rsidRPr="00685CD7">
        <w:rPr>
          <w:i/>
        </w:rPr>
        <w:t xml:space="preserve">, </w:t>
      </w:r>
      <w:r w:rsidRPr="00685CD7">
        <w:rPr>
          <w:i/>
        </w:rPr>
        <w:t>не принадлежащее комм</w:t>
      </w:r>
      <w:r w:rsidRPr="00685CD7">
        <w:rPr>
          <w:i/>
        </w:rPr>
        <w:t>у</w:t>
      </w:r>
      <w:r w:rsidRPr="00685CD7">
        <w:rPr>
          <w:i/>
        </w:rPr>
        <w:t xml:space="preserve">танту алгебры </w:t>
      </w:r>
      <m:oMath>
        <m:r>
          <m:rPr>
            <m:scr m:val="fraktur"/>
          </m:rPr>
          <w:rPr>
            <w:rFonts w:ascii="Cambria Math" w:hAnsi="Cambria Math"/>
          </w:rPr>
          <m:t>g</m:t>
        </m:r>
      </m:oMath>
      <w:r w:rsidRPr="00685CD7">
        <w:rPr>
          <w:i/>
        </w:rPr>
        <w:t xml:space="preserve">, </w:t>
      </w:r>
      <m:oMath>
        <m:r>
          <w:rPr>
            <w:rFonts w:ascii="Cambria Math" w:hAnsi="Cambria Math"/>
          </w:rPr>
          <m:t>Z∉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fraktur"/>
              </m:rPr>
              <w:rPr>
                <w:rFonts w:ascii="Cambria Math" w:hAnsi="Cambria Math"/>
              </w:rPr>
              <m:t>g,g</m:t>
            </m:r>
          </m:e>
        </m:d>
      </m:oMath>
      <w:r w:rsidRPr="00685CD7">
        <w:rPr>
          <w:i/>
        </w:rPr>
        <w:t>. Следовательно, существует пода</w:t>
      </w:r>
      <w:r w:rsidRPr="00685CD7">
        <w:rPr>
          <w:i/>
        </w:rPr>
        <w:t>л</w:t>
      </w:r>
      <w:r w:rsidRPr="00685CD7">
        <w:rPr>
          <w:i/>
        </w:rPr>
        <w:t xml:space="preserve">гебра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cr m:val="fraktur"/>
          </m:rPr>
          <w:rPr>
            <w:rFonts w:ascii="Cambria Math" w:hAnsi="Cambria Math"/>
          </w:rPr>
          <m:t>⊂g</m:t>
        </m:r>
      </m:oMath>
      <w:r w:rsidR="00221BC2" w:rsidRPr="00685CD7">
        <w:rPr>
          <w:i/>
        </w:rPr>
        <w:t xml:space="preserve"> </w:t>
      </w:r>
      <w:proofErr w:type="gramStart"/>
      <w:r w:rsidR="00221BC2" w:rsidRPr="00685CD7">
        <w:rPr>
          <w:i/>
        </w:rPr>
        <w:t>такая</w:t>
      </w:r>
      <w:proofErr w:type="gramEnd"/>
      <w:r w:rsidR="00221BC2" w:rsidRPr="00685CD7">
        <w:rPr>
          <w:i/>
        </w:rPr>
        <w:t xml:space="preserve">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⨁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  <m:r>
          <m:rPr>
            <m:scr m:val="fraktur"/>
          </m:rPr>
          <w:rPr>
            <w:rFonts w:ascii="Cambria Math" w:hAnsi="Cambria Math"/>
          </w:rPr>
          <m:t>=g</m:t>
        </m:r>
      </m:oMath>
      <w:r w:rsidR="00221BC2" w:rsidRPr="00685CD7">
        <w:rPr>
          <w:i/>
        </w:rPr>
        <w:t xml:space="preserve"> и для любой такой пода</w:t>
      </w:r>
      <w:r w:rsidR="00221BC2" w:rsidRPr="00685CD7">
        <w:rPr>
          <w:i/>
        </w:rPr>
        <w:t>л</w:t>
      </w:r>
      <w:r w:rsidR="00221BC2" w:rsidRPr="00685CD7">
        <w:rPr>
          <w:i/>
        </w:rPr>
        <w:t xml:space="preserve">гебры имеет место равенство </w:t>
      </w:r>
      <m:oMath>
        <m:r>
          <w:rPr>
            <w:rFonts w:ascii="Cambria Math" w:hAnsi="Cambria Math"/>
          </w:rPr>
          <m:t>dim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fraktur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cr m:val="fraktur"/>
              </m:rPr>
              <w:rPr>
                <w:rFonts w:ascii="Cambria Math" w:hAnsi="Cambria Math"/>
              </w:rPr>
              <m:t>⋂h</m:t>
            </m:r>
          </m:e>
        </m:d>
        <m:r>
          <w:rPr>
            <w:rFonts w:ascii="Cambria Math" w:hAnsi="Cambria Math"/>
          </w:rPr>
          <m:t>=dim</m:t>
        </m:r>
        <m:r>
          <m:rPr>
            <m:scr m:val="fraktur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-1</m:t>
        </m:r>
      </m:oMath>
      <w:r w:rsidR="00221BC2" w:rsidRPr="00685CD7">
        <w:rPr>
          <w:i/>
        </w:rPr>
        <w:t>.</w:t>
      </w:r>
    </w:p>
    <w:p w:rsidR="0024712A" w:rsidRPr="00685CD7" w:rsidRDefault="00E75755" w:rsidP="0024712A">
      <w:pPr>
        <w:spacing w:after="120" w:line="228" w:lineRule="auto"/>
        <w:ind w:firstLine="425"/>
        <w:jc w:val="both"/>
        <w:rPr>
          <w:rFonts w:eastAsia="SimSun"/>
          <w:spacing w:val="-1"/>
          <w:lang w:eastAsia="en-US"/>
        </w:rPr>
      </w:pPr>
      <w:r w:rsidRPr="00685CD7">
        <w:t>Приведём идею доказательства теоремы.</w:t>
      </w:r>
      <w:r w:rsidR="002479AC" w:rsidRPr="00685CD7">
        <w:t xml:space="preserve"> Рассмотрим замыкание </w:t>
      </w:r>
      <m:oMath>
        <m:acc>
          <m:accPr>
            <m:chr m:val="̅"/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accPr>
          <m:e>
            <m:r>
              <w:rPr>
                <w:rFonts w:ascii="Cambria Math" w:eastAsia="SimSun" w:hAnsi="Cambria Math"/>
                <w:spacing w:val="-1"/>
                <w:lang w:val="en-US" w:eastAsia="en-US"/>
              </w:rPr>
              <m:t>H</m:t>
            </m:r>
          </m:e>
        </m:acc>
      </m:oMath>
      <w:r w:rsidR="002479AC" w:rsidRPr="00685CD7">
        <w:rPr>
          <w:spacing w:val="-1"/>
          <w:lang w:eastAsia="en-US"/>
        </w:rPr>
        <w:t xml:space="preserve"> группы </w:t>
      </w:r>
      <m:oMath>
        <m:r>
          <w:rPr>
            <w:rFonts w:ascii="Cambria Math" w:eastAsia="SimSun" w:hAnsi="Cambria Math"/>
            <w:spacing w:val="-1"/>
            <w:lang w:val="en-US" w:eastAsia="en-US"/>
          </w:rPr>
          <m:t>H</m:t>
        </m:r>
      </m:oMath>
      <w:r w:rsidR="002479AC" w:rsidRPr="00685CD7">
        <w:rPr>
          <w:rFonts w:eastAsia="SimSun"/>
          <w:spacing w:val="-1"/>
          <w:lang w:eastAsia="en-US"/>
        </w:rPr>
        <w:t xml:space="preserve"> в </w:t>
      </w:r>
      <m:oMath>
        <m: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="002479AC" w:rsidRPr="00685CD7">
        <w:rPr>
          <w:rFonts w:eastAsia="SimSun"/>
          <w:spacing w:val="-1"/>
          <w:lang w:eastAsia="en-US"/>
        </w:rPr>
        <w:t xml:space="preserve"> и подалгебру Ли </w:t>
      </w:r>
      <m:oMath>
        <m:acc>
          <m:accPr>
            <m:chr m:val="̅"/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acc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val="en-US" w:eastAsia="en-US"/>
              </w:rPr>
              <m:t>h</m:t>
            </m:r>
          </m:e>
        </m:acc>
        <m:r>
          <w:rPr>
            <w:rFonts w:ascii="Cambria Math" w:eastAsia="SimSun" w:hAnsi="Cambria Math"/>
            <w:spacing w:val="-1"/>
            <w:lang w:eastAsia="en-US"/>
          </w:rPr>
          <m:t>⊂</m:t>
        </m:r>
        <m:r>
          <m:rPr>
            <m:scr m:val="fraktur"/>
          </m:rP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="002479AC" w:rsidRPr="00685CD7">
        <w:rPr>
          <w:rFonts w:eastAsia="SimSun"/>
          <w:spacing w:val="-1"/>
          <w:lang w:eastAsia="en-US"/>
        </w:rPr>
        <w:t xml:space="preserve">  подгруппы </w:t>
      </w:r>
      <m:oMath>
        <m:acc>
          <m:accPr>
            <m:chr m:val="̅"/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accPr>
          <m:e>
            <m:r>
              <w:rPr>
                <w:rFonts w:ascii="Cambria Math" w:eastAsia="SimSun" w:hAnsi="Cambria Math"/>
                <w:spacing w:val="-1"/>
                <w:lang w:val="en-US" w:eastAsia="en-US"/>
              </w:rPr>
              <m:t>H</m:t>
            </m:r>
          </m:e>
        </m:acc>
        <m:r>
          <w:rPr>
            <w:rFonts w:ascii="Cambria Math" w:eastAsia="SimSun" w:hAnsi="Cambria Math"/>
            <w:spacing w:val="-1"/>
            <w:lang w:eastAsia="en-US"/>
          </w:rPr>
          <m:t>⊂</m:t>
        </m:r>
        <m: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="002479AC" w:rsidRPr="00685CD7">
        <w:rPr>
          <w:rFonts w:eastAsia="SimSun"/>
          <w:spacing w:val="-1"/>
          <w:lang w:eastAsia="en-US"/>
        </w:rPr>
        <w:t xml:space="preserve">. Подалгебра </w:t>
      </w:r>
      <m:oMath>
        <m:r>
          <m:rPr>
            <m:scr m:val="fraktur"/>
          </m:rPr>
          <w:rPr>
            <w:rFonts w:ascii="Cambria Math" w:hAnsi="Cambria Math"/>
            <w:color w:val="000000"/>
          </w:rPr>
          <m:t>h</m:t>
        </m:r>
      </m:oMath>
      <w:r w:rsidR="0024712A" w:rsidRPr="00685CD7">
        <w:rPr>
          <w:rFonts w:eastAsia="SimSun"/>
          <w:color w:val="000000"/>
        </w:rPr>
        <w:t xml:space="preserve"> является нормальн</w:t>
      </w:r>
      <w:bookmarkStart w:id="0" w:name="_GoBack"/>
      <w:bookmarkEnd w:id="0"/>
      <w:r w:rsidR="0024712A" w:rsidRPr="00685CD7">
        <w:rPr>
          <w:rFonts w:eastAsia="SimSun"/>
          <w:color w:val="000000"/>
        </w:rPr>
        <w:t xml:space="preserve">ой подалгеброй алгебры </w:t>
      </w:r>
      <m:oMath>
        <m:acc>
          <m:accPr>
            <m:chr m:val="̅"/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acc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val="en-US" w:eastAsia="en-US"/>
              </w:rPr>
              <m:t>h</m:t>
            </m:r>
          </m:e>
        </m:acc>
      </m:oMath>
      <w:r w:rsidR="0024712A" w:rsidRPr="00685CD7">
        <w:rPr>
          <w:rFonts w:eastAsia="SimSun"/>
          <w:spacing w:val="-1"/>
          <w:lang w:eastAsia="en-US"/>
        </w:rPr>
        <w:t xml:space="preserve"> [1]. </w:t>
      </w:r>
      <w:r w:rsidR="00CD5854" w:rsidRPr="00685CD7">
        <w:rPr>
          <w:rFonts w:eastAsia="SimSun"/>
          <w:spacing w:val="-1"/>
          <w:lang w:eastAsia="en-US"/>
        </w:rPr>
        <w:t>Рассмотрим однопар</w:t>
      </w:r>
      <w:r w:rsidR="00CD5854" w:rsidRPr="00685CD7">
        <w:rPr>
          <w:rFonts w:eastAsia="SimSun"/>
          <w:spacing w:val="-1"/>
          <w:lang w:eastAsia="en-US"/>
        </w:rPr>
        <w:t>а</w:t>
      </w:r>
      <w:r w:rsidR="00CD5854" w:rsidRPr="00685CD7">
        <w:rPr>
          <w:rFonts w:eastAsia="SimSun"/>
          <w:spacing w:val="-1"/>
          <w:lang w:eastAsia="en-US"/>
        </w:rPr>
        <w:t xml:space="preserve">метрическую подгруппу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∈</m:t>
        </m:r>
        <m:acc>
          <m:accPr>
            <m:chr m:val="̅"/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acc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</m:acc>
      </m:oMath>
      <w:r w:rsidR="00CD5854" w:rsidRPr="00685CD7">
        <w:rPr>
          <w:rFonts w:eastAsia="SimSun"/>
          <w:spacing w:val="-1"/>
          <w:lang w:eastAsia="en-US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∉H</m:t>
        </m:r>
      </m:oMath>
      <w:r w:rsidR="00CD5854" w:rsidRPr="00685CD7">
        <w:rPr>
          <w:rFonts w:eastAsia="SimSun"/>
          <w:spacing w:val="-1"/>
          <w:lang w:eastAsia="en-US"/>
        </w:rPr>
        <w:t xml:space="preserve"> Тогда внутренний автоморфизм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</m:oMath>
      <w:r w:rsidR="00F97EF6" w:rsidRPr="00685CD7">
        <w:rPr>
          <w:rFonts w:eastAsia="SimSun"/>
          <w:spacing w:val="-1"/>
          <w:lang w:eastAsia="en-US"/>
        </w:rPr>
        <w:t xml:space="preserve">, </w:t>
      </w:r>
      <m:oMath>
        <m:r>
          <w:rPr>
            <w:rFonts w:ascii="Cambria Math" w:eastAsia="SimSun" w:hAnsi="Cambria Math"/>
            <w:spacing w:val="-1"/>
            <w:lang w:val="en-US" w:eastAsia="en-US"/>
          </w:rPr>
          <m:t>x</m:t>
        </m:r>
        <m:r>
          <w:rPr>
            <w:rFonts w:ascii="Cambria Math" w:eastAsia="SimSun" w:hAnsi="Cambria Math"/>
            <w:spacing w:val="-1"/>
            <w:lang w:eastAsia="en-US"/>
          </w:rPr>
          <m:t>∈G</m:t>
        </m:r>
      </m:oMath>
      <w:r w:rsidR="00F97EF6" w:rsidRPr="00685CD7">
        <w:rPr>
          <w:rFonts w:eastAsia="SimSun"/>
          <w:spacing w:val="-1"/>
          <w:lang w:eastAsia="en-US"/>
        </w:rPr>
        <w:t xml:space="preserve">, </w:t>
      </w:r>
      <w:r w:rsidR="00CD5854" w:rsidRPr="00685CD7">
        <w:rPr>
          <w:rFonts w:eastAsia="SimSun"/>
          <w:spacing w:val="-1"/>
          <w:lang w:eastAsia="en-US"/>
        </w:rPr>
        <w:t>являются пределом последовательности внутренних автоморфизмов</w:t>
      </w:r>
      <w:r w:rsidR="002E5E2D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n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</m:oMath>
      <w:r w:rsidR="00F97EF6" w:rsidRPr="00685CD7">
        <w:rPr>
          <w:rFonts w:eastAsia="SimSun"/>
          <w:spacing w:val="-1"/>
          <w:lang w:eastAsia="en-US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n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∈H</m:t>
        </m:r>
      </m:oMath>
      <w:r w:rsidR="00F97EF6" w:rsidRPr="00685CD7">
        <w:rPr>
          <w:rFonts w:eastAsia="SimSun"/>
          <w:spacing w:val="-1"/>
          <w:lang w:eastAsia="en-US"/>
        </w:rPr>
        <w:t>. Так как внутренние автоморфизмы</w:t>
      </w:r>
      <w:r w:rsidR="00CD5854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n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val="en-US" w:eastAsia="en-US"/>
              </w:rPr>
              <m:t>n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</m:oMath>
      <w:r w:rsidR="00F97EF6" w:rsidRPr="00685CD7">
        <w:rPr>
          <w:rFonts w:eastAsia="SimSun"/>
          <w:spacing w:val="-1"/>
          <w:lang w:eastAsia="en-US"/>
        </w:rPr>
        <w:t xml:space="preserve"> определяют изометрии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h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n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</m:oMath>
      <w:r w:rsidR="00267F27" w:rsidRPr="00685CD7">
        <w:rPr>
          <w:rFonts w:eastAsia="SimSun"/>
          <w:spacing w:val="-1"/>
          <w:lang w:eastAsia="en-US"/>
        </w:rPr>
        <w:t xml:space="preserve"> шара</w:t>
      </w:r>
      <w:r w:rsidR="00F97EF6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B⊂M</m:t>
        </m:r>
      </m:oMath>
      <w:r w:rsidR="00F97EF6" w:rsidRPr="00685CD7">
        <w:rPr>
          <w:rFonts w:eastAsia="SimSun"/>
          <w:spacing w:val="-1"/>
          <w:lang w:eastAsia="en-US"/>
        </w:rPr>
        <w:t>, то внутренний автоморфизм</w:t>
      </w:r>
      <w:r w:rsidR="00267F27" w:rsidRPr="00685CD7">
        <w:rPr>
          <w:rFonts w:eastAsia="SimSun"/>
          <w:spacing w:val="-1"/>
          <w:lang w:eastAsia="en-US"/>
        </w:rPr>
        <w:t xml:space="preserve"> определяет изометрию</w:t>
      </w:r>
      <w:r w:rsidR="00F97EF6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</m:oMath>
      <w:r w:rsidR="00267F27" w:rsidRPr="00685CD7">
        <w:rPr>
          <w:rFonts w:eastAsia="SimSun"/>
          <w:spacing w:val="-1"/>
          <w:lang w:eastAsia="en-US"/>
        </w:rPr>
        <w:t xml:space="preserve"> шара </w:t>
      </w:r>
      <m:oMath>
        <m:r>
          <w:rPr>
            <w:rFonts w:ascii="Cambria Math" w:eastAsia="SimSun" w:hAnsi="Cambria Math"/>
            <w:spacing w:val="-1"/>
            <w:lang w:eastAsia="en-US"/>
          </w:rPr>
          <m:t>B</m:t>
        </m:r>
      </m:oMath>
      <w:r w:rsidR="00267F27" w:rsidRPr="00685CD7">
        <w:rPr>
          <w:rFonts w:eastAsia="SimSun"/>
          <w:spacing w:val="-1"/>
          <w:lang w:eastAsia="en-US"/>
        </w:rPr>
        <w:t xml:space="preserve">. Тогда для всех достаточно малых </w:t>
      </w:r>
      <m:oMath>
        <m:r>
          <w:rPr>
            <w:rFonts w:ascii="Cambria Math" w:eastAsia="SimSun" w:hAnsi="Cambria Math"/>
            <w:spacing w:val="-1"/>
            <w:lang w:eastAsia="en-US"/>
          </w:rPr>
          <m:t>t</m:t>
        </m:r>
      </m:oMath>
      <w:r w:rsidR="00267F27" w:rsidRPr="00685CD7">
        <w:rPr>
          <w:rFonts w:eastAsia="SimSun"/>
          <w:spacing w:val="-1"/>
          <w:lang w:eastAsia="en-US"/>
        </w:rPr>
        <w:t xml:space="preserve"> определена локальная изометрия </w:t>
      </w:r>
      <m:oMath>
        <m:r>
          <w:rPr>
            <w:rFonts w:ascii="Cambria Math" w:eastAsia="SimSun" w:hAnsi="Cambria Math"/>
            <w:spacing w:val="-1"/>
            <w:lang w:eastAsia="en-US"/>
          </w:rPr>
          <m:t>x↦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x</m:t>
        </m:r>
      </m:oMath>
      <w:r w:rsidR="00267F27" w:rsidRPr="00685CD7">
        <w:rPr>
          <w:rFonts w:eastAsia="SimSun"/>
          <w:spacing w:val="-1"/>
          <w:lang w:eastAsia="en-US"/>
        </w:rPr>
        <w:t xml:space="preserve"> и, след</w:t>
      </w:r>
      <w:r w:rsidR="00267F27" w:rsidRPr="00685CD7">
        <w:rPr>
          <w:rFonts w:eastAsia="SimSun"/>
          <w:spacing w:val="-1"/>
          <w:lang w:eastAsia="en-US"/>
        </w:rPr>
        <w:t>о</w:t>
      </w:r>
      <w:r w:rsidR="00267F27" w:rsidRPr="00685CD7">
        <w:rPr>
          <w:rFonts w:eastAsia="SimSun"/>
          <w:spacing w:val="-1"/>
          <w:lang w:eastAsia="en-US"/>
        </w:rPr>
        <w:t xml:space="preserve">вательно, локальная изометрия </w:t>
      </w:r>
      <m:oMath>
        <m:r>
          <w:rPr>
            <w:rFonts w:ascii="Cambria Math" w:eastAsia="SimSun" w:hAnsi="Cambria Math"/>
            <w:spacing w:val="-1"/>
            <w:lang w:eastAsia="en-US"/>
          </w:rPr>
          <m:t>x↦x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</m:oMath>
      <w:r w:rsidR="00267F27" w:rsidRPr="00685CD7">
        <w:rPr>
          <w:rFonts w:eastAsia="SimSun"/>
          <w:spacing w:val="-1"/>
          <w:lang w:eastAsia="en-US"/>
        </w:rPr>
        <w:t xml:space="preserve">. Таким образом, умножения </w:t>
      </w:r>
      <w:r w:rsidR="00D05A0D" w:rsidRPr="00685CD7">
        <w:rPr>
          <w:rFonts w:eastAsia="SimSun"/>
          <w:spacing w:val="-1"/>
          <w:lang w:eastAsia="en-US"/>
        </w:rPr>
        <w:t xml:space="preserve">справа на элементы локальной однопараметрической группы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</m:oMath>
      <w:r w:rsidR="00A37728" w:rsidRPr="00685CD7">
        <w:rPr>
          <w:rFonts w:eastAsia="SimSun"/>
          <w:spacing w:val="-1"/>
          <w:lang w:eastAsia="en-US"/>
        </w:rPr>
        <w:t xml:space="preserve"> </w:t>
      </w:r>
      <w:r w:rsidR="00D05A0D" w:rsidRPr="00685CD7">
        <w:rPr>
          <w:rFonts w:eastAsia="SimSun"/>
          <w:spacing w:val="-1"/>
          <w:lang w:eastAsia="en-US"/>
        </w:rPr>
        <w:t>поро</w:t>
      </w:r>
      <w:r w:rsidR="00D05A0D" w:rsidRPr="00685CD7">
        <w:rPr>
          <w:rFonts w:eastAsia="SimSun"/>
          <w:spacing w:val="-1"/>
          <w:lang w:eastAsia="en-US"/>
        </w:rPr>
        <w:t>ж</w:t>
      </w:r>
      <w:r w:rsidR="00D05A0D" w:rsidRPr="00685CD7">
        <w:rPr>
          <w:rFonts w:eastAsia="SimSun"/>
          <w:spacing w:val="-1"/>
          <w:lang w:eastAsia="en-US"/>
        </w:rPr>
        <w:lastRenderedPageBreak/>
        <w:t xml:space="preserve">дает векторное поле Киллинга, коммутирующее со всеми элементами алгебры </w:t>
      </w:r>
      <m:oMath>
        <m:r>
          <m:rPr>
            <m:scr m:val="fraktur"/>
          </m:rP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="00D05A0D" w:rsidRPr="00685CD7">
        <w:rPr>
          <w:rFonts w:eastAsia="SimSun"/>
          <w:spacing w:val="-1"/>
          <w:lang w:eastAsia="en-US"/>
        </w:rPr>
        <w:t>.</w:t>
      </w:r>
    </w:p>
    <w:p w:rsidR="00D05A0D" w:rsidRPr="00685CD7" w:rsidRDefault="00C35598" w:rsidP="00407887">
      <w:pPr>
        <w:spacing w:after="120" w:line="228" w:lineRule="auto"/>
        <w:ind w:firstLine="425"/>
        <w:jc w:val="both"/>
        <w:rPr>
          <w:rFonts w:eastAsia="SimSun"/>
          <w:spacing w:val="-1"/>
          <w:lang w:eastAsia="en-US"/>
        </w:rPr>
      </w:pPr>
      <w:r w:rsidRPr="00685CD7">
        <w:rPr>
          <w:rFonts w:eastAsia="SimSun"/>
          <w:spacing w:val="-1"/>
          <w:lang w:eastAsia="en-US"/>
        </w:rPr>
        <w:t xml:space="preserve">Как было показано выше, группа </w:t>
      </w:r>
      <m:oMath>
        <m: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Pr="00685CD7">
        <w:rPr>
          <w:rFonts w:eastAsia="SimSun"/>
          <w:spacing w:val="-1"/>
          <w:lang w:eastAsia="en-US"/>
        </w:rPr>
        <w:t xml:space="preserve"> содержит однопараметрическую подгруппу</w:t>
      </w:r>
      <w:r w:rsidR="00E2045C" w:rsidRPr="00685CD7">
        <w:rPr>
          <w:rFonts w:eastAsia="SimSun"/>
          <w:spacing w:val="-1"/>
          <w:lang w:eastAsia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z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</m:oMath>
      <w:r w:rsidR="00E2045C" w:rsidRPr="00685CD7">
        <w:rPr>
          <w:rFonts w:eastAsia="SimSun"/>
          <w:spacing w:val="-1"/>
          <w:lang w:eastAsia="en-US"/>
        </w:rPr>
        <w:t xml:space="preserve"> умножений справа. Тогда </w:t>
      </w:r>
      <w:r w:rsidR="008C076D" w:rsidRPr="00685CD7">
        <w:rPr>
          <w:rFonts w:eastAsia="SimSun"/>
          <w:spacing w:val="-1"/>
          <w:lang w:eastAsia="en-US"/>
        </w:rPr>
        <w:t>по определению</w:t>
      </w:r>
      <w:r w:rsidR="00FF126E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∀</m:t>
        </m:r>
        <m:r>
          <w:rPr>
            <w:rFonts w:ascii="Cambria Math" w:eastAsia="SimSun" w:hAnsi="Cambria Math"/>
            <w:spacing w:val="-1"/>
            <w:lang w:val="en-US" w:eastAsia="en-US"/>
          </w:rPr>
          <m:t>g</m:t>
        </m:r>
        <m:r>
          <w:rPr>
            <w:rFonts w:ascii="Cambria Math" w:eastAsia="SimSun" w:hAnsi="Cambria Math"/>
            <w:spacing w:val="-1"/>
            <w:lang w:eastAsia="en-US"/>
          </w:rPr>
          <m:t>∈</m:t>
        </m:r>
        <m:r>
          <w:rPr>
            <w:rFonts w:ascii="Cambria Math" w:eastAsia="SimSun" w:hAnsi="Cambria Math"/>
            <w:spacing w:val="-1"/>
            <w:lang w:val="en-US" w:eastAsia="en-US"/>
          </w:rPr>
          <m:t>G</m:t>
        </m:r>
      </m:oMath>
      <w:r w:rsidR="00FF126E" w:rsidRPr="00685CD7">
        <w:rPr>
          <w:rFonts w:eastAsia="SimSun"/>
          <w:spacing w:val="-1"/>
          <w:lang w:eastAsia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val="en-US" w:eastAsia="en-US"/>
              </w:rPr>
              <m:t>z</m:t>
            </m:r>
          </m:e>
          <m:sub>
            <m:r>
              <w:rPr>
                <w:rFonts w:ascii="Cambria Math" w:eastAsia="SimSun" w:hAnsi="Cambria Math"/>
                <w:spacing w:val="-1"/>
                <w:lang w:val="en-US" w:eastAsia="en-US"/>
              </w:rPr>
              <m:t>t</m:t>
            </m:r>
          </m:sub>
        </m:sSub>
        <m:r>
          <w:rPr>
            <w:rFonts w:ascii="Cambria Math" w:eastAsia="SimSun" w:hAnsi="Cambria Math"/>
            <w:spacing w:val="-1"/>
            <w:lang w:val="en-US" w:eastAsia="en-US"/>
          </w:rPr>
          <m:t>g</m:t>
        </m:r>
        <m:r>
          <w:rPr>
            <w:rFonts w:ascii="Cambria Math" w:eastAsia="SimSun" w:hAnsi="Cambria Math"/>
            <w:spacing w:val="-1"/>
            <w:lang w:eastAsia="en-US"/>
          </w:rPr>
          <m:t>=</m:t>
        </m:r>
        <m:r>
          <w:rPr>
            <w:rFonts w:ascii="Cambria Math" w:eastAsia="SimSun" w:hAnsi="Cambria Math"/>
            <w:spacing w:val="-1"/>
            <w:lang w:val="en-US" w:eastAsia="en-US"/>
          </w:rPr>
          <m:t>g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val="en-US"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val="en-US" w:eastAsia="en-US"/>
              </w:rPr>
              <m:t>t</m:t>
            </m:r>
          </m:sub>
        </m:sSub>
      </m:oMath>
      <w:r w:rsidR="00FF126E" w:rsidRPr="00685CD7">
        <w:rPr>
          <w:rFonts w:eastAsia="SimSun"/>
          <w:spacing w:val="-1"/>
          <w:lang w:eastAsia="en-US"/>
        </w:rPr>
        <w:t xml:space="preserve">. </w:t>
      </w:r>
      <w:r w:rsidR="00AB1344" w:rsidRPr="00685CD7">
        <w:rPr>
          <w:rFonts w:eastAsia="SimSun"/>
          <w:spacing w:val="-1"/>
          <w:lang w:eastAsia="en-US"/>
        </w:rPr>
        <w:t xml:space="preserve">Равенство </w:t>
      </w:r>
      <m:oMath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1</m:t>
                </m:r>
              </m:sub>
            </m:sSub>
            <m:r>
              <w:rPr>
                <w:rFonts w:ascii="Cambria Math" w:eastAsia="SimSun" w:hAnsi="Cambria Math"/>
                <w:spacing w:val="-1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/>
            <w:spacing w:val="-1"/>
            <w:lang w:eastAsia="en-US"/>
          </w:rPr>
          <m:t>=</m:t>
        </m:r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1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  <m:sSubSup>
          <m:sSubSup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2</m:t>
            </m:r>
          </m:sub>
          <m:sup>
            <m:r>
              <w:rPr>
                <w:rFonts w:ascii="Cambria Math" w:eastAsia="SimSun" w:hAnsi="Cambria Math"/>
                <w:spacing w:val="-1"/>
                <w:lang w:eastAsia="en-US"/>
              </w:rPr>
              <m:t>-1</m:t>
            </m:r>
          </m:sup>
        </m:sSubSup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2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=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z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</m:oMath>
      <w:r w:rsidR="00AB1344" w:rsidRPr="00685CD7">
        <w:rPr>
          <w:rFonts w:eastAsia="SimSun"/>
          <w:spacing w:val="-1"/>
          <w:lang w:eastAsia="en-US"/>
        </w:rPr>
        <w:t xml:space="preserve"> означает, что </w:t>
      </w:r>
      <m:oMath>
        <m:r>
          <w:rPr>
            <w:rFonts w:ascii="Cambria Math" w:eastAsia="SimSun" w:hAnsi="Cambria Math"/>
            <w:spacing w:val="-1"/>
            <w:lang w:eastAsia="en-US"/>
          </w:rPr>
          <m:t>∀x∈G</m:t>
        </m:r>
      </m:oMath>
      <w:r w:rsidR="00AB1344" w:rsidRPr="00685CD7">
        <w:rPr>
          <w:rFonts w:eastAsia="SimSun"/>
          <w:spacing w:val="-1"/>
          <w:lang w:eastAsia="en-US"/>
        </w:rPr>
        <w:t xml:space="preserve"> </w:t>
      </w:r>
      <m:oMath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1</m:t>
                </m:r>
              </m:sub>
            </m:sSub>
            <m:r>
              <w:rPr>
                <w:rFonts w:ascii="Cambria Math" w:eastAsia="SimSun" w:hAnsi="Cambria Math"/>
                <w:spacing w:val="-1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/>
            <w:spacing w:val="-1"/>
            <w:lang w:eastAsia="en-US"/>
          </w:rPr>
          <m:t>x=x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val="en-US"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val="en-US" w:eastAsia="en-US"/>
              </w:rPr>
              <m:t>t</m:t>
            </m:r>
          </m:sub>
        </m:sSub>
      </m:oMath>
      <w:r w:rsidR="00AB1344" w:rsidRPr="00685CD7">
        <w:rPr>
          <w:rFonts w:eastAsia="SimSun"/>
          <w:spacing w:val="-1"/>
          <w:lang w:eastAsia="en-US"/>
        </w:rPr>
        <w:t>, что невозможно</w:t>
      </w:r>
      <w:r w:rsidR="00FC2F2E" w:rsidRPr="00685CD7">
        <w:rPr>
          <w:rFonts w:eastAsia="SimSun"/>
          <w:spacing w:val="-1"/>
          <w:lang w:eastAsia="en-US"/>
        </w:rPr>
        <w:t xml:space="preserve">, так как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val="en-US"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val="en-US"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val="en-US" w:eastAsia="en-US"/>
              </w:rPr>
              <m:t>t</m:t>
            </m:r>
          </m:sub>
        </m:sSub>
      </m:oMath>
      <w:r w:rsidR="00FC2F2E" w:rsidRPr="00685CD7">
        <w:rPr>
          <w:rFonts w:eastAsia="SimSun"/>
          <w:spacing w:val="-1"/>
          <w:lang w:eastAsia="en-US"/>
        </w:rPr>
        <w:t xml:space="preserve"> не принадлежит центру группы </w:t>
      </w:r>
      <m:oMath>
        <m:r>
          <w:rPr>
            <w:rFonts w:ascii="Cambria Math" w:eastAsia="SimSun" w:hAnsi="Cambria Math"/>
            <w:spacing w:val="-1"/>
            <w:lang w:eastAsia="en-US"/>
          </w:rPr>
          <m:t>G</m:t>
        </m:r>
      </m:oMath>
      <w:r w:rsidR="00FC2F2E" w:rsidRPr="00685CD7">
        <w:rPr>
          <w:rFonts w:eastAsia="SimSun"/>
          <w:spacing w:val="-1"/>
          <w:lang w:eastAsia="en-US"/>
        </w:rPr>
        <w:t xml:space="preserve">. Это доказывает, что </w:t>
      </w:r>
      <m:oMath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G,G</m:t>
            </m:r>
          </m:e>
        </m:d>
        <m:r>
          <w:rPr>
            <w:rFonts w:ascii="Cambria Math" w:eastAsia="SimSun" w:hAnsi="Cambria Math"/>
            <w:spacing w:val="-1"/>
            <w:lang w:eastAsia="en-US"/>
          </w:rPr>
          <m:t>≠G</m:t>
        </m:r>
      </m:oMath>
      <w:r w:rsidR="00FC2F2E" w:rsidRPr="00685CD7">
        <w:rPr>
          <w:rFonts w:eastAsia="SimSun"/>
          <w:spacing w:val="-1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eastAsia="en-US"/>
              </w:rPr>
              <m:t>g,g</m:t>
            </m:r>
          </m:e>
        </m:d>
        <m:r>
          <m:rPr>
            <m:scr m:val="fraktur"/>
          </m:rPr>
          <w:rPr>
            <w:rFonts w:ascii="Cambria Math" w:eastAsia="SimSun" w:hAnsi="Cambria Math"/>
            <w:spacing w:val="-1"/>
            <w:lang w:eastAsia="en-US"/>
          </w:rPr>
          <m:t>≠g</m:t>
        </m:r>
      </m:oMath>
      <w:r w:rsidR="00340E42" w:rsidRPr="00685CD7">
        <w:rPr>
          <w:rFonts w:eastAsia="SimSun"/>
          <w:spacing w:val="-1"/>
          <w:lang w:eastAsia="en-US"/>
        </w:rPr>
        <w:t>.</w:t>
      </w:r>
      <w:r w:rsidR="00FC2F2E" w:rsidRPr="00685CD7">
        <w:rPr>
          <w:rFonts w:eastAsia="SimSun"/>
          <w:spacing w:val="-1"/>
          <w:lang w:eastAsia="en-US"/>
        </w:rPr>
        <w:t xml:space="preserve"> </w:t>
      </w:r>
      <w:r w:rsidR="00340E42" w:rsidRPr="00685CD7">
        <w:rPr>
          <w:rFonts w:eastAsia="SimSun"/>
          <w:spacing w:val="-1"/>
          <w:lang w:eastAsia="en-US"/>
        </w:rPr>
        <w:t>С</w:t>
      </w:r>
      <w:r w:rsidR="00FC2F2E" w:rsidRPr="00685CD7">
        <w:rPr>
          <w:rFonts w:eastAsia="SimSun"/>
          <w:spacing w:val="-1"/>
          <w:lang w:eastAsia="en-US"/>
        </w:rPr>
        <w:t>ледовательно</w:t>
      </w:r>
      <w:r w:rsidR="000E7D5A" w:rsidRPr="00685CD7">
        <w:rPr>
          <w:rFonts w:eastAsia="SimSun"/>
          <w:spacing w:val="-1"/>
          <w:lang w:eastAsia="en-US"/>
        </w:rPr>
        <w:t>,</w:t>
      </w:r>
      <w:r w:rsidR="00FC2F2E" w:rsidRPr="00685CD7">
        <w:rPr>
          <w:rFonts w:eastAsia="SimSun"/>
          <w:spacing w:val="-1"/>
          <w:lang w:eastAsia="en-US"/>
        </w:rPr>
        <w:t xml:space="preserve"> существует подгруппа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</m:oMath>
      <w:r w:rsidR="000E7D5A" w:rsidRPr="00685CD7">
        <w:rPr>
          <w:rFonts w:eastAsia="SimSun"/>
          <w:spacing w:val="-1"/>
          <w:lang w:eastAsia="en-US"/>
        </w:rPr>
        <w:t xml:space="preserve">, </w:t>
      </w:r>
      <m:oMath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G,G</m:t>
            </m:r>
          </m:e>
        </m:d>
        <m:r>
          <w:rPr>
            <w:rFonts w:ascii="Cambria Math" w:eastAsia="SimSun" w:hAnsi="Cambria Math"/>
            <w:spacing w:val="-1"/>
            <w:lang w:eastAsia="en-US"/>
          </w:rPr>
          <m:t>⊂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  <m:r>
          <w:rPr>
            <w:rFonts w:ascii="Cambria Math" w:eastAsia="SimSun" w:hAnsi="Cambria Math"/>
            <w:spacing w:val="-1"/>
            <w:lang w:eastAsia="en-US"/>
          </w:rPr>
          <m:t>⊂G</m:t>
        </m:r>
      </m:oMath>
      <w:r w:rsidR="000E7D5A" w:rsidRPr="00685CD7">
        <w:rPr>
          <w:rFonts w:eastAsia="SimSun"/>
          <w:spacing w:val="-1"/>
          <w:lang w:eastAsia="en-US"/>
        </w:rPr>
        <w:t xml:space="preserve">, и подалгебра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</m:oMath>
      <w:r w:rsidR="000E7D5A" w:rsidRPr="00685CD7">
        <w:rPr>
          <w:rFonts w:eastAsia="SimSun"/>
          <w:spacing w:val="-1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eastAsia="en-US"/>
              </w:rPr>
              <m:t>g,g</m:t>
            </m:r>
          </m:e>
        </m:d>
        <m:r>
          <w:rPr>
            <w:rFonts w:ascii="Cambria Math" w:eastAsia="SimSun" w:hAnsi="Cambria Math"/>
            <w:spacing w:val="-1"/>
            <w:lang w:eastAsia="en-US"/>
          </w:rPr>
          <m:t>⊂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  <m:r>
          <m:rPr>
            <m:scr m:val="fraktur"/>
          </m:rPr>
          <w:rPr>
            <w:rFonts w:ascii="Cambria Math" w:eastAsia="SimSun" w:hAnsi="Cambria Math"/>
            <w:spacing w:val="-1"/>
            <w:lang w:eastAsia="en-US"/>
          </w:rPr>
          <m:t>⊂g</m:t>
        </m:r>
      </m:oMath>
      <w:r w:rsidR="000E7D5A" w:rsidRPr="00685CD7">
        <w:rPr>
          <w:rFonts w:eastAsia="SimSun"/>
          <w:spacing w:val="-1"/>
          <w:lang w:eastAsia="en-US"/>
        </w:rPr>
        <w:t xml:space="preserve">, такие, что </w:t>
      </w:r>
      <m:oMath>
        <m:r>
          <m:rPr>
            <m:scr m:val="fraktur"/>
          </m:rPr>
          <w:rPr>
            <w:rFonts w:ascii="Cambria Math" w:eastAsia="SimSun" w:hAnsi="Cambria Math"/>
            <w:spacing w:val="-1"/>
            <w:lang w:eastAsia="en-US"/>
          </w:rPr>
          <m:t>g=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m:rPr>
                <m:scr m:val="fraktur"/>
              </m:rP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  <m:r>
          <m:rPr>
            <m:scr m:val="fraktur"/>
          </m:rPr>
          <w:rPr>
            <w:rFonts w:ascii="Cambria Math" w:eastAsia="SimSun" w:hAnsi="Cambria Math"/>
            <w:spacing w:val="-1"/>
            <w:lang w:eastAsia="en-US"/>
          </w:rPr>
          <m:t>⨁z</m:t>
        </m:r>
      </m:oMath>
      <w:r w:rsidR="000E7D5A" w:rsidRPr="00685CD7">
        <w:rPr>
          <w:rFonts w:eastAsia="SimSun"/>
          <w:spacing w:val="-1"/>
          <w:lang w:eastAsia="en-US"/>
        </w:rPr>
        <w:t xml:space="preserve">, </w:t>
      </w:r>
      <w:r w:rsidR="00786693" w:rsidRPr="00685CD7">
        <w:rPr>
          <w:rFonts w:eastAsia="SimSun"/>
          <w:spacing w:val="-1"/>
          <w:lang w:eastAsia="en-US"/>
        </w:rPr>
        <w:t xml:space="preserve">а группа </w:t>
      </w:r>
      <m:oMath>
        <m:r>
          <w:rPr>
            <w:rFonts w:ascii="Cambria Math" w:eastAsia="SimSun" w:hAnsi="Cambria Math"/>
            <w:spacing w:val="-1"/>
            <w:lang w:eastAsia="en-US"/>
          </w:rPr>
          <m:t>G</m:t>
        </m:r>
      </m:oMath>
      <w:r w:rsidR="00786693" w:rsidRPr="00685CD7">
        <w:rPr>
          <w:rFonts w:eastAsia="SimSun"/>
          <w:spacing w:val="-1"/>
          <w:lang w:eastAsia="en-US"/>
        </w:rPr>
        <w:t xml:space="preserve"> является прямым произведением группы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</m:oMath>
      <w:r w:rsidR="00786693" w:rsidRPr="00685CD7">
        <w:rPr>
          <w:rFonts w:eastAsia="SimSun"/>
          <w:spacing w:val="-1"/>
          <w:lang w:eastAsia="en-US"/>
        </w:rPr>
        <w:t xml:space="preserve"> и однопараметрической подгруппы </w:t>
      </w:r>
      <m:oMath>
        <m:r>
          <w:rPr>
            <w:rFonts w:ascii="Cambria Math" w:eastAsia="SimSun" w:hAnsi="Cambria Math"/>
            <w:spacing w:val="-1"/>
            <w:lang w:eastAsia="en-US"/>
          </w:rPr>
          <m:t>exp</m:t>
        </m:r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tz</m:t>
            </m:r>
          </m:e>
        </m:d>
      </m:oMath>
      <w:r w:rsidR="00340E42" w:rsidRPr="00685CD7">
        <w:rPr>
          <w:rFonts w:eastAsia="SimSun"/>
          <w:spacing w:val="-1"/>
          <w:lang w:eastAsia="en-US"/>
        </w:rPr>
        <w:t>. П</w:t>
      </w:r>
      <w:r w:rsidR="00786693" w:rsidRPr="00685CD7">
        <w:rPr>
          <w:rFonts w:eastAsia="SimSun"/>
          <w:spacing w:val="-1"/>
          <w:lang w:eastAsia="en-US"/>
        </w:rPr>
        <w:t>ричём, локал</w:t>
      </w:r>
      <w:r w:rsidR="00786693" w:rsidRPr="00685CD7">
        <w:rPr>
          <w:rFonts w:eastAsia="SimSun"/>
          <w:spacing w:val="-1"/>
          <w:lang w:eastAsia="en-US"/>
        </w:rPr>
        <w:t>ь</w:t>
      </w:r>
      <w:r w:rsidR="00786693" w:rsidRPr="00685CD7">
        <w:rPr>
          <w:rFonts w:eastAsia="SimSun"/>
          <w:spacing w:val="-1"/>
          <w:lang w:eastAsia="en-US"/>
        </w:rPr>
        <w:t>но действие</w:t>
      </w:r>
      <w:r w:rsidR="00340E42" w:rsidRPr="00685CD7">
        <w:rPr>
          <w:rFonts w:eastAsia="SimSun"/>
          <w:spacing w:val="-1"/>
          <w:lang w:eastAsia="en-US"/>
        </w:rPr>
        <w:t xml:space="preserve"> </w:t>
      </w:r>
      <m:oMath>
        <m:r>
          <w:rPr>
            <w:rFonts w:ascii="Cambria Math" w:eastAsia="SimSun" w:hAnsi="Cambria Math"/>
            <w:spacing w:val="-1"/>
            <w:lang w:eastAsia="en-US"/>
          </w:rPr>
          <m:t>exp</m:t>
        </m:r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tz</m:t>
            </m:r>
          </m:e>
        </m:d>
      </m:oMath>
      <w:r w:rsidR="00340E42" w:rsidRPr="00685CD7">
        <w:rPr>
          <w:rFonts w:eastAsia="SimSun"/>
          <w:spacing w:val="-1"/>
          <w:lang w:eastAsia="en-US"/>
        </w:rPr>
        <w:t xml:space="preserve"> на многообразии </w:t>
      </w:r>
      <m:oMath>
        <m:r>
          <w:rPr>
            <w:rFonts w:ascii="Cambria Math" w:eastAsia="SimSun" w:hAnsi="Cambria Math"/>
            <w:spacing w:val="-1"/>
            <w:lang w:eastAsia="en-US"/>
          </w:rPr>
          <m:t>M</m:t>
        </m:r>
      </m:oMath>
      <w:r w:rsidR="00340E42" w:rsidRPr="00685CD7">
        <w:rPr>
          <w:rFonts w:eastAsia="SimSun"/>
          <w:spacing w:val="-1"/>
          <w:lang w:eastAsia="en-US"/>
        </w:rPr>
        <w:t xml:space="preserve"> совпадает с локальной изоме</w:t>
      </w:r>
      <w:r w:rsidR="00340E42" w:rsidRPr="00685CD7">
        <w:rPr>
          <w:rFonts w:eastAsia="SimSun"/>
          <w:spacing w:val="-1"/>
          <w:lang w:eastAsia="en-US"/>
        </w:rPr>
        <w:t>т</w:t>
      </w:r>
      <w:r w:rsidR="00340E42" w:rsidRPr="00685CD7">
        <w:rPr>
          <w:rFonts w:eastAsia="SimSun"/>
          <w:spacing w:val="-1"/>
          <w:lang w:eastAsia="en-US"/>
        </w:rPr>
        <w:t xml:space="preserve">рией </w:t>
      </w:r>
      <m:oMath>
        <m:r>
          <w:rPr>
            <w:rFonts w:ascii="Cambria Math" w:eastAsia="SimSun" w:hAnsi="Cambria Math"/>
            <w:spacing w:val="-1"/>
            <w:lang w:eastAsia="en-US"/>
          </w:rPr>
          <m:t xml:space="preserve"> x↦x</m:t>
        </m:r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acc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h</m:t>
                </m:r>
              </m:e>
            </m:acc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t</m:t>
            </m:r>
          </m:sub>
        </m:sSub>
      </m:oMath>
      <w:r w:rsidR="00340E42" w:rsidRPr="00685CD7">
        <w:rPr>
          <w:rFonts w:eastAsia="SimSun"/>
          <w:spacing w:val="-1"/>
          <w:lang w:eastAsia="en-US"/>
        </w:rPr>
        <w:t xml:space="preserve"> (умножением справа). Поэтому </w:t>
      </w:r>
      <m:oMath>
        <m:sSub>
          <m:sSub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spacing w:val="-1"/>
                <w:lang w:eastAsia="en-US"/>
              </w:rPr>
              <m:t>G</m:t>
            </m:r>
          </m:e>
          <m:sub>
            <m:r>
              <w:rPr>
                <w:rFonts w:ascii="Cambria Math" w:eastAsia="SimSun" w:hAnsi="Cambria Math"/>
                <w:spacing w:val="-1"/>
                <w:lang w:eastAsia="en-US"/>
              </w:rPr>
              <m:t>0</m:t>
            </m:r>
          </m:sub>
        </m:sSub>
        <m:r>
          <w:rPr>
            <w:rFonts w:ascii="Cambria Math" w:eastAsia="SimSun" w:hAnsi="Cambria Math"/>
            <w:spacing w:val="-1"/>
            <w:lang w:val="en-US" w:eastAsia="en-US"/>
          </w:rPr>
          <m:t>p</m:t>
        </m:r>
      </m:oMath>
      <w:r w:rsidR="00340E42" w:rsidRPr="00685CD7">
        <w:rPr>
          <w:rFonts w:eastAsia="SimSun"/>
          <w:spacing w:val="-1"/>
          <w:lang w:eastAsia="en-US"/>
        </w:rPr>
        <w:t xml:space="preserve"> </w:t>
      </w:r>
      <w:r w:rsidR="00612B44" w:rsidRPr="00685CD7">
        <w:rPr>
          <w:rFonts w:eastAsia="SimSun"/>
          <w:spacing w:val="-1"/>
          <w:lang w:eastAsia="en-US"/>
        </w:rPr>
        <w:t xml:space="preserve">содержит открытую окрестность точки </w:t>
      </w:r>
      <m:oMath>
        <m:r>
          <w:rPr>
            <w:rFonts w:ascii="Cambria Math" w:eastAsia="SimSun" w:hAnsi="Cambria Math"/>
            <w:spacing w:val="-1"/>
            <w:lang w:eastAsia="en-US"/>
          </w:rPr>
          <m:t>p∈M</m:t>
        </m:r>
      </m:oMath>
      <w:r w:rsidR="00340E42" w:rsidRPr="00685CD7">
        <w:rPr>
          <w:rFonts w:eastAsia="SimSun"/>
          <w:spacing w:val="-1"/>
          <w:lang w:eastAsia="en-US"/>
        </w:rPr>
        <w:t xml:space="preserve"> </w:t>
      </w:r>
      <w:r w:rsidR="00612B44" w:rsidRPr="00685CD7">
        <w:rPr>
          <w:rFonts w:eastAsia="SimSun"/>
          <w:spacing w:val="-1"/>
          <w:lang w:eastAsia="en-US"/>
        </w:rPr>
        <w:t xml:space="preserve">и, следовательно, </w:t>
      </w:r>
      <m:oMath>
        <m:r>
          <w:rPr>
            <w:rFonts w:ascii="Cambria Math" w:eastAsia="SimSun" w:hAnsi="Cambria Math"/>
            <w:spacing w:val="-1"/>
            <w:lang w:eastAsia="en-US"/>
          </w:rPr>
          <m:t>dim</m:t>
        </m:r>
        <m:d>
          <m:dPr>
            <m:ctrlPr>
              <w:rPr>
                <w:rFonts w:ascii="Cambria Math" w:eastAsia="SimSun" w:hAnsi="Cambria Math"/>
                <w:i/>
                <w:spacing w:val="-1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i/>
                    <w:spacing w:val="-1"/>
                    <w:lang w:eastAsia="en-US"/>
                  </w:rPr>
                </m:ctrlPr>
              </m:sSubPr>
              <m:e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  <w:spacing w:val="-1"/>
                    <w:lang w:eastAsia="en-US"/>
                  </w:rPr>
                  <m:t>0</m:t>
                </m:r>
              </m:sub>
            </m:sSub>
            <m:r>
              <w:rPr>
                <w:rFonts w:ascii="Cambria Math" w:eastAsia="SimSun" w:hAnsi="Cambria Math"/>
                <w:spacing w:val="-1"/>
                <w:lang w:eastAsia="en-US"/>
              </w:rPr>
              <m:t>∩H</m:t>
            </m:r>
          </m:e>
        </m:d>
        <m:r>
          <w:rPr>
            <w:rFonts w:ascii="Cambria Math" w:eastAsia="SimSun" w:hAnsi="Cambria Math"/>
            <w:spacing w:val="-1"/>
            <w:lang w:eastAsia="en-US"/>
          </w:rPr>
          <m:t>=dimH-1</m:t>
        </m:r>
      </m:oMath>
      <w:r w:rsidR="00612B44" w:rsidRPr="00685CD7">
        <w:rPr>
          <w:rFonts w:eastAsia="SimSun"/>
          <w:spacing w:val="-1"/>
          <w:lang w:eastAsia="en-US"/>
        </w:rPr>
        <w:t>.</w:t>
      </w:r>
    </w:p>
    <w:p w:rsidR="00084B49" w:rsidRPr="00685CD7" w:rsidRDefault="00084B49" w:rsidP="00407887">
      <w:pPr>
        <w:spacing w:after="120" w:line="228" w:lineRule="auto"/>
        <w:ind w:firstLine="425"/>
        <w:jc w:val="both"/>
        <w:rPr>
          <w:rFonts w:eastAsia="SimSun"/>
          <w:i/>
          <w:spacing w:val="-1"/>
          <w:lang w:eastAsia="en-US"/>
        </w:rPr>
      </w:pPr>
      <w:r w:rsidRPr="00685CD7">
        <w:rPr>
          <w:rFonts w:eastAsia="SimSun"/>
          <w:spacing w:val="-1"/>
          <w:lang w:eastAsia="en-US"/>
        </w:rPr>
        <w:t>Работа является естественным продолжением работ [2;3].</w:t>
      </w:r>
    </w:p>
    <w:p w:rsidR="00CA441C" w:rsidRPr="00685CD7" w:rsidRDefault="00CA441C" w:rsidP="002479AC">
      <w:pPr>
        <w:ind w:firstLine="426"/>
        <w:jc w:val="both"/>
      </w:pPr>
    </w:p>
    <w:p w:rsidR="002479AC" w:rsidRPr="00685CD7" w:rsidRDefault="002479AC" w:rsidP="00221BC2">
      <w:pPr>
        <w:ind w:left="567" w:hanging="141"/>
        <w:jc w:val="both"/>
      </w:pPr>
    </w:p>
    <w:p w:rsidR="002479AC" w:rsidRPr="00685CD7" w:rsidRDefault="002479AC" w:rsidP="00221BC2">
      <w:pPr>
        <w:ind w:left="567" w:hanging="141"/>
        <w:jc w:val="both"/>
      </w:pPr>
    </w:p>
    <w:p w:rsidR="00C44E4B" w:rsidRPr="00685CD7" w:rsidRDefault="00C44E4B" w:rsidP="00C44E4B">
      <w:pPr>
        <w:pStyle w:val="mmit"/>
        <w:tabs>
          <w:tab w:val="left" w:pos="397"/>
        </w:tabs>
        <w:jc w:val="center"/>
        <w:rPr>
          <w:sz w:val="20"/>
          <w:szCs w:val="20"/>
        </w:rPr>
      </w:pPr>
      <w:r w:rsidRPr="00685CD7">
        <w:rPr>
          <w:lang w:val="uk-UA"/>
        </w:rPr>
        <w:t xml:space="preserve"> </w:t>
      </w:r>
      <w:r w:rsidRPr="00685CD7">
        <w:rPr>
          <w:sz w:val="20"/>
          <w:szCs w:val="20"/>
        </w:rPr>
        <w:t>ЛИТЕРАТУРА</w:t>
      </w:r>
    </w:p>
    <w:p w:rsidR="00140BC2" w:rsidRPr="00685CD7" w:rsidRDefault="00140BC2" w:rsidP="00140BC2">
      <w:pPr>
        <w:pStyle w:val="mmit"/>
        <w:numPr>
          <w:ilvl w:val="0"/>
          <w:numId w:val="3"/>
        </w:numPr>
        <w:tabs>
          <w:tab w:val="left" w:pos="397"/>
          <w:tab w:val="num" w:pos="644"/>
        </w:tabs>
        <w:ind w:firstLine="0"/>
        <w:rPr>
          <w:sz w:val="20"/>
          <w:szCs w:val="20"/>
          <w:lang w:val="en-US"/>
        </w:rPr>
      </w:pPr>
      <w:r w:rsidRPr="00685CD7">
        <w:rPr>
          <w:sz w:val="20"/>
          <w:szCs w:val="20"/>
        </w:rPr>
        <w:t>Мальцев</w:t>
      </w:r>
      <w:r w:rsidRPr="00685CD7">
        <w:rPr>
          <w:sz w:val="20"/>
          <w:szCs w:val="20"/>
          <w:lang w:val="en-US"/>
        </w:rPr>
        <w:t xml:space="preserve"> </w:t>
      </w:r>
      <w:r w:rsidRPr="00685CD7">
        <w:rPr>
          <w:sz w:val="20"/>
          <w:szCs w:val="20"/>
        </w:rPr>
        <w:t>А</w:t>
      </w:r>
      <w:r w:rsidRPr="00685CD7">
        <w:rPr>
          <w:sz w:val="20"/>
          <w:szCs w:val="20"/>
          <w:lang w:val="en-US"/>
        </w:rPr>
        <w:t>.</w:t>
      </w:r>
      <w:r w:rsidRPr="00685CD7">
        <w:rPr>
          <w:sz w:val="20"/>
          <w:szCs w:val="20"/>
        </w:rPr>
        <w:t>И</w:t>
      </w:r>
      <w:r w:rsidRPr="00685CD7">
        <w:rPr>
          <w:sz w:val="20"/>
          <w:szCs w:val="20"/>
          <w:lang w:val="en-US"/>
        </w:rPr>
        <w:t xml:space="preserve">. On the theory of Lie groups in the large // </w:t>
      </w:r>
      <w:r w:rsidRPr="00685CD7">
        <w:rPr>
          <w:sz w:val="20"/>
          <w:szCs w:val="20"/>
        </w:rPr>
        <w:t>Матем</w:t>
      </w:r>
      <w:r w:rsidRPr="00685CD7">
        <w:rPr>
          <w:sz w:val="20"/>
          <w:szCs w:val="20"/>
          <w:lang w:val="en-US"/>
        </w:rPr>
        <w:t xml:space="preserve">. </w:t>
      </w:r>
      <w:r w:rsidRPr="00685CD7">
        <w:rPr>
          <w:sz w:val="20"/>
          <w:szCs w:val="20"/>
        </w:rPr>
        <w:t>сб</w:t>
      </w:r>
      <w:r w:rsidRPr="00685CD7">
        <w:rPr>
          <w:sz w:val="20"/>
          <w:szCs w:val="20"/>
          <w:lang w:val="en-US"/>
        </w:rPr>
        <w:t xml:space="preserve">., 1945, </w:t>
      </w:r>
      <w:r w:rsidRPr="00685CD7">
        <w:rPr>
          <w:sz w:val="20"/>
          <w:szCs w:val="20"/>
        </w:rPr>
        <w:t>т</w:t>
      </w:r>
      <w:r w:rsidRPr="00685CD7">
        <w:rPr>
          <w:sz w:val="20"/>
          <w:szCs w:val="20"/>
          <w:lang w:val="en-US"/>
        </w:rPr>
        <w:t xml:space="preserve">. 16(38), </w:t>
      </w:r>
      <w:r w:rsidRPr="00685CD7">
        <w:rPr>
          <w:sz w:val="20"/>
          <w:szCs w:val="20"/>
        </w:rPr>
        <w:t>с</w:t>
      </w:r>
      <w:r w:rsidRPr="00685CD7">
        <w:rPr>
          <w:sz w:val="20"/>
          <w:szCs w:val="20"/>
          <w:lang w:val="en-US"/>
        </w:rPr>
        <w:t xml:space="preserve">. 163 ─ 190. </w:t>
      </w:r>
    </w:p>
    <w:p w:rsidR="00C44E4B" w:rsidRPr="00685CD7" w:rsidRDefault="00140BC2" w:rsidP="00C44E4B">
      <w:pPr>
        <w:pStyle w:val="mmit"/>
        <w:numPr>
          <w:ilvl w:val="0"/>
          <w:numId w:val="3"/>
        </w:numPr>
        <w:tabs>
          <w:tab w:val="left" w:pos="397"/>
          <w:tab w:val="num" w:pos="644"/>
        </w:tabs>
        <w:ind w:firstLine="0"/>
        <w:rPr>
          <w:sz w:val="20"/>
          <w:szCs w:val="20"/>
          <w:lang w:val="en-US"/>
        </w:rPr>
      </w:pPr>
      <w:r w:rsidRPr="00685CD7">
        <w:rPr>
          <w:sz w:val="20"/>
          <w:szCs w:val="20"/>
        </w:rPr>
        <w:t>Попов В.А. Продолжаемость локальных групп изометрий // Матем. сб. 1988. Т</w:t>
      </w:r>
      <w:r w:rsidRPr="00685CD7">
        <w:rPr>
          <w:sz w:val="20"/>
          <w:szCs w:val="20"/>
          <w:lang w:val="en-US"/>
        </w:rPr>
        <w:t xml:space="preserve">.135 (177). №1. </w:t>
      </w:r>
      <w:r w:rsidRPr="00685CD7">
        <w:rPr>
          <w:sz w:val="20"/>
          <w:szCs w:val="20"/>
        </w:rPr>
        <w:t>С</w:t>
      </w:r>
      <w:r w:rsidRPr="00685CD7">
        <w:rPr>
          <w:sz w:val="20"/>
          <w:szCs w:val="20"/>
          <w:lang w:val="en-US"/>
        </w:rPr>
        <w:t>.45 – 64</w:t>
      </w:r>
      <w:r w:rsidR="00B416EE" w:rsidRPr="00685CD7">
        <w:rPr>
          <w:sz w:val="20"/>
          <w:szCs w:val="20"/>
          <w:lang w:val="en-US"/>
        </w:rPr>
        <w:t>.</w:t>
      </w:r>
    </w:p>
    <w:p w:rsidR="008E0D6D" w:rsidRPr="00685CD7" w:rsidRDefault="00140BC2" w:rsidP="00C44E4B">
      <w:pPr>
        <w:pStyle w:val="mmit"/>
        <w:numPr>
          <w:ilvl w:val="0"/>
          <w:numId w:val="3"/>
        </w:numPr>
        <w:tabs>
          <w:tab w:val="left" w:pos="397"/>
          <w:tab w:val="num" w:pos="644"/>
        </w:tabs>
        <w:ind w:firstLine="0"/>
        <w:rPr>
          <w:sz w:val="20"/>
          <w:szCs w:val="20"/>
        </w:rPr>
      </w:pPr>
      <w:r w:rsidRPr="00685CD7">
        <w:rPr>
          <w:sz w:val="20"/>
          <w:szCs w:val="20"/>
          <w:lang w:val="en-US"/>
        </w:rPr>
        <w:t>Popov V.A. On analytic extensions of Riemannian manifolds // Co</w:t>
      </w:r>
      <w:r w:rsidRPr="00685CD7">
        <w:rPr>
          <w:sz w:val="20"/>
          <w:szCs w:val="20"/>
          <w:lang w:val="en-US"/>
        </w:rPr>
        <w:t>n</w:t>
      </w:r>
      <w:r w:rsidRPr="00685CD7">
        <w:rPr>
          <w:sz w:val="20"/>
          <w:szCs w:val="20"/>
          <w:lang w:val="en-US"/>
        </w:rPr>
        <w:t xml:space="preserve">temporary problems of mathematics, mechanics and computing sciences. </w:t>
      </w:r>
      <w:r w:rsidRPr="00685CD7">
        <w:rPr>
          <w:sz w:val="20"/>
          <w:szCs w:val="20"/>
        </w:rPr>
        <w:t xml:space="preserve">─ </w:t>
      </w:r>
      <w:r w:rsidRPr="00685CD7">
        <w:rPr>
          <w:sz w:val="20"/>
          <w:szCs w:val="20"/>
          <w:lang w:val="en-US"/>
        </w:rPr>
        <w:t>Kharkov</w:t>
      </w:r>
      <w:r w:rsidRPr="00685CD7">
        <w:rPr>
          <w:sz w:val="20"/>
          <w:szCs w:val="20"/>
        </w:rPr>
        <w:t>: “</w:t>
      </w:r>
      <w:r w:rsidRPr="00685CD7">
        <w:rPr>
          <w:sz w:val="20"/>
          <w:szCs w:val="20"/>
          <w:lang w:val="en-US"/>
        </w:rPr>
        <w:t>Apostrof</w:t>
      </w:r>
      <w:r w:rsidRPr="00685CD7">
        <w:rPr>
          <w:sz w:val="20"/>
          <w:szCs w:val="20"/>
        </w:rPr>
        <w:t>”, 2011</w:t>
      </w:r>
      <w:r w:rsidR="00DD2218" w:rsidRPr="00685CD7">
        <w:rPr>
          <w:sz w:val="20"/>
          <w:szCs w:val="20"/>
        </w:rPr>
        <w:t xml:space="preserve">. </w:t>
      </w:r>
    </w:p>
    <w:p w:rsidR="00B550F0" w:rsidRPr="00685CD7" w:rsidRDefault="00CD18D7" w:rsidP="00460104">
      <w:pPr>
        <w:tabs>
          <w:tab w:val="left" w:pos="397"/>
        </w:tabs>
        <w:jc w:val="both"/>
      </w:pPr>
      <w:r w:rsidRPr="00685CD7">
        <w:rPr>
          <w:rFonts w:eastAsia="MS Mincho"/>
        </w:rPr>
        <w:tab/>
      </w:r>
    </w:p>
    <w:sectPr w:rsidR="00B550F0" w:rsidRPr="00685CD7" w:rsidSect="002B19F6">
      <w:footerReference w:type="default" r:id="rId9"/>
      <w:pgSz w:w="8392" w:h="11906" w:code="11"/>
      <w:pgMar w:top="1134" w:right="102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3B" w:rsidRDefault="00C3243B">
      <w:r>
        <w:separator/>
      </w:r>
    </w:p>
  </w:endnote>
  <w:endnote w:type="continuationSeparator" w:id="0">
    <w:p w:rsidR="00C3243B" w:rsidRDefault="00C3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68" w:rsidRDefault="00EE3F68" w:rsidP="008A679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5CD7">
      <w:rPr>
        <w:rStyle w:val="a9"/>
        <w:noProof/>
      </w:rPr>
      <w:t>1</w:t>
    </w:r>
    <w:r>
      <w:rPr>
        <w:rStyle w:val="a9"/>
      </w:rPr>
      <w:fldChar w:fldCharType="end"/>
    </w:r>
  </w:p>
  <w:p w:rsidR="00EE3F68" w:rsidRDefault="00EE3F68" w:rsidP="008A67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3B" w:rsidRDefault="00C3243B">
      <w:r>
        <w:separator/>
      </w:r>
    </w:p>
  </w:footnote>
  <w:footnote w:type="continuationSeparator" w:id="0">
    <w:p w:rsidR="00C3243B" w:rsidRDefault="00C3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A77"/>
    <w:multiLevelType w:val="hybridMultilevel"/>
    <w:tmpl w:val="594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588"/>
    <w:multiLevelType w:val="hybridMultilevel"/>
    <w:tmpl w:val="48E6F86A"/>
    <w:lvl w:ilvl="0" w:tplc="5E0430FA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9885CD9"/>
    <w:multiLevelType w:val="hybridMultilevel"/>
    <w:tmpl w:val="8A4AB65E"/>
    <w:lvl w:ilvl="0" w:tplc="0652B6F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550761"/>
    <w:multiLevelType w:val="singleLevel"/>
    <w:tmpl w:val="C32C1A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46892EAF"/>
    <w:multiLevelType w:val="hybridMultilevel"/>
    <w:tmpl w:val="B942B03E"/>
    <w:lvl w:ilvl="0" w:tplc="C548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7557C"/>
    <w:multiLevelType w:val="hybridMultilevel"/>
    <w:tmpl w:val="AD0C342E"/>
    <w:lvl w:ilvl="0" w:tplc="FFFFFFFF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5DF6AA7"/>
    <w:multiLevelType w:val="hybridMultilevel"/>
    <w:tmpl w:val="8B62A700"/>
    <w:lvl w:ilvl="0" w:tplc="C32C1A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325BCB"/>
    <w:multiLevelType w:val="hybridMultilevel"/>
    <w:tmpl w:val="7542E4DC"/>
    <w:lvl w:ilvl="0" w:tplc="8342E1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97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4"/>
    <w:rsid w:val="00003DAB"/>
    <w:rsid w:val="0000620F"/>
    <w:rsid w:val="00013C4F"/>
    <w:rsid w:val="00015DB2"/>
    <w:rsid w:val="00022CE6"/>
    <w:rsid w:val="00034ABD"/>
    <w:rsid w:val="000438C9"/>
    <w:rsid w:val="00056673"/>
    <w:rsid w:val="0007054B"/>
    <w:rsid w:val="00084555"/>
    <w:rsid w:val="00084B49"/>
    <w:rsid w:val="000905DD"/>
    <w:rsid w:val="00094550"/>
    <w:rsid w:val="000B5066"/>
    <w:rsid w:val="000C0060"/>
    <w:rsid w:val="000E12FB"/>
    <w:rsid w:val="000E4EAF"/>
    <w:rsid w:val="000E57BF"/>
    <w:rsid w:val="000E7D5A"/>
    <w:rsid w:val="0010574C"/>
    <w:rsid w:val="001173AB"/>
    <w:rsid w:val="001255AD"/>
    <w:rsid w:val="00140BC2"/>
    <w:rsid w:val="00147839"/>
    <w:rsid w:val="001509C5"/>
    <w:rsid w:val="001558A5"/>
    <w:rsid w:val="00163D90"/>
    <w:rsid w:val="0017603A"/>
    <w:rsid w:val="001805A0"/>
    <w:rsid w:val="00191069"/>
    <w:rsid w:val="00193F2B"/>
    <w:rsid w:val="00194A48"/>
    <w:rsid w:val="001A57C5"/>
    <w:rsid w:val="001A684C"/>
    <w:rsid w:val="001B0061"/>
    <w:rsid w:val="001B18FA"/>
    <w:rsid w:val="001B49A6"/>
    <w:rsid w:val="001C2A68"/>
    <w:rsid w:val="001C7EB9"/>
    <w:rsid w:val="001E6820"/>
    <w:rsid w:val="00201739"/>
    <w:rsid w:val="00214A6B"/>
    <w:rsid w:val="002161D0"/>
    <w:rsid w:val="002218CA"/>
    <w:rsid w:val="00221BC2"/>
    <w:rsid w:val="00225F4D"/>
    <w:rsid w:val="00226C24"/>
    <w:rsid w:val="00235678"/>
    <w:rsid w:val="002362F1"/>
    <w:rsid w:val="002438D5"/>
    <w:rsid w:val="0024712A"/>
    <w:rsid w:val="002479AC"/>
    <w:rsid w:val="00267F27"/>
    <w:rsid w:val="00272F12"/>
    <w:rsid w:val="002A4D23"/>
    <w:rsid w:val="002A4D83"/>
    <w:rsid w:val="002A61C4"/>
    <w:rsid w:val="002B19F6"/>
    <w:rsid w:val="002C00DD"/>
    <w:rsid w:val="002C1964"/>
    <w:rsid w:val="002C358D"/>
    <w:rsid w:val="002E5E2D"/>
    <w:rsid w:val="002F7AB9"/>
    <w:rsid w:val="003138DE"/>
    <w:rsid w:val="00321BF7"/>
    <w:rsid w:val="00326ADD"/>
    <w:rsid w:val="00327FCB"/>
    <w:rsid w:val="00340E42"/>
    <w:rsid w:val="0034104B"/>
    <w:rsid w:val="0035281C"/>
    <w:rsid w:val="00352AEA"/>
    <w:rsid w:val="00367CD5"/>
    <w:rsid w:val="00372DEC"/>
    <w:rsid w:val="00373176"/>
    <w:rsid w:val="003738F9"/>
    <w:rsid w:val="003757FA"/>
    <w:rsid w:val="003776CA"/>
    <w:rsid w:val="00377E69"/>
    <w:rsid w:val="003A5D86"/>
    <w:rsid w:val="003C75B9"/>
    <w:rsid w:val="003D3DCB"/>
    <w:rsid w:val="003E72A0"/>
    <w:rsid w:val="003E7487"/>
    <w:rsid w:val="003F0DC7"/>
    <w:rsid w:val="003F1252"/>
    <w:rsid w:val="003F3A08"/>
    <w:rsid w:val="003F66F8"/>
    <w:rsid w:val="00407887"/>
    <w:rsid w:val="004277A7"/>
    <w:rsid w:val="004360B3"/>
    <w:rsid w:val="00457AF0"/>
    <w:rsid w:val="00460104"/>
    <w:rsid w:val="00466B92"/>
    <w:rsid w:val="00472DD3"/>
    <w:rsid w:val="00485385"/>
    <w:rsid w:val="004A0DCB"/>
    <w:rsid w:val="004A6EEA"/>
    <w:rsid w:val="004C191D"/>
    <w:rsid w:val="004C4CF9"/>
    <w:rsid w:val="004D771B"/>
    <w:rsid w:val="0050186F"/>
    <w:rsid w:val="00505995"/>
    <w:rsid w:val="00516381"/>
    <w:rsid w:val="00523ED8"/>
    <w:rsid w:val="00540139"/>
    <w:rsid w:val="005456E0"/>
    <w:rsid w:val="00557105"/>
    <w:rsid w:val="005571E9"/>
    <w:rsid w:val="00561322"/>
    <w:rsid w:val="005647CC"/>
    <w:rsid w:val="00575168"/>
    <w:rsid w:val="00575C01"/>
    <w:rsid w:val="0058696F"/>
    <w:rsid w:val="005908C2"/>
    <w:rsid w:val="005909D9"/>
    <w:rsid w:val="00593207"/>
    <w:rsid w:val="005A1A38"/>
    <w:rsid w:val="005C29A2"/>
    <w:rsid w:val="005C513E"/>
    <w:rsid w:val="005E43A9"/>
    <w:rsid w:val="005F00AF"/>
    <w:rsid w:val="006053C4"/>
    <w:rsid w:val="00605554"/>
    <w:rsid w:val="00605888"/>
    <w:rsid w:val="00612B44"/>
    <w:rsid w:val="00623DAE"/>
    <w:rsid w:val="0063202D"/>
    <w:rsid w:val="00635428"/>
    <w:rsid w:val="00645A60"/>
    <w:rsid w:val="00646640"/>
    <w:rsid w:val="006620BE"/>
    <w:rsid w:val="0067213C"/>
    <w:rsid w:val="00685CD7"/>
    <w:rsid w:val="006869B4"/>
    <w:rsid w:val="006A488D"/>
    <w:rsid w:val="006A6201"/>
    <w:rsid w:val="006A6264"/>
    <w:rsid w:val="006A73CA"/>
    <w:rsid w:val="006B01AC"/>
    <w:rsid w:val="006B4AE7"/>
    <w:rsid w:val="006C03F4"/>
    <w:rsid w:val="006C2A3E"/>
    <w:rsid w:val="006C4A64"/>
    <w:rsid w:val="006D7BA0"/>
    <w:rsid w:val="006E0F32"/>
    <w:rsid w:val="006F1E33"/>
    <w:rsid w:val="006F37AB"/>
    <w:rsid w:val="006F7AE0"/>
    <w:rsid w:val="00712540"/>
    <w:rsid w:val="00712F7D"/>
    <w:rsid w:val="0072655F"/>
    <w:rsid w:val="00741678"/>
    <w:rsid w:val="007440CE"/>
    <w:rsid w:val="00755F29"/>
    <w:rsid w:val="00756652"/>
    <w:rsid w:val="00786693"/>
    <w:rsid w:val="0079141E"/>
    <w:rsid w:val="007A4540"/>
    <w:rsid w:val="007A7FBD"/>
    <w:rsid w:val="007B6529"/>
    <w:rsid w:val="007C72A8"/>
    <w:rsid w:val="007D651A"/>
    <w:rsid w:val="007E7590"/>
    <w:rsid w:val="007F624F"/>
    <w:rsid w:val="0080197B"/>
    <w:rsid w:val="0080350D"/>
    <w:rsid w:val="00806F2D"/>
    <w:rsid w:val="008075EC"/>
    <w:rsid w:val="00830E46"/>
    <w:rsid w:val="0084114E"/>
    <w:rsid w:val="00852E2D"/>
    <w:rsid w:val="00855ED5"/>
    <w:rsid w:val="00856994"/>
    <w:rsid w:val="00861B44"/>
    <w:rsid w:val="00872065"/>
    <w:rsid w:val="0088029E"/>
    <w:rsid w:val="00881FD5"/>
    <w:rsid w:val="00896C4F"/>
    <w:rsid w:val="008A0048"/>
    <w:rsid w:val="008A0B3B"/>
    <w:rsid w:val="008A4FAE"/>
    <w:rsid w:val="008A6798"/>
    <w:rsid w:val="008B5B32"/>
    <w:rsid w:val="008C076D"/>
    <w:rsid w:val="008C100D"/>
    <w:rsid w:val="008C189A"/>
    <w:rsid w:val="008D6F84"/>
    <w:rsid w:val="008E0D6D"/>
    <w:rsid w:val="008E43E8"/>
    <w:rsid w:val="008F002E"/>
    <w:rsid w:val="00946EBC"/>
    <w:rsid w:val="00954CA0"/>
    <w:rsid w:val="0095519F"/>
    <w:rsid w:val="00960BB5"/>
    <w:rsid w:val="00960D61"/>
    <w:rsid w:val="00961D1A"/>
    <w:rsid w:val="009649BE"/>
    <w:rsid w:val="0096662A"/>
    <w:rsid w:val="009720CC"/>
    <w:rsid w:val="009731FE"/>
    <w:rsid w:val="009741C6"/>
    <w:rsid w:val="009744B7"/>
    <w:rsid w:val="009A44D2"/>
    <w:rsid w:val="009B5033"/>
    <w:rsid w:val="009D46FB"/>
    <w:rsid w:val="009E19A4"/>
    <w:rsid w:val="009E456E"/>
    <w:rsid w:val="00A04A02"/>
    <w:rsid w:val="00A1420A"/>
    <w:rsid w:val="00A22707"/>
    <w:rsid w:val="00A36E5A"/>
    <w:rsid w:val="00A37728"/>
    <w:rsid w:val="00A43AAB"/>
    <w:rsid w:val="00A455D4"/>
    <w:rsid w:val="00A54FFA"/>
    <w:rsid w:val="00A67071"/>
    <w:rsid w:val="00A860F3"/>
    <w:rsid w:val="00A87ABD"/>
    <w:rsid w:val="00A93C2A"/>
    <w:rsid w:val="00AA5A79"/>
    <w:rsid w:val="00AB1344"/>
    <w:rsid w:val="00AC1A58"/>
    <w:rsid w:val="00AD1946"/>
    <w:rsid w:val="00AF1ED6"/>
    <w:rsid w:val="00AF37E5"/>
    <w:rsid w:val="00AF457A"/>
    <w:rsid w:val="00B037C0"/>
    <w:rsid w:val="00B24B83"/>
    <w:rsid w:val="00B416EE"/>
    <w:rsid w:val="00B50187"/>
    <w:rsid w:val="00B550F0"/>
    <w:rsid w:val="00B6122A"/>
    <w:rsid w:val="00B64363"/>
    <w:rsid w:val="00B71124"/>
    <w:rsid w:val="00B829C6"/>
    <w:rsid w:val="00B84EEF"/>
    <w:rsid w:val="00BB229F"/>
    <w:rsid w:val="00BB24C1"/>
    <w:rsid w:val="00BE22D1"/>
    <w:rsid w:val="00BF022C"/>
    <w:rsid w:val="00C113EF"/>
    <w:rsid w:val="00C230F8"/>
    <w:rsid w:val="00C307D9"/>
    <w:rsid w:val="00C311B3"/>
    <w:rsid w:val="00C3243B"/>
    <w:rsid w:val="00C332BB"/>
    <w:rsid w:val="00C35598"/>
    <w:rsid w:val="00C40B4E"/>
    <w:rsid w:val="00C44E4B"/>
    <w:rsid w:val="00C458EA"/>
    <w:rsid w:val="00C50BDD"/>
    <w:rsid w:val="00C553AF"/>
    <w:rsid w:val="00C55D7A"/>
    <w:rsid w:val="00C909ED"/>
    <w:rsid w:val="00C9778D"/>
    <w:rsid w:val="00CA0125"/>
    <w:rsid w:val="00CA441C"/>
    <w:rsid w:val="00CC4E12"/>
    <w:rsid w:val="00CD18D7"/>
    <w:rsid w:val="00CD5854"/>
    <w:rsid w:val="00CD7A6C"/>
    <w:rsid w:val="00CE0F0F"/>
    <w:rsid w:val="00CE6087"/>
    <w:rsid w:val="00D05A0D"/>
    <w:rsid w:val="00D13C66"/>
    <w:rsid w:val="00D17D3F"/>
    <w:rsid w:val="00D222DB"/>
    <w:rsid w:val="00D23453"/>
    <w:rsid w:val="00D333F9"/>
    <w:rsid w:val="00D35BDB"/>
    <w:rsid w:val="00D36F8B"/>
    <w:rsid w:val="00D370E9"/>
    <w:rsid w:val="00D53EF5"/>
    <w:rsid w:val="00D545A8"/>
    <w:rsid w:val="00D66F84"/>
    <w:rsid w:val="00D70D33"/>
    <w:rsid w:val="00D83351"/>
    <w:rsid w:val="00D86783"/>
    <w:rsid w:val="00D868BB"/>
    <w:rsid w:val="00DA1C26"/>
    <w:rsid w:val="00DB4A0A"/>
    <w:rsid w:val="00DD0A92"/>
    <w:rsid w:val="00DD2218"/>
    <w:rsid w:val="00DF6801"/>
    <w:rsid w:val="00E00DA5"/>
    <w:rsid w:val="00E2045C"/>
    <w:rsid w:val="00E20ADC"/>
    <w:rsid w:val="00E30E70"/>
    <w:rsid w:val="00E31D98"/>
    <w:rsid w:val="00E34ADB"/>
    <w:rsid w:val="00E61C55"/>
    <w:rsid w:val="00E67070"/>
    <w:rsid w:val="00E75755"/>
    <w:rsid w:val="00E84D3A"/>
    <w:rsid w:val="00E92851"/>
    <w:rsid w:val="00E930DD"/>
    <w:rsid w:val="00E95568"/>
    <w:rsid w:val="00EA2F39"/>
    <w:rsid w:val="00EA6CBA"/>
    <w:rsid w:val="00EB29FD"/>
    <w:rsid w:val="00EC55A2"/>
    <w:rsid w:val="00ED1432"/>
    <w:rsid w:val="00EE39EA"/>
    <w:rsid w:val="00EE3F68"/>
    <w:rsid w:val="00EF6861"/>
    <w:rsid w:val="00EF70DB"/>
    <w:rsid w:val="00F140B3"/>
    <w:rsid w:val="00F16864"/>
    <w:rsid w:val="00F25418"/>
    <w:rsid w:val="00F2756A"/>
    <w:rsid w:val="00F50561"/>
    <w:rsid w:val="00F515F5"/>
    <w:rsid w:val="00F521DC"/>
    <w:rsid w:val="00F5319E"/>
    <w:rsid w:val="00F55F4E"/>
    <w:rsid w:val="00F664CE"/>
    <w:rsid w:val="00F97EF6"/>
    <w:rsid w:val="00FA74E9"/>
    <w:rsid w:val="00FC2BD8"/>
    <w:rsid w:val="00FC2F2E"/>
    <w:rsid w:val="00FC6393"/>
    <w:rsid w:val="00FE2892"/>
    <w:rsid w:val="00FE2DDC"/>
    <w:rsid w:val="00FE302E"/>
    <w:rsid w:val="00FE75C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0DC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3F0DC7"/>
    <w:rPr>
      <w:rFonts w:cs="Times New Roman"/>
      <w:color w:val="0000FF"/>
      <w:u w:val="single"/>
    </w:rPr>
  </w:style>
  <w:style w:type="paragraph" w:customStyle="1" w:styleId="mmit">
    <w:name w:val="mmit"/>
    <w:basedOn w:val="2"/>
    <w:uiPriority w:val="99"/>
    <w:rsid w:val="00B550F0"/>
    <w:pPr>
      <w:spacing w:after="0" w:line="240" w:lineRule="auto"/>
      <w:ind w:firstLine="284"/>
      <w:jc w:val="both"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B55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0F0"/>
    <w:rPr>
      <w:rFonts w:cs="Times New Roman"/>
    </w:rPr>
  </w:style>
  <w:style w:type="paragraph" w:customStyle="1" w:styleId="mmit0">
    <w:name w:val="mmit + по центру"/>
    <w:basedOn w:val="mmit"/>
    <w:autoRedefine/>
    <w:uiPriority w:val="99"/>
    <w:rsid w:val="009731FE"/>
    <w:pPr>
      <w:jc w:val="center"/>
    </w:pPr>
  </w:style>
  <w:style w:type="paragraph" w:customStyle="1" w:styleId="mmittab">
    <w:name w:val="mmit_tab"/>
    <w:basedOn w:val="a"/>
    <w:uiPriority w:val="99"/>
    <w:rsid w:val="009731FE"/>
    <w:pPr>
      <w:ind w:left="-108"/>
      <w:jc w:val="center"/>
    </w:pPr>
    <w:rPr>
      <w:i/>
      <w:iCs/>
    </w:rPr>
  </w:style>
  <w:style w:type="paragraph" w:customStyle="1" w:styleId="mmitfig">
    <w:name w:val="mmit_fig"/>
    <w:next w:val="mmit"/>
    <w:autoRedefine/>
    <w:uiPriority w:val="99"/>
    <w:rsid w:val="006F1E33"/>
    <w:pPr>
      <w:spacing w:after="0" w:line="240" w:lineRule="auto"/>
      <w:ind w:left="-108"/>
      <w:jc w:val="center"/>
    </w:pPr>
    <w:rPr>
      <w:i/>
      <w:iCs/>
    </w:rPr>
  </w:style>
  <w:style w:type="character" w:customStyle="1" w:styleId="mmitfig0">
    <w:name w:val="mmit_fig Знак"/>
    <w:basedOn w:val="a0"/>
    <w:uiPriority w:val="99"/>
    <w:rsid w:val="00E30E70"/>
    <w:rPr>
      <w:rFonts w:cs="Times New Roman"/>
      <w:i/>
      <w:iCs/>
      <w:lang w:val="ru-RU" w:eastAsia="ru-RU"/>
    </w:rPr>
  </w:style>
  <w:style w:type="table" w:styleId="a6">
    <w:name w:val="Table Grid"/>
    <w:basedOn w:val="a1"/>
    <w:uiPriority w:val="99"/>
    <w:rsid w:val="00472DD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8A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A6798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D222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22DB"/>
    <w:rPr>
      <w:rFonts w:cs="Times New Roman"/>
      <w:sz w:val="20"/>
      <w:szCs w:val="20"/>
    </w:rPr>
  </w:style>
  <w:style w:type="paragraph" w:customStyle="1" w:styleId="Abstract">
    <w:name w:val="Abstract"/>
    <w:link w:val="AbstractChar"/>
    <w:rsid w:val="001255AD"/>
    <w:pPr>
      <w:spacing w:line="240" w:lineRule="auto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1255AD"/>
    <w:rPr>
      <w:rFonts w:eastAsia="MS Mincho"/>
      <w:i/>
      <w:iCs/>
    </w:rPr>
  </w:style>
  <w:style w:type="character" w:customStyle="1" w:styleId="AbstractChar">
    <w:name w:val="Abstract Char"/>
    <w:basedOn w:val="a0"/>
    <w:link w:val="Abstract"/>
    <w:locked/>
    <w:rsid w:val="001255AD"/>
    <w:rPr>
      <w:rFonts w:eastAsia="SimSun" w:cs="Times New Roma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1255AD"/>
    <w:rPr>
      <w:rFonts w:eastAsia="MS Mincho" w:cs="Times New Roman"/>
      <w:b/>
      <w:bCs/>
      <w:i/>
      <w:iCs/>
      <w:sz w:val="18"/>
      <w:szCs w:val="18"/>
      <w:lang w:val="en-US" w:eastAsia="en-US"/>
    </w:rPr>
  </w:style>
  <w:style w:type="paragraph" w:customStyle="1" w:styleId="keywords">
    <w:name w:val="key words"/>
    <w:rsid w:val="001255AD"/>
    <w:pPr>
      <w:spacing w:after="120" w:line="240" w:lineRule="auto"/>
      <w:ind w:firstLine="288"/>
      <w:jc w:val="both"/>
    </w:pPr>
    <w:rPr>
      <w:rFonts w:eastAsia="SimSun"/>
      <w:b/>
      <w:bCs/>
      <w:i/>
      <w:iCs/>
      <w:noProof/>
      <w:sz w:val="18"/>
      <w:szCs w:val="1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C55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55A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C55A2"/>
    <w:rPr>
      <w:color w:val="808080"/>
    </w:rPr>
  </w:style>
  <w:style w:type="paragraph" w:styleId="af">
    <w:name w:val="List Paragraph"/>
    <w:basedOn w:val="a"/>
    <w:uiPriority w:val="34"/>
    <w:qFormat/>
    <w:rsid w:val="00466B92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2479A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47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0DC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3F0DC7"/>
    <w:rPr>
      <w:rFonts w:cs="Times New Roman"/>
      <w:color w:val="0000FF"/>
      <w:u w:val="single"/>
    </w:rPr>
  </w:style>
  <w:style w:type="paragraph" w:customStyle="1" w:styleId="mmit">
    <w:name w:val="mmit"/>
    <w:basedOn w:val="2"/>
    <w:uiPriority w:val="99"/>
    <w:rsid w:val="00B550F0"/>
    <w:pPr>
      <w:spacing w:after="0" w:line="240" w:lineRule="auto"/>
      <w:ind w:firstLine="284"/>
      <w:jc w:val="both"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B550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0F0"/>
    <w:rPr>
      <w:rFonts w:cs="Times New Roman"/>
    </w:rPr>
  </w:style>
  <w:style w:type="paragraph" w:customStyle="1" w:styleId="mmit0">
    <w:name w:val="mmit + по центру"/>
    <w:basedOn w:val="mmit"/>
    <w:autoRedefine/>
    <w:uiPriority w:val="99"/>
    <w:rsid w:val="009731FE"/>
    <w:pPr>
      <w:jc w:val="center"/>
    </w:pPr>
  </w:style>
  <w:style w:type="paragraph" w:customStyle="1" w:styleId="mmittab">
    <w:name w:val="mmit_tab"/>
    <w:basedOn w:val="a"/>
    <w:uiPriority w:val="99"/>
    <w:rsid w:val="009731FE"/>
    <w:pPr>
      <w:ind w:left="-108"/>
      <w:jc w:val="center"/>
    </w:pPr>
    <w:rPr>
      <w:i/>
      <w:iCs/>
    </w:rPr>
  </w:style>
  <w:style w:type="paragraph" w:customStyle="1" w:styleId="mmitfig">
    <w:name w:val="mmit_fig"/>
    <w:next w:val="mmit"/>
    <w:autoRedefine/>
    <w:uiPriority w:val="99"/>
    <w:rsid w:val="006F1E33"/>
    <w:pPr>
      <w:spacing w:after="0" w:line="240" w:lineRule="auto"/>
      <w:ind w:left="-108"/>
      <w:jc w:val="center"/>
    </w:pPr>
    <w:rPr>
      <w:i/>
      <w:iCs/>
    </w:rPr>
  </w:style>
  <w:style w:type="character" w:customStyle="1" w:styleId="mmitfig0">
    <w:name w:val="mmit_fig Знак"/>
    <w:basedOn w:val="a0"/>
    <w:uiPriority w:val="99"/>
    <w:rsid w:val="00E30E70"/>
    <w:rPr>
      <w:rFonts w:cs="Times New Roman"/>
      <w:i/>
      <w:iCs/>
      <w:lang w:val="ru-RU" w:eastAsia="ru-RU"/>
    </w:rPr>
  </w:style>
  <w:style w:type="table" w:styleId="a6">
    <w:name w:val="Table Grid"/>
    <w:basedOn w:val="a1"/>
    <w:uiPriority w:val="99"/>
    <w:rsid w:val="00472DD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8A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A6798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D222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22DB"/>
    <w:rPr>
      <w:rFonts w:cs="Times New Roman"/>
      <w:sz w:val="20"/>
      <w:szCs w:val="20"/>
    </w:rPr>
  </w:style>
  <w:style w:type="paragraph" w:customStyle="1" w:styleId="Abstract">
    <w:name w:val="Abstract"/>
    <w:link w:val="AbstractChar"/>
    <w:rsid w:val="001255AD"/>
    <w:pPr>
      <w:spacing w:line="240" w:lineRule="auto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1255AD"/>
    <w:rPr>
      <w:rFonts w:eastAsia="MS Mincho"/>
      <w:i/>
      <w:iCs/>
    </w:rPr>
  </w:style>
  <w:style w:type="character" w:customStyle="1" w:styleId="AbstractChar">
    <w:name w:val="Abstract Char"/>
    <w:basedOn w:val="a0"/>
    <w:link w:val="Abstract"/>
    <w:locked/>
    <w:rsid w:val="001255AD"/>
    <w:rPr>
      <w:rFonts w:eastAsia="SimSun" w:cs="Times New Roma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1255AD"/>
    <w:rPr>
      <w:rFonts w:eastAsia="MS Mincho" w:cs="Times New Roman"/>
      <w:b/>
      <w:bCs/>
      <w:i/>
      <w:iCs/>
      <w:sz w:val="18"/>
      <w:szCs w:val="18"/>
      <w:lang w:val="en-US" w:eastAsia="en-US"/>
    </w:rPr>
  </w:style>
  <w:style w:type="paragraph" w:customStyle="1" w:styleId="keywords">
    <w:name w:val="key words"/>
    <w:rsid w:val="001255AD"/>
    <w:pPr>
      <w:spacing w:after="120" w:line="240" w:lineRule="auto"/>
      <w:ind w:firstLine="288"/>
      <w:jc w:val="both"/>
    </w:pPr>
    <w:rPr>
      <w:rFonts w:eastAsia="SimSun"/>
      <w:b/>
      <w:bCs/>
      <w:i/>
      <w:iCs/>
      <w:noProof/>
      <w:sz w:val="18"/>
      <w:szCs w:val="1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C55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55A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C55A2"/>
    <w:rPr>
      <w:color w:val="808080"/>
    </w:rPr>
  </w:style>
  <w:style w:type="paragraph" w:styleId="af">
    <w:name w:val="List Paragraph"/>
    <w:basedOn w:val="a"/>
    <w:uiPriority w:val="34"/>
    <w:qFormat/>
    <w:rsid w:val="00466B92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2479A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47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BD2D-F363-4154-B5DD-CF5C48DA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ВЕРСТКИ СБОРНИКА ТЕЗИСОВ</vt:lpstr>
    </vt:vector>
  </TitlesOfParts>
  <Company>IAP RAS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ВЕРСТКИ СБОРНИКА ТЕЗИСОВ</dc:title>
  <dc:subject/>
  <dc:creator>N. M. Anishkina</dc:creator>
  <cp:keywords/>
  <dc:description/>
  <cp:lastModifiedBy>Владимир</cp:lastModifiedBy>
  <cp:revision>50</cp:revision>
  <dcterms:created xsi:type="dcterms:W3CDTF">2015-06-18T16:30:00Z</dcterms:created>
  <dcterms:modified xsi:type="dcterms:W3CDTF">2016-03-23T17:25:00Z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