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32" w:rsidRDefault="00A26632">
      <w:r>
        <w:rPr>
          <w:noProof/>
        </w:rPr>
        <mc:AlternateContent>
          <mc:Choice Requires="wps">
            <w:drawing>
              <wp:anchor distT="0" distB="0" distL="114300" distR="114300" simplePos="0" relativeHeight="251661312" behindDoc="0" locked="0" layoutInCell="1" allowOverlap="1" wp14:anchorId="2F9D0B52" wp14:editId="36C80A0D">
                <wp:simplePos x="0" y="0"/>
                <wp:positionH relativeFrom="column">
                  <wp:posOffset>0</wp:posOffset>
                </wp:positionH>
                <wp:positionV relativeFrom="paragraph">
                  <wp:posOffset>0</wp:posOffset>
                </wp:positionV>
                <wp:extent cx="5865495" cy="933450"/>
                <wp:effectExtent l="0" t="0" r="0" b="0"/>
                <wp:wrapNone/>
                <wp:docPr id="7" name="Text Box 19"/>
                <wp:cNvGraphicFramePr/>
                <a:graphic xmlns:a="http://schemas.openxmlformats.org/drawingml/2006/main">
                  <a:graphicData uri="http://schemas.microsoft.com/office/word/2010/wordprocessingShape">
                    <wps:wsp>
                      <wps:cNvSpPr txBox="1"/>
                      <wps:spPr>
                        <a:xfrm>
                          <a:off x="0" y="0"/>
                          <a:ext cx="586549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632" w:rsidRPr="00457D92" w:rsidRDefault="00A26632" w:rsidP="00A26632">
                            <w:pPr>
                              <w:pStyle w:val="Copyright"/>
                            </w:pPr>
                            <w:r>
                              <w:t>© 2016</w:t>
                            </w:r>
                            <w:r w:rsidRPr="00457D92">
                              <w:t xml:space="preserve"> SAP SE or an SAP affiliate company. All rights reserved. </w:t>
                            </w:r>
                          </w:p>
                          <w:p w:rsidR="00A26632" w:rsidRPr="00DC6863" w:rsidRDefault="00A26632" w:rsidP="00A26632">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4" w:anchor="trademark" w:history="1">
                              <w:r w:rsidRPr="00F81E5B">
                                <w:rPr>
                                  <w:rStyle w:val="Hiperhivatkozs"/>
                                  <w:szCs w:val="14"/>
                                </w:rPr>
                                <w:t>http://www.sap.com/corporate-en/legal/copyright/index.epx#trademark</w:t>
                              </w:r>
                            </w:hyperlink>
                            <w:r w:rsidRPr="00457D92">
                              <w:t xml:space="preserve"> for additional trademark information and notices.</w:t>
                            </w:r>
                            <w:r>
                              <w:t xml:space="preserve">lkjasdkfffffffffffffffffffffffffffffffffffffffffffffffffffffffffffffffffffffffffffffffffffffffffffffffffffffffffffffffffffffffffffffffffffffffffffffkjasdf text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p>
                          <w:p w:rsidR="00A26632" w:rsidRPr="00F11DCC" w:rsidRDefault="00A26632" w:rsidP="00A26632"/>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2F9D0B52" id="_x0000_t202" coordsize="21600,21600" o:spt="202" path="m,l,21600r21600,l21600,xe">
                <v:stroke joinstyle="miter"/>
                <v:path gradientshapeok="t" o:connecttype="rect"/>
              </v:shapetype>
              <v:shape id="Text Box 19" o:spid="_x0000_s1026" type="#_x0000_t202" style="position:absolute;margin-left:0;margin-top:0;width:461.8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" fillcolor="white [3201]" stroked="f" strokeweight=".5pt">
                <v:textbox inset="0,,0">
                  <w:txbxContent>
                    <w:p w:rsidR="00A26632" w:rsidRPr="00457D92" w:rsidRDefault="00A26632" w:rsidP="00A26632">
                      <w:pPr>
                        <w:pStyle w:val="Copyright"/>
                      </w:pPr>
                      <w:r>
                        <w:t>© 2016</w:t>
                      </w:r>
                      <w:r w:rsidRPr="00457D92">
                        <w:t xml:space="preserve"> SAP SE or an SAP affiliate company. All rights reserved. </w:t>
                      </w:r>
                    </w:p>
                    <w:p w:rsidR="00A26632" w:rsidRPr="00DC6863" w:rsidRDefault="00A26632" w:rsidP="00A26632">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5" w:anchor="trademark" w:history="1">
                        <w:r w:rsidRPr="00F81E5B">
                          <w:rPr>
                            <w:rStyle w:val="Hiperhivatkozs"/>
                            <w:szCs w:val="14"/>
                          </w:rPr>
                          <w:t>http://www.sap.com/corporate-en/legal/copyright/index.epx#trademark</w:t>
                        </w:r>
                      </w:hyperlink>
                      <w:r w:rsidRPr="00457D92">
                        <w:t xml:space="preserve"> for additional trademark information and notices.</w:t>
                      </w:r>
                      <w:r>
                        <w:t xml:space="preserve">lkjasdkfffffffffffffffffffffffffffffffffffffffffffffffffffffffffffffffffffffffffffffffffffffffffffffffffffffffffffffffffffffffffffffffffffffffffffffkjasdf text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p>
                    <w:p w:rsidR="00A26632" w:rsidRPr="00F11DCC" w:rsidRDefault="00A26632" w:rsidP="00A26632"/>
                  </w:txbxContent>
                </v:textbox>
              </v:shape>
            </w:pict>
          </mc:Fallback>
        </mc:AlternateContent>
      </w:r>
    </w:p>
    <w:p w:rsidR="00A26632" w:rsidRDefault="00A26632"/>
    <w:p w:rsidR="00A26632" w:rsidRDefault="00A26632"/>
    <w:p w:rsidR="00A26632" w:rsidRDefault="00A26632"/>
    <w:p w:rsidR="00A26632" w:rsidRDefault="00A26632">
      <w:bookmarkStart w:id="0" w:name="_GoBack"/>
      <w:bookmarkEnd w:id="0"/>
    </w:p>
    <w:p w:rsidR="00A26632" w:rsidRDefault="00A26632"/>
    <w:p w:rsidR="00E2397E" w:rsidRDefault="006E1688">
      <w:r>
        <w:rPr>
          <w:noProof/>
        </w:rPr>
        <mc:AlternateContent>
          <mc:Choice Requires="wpg">
            <w:drawing>
              <wp:anchor distT="0" distB="0" distL="114300" distR="114300" simplePos="0" relativeHeight="251659264" behindDoc="0" locked="0" layoutInCell="1" allowOverlap="1" wp14:anchorId="4ADA6072" wp14:editId="36B2DC11">
                <wp:simplePos x="0" y="0"/>
                <wp:positionH relativeFrom="column">
                  <wp:posOffset>-4445</wp:posOffset>
                </wp:positionH>
                <wp:positionV relativeFrom="paragraph">
                  <wp:posOffset>-4445</wp:posOffset>
                </wp:positionV>
                <wp:extent cx="5866130" cy="1516380"/>
                <wp:effectExtent l="0" t="0" r="1270" b="7620"/>
                <wp:wrapNone/>
                <wp:docPr id="8" name="Gruppierung 8"/>
                <wp:cNvGraphicFramePr/>
                <a:graphic xmlns:a="http://schemas.openxmlformats.org/drawingml/2006/main">
                  <a:graphicData uri="http://schemas.microsoft.com/office/word/2010/wordprocessingGroup">
                    <wpg:wgp>
                      <wpg:cNvGrpSpPr/>
                      <wpg:grpSpPr>
                        <a:xfrm>
                          <a:off x="0" y="0"/>
                          <a:ext cx="5866130" cy="1516379"/>
                          <a:chOff x="0" y="-1"/>
                          <a:chExt cx="5866130" cy="1516381"/>
                        </a:xfrm>
                      </wpg:grpSpPr>
                      <wps:wsp>
                        <wps:cNvPr id="19" name="Text Box 19"/>
                        <wps:cNvSpPr txBox="1"/>
                        <wps:spPr>
                          <a:xfrm>
                            <a:off x="635" y="-1"/>
                            <a:ext cx="5865495" cy="933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688" w:rsidRPr="00457D92" w:rsidRDefault="006E1688" w:rsidP="006E1688">
                              <w:pPr>
                                <w:pStyle w:val="Copyright"/>
                              </w:pPr>
                              <w:r>
                                <w:t>© 2016</w:t>
                              </w:r>
                              <w:r w:rsidRPr="00457D92">
                                <w:t xml:space="preserve"> SAP SE or an SAP affiliate company. All rights reserved. </w:t>
                              </w:r>
                            </w:p>
                            <w:p w:rsidR="006E1688" w:rsidRPr="00DC6863" w:rsidRDefault="006E1688" w:rsidP="006E1688">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6" w:anchor="trademark" w:history="1">
                                <w:r w:rsidRPr="00F81E5B">
                                  <w:rPr>
                                    <w:rStyle w:val="Hiperhivatkozs"/>
                                    <w:szCs w:val="14"/>
                                  </w:rPr>
                                  <w:t>http://www.sap.com/corporate-en/legal/copyright/index.epx#trademark</w:t>
                                </w:r>
                              </w:hyperlink>
                              <w:r w:rsidRPr="00457D92">
                                <w:t xml:space="preserve"> for additional trademark information and notices.</w:t>
                              </w:r>
                              <w:r>
                                <w:t xml:space="preserve">lkjasdkfffffffffffffffffffffffffffffffffffffffffffffffffffffffffffffffffffffffffffffffffffffffffffffffffffffffffffffffffffffffffffffffffffffffffffffkjasdf text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p>
                            <w:p w:rsidR="006E1688" w:rsidRPr="00F11DCC" w:rsidRDefault="006E1688" w:rsidP="006E1688"/>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060450"/>
                            <a:ext cx="3265170" cy="455930"/>
                          </a:xfrm>
                          <a:prstGeom prst="rect">
                            <a:avLst/>
                          </a:prstGeom>
                          <a:solidFill>
                            <a:schemeClr val="bg1"/>
                          </a:solidFill>
                        </pic:spPr>
                      </pic:pic>
                    </wpg:wgp>
                  </a:graphicData>
                </a:graphic>
                <wp14:sizeRelH relativeFrom="margin">
                  <wp14:pctWidth>0</wp14:pctWidth>
                </wp14:sizeRelH>
                <wp14:sizeRelV relativeFrom="margin">
                  <wp14:pctHeight>0</wp14:pctHeight>
                </wp14:sizeRelV>
              </wp:anchor>
            </w:drawing>
          </mc:Choice>
          <mc:Fallback>
            <w:pict>
              <v:group w14:anchorId="4ADA6072" id="Gruppierung 8" o:spid="_x0000_s1027" style="position:absolute;margin-left:-.35pt;margin-top:-.35pt;width:461.9pt;height:119.4pt;z-index:251659264;mso-width-relative:margin;mso-height-relative:margin" coordorigin="" coordsize="58661,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">
                <v:shape id="_x0000_s1028" type="#_x0000_t202" style="position:absolute;left:6;width:58655;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6P8EA&#10;AADbAAAADwAAAGRycy9kb3ducmV2LnhtbERPTYvCMBC9C/6HMII3TVXYdatRVBA8rKLuungcmrEt&#10;NpPSxFr/vREWvM3jfc503phC1FS53LKCQT8CQZxYnXOq4Pdn3RuDcB5ZY2GZFDzIwXzWbk0x1vbO&#10;B6qPPhUhhF2MCjLvy1hKl2Rk0PVtSRy4i60M+gCrVOoK7yHcFHIYRR/SYM6hIcOSVhkl1+PNKDj/&#10;PYajXX1a7t3p8olLO6bt+VupbqdZTEB4avxb/O/e6DD/C16/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Oj/BAAAA2wAAAA8AAAAAAAAAAAAAAAAAmAIAAGRycy9kb3du&#10;cmV2LnhtbFBLBQYAAAAABAAEAPUAAACGAwAAAAA=&#10;" fillcolor="white [3201]" stroked="f" strokeweight=".5pt">
                  <v:textbox inset="0,,0">
                    <w:txbxContent>
                      <w:p w:rsidR="006E1688" w:rsidRPr="00457D92" w:rsidRDefault="006E1688" w:rsidP="006E1688">
                        <w:pPr>
                          <w:pStyle w:val="Copyright"/>
                        </w:pPr>
                        <w:r>
                          <w:t>© 2016</w:t>
                        </w:r>
                        <w:r w:rsidRPr="00457D92">
                          <w:t xml:space="preserve"> SAP SE or an SAP affiliate company. All rights reserved. </w:t>
                        </w:r>
                      </w:p>
                      <w:p w:rsidR="006E1688" w:rsidRPr="00DC6863" w:rsidRDefault="006E1688" w:rsidP="006E1688">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8" w:anchor="trademark" w:history="1">
                          <w:r w:rsidRPr="00F81E5B">
                            <w:rPr>
                              <w:rStyle w:val="Hiperhivatkozs"/>
                              <w:szCs w:val="14"/>
                            </w:rPr>
                            <w:t>http://www.sap.com/corporate-en/legal/copyright/index.epx#trademark</w:t>
                          </w:r>
                        </w:hyperlink>
                        <w:r w:rsidRPr="00457D92">
                          <w:t xml:space="preserve"> for additional trademark information and notices.</w:t>
                        </w:r>
                        <w:r>
                          <w:t xml:space="preserve">lkjasdkfffffffffffffffffffffffffffffffffffffffffffffffffffffffffffffffffffffffffffffffffffffffffffffffffffffffffffffffffffffffffffffffffffffffffffffkjasdf text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r w:rsidRPr="0046435B">
                          <w:t xml:space="preserve"> </w:t>
                        </w:r>
                        <w:proofErr w:type="spellStart"/>
                        <w:r>
                          <w:t>text</w:t>
                        </w:r>
                        <w:proofErr w:type="spellEnd"/>
                      </w:p>
                      <w:p w:rsidR="006E1688" w:rsidRPr="00F11DCC" w:rsidRDefault="006E1688" w:rsidP="006E168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0604;width:32651;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PBijCAAAA2gAAAA8AAABkcnMvZG93bnJldi54bWxEj0GLwjAUhO/C/ofwFrxpuh6sdI0iilC8&#10;rYqyt0fzbIvNSzeJ2vXXG0HwOMzMN8x03plGXMn52rKCr2ECgriwuuZSwX63HkxA+ICssbFMCv7J&#10;w3z20Ztipu2Nf+i6DaWIEPYZKqhCaDMpfVGRQT+0LXH0TtYZDFG6UmqHtwg3jRwlyVgarDkuVNjS&#10;sqLivL0YBX/L4rCxaf5735XpfZWe8qPzVqn+Z7f4BhGoC+/wq51rBWN4Xok3QM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zwYowgAAANoAAAAPAAAAAAAAAAAAAAAAAJ8C&#10;AABkcnMvZG93bnJldi54bWxQSwUGAAAAAAQABAD3AAAAjgMAAAAA&#10;" filled="t" fillcolor="white [3212]">
                  <v:imagedata r:id="rId9" o:title=""/>
                  <v:path arrowok="t"/>
                </v:shape>
              </v:group>
            </w:pict>
          </mc:Fallback>
        </mc:AlternateContent>
      </w:r>
    </w:p>
    <w:sectPr w:rsidR="00E2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8"/>
    <w:rsid w:val="006E1688"/>
    <w:rsid w:val="008F3FC6"/>
    <w:rsid w:val="00A26632"/>
    <w:rsid w:val="00E239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0D568-517D-45FA-AEA4-0587C8F3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1688"/>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E1688"/>
    <w:rPr>
      <w:color w:val="0563C1" w:themeColor="hyperlink"/>
      <w:u w:val="single"/>
    </w:rPr>
  </w:style>
  <w:style w:type="paragraph" w:customStyle="1" w:styleId="Copyright">
    <w:name w:val="Copyright"/>
    <w:basedOn w:val="Norml"/>
    <w:qFormat/>
    <w:rsid w:val="006E1688"/>
    <w:pPr>
      <w:spacing w:after="0" w:line="240" w:lineRule="auto"/>
    </w:pPr>
    <w:rPr>
      <w:rFonts w:ascii="Arial" w:eastAsia="Times New Roman" w:hAnsi="Arial" w:cs="Times New Roman"/>
      <w:sz w:val="14"/>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corporate-en/legal/copyright/index.epx"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com/corporate-en/legal/copyright/index.epx" TargetMode="External"/><Relationship Id="rId11" Type="http://schemas.openxmlformats.org/officeDocument/2006/relationships/theme" Target="theme/theme1.xml"/><Relationship Id="rId5" Type="http://schemas.openxmlformats.org/officeDocument/2006/relationships/hyperlink" Target="http://www.sap.com/corporate-en/legal/copyright/index.epx" TargetMode="External"/><Relationship Id="rId10" Type="http://schemas.openxmlformats.org/officeDocument/2006/relationships/fontTable" Target="fontTable.xml"/><Relationship Id="rId4" Type="http://schemas.openxmlformats.org/officeDocument/2006/relationships/hyperlink" Target="http://www.sap.com/corporate-en/legal/copyright/index.epx" TargetMode="Externa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NISZ Nemzeti Infokommunikációs Szolgáltató Zrt.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L. Gábor</dc:creator>
  <cp:keywords/>
  <dc:description/>
  <cp:lastModifiedBy>Kelemen L. Gábor</cp:lastModifiedBy>
  <cp:revision>2</cp:revision>
  <dcterms:created xsi:type="dcterms:W3CDTF">2018-02-26T09:48:00Z</dcterms:created>
  <dcterms:modified xsi:type="dcterms:W3CDTF">2018-02-26T13:06:00Z</dcterms:modified>
</cp:coreProperties>
</file>