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92" w:rsidRPr="00CA6692" w:rsidRDefault="00CA6692" w:rsidP="00CA6692">
      <w:pPr>
        <w:rPr>
          <w:b/>
          <w:color w:val="FF0000"/>
        </w:rPr>
      </w:pPr>
      <w:r w:rsidRPr="00CA6692">
        <w:rPr>
          <w:b/>
          <w:color w:val="FF0000"/>
        </w:rPr>
        <w:t xml:space="preserve">Following drawing is </w:t>
      </w:r>
      <w:r w:rsidRPr="00CA6692">
        <w:rPr>
          <w:b/>
          <w:color w:val="FF0000"/>
          <w:u w:val="single"/>
        </w:rPr>
        <w:t>inside</w:t>
      </w:r>
      <w:r w:rsidRPr="00CA6692">
        <w:rPr>
          <w:b/>
          <w:color w:val="FF0000"/>
        </w:rPr>
        <w:t xml:space="preserve"> „drawing canvas“:</w:t>
      </w:r>
    </w:p>
    <w:p w:rsidR="00CA6692" w:rsidRPr="006F255E" w:rsidRDefault="00CA6692" w:rsidP="00CA6692">
      <w:pPr>
        <w:rPr>
          <w:b/>
        </w:rPr>
      </w:pPr>
      <w:r w:rsidRPr="008C02C5">
        <w:rPr>
          <w:b/>
        </w:rPr>
      </w:r>
      <w:r>
        <w:rPr>
          <w:b/>
        </w:rPr>
        <w:pict>
          <v:group id="_x0000_s1026" editas="canvas" style="width:453.6pt;height:141.05pt;mso-position-horizontal-relative:char;mso-position-vertical-relative:line" coordorigin="1417,1417" coordsize="9072,28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7;top:1417;width:9072;height:282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98;top:2760;width:2370;height:1333" filled="f" strokecolor="black [3213]">
              <v:textbox style="mso-next-textbox:#_x0000_s1028">
                <w:txbxContent>
                  <w:p w:rsidR="00CA6692" w:rsidRPr="00EC5753" w:rsidRDefault="00CA6692" w:rsidP="00CA6692">
                    <w:pPr>
                      <w:jc w:val="center"/>
                      <w:rPr>
                        <w:sz w:val="18"/>
                        <w:szCs w:val="18"/>
                        <w:lang w:val="bs-Latn-BA"/>
                      </w:rPr>
                    </w:pPr>
                    <w:r w:rsidRPr="00EC5753">
                      <w:rPr>
                        <w:sz w:val="18"/>
                        <w:szCs w:val="18"/>
                        <w:lang w:val="bs-Latn-BA"/>
                      </w:rPr>
                      <w:t>Niski troškovi su univerzalno atraktivan cilj svakog preduzeća</w:t>
                    </w:r>
                    <w:r>
                      <w:rPr>
                        <w:sz w:val="18"/>
                        <w:szCs w:val="18"/>
                        <w:lang w:val="bs-Latn-BA"/>
                      </w:rPr>
                      <w:t xml:space="preserve"> jer vode ka ostvarivanju veće dobiti</w:t>
                    </w:r>
                  </w:p>
                </w:txbxContent>
              </v:textbox>
            </v:shape>
            <v:shape id="_x0000_s1029" type="#_x0000_t202" style="position:absolute;left:4693;top:2760;width:2370;height:1333" filled="f" strokecolor="black [3213]">
              <v:textbox style="mso-next-textbox:#_x0000_s1029">
                <w:txbxContent>
                  <w:p w:rsidR="00CA6692" w:rsidRPr="00EC5753" w:rsidRDefault="00CA6692" w:rsidP="00CA6692">
                    <w:pPr>
                      <w:pStyle w:val="nemaproreda"/>
                      <w:jc w:val="center"/>
                      <w:rPr>
                        <w:sz w:val="18"/>
                        <w:szCs w:val="18"/>
                      </w:rPr>
                    </w:pPr>
                    <w:r w:rsidRPr="00EC5753">
                      <w:rPr>
                        <w:sz w:val="18"/>
                        <w:szCs w:val="18"/>
                      </w:rPr>
                      <w:t xml:space="preserve">Preduzeća </w:t>
                    </w:r>
                    <w:r w:rsidRPr="00EC5753">
                      <w:rPr>
                        <w:sz w:val="18"/>
                        <w:szCs w:val="18"/>
                      </w:rPr>
                      <w:t>nastoje maksimizirati razliku između prihoda i troškova</w:t>
                    </w:r>
                    <w:r>
                      <w:rPr>
                        <w:sz w:val="18"/>
                        <w:szCs w:val="18"/>
                      </w:rPr>
                      <w:t xml:space="preserve"> jer im više novca preostaje za razvojne aktivnosti</w:t>
                    </w:r>
                  </w:p>
                </w:txbxContent>
              </v:textbox>
            </v:shape>
            <v:shape id="_x0000_s1030" type="#_x0000_t202" style="position:absolute;left:7693;top:2760;width:2370;height:1333" filled="f" strokecolor="black [3213]">
              <v:textbox style="mso-next-textbox:#_x0000_s1030">
                <w:txbxContent>
                  <w:p w:rsidR="00CA6692" w:rsidRPr="00EC5753" w:rsidRDefault="00CA6692" w:rsidP="00CA6692">
                    <w:pPr>
                      <w:pStyle w:val="nemaproreda"/>
                      <w:jc w:val="center"/>
                      <w:rPr>
                        <w:sz w:val="18"/>
                        <w:szCs w:val="18"/>
                      </w:rPr>
                    </w:pPr>
                    <w:r w:rsidRPr="00EC5753">
                      <w:rPr>
                        <w:sz w:val="18"/>
                        <w:szCs w:val="18"/>
                      </w:rPr>
                      <w:t xml:space="preserve">Visoki </w:t>
                    </w:r>
                    <w:r w:rsidRPr="00EC5753">
                      <w:rPr>
                        <w:sz w:val="18"/>
                        <w:szCs w:val="18"/>
                      </w:rPr>
                      <w:t>troškovi poslovanja predstavljaju jedan od glavnih uzroka krize poslovanja u BH preduzećima</w:t>
                    </w:r>
                  </w:p>
                </w:txbxContent>
              </v:textbox>
            </v:shape>
            <v:rect id="_x0000_s1031" style="position:absolute;left:2670;top:1688;width:6415;height:465">
              <v:textbox style="mso-next-textbox:#_x0000_s1031">
                <w:txbxContent>
                  <w:p w:rsidR="00CA6692" w:rsidRPr="00EC5753" w:rsidRDefault="00CA6692" w:rsidP="00CA6692">
                    <w:pPr>
                      <w:pStyle w:val="nemaproreda"/>
                      <w:jc w:val="center"/>
                      <w:rPr>
                        <w:sz w:val="18"/>
                        <w:szCs w:val="18"/>
                      </w:rPr>
                    </w:pPr>
                    <w:r w:rsidRPr="00EC5753">
                      <w:rPr>
                        <w:sz w:val="18"/>
                        <w:szCs w:val="18"/>
                      </w:rPr>
                      <w:t xml:space="preserve">VAŽNOST </w:t>
                    </w:r>
                    <w:r w:rsidRPr="00EC5753">
                      <w:rPr>
                        <w:sz w:val="18"/>
                        <w:szCs w:val="18"/>
                      </w:rPr>
                      <w:t>DOBROG UPRAVLJANJA TROŠKOVIMA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2983;top:2153;width:2895;height:607;flip:x" o:connectortype="straight">
              <v:stroke endarrow="block"/>
            </v:shape>
            <v:shape id="_x0000_s1033" type="#_x0000_t32" style="position:absolute;left:5878;top:2153;width:1;height:607" o:connectortype="straight">
              <v:stroke endarrow="block"/>
            </v:shape>
            <v:shape id="_x0000_s1034" type="#_x0000_t32" style="position:absolute;left:5878;top:2153;width:3000;height:607" o:connectortype="straight">
              <v:stroke endarrow="block"/>
            </v:shape>
            <w10:wrap type="none"/>
            <w10:anchorlock/>
          </v:group>
        </w:pict>
      </w:r>
    </w:p>
    <w:p w:rsidR="00CA6692" w:rsidRPr="00933B5E" w:rsidRDefault="00CA6692" w:rsidP="00CA6692">
      <w:pPr>
        <w:pStyle w:val="Slike"/>
        <w:rPr>
          <w:sz w:val="24"/>
        </w:rPr>
      </w:pPr>
      <w:bookmarkStart w:id="0" w:name="_Toc299102736"/>
      <w:bookmarkStart w:id="1" w:name="_Toc302544403"/>
      <w:r w:rsidRPr="0041595E">
        <w:rPr>
          <w:b/>
        </w:rPr>
        <w:t xml:space="preserve">Slika </w:t>
      </w:r>
      <w:r w:rsidRPr="0041595E">
        <w:rPr>
          <w:b/>
        </w:rPr>
        <w:fldChar w:fldCharType="begin"/>
      </w:r>
      <w:r w:rsidRPr="0041595E">
        <w:rPr>
          <w:b/>
        </w:rPr>
        <w:instrText xml:space="preserve"> SEQ Slika \* ARABIC </w:instrText>
      </w:r>
      <w:r w:rsidRPr="0041595E">
        <w:rPr>
          <w:b/>
        </w:rPr>
        <w:fldChar w:fldCharType="separate"/>
      </w:r>
      <w:r>
        <w:rPr>
          <w:b/>
          <w:noProof/>
        </w:rPr>
        <w:t>1</w:t>
      </w:r>
      <w:r w:rsidRPr="0041595E">
        <w:rPr>
          <w:b/>
        </w:rPr>
        <w:fldChar w:fldCharType="end"/>
      </w:r>
      <w:r w:rsidRPr="0041595E">
        <w:rPr>
          <w:b/>
        </w:rPr>
        <w:t>:</w:t>
      </w:r>
      <w:r>
        <w:t xml:space="preserve"> </w:t>
      </w:r>
      <w:r w:rsidRPr="0041595E">
        <w:t>Značaj problematike kojom se bavi ovaj rad</w:t>
      </w:r>
      <w:bookmarkEnd w:id="0"/>
      <w:bookmarkEnd w:id="1"/>
    </w:p>
    <w:p w:rsidR="006F70B0" w:rsidRDefault="006F70B0"/>
    <w:p w:rsidR="00CA6692" w:rsidRPr="00CA6692" w:rsidRDefault="00CA6692" w:rsidP="00CA6692">
      <w:pPr>
        <w:rPr>
          <w:b/>
          <w:color w:val="FF0000"/>
        </w:rPr>
      </w:pPr>
      <w:r w:rsidRPr="00CA6692">
        <w:rPr>
          <w:b/>
          <w:color w:val="FF0000"/>
        </w:rPr>
        <w:t>Following drawing without „drawing canvas“:</w:t>
      </w:r>
    </w:p>
    <w:p w:rsidR="00CA6692" w:rsidRDefault="00CA6692">
      <w:r>
        <w:rPr>
          <w:noProof/>
          <w:lang w:val="en-US"/>
        </w:rPr>
        <w:pict>
          <v:group id="_x0000_s1042" style="position:absolute;left:0;text-align:left;margin-left:25.4pt;margin-top:9.1pt;width:413.25pt;height:120.25pt;z-index:251665408" coordorigin="1828,5468" coordsize="8265,2405">
            <v:shape id="_x0000_s1035" type="#_x0000_t202" style="position:absolute;left:1828;top:6540;width:2370;height:1333" filled="f" strokecolor="black [3213]">
              <v:textbox style="mso-next-textbox:#_x0000_s1035">
                <w:txbxContent>
                  <w:p w:rsidR="00CA6692" w:rsidRPr="00EC5753" w:rsidRDefault="00CA6692" w:rsidP="00CA6692">
                    <w:pPr>
                      <w:jc w:val="center"/>
                      <w:rPr>
                        <w:sz w:val="18"/>
                        <w:szCs w:val="18"/>
                        <w:lang w:val="bs-Latn-BA"/>
                      </w:rPr>
                    </w:pPr>
                    <w:r w:rsidRPr="00EC5753">
                      <w:rPr>
                        <w:sz w:val="18"/>
                        <w:szCs w:val="18"/>
                        <w:lang w:val="bs-Latn-BA"/>
                      </w:rPr>
                      <w:t>Niski troškovi su univerzalno atraktivan cilj svakog preduzeća</w:t>
                    </w:r>
                    <w:r>
                      <w:rPr>
                        <w:sz w:val="18"/>
                        <w:szCs w:val="18"/>
                        <w:lang w:val="bs-Latn-BA"/>
                      </w:rPr>
                      <w:t xml:space="preserve"> jer vode ka ostvarivanju veće dobiti</w:t>
                    </w:r>
                  </w:p>
                </w:txbxContent>
              </v:textbox>
            </v:shape>
            <v:shape id="_x0000_s1036" type="#_x0000_t202" style="position:absolute;left:4723;top:6540;width:2370;height:1333" filled="f" strokecolor="black [3213]">
              <v:textbox style="mso-next-textbox:#_x0000_s1036">
                <w:txbxContent>
                  <w:p w:rsidR="00CA6692" w:rsidRPr="00EC5753" w:rsidRDefault="00CA6692" w:rsidP="00CA6692">
                    <w:pPr>
                      <w:pStyle w:val="nemaproreda"/>
                      <w:jc w:val="center"/>
                      <w:rPr>
                        <w:sz w:val="18"/>
                        <w:szCs w:val="18"/>
                      </w:rPr>
                    </w:pPr>
                    <w:r w:rsidRPr="00EC5753">
                      <w:rPr>
                        <w:sz w:val="18"/>
                        <w:szCs w:val="18"/>
                      </w:rPr>
                      <w:t xml:space="preserve">Preduzeća </w:t>
                    </w:r>
                    <w:r w:rsidRPr="00EC5753">
                      <w:rPr>
                        <w:sz w:val="18"/>
                        <w:szCs w:val="18"/>
                      </w:rPr>
                      <w:t>nastoje maksimizirati razliku između prihoda i troškova</w:t>
                    </w:r>
                    <w:r>
                      <w:rPr>
                        <w:sz w:val="18"/>
                        <w:szCs w:val="18"/>
                      </w:rPr>
                      <w:t xml:space="preserve"> jer im više novca preostaje za razvojne aktivnosti</w:t>
                    </w:r>
                  </w:p>
                </w:txbxContent>
              </v:textbox>
            </v:shape>
            <v:shape id="_x0000_s1037" type="#_x0000_t202" style="position:absolute;left:7723;top:6540;width:2370;height:1333" filled="f" strokecolor="black [3213]">
              <v:textbox style="mso-next-textbox:#_x0000_s1037">
                <w:txbxContent>
                  <w:p w:rsidR="00CA6692" w:rsidRPr="00EC5753" w:rsidRDefault="00CA6692" w:rsidP="00CA6692">
                    <w:pPr>
                      <w:pStyle w:val="nemaproreda"/>
                      <w:jc w:val="center"/>
                      <w:rPr>
                        <w:sz w:val="18"/>
                        <w:szCs w:val="18"/>
                      </w:rPr>
                    </w:pPr>
                    <w:r w:rsidRPr="00EC5753">
                      <w:rPr>
                        <w:sz w:val="18"/>
                        <w:szCs w:val="18"/>
                      </w:rPr>
                      <w:t xml:space="preserve">Visoki </w:t>
                    </w:r>
                    <w:r w:rsidRPr="00EC5753">
                      <w:rPr>
                        <w:sz w:val="18"/>
                        <w:szCs w:val="18"/>
                      </w:rPr>
                      <w:t>troškovi poslovanja predstavljaju jedan od glavnih uzroka krize poslovanja u BH preduzećima</w:t>
                    </w:r>
                  </w:p>
                </w:txbxContent>
              </v:textbox>
            </v:shape>
            <v:rect id="_x0000_s1038" style="position:absolute;left:2700;top:5468;width:6415;height:465">
              <v:textbox style="mso-next-textbox:#_x0000_s1038">
                <w:txbxContent>
                  <w:p w:rsidR="00CA6692" w:rsidRPr="00EC5753" w:rsidRDefault="00CA6692" w:rsidP="00CA6692">
                    <w:pPr>
                      <w:pStyle w:val="nemaproreda"/>
                      <w:jc w:val="center"/>
                      <w:rPr>
                        <w:sz w:val="18"/>
                        <w:szCs w:val="18"/>
                      </w:rPr>
                    </w:pPr>
                    <w:r w:rsidRPr="00EC5753">
                      <w:rPr>
                        <w:sz w:val="18"/>
                        <w:szCs w:val="18"/>
                      </w:rPr>
                      <w:t>VAŽNOST DOBROG UPRAVLJANJA TROŠKOVIMA</w:t>
                    </w:r>
                  </w:p>
                </w:txbxContent>
              </v:textbox>
            </v:rect>
            <v:shape id="_x0000_s1039" type="#_x0000_t32" style="position:absolute;left:3013;top:5933;width:2895;height:607;flip:x" o:connectortype="straight">
              <v:stroke endarrow="block"/>
            </v:shape>
            <v:shape id="_x0000_s1040" type="#_x0000_t32" style="position:absolute;left:5908;top:5933;width:1;height:607" o:connectortype="straight">
              <v:stroke endarrow="block"/>
            </v:shape>
            <v:shape id="_x0000_s1041" type="#_x0000_t32" style="position:absolute;left:5908;top:5933;width:3000;height:607" o:connectortype="straight">
              <v:stroke endarrow="block"/>
            </v:shape>
          </v:group>
        </w:pict>
      </w:r>
    </w:p>
    <w:p w:rsidR="00CA6692" w:rsidRDefault="00CA6692"/>
    <w:p w:rsidR="00CA6692" w:rsidRDefault="00CA6692"/>
    <w:p w:rsidR="00CA6692" w:rsidRDefault="00CA6692"/>
    <w:p w:rsidR="00CA6692" w:rsidRDefault="00CA6692"/>
    <w:p w:rsidR="00CA6692" w:rsidRDefault="00CA6692"/>
    <w:p w:rsidR="00CA6692" w:rsidRDefault="00CA6692"/>
    <w:p w:rsidR="00CA6692" w:rsidRDefault="00CA6692"/>
    <w:p w:rsidR="00CA6692" w:rsidRDefault="00CA6692"/>
    <w:p w:rsidR="00CA6692" w:rsidRDefault="00CA6692"/>
    <w:p w:rsidR="00CA6692" w:rsidRPr="00933B5E" w:rsidRDefault="00CA6692" w:rsidP="00CA6692">
      <w:pPr>
        <w:pStyle w:val="Slike"/>
        <w:rPr>
          <w:sz w:val="24"/>
        </w:rPr>
      </w:pPr>
      <w:r w:rsidRPr="0041595E">
        <w:rPr>
          <w:b/>
        </w:rPr>
        <w:t xml:space="preserve">Slika </w:t>
      </w:r>
      <w:r w:rsidRPr="0041595E">
        <w:rPr>
          <w:b/>
        </w:rPr>
        <w:fldChar w:fldCharType="begin"/>
      </w:r>
      <w:r w:rsidRPr="0041595E">
        <w:rPr>
          <w:b/>
        </w:rPr>
        <w:instrText xml:space="preserve"> SEQ Slika \* ARABIC </w:instrText>
      </w:r>
      <w:r w:rsidRPr="0041595E">
        <w:rPr>
          <w:b/>
        </w:rPr>
        <w:fldChar w:fldCharType="separate"/>
      </w:r>
      <w:r>
        <w:rPr>
          <w:b/>
          <w:noProof/>
        </w:rPr>
        <w:t>1</w:t>
      </w:r>
      <w:r w:rsidRPr="0041595E">
        <w:rPr>
          <w:b/>
        </w:rPr>
        <w:fldChar w:fldCharType="end"/>
      </w:r>
      <w:r w:rsidRPr="0041595E">
        <w:rPr>
          <w:b/>
        </w:rPr>
        <w:t>:</w:t>
      </w:r>
      <w:r>
        <w:t xml:space="preserve"> </w:t>
      </w:r>
      <w:r w:rsidRPr="0041595E">
        <w:t>Značaj problematike kojom se bavi ovaj rad</w:t>
      </w:r>
    </w:p>
    <w:p w:rsidR="00CA6692" w:rsidRDefault="00CA6692"/>
    <w:p w:rsidR="00CA6692" w:rsidRPr="00CA6692" w:rsidRDefault="00CA6692">
      <w:pPr>
        <w:rPr>
          <w:b/>
          <w:color w:val="FF0000"/>
        </w:rPr>
      </w:pPr>
      <w:r w:rsidRPr="00CA6692">
        <w:rPr>
          <w:b/>
          <w:color w:val="FF0000"/>
        </w:rPr>
        <w:t>This is PNG (how it should look):</w:t>
      </w:r>
    </w:p>
    <w:p w:rsidR="00CA6692" w:rsidRDefault="00CA6692">
      <w:r>
        <w:rPr>
          <w:noProof/>
          <w:lang w:val="en-US"/>
        </w:rPr>
        <w:drawing>
          <wp:inline distT="0" distB="0" distL="0" distR="0">
            <wp:extent cx="5943600" cy="17755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692" w:rsidSect="006F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6692"/>
    <w:rsid w:val="006F70B0"/>
    <w:rsid w:val="007D1632"/>
    <w:rsid w:val="00CA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>
          <o:proxy start="" idref="#_x0000_s1031" connectloc="2"/>
          <o:proxy end="" idref="#_x0000_s1028" connectloc="0"/>
        </o:r>
        <o:r id="V:Rule2" type="connector" idref="#_x0000_s1033">
          <o:proxy start="" idref="#_x0000_s1031" connectloc="2"/>
          <o:proxy end="" idref="#_x0000_s1029" connectloc="0"/>
        </o:r>
        <o:r id="V:Rule3" type="connector" idref="#_x0000_s1034">
          <o:proxy start="" idref="#_x0000_s1031" connectloc="2"/>
          <o:proxy end="" idref="#_x0000_s1030" connectloc="0"/>
        </o:r>
        <o:r id="V:Rule4" type="connector" idref="#_x0000_s1039"/>
        <o:r id="V:Rule5" type="connector" idref="#_x0000_s1040"/>
        <o:r id="V:Rule6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92"/>
    <w:pPr>
      <w:spacing w:after="0" w:line="240" w:lineRule="auto"/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maproreda">
    <w:name w:val="nema proreda"/>
    <w:basedOn w:val="Normal"/>
    <w:qFormat/>
    <w:rsid w:val="00CA6692"/>
    <w:rPr>
      <w:lang w:val="bs-Latn-BA"/>
    </w:rPr>
  </w:style>
  <w:style w:type="paragraph" w:customStyle="1" w:styleId="Slike">
    <w:name w:val="Slike"/>
    <w:basedOn w:val="Caption"/>
    <w:qFormat/>
    <w:rsid w:val="00CA6692"/>
    <w:pPr>
      <w:spacing w:after="0"/>
    </w:pPr>
    <w:rPr>
      <w:b w:val="0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669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92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someone</dc:creator>
  <cp:keywords/>
  <dc:description/>
  <cp:lastModifiedBy>someone</cp:lastModifiedBy>
  <cp:revision>1</cp:revision>
  <dcterms:created xsi:type="dcterms:W3CDTF">2016-09-06T11:08:00Z</dcterms:created>
  <dcterms:modified xsi:type="dcterms:W3CDTF">2016-09-06T11:10:00Z</dcterms:modified>
</cp:coreProperties>
</file>