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947"/>
        <w:gridCol w:w="411"/>
      </w:tblGrid>
      <w:tr w:rsidR="00A02026" w:rsidTr="009B6915">
        <w:tc>
          <w:tcPr>
            <w:tcW w:w="704" w:type="dxa"/>
          </w:tcPr>
          <w:p w:rsidR="00A02026" w:rsidRDefault="00A02026"/>
        </w:tc>
        <w:tc>
          <w:tcPr>
            <w:tcW w:w="7947" w:type="dxa"/>
          </w:tcPr>
          <w:p w:rsidR="00A02026" w:rsidRPr="00A02026" w:rsidRDefault="00A02026" w:rsidP="001001B6">
            <w:pPr>
              <w:pStyle w:val="KeinLeerraum"/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A02026">
              <w:rPr>
                <w:b/>
                <w:noProof/>
                <w:sz w:val="24"/>
                <w:szCs w:val="24"/>
              </w:rPr>
              <w:t>Teil 1: Typ1-Aufgaben</w:t>
            </w:r>
          </w:p>
        </w:tc>
        <w:tc>
          <w:tcPr>
            <w:tcW w:w="411" w:type="dxa"/>
          </w:tcPr>
          <w:p w:rsidR="00A02026" w:rsidRDefault="00A02026"/>
        </w:tc>
      </w:tr>
      <w:tr w:rsidR="00696402" w:rsidTr="009B6915">
        <w:tc>
          <w:tcPr>
            <w:tcW w:w="704" w:type="dxa"/>
          </w:tcPr>
          <w:p w:rsidR="00696402" w:rsidRDefault="001001B6">
            <w:r>
              <w:t>GK1</w:t>
            </w:r>
          </w:p>
        </w:tc>
        <w:tc>
          <w:tcPr>
            <w:tcW w:w="7947" w:type="dxa"/>
          </w:tcPr>
          <w:p w:rsidR="001001B6" w:rsidRPr="00297604" w:rsidRDefault="001001B6" w:rsidP="001001B6">
            <w:pPr>
              <w:pStyle w:val="KeinLeerraum"/>
              <w:spacing w:line="276" w:lineRule="auto"/>
              <w:rPr>
                <w:rFonts w:cs="Arial"/>
              </w:rPr>
            </w:pPr>
            <w:r w:rsidRPr="00297604">
              <w:rPr>
                <w:rFonts w:cs="Arial"/>
              </w:rPr>
              <w:t>Kreuze alle Zahlen an, die rationale Zahlen sind:</w:t>
            </w:r>
          </w:p>
          <w:p w:rsidR="005A7B4E" w:rsidRPr="00297604" w:rsidRDefault="005A7B4E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5A7B4E" w:rsidRPr="00297604" w:rsidRDefault="00C46FA2" w:rsidP="001001B6">
            <w:pPr>
              <w:pStyle w:val="KeinLeerraum"/>
              <w:spacing w:line="276" w:lineRule="auto"/>
              <w:rPr>
                <w:rFonts w:cs="Arial"/>
                <w:b/>
              </w:rPr>
            </w:pPr>
            <w:r w:rsidRPr="00297604">
              <w:rPr>
                <w:rFonts w:eastAsia="Times New Roman" w:cs="Times New Roman"/>
                <w:lang w:eastAsia="de-DE"/>
              </w:rPr>
              <w:sym w:font="Wingdings" w:char="F0A8"/>
            </w:r>
            <w:r w:rsidR="001001B6" w:rsidRPr="00297604">
              <w:rPr>
                <w:rFonts w:cs="Arial"/>
                <w:b/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5" o:title=""/>
                </v:shape>
                <o:OLEObject Type="Embed" ProgID="Equation.3" ShapeID="_x0000_i1025" DrawAspect="Content" ObjectID="_1506688656" r:id="rId6"/>
              </w:object>
            </w:r>
            <w:r w:rsidR="001001B6" w:rsidRPr="00297604">
              <w:rPr>
                <w:rFonts w:cs="Courier New"/>
                <w:b/>
              </w:rPr>
              <w:t xml:space="preserve">    O</w:t>
            </w:r>
            <w:r w:rsidR="001001B6" w:rsidRPr="00297604">
              <w:rPr>
                <w:rFonts w:cs="Arial"/>
                <w:b/>
              </w:rPr>
              <w:t xml:space="preserve"> </w:t>
            </w:r>
            <w:r w:rsidR="001001B6" w:rsidRPr="00297604">
              <w:rPr>
                <w:rFonts w:cs="Arial"/>
                <w:b/>
                <w:position w:val="-8"/>
              </w:rPr>
              <w:object w:dxaOrig="480" w:dyaOrig="360">
                <v:shape id="_x0000_i1026" type="#_x0000_t75" style="width:24pt;height:18.75pt" o:ole="">
                  <v:imagedata r:id="rId7" o:title=""/>
                </v:shape>
                <o:OLEObject Type="Embed" ProgID="Equation.3" ShapeID="_x0000_i1026" DrawAspect="Content" ObjectID="_1506688657" r:id="rId8"/>
              </w:object>
            </w:r>
            <w:r w:rsidR="001001B6" w:rsidRPr="00297604">
              <w:rPr>
                <w:rFonts w:cs="Courier New"/>
                <w:b/>
              </w:rPr>
              <w:t xml:space="preserve">    </w:t>
            </w:r>
            <w:r w:rsidRPr="00297604">
              <w:rPr>
                <w:rFonts w:eastAsia="Times New Roman" w:cs="Times New Roman"/>
                <w:lang w:eastAsia="de-DE"/>
              </w:rPr>
              <w:sym w:font="Wingdings" w:char="F0A8"/>
            </w:r>
            <w:r w:rsidR="001001B6" w:rsidRPr="00297604">
              <w:rPr>
                <w:rFonts w:cs="Arial"/>
                <w:b/>
              </w:rPr>
              <w:t xml:space="preserve"> </w:t>
            </w:r>
            <w:r w:rsidR="001001B6" w:rsidRPr="00297604">
              <w:rPr>
                <w:rFonts w:cs="Arial"/>
                <w:b/>
                <w:position w:val="-8"/>
              </w:rPr>
              <w:object w:dxaOrig="380" w:dyaOrig="440">
                <v:shape id="_x0000_i1027" type="#_x0000_t75" style="width:18.75pt;height:21.75pt" o:ole="">
                  <v:imagedata r:id="rId9" o:title=""/>
                </v:shape>
                <o:OLEObject Type="Embed" ProgID="Equation.3" ShapeID="_x0000_i1027" DrawAspect="Content" ObjectID="_1506688658" r:id="rId10"/>
              </w:object>
            </w:r>
            <w:r w:rsidR="001001B6" w:rsidRPr="00297604">
              <w:rPr>
                <w:rFonts w:cs="Arial"/>
                <w:b/>
              </w:rPr>
              <w:t xml:space="preserve">        </w:t>
            </w:r>
            <w:r w:rsidRPr="00297604">
              <w:rPr>
                <w:rFonts w:eastAsia="Times New Roman" w:cs="Times New Roman"/>
                <w:lang w:eastAsia="de-DE"/>
              </w:rPr>
              <w:sym w:font="Wingdings" w:char="F0A8"/>
            </w:r>
            <w:r w:rsidR="001001B6" w:rsidRPr="00297604">
              <w:rPr>
                <w:rFonts w:cs="Arial"/>
                <w:b/>
                <w:position w:val="-6"/>
              </w:rPr>
              <w:object w:dxaOrig="720" w:dyaOrig="320">
                <v:shape id="_x0000_i1028" type="#_x0000_t75" style="width:35.25pt;height:15.75pt" o:ole="">
                  <v:imagedata r:id="rId11" o:title=""/>
                </v:shape>
                <o:OLEObject Type="Embed" ProgID="Equation.3" ShapeID="_x0000_i1028" DrawAspect="Content" ObjectID="_1506688659" r:id="rId12"/>
              </w:object>
            </w:r>
            <w:r w:rsidR="001001B6" w:rsidRPr="00297604">
              <w:rPr>
                <w:rFonts w:cs="Courier New"/>
                <w:b/>
              </w:rPr>
              <w:t xml:space="preserve">   </w:t>
            </w:r>
            <w:r w:rsidRPr="00297604">
              <w:rPr>
                <w:rFonts w:eastAsia="Times New Roman" w:cs="Times New Roman"/>
                <w:lang w:eastAsia="de-DE"/>
              </w:rPr>
              <w:sym w:font="Wingdings" w:char="F0A8"/>
            </w:r>
            <w:r w:rsidR="001001B6" w:rsidRPr="00297604">
              <w:rPr>
                <w:rFonts w:cs="Arial"/>
                <w:b/>
              </w:rPr>
              <w:t xml:space="preserve"> </w:t>
            </w:r>
            <w:r w:rsidR="001001B6" w:rsidRPr="00297604">
              <w:rPr>
                <w:rFonts w:cs="Arial"/>
                <w:b/>
                <w:position w:val="-6"/>
              </w:rPr>
              <w:object w:dxaOrig="460" w:dyaOrig="260">
                <v:shape id="_x0000_i1029" type="#_x0000_t75" style="width:22.5pt;height:12.75pt" o:ole="">
                  <v:imagedata r:id="rId13" o:title=""/>
                </v:shape>
                <o:OLEObject Type="Embed" ProgID="Equation.3" ShapeID="_x0000_i1029" DrawAspect="Content" ObjectID="_1506688660" r:id="rId14"/>
              </w:object>
            </w:r>
            <w:r w:rsidR="001001B6" w:rsidRPr="00297604">
              <w:rPr>
                <w:rFonts w:cs="Arial"/>
                <w:b/>
              </w:rPr>
              <w:t xml:space="preserve">       </w:t>
            </w:r>
          </w:p>
          <w:p w:rsidR="005A7B4E" w:rsidRPr="00297604" w:rsidRDefault="005A7B4E" w:rsidP="001001B6">
            <w:pPr>
              <w:pStyle w:val="KeinLeerraum"/>
              <w:spacing w:line="276" w:lineRule="auto"/>
              <w:rPr>
                <w:rFonts w:cs="Arial"/>
                <w:b/>
              </w:rPr>
            </w:pPr>
          </w:p>
          <w:p w:rsidR="005A7B4E" w:rsidRPr="00297604" w:rsidRDefault="005A7B4E" w:rsidP="001001B6">
            <w:pPr>
              <w:pStyle w:val="KeinLeerraum"/>
              <w:spacing w:line="276" w:lineRule="auto"/>
              <w:rPr>
                <w:rFonts w:cs="Arial"/>
                <w:b/>
              </w:rPr>
            </w:pPr>
          </w:p>
          <w:p w:rsidR="001001B6" w:rsidRPr="00297604" w:rsidRDefault="001001B6" w:rsidP="001001B6">
            <w:pPr>
              <w:pStyle w:val="KeinLeerraum"/>
              <w:spacing w:line="276" w:lineRule="auto"/>
              <w:rPr>
                <w:rFonts w:cs="Arial"/>
              </w:rPr>
            </w:pPr>
            <w:r w:rsidRPr="00297604">
              <w:rPr>
                <w:rFonts w:cs="Arial"/>
                <w:b/>
              </w:rPr>
              <w:t xml:space="preserve">  </w:t>
            </w:r>
          </w:p>
          <w:p w:rsidR="00696402" w:rsidRPr="00297604" w:rsidRDefault="00696402"/>
        </w:tc>
        <w:tc>
          <w:tcPr>
            <w:tcW w:w="411" w:type="dxa"/>
          </w:tcPr>
          <w:p w:rsidR="00696402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t>GK2</w:t>
            </w:r>
          </w:p>
        </w:tc>
        <w:tc>
          <w:tcPr>
            <w:tcW w:w="7947" w:type="dxa"/>
          </w:tcPr>
          <w:p w:rsidR="001001B6" w:rsidRPr="00297604" w:rsidRDefault="001001B6" w:rsidP="001001B6">
            <w:pPr>
              <w:pStyle w:val="KeinLeerraum"/>
              <w:spacing w:line="276" w:lineRule="auto"/>
              <w:rPr>
                <w:rFonts w:cs="Arial"/>
              </w:rPr>
            </w:pPr>
            <w:r w:rsidRPr="00297604">
              <w:rPr>
                <w:rFonts w:cs="Arial"/>
              </w:rPr>
              <w:t xml:space="preserve">Eine Schokolademanufaktur  produziert Schokopralinen. Die Produktion einer Packung kostet ca. € 2,40, dazu kommen aber noch Fixkosten (für die Gesamtproduktion) von € 76.  Die Firma kann ihr Produkt um € 5,90 verkaufen. </w:t>
            </w:r>
          </w:p>
          <w:p w:rsidR="001001B6" w:rsidRPr="00297604" w:rsidRDefault="001001B6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1001B6" w:rsidRPr="00297604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Gib den</w:t>
            </w:r>
            <w:r w:rsidR="001001B6" w:rsidRPr="00297604">
              <w:rPr>
                <w:rFonts w:cs="Arial"/>
              </w:rPr>
              <w:t xml:space="preserve"> Gewinn d</w:t>
            </w:r>
            <w:r>
              <w:rPr>
                <w:rFonts w:cs="Arial"/>
              </w:rPr>
              <w:t>er</w:t>
            </w:r>
            <w:r w:rsidR="001001B6" w:rsidRPr="00297604">
              <w:rPr>
                <w:rFonts w:cs="Arial"/>
              </w:rPr>
              <w:t xml:space="preserve"> Firma bei Produktion und Verkauf von 450 Stück </w:t>
            </w:r>
            <w:r>
              <w:rPr>
                <w:rFonts w:cs="Arial"/>
              </w:rPr>
              <w:t>an</w:t>
            </w:r>
            <w:r w:rsidR="001001B6" w:rsidRPr="00297604">
              <w:rPr>
                <w:rFonts w:cs="Arial"/>
              </w:rPr>
              <w:t>.</w:t>
            </w:r>
          </w:p>
          <w:p w:rsidR="001001B6" w:rsidRPr="00297604" w:rsidRDefault="001001B6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C46FA2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C46FA2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C46FA2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C46FA2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C46FA2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1001B6" w:rsidRPr="00297604" w:rsidRDefault="00C46FA2" w:rsidP="001001B6">
            <w:pPr>
              <w:pStyle w:val="KeinLeerraum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G=</w:t>
            </w:r>
          </w:p>
          <w:p w:rsidR="00696402" w:rsidRPr="00297604" w:rsidRDefault="00696402"/>
        </w:tc>
        <w:tc>
          <w:tcPr>
            <w:tcW w:w="411" w:type="dxa"/>
          </w:tcPr>
          <w:p w:rsidR="00696402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t>GK3</w:t>
            </w:r>
          </w:p>
        </w:tc>
        <w:tc>
          <w:tcPr>
            <w:tcW w:w="7947" w:type="dxa"/>
          </w:tcPr>
          <w:p w:rsidR="001E12D0" w:rsidRPr="00C2222F" w:rsidRDefault="001E12D0" w:rsidP="001E12D0">
            <w:pPr>
              <w:pStyle w:val="Listenabsatz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C2222F">
              <w:rPr>
                <w:rFonts w:ascii="Calibri" w:hAnsi="Calibri"/>
                <w:sz w:val="22"/>
                <w:szCs w:val="22"/>
              </w:rPr>
              <w:t xml:space="preserve">Welche der folgenden Abbildungen entspricht der Funktion f(x), wenn </w:t>
            </w:r>
            <w:r w:rsidRPr="00C2222F">
              <w:rPr>
                <w:rFonts w:ascii="Calibri" w:hAnsi="Calibri"/>
                <w:sz w:val="22"/>
                <w:szCs w:val="22"/>
              </w:rPr>
              <w:br/>
              <w:t xml:space="preserve">f(x) = ax² + </w:t>
            </w:r>
            <w:proofErr w:type="spellStart"/>
            <w:r w:rsidRPr="00C2222F">
              <w:rPr>
                <w:rFonts w:ascii="Calibri" w:hAnsi="Calibri"/>
                <w:sz w:val="22"/>
                <w:szCs w:val="22"/>
              </w:rPr>
              <w:t>bx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c und a&gt;0 und c&lt;0. Begründe deinen </w:t>
            </w:r>
            <w:r w:rsidRPr="00C2222F">
              <w:rPr>
                <w:rFonts w:ascii="Calibri" w:hAnsi="Calibri"/>
                <w:sz w:val="22"/>
                <w:szCs w:val="22"/>
              </w:rPr>
              <w:t>Lösungsvorschlag.</w:t>
            </w:r>
          </w:p>
          <w:p w:rsidR="001E12D0" w:rsidRPr="00C2222F" w:rsidRDefault="001E12D0" w:rsidP="001E12D0">
            <w:pPr>
              <w:jc w:val="center"/>
              <w:rPr>
                <w:rFonts w:ascii="Calibri" w:hAnsi="Calibri"/>
              </w:rPr>
            </w:pPr>
          </w:p>
          <w:p w:rsidR="001E12D0" w:rsidRPr="00C2222F" w:rsidRDefault="001E12D0" w:rsidP="001E12D0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00C2222F">
              <w:rPr>
                <w:rFonts w:ascii="Calibri" w:hAnsi="Calibri"/>
                <w:noProof/>
                <w:lang w:eastAsia="de-AT"/>
              </w:rPr>
              <w:drawing>
                <wp:inline distT="0" distB="0" distL="0" distR="0" wp14:anchorId="1F0ECD44" wp14:editId="15E57A41">
                  <wp:extent cx="1924098" cy="191452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0000"/>
                              </a:clrFrom>
                              <a:clrTo>
                                <a:srgbClr val="FF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46" cy="191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22F">
              <w:rPr>
                <w:rFonts w:ascii="Calibri" w:hAnsi="Calibri"/>
              </w:rPr>
              <w:t xml:space="preserve"> </w:t>
            </w:r>
            <w:r w:rsidRPr="00C2222F">
              <w:rPr>
                <w:rFonts w:ascii="Calibri" w:hAnsi="Calibri"/>
                <w:noProof/>
                <w:lang w:eastAsia="de-AT"/>
              </w:rPr>
              <w:drawing>
                <wp:inline distT="0" distB="0" distL="0" distR="0" wp14:anchorId="1F8FCD35" wp14:editId="6AC02991">
                  <wp:extent cx="1924050" cy="191452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0000"/>
                              </a:clrFrom>
                              <a:clrTo>
                                <a:srgbClr val="FF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22F">
              <w:rPr>
                <w:rFonts w:ascii="Calibri" w:hAnsi="Calibri"/>
              </w:rPr>
              <w:t xml:space="preserve"> </w:t>
            </w:r>
            <w:r w:rsidRPr="00C2222F">
              <w:rPr>
                <w:rFonts w:ascii="Calibri" w:hAnsi="Calibri"/>
              </w:rPr>
              <w:br/>
              <w:t>Abb.1</w:t>
            </w:r>
            <w:r w:rsidRPr="00C2222F">
              <w:rPr>
                <w:rFonts w:ascii="Calibri" w:hAnsi="Calibri"/>
              </w:rPr>
              <w:tab/>
              <w:t>Abb. 2</w:t>
            </w:r>
          </w:p>
          <w:p w:rsidR="001E12D0" w:rsidRPr="00C2222F" w:rsidRDefault="001E12D0" w:rsidP="001E12D0">
            <w:pPr>
              <w:jc w:val="center"/>
              <w:rPr>
                <w:rFonts w:ascii="Calibri" w:hAnsi="Calibri"/>
              </w:rPr>
            </w:pPr>
            <w:r w:rsidRPr="00C2222F">
              <w:rPr>
                <w:rFonts w:ascii="Calibri" w:hAnsi="Calibri"/>
                <w:noProof/>
                <w:lang w:eastAsia="de-AT"/>
              </w:rPr>
              <w:drawing>
                <wp:inline distT="0" distB="0" distL="0" distR="0" wp14:anchorId="69078C2B" wp14:editId="61994E6C">
                  <wp:extent cx="1914525" cy="19145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0000"/>
                              </a:clrFrom>
                              <a:clrTo>
                                <a:srgbClr val="FF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22F">
              <w:rPr>
                <w:rFonts w:ascii="Calibri" w:hAnsi="Calibri"/>
              </w:rPr>
              <w:t xml:space="preserve"> </w:t>
            </w:r>
            <w:r w:rsidRPr="00C2222F">
              <w:rPr>
                <w:rFonts w:ascii="Calibri" w:hAnsi="Calibri"/>
                <w:noProof/>
                <w:lang w:eastAsia="de-AT"/>
              </w:rPr>
              <w:drawing>
                <wp:inline distT="0" distB="0" distL="0" distR="0" wp14:anchorId="5162684A" wp14:editId="4747BDAB">
                  <wp:extent cx="1943100" cy="19334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0000"/>
                              </a:clrFrom>
                              <a:clrTo>
                                <a:srgbClr val="FF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35" cy="193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2D0" w:rsidRPr="00C2222F" w:rsidRDefault="001E12D0" w:rsidP="001E12D0">
            <w:pPr>
              <w:tabs>
                <w:tab w:val="left" w:pos="3402"/>
              </w:tabs>
              <w:jc w:val="center"/>
              <w:rPr>
                <w:rFonts w:ascii="Calibri" w:hAnsi="Calibri"/>
              </w:rPr>
            </w:pPr>
            <w:r w:rsidRPr="00C2222F">
              <w:rPr>
                <w:rFonts w:ascii="Calibri" w:hAnsi="Calibri"/>
              </w:rPr>
              <w:t>Abb. 3</w:t>
            </w:r>
            <w:r w:rsidRPr="00C2222F">
              <w:rPr>
                <w:rFonts w:ascii="Calibri" w:hAnsi="Calibri"/>
              </w:rPr>
              <w:tab/>
              <w:t>Abb. 4</w:t>
            </w:r>
          </w:p>
          <w:p w:rsidR="005A7B4E" w:rsidRPr="00297604" w:rsidRDefault="005A7B4E" w:rsidP="001001B6">
            <w:pPr>
              <w:pStyle w:val="KeinLeerraum"/>
              <w:spacing w:line="276" w:lineRule="auto"/>
              <w:rPr>
                <w:rFonts w:cs="Arial"/>
              </w:rPr>
            </w:pPr>
          </w:p>
          <w:p w:rsidR="00696402" w:rsidRDefault="00696402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  <w:r>
              <w:t>Begründung:</w:t>
            </w:r>
          </w:p>
          <w:p w:rsidR="001E12D0" w:rsidRDefault="001E12D0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</w:p>
          <w:p w:rsidR="001E12D0" w:rsidRDefault="001E12D0" w:rsidP="001001B6">
            <w:pPr>
              <w:jc w:val="both"/>
            </w:pPr>
          </w:p>
          <w:p w:rsidR="001E12D0" w:rsidRPr="00297604" w:rsidRDefault="001E12D0" w:rsidP="001001B6">
            <w:pPr>
              <w:jc w:val="both"/>
            </w:pPr>
          </w:p>
        </w:tc>
        <w:tc>
          <w:tcPr>
            <w:tcW w:w="411" w:type="dxa"/>
          </w:tcPr>
          <w:p w:rsidR="00696402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lastRenderedPageBreak/>
              <w:t>GK4</w:t>
            </w:r>
          </w:p>
        </w:tc>
        <w:tc>
          <w:tcPr>
            <w:tcW w:w="7947" w:type="dxa"/>
          </w:tcPr>
          <w:p w:rsidR="00696402" w:rsidRDefault="00696402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p w:rsidR="005A7B4E" w:rsidRDefault="005A7B4E" w:rsidP="001001B6"/>
          <w:tbl>
            <w:tblPr>
              <w:tblStyle w:val="Tabellenraster"/>
              <w:tblpPr w:leftFromText="141" w:rightFromText="141" w:horzAnchor="margin" w:tblpXSpec="center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841"/>
              <w:gridCol w:w="1352"/>
            </w:tblGrid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t>richtig</w:t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t>falsch</w:t>
                  </w:r>
                </w:p>
              </w:tc>
            </w:tr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position w:val="-10"/>
                      <w:lang w:eastAsia="de-DE"/>
                    </w:rPr>
                    <w:object w:dxaOrig="1200" w:dyaOrig="440">
                      <v:shape id="_x0000_i1030" type="#_x0000_t75" style="width:60pt;height:21.75pt" o:ole="">
                        <v:imagedata r:id="rId19" o:title=""/>
                      </v:shape>
                      <o:OLEObject Type="Embed" ProgID="Equation.3" ShapeID="_x0000_i1030" DrawAspect="Content" ObjectID="_1506688661" r:id="rId20"/>
                    </w:object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>=3</w:t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</w:tr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FB5B4A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de-DE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x³</m:t>
                        </m:r>
                      </m:e>
                    </m:rad>
                  </m:oMath>
                  <w:r w:rsidR="005A7B4E" w:rsidRPr="00297604">
                    <w:rPr>
                      <w:rFonts w:eastAsia="Times New Roman" w:cs="Times New Roman"/>
                      <w:lang w:eastAsia="de-DE"/>
                    </w:rPr>
                    <w:t xml:space="preserve"> = </w:t>
                  </w:r>
                  <w:r w:rsidR="005A7B4E" w:rsidRPr="00297604">
                    <w:rPr>
                      <w:rFonts w:eastAsia="Times New Roman" w:cs="Times New Roman"/>
                      <w:position w:val="-6"/>
                      <w:lang w:eastAsia="de-DE"/>
                    </w:rPr>
                    <w:object w:dxaOrig="320" w:dyaOrig="499">
                      <v:shape id="_x0000_i1031" type="#_x0000_t75" style="width:15.75pt;height:24.75pt" o:ole="">
                        <v:imagedata r:id="rId21" o:title=""/>
                      </v:shape>
                      <o:OLEObject Type="Embed" ProgID="Equation.3" ShapeID="_x0000_i1031" DrawAspect="Content" ObjectID="_1506688662" r:id="rId22"/>
                    </w:object>
                  </w:r>
                  <w:r w:rsidR="005A7B4E"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="005A7B4E" w:rsidRPr="00297604">
                    <w:rPr>
                      <w:rFonts w:eastAsia="Times New Roman" w:cs="Times New Roman"/>
                      <w:lang w:eastAsia="de-DE"/>
                    </w:rPr>
                    <w:tab/>
                    <w:t xml:space="preserve">            </w:t>
                  </w:r>
                  <w:r w:rsidR="005A7B4E"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</w:tr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FB5B4A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de-DE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a³b²</m:t>
                        </m:r>
                      </m:e>
                    </m:rad>
                  </m:oMath>
                  <w:r w:rsidR="005A7B4E" w:rsidRPr="00297604">
                    <w:rPr>
                      <w:rFonts w:eastAsia="Times New Roman" w:cs="Times New Roman"/>
                      <w:lang w:eastAsia="de-DE"/>
                    </w:rPr>
                    <w:tab/>
                    <w:t>=a</w:t>
                  </w:r>
                  <m:oMath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de-DE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de-DE"/>
                          </w:rPr>
                          <m:t>b²</m:t>
                        </m:r>
                      </m:e>
                    </m:rad>
                  </m:oMath>
                </w:p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position w:val="-8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position w:val="-8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</w:tr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position w:val="-26"/>
                      <w:lang w:eastAsia="de-DE"/>
                    </w:rPr>
                    <w:object w:dxaOrig="960" w:dyaOrig="700">
                      <v:shape id="_x0000_i1032" type="#_x0000_t75" style="width:48pt;height:35.25pt" o:ole="">
                        <v:imagedata r:id="rId23" o:title=""/>
                      </v:shape>
                      <o:OLEObject Type="Embed" ProgID="Equation.3" ShapeID="_x0000_i1032" DrawAspect="Content" ObjectID="_1506688663" r:id="rId24"/>
                    </w:object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</w:tr>
            <w:tr w:rsidR="005A7B4E" w:rsidRPr="00297604" w:rsidTr="005A7B4E">
              <w:tc>
                <w:tcPr>
                  <w:tcW w:w="366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position w:val="-28"/>
                      <w:lang w:eastAsia="de-DE"/>
                    </w:rPr>
                    <w:object w:dxaOrig="1200" w:dyaOrig="740">
                      <v:shape id="_x0000_i1033" type="#_x0000_t75" style="width:60pt;height:36.75pt" o:ole="">
                        <v:imagedata r:id="rId25" o:title=""/>
                      </v:shape>
                      <o:OLEObject Type="Embed" ProgID="Equation.3" ShapeID="_x0000_i1033" DrawAspect="Content" ObjectID="_1506688664" r:id="rId26"/>
                    </w:object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  <w:r w:rsidRPr="00297604">
                    <w:rPr>
                      <w:rFonts w:eastAsia="Times New Roman" w:cs="Times New Roman"/>
                      <w:lang w:eastAsia="de-DE"/>
                    </w:rPr>
                    <w:tab/>
                  </w:r>
                </w:p>
              </w:tc>
              <w:tc>
                <w:tcPr>
                  <w:tcW w:w="841" w:type="dxa"/>
                </w:tcPr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  <w:tc>
                <w:tcPr>
                  <w:tcW w:w="1352" w:type="dxa"/>
                </w:tcPr>
                <w:p w:rsidR="005A7B4E" w:rsidRPr="00297604" w:rsidRDefault="005A7B4E" w:rsidP="005A7B4E">
                  <w:pPr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t xml:space="preserve">    </w:t>
                  </w:r>
                </w:p>
                <w:p w:rsidR="005A7B4E" w:rsidRPr="00297604" w:rsidRDefault="005A7B4E" w:rsidP="005A7B4E">
                  <w:pPr>
                    <w:jc w:val="center"/>
                    <w:rPr>
                      <w:rFonts w:eastAsia="Times New Roman" w:cs="Times New Roman"/>
                      <w:lang w:eastAsia="de-DE"/>
                    </w:rPr>
                  </w:pPr>
                  <w:r w:rsidRPr="00297604">
                    <w:rPr>
                      <w:rFonts w:eastAsia="Times New Roman" w:cs="Times New Roman"/>
                      <w:lang w:eastAsia="de-DE"/>
                    </w:rPr>
                    <w:sym w:font="Wingdings" w:char="F0A8"/>
                  </w:r>
                </w:p>
              </w:tc>
            </w:tr>
          </w:tbl>
          <w:p w:rsidR="001001B6" w:rsidRPr="00297604" w:rsidRDefault="001001B6" w:rsidP="001001B6"/>
          <w:p w:rsidR="001001B6" w:rsidRPr="00297604" w:rsidRDefault="001001B6" w:rsidP="001001B6"/>
          <w:p w:rsidR="001001B6" w:rsidRPr="00297604" w:rsidRDefault="001001B6" w:rsidP="001001B6"/>
          <w:p w:rsidR="001001B6" w:rsidRPr="00297604" w:rsidRDefault="001001B6" w:rsidP="001001B6"/>
          <w:p w:rsidR="001001B6" w:rsidRPr="00297604" w:rsidRDefault="001001B6" w:rsidP="001001B6"/>
          <w:p w:rsidR="001001B6" w:rsidRPr="00297604" w:rsidRDefault="001001B6" w:rsidP="001001B6"/>
          <w:p w:rsidR="001001B6" w:rsidRPr="00297604" w:rsidRDefault="001001B6" w:rsidP="001001B6"/>
          <w:p w:rsidR="001001B6" w:rsidRDefault="001001B6" w:rsidP="001001B6"/>
          <w:p w:rsidR="001001B6" w:rsidRDefault="001001B6" w:rsidP="001001B6"/>
          <w:p w:rsidR="001001B6" w:rsidRDefault="001001B6" w:rsidP="001001B6"/>
        </w:tc>
        <w:tc>
          <w:tcPr>
            <w:tcW w:w="411" w:type="dxa"/>
          </w:tcPr>
          <w:p w:rsidR="00696402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t>GK5</w:t>
            </w:r>
          </w:p>
        </w:tc>
        <w:tc>
          <w:tcPr>
            <w:tcW w:w="7947" w:type="dxa"/>
          </w:tcPr>
          <w:p w:rsidR="005A7B4E" w:rsidRPr="008A2E2E" w:rsidRDefault="005A7B4E" w:rsidP="005A7B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2E2E">
              <w:rPr>
                <w:rFonts w:cs="Times New Roman"/>
                <w:color w:val="000000"/>
              </w:rPr>
              <w:t xml:space="preserve">Ein Hochwasser hat einen Keller überflutet. Das Wasser steht 70 cm hoch. Die Feuerwehr pumpt das Wasser aus. Dabei sinkt der Wasserspiegel stündlich um 5 cm. </w:t>
            </w:r>
          </w:p>
          <w:p w:rsidR="005A7B4E" w:rsidRPr="008A2E2E" w:rsidRDefault="005A7B4E" w:rsidP="005A7B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2E2E">
              <w:rPr>
                <w:rFonts w:cs="Times New Roman"/>
                <w:color w:val="000000"/>
              </w:rPr>
              <w:t>h(t) soll die Höhe des Wasserstandes in Abhängigkeit von der Zeit angeben.</w:t>
            </w:r>
          </w:p>
          <w:p w:rsidR="00A02026" w:rsidRPr="008A2E2E" w:rsidRDefault="00A02026">
            <w:r>
              <w:t xml:space="preserve"> </w:t>
            </w:r>
          </w:p>
          <w:p w:rsidR="00297604" w:rsidRPr="008A2E2E" w:rsidRDefault="00297604"/>
          <w:tbl>
            <w:tblPr>
              <w:tblpPr w:leftFromText="141" w:rightFromText="141" w:vertAnchor="text" w:horzAnchor="margin" w:tblpXSpec="center" w:tblpY="-12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5"/>
              <w:gridCol w:w="1754"/>
              <w:gridCol w:w="1542"/>
            </w:tblGrid>
            <w:tr w:rsidR="00297604" w:rsidRPr="008A2E2E" w:rsidTr="00297604">
              <w:trPr>
                <w:trHeight w:val="350"/>
              </w:trPr>
              <w:tc>
                <w:tcPr>
                  <w:tcW w:w="3535" w:type="dxa"/>
                  <w:vMerge w:val="restart"/>
                  <w:tcBorders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8A2E2E">
                    <w:rPr>
                      <w:rFonts w:cs="Times New Roman"/>
                      <w:color w:val="000000"/>
                    </w:rPr>
                    <w:t xml:space="preserve">Welche der Funktionsgleichungen </w:t>
                  </w:r>
                </w:p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8A2E2E">
                    <w:rPr>
                      <w:rFonts w:cs="Times New Roman"/>
                      <w:color w:val="000000"/>
                    </w:rPr>
                    <w:t>sind korrekt?</w:t>
                  </w:r>
                </w:p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8A2E2E">
                    <w:rPr>
                      <w:rFonts w:cs="Times New Roman"/>
                      <w:color w:val="000000"/>
                    </w:rPr>
                    <w:t xml:space="preserve">Kreuze die zutreffende(n) Funktionsgleichung(en) an!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h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)=5</w:t>
                  </w:r>
                  <w:r w:rsidRPr="008A2E2E">
                    <w:rPr>
                      <w:rFonts w:ascii="Cambria Math" w:hAnsi="Cambria Math" w:cs="Cambria Math"/>
                      <w:color w:val="000000"/>
                      <w:sz w:val="23"/>
                      <w:szCs w:val="23"/>
                    </w:rPr>
                    <w:t>⋅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 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− 70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8A2E2E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sym w:font="Wingdings" w:char="F0A8"/>
                  </w:r>
                </w:p>
              </w:tc>
            </w:tr>
            <w:tr w:rsidR="00297604" w:rsidRPr="008A2E2E" w:rsidTr="00297604">
              <w:trPr>
                <w:trHeight w:val="350"/>
              </w:trPr>
              <w:tc>
                <w:tcPr>
                  <w:tcW w:w="3535" w:type="dxa"/>
                  <w:vMerge/>
                  <w:tcBorders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h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)=70 − 5</w:t>
                  </w:r>
                  <w:r w:rsidRPr="008A2E2E">
                    <w:rPr>
                      <w:rFonts w:ascii="Cambria Math" w:hAnsi="Cambria Math" w:cs="Cambria Math"/>
                      <w:color w:val="000000"/>
                      <w:sz w:val="23"/>
                      <w:szCs w:val="23"/>
                    </w:rPr>
                    <w:t>⋅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8A2E2E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sym w:font="Wingdings" w:char="F0A8"/>
                  </w:r>
                </w:p>
              </w:tc>
            </w:tr>
            <w:tr w:rsidR="00297604" w:rsidRPr="008A2E2E" w:rsidTr="00297604">
              <w:trPr>
                <w:trHeight w:val="350"/>
              </w:trPr>
              <w:tc>
                <w:tcPr>
                  <w:tcW w:w="3535" w:type="dxa"/>
                  <w:vMerge/>
                  <w:tcBorders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h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)=70</w:t>
                  </w:r>
                  <w:r w:rsidRPr="008A2E2E">
                    <w:rPr>
                      <w:rFonts w:ascii="Cambria Math" w:hAnsi="Cambria Math" w:cs="Cambria Math"/>
                      <w:color w:val="000000"/>
                      <w:sz w:val="23"/>
                      <w:szCs w:val="23"/>
                    </w:rPr>
                    <w:t>⋅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 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+ 5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8A2E2E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sym w:font="Wingdings" w:char="F0A8"/>
                  </w:r>
                </w:p>
              </w:tc>
            </w:tr>
            <w:tr w:rsidR="00297604" w:rsidRPr="008A2E2E" w:rsidTr="00297604">
              <w:trPr>
                <w:trHeight w:val="350"/>
              </w:trPr>
              <w:tc>
                <w:tcPr>
                  <w:tcW w:w="3535" w:type="dxa"/>
                  <w:vMerge/>
                  <w:tcBorders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h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)=70</w:t>
                  </w:r>
                  <w:r w:rsidRPr="008A2E2E">
                    <w:rPr>
                      <w:rFonts w:ascii="Cambria Math" w:hAnsi="Cambria Math" w:cs="Cambria Math"/>
                      <w:color w:val="000000"/>
                      <w:sz w:val="23"/>
                      <w:szCs w:val="23"/>
                    </w:rPr>
                    <w:t>⋅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 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− 5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8A2E2E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sym w:font="Wingdings" w:char="F0A8"/>
                  </w:r>
                </w:p>
              </w:tc>
            </w:tr>
            <w:tr w:rsidR="00297604" w:rsidRPr="008A2E2E" w:rsidTr="00297604">
              <w:trPr>
                <w:trHeight w:val="406"/>
              </w:trPr>
              <w:tc>
                <w:tcPr>
                  <w:tcW w:w="3535" w:type="dxa"/>
                  <w:vMerge/>
                  <w:tcBorders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h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  <w:r w:rsidRPr="008A2E2E">
                    <w:rPr>
                      <w:rFonts w:cs="Times New Roman"/>
                      <w:color w:val="000000"/>
                      <w:sz w:val="23"/>
                      <w:szCs w:val="23"/>
                    </w:rPr>
                    <w:t>)=−705</w:t>
                  </w:r>
                  <w:r w:rsidRPr="008A2E2E">
                    <w:rPr>
                      <w:rFonts w:ascii="Cambria Math" w:hAnsi="Cambria Math" w:cs="Cambria Math"/>
                      <w:color w:val="000000"/>
                      <w:sz w:val="23"/>
                      <w:szCs w:val="23"/>
                    </w:rPr>
                    <w:t>⋅</w:t>
                  </w:r>
                  <w:r w:rsidRPr="008A2E2E"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04" w:rsidRPr="008A2E2E" w:rsidRDefault="00297604" w:rsidP="0029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8A2E2E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sym w:font="Wingdings" w:char="F0A8"/>
                  </w:r>
                </w:p>
              </w:tc>
            </w:tr>
          </w:tbl>
          <w:p w:rsidR="00297604" w:rsidRPr="008A2E2E" w:rsidRDefault="00297604"/>
          <w:p w:rsidR="00297604" w:rsidRPr="008A2E2E" w:rsidRDefault="00297604"/>
          <w:p w:rsidR="00297604" w:rsidRDefault="00297604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  <w:p w:rsidR="00A02026" w:rsidRDefault="00A02026"/>
        </w:tc>
        <w:tc>
          <w:tcPr>
            <w:tcW w:w="411" w:type="dxa"/>
          </w:tcPr>
          <w:p w:rsidR="00696402" w:rsidRDefault="00696402"/>
        </w:tc>
      </w:tr>
      <w:tr w:rsidR="00696402" w:rsidRPr="00297604" w:rsidTr="009B6915">
        <w:tc>
          <w:tcPr>
            <w:tcW w:w="704" w:type="dxa"/>
          </w:tcPr>
          <w:p w:rsidR="00696402" w:rsidRDefault="001E12D0">
            <w:r>
              <w:lastRenderedPageBreak/>
              <w:t>GK6</w:t>
            </w:r>
          </w:p>
        </w:tc>
        <w:tc>
          <w:tcPr>
            <w:tcW w:w="7947" w:type="dxa"/>
          </w:tcPr>
          <w:p w:rsidR="00C46FA2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  <w:r w:rsidRPr="00297604">
              <w:rPr>
                <w:rFonts w:asciiTheme="minorHAnsi" w:hAnsiTheme="minorHAnsi"/>
                <w:sz w:val="22"/>
                <w:szCs w:val="22"/>
              </w:rPr>
              <w:t xml:space="preserve">Zusammenhänge zwischen zwei Größen x und y können </w:t>
            </w:r>
            <w:r w:rsidR="001E12D0">
              <w:rPr>
                <w:rFonts w:asciiTheme="minorHAnsi" w:hAnsiTheme="minorHAnsi"/>
                <w:sz w:val="22"/>
                <w:szCs w:val="22"/>
              </w:rPr>
              <w:t xml:space="preserve">durch ein lineares Modell </w:t>
            </w:r>
          </w:p>
          <w:p w:rsidR="00297604" w:rsidRPr="00297604" w:rsidRDefault="001E12D0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f(x)</w:t>
            </w:r>
            <w:r w:rsidR="00297604" w:rsidRPr="00297604"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proofErr w:type="spellStart"/>
            <w:r w:rsidR="00297604" w:rsidRPr="00297604">
              <w:rPr>
                <w:rFonts w:asciiTheme="minorHAnsi" w:hAnsiTheme="minorHAnsi"/>
                <w:sz w:val="22"/>
                <w:szCs w:val="22"/>
              </w:rPr>
              <w:t>k.x</w:t>
            </w:r>
            <w:proofErr w:type="spellEnd"/>
            <w:r w:rsidR="00297604" w:rsidRPr="00297604">
              <w:rPr>
                <w:rFonts w:asciiTheme="minorHAnsi" w:hAnsiTheme="minorHAnsi"/>
                <w:sz w:val="22"/>
                <w:szCs w:val="22"/>
              </w:rPr>
              <w:t xml:space="preserve"> + d dargestellt werden. </w:t>
            </w:r>
          </w:p>
          <w:p w:rsidR="00297604" w:rsidRPr="00297604" w:rsidRDefault="00297604" w:rsidP="00297604">
            <w:pPr>
              <w:pStyle w:val="Formatvorlage1"/>
              <w:ind w:left="705"/>
              <w:rPr>
                <w:rFonts w:asciiTheme="minorHAnsi" w:hAnsiTheme="minorHAnsi"/>
                <w:sz w:val="22"/>
                <w:szCs w:val="22"/>
              </w:rPr>
            </w:pPr>
          </w:p>
          <w:p w:rsidR="00297604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</w:p>
          <w:p w:rsidR="00297604" w:rsidRPr="00297604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  <w:r w:rsidRPr="00297604">
              <w:rPr>
                <w:rFonts w:asciiTheme="minorHAnsi" w:hAnsiTheme="minorHAnsi"/>
                <w:sz w:val="22"/>
                <w:szCs w:val="22"/>
              </w:rPr>
              <w:t>Welcher Parameter entspricht bei einer Modellierung der genannten Größe? Kreuze jeweils k oder d an:</w:t>
            </w:r>
          </w:p>
          <w:p w:rsidR="00297604" w:rsidRPr="00297604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</w:p>
          <w:p w:rsidR="00297604" w:rsidRPr="00297604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14"/>
              <w:gridCol w:w="425"/>
              <w:gridCol w:w="426"/>
            </w:tblGrid>
            <w:tr w:rsidR="00297604" w:rsidTr="00297604">
              <w:tc>
                <w:tcPr>
                  <w:tcW w:w="6814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26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</w:t>
                  </w:r>
                </w:p>
              </w:tc>
            </w:tr>
            <w:tr w:rsidR="00297604" w:rsidTr="00297604">
              <w:tc>
                <w:tcPr>
                  <w:tcW w:w="6814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t>Stündliche Abnahme der Länge einer brennenden Kerze</w:t>
                  </w:r>
                </w:p>
              </w:tc>
              <w:tc>
                <w:tcPr>
                  <w:tcW w:w="425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26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7604" w:rsidTr="00297604">
              <w:tc>
                <w:tcPr>
                  <w:tcW w:w="6814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t>Fixkosten bei einem Stromtarif</w:t>
                  </w:r>
                </w:p>
              </w:tc>
              <w:tc>
                <w:tcPr>
                  <w:tcW w:w="425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26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7604" w:rsidTr="00297604">
              <w:tc>
                <w:tcPr>
                  <w:tcW w:w="6814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t>Strecke, die ein Fahrzeug bei gleichbleibender Geschwindigkeit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t>pro Stunde zurücklegt</w:t>
                  </w: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25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26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7604" w:rsidTr="00297604">
              <w:tc>
                <w:tcPr>
                  <w:tcW w:w="6814" w:type="dxa"/>
                </w:tcPr>
                <w:p w:rsidR="00297604" w:rsidRPr="001E12D0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E12D0">
                    <w:rPr>
                      <w:rFonts w:asciiTheme="minorHAnsi" w:hAnsiTheme="minorHAnsi"/>
                      <w:sz w:val="22"/>
                      <w:szCs w:val="22"/>
                    </w:rPr>
                    <w:t>Gebühr pro Gesprächsminute bei einem Festnetztelefon</w:t>
                  </w:r>
                </w:p>
              </w:tc>
              <w:tc>
                <w:tcPr>
                  <w:tcW w:w="425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26" w:type="dxa"/>
                </w:tcPr>
                <w:p w:rsidR="00297604" w:rsidRDefault="00297604" w:rsidP="00297604">
                  <w:pPr>
                    <w:pStyle w:val="Formatvorlage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7604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:rsidR="00696402" w:rsidRPr="00297604" w:rsidRDefault="00297604" w:rsidP="00297604">
            <w:pPr>
              <w:pStyle w:val="Formatvorlage1"/>
              <w:rPr>
                <w:rFonts w:asciiTheme="minorHAnsi" w:hAnsiTheme="minorHAnsi"/>
                <w:sz w:val="22"/>
                <w:szCs w:val="22"/>
              </w:rPr>
            </w:pP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  <w:r w:rsidRPr="0029760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11" w:type="dxa"/>
          </w:tcPr>
          <w:p w:rsidR="00696402" w:rsidRPr="00297604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t>GK7</w:t>
            </w:r>
          </w:p>
        </w:tc>
        <w:tc>
          <w:tcPr>
            <w:tcW w:w="7947" w:type="dxa"/>
          </w:tcPr>
          <w:p w:rsidR="001E12D0" w:rsidRDefault="006A07B6" w:rsidP="006A07B6">
            <w:pPr>
              <w:tabs>
                <w:tab w:val="left" w:pos="397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Vereinfache mit Hilfe der Potenzrechenregeln und stelle das Ergebnis mit positiven Exponenten dar.                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r>
                <w:rPr>
                  <w:rFonts w:ascii="Cambria Math" w:hAnsi="Cambria Math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</w:t>
            </w:r>
          </w:p>
          <w:p w:rsidR="006A07B6" w:rsidRDefault="006A07B6" w:rsidP="006A07B6">
            <w:pPr>
              <w:tabs>
                <w:tab w:val="left" w:pos="397"/>
              </w:tabs>
              <w:spacing w:line="360" w:lineRule="auto"/>
              <w:rPr>
                <w:rFonts w:eastAsiaTheme="minorEastAsia"/>
              </w:rPr>
            </w:pPr>
          </w:p>
          <w:p w:rsidR="006A07B6" w:rsidRDefault="006A07B6" w:rsidP="006A07B6">
            <w:pPr>
              <w:tabs>
                <w:tab w:val="left" w:pos="397"/>
              </w:tabs>
              <w:spacing w:line="360" w:lineRule="auto"/>
              <w:rPr>
                <w:rFonts w:eastAsiaTheme="minorEastAsia"/>
              </w:rPr>
            </w:pPr>
          </w:p>
          <w:p w:rsidR="006A07B6" w:rsidRDefault="006A07B6" w:rsidP="006A07B6">
            <w:pPr>
              <w:tabs>
                <w:tab w:val="left" w:pos="397"/>
              </w:tabs>
              <w:spacing w:line="360" w:lineRule="auto"/>
              <w:rPr>
                <w:rFonts w:eastAsiaTheme="minorEastAsia"/>
              </w:rPr>
            </w:pPr>
          </w:p>
          <w:p w:rsidR="006A07B6" w:rsidRPr="009A3F19" w:rsidRDefault="006A07B6" w:rsidP="006A07B6">
            <w:pPr>
              <w:tabs>
                <w:tab w:val="left" w:pos="397"/>
              </w:tabs>
              <w:spacing w:line="360" w:lineRule="auto"/>
            </w:pPr>
          </w:p>
          <w:p w:rsidR="00696402" w:rsidRDefault="00696402"/>
        </w:tc>
        <w:tc>
          <w:tcPr>
            <w:tcW w:w="411" w:type="dxa"/>
          </w:tcPr>
          <w:p w:rsidR="00696402" w:rsidRDefault="00696402"/>
        </w:tc>
      </w:tr>
      <w:tr w:rsidR="00696402" w:rsidTr="009B6915">
        <w:tc>
          <w:tcPr>
            <w:tcW w:w="704" w:type="dxa"/>
          </w:tcPr>
          <w:p w:rsidR="00696402" w:rsidRDefault="001E12D0">
            <w:r>
              <w:t>GK8</w:t>
            </w:r>
          </w:p>
        </w:tc>
        <w:tc>
          <w:tcPr>
            <w:tcW w:w="794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9"/>
              <w:gridCol w:w="831"/>
              <w:gridCol w:w="781"/>
            </w:tblGrid>
            <w:tr w:rsidR="006A07B6" w:rsidRPr="001A1EB5" w:rsidTr="007F6C00">
              <w:tc>
                <w:tcPr>
                  <w:tcW w:w="7763" w:type="dxa"/>
                </w:tcPr>
                <w:p w:rsidR="006A07B6" w:rsidRPr="001A1EB5" w:rsidRDefault="006A07B6" w:rsidP="006A07B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A07B6" w:rsidRPr="001A1EB5" w:rsidRDefault="006A07B6" w:rsidP="006A07B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richtig</w:t>
                  </w:r>
                </w:p>
              </w:tc>
              <w:tc>
                <w:tcPr>
                  <w:tcW w:w="740" w:type="dxa"/>
                </w:tcPr>
                <w:p w:rsidR="006A07B6" w:rsidRPr="001A1EB5" w:rsidRDefault="006A07B6" w:rsidP="006A07B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A1EB5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alsch</w:t>
                  </w:r>
                </w:p>
              </w:tc>
            </w:tr>
            <w:tr w:rsidR="006A07B6" w:rsidRPr="001A1EB5" w:rsidTr="007F6C00">
              <w:tc>
                <w:tcPr>
                  <w:tcW w:w="7763" w:type="dxa"/>
                </w:tcPr>
                <w:p w:rsidR="006A07B6" w:rsidRPr="006A07B6" w:rsidRDefault="006A07B6" w:rsidP="006A07B6">
                  <w:pPr>
                    <w:tabs>
                      <w:tab w:val="left" w:pos="397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6A07B6">
                    <w:rPr>
                      <w:sz w:val="20"/>
                      <w:szCs w:val="20"/>
                    </w:rPr>
                    <w:t>Der Wert einer Potenz kann positiv oder negativ sein.</w:t>
                  </w:r>
                </w:p>
              </w:tc>
              <w:tc>
                <w:tcPr>
                  <w:tcW w:w="709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07B6" w:rsidRPr="001A1EB5" w:rsidTr="007F6C00">
              <w:tc>
                <w:tcPr>
                  <w:tcW w:w="7763" w:type="dxa"/>
                </w:tcPr>
                <w:p w:rsidR="006A07B6" w:rsidRPr="006A07B6" w:rsidRDefault="006A07B6" w:rsidP="006A07B6">
                  <w:pPr>
                    <w:tabs>
                      <w:tab w:val="left" w:pos="397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6A07B6">
                    <w:rPr>
                      <w:sz w:val="20"/>
                      <w:szCs w:val="20"/>
                    </w:rPr>
                    <w:t>Ist der Exponent eine ungerade Zahl, dann ist der Wert der Potenz immer negativ.</w:t>
                  </w:r>
                </w:p>
              </w:tc>
              <w:tc>
                <w:tcPr>
                  <w:tcW w:w="709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07B6" w:rsidRPr="001A1EB5" w:rsidTr="007F6C00">
              <w:tc>
                <w:tcPr>
                  <w:tcW w:w="7763" w:type="dxa"/>
                </w:tcPr>
                <w:p w:rsidR="006A07B6" w:rsidRPr="006A07B6" w:rsidRDefault="006A07B6" w:rsidP="006A07B6">
                  <w:pPr>
                    <w:tabs>
                      <w:tab w:val="left" w:pos="397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6A07B6">
                    <w:rPr>
                      <w:sz w:val="20"/>
                      <w:szCs w:val="20"/>
                    </w:rPr>
                    <w:t>Der Wert einer Potenz mit negativer Basis kann negativ oder positiv sein.</w:t>
                  </w:r>
                </w:p>
              </w:tc>
              <w:tc>
                <w:tcPr>
                  <w:tcW w:w="709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07B6" w:rsidRPr="001A1EB5" w:rsidTr="007F6C00">
              <w:tc>
                <w:tcPr>
                  <w:tcW w:w="7763" w:type="dxa"/>
                </w:tcPr>
                <w:p w:rsidR="006A07B6" w:rsidRPr="006A07B6" w:rsidRDefault="006A07B6" w:rsidP="006A07B6">
                  <w:pPr>
                    <w:tabs>
                      <w:tab w:val="left" w:pos="397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6A07B6">
                    <w:rPr>
                      <w:sz w:val="20"/>
                      <w:szCs w:val="20"/>
                    </w:rPr>
                    <w:t>Bei negativer Basis entscheidet der Exponent über das Vorzeichen des Potenzwertes.</w:t>
                  </w:r>
                </w:p>
              </w:tc>
              <w:tc>
                <w:tcPr>
                  <w:tcW w:w="709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07B6" w:rsidRPr="001A1EB5" w:rsidTr="007F6C00">
              <w:tc>
                <w:tcPr>
                  <w:tcW w:w="7763" w:type="dxa"/>
                </w:tcPr>
                <w:p w:rsidR="006A07B6" w:rsidRPr="006A07B6" w:rsidRDefault="006A07B6" w:rsidP="006A07B6">
                  <w:pPr>
                    <w:tabs>
                      <w:tab w:val="left" w:pos="397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6A07B6">
                    <w:rPr>
                      <w:sz w:val="20"/>
                      <w:szCs w:val="20"/>
                    </w:rPr>
                    <w:t>Das Vorzeichen eines Potenzwertes mit positiver Basis ist abhängig vom Exponenten.</w:t>
                  </w:r>
                </w:p>
              </w:tc>
              <w:tc>
                <w:tcPr>
                  <w:tcW w:w="709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6A07B6" w:rsidRPr="006A07B6" w:rsidRDefault="006A07B6" w:rsidP="006A07B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07B6" w:rsidRDefault="006A07B6" w:rsidP="006A07B6">
            <w:pPr>
              <w:rPr>
                <w:rFonts w:eastAsia="Times New Roman"/>
                <w:sz w:val="24"/>
                <w:szCs w:val="24"/>
              </w:rPr>
            </w:pPr>
          </w:p>
          <w:p w:rsidR="009B6915" w:rsidRDefault="009B6915" w:rsidP="006A07B6">
            <w:pPr>
              <w:rPr>
                <w:rFonts w:eastAsia="Times New Roman"/>
                <w:sz w:val="24"/>
                <w:szCs w:val="24"/>
              </w:rPr>
            </w:pPr>
          </w:p>
          <w:p w:rsidR="00696402" w:rsidRDefault="00696402"/>
        </w:tc>
        <w:tc>
          <w:tcPr>
            <w:tcW w:w="411" w:type="dxa"/>
          </w:tcPr>
          <w:p w:rsidR="00696402" w:rsidRDefault="00696402"/>
        </w:tc>
      </w:tr>
      <w:tr w:rsidR="001E12D0" w:rsidTr="009B6915">
        <w:tc>
          <w:tcPr>
            <w:tcW w:w="704" w:type="dxa"/>
          </w:tcPr>
          <w:p w:rsidR="001E12D0" w:rsidRDefault="00435F79">
            <w:r>
              <w:t>GK9</w:t>
            </w:r>
          </w:p>
        </w:tc>
        <w:tc>
          <w:tcPr>
            <w:tcW w:w="7947" w:type="dxa"/>
          </w:tcPr>
          <w:p w:rsidR="00C46FA2" w:rsidRDefault="00C46FA2" w:rsidP="00C46FA2">
            <w:pPr>
              <w:tabs>
                <w:tab w:val="left" w:pos="397"/>
              </w:tabs>
              <w:spacing w:line="360" w:lineRule="auto"/>
            </w:pPr>
            <w:r>
              <w:t xml:space="preserve">Bakterien sind bis zu </w:t>
            </w:r>
            <m:oMath>
              <m:r>
                <w:rPr>
                  <w:rFonts w:ascii="Cambria Math" w:hAnsi="Cambria Math"/>
                </w:rPr>
                <m:t>0,00002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m</m:t>
              </m:r>
            </m:oMath>
            <w:r>
              <w:t xml:space="preserve"> lang, die kleinsten Viren haben eine Länge von</w:t>
            </w:r>
          </w:p>
          <w:p w:rsidR="00C46FA2" w:rsidRDefault="00C46FA2" w:rsidP="00C46FA2">
            <w:pPr>
              <w:tabs>
                <w:tab w:val="left" w:pos="397"/>
              </w:tabs>
              <w:spacing w:line="360" w:lineRule="auto"/>
            </w:pPr>
            <w:r>
              <w:lastRenderedPageBreak/>
              <w:t xml:space="preserve"> </w:t>
            </w:r>
            <m:oMath>
              <m:r>
                <w:rPr>
                  <w:rFonts w:ascii="Cambria Math" w:hAnsi="Cambria Math"/>
                </w:rPr>
                <m:t>0,02·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</m:t>
              </m:r>
            </m:oMath>
            <w:r>
              <w:t>. Wie viele Viren ergeben aneinandergereiht die Länge einer Bakterie?</w:t>
            </w:r>
          </w:p>
          <w:p w:rsidR="001E12D0" w:rsidRDefault="001E12D0"/>
          <w:p w:rsidR="00C46FA2" w:rsidRDefault="00C46FA2"/>
          <w:p w:rsidR="00C46FA2" w:rsidRDefault="00C46FA2"/>
          <w:p w:rsidR="003A6E9C" w:rsidRDefault="003A6E9C"/>
          <w:p w:rsidR="003A6E9C" w:rsidRDefault="003A6E9C"/>
          <w:p w:rsidR="00C46FA2" w:rsidRDefault="00C46FA2"/>
        </w:tc>
        <w:tc>
          <w:tcPr>
            <w:tcW w:w="411" w:type="dxa"/>
          </w:tcPr>
          <w:p w:rsidR="001E12D0" w:rsidRDefault="001E12D0"/>
        </w:tc>
      </w:tr>
      <w:tr w:rsidR="001E12D0" w:rsidTr="009B6915">
        <w:tc>
          <w:tcPr>
            <w:tcW w:w="704" w:type="dxa"/>
          </w:tcPr>
          <w:p w:rsidR="001E12D0" w:rsidRDefault="009B6915">
            <w:r>
              <w:lastRenderedPageBreak/>
              <w:t>GK10</w:t>
            </w:r>
          </w:p>
        </w:tc>
        <w:tc>
          <w:tcPr>
            <w:tcW w:w="7947" w:type="dxa"/>
          </w:tcPr>
          <w:p w:rsidR="001E12D0" w:rsidRDefault="00C46FA2">
            <w:r>
              <w:t xml:space="preserve">Gegeben ist der Term </w:t>
            </w:r>
            <w:r w:rsidRPr="003A6E9C">
              <w:rPr>
                <w:sz w:val="28"/>
                <w:szCs w:val="28"/>
              </w:rPr>
              <w:t>(a</w:t>
            </w:r>
            <w:r w:rsidRPr="003A6E9C">
              <w:rPr>
                <w:sz w:val="28"/>
                <w:szCs w:val="28"/>
                <w:vertAlign w:val="superscript"/>
              </w:rPr>
              <w:t>4</w:t>
            </w:r>
            <w:r w:rsidRPr="003A6E9C">
              <w:rPr>
                <w:sz w:val="28"/>
                <w:szCs w:val="28"/>
              </w:rPr>
              <w:t>b</w:t>
            </w:r>
            <w:r w:rsidRPr="003A6E9C">
              <w:rPr>
                <w:sz w:val="28"/>
                <w:szCs w:val="28"/>
                <w:vertAlign w:val="superscript"/>
              </w:rPr>
              <w:t>-5</w:t>
            </w:r>
            <w:r w:rsidRPr="003A6E9C">
              <w:rPr>
                <w:sz w:val="28"/>
                <w:szCs w:val="28"/>
              </w:rPr>
              <w:t>c)</w:t>
            </w:r>
            <w:r w:rsidRPr="003A6E9C">
              <w:rPr>
                <w:sz w:val="28"/>
                <w:szCs w:val="28"/>
                <w:vertAlign w:val="superscript"/>
              </w:rPr>
              <w:t>-3</w:t>
            </w:r>
            <w:r w:rsidR="003A6E9C" w:rsidRPr="003A6E9C">
              <w:rPr>
                <w:sz w:val="28"/>
                <w:szCs w:val="28"/>
              </w:rPr>
              <w:t>.</w:t>
            </w:r>
          </w:p>
          <w:p w:rsidR="003A6E9C" w:rsidRDefault="003A6E9C"/>
          <w:p w:rsidR="003A6E9C" w:rsidRDefault="003A6E9C">
            <w:r>
              <w:t>Welcher der folgenden Terme ist zum gegebenen Term äquivalent. Kreuze die zutreffenden Antworten an!</w:t>
            </w:r>
          </w:p>
          <w:p w:rsidR="003A6E9C" w:rsidRDefault="003A6E9C">
            <w:r w:rsidRPr="00C46FA2">
              <w:rPr>
                <w:noProof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5C3CA247" wp14:editId="1D2A529D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58420</wp:posOffset>
                  </wp:positionV>
                  <wp:extent cx="2061210" cy="2685415"/>
                  <wp:effectExtent l="0" t="0" r="0" b="635"/>
                  <wp:wrapTight wrapText="bothSides">
                    <wp:wrapPolygon edited="0">
                      <wp:start x="0" y="0"/>
                      <wp:lineTo x="0" y="21452"/>
                      <wp:lineTo x="21360" y="21452"/>
                      <wp:lineTo x="2136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26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Default="003A6E9C"/>
          <w:p w:rsidR="003A6E9C" w:rsidRPr="003A6E9C" w:rsidRDefault="003A6E9C"/>
        </w:tc>
        <w:tc>
          <w:tcPr>
            <w:tcW w:w="411" w:type="dxa"/>
          </w:tcPr>
          <w:p w:rsidR="001E12D0" w:rsidRDefault="001E12D0"/>
        </w:tc>
      </w:tr>
      <w:tr w:rsidR="001E12D0" w:rsidTr="009B6915">
        <w:tc>
          <w:tcPr>
            <w:tcW w:w="704" w:type="dxa"/>
          </w:tcPr>
          <w:p w:rsidR="001E12D0" w:rsidRDefault="009B6915">
            <w:r>
              <w:t>GK11</w:t>
            </w:r>
          </w:p>
        </w:tc>
        <w:tc>
          <w:tcPr>
            <w:tcW w:w="7947" w:type="dxa"/>
          </w:tcPr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  <w:r w:rsidRPr="003A6E9C">
              <w:rPr>
                <w:rFonts w:cs="HelveticaNeueLTStd-Lt"/>
              </w:rPr>
              <w:t xml:space="preserve">Der Zusammenhang zwischen dem Benzinverbrauch </w:t>
            </w:r>
            <w:r w:rsidRPr="003A6E9C">
              <w:rPr>
                <w:rFonts w:cs="HelveticaNeueLTStd-LtIt"/>
              </w:rPr>
              <w:t xml:space="preserve">y </w:t>
            </w:r>
            <w:r w:rsidRPr="003A6E9C">
              <w:rPr>
                <w:rFonts w:cs="HelveticaNeueLTStd-Lt"/>
              </w:rPr>
              <w:t>(in l/100 km) und der Geschwindigkeit</w:t>
            </w: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  <w:r w:rsidRPr="003A6E9C">
              <w:rPr>
                <w:rFonts w:cs="HelveticaNeueLTStd-LtIt"/>
              </w:rPr>
              <w:t xml:space="preserve">x </w:t>
            </w:r>
            <w:r w:rsidRPr="003A6E9C">
              <w:rPr>
                <w:rFonts w:cs="HelveticaNeueLTStd-Lt"/>
              </w:rPr>
              <w:t>(in km/h) kann für einen bestimmten Autotyp durch die Funktionsgleichung</w:t>
            </w: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  <w:r w:rsidRPr="003A6E9C">
              <w:rPr>
                <w:rFonts w:cs="HelveticaNeueLTStd-LtIt"/>
              </w:rPr>
              <w:t xml:space="preserve">y </w:t>
            </w:r>
            <w:r w:rsidRPr="003A6E9C">
              <w:rPr>
                <w:rFonts w:cs="HelveticaNeueLTStd-Lt"/>
              </w:rPr>
              <w:t xml:space="preserve">= 0,0005 · </w:t>
            </w:r>
            <w:r w:rsidRPr="003A6E9C">
              <w:rPr>
                <w:rFonts w:cs="HelveticaNeueLTStd-LtIt"/>
              </w:rPr>
              <w:t>x</w:t>
            </w:r>
            <w:r w:rsidRPr="003A6E9C">
              <w:rPr>
                <w:rFonts w:cs="HelveticaNeueLTStd-Lt"/>
                <w:vertAlign w:val="superscript"/>
              </w:rPr>
              <w:t>2</w:t>
            </w:r>
            <w:r w:rsidRPr="003A6E9C">
              <w:rPr>
                <w:rFonts w:cs="HelveticaNeueLTStd-Lt"/>
              </w:rPr>
              <w:t xml:space="preserve"> – 0,09 · </w:t>
            </w:r>
            <w:r w:rsidRPr="003A6E9C">
              <w:rPr>
                <w:rFonts w:cs="HelveticaNeueLTStd-LtIt"/>
              </w:rPr>
              <w:t xml:space="preserve">x </w:t>
            </w:r>
            <w:r w:rsidRPr="003A6E9C">
              <w:rPr>
                <w:rFonts w:cs="HelveticaNeueLTStd-Lt"/>
              </w:rPr>
              <w:t>+ 10 beschrieben werden.</w:t>
            </w: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Roman"/>
              </w:rPr>
            </w:pPr>
          </w:p>
          <w:p w:rsidR="001E12D0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  <w:r w:rsidRPr="003A6E9C">
              <w:rPr>
                <w:rFonts w:cs="HelveticaNeueLTStd-Lt"/>
              </w:rPr>
              <w:t>Ermittle rechnerisch, bei welcher Geschwindigkeit bzw. welchen Geschwindigkeiten der Verbrauch 6 l/100 km beträgt!</w:t>
            </w: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</w:p>
          <w:p w:rsid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  <w:p w:rsid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  <w:p w:rsid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  <w:p w:rsid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  <w:p w:rsid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</w:tc>
        <w:tc>
          <w:tcPr>
            <w:tcW w:w="411" w:type="dxa"/>
          </w:tcPr>
          <w:p w:rsidR="001E12D0" w:rsidRDefault="001E12D0"/>
        </w:tc>
      </w:tr>
      <w:tr w:rsidR="001E12D0" w:rsidTr="009B6915">
        <w:tc>
          <w:tcPr>
            <w:tcW w:w="704" w:type="dxa"/>
          </w:tcPr>
          <w:p w:rsidR="001E12D0" w:rsidRDefault="009B6915">
            <w:r>
              <w:t>GK12</w:t>
            </w:r>
          </w:p>
        </w:tc>
        <w:tc>
          <w:tcPr>
            <w:tcW w:w="7947" w:type="dxa"/>
          </w:tcPr>
          <w:p w:rsidR="003A6E9C" w:rsidRPr="003A6E9C" w:rsidRDefault="003A6E9C" w:rsidP="003A6E9C">
            <w:pPr>
              <w:autoSpaceDE w:val="0"/>
              <w:autoSpaceDN w:val="0"/>
              <w:adjustRightInd w:val="0"/>
              <w:rPr>
                <w:rFonts w:cs="HelveticaNeueLTStd-Lt"/>
              </w:rPr>
            </w:pPr>
            <w:r w:rsidRPr="003A6E9C">
              <w:rPr>
                <w:rFonts w:cs="HelveticaNeueLTStd-Lt"/>
              </w:rPr>
              <w:t xml:space="preserve">Gib den Term einer Funktion </w:t>
            </w:r>
            <w:r w:rsidRPr="003A6E9C">
              <w:rPr>
                <w:rFonts w:cs="HelveticaNeueLTStd-LtIt"/>
              </w:rPr>
              <w:t xml:space="preserve">f </w:t>
            </w:r>
            <w:r w:rsidRPr="003A6E9C">
              <w:rPr>
                <w:rFonts w:cs="HelveticaNeueLTStd-Lt"/>
              </w:rPr>
              <w:t xml:space="preserve">an, welche die Eigenschaft </w:t>
            </w:r>
            <w:r w:rsidRPr="003A6E9C">
              <w:rPr>
                <w:rFonts w:cs="HelveticaNeueLTStd-LtIt"/>
              </w:rPr>
              <w:t xml:space="preserve">f </w:t>
            </w:r>
            <w:r w:rsidRPr="003A6E9C">
              <w:rPr>
                <w:rFonts w:cs="HelveticaNeueLTStd-Lt"/>
              </w:rPr>
              <w:t>(</w:t>
            </w:r>
            <w:r w:rsidRPr="003A6E9C">
              <w:rPr>
                <w:rFonts w:cs="HelveticaNeueLTStd-LtIt"/>
              </w:rPr>
              <w:t xml:space="preserve">x </w:t>
            </w:r>
            <w:r w:rsidRPr="003A6E9C">
              <w:rPr>
                <w:rFonts w:cs="HelveticaNeueLTStd-Lt"/>
              </w:rPr>
              <w:t xml:space="preserve">+ 1) = </w:t>
            </w:r>
            <w:r w:rsidRPr="003A6E9C">
              <w:rPr>
                <w:rFonts w:cs="HelveticaNeueLTStd-LtIt"/>
              </w:rPr>
              <w:t xml:space="preserve">f </w:t>
            </w:r>
            <w:r w:rsidRPr="003A6E9C">
              <w:rPr>
                <w:rFonts w:cs="HelveticaNeueLTStd-Lt"/>
              </w:rPr>
              <w:t>(</w:t>
            </w:r>
            <w:r w:rsidRPr="003A6E9C">
              <w:rPr>
                <w:rFonts w:cs="HelveticaNeueLTStd-LtIt"/>
              </w:rPr>
              <w:t xml:space="preserve">x </w:t>
            </w:r>
            <w:r w:rsidRPr="003A6E9C">
              <w:rPr>
                <w:rFonts w:cs="HelveticaNeueLTStd-Lt"/>
              </w:rPr>
              <w:t>) + 5 erfüllt!</w:t>
            </w:r>
          </w:p>
          <w:p w:rsidR="003A6E9C" w:rsidRPr="003A6E9C" w:rsidRDefault="003A6E9C" w:rsidP="003A6E9C">
            <w:pPr>
              <w:rPr>
                <w:rFonts w:cs="HelveticaNeueLTStd-LtIt"/>
              </w:rPr>
            </w:pPr>
          </w:p>
          <w:p w:rsidR="003A6E9C" w:rsidRPr="003A6E9C" w:rsidRDefault="003A6E9C" w:rsidP="003A6E9C">
            <w:pPr>
              <w:rPr>
                <w:rFonts w:cs="HelveticaNeueLTStd-LtIt"/>
              </w:rPr>
            </w:pPr>
          </w:p>
          <w:p w:rsidR="001E12D0" w:rsidRPr="003A6E9C" w:rsidRDefault="003A6E9C" w:rsidP="003A6E9C">
            <w:pPr>
              <w:rPr>
                <w:rFonts w:cs="HelveticaNeueLTStd-Lt"/>
              </w:rPr>
            </w:pPr>
            <w:r w:rsidRPr="003A6E9C">
              <w:rPr>
                <w:rFonts w:cs="HelveticaNeueLTStd-LtIt"/>
              </w:rPr>
              <w:t xml:space="preserve">f </w:t>
            </w:r>
            <w:r w:rsidRPr="003A6E9C">
              <w:rPr>
                <w:rFonts w:cs="HelveticaNeueLTStd-Lt"/>
              </w:rPr>
              <w:t>(</w:t>
            </w:r>
            <w:r w:rsidRPr="003A6E9C">
              <w:rPr>
                <w:rFonts w:cs="HelveticaNeueLTStd-LtIt"/>
              </w:rPr>
              <w:t>x</w:t>
            </w:r>
            <w:r w:rsidRPr="003A6E9C">
              <w:rPr>
                <w:rFonts w:cs="HelveticaNeueLTStd-Lt"/>
              </w:rPr>
              <w:t>) = _________________________________________</w:t>
            </w:r>
          </w:p>
          <w:p w:rsidR="003A6E9C" w:rsidRPr="003A6E9C" w:rsidRDefault="003A6E9C" w:rsidP="003A6E9C">
            <w:pPr>
              <w:rPr>
                <w:rFonts w:cs="HelveticaNeueLTStd-Lt"/>
              </w:rPr>
            </w:pPr>
          </w:p>
          <w:p w:rsidR="003A6E9C" w:rsidRPr="003A6E9C" w:rsidRDefault="003A6E9C" w:rsidP="003A6E9C">
            <w:pPr>
              <w:rPr>
                <w:rFonts w:cs="HelveticaNeueLTStd-Lt"/>
              </w:rPr>
            </w:pPr>
          </w:p>
          <w:p w:rsidR="003A6E9C" w:rsidRDefault="003A6E9C" w:rsidP="003A6E9C">
            <w:bookmarkStart w:id="0" w:name="_GoBack"/>
            <w:bookmarkEnd w:id="0"/>
          </w:p>
        </w:tc>
        <w:tc>
          <w:tcPr>
            <w:tcW w:w="411" w:type="dxa"/>
          </w:tcPr>
          <w:p w:rsidR="001E12D0" w:rsidRDefault="001E12D0"/>
        </w:tc>
      </w:tr>
    </w:tbl>
    <w:p w:rsidR="00A02026" w:rsidRDefault="00A02026" w:rsidP="001E12D0">
      <w:pPr>
        <w:ind w:right="13"/>
        <w:rPr>
          <w:rFonts w:ascii="Calibri" w:hAnsi="Calibri"/>
        </w:rPr>
      </w:pPr>
    </w:p>
    <w:p w:rsidR="006A07B6" w:rsidRPr="00A02026" w:rsidRDefault="006A07B6" w:rsidP="001E12D0">
      <w:pPr>
        <w:ind w:right="13"/>
        <w:rPr>
          <w:rFonts w:ascii="Calibri" w:hAnsi="Calibri"/>
          <w:b/>
        </w:rPr>
      </w:pPr>
      <w:r w:rsidRPr="00A02026">
        <w:rPr>
          <w:rFonts w:ascii="Calibri" w:hAnsi="Calibri"/>
          <w:b/>
        </w:rPr>
        <w:t>Teil2: TYP2-Aufgaben</w:t>
      </w:r>
    </w:p>
    <w:p w:rsidR="006A07B6" w:rsidRDefault="006A07B6" w:rsidP="001E12D0">
      <w:pPr>
        <w:ind w:right="13"/>
        <w:rPr>
          <w:rFonts w:ascii="Calibri" w:hAnsi="Calibri"/>
        </w:rPr>
      </w:pPr>
      <w:r>
        <w:rPr>
          <w:rFonts w:ascii="Calibri" w:hAnsi="Calibri"/>
        </w:rPr>
        <w:t>1)</w:t>
      </w:r>
      <w:r w:rsidR="00A02026">
        <w:rPr>
          <w:rFonts w:ascii="Calibri" w:hAnsi="Calibri"/>
        </w:rPr>
        <w:t xml:space="preserve"> 4 Punkte</w:t>
      </w:r>
    </w:p>
    <w:p w:rsidR="001E12D0" w:rsidRDefault="001E12D0" w:rsidP="001E12D0">
      <w:pPr>
        <w:ind w:right="13"/>
        <w:rPr>
          <w:rFonts w:ascii="Calibri" w:hAnsi="Calibri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3E177FFD" wp14:editId="2695EE3E">
            <wp:simplePos x="0" y="0"/>
            <wp:positionH relativeFrom="column">
              <wp:posOffset>3691890</wp:posOffset>
            </wp:positionH>
            <wp:positionV relativeFrom="paragraph">
              <wp:posOffset>360045</wp:posOffset>
            </wp:positionV>
            <wp:extent cx="2235200" cy="1520190"/>
            <wp:effectExtent l="0" t="0" r="0" b="3810"/>
            <wp:wrapSquare wrapText="bothSides"/>
            <wp:docPr id="1" name="Grafik 1" descr="kormo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ormoran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22F">
        <w:rPr>
          <w:rFonts w:ascii="Calibri" w:hAnsi="Calibri"/>
        </w:rPr>
        <w:t>Der Kormoran ist ein Vogel</w:t>
      </w:r>
      <w:r>
        <w:rPr>
          <w:rFonts w:ascii="Calibri" w:hAnsi="Calibri"/>
        </w:rPr>
        <w:t>,</w:t>
      </w:r>
      <w:r w:rsidRPr="00C2222F">
        <w:rPr>
          <w:rFonts w:ascii="Calibri" w:hAnsi="Calibri"/>
        </w:rPr>
        <w:t xml:space="preserve"> der sich in den Donauauen von Fischen ernährt. Sein 6 Sekunden langer Beuteflug entspricht der Kurve </w:t>
      </w:r>
    </w:p>
    <w:p w:rsidR="001E12D0" w:rsidRDefault="001E12D0" w:rsidP="001E12D0">
      <w:pPr>
        <w:ind w:right="13"/>
        <w:rPr>
          <w:rFonts w:ascii="Calibri" w:hAnsi="Calibri"/>
        </w:rPr>
      </w:pPr>
      <w:r>
        <w:rPr>
          <w:rFonts w:ascii="Calibri" w:hAnsi="Calibri"/>
        </w:rPr>
        <w:t>h(t)= t² - 8t + 15;  h in Meter (m)</w:t>
      </w:r>
      <w:r w:rsidRPr="00C2222F">
        <w:rPr>
          <w:rFonts w:ascii="Calibri" w:hAnsi="Calibri"/>
        </w:rPr>
        <w:t xml:space="preserve">, t in </w:t>
      </w:r>
      <w:r>
        <w:rPr>
          <w:rFonts w:ascii="Calibri" w:hAnsi="Calibri"/>
        </w:rPr>
        <w:t>Sekunden (s).</w:t>
      </w:r>
      <w:r w:rsidRPr="00C2222F">
        <w:rPr>
          <w:rFonts w:ascii="Calibri" w:hAnsi="Calibri"/>
        </w:rPr>
        <w:t xml:space="preserve"> </w:t>
      </w:r>
    </w:p>
    <w:p w:rsidR="001E12D0" w:rsidRPr="00C2222F" w:rsidRDefault="001E12D0" w:rsidP="001E12D0">
      <w:pPr>
        <w:ind w:right="13"/>
        <w:rPr>
          <w:rFonts w:ascii="Calibri" w:hAnsi="Calibri"/>
        </w:rPr>
      </w:pPr>
      <w:r w:rsidRPr="00C2222F">
        <w:rPr>
          <w:rFonts w:ascii="Calibri" w:hAnsi="Calibri"/>
        </w:rPr>
        <w:t>Die t-Achse (Abszisse) entspricht der Wasseroberfläche.</w:t>
      </w:r>
      <w:r>
        <w:rPr>
          <w:rFonts w:ascii="Calibri" w:hAnsi="Calibri"/>
        </w:rPr>
        <w:t xml:space="preserve">   </w:t>
      </w:r>
    </w:p>
    <w:p w:rsidR="001E12D0" w:rsidRPr="00332B09" w:rsidRDefault="001E12D0" w:rsidP="001E12D0">
      <w:pPr>
        <w:rPr>
          <w:rFonts w:ascii="Calibri" w:hAnsi="Calibri"/>
          <w:sz w:val="16"/>
          <w:szCs w:val="16"/>
        </w:rPr>
      </w:pPr>
    </w:p>
    <w:p w:rsidR="008A2E2E" w:rsidRPr="008A2E2E" w:rsidRDefault="008A2E2E" w:rsidP="008A2E2E">
      <w:pPr>
        <w:pStyle w:val="Listenabsatz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2222F">
        <w:rPr>
          <w:rFonts w:ascii="Calibri" w:hAnsi="Calibri"/>
          <w:sz w:val="22"/>
          <w:szCs w:val="22"/>
        </w:rPr>
        <w:t>Skizziere die Flugbahn!</w:t>
      </w:r>
    </w:p>
    <w:p w:rsidR="001E12D0" w:rsidRPr="00C2222F" w:rsidRDefault="001E12D0" w:rsidP="001E12D0">
      <w:pPr>
        <w:pStyle w:val="Listenabsatz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2222F">
        <w:rPr>
          <w:rFonts w:ascii="Calibri" w:hAnsi="Calibri"/>
          <w:sz w:val="22"/>
          <w:szCs w:val="22"/>
        </w:rPr>
        <w:t>Beschreibe, was in der 3. Sekunde passiert!</w:t>
      </w:r>
    </w:p>
    <w:p w:rsidR="001E12D0" w:rsidRPr="00C2222F" w:rsidRDefault="001E12D0" w:rsidP="001E12D0">
      <w:pPr>
        <w:pStyle w:val="Listenabsatz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2222F">
        <w:rPr>
          <w:rFonts w:ascii="Calibri" w:hAnsi="Calibri"/>
          <w:sz w:val="22"/>
          <w:szCs w:val="22"/>
        </w:rPr>
        <w:t xml:space="preserve"> Berechne, wann der Kormoran – </w:t>
      </w:r>
      <w:r>
        <w:rPr>
          <w:rFonts w:ascii="Calibri" w:hAnsi="Calibri"/>
          <w:sz w:val="22"/>
          <w:szCs w:val="22"/>
        </w:rPr>
        <w:t>vielleicht</w:t>
      </w:r>
      <w:r w:rsidRPr="00C2222F">
        <w:rPr>
          <w:rFonts w:ascii="Calibri" w:hAnsi="Calibri"/>
          <w:sz w:val="22"/>
          <w:szCs w:val="22"/>
        </w:rPr>
        <w:t xml:space="preserve"> mit einem Fisch</w:t>
      </w:r>
      <w:r>
        <w:rPr>
          <w:rFonts w:ascii="Calibri" w:hAnsi="Calibri"/>
          <w:sz w:val="22"/>
          <w:szCs w:val="22"/>
        </w:rPr>
        <w:t xml:space="preserve"> –</w:t>
      </w:r>
      <w:r w:rsidRPr="00C2222F">
        <w:rPr>
          <w:rFonts w:ascii="Calibri" w:hAnsi="Calibri"/>
          <w:sz w:val="22"/>
          <w:szCs w:val="22"/>
        </w:rPr>
        <w:t>wieder auftaucht?</w:t>
      </w:r>
    </w:p>
    <w:p w:rsidR="006A07B6" w:rsidRPr="00C46FA2" w:rsidRDefault="001E12D0" w:rsidP="001E12D0">
      <w:pPr>
        <w:pStyle w:val="Listenabsatz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 w:rsidRPr="00C2222F">
        <w:rPr>
          <w:rFonts w:ascii="Calibri" w:hAnsi="Calibri"/>
          <w:sz w:val="22"/>
          <w:szCs w:val="22"/>
        </w:rPr>
        <w:t>In welcher Höhe startet der Beuteflug?</w:t>
      </w:r>
    </w:p>
    <w:p w:rsidR="006A07B6" w:rsidRDefault="006A07B6" w:rsidP="001E12D0">
      <w:pPr>
        <w:rPr>
          <w:rFonts w:ascii="Calibri" w:hAnsi="Calibri"/>
        </w:rPr>
      </w:pPr>
      <w:r>
        <w:rPr>
          <w:rFonts w:ascii="Calibri" w:hAnsi="Calibri"/>
        </w:rPr>
        <w:t>2)</w:t>
      </w:r>
      <w:r w:rsidR="00A02026">
        <w:rPr>
          <w:rFonts w:ascii="Calibri" w:hAnsi="Calibri"/>
        </w:rPr>
        <w:t xml:space="preserve"> 8 Punkte</w:t>
      </w:r>
    </w:p>
    <w:p w:rsidR="006A07B6" w:rsidRPr="00A53EE7" w:rsidRDefault="006A07B6" w:rsidP="006A07B6">
      <w:pPr>
        <w:rPr>
          <w:rFonts w:ascii="Calibri" w:hAnsi="Calibri"/>
        </w:rPr>
      </w:pPr>
      <w:r w:rsidRPr="00A53EE7">
        <w:rPr>
          <w:rFonts w:ascii="Calibri" w:hAnsi="Calibri"/>
        </w:rPr>
        <w:t>In einer Gemeinde wurde ein neues Hallenbad gebaut. Aus der Tabelle unten kannst du die Preisgestaltung und den Besucherandrang an den ersten beiden Tagen nach Eröffnung entnehmen.</w:t>
      </w:r>
    </w:p>
    <w:p w:rsidR="006A07B6" w:rsidRPr="00A53EE7" w:rsidRDefault="006A07B6" w:rsidP="006A07B6">
      <w:pPr>
        <w:rPr>
          <w:rFonts w:ascii="Calibri" w:hAnsi="Calibri"/>
        </w:rPr>
      </w:pPr>
      <w:r w:rsidRPr="00A53EE7">
        <w:rPr>
          <w:rFonts w:ascii="Calibri" w:hAnsi="Calibri"/>
        </w:rPr>
        <w:t>Der Bürgermeister hat für das Hallenbad mit einer 15% -</w:t>
      </w:r>
      <w:proofErr w:type="spellStart"/>
      <w:r w:rsidRPr="00A53EE7">
        <w:rPr>
          <w:rFonts w:ascii="Calibri" w:hAnsi="Calibri"/>
        </w:rPr>
        <w:t>tigen</w:t>
      </w:r>
      <w:proofErr w:type="spellEnd"/>
      <w:r w:rsidRPr="00A53EE7">
        <w:rPr>
          <w:rFonts w:ascii="Calibri" w:hAnsi="Calibri"/>
        </w:rPr>
        <w:t xml:space="preserve"> Ermäßigung für alle Gemeindemitglieder geworben. Dieser Betrag wird aus der Gemeindekasse dem H</w:t>
      </w:r>
      <w:r>
        <w:rPr>
          <w:rFonts w:ascii="Calibri" w:hAnsi="Calibri"/>
        </w:rPr>
        <w:t xml:space="preserve">allenbadbetreiber   </w:t>
      </w:r>
      <w:proofErr w:type="spellStart"/>
      <w:r>
        <w:rPr>
          <w:rFonts w:ascii="Calibri" w:hAnsi="Calibri"/>
        </w:rPr>
        <w:t>refundiert</w:t>
      </w:r>
      <w:proofErr w:type="spellEnd"/>
      <w:r>
        <w:rPr>
          <w:rFonts w:ascii="Calibri" w:hAnsi="Calibri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Preis pro Person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Besucher gesamt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1. Tag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davon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Einheimische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1. Tag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Besucher gesamt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2. Tag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davon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Einheimische </w:t>
            </w:r>
          </w:p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2. Tag</w:t>
            </w:r>
          </w:p>
        </w:tc>
      </w:tr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Vektor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B2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E2</w:t>
            </w:r>
          </w:p>
        </w:tc>
      </w:tr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Kinder unter 14 Jahren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14€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356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268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Studenten/Präsenzdiener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18€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Senioren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20€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6A07B6" w:rsidTr="006A07B6"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 xml:space="preserve">Erwachsene 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24€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257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1606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607" w:type="dxa"/>
            <w:shd w:val="clear" w:color="auto" w:fill="auto"/>
          </w:tcPr>
          <w:p w:rsidR="006A07B6" w:rsidRPr="00A53EE7" w:rsidRDefault="006A07B6" w:rsidP="007F6C00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 w:rsidRPr="00A53EE7"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</w:tbl>
    <w:p w:rsidR="006A07B6" w:rsidRDefault="006A07B6" w:rsidP="006A07B6">
      <w:pPr>
        <w:rPr>
          <w:rFonts w:ascii="Calibri" w:hAnsi="Calibri"/>
        </w:rPr>
      </w:pPr>
    </w:p>
    <w:p w:rsidR="006A07B6" w:rsidRPr="00A53EE7" w:rsidRDefault="006A07B6" w:rsidP="006A07B6">
      <w:pPr>
        <w:rPr>
          <w:rFonts w:ascii="Calibri" w:hAnsi="Calibri"/>
        </w:rPr>
      </w:pPr>
      <w:r w:rsidRPr="00A53EE7">
        <w:rPr>
          <w:rFonts w:ascii="Calibri" w:hAnsi="Calibri"/>
        </w:rPr>
        <w:t xml:space="preserve">Die Spalten können als Vektoren des </w:t>
      </w:r>
      <w:r w:rsidRPr="005D4DEF">
        <w:rPr>
          <w:rFonts w:ascii="Calibri" w:hAnsi="Calibri"/>
          <w:position w:val="-4"/>
        </w:rPr>
        <w:object w:dxaOrig="340" w:dyaOrig="300">
          <v:shape id="_x0000_i1034" type="#_x0000_t75" style="width:17.25pt;height:15pt" o:ole="" filled="t">
            <v:fill color2="black"/>
            <v:imagedata r:id="rId29" o:title=""/>
          </v:shape>
          <o:OLEObject Type="Embed" ProgID="Equation.3" ShapeID="_x0000_i1034" DrawAspect="Content" ObjectID="_1506688665" r:id="rId30"/>
        </w:object>
      </w:r>
      <w:r w:rsidRPr="00A53EE7">
        <w:rPr>
          <w:rFonts w:ascii="Calibri" w:hAnsi="Calibri"/>
        </w:rPr>
        <w:t>interpretiert werden.</w:t>
      </w:r>
    </w:p>
    <w:p w:rsidR="006A07B6" w:rsidRPr="00A53EE7" w:rsidRDefault="006A07B6" w:rsidP="006A07B6">
      <w:pPr>
        <w:widowControl w:val="0"/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A53EE7">
        <w:rPr>
          <w:rFonts w:ascii="Calibri" w:hAnsi="Calibri"/>
        </w:rPr>
        <w:t xml:space="preserve">Interpretiere und berechne  </w:t>
      </w:r>
      <w:r w:rsidRPr="00A53EE7">
        <w:rPr>
          <w:rFonts w:ascii="Calibri" w:hAnsi="Calibri"/>
          <w:position w:val="-4"/>
        </w:rPr>
        <w:object w:dxaOrig="820" w:dyaOrig="279">
          <v:shape id="_x0000_i1035" type="#_x0000_t75" style="width:41.25pt;height:14.25pt" o:ole="" filled="t">
            <v:fill color2="black"/>
            <v:imagedata r:id="rId31" o:title=""/>
          </v:shape>
          <o:OLEObject Type="Embed" ProgID="Equation.3" ShapeID="_x0000_i1035" DrawAspect="Content" ObjectID="_1506688666" r:id="rId32"/>
        </w:object>
      </w:r>
    </w:p>
    <w:p w:rsidR="006A07B6" w:rsidRPr="00A53EE7" w:rsidRDefault="006A07B6" w:rsidP="006A07B6">
      <w:pPr>
        <w:widowControl w:val="0"/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A53EE7">
        <w:rPr>
          <w:rFonts w:ascii="Calibri" w:hAnsi="Calibri"/>
        </w:rPr>
        <w:t xml:space="preserve">Interpretiere und berechne </w:t>
      </w:r>
      <w:r w:rsidRPr="00A53EE7">
        <w:rPr>
          <w:rFonts w:ascii="Calibri" w:hAnsi="Calibri"/>
          <w:position w:val="-10"/>
        </w:rPr>
        <w:object w:dxaOrig="1280" w:dyaOrig="340">
          <v:shape id="_x0000_i1036" type="#_x0000_t75" style="width:63.75pt;height:17.25pt" o:ole="" filled="t">
            <v:fill color2="black"/>
            <v:imagedata r:id="rId33" o:title=""/>
          </v:shape>
          <o:OLEObject Type="Embed" ProgID="Equation.3" ShapeID="_x0000_i1036" DrawAspect="Content" ObjectID="_1506688667" r:id="rId34"/>
        </w:object>
      </w:r>
    </w:p>
    <w:p w:rsidR="006A07B6" w:rsidRPr="00A53EE7" w:rsidRDefault="006A07B6" w:rsidP="006A07B6">
      <w:pPr>
        <w:widowControl w:val="0"/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Pr="00A53EE7">
        <w:rPr>
          <w:rFonts w:ascii="Calibri" w:hAnsi="Calibri"/>
        </w:rPr>
        <w:t>Berechne mit Hilfe von Vektoren, den Betrag, den die Gemeinde dem Hall</w:t>
      </w:r>
      <w:r>
        <w:rPr>
          <w:rFonts w:ascii="Calibri" w:hAnsi="Calibri"/>
        </w:rPr>
        <w:t>enbadbetreiber überweisen muss.</w:t>
      </w:r>
    </w:p>
    <w:p w:rsidR="006A07B6" w:rsidRDefault="006A07B6" w:rsidP="006A07B6">
      <w:pPr>
        <w:widowControl w:val="0"/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d) </w:t>
      </w:r>
      <w:r w:rsidRPr="00A53EE7">
        <w:rPr>
          <w:rFonts w:ascii="Calibri" w:hAnsi="Calibri"/>
        </w:rPr>
        <w:t xml:space="preserve">Interpretiere und berechne </w:t>
      </w:r>
      <w:r w:rsidRPr="00A53EE7">
        <w:rPr>
          <w:rFonts w:ascii="Calibri" w:hAnsi="Calibri"/>
          <w:position w:val="-10"/>
        </w:rPr>
        <w:object w:dxaOrig="780" w:dyaOrig="340">
          <v:shape id="_x0000_i1037" type="#_x0000_t75" style="width:39pt;height:17.25pt" o:ole="" filled="t">
            <v:fill color2="black"/>
            <v:imagedata r:id="rId35" o:title=""/>
          </v:shape>
          <o:OLEObject Type="Embed" ProgID="Equation.3" ShapeID="_x0000_i1037" DrawAspect="Content" ObjectID="_1506688668" r:id="rId36"/>
        </w:object>
      </w:r>
    </w:p>
    <w:p w:rsidR="006A07B6" w:rsidRDefault="006A07B6" w:rsidP="006A07B6">
      <w:pPr>
        <w:pStyle w:val="Listenabsatz"/>
        <w:rPr>
          <w:rFonts w:ascii="Calibri" w:hAnsi="Calibri"/>
          <w:sz w:val="22"/>
          <w:szCs w:val="22"/>
        </w:rPr>
      </w:pPr>
    </w:p>
    <w:p w:rsidR="006A07B6" w:rsidRPr="00A02026" w:rsidRDefault="009D33C2" w:rsidP="00A02026">
      <w:pPr>
        <w:rPr>
          <w:b/>
          <w:sz w:val="36"/>
          <w:szCs w:val="36"/>
        </w:rPr>
      </w:pPr>
      <w:r w:rsidRPr="00A02026">
        <w:rPr>
          <w:b/>
          <w:sz w:val="36"/>
          <w:szCs w:val="36"/>
        </w:rPr>
        <w:lastRenderedPageBreak/>
        <w:t>1. Schularbeit                  Mathematik                           6A                                                   19.10.2015</w:t>
      </w:r>
      <w:r w:rsidR="00A02026">
        <w:rPr>
          <w:b/>
          <w:sz w:val="36"/>
          <w:szCs w:val="36"/>
        </w:rPr>
        <w:t xml:space="preserve">                       2-stündig</w:t>
      </w:r>
    </w:p>
    <w:p w:rsidR="009D33C2" w:rsidRPr="00A02026" w:rsidRDefault="009D33C2" w:rsidP="009D33C2">
      <w:pPr>
        <w:jc w:val="center"/>
        <w:rPr>
          <w:b/>
          <w:sz w:val="36"/>
          <w:szCs w:val="36"/>
        </w:rPr>
      </w:pPr>
    </w:p>
    <w:p w:rsidR="009D33C2" w:rsidRDefault="009D33C2" w:rsidP="009D33C2">
      <w:pPr>
        <w:jc w:val="center"/>
        <w:rPr>
          <w:b/>
          <w:sz w:val="40"/>
          <w:szCs w:val="40"/>
        </w:rPr>
      </w:pPr>
    </w:p>
    <w:p w:rsidR="009D33C2" w:rsidRDefault="009D33C2" w:rsidP="009D33C2">
      <w:pPr>
        <w:jc w:val="center"/>
        <w:rPr>
          <w:b/>
          <w:sz w:val="40"/>
          <w:szCs w:val="40"/>
        </w:rPr>
      </w:pPr>
      <w:r w:rsidRPr="009D33C2"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1" locked="0" layoutInCell="1" allowOverlap="1" wp14:anchorId="7D4F1C1E" wp14:editId="5EF6A04F">
            <wp:simplePos x="0" y="0"/>
            <wp:positionH relativeFrom="column">
              <wp:posOffset>1405255</wp:posOffset>
            </wp:positionH>
            <wp:positionV relativeFrom="paragraph">
              <wp:posOffset>219075</wp:posOffset>
            </wp:positionV>
            <wp:extent cx="2705100" cy="3622675"/>
            <wp:effectExtent l="0" t="0" r="0" b="0"/>
            <wp:wrapTight wrapText="bothSides">
              <wp:wrapPolygon edited="0">
                <wp:start x="0" y="0"/>
                <wp:lineTo x="0" y="21467"/>
                <wp:lineTo x="21448" y="21467"/>
                <wp:lineTo x="21448" y="0"/>
                <wp:lineTo x="0" y="0"/>
              </wp:wrapPolygon>
            </wp:wrapTight>
            <wp:docPr id="8" name="Grafik 8" descr="http://gugus.de/Mathematik/hausauf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gugus.de/Mathematik/hausaufgaben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3C2" w:rsidRDefault="009D33C2" w:rsidP="009D33C2">
      <w:pPr>
        <w:jc w:val="center"/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9D33C2" w:rsidRDefault="009D33C2" w:rsidP="009D33C2">
      <w:pPr>
        <w:rPr>
          <w:b/>
          <w:sz w:val="40"/>
          <w:szCs w:val="40"/>
        </w:rPr>
      </w:pPr>
    </w:p>
    <w:p w:rsidR="00A02026" w:rsidRDefault="00A02026" w:rsidP="009D33C2">
      <w:pPr>
        <w:rPr>
          <w:b/>
          <w:sz w:val="40"/>
          <w:szCs w:val="40"/>
        </w:rPr>
      </w:pPr>
    </w:p>
    <w:p w:rsidR="009D33C2" w:rsidRDefault="009D33C2" w:rsidP="00A02026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Name: ______________________________________</w:t>
      </w:r>
    </w:p>
    <w:p w:rsidR="00A02026" w:rsidRDefault="00A02026" w:rsidP="00A02026">
      <w:pPr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2026" w:rsidTr="00A02026">
        <w:tc>
          <w:tcPr>
            <w:tcW w:w="3397" w:type="dxa"/>
          </w:tcPr>
          <w:p w:rsidR="00A02026" w:rsidRPr="009D33C2" w:rsidRDefault="00A02026" w:rsidP="009D33C2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Mögliche Punkte</w:t>
            </w:r>
          </w:p>
        </w:tc>
        <w:tc>
          <w:tcPr>
            <w:tcW w:w="2830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Erreichte Punkte</w:t>
            </w:r>
          </w:p>
        </w:tc>
      </w:tr>
      <w:tr w:rsidR="00A02026" w:rsidTr="00A02026">
        <w:tc>
          <w:tcPr>
            <w:tcW w:w="3397" w:type="dxa"/>
          </w:tcPr>
          <w:p w:rsidR="00A02026" w:rsidRPr="00A02026" w:rsidRDefault="00A02026" w:rsidP="009D33C2">
            <w:pPr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Typ1 Aufgaben</w:t>
            </w:r>
          </w:p>
        </w:tc>
        <w:tc>
          <w:tcPr>
            <w:tcW w:w="2835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</w:p>
        </w:tc>
      </w:tr>
      <w:tr w:rsidR="00A02026" w:rsidTr="00A02026">
        <w:tc>
          <w:tcPr>
            <w:tcW w:w="3397" w:type="dxa"/>
          </w:tcPr>
          <w:p w:rsidR="00A02026" w:rsidRPr="00A02026" w:rsidRDefault="00A02026" w:rsidP="009D33C2">
            <w:pPr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Typ2 Aufgaben</w:t>
            </w:r>
          </w:p>
        </w:tc>
        <w:tc>
          <w:tcPr>
            <w:tcW w:w="2835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</w:p>
        </w:tc>
      </w:tr>
      <w:tr w:rsidR="00A02026" w:rsidTr="00A02026">
        <w:tc>
          <w:tcPr>
            <w:tcW w:w="3397" w:type="dxa"/>
          </w:tcPr>
          <w:p w:rsidR="00A02026" w:rsidRPr="00A02026" w:rsidRDefault="00A02026" w:rsidP="009D33C2">
            <w:pPr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Gesamt</w:t>
            </w:r>
          </w:p>
        </w:tc>
        <w:tc>
          <w:tcPr>
            <w:tcW w:w="2835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  <w:r w:rsidRPr="00A02026">
              <w:rPr>
                <w:sz w:val="24"/>
                <w:szCs w:val="24"/>
              </w:rPr>
              <w:t>24</w:t>
            </w:r>
          </w:p>
        </w:tc>
        <w:tc>
          <w:tcPr>
            <w:tcW w:w="2830" w:type="dxa"/>
          </w:tcPr>
          <w:p w:rsidR="00A02026" w:rsidRPr="00A02026" w:rsidRDefault="00A02026" w:rsidP="00A02026">
            <w:pPr>
              <w:jc w:val="center"/>
              <w:rPr>
                <w:sz w:val="24"/>
                <w:szCs w:val="24"/>
              </w:rPr>
            </w:pPr>
          </w:p>
        </w:tc>
      </w:tr>
      <w:tr w:rsidR="00A02026" w:rsidTr="003528D0">
        <w:trPr>
          <w:trHeight w:val="567"/>
        </w:trPr>
        <w:tc>
          <w:tcPr>
            <w:tcW w:w="9062" w:type="dxa"/>
            <w:gridSpan w:val="3"/>
          </w:tcPr>
          <w:p w:rsidR="00A02026" w:rsidRPr="00A02026" w:rsidRDefault="00A02026" w:rsidP="00A02026">
            <w:pPr>
              <w:rPr>
                <w:sz w:val="32"/>
                <w:szCs w:val="32"/>
              </w:rPr>
            </w:pPr>
            <w:r w:rsidRPr="00A02026">
              <w:rPr>
                <w:sz w:val="32"/>
                <w:szCs w:val="32"/>
              </w:rPr>
              <w:t>Beurteilung</w:t>
            </w:r>
            <w:r>
              <w:rPr>
                <w:sz w:val="32"/>
                <w:szCs w:val="32"/>
              </w:rPr>
              <w:t>:</w:t>
            </w:r>
          </w:p>
        </w:tc>
      </w:tr>
      <w:tr w:rsidR="009D33C2" w:rsidTr="00FD167B">
        <w:tc>
          <w:tcPr>
            <w:tcW w:w="9062" w:type="dxa"/>
            <w:gridSpan w:val="3"/>
          </w:tcPr>
          <w:p w:rsidR="009D33C2" w:rsidRPr="00A02026" w:rsidRDefault="009D33C2" w:rsidP="009D33C2">
            <w:pPr>
              <w:rPr>
                <w:sz w:val="32"/>
                <w:szCs w:val="32"/>
              </w:rPr>
            </w:pPr>
            <w:r w:rsidRPr="00A02026">
              <w:rPr>
                <w:sz w:val="32"/>
                <w:szCs w:val="32"/>
              </w:rPr>
              <w:t>Unterschrift:</w:t>
            </w:r>
          </w:p>
        </w:tc>
      </w:tr>
    </w:tbl>
    <w:p w:rsidR="009D33C2" w:rsidRPr="009D33C2" w:rsidRDefault="009D33C2" w:rsidP="00A02026">
      <w:pPr>
        <w:rPr>
          <w:b/>
          <w:sz w:val="40"/>
          <w:szCs w:val="40"/>
        </w:rPr>
      </w:pPr>
    </w:p>
    <w:sectPr w:rsidR="009D33C2" w:rsidRPr="009D3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4198"/>
    <w:multiLevelType w:val="hybridMultilevel"/>
    <w:tmpl w:val="F112FBE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D27D8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27E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199"/>
    <w:multiLevelType w:val="hybridMultilevel"/>
    <w:tmpl w:val="90C44CEA"/>
    <w:lvl w:ilvl="0" w:tplc="3C74C0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2"/>
    <w:rsid w:val="001001B6"/>
    <w:rsid w:val="001E12D0"/>
    <w:rsid w:val="00232C01"/>
    <w:rsid w:val="00297604"/>
    <w:rsid w:val="003A6E9C"/>
    <w:rsid w:val="00435F79"/>
    <w:rsid w:val="005A7B4E"/>
    <w:rsid w:val="00696402"/>
    <w:rsid w:val="006A07B6"/>
    <w:rsid w:val="008A2E2E"/>
    <w:rsid w:val="009B6915"/>
    <w:rsid w:val="009D0FB0"/>
    <w:rsid w:val="009D33C2"/>
    <w:rsid w:val="00A02026"/>
    <w:rsid w:val="00C46FA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570C-7D42-45C0-B4B4-68527AD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001B6"/>
    <w:pPr>
      <w:spacing w:after="0" w:line="240" w:lineRule="auto"/>
    </w:pPr>
  </w:style>
  <w:style w:type="paragraph" w:customStyle="1" w:styleId="Default">
    <w:name w:val="Default"/>
    <w:rsid w:val="0010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A7B4E"/>
    <w:rPr>
      <w:color w:val="808080"/>
    </w:rPr>
  </w:style>
  <w:style w:type="paragraph" w:customStyle="1" w:styleId="Formatvorlage1">
    <w:name w:val="Formatvorlage1"/>
    <w:basedOn w:val="Standard"/>
    <w:rsid w:val="0029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E1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Inhalt">
    <w:name w:val="Tabellen Inhalt"/>
    <w:basedOn w:val="Standard"/>
    <w:rsid w:val="006A07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5.jpeg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6</cp:revision>
  <cp:lastPrinted>2015-10-17T19:09:00Z</cp:lastPrinted>
  <dcterms:created xsi:type="dcterms:W3CDTF">2015-10-17T11:48:00Z</dcterms:created>
  <dcterms:modified xsi:type="dcterms:W3CDTF">2015-10-18T13:51:00Z</dcterms:modified>
</cp:coreProperties>
</file>