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\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test</dc:creator>
  <cp:lastModifiedBy>xx</cp:lastModifiedBy>
  <cp:revision>2</cp:revision>
  <dcterms:created xsi:type="dcterms:W3CDTF">2015-12-08T09:15:00Z</dcterms:created>
  <dcterms:modified xsi:type="dcterms:W3CDTF">2015-12-08T09:15:00Z</dcterms:modified>
</cp:coreProperties>
</file>

<file path=word\_rels\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\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E67022" w:rsidRPr="00B85C77" w:rsidRDefault="00E67022"/>
    <w:p w:rsidR="00E67022" w:rsidRPr="00B85C77" w:rsidRDefault="00E67022" w:rsidP="00E67022">
      <w:pPr>
        <w:spacing w:line="240" w:lineRule="atLeast"/>
        <w:rPr>
          <w:rFonts w:ascii="Arial" w:hAnsi="Arial" w:cs="Arial"/>
          <w:shd w:val="clear" w:color="auto" w:fill="FFFFFF"/>
          <w:lang w:val="en-US"/>
        </w:rPr>
      </w:pPr>
      <w:proofErr w:type="spellStart"/>
      <w:r>
        <w:rPr>
          <w:kern w:val="2"/>
          <w:rFonts w:ascii="Arial" w:eastAsia="Arial"/>
          <w:sz w:val="24"/>
        </w:rPr>
        <w:t>QTS-Linux Combo NAS:</w:t>
      </w:r>
      <w:r>
        <w:rPr>
          <w:kern w:val="2"/>
          <w:rFonts w:ascii="Arial" w:eastAsia="Arial"/>
          <w:sz w:val="24"/>
          <w:color w:val="FF0000"/>
        </w:rPr>
        <w:t xml:space="preserve"> </w:t>
      </w:r>
      <w:r>
        <w:rPr>
          <w:kern w:val="2"/>
          <w:rFonts w:ascii="Arial" w:eastAsia="Arial"/>
          <w:sz w:val="24"/>
        </w:rPr>
        <w:t>Een veelzijdig privé cloudsysteem voor gecentraliseerde opslag en IoT-toepassingen.</w:t>
      </w:r>
      <w:proofErr w:type="spellEnd"/>
      <w:proofErr w:type="spellStart"/>
      <w:proofErr w:type="spellEnd"/>
    </w:p>
    <w:p w:rsidR="007E1811" w:rsidRPr="00B85C77" w:rsidRDefault="007E1811" w:rsidP="00E67022">
      <w:pPr>
        <w:tabs>
          <w:tab w:val="left" w:pos="1440"/>
        </w:tabs>
        <w:rPr>
          <w:lang w:val="en-US"/>
        </w:rPr>
      </w:pPr>
    </w:p>
    <w:p w:rsidR="00E67022" w:rsidRPr="00B85C77" w:rsidRDefault="00E67022" w:rsidP="00E67022">
      <w:pPr>
        <w:tabs>
          <w:tab w:val="left" w:pos="1440"/>
        </w:tabs>
        <w:rPr>
          <w:lang w:val="en-US"/>
        </w:rPr>
      </w:pPr>
      <w:r>
        <w:rPr>
          <w:kern w:val="0"/>
          <w:rFonts w:ascii="Arial" w:eastAsia="Arial"/>
          <w:sz w:val="24"/>
          <w:color w:val="000000"/>
        </w:rPr>
        <w:t>Dubbele HDMI-aansluitingen voor het switchen tussen gedupliceerde en uitgebreide desktopopties.</w:t>
      </w:r>
      <w:r>
        <w:br/>
      </w:r>
      <w:r>
        <w:br/>
      </w:r>
      <w:r>
        <w:rPr>
          <w:kern w:val="2"/>
          <w:rFonts w:ascii="Arial" w:eastAsia="Arial"/>
          <w:sz w:val="24"/>
        </w:rPr>
        <w:t xml:space="preserve">De </w:t>
      </w:r>
      <w:r>
        <w:rPr>
          <w:highlight w:val="green"/>
          <w:kern w:val="2"/>
          <w:rFonts w:ascii="Arial" w:eastAsia="Arial"/>
          <w:sz w:val="24"/>
        </w:rPr>
        <w:t>_model_</w:t>
      </w:r>
      <w:r>
        <w:rPr>
          <w:kern w:val="2"/>
          <w:rFonts w:ascii="Arial" w:eastAsia="Arial"/>
          <w:sz w:val="24"/>
        </w:rPr>
        <w:t xml:space="preserve"> is uitgerust met dubbele HDMI-uitgangen voor het gebruik van twee monitoren in een “</w:t>
      </w:r>
      <w:r>
        <w:rPr>
          <w:kern w:val="0"/>
          <w:rFonts w:ascii="Arial" w:eastAsia="Arial"/>
          <w:sz w:val="24"/>
          <w:color w:val="000000"/>
        </w:rPr>
        <w:t>gedupliceerde</w:t>
      </w:r>
      <w:r>
        <w:rPr>
          <w:kern w:val="2"/>
          <w:rFonts w:ascii="Arial" w:eastAsia="Arial"/>
          <w:sz w:val="24"/>
        </w:rPr>
        <w:t>” of “</w:t>
      </w:r>
      <w:r>
        <w:rPr>
          <w:kern w:val="0"/>
          <w:rFonts w:ascii="Arial" w:eastAsia="Arial"/>
          <w:sz w:val="24"/>
          <w:color w:val="000000"/>
        </w:rPr>
        <w:t>uitgebreide</w:t>
      </w:r>
      <w:r>
        <w:rPr>
          <w:kern w:val="2"/>
          <w:rFonts w:ascii="Arial" w:eastAsia="Arial"/>
          <w:sz w:val="24"/>
        </w:rPr>
        <w:t>” desktopconfiguratie. Het dupliceren zal dezelfde inhoud op beide displays weergeven, en in de uitgebreide desktopmodus kunnen gebruikers toepassingen weergeven over twee displays voor beter multitasken en een hogere productiviteit.</w:t>
      </w:r>
      <w:proofErr w:type="spellStart"/>
      <w:proofErr w:type="spellEnd"/>
      <w:proofErr w:type="gramStart"/>
      <w:proofErr w:type="gramEnd"/>
      <w:proofErr w:type="spellStart"/>
      <w:proofErr w:type="spellEnd"/>
    </w:p>
    <w:sectPr w:rsidR="00E67022" w:rsidRPr="00B85C77" w:rsidSect="007E1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\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endnote w:type="separator" w:id="-1">
    <w:p w:rsidR="00CD3D83" w:rsidRDefault="00CD3D83" w:rsidP="00B512E2">
      <w:r>
        <w:separator/>
      </w:r>
    </w:p>
  </w:endnote>
  <w:endnote w:type="continuationSeparator" w:id="0">
    <w:p w:rsidR="00CD3D83" w:rsidRDefault="00CD3D83" w:rsidP="00B512E2">
      <w:r>
        <w:continuationSeparator/>
      </w:r>
    </w:p>
  </w:endnote>
</w:endnotes>
</file>

<file path=word\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\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footnote w:type="separator" w:id="-1">
    <w:p w:rsidR="00CD3D83" w:rsidRDefault="00CD3D83" w:rsidP="00B512E2">
      <w:r>
        <w:separator/>
      </w:r>
    </w:p>
  </w:footnote>
  <w:footnote w:type="continuationSeparator" w:id="0">
    <w:p w:rsidR="00CD3D83" w:rsidRDefault="00CD3D83" w:rsidP="00B512E2">
      <w:r>
        <w:continuationSeparator/>
      </w:r>
    </w:p>
  </w:footnote>
</w:footnotes>
</file>

<file path=word\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022"/>
    <w:rsid w:val="002E7FB8"/>
    <w:rsid w:val="002F2347"/>
    <w:rsid w:val="0046063F"/>
    <w:rsid w:val="00543472"/>
    <w:rsid w:val="007E1811"/>
    <w:rsid w:val="00AE057E"/>
    <w:rsid w:val="00AE7385"/>
    <w:rsid w:val="00B512E2"/>
    <w:rsid w:val="00B85C77"/>
    <w:rsid w:val="00CD3D83"/>
    <w:rsid w:val="00E6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\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7022"/>
    <w:pPr>
      <w:widowControl w:val="0"/>
    </w:pPr>
    <w:rPr>
      <w:rFonts w:ascii="Calibri" w:eastAsia="PMingLiU" w:hAnsi="Calibri" w:cs="Times New Roman"/>
      <w:szCs w:val="24"/>
      <w:lang w:val="en-P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51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12E2"/>
    <w:rPr>
      <w:rFonts w:ascii="Calibri" w:eastAsia="PMingLiU" w:hAnsi="Calibri" w:cs="Times New Roman"/>
      <w:sz w:val="20"/>
      <w:szCs w:val="20"/>
      <w:lang w:val="en-PH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51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12E2"/>
    <w:rPr>
      <w:rFonts w:ascii="Calibri" w:eastAsia="PMingLiU" w:hAnsi="Calibri" w:cs="Times New Roman"/>
      <w:sz w:val="20"/>
      <w:szCs w:val="20"/>
      <w:lang w:val="en-PH"/>
    </w:rPr>
  </w:style>
</w:styles>
</file>

<file path=word\theme\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