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eastAsia="ＭＳ 明朝"/>
          <w:b/>
          <w:b/>
          <w:sz w:val="32"/>
          <w:szCs w:val="32"/>
          <w:lang w:val="fr-CA"/>
        </w:rPr>
      </w:pPr>
      <w:r>
        <w:rPr>
          <w:rFonts w:eastAsia="ＭＳ 明朝"/>
          <w:b/>
          <w:sz w:val="32"/>
          <w:szCs w:val="32"/>
          <w:lang w:val="fr-CA"/>
        </w:rPr>
        <w:t>PIERRE-LUC RIGAUX M.Eng, ITIL, CCBA</w:t>
      </w:r>
    </w:p>
    <w:p>
      <w:pPr>
        <w:pStyle w:val="Normal"/>
        <w:tabs>
          <w:tab w:val="right" w:pos="9990" w:leader="none"/>
        </w:tabs>
        <w:rPr>
          <w:rStyle w:val="InternetLink"/>
          <w:rFonts w:eastAsia="ＭＳ 明朝"/>
          <w:sz w:val="22"/>
          <w:szCs w:val="22"/>
          <w:lang w:val="fr-CA"/>
        </w:rPr>
      </w:pPr>
      <w:hyperlink r:id="rId2">
        <w:r>
          <w:rPr/>
        </w:r>
      </w:hyperlink>
    </w:p>
    <w:p>
      <w:pPr>
        <w:pStyle w:val="Heading1"/>
        <w:jc w:val="center"/>
        <w:rPr>
          <w:color w:val="000000"/>
          <w:sz w:val="24"/>
          <w:szCs w:val="24"/>
        </w:rPr>
      </w:pPr>
      <w:r>
        <w:rPr>
          <w:color w:val="000000"/>
          <w:sz w:val="24"/>
          <w:szCs w:val="24"/>
        </w:rPr>
        <w:t>SOFTWARE ENGINEER | BUSINESS ANALYST</w:t>
      </w:r>
    </w:p>
    <w:p>
      <w:pPr>
        <w:pStyle w:val="Normal"/>
        <w:jc w:val="center"/>
        <w:rPr>
          <w:i/>
          <w:i/>
          <w:iCs/>
          <w:sz w:val="22"/>
          <w:szCs w:val="22"/>
        </w:rPr>
      </w:pPr>
      <w:r>
        <w:rPr>
          <w:i/>
          <w:iCs/>
          <w:sz w:val="22"/>
          <w:szCs w:val="22"/>
        </w:rPr>
        <w:t>Client focused software engineer with a specialty in business analysis. Adept at communicating with business stakeholders to explain problems, opportunities and solution options to optimize business capabilities.</w:t>
      </w:r>
    </w:p>
    <w:p>
      <w:pPr>
        <w:pStyle w:val="Heading1"/>
        <w:rPr/>
      </w:pPr>
      <w:r>
        <w:rPr/>
        <w:t>TECHNICAL SKILLS</w:t>
      </w:r>
    </w:p>
    <w:tbl>
      <w:tblPr>
        <w:tblW w:w="10098" w:type="dxa"/>
        <w:jc w:val="left"/>
        <w:tblInd w:w="0" w:type="dxa"/>
        <w:tblBorders/>
        <w:tblCellMar>
          <w:top w:w="0" w:type="dxa"/>
          <w:left w:w="153" w:type="dxa"/>
          <w:bottom w:w="0" w:type="dxa"/>
          <w:right w:w="108" w:type="dxa"/>
        </w:tblCellMar>
      </w:tblPr>
      <w:tblGrid>
        <w:gridCol w:w="2755"/>
        <w:gridCol w:w="7343"/>
      </w:tblGrid>
      <w:tr>
        <w:trPr/>
        <w:tc>
          <w:tcPr>
            <w:tcW w:w="2755" w:type="dxa"/>
            <w:tcBorders/>
            <w:shd w:fill="FFFFFF" w:val="clear"/>
          </w:tcPr>
          <w:p>
            <w:pPr>
              <w:pStyle w:val="Normal"/>
              <w:spacing w:before="29" w:after="29"/>
              <w:rPr>
                <w:rFonts w:eastAsia="ＭＳ 明朝" w:cs="Calibri"/>
                <w:b/>
                <w:b/>
                <w:sz w:val="20"/>
                <w:szCs w:val="20"/>
              </w:rPr>
            </w:pPr>
            <w:r>
              <w:rPr>
                <w:rFonts w:eastAsia="ＭＳ 明朝" w:cs="Calibri"/>
                <w:b/>
                <w:sz w:val="20"/>
                <w:szCs w:val="20"/>
              </w:rPr>
              <w:t>Language &amp; Technology:</w:t>
            </w:r>
          </w:p>
        </w:tc>
        <w:tc>
          <w:tcPr>
            <w:tcW w:w="7343" w:type="dxa"/>
            <w:tcBorders/>
            <w:shd w:fill="FFFFFF" w:val="clear"/>
          </w:tcPr>
          <w:p>
            <w:pPr>
              <w:pStyle w:val="Normal"/>
              <w:spacing w:before="29" w:after="29"/>
              <w:rPr>
                <w:rFonts w:eastAsia="ＭＳ 明朝" w:cs="Calibri"/>
                <w:sz w:val="20"/>
                <w:szCs w:val="20"/>
              </w:rPr>
            </w:pPr>
            <w:r>
              <w:rPr>
                <w:rFonts w:eastAsia="ＭＳ 明朝" w:cs="Calibri"/>
                <w:sz w:val="20"/>
                <w:szCs w:val="20"/>
              </w:rPr>
              <w:t>Java, J2EE, C/C++, Ruby, SQL, R, SAS Spring, Hibernate, Matlab, OSGi, TCP/IP.</w:t>
            </w:r>
          </w:p>
        </w:tc>
      </w:tr>
      <w:tr>
        <w:trPr/>
        <w:tc>
          <w:tcPr>
            <w:tcW w:w="2755" w:type="dxa"/>
            <w:tcBorders/>
            <w:shd w:fill="FFFFFF" w:val="clear"/>
          </w:tcPr>
          <w:p>
            <w:pPr>
              <w:pStyle w:val="Normal"/>
              <w:spacing w:before="29" w:after="29"/>
              <w:rPr>
                <w:rFonts w:eastAsia="ＭＳ 明朝" w:cs="Calibri"/>
                <w:b/>
                <w:b/>
                <w:sz w:val="20"/>
                <w:szCs w:val="20"/>
              </w:rPr>
            </w:pPr>
            <w:r>
              <w:rPr>
                <w:rFonts w:eastAsia="ＭＳ 明朝" w:cs="Calibri"/>
                <w:b/>
                <w:sz w:val="20"/>
                <w:szCs w:val="20"/>
              </w:rPr>
              <w:t>Software:</w:t>
            </w:r>
          </w:p>
        </w:tc>
        <w:tc>
          <w:tcPr>
            <w:tcW w:w="7343" w:type="dxa"/>
            <w:tcBorders/>
            <w:shd w:fill="FFFFFF" w:val="clear"/>
          </w:tcPr>
          <w:p>
            <w:pPr>
              <w:pStyle w:val="Normal"/>
              <w:spacing w:before="29" w:after="29"/>
              <w:rPr/>
            </w:pPr>
            <w:r>
              <w:rPr>
                <w:rFonts w:eastAsia="ＭＳ 明朝" w:cs="Calibri"/>
                <w:sz w:val="20"/>
                <w:szCs w:val="20"/>
              </w:rPr>
              <w:t xml:space="preserve">Eclipse, Open Office API, MS Office, </w:t>
            </w:r>
            <w:r>
              <w:rPr>
                <w:rFonts w:eastAsia="ＭＳ 明朝"/>
                <w:sz w:val="20"/>
                <w:szCs w:val="20"/>
              </w:rPr>
              <w:t>MS Project</w:t>
            </w:r>
            <w:r>
              <w:rPr>
                <w:rFonts w:eastAsia="ＭＳ 明朝" w:cs="Calibri"/>
                <w:sz w:val="20"/>
                <w:szCs w:val="20"/>
              </w:rPr>
              <w:t>, MS Visio,</w:t>
            </w:r>
            <w:r>
              <w:rPr>
                <w:rFonts w:eastAsia="ＭＳ 明朝"/>
                <w:sz w:val="20"/>
                <w:szCs w:val="20"/>
              </w:rPr>
              <w:t xml:space="preserve"> </w:t>
            </w:r>
            <w:r>
              <w:rPr>
                <w:rFonts w:eastAsia="ＭＳ 明朝" w:cs="Calibri"/>
                <w:sz w:val="20"/>
                <w:szCs w:val="20"/>
              </w:rPr>
              <w:t xml:space="preserve">Visual Studio, </w:t>
            </w:r>
            <w:r>
              <w:rPr>
                <w:rFonts w:eastAsia="ＭＳ 明朝"/>
                <w:sz w:val="20"/>
                <w:szCs w:val="20"/>
              </w:rPr>
              <w:t>Sharepoint.</w:t>
            </w:r>
          </w:p>
        </w:tc>
      </w:tr>
      <w:tr>
        <w:trPr/>
        <w:tc>
          <w:tcPr>
            <w:tcW w:w="2755" w:type="dxa"/>
            <w:tcBorders/>
            <w:shd w:fill="FFFFFF" w:val="clear"/>
          </w:tcPr>
          <w:p>
            <w:pPr>
              <w:pStyle w:val="Normal"/>
              <w:spacing w:before="29" w:after="29"/>
              <w:rPr>
                <w:rFonts w:eastAsia="ＭＳ 明朝" w:cs="Calibri"/>
                <w:b/>
                <w:b/>
                <w:sz w:val="20"/>
                <w:szCs w:val="20"/>
              </w:rPr>
            </w:pPr>
            <w:r>
              <w:rPr>
                <w:rFonts w:eastAsia="ＭＳ 明朝" w:cs="Calibri"/>
                <w:b/>
                <w:sz w:val="20"/>
                <w:szCs w:val="20"/>
              </w:rPr>
              <w:t>Software Engineering:</w:t>
            </w:r>
          </w:p>
        </w:tc>
        <w:tc>
          <w:tcPr>
            <w:tcW w:w="7343" w:type="dxa"/>
            <w:tcBorders/>
            <w:shd w:fill="FFFFFF" w:val="clear"/>
          </w:tcPr>
          <w:p>
            <w:pPr>
              <w:pStyle w:val="Normal"/>
              <w:spacing w:before="29" w:after="29"/>
              <w:rPr/>
            </w:pPr>
            <w:r>
              <w:rPr>
                <w:rFonts w:eastAsia="ＭＳ 明朝"/>
                <w:sz w:val="20"/>
                <w:szCs w:val="20"/>
              </w:rPr>
              <w:t xml:space="preserve">ITIL, </w:t>
            </w:r>
            <w:r>
              <w:rPr>
                <w:rFonts w:eastAsia="ＭＳ 明朝" w:cs="Calibri"/>
                <w:sz w:val="20"/>
                <w:szCs w:val="20"/>
              </w:rPr>
              <w:t>ISO 29110, BABOK, PMBOK, UML, BPM, Polarion, JIRA, Track, SVN.</w:t>
            </w:r>
          </w:p>
        </w:tc>
      </w:tr>
      <w:tr>
        <w:trPr/>
        <w:tc>
          <w:tcPr>
            <w:tcW w:w="2755" w:type="dxa"/>
            <w:tcBorders/>
            <w:shd w:fill="FFFFFF" w:val="clear"/>
          </w:tcPr>
          <w:p>
            <w:pPr>
              <w:pStyle w:val="Normal"/>
              <w:spacing w:before="29" w:after="29"/>
              <w:rPr>
                <w:rFonts w:eastAsia="ＭＳ 明朝" w:cs="Calibri"/>
                <w:b/>
                <w:b/>
                <w:sz w:val="20"/>
                <w:szCs w:val="20"/>
              </w:rPr>
            </w:pPr>
            <w:r>
              <w:rPr>
                <w:rFonts w:eastAsia="ＭＳ 明朝" w:cs="Calibri"/>
                <w:b/>
                <w:sz w:val="20"/>
                <w:szCs w:val="20"/>
              </w:rPr>
              <w:t>Web Application:</w:t>
            </w:r>
          </w:p>
        </w:tc>
        <w:tc>
          <w:tcPr>
            <w:tcW w:w="7343" w:type="dxa"/>
            <w:tcBorders/>
            <w:shd w:fill="FFFFFF" w:val="clear"/>
          </w:tcPr>
          <w:p>
            <w:pPr>
              <w:pStyle w:val="Normal"/>
              <w:spacing w:before="29" w:after="29"/>
              <w:rPr>
                <w:rFonts w:eastAsia="ＭＳ 明朝" w:cs="Calibri"/>
                <w:sz w:val="20"/>
                <w:szCs w:val="20"/>
              </w:rPr>
            </w:pPr>
            <w:r>
              <w:rPr>
                <w:rFonts w:eastAsia="ＭＳ 明朝" w:cs="Calibri"/>
                <w:sz w:val="20"/>
                <w:szCs w:val="20"/>
              </w:rPr>
              <w:t>Tomcat, Jetty, Resin, Apache Sling, Jasper.</w:t>
            </w:r>
          </w:p>
        </w:tc>
      </w:tr>
      <w:tr>
        <w:trPr/>
        <w:tc>
          <w:tcPr>
            <w:tcW w:w="2755" w:type="dxa"/>
            <w:tcBorders/>
            <w:shd w:fill="FFFFFF" w:val="clear"/>
          </w:tcPr>
          <w:p>
            <w:pPr>
              <w:pStyle w:val="Normal"/>
              <w:spacing w:before="29" w:after="29"/>
              <w:rPr>
                <w:rFonts w:eastAsia="ＭＳ 明朝" w:cs="Calibri"/>
                <w:b/>
                <w:b/>
                <w:sz w:val="20"/>
                <w:szCs w:val="20"/>
              </w:rPr>
            </w:pPr>
            <w:r>
              <w:rPr>
                <w:rFonts w:eastAsia="ＭＳ 明朝" w:cs="Calibri"/>
                <w:b/>
                <w:sz w:val="20"/>
                <w:szCs w:val="20"/>
              </w:rPr>
              <w:t>Web:</w:t>
            </w:r>
          </w:p>
        </w:tc>
        <w:tc>
          <w:tcPr>
            <w:tcW w:w="7343" w:type="dxa"/>
            <w:tcBorders/>
            <w:shd w:fill="FFFFFF" w:val="clear"/>
          </w:tcPr>
          <w:p>
            <w:pPr>
              <w:pStyle w:val="Normal"/>
              <w:spacing w:before="29" w:after="29"/>
              <w:rPr>
                <w:rFonts w:eastAsia="ＭＳ 明朝" w:cs="Calibri"/>
                <w:sz w:val="20"/>
                <w:szCs w:val="20"/>
              </w:rPr>
            </w:pPr>
            <w:r>
              <w:rPr>
                <w:rFonts w:eastAsia="ＭＳ 明朝" w:cs="Calibri"/>
                <w:sz w:val="20"/>
                <w:szCs w:val="20"/>
              </w:rPr>
              <w:t>REST, SOAP, GWT, JSP, HTML, PHP, XML, XSL, JSON, XPath, XML Schema, JQuery, Ajax, JavaScript, CSS, SASS, HAML, Oracle, SQL Server.</w:t>
            </w:r>
          </w:p>
        </w:tc>
      </w:tr>
    </w:tbl>
    <w:p>
      <w:pPr>
        <w:pStyle w:val="Heading1"/>
        <w:rPr/>
      </w:pPr>
      <w:r>
        <w:rPr/>
        <w:t>PROFESSIONAL EXPERIENCE</w:t>
      </w:r>
    </w:p>
    <w:p>
      <w:pPr>
        <w:pStyle w:val="Heading2"/>
        <w:rPr/>
      </w:pPr>
      <w:r>
        <w:rPr/>
        <w:t>Aimia, Montreal, Quebec, Canada</w:t>
        <w:tab/>
        <w:t>2015</w:t>
      </w:r>
    </w:p>
    <w:p>
      <w:pPr>
        <w:pStyle w:val="Jobtitle"/>
        <w:rPr>
          <w:rFonts w:ascii="Times New Roman" w:hAnsi="Times New Roman"/>
        </w:rPr>
      </w:pPr>
      <w:r>
        <w:rPr>
          <w:rFonts w:ascii="Times New Roman" w:hAnsi="Times New Roman"/>
        </w:rPr>
        <w:t>Senior Business Analyst Consultant</w:t>
      </w:r>
    </w:p>
    <w:p>
      <w:pPr>
        <w:pStyle w:val="ListParagraph"/>
        <w:numPr>
          <w:ilvl w:val="0"/>
          <w:numId w:val="1"/>
        </w:numPr>
        <w:tabs>
          <w:tab w:val="right" w:pos="10065" w:leader="none"/>
        </w:tabs>
        <w:rPr/>
      </w:pPr>
      <w:r>
        <w:rPr/>
        <w:t>Elicit requir</w:t>
      </w:r>
      <w:r>
        <w:rPr>
          <w:rFonts w:eastAsia="Times New Roman" w:cs="Times New Roman"/>
          <w:color w:val="00000A"/>
          <w:szCs w:val="24"/>
          <w:lang w:val="en-US" w:eastAsia="en-US" w:bidi="ar-SA"/>
        </w:rPr>
        <w:t xml:space="preserve">ements </w:t>
      </w:r>
      <w:r>
        <w:rPr>
          <w:rFonts w:eastAsia="Times New Roman" w:cs="Times New Roman"/>
          <w:color w:val="00000A"/>
          <w:sz w:val="20"/>
          <w:szCs w:val="24"/>
          <w:lang w:val="en-US" w:eastAsia="en-US" w:bidi="ar-SA"/>
        </w:rPr>
        <w:t>fo</w:t>
      </w:r>
      <w:r>
        <w:rPr>
          <w:rFonts w:eastAsia="Times New Roman" w:cs="Times New Roman"/>
          <w:bCs/>
          <w:color w:val="00000A"/>
          <w:spacing w:val="1"/>
          <w:sz w:val="20"/>
          <w:szCs w:val="24"/>
          <w:lang w:val="en-US" w:eastAsia="en-US" w:bidi="ar-SA"/>
        </w:rPr>
        <w:t>r</w:t>
      </w:r>
      <w:r>
        <w:rPr>
          <w:rFonts w:eastAsia="Times New Roman" w:cs="Times New Roman"/>
          <w:bCs/>
          <w:color w:val="00000A"/>
          <w:spacing w:val="1"/>
          <w:szCs w:val="24"/>
          <w:lang w:val="en-US" w:eastAsia="en-US" w:bidi="ar-SA"/>
        </w:rPr>
        <w:t xml:space="preserve"> new Location Base Marketing project. Establish a scenario framework to display project's value toward main departm</w:t>
      </w:r>
      <w:r>
        <w:rPr>
          <w:rFonts w:eastAsia="Times New Roman" w:cs="Times New Roman"/>
          <w:bCs/>
          <w:color w:val="00000A"/>
          <w:spacing w:val="1"/>
          <w:sz w:val="20"/>
          <w:szCs w:val="24"/>
          <w:lang w:val="en-US" w:eastAsia="en-US" w:bidi="ar-SA"/>
        </w:rPr>
        <w:t>ent's stakeholders.</w:t>
      </w:r>
    </w:p>
    <w:p>
      <w:pPr>
        <w:pStyle w:val="ListParagraph"/>
        <w:numPr>
          <w:ilvl w:val="0"/>
          <w:numId w:val="1"/>
        </w:numPr>
        <w:tabs>
          <w:tab w:val="right" w:pos="10065" w:leader="none"/>
        </w:tabs>
        <w:rPr>
          <w:rFonts w:eastAsia="Times New Roman" w:cs="Times New Roman"/>
          <w:bCs/>
          <w:color w:val="00000A"/>
          <w:spacing w:val="1"/>
          <w:szCs w:val="24"/>
          <w:lang w:val="en-US" w:eastAsia="en-US" w:bidi="ar-SA"/>
        </w:rPr>
      </w:pPr>
      <w:r>
        <w:rPr>
          <w:rFonts w:eastAsia="Times New Roman" w:cs="Times New Roman"/>
          <w:bCs/>
          <w:color w:val="00000A"/>
          <w:spacing w:val="1"/>
          <w:szCs w:val="24"/>
          <w:lang w:val="en-US" w:eastAsia="en-US" w:bidi="ar-SA"/>
        </w:rPr>
        <w:t>Gather requirements to enable to use points to pay the booking taxes. Demystify the taxes handling complexity, led the risk analysis and expose four (4) different options with the strengths and tradeoffs assessment for each of them to help.</w:t>
      </w:r>
    </w:p>
    <w:p>
      <w:pPr>
        <w:pStyle w:val="ListParagraph"/>
        <w:numPr>
          <w:ilvl w:val="0"/>
          <w:numId w:val="1"/>
        </w:numPr>
        <w:tabs>
          <w:tab w:val="right" w:pos="10065" w:leader="none"/>
        </w:tabs>
        <w:rPr>
          <w:rFonts w:eastAsia="Times New Roman" w:cs="Times New Roman"/>
          <w:bCs/>
          <w:color w:val="00000A"/>
          <w:spacing w:val="1"/>
          <w:szCs w:val="24"/>
          <w:lang w:val="en-US" w:eastAsia="en-US" w:bidi="ar-SA"/>
        </w:rPr>
      </w:pPr>
      <w:r>
        <w:rPr>
          <w:rFonts w:eastAsia="Times New Roman" w:cs="Times New Roman"/>
          <w:bCs/>
          <w:color w:val="00000A"/>
          <w:spacing w:val="1"/>
          <w:szCs w:val="24"/>
          <w:lang w:val="en-US" w:eastAsia="en-US" w:bidi="ar-SA"/>
        </w:rPr>
        <w:t>Migrate the current incident tracker applications from two (2) different divisions toward the new Service Now platform. Ensured that each department’s software needs of will be continually met. Perform business readiness and change management.</w:t>
      </w:r>
    </w:p>
    <w:p>
      <w:pPr>
        <w:pStyle w:val="ListParagraph"/>
        <w:numPr>
          <w:ilvl w:val="0"/>
          <w:numId w:val="1"/>
        </w:numPr>
        <w:tabs>
          <w:tab w:val="right" w:pos="10065" w:leader="none"/>
        </w:tabs>
        <w:rPr/>
      </w:pPr>
      <w:r>
        <w:rPr>
          <w:rFonts w:eastAsia="Times New Roman" w:cs="Times New Roman"/>
          <w:bCs/>
          <w:color w:val="00000A"/>
          <w:spacing w:val="1"/>
          <w:sz w:val="20"/>
          <w:szCs w:val="24"/>
          <w:lang w:val="en-US" w:eastAsia="en-US" w:bidi="ar-SA"/>
        </w:rPr>
        <w:t>Gather requirements amon</w:t>
      </w:r>
      <w:r>
        <w:rPr>
          <w:rFonts w:eastAsia="Calibri" w:cs="Calibri"/>
          <w:bCs/>
          <w:color w:val="00000A"/>
          <w:spacing w:val="1"/>
          <w:sz w:val="20"/>
          <w:szCs w:val="20"/>
          <w:lang w:val="en-US" w:eastAsia="en-US" w:bidi="ar-SA"/>
        </w:rPr>
        <w:t>g different departments on the new Spee</w:t>
      </w:r>
      <w:r>
        <w:rPr>
          <w:rFonts w:eastAsia="Calibri" w:cs="Calibri"/>
          <w:bCs/>
          <w:color w:val="00000A"/>
          <w:spacing w:val="1"/>
          <w:szCs w:val="20"/>
          <w:lang w:val="en-US" w:eastAsia="en-US" w:bidi="ar-SA"/>
        </w:rPr>
        <w:t xml:space="preserve">ch </w:t>
      </w:r>
      <w:r>
        <w:rPr/>
        <w:t>Analytics Solution on phone conversation.</w:t>
      </w:r>
    </w:p>
    <w:p>
      <w:pPr>
        <w:pStyle w:val="Heading2"/>
        <w:rPr/>
      </w:pPr>
      <w:bookmarkStart w:id="0" w:name="_GoBack"/>
      <w:r>
        <w:rPr>
          <w:rFonts w:eastAsia="ＭＳ 明朝"/>
          <w:szCs w:val="26"/>
        </w:rPr>
        <w:t>National Bank</w:t>
      </w:r>
      <w:bookmarkEnd w:id="0"/>
      <w:r>
        <w:rPr>
          <w:rFonts w:eastAsia="ＭＳ 明朝"/>
          <w:szCs w:val="26"/>
        </w:rPr>
        <w:t>, Montreal, Quebec, Canada</w:t>
        <w:tab/>
        <w:t>2014</w:t>
      </w:r>
    </w:p>
    <w:p>
      <w:pPr>
        <w:pStyle w:val="Jobtitle"/>
        <w:rPr>
          <w:rFonts w:ascii="Times New Roman" w:hAnsi="Times New Roman"/>
        </w:rPr>
      </w:pPr>
      <w:r>
        <w:rPr>
          <w:rFonts w:ascii="Times New Roman" w:hAnsi="Times New Roman"/>
        </w:rPr>
        <w:t>Business Analyst, Consultant</w:t>
      </w:r>
    </w:p>
    <w:p>
      <w:pPr>
        <w:pStyle w:val="ListParagraph"/>
        <w:numPr>
          <w:ilvl w:val="0"/>
          <w:numId w:val="1"/>
        </w:numPr>
        <w:tabs>
          <w:tab w:val="right" w:pos="10065" w:leader="none"/>
        </w:tabs>
        <w:rPr/>
      </w:pPr>
      <w:r>
        <w:rPr/>
        <w:t>Determined requirement</w:t>
      </w:r>
      <w:r>
        <w:rPr>
          <w:rFonts w:eastAsia="Calibri" w:cs="Calibri"/>
          <w:bCs/>
          <w:color w:val="00000A"/>
          <w:spacing w:val="1"/>
          <w:szCs w:val="20"/>
          <w:lang w:val="en-US" w:eastAsia="en-US" w:bidi="ar-SA"/>
        </w:rPr>
        <w:t>s f</w:t>
      </w:r>
      <w:r>
        <w:rPr>
          <w:rFonts w:eastAsia="Times New Roman" w:cs="Times New Roman"/>
          <w:bCs/>
          <w:color w:val="00000A"/>
          <w:spacing w:val="1"/>
          <w:szCs w:val="24"/>
          <w:lang w:val="en-US" w:eastAsia="en-US" w:bidi="ar-SA"/>
        </w:rPr>
        <w:t>or Risk Glossary, Taxonomy, Metadata and Data tracing to comply with Basel Committee policies. Saved money by ensuring that the non-functional requirements are taken care properly using an own</w:t>
        <w:noBreakHyphen/>
        <w:t>made framework.</w:t>
      </w:r>
    </w:p>
    <w:p>
      <w:pPr>
        <w:pStyle w:val="ListParagraph"/>
        <w:numPr>
          <w:ilvl w:val="0"/>
          <w:numId w:val="1"/>
        </w:numPr>
        <w:tabs>
          <w:tab w:val="right" w:pos="10065" w:leader="none"/>
        </w:tabs>
        <w:rPr/>
      </w:pPr>
      <w:r>
        <w:rPr>
          <w:rFonts w:eastAsia="Times New Roman" w:cs="Times New Roman"/>
          <w:bCs/>
          <w:color w:val="00000A"/>
          <w:spacing w:val="1"/>
          <w:szCs w:val="24"/>
          <w:lang w:val="en-US" w:eastAsia="en-US" w:bidi="ar-SA"/>
        </w:rPr>
        <w:t>Elicit the Business Continuity requirements. Documented the business readiness based APQC's framework to support the change management, in part by reviewing all stakeholders and how they were impacted. Mapped the process that triggers the cont</w:t>
      </w:r>
      <w:r>
        <w:rPr>
          <w:rFonts w:eastAsia="Calibri" w:cs="Calibri"/>
          <w:bCs/>
          <w:color w:val="00000A"/>
          <w:spacing w:val="1"/>
          <w:szCs w:val="20"/>
          <w:lang w:val="en-US" w:eastAsia="en-US" w:bidi="ar-SA"/>
        </w:rPr>
        <w:t>inuity m</w:t>
      </w:r>
      <w:r>
        <w:rPr>
          <w:rFonts w:eastAsia="Times New Roman" w:cs="Times New Roman"/>
          <w:color w:val="00000A"/>
        </w:rPr>
        <w:t>ode</w:t>
      </w:r>
      <w:r>
        <w:rPr/>
        <w:t>. Led the choice of the Continuity Site by a programmed Decision matrice.</w:t>
      </w:r>
    </w:p>
    <w:p>
      <w:pPr>
        <w:pStyle w:val="Heading2"/>
        <w:rPr>
          <w:rFonts w:eastAsia="ＭＳ 明朝"/>
          <w:szCs w:val="26"/>
        </w:rPr>
      </w:pPr>
      <w:r>
        <w:rPr>
          <w:rFonts w:eastAsia="ＭＳ 明朝"/>
          <w:szCs w:val="26"/>
        </w:rPr>
        <w:t>Air Canada, Montreal, Quebec, Canada</w:t>
        <w:tab/>
        <w:t>2013 – 2014</w:t>
      </w:r>
    </w:p>
    <w:p>
      <w:pPr>
        <w:pStyle w:val="Jobtitle"/>
        <w:rPr>
          <w:rFonts w:ascii="Times New Roman" w:hAnsi="Times New Roman" w:eastAsia="ＭＳ 明朝"/>
          <w:szCs w:val="26"/>
        </w:rPr>
      </w:pPr>
      <w:r>
        <w:rPr>
          <w:rFonts w:eastAsia="ＭＳ 明朝" w:ascii="Times New Roman" w:hAnsi="Times New Roman"/>
          <w:szCs w:val="26"/>
        </w:rPr>
        <w:t>Business Analyst, Consultant</w:t>
      </w:r>
    </w:p>
    <w:p>
      <w:pPr>
        <w:pStyle w:val="ListParagraph"/>
        <w:numPr>
          <w:ilvl w:val="0"/>
          <w:numId w:val="1"/>
        </w:numPr>
        <w:tabs>
          <w:tab w:val="right" w:pos="10065" w:leader="none"/>
        </w:tabs>
        <w:rPr/>
      </w:pPr>
      <w:r>
        <w:rPr>
          <w:rFonts w:eastAsia="ＭＳ 明朝"/>
          <w:szCs w:val="26"/>
        </w:rPr>
        <w:t>Contributed to project d</w:t>
      </w:r>
      <w:r>
        <w:rPr>
          <w:rFonts w:eastAsia="Calibri" w:cs="Calibri"/>
          <w:bCs/>
          <w:color w:val="00000A"/>
          <w:spacing w:val="1"/>
          <w:szCs w:val="20"/>
          <w:lang w:val="en-US" w:eastAsia="en-US" w:bidi="ar-SA"/>
        </w:rPr>
        <w:t>ev</w:t>
      </w:r>
      <w:r>
        <w:rPr>
          <w:rFonts w:eastAsia="Times New Roman" w:cs="Times New Roman"/>
          <w:bCs/>
          <w:color w:val="00000A"/>
          <w:spacing w:val="1"/>
          <w:szCs w:val="24"/>
          <w:lang w:val="en-US" w:eastAsia="en-US" w:bidi="ar-SA"/>
        </w:rPr>
        <w:t xml:space="preserve">elopment cycles, activities and enhancements including: requirements gathering workshops, concept development, design, development, acceptance testing, implementation and deployment support. Led periodic meetings with </w:t>
      </w:r>
      <w:r>
        <w:rPr>
          <w:rFonts w:eastAsia="Times New Roman" w:cs="Times New Roman"/>
          <w:bCs/>
          <w:color w:val="00000A"/>
          <w:spacing w:val="1"/>
          <w:sz w:val="20"/>
          <w:szCs w:val="24"/>
          <w:lang w:val="en-US" w:eastAsia="en-US" w:bidi="ar-SA"/>
        </w:rPr>
        <w:t xml:space="preserve">the vendor ensure the requirements are understood and the development is on track. </w:t>
      </w:r>
    </w:p>
    <w:p>
      <w:pPr>
        <w:pStyle w:val="ListParagraph"/>
        <w:numPr>
          <w:ilvl w:val="0"/>
          <w:numId w:val="1"/>
        </w:numPr>
        <w:tabs>
          <w:tab w:val="right" w:pos="10065" w:leader="none"/>
        </w:tabs>
        <w:rPr>
          <w:rFonts w:eastAsia="Times New Roman" w:cs="Times New Roman"/>
          <w:bCs/>
          <w:color w:val="00000A"/>
          <w:spacing w:val="1"/>
          <w:szCs w:val="24"/>
          <w:lang w:val="en-US" w:eastAsia="en-US" w:bidi="ar-SA"/>
        </w:rPr>
      </w:pPr>
      <w:r>
        <w:rPr>
          <w:rFonts w:eastAsia="Times New Roman" w:cs="Times New Roman"/>
          <w:bCs/>
          <w:color w:val="00000A"/>
          <w:spacing w:val="1"/>
          <w:szCs w:val="24"/>
          <w:lang w:val="en-US" w:eastAsia="en-US" w:bidi="ar-SA"/>
        </w:rPr>
        <w:t>Performed data mining for booking application efficiency measures. Assisted in the development of technical specifications, process flows and diagrams. Defined use cases and high-level test scenarios for the test team.</w:t>
      </w:r>
    </w:p>
    <w:p>
      <w:pPr>
        <w:pStyle w:val="ListParagraph"/>
        <w:numPr>
          <w:ilvl w:val="0"/>
          <w:numId w:val="1"/>
        </w:numPr>
        <w:tabs>
          <w:tab w:val="right" w:pos="10065" w:leader="none"/>
        </w:tabs>
        <w:rPr/>
      </w:pPr>
      <w:r>
        <w:rPr>
          <w:rFonts w:eastAsia="Times New Roman" w:cs="Times New Roman"/>
          <w:bCs/>
          <w:color w:val="00000A"/>
          <w:spacing w:val="1"/>
          <w:sz w:val="20"/>
          <w:szCs w:val="24"/>
          <w:lang w:val="en-US" w:eastAsia="en-US" w:bidi="ar-SA"/>
        </w:rPr>
        <w:t>Designed the use</w:t>
      </w:r>
      <w:r>
        <w:rPr>
          <w:rFonts w:eastAsia="Times New Roman" w:cs="Times New Roman"/>
          <w:bCs/>
          <w:color w:val="00000A"/>
          <w:spacing w:val="1"/>
          <w:szCs w:val="24"/>
          <w:lang w:val="en-US" w:eastAsia="en-US" w:bidi="ar-SA"/>
        </w:rPr>
        <w:t>r interface r</w:t>
      </w:r>
      <w:r>
        <w:rPr>
          <w:rFonts w:eastAsia="Times New Roman" w:cs="Times New Roman"/>
          <w:color w:val="00000A"/>
          <w:szCs w:val="24"/>
          <w:lang w:val="en-US" w:eastAsia="en-US" w:bidi="ar-SA"/>
        </w:rPr>
        <w:t>equirement of the new E-Upgrade. Fortify requirements by ensuring that all exceptions ar</w:t>
      </w:r>
      <w:r>
        <w:rPr/>
        <w:t xml:space="preserve">e handled properly by the interface. </w:t>
      </w:r>
    </w:p>
    <w:p>
      <w:pPr>
        <w:pStyle w:val="Heading2"/>
        <w:rPr>
          <w:rFonts w:eastAsia="ＭＳ 明朝"/>
          <w:szCs w:val="26"/>
        </w:rPr>
      </w:pPr>
      <w:r>
        <w:rPr>
          <w:rFonts w:eastAsia="ＭＳ 明朝"/>
          <w:szCs w:val="26"/>
        </w:rPr>
        <w:t>Vandal Games, Montreal, Quebec, Canada</w:t>
        <w:tab/>
        <w:t>2012 – 2013</w:t>
      </w:r>
    </w:p>
    <w:p>
      <w:pPr>
        <w:pStyle w:val="Jobtitle"/>
        <w:rPr>
          <w:rFonts w:ascii="Times New Roman" w:hAnsi="Times New Roman"/>
        </w:rPr>
      </w:pPr>
      <w:r>
        <w:rPr>
          <w:rFonts w:ascii="Times New Roman" w:hAnsi="Times New Roman"/>
        </w:rPr>
        <w:t>Software Development Practices Consultant, Change Manager</w:t>
      </w:r>
    </w:p>
    <w:p>
      <w:pPr>
        <w:pStyle w:val="ListParagraph"/>
        <w:numPr>
          <w:ilvl w:val="0"/>
          <w:numId w:val="1"/>
        </w:numPr>
        <w:tabs>
          <w:tab w:val="right" w:pos="10065" w:leader="none"/>
        </w:tabs>
        <w:rPr/>
      </w:pPr>
      <w:r>
        <w:rPr/>
        <w:t>Enhanced softwar</w:t>
      </w:r>
      <w:r>
        <w:rPr>
          <w:rFonts w:eastAsia="Times New Roman" w:cs="Times New Roman"/>
          <w:color w:val="00000A"/>
          <w:szCs w:val="24"/>
          <w:lang w:val="en-US" w:eastAsia="en-US" w:bidi="ar-SA"/>
        </w:rPr>
        <w:t>e develo</w:t>
      </w:r>
      <w:r>
        <w:rPr>
          <w:rFonts w:eastAsia="Times New Roman" w:cs="Times New Roman"/>
          <w:bCs/>
          <w:color w:val="00000A"/>
          <w:spacing w:val="1"/>
          <w:szCs w:val="24"/>
          <w:lang w:val="en-US" w:eastAsia="en-US" w:bidi="ar-SA"/>
        </w:rPr>
        <w:t>pment practices to increase efficiency and quality while reducing development time through assessing conformity, initiating and coaching change management, trained team on ISO 29110 good practices, coached Scrum software development adapted practices and implemented software configuration management methods.</w:t>
      </w:r>
    </w:p>
    <w:p>
      <w:pPr>
        <w:pStyle w:val="ListParagraph"/>
        <w:numPr>
          <w:ilvl w:val="0"/>
          <w:numId w:val="1"/>
        </w:numPr>
        <w:tabs>
          <w:tab w:val="right" w:pos="10065" w:leader="none"/>
        </w:tabs>
        <w:rPr/>
      </w:pPr>
      <w:r>
        <w:rPr>
          <w:rFonts w:eastAsia="Times New Roman" w:cs="Times New Roman"/>
          <w:bCs/>
          <w:color w:val="00000A"/>
          <w:spacing w:val="1"/>
          <w:szCs w:val="24"/>
          <w:lang w:val="en-US" w:eastAsia="en-US" w:bidi="ar-SA"/>
        </w:rPr>
        <w:t>Results: improved software documentation and management of projects, versions, requirements as well as software testing and integrat</w:t>
      </w:r>
      <w:r>
        <w:rPr>
          <w:rFonts w:eastAsia="Calibri" w:cs="Calibri"/>
          <w:bCs/>
          <w:color w:val="00000A"/>
          <w:spacing w:val="1"/>
          <w:szCs w:val="20"/>
          <w:lang w:val="en-US" w:eastAsia="en-US" w:bidi="ar-SA"/>
        </w:rPr>
        <w:t>ion. Int</w:t>
      </w:r>
      <w:r>
        <w:rPr/>
        <w:t>roduction of Knowledge Management System used collaboratively.</w:t>
      </w:r>
    </w:p>
    <w:p>
      <w:pPr>
        <w:pStyle w:val="Heading2"/>
        <w:rPr/>
      </w:pPr>
      <w:r>
        <w:rPr/>
        <w:t>ÉTS, Montreal, Quebec, Canada</w:t>
        <w:tab/>
        <w:t>2012</w:t>
      </w:r>
    </w:p>
    <w:p>
      <w:pPr>
        <w:pStyle w:val="Jobtitle"/>
        <w:rPr>
          <w:rFonts w:ascii="Times New Roman" w:hAnsi="Times New Roman"/>
        </w:rPr>
      </w:pPr>
      <w:r>
        <w:rPr>
          <w:rFonts w:ascii="Times New Roman" w:hAnsi="Times New Roman"/>
        </w:rPr>
        <w:t>Software requirements and specifications teacher assistant</w:t>
      </w:r>
    </w:p>
    <w:p>
      <w:pPr>
        <w:pStyle w:val="ListParagraph"/>
        <w:numPr>
          <w:ilvl w:val="0"/>
          <w:numId w:val="1"/>
        </w:numPr>
        <w:tabs>
          <w:tab w:val="right" w:pos="10065" w:leader="none"/>
        </w:tabs>
        <w:rPr/>
      </w:pPr>
      <w:r>
        <w:rPr/>
        <w:t xml:space="preserve">Taught software </w:t>
      </w:r>
      <w:r>
        <w:rPr>
          <w:rFonts w:eastAsia="Times New Roman" w:cs="Times New Roman"/>
          <w:bCs/>
          <w:color w:val="00000A"/>
          <w:spacing w:val="1"/>
          <w:szCs w:val="24"/>
          <w:lang w:val="en-US" w:eastAsia="en-US" w:bidi="ar-SA"/>
        </w:rPr>
        <w:t>requirements</w:t>
      </w:r>
      <w:r>
        <w:rPr>
          <w:rFonts w:eastAsia="Calibri" w:cs="Calibri"/>
          <w:bCs/>
          <w:color w:val="00000A"/>
          <w:spacing w:val="1"/>
          <w:szCs w:val="20"/>
          <w:lang w:val="en-US" w:eastAsia="en-US" w:bidi="ar-SA"/>
        </w:rPr>
        <w:t xml:space="preserve"> and needs. Led workshops on the writing of Vision Document and Software Requirement Specification</w:t>
      </w:r>
      <w:r>
        <w:rPr/>
        <w:t>.</w:t>
      </w:r>
    </w:p>
    <w:p>
      <w:pPr>
        <w:pStyle w:val="Heading2"/>
        <w:rPr/>
      </w:pPr>
      <w:r>
        <w:rPr/>
        <w:t>Pratt &amp; Whitney Canada, Longueuil, Quebec, Canada</w:t>
        <w:tab/>
        <w:t>2012</w:t>
      </w:r>
    </w:p>
    <w:p>
      <w:pPr>
        <w:pStyle w:val="Jobtitle"/>
        <w:rPr>
          <w:rFonts w:ascii="Times New Roman" w:hAnsi="Times New Roman"/>
        </w:rPr>
      </w:pPr>
      <w:r>
        <w:rPr>
          <w:rFonts w:ascii="Times New Roman" w:hAnsi="Times New Roman"/>
        </w:rPr>
        <w:t>Business Analyst</w:t>
      </w:r>
    </w:p>
    <w:p>
      <w:pPr>
        <w:pStyle w:val="ListParagraph"/>
        <w:numPr>
          <w:ilvl w:val="0"/>
          <w:numId w:val="1"/>
        </w:numPr>
        <w:tabs>
          <w:tab w:val="right" w:pos="10065" w:leader="none"/>
        </w:tabs>
        <w:rPr/>
      </w:pPr>
      <w:r>
        <w:rPr/>
        <w:t>Contributed to the creation o</w:t>
      </w:r>
      <w:r>
        <w:rPr>
          <w:rFonts w:eastAsia="Calibri" w:cs="Calibri"/>
          <w:bCs/>
          <w:color w:val="00000A"/>
          <w:spacing w:val="1"/>
          <w:szCs w:val="20"/>
          <w:lang w:val="en-US" w:eastAsia="en-US" w:bidi="ar-SA"/>
        </w:rPr>
        <w:t>f an aftermarket business model by benchmarking similar systems in other industries, performing B</w:t>
      </w:r>
      <w:r>
        <w:rPr>
          <w:rFonts w:eastAsia="Times New Roman" w:cs="Times New Roman"/>
          <w:bCs/>
          <w:color w:val="00000A"/>
          <w:spacing w:val="1"/>
          <w:szCs w:val="24"/>
          <w:lang w:val="en-US" w:eastAsia="en-US" w:bidi="ar-SA"/>
        </w:rPr>
        <w:t>usiness Capability Analysis to scope the project and identify gaps and managing the project Key Performance indicators. Defined use cases and high-level test scenarios.</w:t>
      </w:r>
    </w:p>
    <w:p>
      <w:pPr>
        <w:pStyle w:val="ListParagraph"/>
        <w:numPr>
          <w:ilvl w:val="0"/>
          <w:numId w:val="1"/>
        </w:numPr>
        <w:tabs>
          <w:tab w:val="right" w:pos="10065" w:leader="none"/>
        </w:tabs>
        <w:rPr/>
      </w:pPr>
      <w:r>
        <w:rPr>
          <w:rFonts w:eastAsia="Times New Roman" w:cs="Times New Roman"/>
          <w:bCs/>
          <w:color w:val="00000A"/>
          <w:spacing w:val="1"/>
          <w:szCs w:val="24"/>
          <w:lang w:val="en-US" w:eastAsia="en-US" w:bidi="ar-SA"/>
        </w:rPr>
        <w:t>Defined project mission, objectives, strategies and tactics for E-Logbook project. Wrote E-Logbook business case to determine its benefits and provided alternate solutions with their rationales. Analyzed Canadian and American aircraft engine logb</w:t>
      </w:r>
      <w:r>
        <w:rPr>
          <w:rFonts w:eastAsia="Calibri" w:cs="Calibri"/>
          <w:bCs/>
          <w:color w:val="00000A"/>
          <w:spacing w:val="1"/>
          <w:szCs w:val="20"/>
          <w:lang w:val="en-US" w:eastAsia="en-US" w:bidi="ar-SA"/>
        </w:rPr>
        <w:t>ook legal regulatio</w:t>
      </w:r>
      <w:r>
        <w:rPr/>
        <w:t>ns, created requirements package and conducted requirements presentations for senior executives. Identified opportunities for change by performing SIPOC.</w:t>
      </w:r>
    </w:p>
    <w:p>
      <w:pPr>
        <w:pStyle w:val="Heading2"/>
        <w:rPr/>
      </w:pPr>
      <w:r>
        <w:rPr/>
        <w:t>MATI, Montreal, Quebec, Canada</w:t>
        <w:tab/>
        <w:t>2010 – 2011</w:t>
      </w:r>
    </w:p>
    <w:p>
      <w:pPr>
        <w:pStyle w:val="Jobtitle"/>
        <w:rPr>
          <w:rFonts w:ascii="Times New Roman" w:hAnsi="Times New Roman"/>
        </w:rPr>
      </w:pPr>
      <w:r>
        <w:rPr>
          <w:rFonts w:ascii="Times New Roman" w:hAnsi="Times New Roman"/>
        </w:rPr>
        <w:t>Software Architect, Functional Analyst, Business Analyst</w:t>
      </w:r>
    </w:p>
    <w:p>
      <w:pPr>
        <w:pStyle w:val="ListParagraph"/>
        <w:numPr>
          <w:ilvl w:val="0"/>
          <w:numId w:val="1"/>
        </w:numPr>
        <w:tabs>
          <w:tab w:val="right" w:pos="10065" w:leader="none"/>
        </w:tabs>
        <w:rPr/>
      </w:pPr>
      <w:r>
        <w:rPr/>
        <w:t>Created an e</w:t>
      </w:r>
      <w:r>
        <w:rPr>
          <w:rFonts w:eastAsia="Times New Roman" w:cs="Times New Roman"/>
          <w:color w:val="00000A"/>
          <w:szCs w:val="24"/>
          <w:lang w:val="en-US" w:eastAsia="en-US" w:bidi="ar-SA"/>
        </w:rPr>
        <w:t>lectronic portfo</w:t>
      </w:r>
      <w:r>
        <w:rPr>
          <w:rFonts w:eastAsia="Times New Roman" w:cs="Times New Roman"/>
          <w:bCs/>
          <w:color w:val="00000A"/>
          <w:spacing w:val="1"/>
          <w:szCs w:val="24"/>
          <w:lang w:val="en-US" w:eastAsia="en-US" w:bidi="ar-SA"/>
        </w:rPr>
        <w:t>lio to support the development and assessments of individual students’ learning and competencies. Wrote and managed business and software requirements and developed learning assessment workflows.</w:t>
      </w:r>
    </w:p>
    <w:p>
      <w:pPr>
        <w:pStyle w:val="ListParagraph"/>
        <w:numPr>
          <w:ilvl w:val="0"/>
          <w:numId w:val="1"/>
        </w:numPr>
        <w:tabs>
          <w:tab w:val="right" w:pos="10065" w:leader="none"/>
        </w:tabs>
        <w:rPr/>
      </w:pPr>
      <w:r>
        <w:rPr>
          <w:rFonts w:eastAsia="Times New Roman" w:cs="Times New Roman"/>
          <w:bCs/>
          <w:color w:val="00000A"/>
          <w:spacing w:val="1"/>
          <w:szCs w:val="24"/>
          <w:lang w:val="en-US" w:eastAsia="en-US" w:bidi="ar-SA"/>
        </w:rPr>
        <w:t>Improved MA</w:t>
      </w:r>
      <w:r>
        <w:rPr>
          <w:rFonts w:eastAsia="Calibri" w:cs="Calibri"/>
          <w:bCs/>
          <w:color w:val="00000A"/>
          <w:spacing w:val="1"/>
          <w:szCs w:val="20"/>
          <w:lang w:val="en-US" w:eastAsia="en-US" w:bidi="ar-SA"/>
        </w:rPr>
        <w:t>TI’s software de</w:t>
      </w:r>
      <w:r>
        <w:rPr/>
        <w:t>velopment processes based on ISO 29110 standard.</w:t>
      </w:r>
    </w:p>
    <w:p>
      <w:pPr>
        <w:pStyle w:val="Heading2"/>
        <w:rPr/>
      </w:pPr>
      <w:r>
        <w:rPr/>
        <w:t>Nexio Group, Montreal, Quebec, Canada</w:t>
        <w:tab/>
        <w:t xml:space="preserve">2005 </w:t>
      </w:r>
      <w:r>
        <w:rPr>
          <w:sz w:val="26"/>
          <w:szCs w:val="26"/>
        </w:rPr>
        <w:t xml:space="preserve">– </w:t>
      </w:r>
      <w:r>
        <w:rPr/>
        <w:t>2010</w:t>
      </w:r>
    </w:p>
    <w:p>
      <w:pPr>
        <w:pStyle w:val="Jobtitle"/>
        <w:rPr>
          <w:rFonts w:ascii="Times New Roman" w:hAnsi="Times New Roman"/>
        </w:rPr>
      </w:pPr>
      <w:r>
        <w:rPr>
          <w:rFonts w:ascii="Times New Roman" w:hAnsi="Times New Roman"/>
        </w:rPr>
        <w:t>Analyst Programmer, Business and functional Analyst</w:t>
      </w:r>
    </w:p>
    <w:p>
      <w:pPr>
        <w:pStyle w:val="ListParagraph"/>
        <w:numPr>
          <w:ilvl w:val="0"/>
          <w:numId w:val="1"/>
        </w:numPr>
        <w:tabs>
          <w:tab w:val="right" w:pos="10065" w:leader="none"/>
        </w:tabs>
        <w:rPr/>
      </w:pPr>
      <w:r>
        <w:rPr/>
        <w:t>Implemented a tool to docume</w:t>
      </w:r>
      <w:r>
        <w:rPr>
          <w:rFonts w:eastAsia="Calibri" w:cs="Calibri"/>
          <w:bCs/>
          <w:color w:val="00000A"/>
          <w:spacing w:val="1"/>
          <w:szCs w:val="20"/>
          <w:lang w:val="en-US" w:eastAsia="en-US" w:bidi="ar-SA"/>
        </w:rPr>
        <w:t>nt ITSM, SOX and Cobit processes for CBC and Domtar, thereby improving the applicatio</w:t>
      </w:r>
      <w:r>
        <w:rPr>
          <w:rFonts w:eastAsia="Times New Roman" w:cs="Times New Roman"/>
          <w:bCs/>
          <w:color w:val="00000A"/>
          <w:spacing w:val="1"/>
          <w:szCs w:val="24"/>
          <w:lang w:val="en-US" w:eastAsia="en-US" w:bidi="ar-SA"/>
        </w:rPr>
        <w:t>n’s initial load and back-up functionalities. Developed an automatic application installer with NSIS and an automatic data-mining tool used for reporting.</w:t>
      </w:r>
    </w:p>
    <w:p>
      <w:pPr>
        <w:pStyle w:val="ListParagraph"/>
        <w:numPr>
          <w:ilvl w:val="0"/>
          <w:numId w:val="1"/>
        </w:numPr>
        <w:tabs>
          <w:tab w:val="right" w:pos="10065" w:leader="none"/>
        </w:tabs>
        <w:rPr>
          <w:rFonts w:eastAsia="Times New Roman" w:cs="Times New Roman"/>
          <w:bCs/>
          <w:color w:val="00000A"/>
          <w:spacing w:val="1"/>
          <w:szCs w:val="24"/>
          <w:lang w:val="en-US" w:eastAsia="en-US" w:bidi="ar-SA"/>
        </w:rPr>
      </w:pPr>
      <w:r>
        <w:rPr>
          <w:rFonts w:eastAsia="Times New Roman" w:cs="Times New Roman"/>
          <w:bCs/>
          <w:color w:val="00000A"/>
          <w:spacing w:val="1"/>
          <w:szCs w:val="24"/>
          <w:lang w:val="en-US" w:eastAsia="en-US" w:bidi="ar-SA"/>
        </w:rPr>
        <w:t>Streamlined thesis deposit process and developed a support application for UQAM (Quebec public university with 8K postgraduate students). Improved process by 40%. New document generator engine library was used in other projects.</w:t>
      </w:r>
    </w:p>
    <w:p>
      <w:pPr>
        <w:pStyle w:val="ListParagraph"/>
        <w:numPr>
          <w:ilvl w:val="0"/>
          <w:numId w:val="1"/>
        </w:numPr>
        <w:tabs>
          <w:tab w:val="right" w:pos="10065" w:leader="none"/>
        </w:tabs>
        <w:rPr>
          <w:rFonts w:eastAsia="Times New Roman" w:cs="Times New Roman"/>
          <w:bCs/>
          <w:color w:val="00000A"/>
          <w:spacing w:val="1"/>
          <w:szCs w:val="24"/>
          <w:lang w:val="en-US" w:eastAsia="en-US" w:bidi="ar-SA"/>
        </w:rPr>
      </w:pPr>
      <w:r>
        <w:rPr>
          <w:rFonts w:eastAsia="Times New Roman" w:cs="Times New Roman"/>
          <w:bCs/>
          <w:color w:val="00000A"/>
          <w:spacing w:val="1"/>
          <w:szCs w:val="24"/>
          <w:lang w:val="en-US" w:eastAsia="en-US" w:bidi="ar-SA"/>
        </w:rPr>
        <w:t>Improved safety practices of Cascades (company produces, converts, and markets packaging and tissue products) by producing an application to register safety observations and infractions. Performed data and process modeling, implemented reporting capabilities, developed user interface and provided technical support.</w:t>
      </w:r>
    </w:p>
    <w:p>
      <w:pPr>
        <w:pStyle w:val="ListParagraph"/>
        <w:numPr>
          <w:ilvl w:val="0"/>
          <w:numId w:val="1"/>
        </w:numPr>
        <w:tabs>
          <w:tab w:val="right" w:pos="10065" w:leader="none"/>
        </w:tabs>
        <w:rPr/>
      </w:pPr>
      <w:r>
        <w:rPr>
          <w:rFonts w:eastAsia="Times New Roman" w:cs="Times New Roman"/>
          <w:bCs/>
          <w:color w:val="00000A"/>
          <w:spacing w:val="1"/>
          <w:szCs w:val="24"/>
          <w:lang w:val="en-US" w:eastAsia="en-US" w:bidi="ar-SA"/>
        </w:rPr>
        <w:t xml:space="preserve">Developed an </w:t>
      </w:r>
      <w:r>
        <w:rPr>
          <w:rFonts w:eastAsia="Calibri" w:cs="Calibri"/>
          <w:bCs/>
          <w:color w:val="00000A"/>
          <w:spacing w:val="1"/>
          <w:szCs w:val="20"/>
          <w:lang w:val="en-US" w:eastAsia="en-US" w:bidi="ar-SA"/>
        </w:rPr>
        <w:t>application to hel</w:t>
      </w:r>
      <w:r>
        <w:rPr/>
        <w:t>p professionals treat post-traumatic stress disorder (PTSD) among 2K Canadian military veterans. Created test cases and supported QA activities.</w:t>
      </w:r>
    </w:p>
    <w:p>
      <w:pPr>
        <w:pStyle w:val="Heading2"/>
        <w:rPr/>
      </w:pPr>
      <w:r>
        <w:rPr/>
        <w:t>HEC Montreal, Montreal, Quebec, Canada</w:t>
        <w:tab/>
        <w:t>2004 – 2006</w:t>
      </w:r>
    </w:p>
    <w:p>
      <w:pPr>
        <w:pStyle w:val="Jobtitle"/>
        <w:rPr>
          <w:rFonts w:ascii="Times New Roman" w:hAnsi="Times New Roman"/>
        </w:rPr>
      </w:pPr>
      <w:r>
        <w:rPr>
          <w:rFonts w:ascii="Times New Roman" w:hAnsi="Times New Roman"/>
        </w:rPr>
        <w:t>Analyst Programmer</w:t>
      </w:r>
    </w:p>
    <w:p>
      <w:pPr>
        <w:pStyle w:val="ListParagraph"/>
        <w:numPr>
          <w:ilvl w:val="0"/>
          <w:numId w:val="1"/>
        </w:numPr>
        <w:tabs>
          <w:tab w:val="right" w:pos="10065" w:leader="none"/>
        </w:tabs>
        <w:rPr/>
      </w:pPr>
      <w:r>
        <w:rPr/>
        <w:t xml:space="preserve">Introduced </w:t>
      </w:r>
      <w:r>
        <w:rPr>
          <w:rFonts w:eastAsia="Times New Roman" w:cs="Times New Roman"/>
          <w:color w:val="00000A"/>
          <w:szCs w:val="24"/>
          <w:lang w:val="en-US" w:eastAsia="en-US" w:bidi="ar-SA"/>
        </w:rPr>
        <w:t>cloning</w:t>
      </w:r>
      <w:r>
        <w:rPr/>
        <w:t xml:space="preserve"> capabilities and other elements to Evatic, a knowledge base on Information and </w:t>
      </w:r>
      <w:r>
        <w:rPr>
          <w:rFonts w:eastAsia="Times New Roman" w:cs="Times New Roman"/>
          <w:bCs/>
          <w:color w:val="00000A"/>
          <w:spacing w:val="1"/>
          <w:szCs w:val="24"/>
          <w:lang w:val="en-US" w:eastAsia="en-US" w:bidi="ar-SA"/>
        </w:rPr>
        <w:t>Communications</w:t>
      </w:r>
      <w:r>
        <w:rPr/>
        <w:t xml:space="preserve"> Technology, thereby improving the user friendlessness and efficiency of the application.</w:t>
      </w:r>
    </w:p>
    <w:p>
      <w:pPr>
        <w:pStyle w:val="Heading2"/>
        <w:rPr/>
      </w:pPr>
      <w:r>
        <w:rPr/>
        <w:t>Idea Solutions, Montreal, Quebec, Canada</w:t>
        <w:tab/>
        <w:t>2003</w:t>
      </w:r>
    </w:p>
    <w:p>
      <w:pPr>
        <w:pStyle w:val="Jobtitle"/>
        <w:rPr>
          <w:rFonts w:ascii="Times New Roman" w:hAnsi="Times New Roman"/>
        </w:rPr>
      </w:pPr>
      <w:r>
        <w:rPr>
          <w:rFonts w:ascii="Times New Roman" w:hAnsi="Times New Roman"/>
        </w:rPr>
        <w:t>Software developer</w:t>
      </w:r>
    </w:p>
    <w:p>
      <w:pPr>
        <w:pStyle w:val="ListParagraph"/>
        <w:numPr>
          <w:ilvl w:val="0"/>
          <w:numId w:val="1"/>
        </w:numPr>
        <w:tabs>
          <w:tab w:val="right" w:pos="10065" w:leader="none"/>
        </w:tabs>
        <w:rPr/>
      </w:pPr>
      <w:r>
        <w:rPr/>
        <w:t xml:space="preserve">Developed </w:t>
      </w:r>
      <w:r>
        <w:rPr>
          <w:rFonts w:eastAsia="Times New Roman" w:cs="Times New Roman"/>
          <w:color w:val="00000A"/>
          <w:szCs w:val="24"/>
          <w:lang w:val="en-US" w:eastAsia="en-US" w:bidi="ar-SA"/>
        </w:rPr>
        <w:t>modules</w:t>
      </w:r>
      <w:r>
        <w:rPr/>
        <w:t xml:space="preserve"> for </w:t>
      </w:r>
      <w:r>
        <w:rPr>
          <w:rFonts w:eastAsia="Calibri" w:cs="Calibri"/>
          <w:bCs/>
          <w:color w:val="00000A"/>
          <w:spacing w:val="1"/>
          <w:szCs w:val="20"/>
          <w:lang w:val="en-US" w:eastAsia="en-US" w:bidi="ar-SA"/>
        </w:rPr>
        <w:t>creating</w:t>
      </w:r>
      <w:r>
        <w:rPr/>
        <w:t xml:space="preserve"> and tracking dental appointments as an in-house solution. Established a simple process to integrate the </w:t>
      </w:r>
      <w:r>
        <w:rPr>
          <w:rFonts w:eastAsia="Times New Roman" w:cs="Times New Roman"/>
          <w:color w:val="00000A"/>
          <w:szCs w:val="24"/>
          <w:lang w:val="en-US" w:eastAsia="en-US" w:bidi="ar-SA"/>
        </w:rPr>
        <w:t>modules</w:t>
      </w:r>
      <w:r>
        <w:rPr/>
        <w:t xml:space="preserve"> within the main solution that improved development efficiencies.</w:t>
      </w:r>
    </w:p>
    <w:p>
      <w:pPr>
        <w:pStyle w:val="Heading2"/>
        <w:rPr/>
      </w:pPr>
      <w:r>
        <w:rPr/>
        <w:t>Ubisoft, Montreal, Quebec, Canada</w:t>
        <w:tab/>
        <w:t>2000 – 2003</w:t>
      </w:r>
    </w:p>
    <w:p>
      <w:pPr>
        <w:pStyle w:val="Jobtitle"/>
        <w:rPr>
          <w:rFonts w:ascii="Times New Roman" w:hAnsi="Times New Roman"/>
        </w:rPr>
      </w:pPr>
      <w:r>
        <w:rPr>
          <w:rFonts w:ascii="Times New Roman" w:hAnsi="Times New Roman"/>
        </w:rPr>
        <w:t>Software developer</w:t>
      </w:r>
    </w:p>
    <w:p>
      <w:pPr>
        <w:pStyle w:val="ListParagraph"/>
        <w:numPr>
          <w:ilvl w:val="0"/>
          <w:numId w:val="1"/>
        </w:numPr>
        <w:tabs>
          <w:tab w:val="right" w:pos="10065" w:leader="none"/>
        </w:tabs>
        <w:rPr/>
      </w:pPr>
      <w:r>
        <w:rPr/>
        <w:t>Implemented server to a</w:t>
      </w:r>
      <w:r>
        <w:rPr>
          <w:rFonts w:eastAsia="Times New Roman" w:cs="Times New Roman"/>
          <w:color w:val="00000A"/>
          <w:szCs w:val="24"/>
          <w:lang w:val="en-US" w:eastAsia="en-US" w:bidi="ar-SA"/>
        </w:rPr>
        <w:t>llow gamers to create or join game sessions based on their characteristics and skills. Gathered requirements and per</w:t>
      </w:r>
      <w:r>
        <w:rPr>
          <w:rFonts w:eastAsia="Times New Roman" w:cs="Times New Roman"/>
          <w:bCs/>
          <w:color w:val="00000A"/>
          <w:spacing w:val="1"/>
          <w:szCs w:val="24"/>
          <w:lang w:val="en-US" w:eastAsia="en-US" w:bidi="ar-SA"/>
        </w:rPr>
        <w:t xml:space="preserve">formed </w:t>
      </w:r>
      <w:r>
        <w:rPr>
          <w:rFonts w:eastAsia="Times New Roman" w:cs="Times New Roman"/>
          <w:bCs/>
          <w:color w:val="00000A"/>
          <w:spacing w:val="1"/>
          <w:sz w:val="20"/>
          <w:szCs w:val="24"/>
          <w:lang w:val="en-US" w:eastAsia="en-US" w:bidi="ar-SA"/>
        </w:rPr>
        <w:t>functional</w:t>
      </w:r>
      <w:r>
        <w:rPr>
          <w:rFonts w:eastAsia="Times New Roman" w:cs="Times New Roman"/>
          <w:bCs/>
          <w:color w:val="00000A"/>
          <w:spacing w:val="1"/>
          <w:szCs w:val="24"/>
          <w:lang w:val="en-US" w:eastAsia="en-US" w:bidi="ar-SA"/>
        </w:rPr>
        <w:t xml:space="preserve"> analysis, performed architectural and detailed design, programmed server components and developed test modules. Adapted and improved game’s servers and libraries. Server was utilized by fifteen internal and five partner’s online games with a capacity of 10K simultaneous players.</w:t>
      </w:r>
    </w:p>
    <w:p>
      <w:pPr>
        <w:pStyle w:val="ListParagraph"/>
        <w:numPr>
          <w:ilvl w:val="0"/>
          <w:numId w:val="1"/>
        </w:numPr>
        <w:tabs>
          <w:tab w:val="right" w:pos="10065" w:leader="none"/>
        </w:tabs>
        <w:rPr/>
      </w:pPr>
      <w:r>
        <w:rPr>
          <w:rFonts w:eastAsia="Times New Roman" w:cs="Times New Roman"/>
          <w:bCs/>
          <w:color w:val="00000A"/>
          <w:spacing w:val="1"/>
          <w:szCs w:val="24"/>
          <w:lang w:val="en-US" w:eastAsia="en-US" w:bidi="ar-SA"/>
        </w:rPr>
        <w:t>Developed a data exchange li</w:t>
      </w:r>
      <w:r>
        <w:rPr/>
        <w:t xml:space="preserve">brary based on Selective Repeat Protocol (SRP) for Linux and Windows. </w:t>
      </w:r>
    </w:p>
    <w:p>
      <w:pPr>
        <w:pStyle w:val="Heading1"/>
        <w:rPr/>
      </w:pPr>
      <w:r>
        <w:rPr/>
        <w:t>CERTIFICATIONS</w:t>
      </w:r>
    </w:p>
    <w:p>
      <w:pPr>
        <w:pStyle w:val="Normal"/>
        <w:tabs>
          <w:tab w:val="right" w:pos="9990" w:leader="none"/>
        </w:tabs>
        <w:rPr/>
      </w:pPr>
      <w:r>
        <w:rPr>
          <w:rStyle w:val="StrongEmphasis"/>
          <w:rFonts w:eastAsia="Calibri" w:cs="Calibri"/>
          <w:b w:val="false"/>
          <w:bCs w:val="false"/>
          <w:i w:val="false"/>
          <w:caps w:val="false"/>
          <w:smallCaps w:val="false"/>
          <w:color w:val="00000A"/>
          <w:spacing w:val="1"/>
          <w:sz w:val="20"/>
          <w:szCs w:val="20"/>
          <w:lang w:val="en-US" w:eastAsia="en-US" w:bidi="ar-SA"/>
        </w:rPr>
        <w:t xml:space="preserve">Information Technology Infrastructure Library </w:t>
      </w:r>
      <w:r>
        <w:rPr>
          <w:rStyle w:val="StrongEmphasis"/>
          <w:rFonts w:eastAsia="Calibri" w:cs="Calibri"/>
          <w:b w:val="false"/>
          <w:bCs/>
          <w:i w:val="false"/>
          <w:caps w:val="false"/>
          <w:smallCaps w:val="false"/>
          <w:color w:val="00000A"/>
          <w:spacing w:val="1"/>
          <w:sz w:val="20"/>
          <w:szCs w:val="20"/>
          <w:lang w:val="en-US" w:eastAsia="en-US" w:bidi="ar-SA"/>
        </w:rPr>
        <w:t xml:space="preserve">2011 </w:t>
      </w:r>
      <w:r>
        <w:rPr>
          <w:rStyle w:val="StrongEmphasis"/>
          <w:rFonts w:eastAsia="Calibri" w:cs="Calibri"/>
          <w:b w:val="false"/>
          <w:bCs w:val="false"/>
          <w:i w:val="false"/>
          <w:caps w:val="false"/>
          <w:smallCaps w:val="false"/>
          <w:color w:val="00000A"/>
          <w:spacing w:val="1"/>
          <w:sz w:val="20"/>
          <w:szCs w:val="20"/>
          <w:lang w:val="en-US" w:eastAsia="en-US" w:bidi="ar-SA"/>
        </w:rPr>
        <w:t xml:space="preserve">(ITIL </w:t>
      </w:r>
      <w:r>
        <w:rPr>
          <w:rStyle w:val="StrongEmphasis"/>
          <w:rFonts w:eastAsia="Calibri" w:cs="Calibri"/>
          <w:b w:val="false"/>
          <w:bCs/>
          <w:i w:val="false"/>
          <w:caps w:val="false"/>
          <w:smallCaps w:val="false"/>
          <w:color w:val="00000A"/>
          <w:spacing w:val="1"/>
          <w:sz w:val="20"/>
          <w:szCs w:val="20"/>
          <w:lang w:val="en-US" w:eastAsia="en-US" w:bidi="ar-SA"/>
        </w:rPr>
        <w:t>2011</w:t>
      </w:r>
      <w:r>
        <w:rPr>
          <w:rStyle w:val="StrongEmphasis"/>
          <w:rFonts w:eastAsia="Calibri" w:cs="Calibri"/>
          <w:b w:val="false"/>
          <w:bCs w:val="false"/>
          <w:i w:val="false"/>
          <w:caps w:val="false"/>
          <w:smallCaps w:val="false"/>
          <w:color w:val="00000A"/>
          <w:spacing w:val="1"/>
          <w:sz w:val="20"/>
          <w:szCs w:val="20"/>
          <w:lang w:val="en-US" w:eastAsia="en-US" w:bidi="ar-SA"/>
        </w:rPr>
        <w:t>)</w:t>
      </w:r>
      <w:r>
        <w:rPr>
          <w:rFonts w:eastAsia="Calibri" w:cs="Calibri"/>
          <w:bCs/>
          <w:spacing w:val="1"/>
          <w:sz w:val="20"/>
          <w:szCs w:val="20"/>
        </w:rPr>
        <w:t xml:space="preserve"> Expert, AXELOS, 2015</w:t>
      </w:r>
    </w:p>
    <w:p>
      <w:pPr>
        <w:pStyle w:val="Normal"/>
        <w:tabs>
          <w:tab w:val="right" w:pos="9990" w:leader="none"/>
        </w:tabs>
        <w:rPr>
          <w:rFonts w:eastAsia="Calibri" w:cs="Calibri"/>
          <w:bCs/>
          <w:spacing w:val="1"/>
          <w:sz w:val="20"/>
          <w:szCs w:val="20"/>
        </w:rPr>
      </w:pPr>
      <w:r>
        <w:rPr>
          <w:rFonts w:eastAsia="Calibri" w:cs="Calibri"/>
          <w:bCs/>
          <w:spacing w:val="1"/>
          <w:sz w:val="20"/>
          <w:szCs w:val="20"/>
        </w:rPr>
        <w:t>Certified Process Design Engineer (CPDE), ITSM Academy, 2015</w:t>
      </w:r>
    </w:p>
    <w:p>
      <w:pPr>
        <w:pStyle w:val="Normal"/>
        <w:tabs>
          <w:tab w:val="right" w:pos="9990" w:leader="none"/>
        </w:tabs>
        <w:rPr>
          <w:rFonts w:eastAsia="Calibri" w:cs="Calibri"/>
          <w:bCs/>
          <w:spacing w:val="1"/>
          <w:sz w:val="20"/>
          <w:szCs w:val="20"/>
        </w:rPr>
      </w:pPr>
      <w:r>
        <w:rPr>
          <w:rFonts w:eastAsia="Calibri" w:cs="Calibri"/>
          <w:bCs/>
          <w:spacing w:val="1"/>
          <w:sz w:val="20"/>
          <w:szCs w:val="20"/>
        </w:rPr>
        <w:t>Business Relationship Management Professional (BRMP), Business Relationship Management Institute, 2015</w:t>
      </w:r>
    </w:p>
    <w:p>
      <w:pPr>
        <w:pStyle w:val="Normal"/>
        <w:tabs>
          <w:tab w:val="right" w:pos="9990" w:leader="none"/>
        </w:tabs>
        <w:rPr>
          <w:rFonts w:eastAsia="Calibri" w:cs="Calibri"/>
          <w:bCs/>
          <w:spacing w:val="1"/>
          <w:sz w:val="20"/>
          <w:szCs w:val="20"/>
        </w:rPr>
      </w:pPr>
      <w:r>
        <w:rPr>
          <w:rFonts w:eastAsia="Calibri" w:cs="Calibri"/>
          <w:bCs/>
          <w:spacing w:val="1"/>
          <w:sz w:val="20"/>
          <w:szCs w:val="20"/>
        </w:rPr>
        <w:t>Competent Certified Business Analyst (CCBA), International Institute of Business Analysis, 2012</w:t>
      </w:r>
    </w:p>
    <w:p>
      <w:pPr>
        <w:pStyle w:val="Heading1"/>
        <w:tabs>
          <w:tab w:val="right" w:pos="9990" w:leader="none"/>
        </w:tabs>
        <w:rPr/>
      </w:pPr>
      <w:r>
        <w:rPr/>
        <w:t>EDUCATION</w:t>
      </w:r>
    </w:p>
    <w:p>
      <w:pPr>
        <w:pStyle w:val="Normal"/>
        <w:tabs>
          <w:tab w:val="right" w:pos="9990" w:leader="none"/>
        </w:tabs>
        <w:rPr/>
      </w:pPr>
      <w:r>
        <w:rPr>
          <w:rFonts w:eastAsia="Calibri" w:cs="Calibri"/>
          <w:bCs/>
          <w:spacing w:val="1"/>
          <w:sz w:val="20"/>
          <w:szCs w:val="20"/>
        </w:rPr>
        <w:t>Master Software Engineering</w:t>
      </w:r>
      <w:r>
        <w:rPr>
          <w:rFonts w:eastAsia="Calibri" w:cs="Calibri"/>
          <w:bCs/>
          <w:sz w:val="20"/>
          <w:szCs w:val="20"/>
        </w:rPr>
        <w:t>, Superior Technology School</w:t>
      </w:r>
      <w:r>
        <w:rPr>
          <w:rFonts w:eastAsia="Calibri" w:cs="Calibri"/>
          <w:sz w:val="20"/>
          <w:szCs w:val="20"/>
        </w:rPr>
        <w:t xml:space="preserve">, Montreal, Canada, </w:t>
      </w:r>
      <w:r>
        <w:rPr>
          <w:rFonts w:eastAsia="Calibri" w:cs="Calibri"/>
          <w:bCs/>
          <w:sz w:val="20"/>
          <w:szCs w:val="20"/>
        </w:rPr>
        <w:t>20</w:t>
      </w:r>
      <w:r>
        <w:rPr>
          <w:rFonts w:eastAsia="Calibri" w:cs="Calibri"/>
          <w:bCs/>
          <w:spacing w:val="2"/>
          <w:sz w:val="20"/>
          <w:szCs w:val="20"/>
        </w:rPr>
        <w:t>14</w:t>
      </w:r>
    </w:p>
    <w:p>
      <w:pPr>
        <w:pStyle w:val="Normal"/>
        <w:tabs>
          <w:tab w:val="right" w:pos="9990" w:leader="none"/>
        </w:tabs>
        <w:rPr/>
      </w:pPr>
      <w:r>
        <w:rPr>
          <w:rFonts w:eastAsia="Calibri" w:cs="Calibri"/>
          <w:bCs/>
          <w:spacing w:val="1"/>
          <w:sz w:val="20"/>
          <w:szCs w:val="20"/>
        </w:rPr>
        <w:t>Bachelor Electrical Engineering</w:t>
      </w:r>
      <w:r>
        <w:rPr>
          <w:rFonts w:eastAsia="Calibri" w:cs="Calibri"/>
          <w:bCs/>
          <w:sz w:val="20"/>
          <w:szCs w:val="20"/>
        </w:rPr>
        <w:t xml:space="preserve">, </w:t>
      </w:r>
      <w:r>
        <w:rPr>
          <w:rFonts w:eastAsia="Calibri" w:cs="Calibri"/>
          <w:sz w:val="20"/>
          <w:szCs w:val="20"/>
        </w:rPr>
        <w:t>Sher</w:t>
      </w:r>
      <w:r>
        <w:rPr>
          <w:rFonts w:eastAsia="Calibri" w:cs="Calibri"/>
          <w:spacing w:val="1"/>
          <w:sz w:val="20"/>
          <w:szCs w:val="20"/>
        </w:rPr>
        <w:t>b</w:t>
      </w:r>
      <w:r>
        <w:rPr>
          <w:rFonts w:eastAsia="Calibri" w:cs="Calibri"/>
          <w:sz w:val="20"/>
          <w:szCs w:val="20"/>
        </w:rPr>
        <w:t>r</w:t>
      </w:r>
      <w:r>
        <w:rPr>
          <w:rFonts w:eastAsia="Calibri" w:cs="Calibri"/>
          <w:spacing w:val="1"/>
          <w:sz w:val="20"/>
          <w:szCs w:val="20"/>
        </w:rPr>
        <w:t>o</w:t>
      </w:r>
      <w:r>
        <w:rPr>
          <w:rFonts w:eastAsia="Calibri" w:cs="Calibri"/>
          <w:sz w:val="20"/>
          <w:szCs w:val="20"/>
        </w:rPr>
        <w:t>oke U</w:t>
      </w:r>
      <w:r>
        <w:rPr>
          <w:rFonts w:eastAsia="Calibri" w:cs="Calibri"/>
          <w:spacing w:val="1"/>
          <w:sz w:val="20"/>
          <w:szCs w:val="20"/>
        </w:rPr>
        <w:t>n</w:t>
      </w:r>
      <w:r>
        <w:rPr>
          <w:rFonts w:eastAsia="Calibri" w:cs="Calibri"/>
          <w:sz w:val="20"/>
          <w:szCs w:val="20"/>
        </w:rPr>
        <w:t>iv</w:t>
      </w:r>
      <w:r>
        <w:rPr>
          <w:rFonts w:eastAsia="Calibri" w:cs="Calibri"/>
          <w:spacing w:val="1"/>
          <w:sz w:val="20"/>
          <w:szCs w:val="20"/>
        </w:rPr>
        <w:t>e</w:t>
      </w:r>
      <w:r>
        <w:rPr>
          <w:rFonts w:eastAsia="Calibri" w:cs="Calibri"/>
          <w:sz w:val="20"/>
          <w:szCs w:val="20"/>
        </w:rPr>
        <w:t>rsi</w:t>
      </w:r>
      <w:r>
        <w:rPr>
          <w:rFonts w:eastAsia="Calibri" w:cs="Calibri"/>
          <w:spacing w:val="2"/>
          <w:sz w:val="20"/>
          <w:szCs w:val="20"/>
        </w:rPr>
        <w:t>t</w:t>
      </w:r>
      <w:r>
        <w:rPr>
          <w:rFonts w:eastAsia="Calibri" w:cs="Calibri"/>
          <w:sz w:val="20"/>
          <w:szCs w:val="20"/>
        </w:rPr>
        <w:t>y</w:t>
      </w:r>
      <w:r>
        <w:rPr>
          <w:rFonts w:eastAsia="Calibri" w:cs="Calibri"/>
          <w:bCs/>
          <w:sz w:val="20"/>
          <w:szCs w:val="20"/>
        </w:rPr>
        <w:t>, Sherbrooke, Quebec, Canada, 2000</w:t>
      </w:r>
    </w:p>
    <w:p>
      <w:pPr>
        <w:pStyle w:val="Heading1"/>
        <w:rPr/>
      </w:pPr>
      <w:r>
        <w:rPr/>
        <w:t>ASSOCIATIONS</w:t>
      </w:r>
    </w:p>
    <w:p>
      <w:pPr>
        <w:pStyle w:val="Normal"/>
        <w:rPr>
          <w:rFonts w:eastAsia="Calibri" w:cs="Calibri"/>
          <w:bCs/>
          <w:spacing w:val="1"/>
          <w:sz w:val="20"/>
          <w:szCs w:val="20"/>
        </w:rPr>
      </w:pPr>
      <w:r>
        <w:rPr>
          <w:rFonts w:eastAsia="Calibri" w:cs="Calibri"/>
          <w:bCs/>
          <w:spacing w:val="1"/>
          <w:sz w:val="20"/>
          <w:szCs w:val="20"/>
        </w:rPr>
        <w:t>Toastmasters, PMI, IIBA</w:t>
      </w:r>
    </w:p>
    <w:sectPr>
      <w:type w:val="nextPage"/>
      <w:pgSz w:w="12240" w:h="15840"/>
      <w:pgMar w:left="1170" w:right="1080" w:header="0" w:top="630" w:footer="0" w:bottom="6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Calibri">
    <w:charset w:val="01"/>
    <w:family w:val="roman"/>
    <w:pitch w:val="variable"/>
  </w:font>
  <w:font w:name="OpenSymbol">
    <w:altName w:val="Arial Unicode MS"/>
    <w:charset w:val="01"/>
    <w:family w:val="roman"/>
    <w:pitch w:val="variable"/>
  </w:font>
  <w:font w:name="Arial">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88"/>
        </w:tabs>
        <w:ind w:left="288" w:hanging="216"/>
      </w:pPr>
      <w:rPr>
        <w:rFonts w:ascii="Symbol" w:hAnsi="Symbol" w:cs="Symbol" w:hint="default"/>
        <w:b/>
        <w:rFonts w:cs="OpenSymbol"/>
      </w:rPr>
    </w:lvl>
    <w:lvl w:ilvl="1">
      <w:start w:val="1"/>
      <w:numFmt w:val="bullet"/>
      <w:lvlText w:val=""/>
      <w:lvlJc w:val="left"/>
      <w:pPr>
        <w:tabs>
          <w:tab w:val="num" w:pos="288"/>
        </w:tabs>
        <w:ind w:left="288" w:hanging="216"/>
      </w:pPr>
      <w:rPr>
        <w:rFonts w:ascii="Symbol" w:hAnsi="Symbol" w:cs="Symbol" w:hint="default"/>
        <w:b/>
        <w:rFonts w:cs="OpenSymbol"/>
      </w:rPr>
    </w:lvl>
    <w:lvl w:ilvl="2">
      <w:start w:val="1"/>
      <w:numFmt w:val="bullet"/>
      <w:lvlText w:val=""/>
      <w:lvlJc w:val="left"/>
      <w:pPr>
        <w:tabs>
          <w:tab w:val="num" w:pos="288"/>
        </w:tabs>
        <w:ind w:left="288" w:hanging="216"/>
      </w:pPr>
      <w:rPr>
        <w:rFonts w:ascii="Symbol" w:hAnsi="Symbol" w:cs="Symbol" w:hint="default"/>
        <w:b/>
        <w:rFonts w:cs="OpenSymbol"/>
      </w:rPr>
    </w:lvl>
    <w:lvl w:ilvl="3">
      <w:start w:val="1"/>
      <w:numFmt w:val="bullet"/>
      <w:lvlText w:val=""/>
      <w:lvlJc w:val="left"/>
      <w:pPr>
        <w:tabs>
          <w:tab w:val="num" w:pos="288"/>
        </w:tabs>
        <w:ind w:left="288" w:hanging="216"/>
      </w:pPr>
      <w:rPr>
        <w:rFonts w:ascii="Symbol" w:hAnsi="Symbol" w:cs="Symbol" w:hint="default"/>
        <w:b/>
        <w:rFonts w:cs="OpenSymbol"/>
      </w:rPr>
    </w:lvl>
    <w:lvl w:ilvl="4">
      <w:start w:val="1"/>
      <w:numFmt w:val="bullet"/>
      <w:lvlText w:val=""/>
      <w:lvlJc w:val="left"/>
      <w:pPr>
        <w:tabs>
          <w:tab w:val="num" w:pos="288"/>
        </w:tabs>
        <w:ind w:left="288" w:hanging="216"/>
      </w:pPr>
      <w:rPr>
        <w:rFonts w:ascii="Symbol" w:hAnsi="Symbol" w:cs="Symbol" w:hint="default"/>
        <w:b/>
        <w:rFonts w:cs="OpenSymbol"/>
      </w:rPr>
    </w:lvl>
    <w:lvl w:ilvl="5">
      <w:start w:val="1"/>
      <w:numFmt w:val="bullet"/>
      <w:lvlText w:val=""/>
      <w:lvlJc w:val="left"/>
      <w:pPr>
        <w:tabs>
          <w:tab w:val="num" w:pos="288"/>
        </w:tabs>
        <w:ind w:left="288" w:hanging="216"/>
      </w:pPr>
      <w:rPr>
        <w:rFonts w:ascii="Symbol" w:hAnsi="Symbol" w:cs="Symbol" w:hint="default"/>
        <w:b/>
        <w:rFonts w:cs="OpenSymbol"/>
      </w:rPr>
    </w:lvl>
    <w:lvl w:ilvl="6">
      <w:start w:val="1"/>
      <w:numFmt w:val="bullet"/>
      <w:lvlText w:val=""/>
      <w:lvlJc w:val="left"/>
      <w:pPr>
        <w:tabs>
          <w:tab w:val="num" w:pos="288"/>
        </w:tabs>
        <w:ind w:left="288" w:hanging="216"/>
      </w:pPr>
      <w:rPr>
        <w:rFonts w:ascii="Symbol" w:hAnsi="Symbol" w:cs="Symbol" w:hint="default"/>
        <w:b/>
        <w:rFonts w:cs="OpenSymbol"/>
      </w:rPr>
    </w:lvl>
    <w:lvl w:ilvl="7">
      <w:start w:val="1"/>
      <w:numFmt w:val="bullet"/>
      <w:lvlText w:val=""/>
      <w:lvlJc w:val="left"/>
      <w:pPr>
        <w:tabs>
          <w:tab w:val="num" w:pos="288"/>
        </w:tabs>
        <w:ind w:left="288" w:hanging="216"/>
      </w:pPr>
      <w:rPr>
        <w:rFonts w:ascii="Symbol" w:hAnsi="Symbol" w:cs="Symbol" w:hint="default"/>
        <w:b/>
        <w:rFonts w:cs="OpenSymbol"/>
      </w:rPr>
    </w:lvl>
    <w:lvl w:ilvl="8">
      <w:start w:val="1"/>
      <w:numFmt w:val="bullet"/>
      <w:lvlText w:val=""/>
      <w:lvlJc w:val="left"/>
      <w:pPr>
        <w:tabs>
          <w:tab w:val="num" w:pos="288"/>
        </w:tabs>
        <w:ind w:left="288" w:hanging="216"/>
      </w:pPr>
      <w:rPr>
        <w:rFonts w:ascii="Symbol" w:hAnsi="Symbol" w:cs="Symbol" w:hint="default"/>
        <w:b/>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64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DejaVu Sans"/>
        <w:sz w:val="20"/>
        <w:szCs w:val="24"/>
        <w:lang w:val="en-US" w:eastAsia="en-US" w:bidi="ar-SA"/>
      </w:rPr>
    </w:rPrDefault>
    <w:pPrDefault>
      <w:pPr/>
    </w:pPrDefault>
  </w:docDefaults>
  <w:style w:type="paragraph" w:styleId="Normal">
    <w:name w:val="Normal"/>
    <w:qFormat/>
    <w:pPr>
      <w:widowControl/>
      <w:kinsoku w:val="true"/>
      <w:overflowPunct w:val="false"/>
      <w:autoSpaceDE w:val="true"/>
      <w:bidi w:val="0"/>
      <w:jc w:val="left"/>
    </w:pPr>
    <w:rPr>
      <w:rFonts w:ascii="Times New Roman" w:hAnsi="Times New Roman" w:eastAsia="Times New Roman" w:cs="Times New Roman"/>
      <w:color w:val="00000A"/>
      <w:sz w:val="24"/>
      <w:szCs w:val="24"/>
      <w:lang w:val="en-US" w:eastAsia="en-US" w:bidi="ar-SA"/>
    </w:rPr>
  </w:style>
  <w:style w:type="paragraph" w:styleId="Heading1">
    <w:name w:val="Heading 1"/>
    <w:basedOn w:val="Normal"/>
    <w:next w:val="Normal"/>
    <w:qFormat/>
    <w:pPr>
      <w:keepNext/>
      <w:keepLines/>
      <w:numPr>
        <w:ilvl w:val="0"/>
        <w:numId w:val="0"/>
      </w:numPr>
      <w:pBdr>
        <w:top w:val="thinThickSmallGap" w:sz="12" w:space="1" w:color="345A8A"/>
      </w:pBdr>
      <w:spacing w:before="144" w:after="0"/>
      <w:outlineLvl w:val="0"/>
    </w:pPr>
    <w:rPr>
      <w:b/>
      <w:bCs/>
      <w:color w:val="345A8A"/>
      <w:sz w:val="28"/>
      <w:szCs w:val="32"/>
    </w:rPr>
  </w:style>
  <w:style w:type="paragraph" w:styleId="Heading2">
    <w:name w:val="Heading 2"/>
    <w:basedOn w:val="Normal"/>
    <w:next w:val="Normal"/>
    <w:qFormat/>
    <w:pPr>
      <w:keepNext/>
      <w:keepLines/>
      <w:numPr>
        <w:ilvl w:val="0"/>
        <w:numId w:val="0"/>
      </w:numPr>
      <w:tabs>
        <w:tab w:val="right" w:pos="9990" w:leader="none"/>
      </w:tabs>
      <w:spacing w:before="29" w:after="0"/>
      <w:outlineLvl w:val="1"/>
    </w:pPr>
    <w:rPr>
      <w:rFonts w:eastAsia="DejaVu Sans" w:cs="DejaVu Sans"/>
      <w:b/>
      <w:bCs/>
      <w:spacing w:val="1"/>
    </w:rPr>
  </w:style>
  <w:style w:type="paragraph" w:styleId="Heading3">
    <w:name w:val="Heading 3"/>
    <w:basedOn w:val="Heading"/>
    <w:qFormat/>
    <w:pPr>
      <w:numPr>
        <w:ilvl w:val="0"/>
        <w:numId w:val="0"/>
      </w:numPr>
      <w:outlineLvl w:val="2"/>
    </w:pPr>
    <w:rPr/>
  </w:style>
  <w:style w:type="paragraph" w:styleId="Heading4">
    <w:name w:val="Heading 4"/>
    <w:basedOn w:val="Normal"/>
    <w:next w:val="Normal"/>
    <w:qFormat/>
    <w:pPr>
      <w:keepNext/>
      <w:keepLines/>
      <w:numPr>
        <w:ilvl w:val="0"/>
        <w:numId w:val="0"/>
      </w:numPr>
      <w:spacing w:before="200" w:after="0"/>
      <w:outlineLvl w:val="3"/>
    </w:pPr>
    <w:rPr>
      <w:b/>
      <w:bCs/>
      <w:i/>
      <w:iCs/>
      <w:color w:val="4F81BD"/>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Heading2Char">
    <w:name w:val="Heading 2 Char"/>
    <w:basedOn w:val="DefaultParagraphFont"/>
    <w:qFormat/>
    <w:rPr>
      <w:rFonts w:ascii="Calibri" w:hAnsi="Calibri" w:eastAsia="DejaVu Sans" w:cs="DejaVu Sans"/>
      <w:b/>
      <w:bCs/>
      <w:color w:val="00000A"/>
      <w:spacing w:val="1"/>
      <w:sz w:val="28"/>
    </w:rPr>
  </w:style>
  <w:style w:type="character" w:styleId="Heading4Char">
    <w:name w:val="Heading 4 Char"/>
    <w:basedOn w:val="DefaultParagraphFont"/>
    <w:qFormat/>
    <w:rPr>
      <w:rFonts w:ascii="Times New Roman" w:hAnsi="Times New Roman" w:eastAsia="Times New Roman" w:cs="Times New Roman"/>
      <w:b/>
      <w:bCs/>
      <w:i/>
      <w:iCs/>
      <w:color w:val="4F81BD"/>
    </w:rPr>
  </w:style>
  <w:style w:type="character" w:styleId="Heading1Char">
    <w:name w:val="Heading 1 Char"/>
    <w:basedOn w:val="DefaultParagraphFont"/>
    <w:qFormat/>
    <w:rPr>
      <w:rFonts w:ascii="Times New Roman" w:hAnsi="Times New Roman" w:eastAsia="Times New Roman" w:cs="Times New Roman"/>
      <w:b/>
      <w:bCs/>
      <w:color w:val="345A8A"/>
      <w:sz w:val="28"/>
      <w:szCs w:val="32"/>
    </w:rPr>
  </w:style>
  <w:style w:type="character" w:styleId="FollowedHyperlink">
    <w:name w:val="FollowedHyperlink"/>
    <w:basedOn w:val="DefaultParagraphFont"/>
    <w:qFormat/>
    <w:rPr>
      <w:color w:val="800080"/>
      <w:u w:val="single"/>
    </w:rPr>
  </w:style>
  <w:style w:type="character" w:styleId="ListLabel1">
    <w:name w:val="ListLabel 1"/>
    <w:qFormat/>
    <w:rPr>
      <w:rFonts w:cs="OpenSymbol"/>
      <w:sz w:val="22"/>
    </w:rPr>
  </w:style>
  <w:style w:type="character" w:styleId="ListLabel2">
    <w:name w:val="ListLabel 2"/>
    <w:qFormat/>
    <w:rPr>
      <w:rFonts w:cs="Symbol"/>
      <w:b/>
      <w:sz w:val="20"/>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b/>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b/>
      <w:sz w:val="20"/>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b/>
      <w:sz w:val="20"/>
    </w:rPr>
  </w:style>
  <w:style w:type="character" w:styleId="ListLabel12">
    <w:name w:val="ListLabel 12"/>
    <w:qFormat/>
    <w:rPr>
      <w:rFonts w:cs="Courier New"/>
    </w:rPr>
  </w:style>
  <w:style w:type="character" w:styleId="ListLabel13">
    <w:name w:val="ListLabel 13"/>
    <w:qFormat/>
    <w:rPr>
      <w:rFonts w:cs="Wingdings"/>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ListLabel14">
    <w:name w:val="ListLabel 14"/>
    <w:qFormat/>
    <w:rPr>
      <w:rFonts w:ascii="Times New Roman" w:hAnsi="Times New Roman" w:cs="Symbol"/>
      <w:b/>
      <w:sz w:val="20"/>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b/>
      <w:sz w:val="20"/>
    </w:rPr>
  </w:style>
  <w:style w:type="character" w:styleId="ListLabel18">
    <w:name w:val="ListLabel 18"/>
    <w:qFormat/>
    <w:rPr>
      <w:rFonts w:ascii="Times New Roman" w:hAnsi="Times New Roman" w:cs="Symbol"/>
      <w:b/>
      <w:sz w:val="20"/>
    </w:rPr>
  </w:style>
  <w:style w:type="character" w:styleId="ListLabel19">
    <w:name w:val="ListLabel 19"/>
    <w:qFormat/>
    <w:rPr>
      <w:rFonts w:cs="Courier New"/>
    </w:rPr>
  </w:style>
  <w:style w:type="character" w:styleId="ListLabel20">
    <w:name w:val="ListLabel 20"/>
    <w:qFormat/>
    <w:rPr>
      <w:rFonts w:cs="Wingdings"/>
    </w:rPr>
  </w:style>
  <w:style w:type="character" w:styleId="StrongEmphasis">
    <w:name w:val="Strong Emphasis"/>
    <w:rPr>
      <w:b/>
      <w:bCs/>
    </w:rPr>
  </w:style>
  <w:style w:type="character" w:styleId="ListLabel21">
    <w:name w:val="ListLabel 21"/>
    <w:qFormat/>
    <w:rPr>
      <w:rFonts w:ascii="Times New Roman" w:hAnsi="Times New Roman" w:cs="Symbol"/>
      <w:b/>
      <w:sz w:val="20"/>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b/>
      <w:sz w:val="20"/>
    </w:rPr>
  </w:style>
  <w:style w:type="character" w:styleId="ListLabel25">
    <w:name w:val="ListLabel 25"/>
    <w:qFormat/>
    <w:rPr>
      <w:rFonts w:ascii="Times New Roman" w:hAnsi="Times New Roman" w:cs="Symbol"/>
      <w:b/>
      <w:sz w:val="20"/>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Times New Roman" w:hAnsi="Times New Roman" w:cs="Symbol"/>
      <w:b/>
      <w:sz w:val="20"/>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OpenSymbol"/>
    </w:rPr>
  </w:style>
  <w:style w:type="character" w:styleId="ListLabel32">
    <w:name w:val="ListLabel 32"/>
    <w:qFormat/>
    <w:rPr>
      <w:rFonts w:cs="Symbol"/>
      <w:b/>
      <w:sz w:val="20"/>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OpenSymbol"/>
    </w:rPr>
  </w:style>
  <w:style w:type="character" w:styleId="ListLabel36">
    <w:name w:val="ListLabel 36"/>
    <w:qFormat/>
    <w:rPr>
      <w:rFonts w:cs="OpenSymbol"/>
      <w:b/>
    </w:rPr>
  </w:style>
  <w:style w:type="character" w:styleId="ListLabel37">
    <w:name w:val="ListLabel 37"/>
    <w:qFormat/>
    <w:rPr>
      <w:rFonts w:cs="OpenSymbol"/>
      <w:b/>
    </w:rPr>
  </w:style>
  <w:style w:type="character" w:styleId="ListLabel38">
    <w:name w:val="ListLabel 38"/>
    <w:qFormat/>
    <w:rPr>
      <w:rFonts w:cs="OpenSymbol"/>
      <w:b/>
    </w:rPr>
  </w:style>
  <w:style w:type="character" w:styleId="ListLabel39">
    <w:name w:val="ListLabel 39"/>
    <w:qFormat/>
    <w:rPr>
      <w:rFonts w:cs="OpenSymbol"/>
      <w:b/>
    </w:rPr>
  </w:style>
  <w:style w:type="paragraph" w:styleId="Heading">
    <w:name w:val="Heading"/>
    <w:basedOn w:val="Normal"/>
    <w:next w:val="TextBody"/>
    <w:qFormat/>
    <w:pPr>
      <w:keepNext/>
      <w:spacing w:before="240" w:after="120"/>
    </w:pPr>
    <w:rPr>
      <w:rFonts w:ascii="Arial" w:hAnsi="Arial"/>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Jobtitle">
    <w:name w:val="Jobtitle"/>
    <w:basedOn w:val="Normal"/>
    <w:qFormat/>
    <w:pPr>
      <w:keepNext/>
    </w:pPr>
    <w:rPr>
      <w:rFonts w:ascii="Calibri" w:hAnsi="Calibri" w:eastAsia="Calibri" w:cs="Calibri"/>
      <w:i/>
      <w:spacing w:val="1"/>
      <w:sz w:val="22"/>
    </w:rPr>
  </w:style>
  <w:style w:type="paragraph" w:styleId="ListParagraph">
    <w:name w:val="List Paragraph"/>
    <w:autoRedefine/>
    <w:qFormat/>
    <w:pPr>
      <w:widowControl/>
      <w:kinsoku w:val="true"/>
      <w:overflowPunct w:val="true"/>
      <w:autoSpaceDE w:val="true"/>
      <w:bidi w:val="0"/>
      <w:ind w:left="288" w:right="0" w:hanging="0"/>
      <w:jc w:val="left"/>
    </w:pPr>
    <w:rPr>
      <w:rFonts w:ascii="Times New Roman" w:hAnsi="Times New Roman" w:eastAsia="ＭＳ 明朝" w:cs="DejaVu Sans"/>
      <w:color w:val="00000A"/>
      <w:sz w:val="20"/>
      <w:szCs w:val="24"/>
      <w:lang w:val="en-US" w:eastAsia="en-US" w:bidi="ar-SA"/>
    </w:rPr>
  </w:style>
  <w:style w:type="paragraph" w:styleId="Content">
    <w:name w:val="Content"/>
    <w:basedOn w:val="Normal"/>
    <w:qFormat/>
    <w:pPr>
      <w:spacing w:lineRule="auto" w:line="276" w:before="0" w:after="113"/>
      <w:ind w:left="680" w:right="0" w:hanging="0"/>
    </w:pPr>
    <w:rPr>
      <w:rFonts w:ascii="Calibri" w:hAnsi="Calibri" w:eastAsia="宋体" w:cs="DejaVu Sans"/>
      <w:sz w:val="22"/>
      <w:szCs w:val="22"/>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HorizontalLine">
    <w:name w:val="Horizontal Line"/>
    <w:basedOn w:val="Normal"/>
    <w:qFormat/>
    <w:pPr/>
    <w:rPr/>
  </w:style>
  <w:style w:type="paragraph" w:styleId="ListContents">
    <w:name w:val="List Contents"/>
    <w:basedOn w:val="Normal"/>
    <w:qFormat/>
    <w:pPr/>
    <w:rPr/>
  </w:style>
  <w:style w:type="paragraph" w:styleId="ListHeading">
    <w:name w:val="List Heading"/>
    <w:basedOn w:val="Normal"/>
    <w:qFormat/>
    <w:pPr/>
    <w:rPr/>
  </w:style>
  <w:style w:type="paragraph" w:styleId="PreformattedText">
    <w:name w:val="Preformatted Text"/>
    <w:basedOn w:val="Normal"/>
    <w:qFormat/>
    <w:pPr/>
    <w:rPr/>
  </w:style>
  <w:style w:type="paragraph" w:styleId="Sender">
    <w:name w:val="Sender"/>
    <w:basedOn w:val="Normal"/>
    <w:pPr/>
    <w:rPr/>
  </w:style>
  <w:style w:type="paragraph" w:styleId="Signature">
    <w:name w:val="Signature"/>
    <w:basedOn w:val="Normal"/>
    <w:pPr/>
    <w:rPr/>
  </w:style>
  <w:style w:type="paragraph" w:styleId="TableContents">
    <w:name w:val="Table Contents"/>
    <w:basedOn w:val="Normal"/>
    <w:qFormat/>
    <w:pPr/>
    <w:rPr/>
  </w:style>
  <w:style w:type="paragraph" w:styleId="Addressee">
    <w:name w:val="Addressee"/>
    <w:basedOn w:val="Normal"/>
    <w:pPr/>
    <w:rPr/>
  </w:style>
  <w:style w:type="paragraph" w:styleId="ComplimentaryClose">
    <w:name w:val="Complimentary Close"/>
    <w:basedOn w:val="Normal"/>
    <w:pPr/>
    <w:rPr/>
  </w:style>
  <w:style w:type="paragraph" w:styleId="Endnote">
    <w:name w:val="Endnote"/>
    <w:basedOn w:val="Normal"/>
    <w:pPr/>
    <w:rPr/>
  </w:style>
  <w:style w:type="paragraph" w:styleId="Footer">
    <w:name w:val="Footer"/>
    <w:basedOn w:val="Normal"/>
    <w:pPr/>
    <w:rPr/>
  </w:style>
  <w:style w:type="paragraph" w:styleId="FooterLeft">
    <w:name w:val="Footer Left"/>
    <w:basedOn w:val="Normal"/>
    <w:qFormat/>
    <w:pPr/>
    <w:rPr/>
  </w:style>
  <w:style w:type="paragraph" w:styleId="FooterRight">
    <w:name w:val="Footer Right"/>
    <w:basedOn w:val="Normal"/>
    <w:qFormat/>
    <w:pPr/>
    <w:rPr/>
  </w:style>
  <w:style w:type="paragraph" w:styleId="Footnote">
    <w:name w:val="Footnote"/>
    <w:basedOn w:val="Normal"/>
    <w:pPr/>
    <w:rPr/>
  </w:style>
  <w:style w:type="paragraph" w:styleId="FrameContents">
    <w:name w:val="Frame Contents"/>
    <w:basedOn w:val="Normal"/>
    <w:qFormat/>
    <w:pPr/>
    <w:rPr/>
  </w:style>
  <w:style w:type="paragraph" w:styleId="Header">
    <w:name w:val="Header"/>
    <w:basedOn w:val="Normal"/>
    <w:pPr/>
    <w:rPr/>
  </w:style>
  <w:style w:type="paragraph" w:styleId="HeaderLeft">
    <w:name w:val="Header Left"/>
    <w:basedOn w:val="Normal"/>
    <w:qFormat/>
    <w:pPr/>
    <w:rPr/>
  </w:style>
  <w:style w:type="paragraph" w:styleId="HeaderRight">
    <w:name w:val="Header Right"/>
    <w:basedOn w:val="Normal"/>
    <w:qFormat/>
    <w:pPr/>
    <w:rPr/>
  </w:style>
  <w:style w:type="numbering" w:styleId="Numbering1">
    <w:name w:val="Numbering 1"/>
  </w:style>
  <w:style w:type="numbering" w:styleId="Numbering2">
    <w:name w:val="Numbering 2"/>
  </w:style>
  <w:style w:type="numbering" w:styleId="Numbering3">
    <w:name w:val="Numbering 3"/>
  </w:style>
  <w:style w:type="numbering" w:styleId="Numbering4">
    <w:name w:val="Numbering 4"/>
  </w:style>
  <w:style w:type="numbering" w:styleId="Numbering5">
    <w:name w:val="Numbering 5"/>
  </w:style>
  <w:style w:type="numbering" w:styleId="List1">
    <w:name w:val="List 1"/>
  </w:style>
  <w:style w:type="numbering" w:styleId="List2">
    <w:name w:val="List 2"/>
  </w:style>
  <w:style w:type="numbering" w:styleId="List3">
    <w:name w:val="List 3"/>
  </w:style>
  <w:style w:type="numbering" w:styleId="List4">
    <w:name w:val="List 4"/>
  </w:style>
  <w:style w:type="numbering" w:styleId="List5">
    <w:name w:val="List 5"/>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irigaux@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154</TotalTime>
  <Application>LibreOffice/5.0.2.2$Linux_X86_64 LibreOffice_project/00m0$Build-2</Application>
  <Paragraphs>71</Paragraphs>
  <Company>Jobhuntercoach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2015-09-28T19:57:00Z</dcterms:created>
  <dc:creator>Arnie Fertig</dc:creator>
  <dc:language>fr-CA</dc:language>
  <cp:lastModifiedBy>Pierre-Luc Rigaux</cp:lastModifiedBy>
  <dcterms:modified xsi:type="dcterms:W3CDTF">2015-09-30T15:59:00Z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Jobhuntercoach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